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77AC1" w14:textId="77777777" w:rsidR="0019266E" w:rsidRPr="0019266E" w:rsidRDefault="0019266E" w:rsidP="0019266E">
      <w:pPr>
        <w:rPr>
          <w:sz w:val="20"/>
          <w:szCs w:val="20"/>
        </w:rPr>
      </w:pPr>
    </w:p>
    <w:p w14:paraId="715D334C" w14:textId="77777777" w:rsidR="0019266E" w:rsidRPr="0019266E" w:rsidRDefault="0019266E" w:rsidP="0019266E">
      <w:pPr>
        <w:rPr>
          <w:sz w:val="20"/>
          <w:szCs w:val="20"/>
        </w:rPr>
      </w:pPr>
    </w:p>
    <w:p w14:paraId="1F85EE1C" w14:textId="77777777" w:rsidR="0019266E" w:rsidRPr="00D61913" w:rsidRDefault="0019266E" w:rsidP="0019266E">
      <w:pPr>
        <w:rPr>
          <w:sz w:val="20"/>
          <w:szCs w:val="20"/>
        </w:rPr>
      </w:pPr>
    </w:p>
    <w:p w14:paraId="700C799E" w14:textId="77777777" w:rsidR="0019266E" w:rsidRPr="0019266E" w:rsidRDefault="0019266E" w:rsidP="0019266E">
      <w:pPr>
        <w:rPr>
          <w:sz w:val="20"/>
          <w:szCs w:val="20"/>
        </w:rPr>
      </w:pPr>
    </w:p>
    <w:p w14:paraId="29A28D3F" w14:textId="77777777" w:rsidR="0019266E" w:rsidRPr="0019266E" w:rsidRDefault="0019266E" w:rsidP="0019266E">
      <w:pPr>
        <w:rPr>
          <w:sz w:val="20"/>
          <w:szCs w:val="20"/>
        </w:rPr>
      </w:pPr>
    </w:p>
    <w:p w14:paraId="5C1184A0" w14:textId="77777777" w:rsidR="0019266E" w:rsidRPr="0019266E" w:rsidRDefault="0019266E" w:rsidP="0019266E">
      <w:pPr>
        <w:rPr>
          <w:sz w:val="20"/>
          <w:szCs w:val="20"/>
        </w:rPr>
      </w:pPr>
    </w:p>
    <w:p w14:paraId="2719C6B1" w14:textId="77777777" w:rsidR="0019266E" w:rsidRPr="0019266E" w:rsidRDefault="0019266E" w:rsidP="0019266E">
      <w:pPr>
        <w:rPr>
          <w:sz w:val="20"/>
          <w:szCs w:val="20"/>
        </w:rPr>
      </w:pPr>
    </w:p>
    <w:p w14:paraId="22E8429A" w14:textId="77777777" w:rsidR="0019266E" w:rsidRPr="0019266E" w:rsidRDefault="0019266E" w:rsidP="0019266E">
      <w:pPr>
        <w:rPr>
          <w:sz w:val="20"/>
          <w:szCs w:val="20"/>
        </w:rPr>
      </w:pPr>
    </w:p>
    <w:p w14:paraId="434FE0AB" w14:textId="77777777" w:rsidR="0019266E" w:rsidRPr="0019266E" w:rsidRDefault="0019266E" w:rsidP="0019266E">
      <w:pPr>
        <w:rPr>
          <w:sz w:val="20"/>
          <w:szCs w:val="20"/>
        </w:rPr>
      </w:pPr>
    </w:p>
    <w:p w14:paraId="6A6AC7FA" w14:textId="77777777" w:rsidR="0019266E" w:rsidRPr="0019266E" w:rsidRDefault="0019266E" w:rsidP="0019266E">
      <w:pPr>
        <w:rPr>
          <w:sz w:val="20"/>
          <w:szCs w:val="20"/>
        </w:rPr>
      </w:pPr>
    </w:p>
    <w:p w14:paraId="1D86A314" w14:textId="77777777" w:rsidR="0019266E" w:rsidRPr="0019266E" w:rsidRDefault="0019266E" w:rsidP="0019266E">
      <w:pPr>
        <w:rPr>
          <w:sz w:val="20"/>
          <w:szCs w:val="20"/>
        </w:rPr>
      </w:pPr>
    </w:p>
    <w:p w14:paraId="512B0743" w14:textId="77777777" w:rsidR="0019266E" w:rsidRPr="0019266E" w:rsidRDefault="0019266E" w:rsidP="0019266E">
      <w:pPr>
        <w:rPr>
          <w:sz w:val="20"/>
          <w:szCs w:val="20"/>
        </w:rPr>
      </w:pPr>
    </w:p>
    <w:p w14:paraId="7AC27CBD" w14:textId="77777777" w:rsidR="0019266E" w:rsidRPr="0019266E" w:rsidRDefault="0019266E" w:rsidP="0019266E">
      <w:pPr>
        <w:rPr>
          <w:sz w:val="20"/>
          <w:szCs w:val="20"/>
        </w:rPr>
      </w:pPr>
    </w:p>
    <w:p w14:paraId="123851FA" w14:textId="77777777" w:rsidR="0019266E" w:rsidRPr="0019266E" w:rsidRDefault="0019266E" w:rsidP="0019266E">
      <w:pPr>
        <w:jc w:val="center"/>
        <w:rPr>
          <w:b/>
        </w:rPr>
      </w:pPr>
      <w:r w:rsidRPr="0019266E">
        <w:rPr>
          <w:b/>
        </w:rPr>
        <w:t>COLLECTIEVE ARBEIDSOVEREENKOMST</w:t>
      </w:r>
    </w:p>
    <w:p w14:paraId="15ADAC47" w14:textId="77777777" w:rsidR="0019266E" w:rsidRPr="0019266E" w:rsidRDefault="0019266E" w:rsidP="0019266E">
      <w:pPr>
        <w:rPr>
          <w:b/>
        </w:rPr>
      </w:pPr>
    </w:p>
    <w:p w14:paraId="42B6EC12" w14:textId="77777777" w:rsidR="0019266E" w:rsidRPr="0019266E" w:rsidRDefault="0019266E" w:rsidP="0019266E">
      <w:pPr>
        <w:jc w:val="center"/>
        <w:rPr>
          <w:b/>
        </w:rPr>
      </w:pPr>
      <w:r w:rsidRPr="0019266E">
        <w:rPr>
          <w:b/>
        </w:rPr>
        <w:t>voor</w:t>
      </w:r>
    </w:p>
    <w:p w14:paraId="7E8B44EE" w14:textId="77777777" w:rsidR="0019266E" w:rsidRPr="0019266E" w:rsidRDefault="0019266E" w:rsidP="0019266E">
      <w:pPr>
        <w:rPr>
          <w:b/>
        </w:rPr>
      </w:pPr>
    </w:p>
    <w:p w14:paraId="3FE048DC" w14:textId="039D01D6" w:rsidR="0019266E" w:rsidRPr="003A7F4C" w:rsidRDefault="0019266E" w:rsidP="0019266E">
      <w:pPr>
        <w:jc w:val="center"/>
        <w:rPr>
          <w:b/>
        </w:rPr>
      </w:pPr>
      <w:r w:rsidRPr="003A7F4C">
        <w:rPr>
          <w:b/>
        </w:rPr>
        <w:t xml:space="preserve">Schur </w:t>
      </w:r>
      <w:r w:rsidR="008B3BEB" w:rsidRPr="005F6780">
        <w:rPr>
          <w:b/>
        </w:rPr>
        <w:t>Flexibles</w:t>
      </w:r>
      <w:r w:rsidRPr="003A7F4C">
        <w:rPr>
          <w:b/>
        </w:rPr>
        <w:t xml:space="preserve"> Benelux B.V.</w:t>
      </w:r>
    </w:p>
    <w:p w14:paraId="1A57F711" w14:textId="77777777" w:rsidR="0019266E" w:rsidRPr="003A7F4C" w:rsidRDefault="0019266E" w:rsidP="0019266E">
      <w:pPr>
        <w:rPr>
          <w:b/>
        </w:rPr>
      </w:pPr>
    </w:p>
    <w:p w14:paraId="3BAE042B" w14:textId="77777777" w:rsidR="0019266E" w:rsidRPr="0019266E" w:rsidRDefault="0019266E" w:rsidP="0019266E">
      <w:pPr>
        <w:jc w:val="center"/>
        <w:rPr>
          <w:b/>
        </w:rPr>
      </w:pPr>
      <w:r w:rsidRPr="0019266E">
        <w:rPr>
          <w:b/>
        </w:rPr>
        <w:t>te</w:t>
      </w:r>
    </w:p>
    <w:p w14:paraId="1DE2B9EB" w14:textId="77777777" w:rsidR="0019266E" w:rsidRPr="0019266E" w:rsidRDefault="0019266E" w:rsidP="0019266E">
      <w:pPr>
        <w:rPr>
          <w:b/>
        </w:rPr>
      </w:pPr>
    </w:p>
    <w:p w14:paraId="1E032D1D" w14:textId="77777777" w:rsidR="0019266E" w:rsidRPr="0019266E" w:rsidRDefault="0019266E" w:rsidP="0019266E">
      <w:pPr>
        <w:jc w:val="center"/>
        <w:rPr>
          <w:b/>
        </w:rPr>
      </w:pPr>
      <w:r w:rsidRPr="0019266E">
        <w:rPr>
          <w:b/>
        </w:rPr>
        <w:t>LEEK</w:t>
      </w:r>
    </w:p>
    <w:p w14:paraId="7AE6629C" w14:textId="77777777" w:rsidR="0019266E" w:rsidRPr="0019266E" w:rsidRDefault="0019266E" w:rsidP="0019266E"/>
    <w:p w14:paraId="7361F9E6" w14:textId="77777777" w:rsidR="0019266E" w:rsidRPr="0019266E" w:rsidRDefault="0019266E" w:rsidP="0019266E">
      <w:pPr>
        <w:rPr>
          <w:sz w:val="20"/>
          <w:szCs w:val="20"/>
        </w:rPr>
      </w:pPr>
    </w:p>
    <w:p w14:paraId="10BCD6E2" w14:textId="77777777" w:rsidR="0019266E" w:rsidRPr="0019266E" w:rsidRDefault="0019266E" w:rsidP="0019266E">
      <w:pPr>
        <w:rPr>
          <w:sz w:val="20"/>
          <w:szCs w:val="20"/>
        </w:rPr>
      </w:pPr>
    </w:p>
    <w:p w14:paraId="378C45FD" w14:textId="77777777" w:rsidR="0019266E" w:rsidRPr="0019266E" w:rsidRDefault="0019266E" w:rsidP="0019266E">
      <w:pPr>
        <w:rPr>
          <w:sz w:val="20"/>
          <w:szCs w:val="20"/>
        </w:rPr>
      </w:pPr>
    </w:p>
    <w:p w14:paraId="1B65C2FE" w14:textId="77777777" w:rsidR="0019266E" w:rsidRPr="0019266E" w:rsidRDefault="0019266E" w:rsidP="0019266E">
      <w:pPr>
        <w:rPr>
          <w:sz w:val="20"/>
          <w:szCs w:val="20"/>
        </w:rPr>
      </w:pPr>
    </w:p>
    <w:p w14:paraId="29F65A13" w14:textId="77777777" w:rsidR="0019266E" w:rsidRPr="0019266E" w:rsidRDefault="0019266E" w:rsidP="0019266E">
      <w:pPr>
        <w:rPr>
          <w:sz w:val="20"/>
          <w:szCs w:val="20"/>
        </w:rPr>
      </w:pPr>
    </w:p>
    <w:p w14:paraId="6AEA4F89" w14:textId="77777777" w:rsidR="0019266E" w:rsidRPr="0019266E" w:rsidRDefault="0019266E" w:rsidP="0019266E">
      <w:pPr>
        <w:rPr>
          <w:sz w:val="20"/>
          <w:szCs w:val="20"/>
        </w:rPr>
      </w:pPr>
    </w:p>
    <w:p w14:paraId="39FA234C" w14:textId="77777777" w:rsidR="0019266E" w:rsidRPr="0019266E" w:rsidRDefault="0019266E" w:rsidP="0019266E">
      <w:pPr>
        <w:rPr>
          <w:sz w:val="20"/>
          <w:szCs w:val="20"/>
        </w:rPr>
      </w:pPr>
    </w:p>
    <w:p w14:paraId="4C28DD12" w14:textId="77777777" w:rsidR="0019266E" w:rsidRPr="0019266E" w:rsidRDefault="0019266E" w:rsidP="0019266E">
      <w:pPr>
        <w:rPr>
          <w:sz w:val="20"/>
          <w:szCs w:val="20"/>
        </w:rPr>
      </w:pPr>
    </w:p>
    <w:p w14:paraId="56B5D9CC" w14:textId="77777777" w:rsidR="0019266E" w:rsidRPr="0019266E" w:rsidRDefault="0019266E" w:rsidP="0019266E">
      <w:pPr>
        <w:rPr>
          <w:sz w:val="20"/>
          <w:szCs w:val="20"/>
        </w:rPr>
      </w:pPr>
    </w:p>
    <w:p w14:paraId="19715448" w14:textId="77777777" w:rsidR="0019266E" w:rsidRPr="0019266E" w:rsidRDefault="0019266E" w:rsidP="0019266E">
      <w:pPr>
        <w:rPr>
          <w:sz w:val="20"/>
          <w:szCs w:val="20"/>
        </w:rPr>
      </w:pPr>
    </w:p>
    <w:p w14:paraId="2BBB1A96" w14:textId="77777777" w:rsidR="0019266E" w:rsidRPr="0019266E" w:rsidRDefault="0019266E" w:rsidP="0019266E">
      <w:pPr>
        <w:rPr>
          <w:sz w:val="20"/>
          <w:szCs w:val="20"/>
        </w:rPr>
      </w:pPr>
    </w:p>
    <w:p w14:paraId="43F7AA75" w14:textId="77777777" w:rsidR="0019266E" w:rsidRPr="0019266E" w:rsidRDefault="0019266E" w:rsidP="0019266E">
      <w:pPr>
        <w:rPr>
          <w:sz w:val="20"/>
          <w:szCs w:val="20"/>
        </w:rPr>
      </w:pPr>
    </w:p>
    <w:p w14:paraId="0F532CAA" w14:textId="77777777" w:rsidR="0019266E" w:rsidRPr="0019266E" w:rsidRDefault="0019266E" w:rsidP="0019266E">
      <w:pPr>
        <w:rPr>
          <w:sz w:val="20"/>
          <w:szCs w:val="20"/>
        </w:rPr>
      </w:pPr>
    </w:p>
    <w:p w14:paraId="04E5274A" w14:textId="77777777" w:rsidR="0019266E" w:rsidRPr="0019266E" w:rsidRDefault="0019266E" w:rsidP="0019266E">
      <w:pPr>
        <w:rPr>
          <w:sz w:val="20"/>
          <w:szCs w:val="20"/>
        </w:rPr>
      </w:pPr>
    </w:p>
    <w:p w14:paraId="6620F7D4" w14:textId="77777777" w:rsidR="0019266E" w:rsidRPr="0019266E" w:rsidRDefault="0019266E" w:rsidP="0019266E">
      <w:pPr>
        <w:rPr>
          <w:sz w:val="20"/>
          <w:szCs w:val="20"/>
        </w:rPr>
      </w:pPr>
    </w:p>
    <w:p w14:paraId="19D077D4" w14:textId="77777777" w:rsidR="0019266E" w:rsidRPr="0019266E" w:rsidRDefault="0019266E" w:rsidP="0019266E">
      <w:pPr>
        <w:rPr>
          <w:sz w:val="20"/>
          <w:szCs w:val="20"/>
        </w:rPr>
      </w:pPr>
    </w:p>
    <w:p w14:paraId="6D91C47F" w14:textId="77777777" w:rsidR="0019266E" w:rsidRPr="0019266E" w:rsidRDefault="0019266E" w:rsidP="0019266E">
      <w:pPr>
        <w:rPr>
          <w:sz w:val="20"/>
          <w:szCs w:val="20"/>
        </w:rPr>
      </w:pPr>
    </w:p>
    <w:p w14:paraId="0C2C3D18" w14:textId="77777777" w:rsidR="0019266E" w:rsidRPr="0019266E" w:rsidRDefault="0019266E" w:rsidP="0019266E">
      <w:pPr>
        <w:rPr>
          <w:sz w:val="20"/>
          <w:szCs w:val="20"/>
        </w:rPr>
      </w:pPr>
    </w:p>
    <w:p w14:paraId="18306610" w14:textId="77777777" w:rsidR="0019266E" w:rsidRPr="0019266E" w:rsidRDefault="0019266E" w:rsidP="0019266E">
      <w:pPr>
        <w:rPr>
          <w:sz w:val="20"/>
          <w:szCs w:val="20"/>
        </w:rPr>
      </w:pPr>
    </w:p>
    <w:p w14:paraId="13C82AF6" w14:textId="77777777" w:rsidR="0019266E" w:rsidRPr="0019266E" w:rsidRDefault="0019266E" w:rsidP="0019266E">
      <w:pPr>
        <w:rPr>
          <w:sz w:val="20"/>
          <w:szCs w:val="20"/>
        </w:rPr>
      </w:pPr>
    </w:p>
    <w:p w14:paraId="0124ED39" w14:textId="77777777" w:rsidR="0019266E" w:rsidRPr="0019266E" w:rsidRDefault="0019266E" w:rsidP="0019266E">
      <w:pPr>
        <w:rPr>
          <w:sz w:val="20"/>
          <w:szCs w:val="20"/>
        </w:rPr>
      </w:pPr>
    </w:p>
    <w:p w14:paraId="00AD4C9F" w14:textId="77777777" w:rsidR="0019266E" w:rsidRPr="0019266E" w:rsidRDefault="0019266E" w:rsidP="0019266E">
      <w:pPr>
        <w:rPr>
          <w:sz w:val="20"/>
          <w:szCs w:val="20"/>
        </w:rPr>
      </w:pPr>
    </w:p>
    <w:p w14:paraId="136129FC" w14:textId="378EE75D" w:rsidR="0019266E" w:rsidRPr="00DA3FAA" w:rsidRDefault="0019266E" w:rsidP="0019266E">
      <w:pPr>
        <w:rPr>
          <w:b/>
          <w:sz w:val="20"/>
          <w:szCs w:val="20"/>
        </w:rPr>
      </w:pPr>
      <w:r w:rsidRPr="00DA3FAA">
        <w:rPr>
          <w:b/>
          <w:sz w:val="20"/>
          <w:szCs w:val="20"/>
        </w:rPr>
        <w:t xml:space="preserve">Looptijd: 1 </w:t>
      </w:r>
      <w:r w:rsidR="00936F3D">
        <w:rPr>
          <w:b/>
          <w:sz w:val="20"/>
          <w:szCs w:val="20"/>
        </w:rPr>
        <w:t>juli</w:t>
      </w:r>
      <w:r w:rsidR="00936F3D" w:rsidRPr="00DA3FAA">
        <w:rPr>
          <w:b/>
          <w:sz w:val="20"/>
          <w:szCs w:val="20"/>
        </w:rPr>
        <w:t xml:space="preserve"> </w:t>
      </w:r>
      <w:r w:rsidR="00670F38">
        <w:rPr>
          <w:b/>
          <w:sz w:val="20"/>
          <w:szCs w:val="20"/>
        </w:rPr>
        <w:t>201</w:t>
      </w:r>
      <w:r w:rsidR="00305964">
        <w:rPr>
          <w:b/>
          <w:sz w:val="20"/>
          <w:szCs w:val="20"/>
        </w:rPr>
        <w:t>7</w:t>
      </w:r>
      <w:r w:rsidR="00670F38">
        <w:rPr>
          <w:b/>
          <w:sz w:val="20"/>
          <w:szCs w:val="20"/>
        </w:rPr>
        <w:t xml:space="preserve"> </w:t>
      </w:r>
      <w:r w:rsidR="00534C5E">
        <w:rPr>
          <w:b/>
          <w:sz w:val="20"/>
          <w:szCs w:val="20"/>
        </w:rPr>
        <w:t xml:space="preserve">tot 1 </w:t>
      </w:r>
      <w:r w:rsidR="00C14453">
        <w:rPr>
          <w:b/>
          <w:sz w:val="20"/>
          <w:szCs w:val="20"/>
        </w:rPr>
        <w:t xml:space="preserve">juli </w:t>
      </w:r>
      <w:r w:rsidR="00670F38">
        <w:rPr>
          <w:b/>
          <w:sz w:val="20"/>
          <w:szCs w:val="20"/>
        </w:rPr>
        <w:t>201</w:t>
      </w:r>
      <w:r w:rsidR="00305964">
        <w:rPr>
          <w:b/>
          <w:sz w:val="20"/>
          <w:szCs w:val="20"/>
        </w:rPr>
        <w:t>9</w:t>
      </w:r>
    </w:p>
    <w:p w14:paraId="11946CB2" w14:textId="77777777" w:rsidR="0019266E" w:rsidRPr="0019266E" w:rsidRDefault="0019266E" w:rsidP="0019266E">
      <w:pPr>
        <w:rPr>
          <w:sz w:val="20"/>
          <w:szCs w:val="20"/>
        </w:rPr>
      </w:pPr>
    </w:p>
    <w:p w14:paraId="061AA014" w14:textId="77777777" w:rsidR="0019266E" w:rsidRPr="0019266E" w:rsidRDefault="0019266E" w:rsidP="0019266E">
      <w:pPr>
        <w:rPr>
          <w:sz w:val="20"/>
          <w:szCs w:val="20"/>
        </w:rPr>
      </w:pPr>
    </w:p>
    <w:p w14:paraId="467BCBF6" w14:textId="77777777" w:rsidR="0019266E" w:rsidRDefault="0019266E" w:rsidP="0019266E">
      <w:pPr>
        <w:rPr>
          <w:sz w:val="22"/>
          <w:szCs w:val="2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64C7067" w14:textId="77777777" w:rsidR="0019266E" w:rsidRPr="0019266E" w:rsidRDefault="00CC670A" w:rsidP="0019266E">
      <w:pPr>
        <w:rPr>
          <w:sz w:val="20"/>
          <w:szCs w:val="20"/>
        </w:rPr>
      </w:pPr>
      <w:r>
        <w:rPr>
          <w:sz w:val="20"/>
          <w:szCs w:val="20"/>
        </w:rPr>
        <w:t xml:space="preserve">           </w:t>
      </w:r>
      <w:r>
        <w:rPr>
          <w:caps/>
          <w:noProof/>
          <w:color w:val="009CDE"/>
        </w:rPr>
        <w:t xml:space="preserve">         </w:t>
      </w:r>
      <w:r>
        <w:rPr>
          <w:caps/>
          <w:noProof/>
          <w:color w:val="009CDE"/>
        </w:rPr>
        <w:drawing>
          <wp:inline distT="0" distB="0" distL="0" distR="0" wp14:anchorId="44372914" wp14:editId="132FAFF2">
            <wp:extent cx="755650" cy="717550"/>
            <wp:effectExtent l="0" t="0" r="6350" b="6350"/>
            <wp:docPr id="3" name="Afbeelding 3" descr="cid:image001.png@01D0A1E5.D249A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0A1E5.D249A9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55650" cy="717550"/>
                    </a:xfrm>
                    <a:prstGeom prst="rect">
                      <a:avLst/>
                    </a:prstGeom>
                    <a:noFill/>
                    <a:ln>
                      <a:noFill/>
                    </a:ln>
                  </pic:spPr>
                </pic:pic>
              </a:graphicData>
            </a:graphic>
          </wp:inline>
        </w:drawing>
      </w:r>
      <w:r>
        <w:rPr>
          <w:noProof/>
          <w:sz w:val="20"/>
          <w:szCs w:val="20"/>
        </w:rPr>
        <w:t xml:space="preserve">                                                        </w:t>
      </w:r>
      <w:r w:rsidRPr="008208C0">
        <w:rPr>
          <w:noProof/>
          <w:sz w:val="20"/>
          <w:szCs w:val="20"/>
        </w:rPr>
        <w:drawing>
          <wp:inline distT="0" distB="0" distL="0" distR="0" wp14:anchorId="277D9BED" wp14:editId="18D391BE">
            <wp:extent cx="1577975" cy="734060"/>
            <wp:effectExtent l="0" t="0" r="3175" b="8890"/>
            <wp:docPr id="1" name="Afbeelding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7975" cy="734060"/>
                    </a:xfrm>
                    <a:prstGeom prst="rect">
                      <a:avLst/>
                    </a:prstGeom>
                    <a:noFill/>
                    <a:ln>
                      <a:noFill/>
                    </a:ln>
                  </pic:spPr>
                </pic:pic>
              </a:graphicData>
            </a:graphic>
          </wp:inline>
        </w:drawing>
      </w:r>
    </w:p>
    <w:p w14:paraId="0D80DAEA" w14:textId="77777777" w:rsidR="008208C0" w:rsidRDefault="008208C0" w:rsidP="008208C0">
      <w:pPr>
        <w:ind w:left="4248"/>
        <w:rPr>
          <w:sz w:val="20"/>
          <w:szCs w:val="20"/>
        </w:rPr>
      </w:pPr>
      <w:r>
        <w:rPr>
          <w:sz w:val="20"/>
          <w:szCs w:val="20"/>
        </w:rPr>
        <w:tab/>
      </w:r>
      <w:r>
        <w:rPr>
          <w:sz w:val="20"/>
          <w:szCs w:val="20"/>
        </w:rPr>
        <w:tab/>
      </w:r>
      <w:r>
        <w:rPr>
          <w:sz w:val="20"/>
          <w:szCs w:val="20"/>
        </w:rPr>
        <w:tab/>
      </w:r>
      <w:r>
        <w:rPr>
          <w:sz w:val="20"/>
          <w:szCs w:val="20"/>
        </w:rPr>
        <w:tab/>
      </w:r>
    </w:p>
    <w:p w14:paraId="235AFF07" w14:textId="77777777" w:rsidR="008208C0" w:rsidRPr="008208C0" w:rsidRDefault="008208C0" w:rsidP="008208C0">
      <w:pPr>
        <w:ind w:left="7655" w:hanging="3407"/>
        <w:rPr>
          <w:sz w:val="20"/>
          <w:szCs w:val="20"/>
        </w:rPr>
      </w:pPr>
      <w:r>
        <w:rPr>
          <w:sz w:val="20"/>
          <w:szCs w:val="20"/>
        </w:rPr>
        <w:tab/>
      </w:r>
      <w:r>
        <w:rPr>
          <w:sz w:val="20"/>
          <w:szCs w:val="20"/>
        </w:rPr>
        <w:tab/>
      </w:r>
      <w:r>
        <w:rPr>
          <w:sz w:val="20"/>
          <w:szCs w:val="20"/>
        </w:rPr>
        <w:tab/>
      </w:r>
    </w:p>
    <w:p w14:paraId="74F675F9" w14:textId="77777777" w:rsidR="00A02914" w:rsidRDefault="00A02914" w:rsidP="0019266E">
      <w:pPr>
        <w:rPr>
          <w:sz w:val="20"/>
          <w:szCs w:val="20"/>
        </w:rPr>
      </w:pPr>
    </w:p>
    <w:p w14:paraId="2E18C7C5" w14:textId="77777777" w:rsidR="00A02914" w:rsidRDefault="00A02914" w:rsidP="0019266E">
      <w:pPr>
        <w:rPr>
          <w:sz w:val="20"/>
          <w:szCs w:val="20"/>
        </w:rPr>
      </w:pPr>
    </w:p>
    <w:p w14:paraId="07B4A337" w14:textId="77777777" w:rsidR="00CC670A" w:rsidRDefault="00CC670A" w:rsidP="0019266E">
      <w:pPr>
        <w:rPr>
          <w:sz w:val="20"/>
          <w:szCs w:val="20"/>
        </w:rPr>
      </w:pPr>
    </w:p>
    <w:p w14:paraId="37E635DF" w14:textId="77777777" w:rsidR="00007703" w:rsidRDefault="00007703" w:rsidP="004A5A1E">
      <w:pPr>
        <w:pStyle w:val="Inhopg1"/>
      </w:pPr>
    </w:p>
    <w:p w14:paraId="15AD6B08" w14:textId="77777777" w:rsidR="0051695A" w:rsidRDefault="0051695A" w:rsidP="008334E3">
      <w:pPr>
        <w:pStyle w:val="Inhopg1"/>
      </w:pPr>
    </w:p>
    <w:p w14:paraId="38EFBC2B" w14:textId="77777777" w:rsidR="006D7E07" w:rsidRPr="006D7E07" w:rsidRDefault="006D7E07" w:rsidP="008334E3">
      <w:pPr>
        <w:pStyle w:val="Inhopg1"/>
      </w:pPr>
      <w:r w:rsidRPr="006D7E07">
        <w:lastRenderedPageBreak/>
        <w:t>INHOUDSOPGAVE</w:t>
      </w:r>
    </w:p>
    <w:p w14:paraId="61358F08" w14:textId="77777777" w:rsidR="0019266E" w:rsidRPr="00BC5EA4" w:rsidRDefault="0019266E" w:rsidP="0019266E">
      <w:pPr>
        <w:rPr>
          <w:sz w:val="18"/>
          <w:szCs w:val="18"/>
        </w:rPr>
      </w:pPr>
    </w:p>
    <w:sdt>
      <w:sdtPr>
        <w:rPr>
          <w:rFonts w:ascii="Times New Roman" w:hAnsi="Times New Roman"/>
          <w:b w:val="0"/>
          <w:bCs w:val="0"/>
          <w:i w:val="0"/>
          <w:color w:val="auto"/>
          <w:sz w:val="24"/>
          <w:szCs w:val="24"/>
          <w:lang w:eastAsia="nl-NL"/>
        </w:rPr>
        <w:id w:val="-1061636746"/>
        <w:docPartObj>
          <w:docPartGallery w:val="Table of Contents"/>
          <w:docPartUnique/>
        </w:docPartObj>
      </w:sdtPr>
      <w:sdtContent>
        <w:p w14:paraId="422FF7F5" w14:textId="0E68AA5E" w:rsidR="00FA34A7" w:rsidRDefault="00FA34A7">
          <w:pPr>
            <w:pStyle w:val="Kopvaninhoudsopgave"/>
          </w:pPr>
          <w:r>
            <w:t>Inhoud</w:t>
          </w:r>
        </w:p>
        <w:p w14:paraId="476CBA45" w14:textId="26499B52" w:rsidR="009C2779" w:rsidRDefault="00FA34A7">
          <w:pPr>
            <w:pStyle w:val="Inhopg1"/>
            <w:rPr>
              <w:rFonts w:asciiTheme="minorHAnsi" w:eastAsiaTheme="minorEastAsia" w:hAnsiTheme="minorHAnsi" w:cstheme="minorBidi"/>
            </w:rPr>
          </w:pPr>
          <w:r>
            <w:fldChar w:fldCharType="begin"/>
          </w:r>
          <w:r>
            <w:instrText xml:space="preserve"> TOC \o "1-3" \h \z \u </w:instrText>
          </w:r>
          <w:r>
            <w:fldChar w:fldCharType="separate"/>
          </w:r>
          <w:hyperlink w:anchor="_Toc501703939" w:history="1">
            <w:r w:rsidR="009C2779" w:rsidRPr="0013089B">
              <w:rPr>
                <w:rStyle w:val="Hyperlink"/>
              </w:rPr>
              <w:t>Artikel 1</w:t>
            </w:r>
            <w:r w:rsidR="009C2779">
              <w:rPr>
                <w:webHidden/>
              </w:rPr>
              <w:tab/>
            </w:r>
            <w:r w:rsidR="009C2779">
              <w:rPr>
                <w:webHidden/>
              </w:rPr>
              <w:fldChar w:fldCharType="begin"/>
            </w:r>
            <w:r w:rsidR="009C2779">
              <w:rPr>
                <w:webHidden/>
              </w:rPr>
              <w:instrText xml:space="preserve"> PAGEREF _Toc501703939 \h </w:instrText>
            </w:r>
            <w:r w:rsidR="009C2779">
              <w:rPr>
                <w:webHidden/>
              </w:rPr>
            </w:r>
            <w:r w:rsidR="009C2779">
              <w:rPr>
                <w:webHidden/>
              </w:rPr>
              <w:fldChar w:fldCharType="separate"/>
            </w:r>
            <w:r w:rsidR="009C2779">
              <w:rPr>
                <w:webHidden/>
              </w:rPr>
              <w:t>4</w:t>
            </w:r>
            <w:r w:rsidR="009C2779">
              <w:rPr>
                <w:webHidden/>
              </w:rPr>
              <w:fldChar w:fldCharType="end"/>
            </w:r>
          </w:hyperlink>
        </w:p>
        <w:p w14:paraId="3132D138" w14:textId="100E658E"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40" w:history="1">
            <w:r w:rsidRPr="0013089B">
              <w:rPr>
                <w:rStyle w:val="Hyperlink"/>
                <w:noProof/>
              </w:rPr>
              <w:t>Definities</w:t>
            </w:r>
            <w:r>
              <w:rPr>
                <w:noProof/>
                <w:webHidden/>
              </w:rPr>
              <w:tab/>
            </w:r>
            <w:r>
              <w:rPr>
                <w:noProof/>
                <w:webHidden/>
              </w:rPr>
              <w:fldChar w:fldCharType="begin"/>
            </w:r>
            <w:r>
              <w:rPr>
                <w:noProof/>
                <w:webHidden/>
              </w:rPr>
              <w:instrText xml:space="preserve"> PAGEREF _Toc501703940 \h </w:instrText>
            </w:r>
            <w:r>
              <w:rPr>
                <w:noProof/>
                <w:webHidden/>
              </w:rPr>
            </w:r>
            <w:r>
              <w:rPr>
                <w:noProof/>
                <w:webHidden/>
              </w:rPr>
              <w:fldChar w:fldCharType="separate"/>
            </w:r>
            <w:r>
              <w:rPr>
                <w:noProof/>
                <w:webHidden/>
              </w:rPr>
              <w:t>4</w:t>
            </w:r>
            <w:r>
              <w:rPr>
                <w:noProof/>
                <w:webHidden/>
              </w:rPr>
              <w:fldChar w:fldCharType="end"/>
            </w:r>
          </w:hyperlink>
        </w:p>
        <w:p w14:paraId="05911741" w14:textId="149B0369" w:rsidR="009C2779" w:rsidRDefault="009C2779">
          <w:pPr>
            <w:pStyle w:val="Inhopg1"/>
            <w:rPr>
              <w:rFonts w:asciiTheme="minorHAnsi" w:eastAsiaTheme="minorEastAsia" w:hAnsiTheme="minorHAnsi" w:cstheme="minorBidi"/>
            </w:rPr>
          </w:pPr>
          <w:hyperlink w:anchor="_Toc501703941" w:history="1">
            <w:r w:rsidRPr="0013089B">
              <w:rPr>
                <w:rStyle w:val="Hyperlink"/>
              </w:rPr>
              <w:t>Artikel 2</w:t>
            </w:r>
            <w:r>
              <w:rPr>
                <w:webHidden/>
              </w:rPr>
              <w:tab/>
            </w:r>
            <w:r>
              <w:rPr>
                <w:webHidden/>
              </w:rPr>
              <w:fldChar w:fldCharType="begin"/>
            </w:r>
            <w:r>
              <w:rPr>
                <w:webHidden/>
              </w:rPr>
              <w:instrText xml:space="preserve"> PAGEREF _Toc501703941 \h </w:instrText>
            </w:r>
            <w:r>
              <w:rPr>
                <w:webHidden/>
              </w:rPr>
            </w:r>
            <w:r>
              <w:rPr>
                <w:webHidden/>
              </w:rPr>
              <w:fldChar w:fldCharType="separate"/>
            </w:r>
            <w:r>
              <w:rPr>
                <w:webHidden/>
              </w:rPr>
              <w:t>4</w:t>
            </w:r>
            <w:r>
              <w:rPr>
                <w:webHidden/>
              </w:rPr>
              <w:fldChar w:fldCharType="end"/>
            </w:r>
          </w:hyperlink>
        </w:p>
        <w:p w14:paraId="2A35DE26" w14:textId="6B217E03"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42" w:history="1">
            <w:r w:rsidRPr="0013089B">
              <w:rPr>
                <w:rStyle w:val="Hyperlink"/>
                <w:noProof/>
              </w:rPr>
              <w:t>Verplichtingen van partijen</w:t>
            </w:r>
            <w:r>
              <w:rPr>
                <w:noProof/>
                <w:webHidden/>
              </w:rPr>
              <w:tab/>
            </w:r>
            <w:r>
              <w:rPr>
                <w:noProof/>
                <w:webHidden/>
              </w:rPr>
              <w:fldChar w:fldCharType="begin"/>
            </w:r>
            <w:r>
              <w:rPr>
                <w:noProof/>
                <w:webHidden/>
              </w:rPr>
              <w:instrText xml:space="preserve"> PAGEREF _Toc501703942 \h </w:instrText>
            </w:r>
            <w:r>
              <w:rPr>
                <w:noProof/>
                <w:webHidden/>
              </w:rPr>
            </w:r>
            <w:r>
              <w:rPr>
                <w:noProof/>
                <w:webHidden/>
              </w:rPr>
              <w:fldChar w:fldCharType="separate"/>
            </w:r>
            <w:r>
              <w:rPr>
                <w:noProof/>
                <w:webHidden/>
              </w:rPr>
              <w:t>4</w:t>
            </w:r>
            <w:r>
              <w:rPr>
                <w:noProof/>
                <w:webHidden/>
              </w:rPr>
              <w:fldChar w:fldCharType="end"/>
            </w:r>
          </w:hyperlink>
        </w:p>
        <w:p w14:paraId="6F9820DB" w14:textId="0CB5B073" w:rsidR="009C2779" w:rsidRDefault="009C2779">
          <w:pPr>
            <w:pStyle w:val="Inhopg1"/>
            <w:rPr>
              <w:rFonts w:asciiTheme="minorHAnsi" w:eastAsiaTheme="minorEastAsia" w:hAnsiTheme="minorHAnsi" w:cstheme="minorBidi"/>
            </w:rPr>
          </w:pPr>
          <w:hyperlink w:anchor="_Toc501703943" w:history="1">
            <w:r w:rsidRPr="0013089B">
              <w:rPr>
                <w:rStyle w:val="Hyperlink"/>
              </w:rPr>
              <w:t>Artikel 3</w:t>
            </w:r>
            <w:r>
              <w:rPr>
                <w:webHidden/>
              </w:rPr>
              <w:tab/>
            </w:r>
            <w:r>
              <w:rPr>
                <w:webHidden/>
              </w:rPr>
              <w:fldChar w:fldCharType="begin"/>
            </w:r>
            <w:r>
              <w:rPr>
                <w:webHidden/>
              </w:rPr>
              <w:instrText xml:space="preserve"> PAGEREF _Toc501703943 \h </w:instrText>
            </w:r>
            <w:r>
              <w:rPr>
                <w:webHidden/>
              </w:rPr>
            </w:r>
            <w:r>
              <w:rPr>
                <w:webHidden/>
              </w:rPr>
              <w:fldChar w:fldCharType="separate"/>
            </w:r>
            <w:r>
              <w:rPr>
                <w:webHidden/>
              </w:rPr>
              <w:t>4</w:t>
            </w:r>
            <w:r>
              <w:rPr>
                <w:webHidden/>
              </w:rPr>
              <w:fldChar w:fldCharType="end"/>
            </w:r>
          </w:hyperlink>
        </w:p>
        <w:p w14:paraId="3A317595" w14:textId="2AB86445"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44" w:history="1">
            <w:r w:rsidRPr="0013089B">
              <w:rPr>
                <w:rStyle w:val="Hyperlink"/>
                <w:noProof/>
              </w:rPr>
              <w:t>Verplichtingen van de werkgever</w:t>
            </w:r>
            <w:r>
              <w:rPr>
                <w:noProof/>
                <w:webHidden/>
              </w:rPr>
              <w:tab/>
            </w:r>
            <w:r>
              <w:rPr>
                <w:noProof/>
                <w:webHidden/>
              </w:rPr>
              <w:fldChar w:fldCharType="begin"/>
            </w:r>
            <w:r>
              <w:rPr>
                <w:noProof/>
                <w:webHidden/>
              </w:rPr>
              <w:instrText xml:space="preserve"> PAGEREF _Toc501703944 \h </w:instrText>
            </w:r>
            <w:r>
              <w:rPr>
                <w:noProof/>
                <w:webHidden/>
              </w:rPr>
            </w:r>
            <w:r>
              <w:rPr>
                <w:noProof/>
                <w:webHidden/>
              </w:rPr>
              <w:fldChar w:fldCharType="separate"/>
            </w:r>
            <w:r>
              <w:rPr>
                <w:noProof/>
                <w:webHidden/>
              </w:rPr>
              <w:t>4</w:t>
            </w:r>
            <w:r>
              <w:rPr>
                <w:noProof/>
                <w:webHidden/>
              </w:rPr>
              <w:fldChar w:fldCharType="end"/>
            </w:r>
          </w:hyperlink>
        </w:p>
        <w:p w14:paraId="1678B112" w14:textId="347C3AF7" w:rsidR="009C2779" w:rsidRDefault="009C2779">
          <w:pPr>
            <w:pStyle w:val="Inhopg1"/>
            <w:rPr>
              <w:rFonts w:asciiTheme="minorHAnsi" w:eastAsiaTheme="minorEastAsia" w:hAnsiTheme="minorHAnsi" w:cstheme="minorBidi"/>
            </w:rPr>
          </w:pPr>
          <w:hyperlink w:anchor="_Toc501703945" w:history="1">
            <w:r w:rsidRPr="0013089B">
              <w:rPr>
                <w:rStyle w:val="Hyperlink"/>
              </w:rPr>
              <w:t>Artikel 4</w:t>
            </w:r>
            <w:r>
              <w:rPr>
                <w:webHidden/>
              </w:rPr>
              <w:tab/>
            </w:r>
            <w:r>
              <w:rPr>
                <w:webHidden/>
              </w:rPr>
              <w:fldChar w:fldCharType="begin"/>
            </w:r>
            <w:r>
              <w:rPr>
                <w:webHidden/>
              </w:rPr>
              <w:instrText xml:space="preserve"> PAGEREF _Toc501703945 \h </w:instrText>
            </w:r>
            <w:r>
              <w:rPr>
                <w:webHidden/>
              </w:rPr>
            </w:r>
            <w:r>
              <w:rPr>
                <w:webHidden/>
              </w:rPr>
              <w:fldChar w:fldCharType="separate"/>
            </w:r>
            <w:r>
              <w:rPr>
                <w:webHidden/>
              </w:rPr>
              <w:t>7</w:t>
            </w:r>
            <w:r>
              <w:rPr>
                <w:webHidden/>
              </w:rPr>
              <w:fldChar w:fldCharType="end"/>
            </w:r>
          </w:hyperlink>
        </w:p>
        <w:p w14:paraId="2F2DAE25" w14:textId="3367DC39"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46" w:history="1">
            <w:r w:rsidRPr="0013089B">
              <w:rPr>
                <w:rStyle w:val="Hyperlink"/>
                <w:noProof/>
              </w:rPr>
              <w:t>Verplichtingen van de werknemer</w:t>
            </w:r>
            <w:r>
              <w:rPr>
                <w:noProof/>
                <w:webHidden/>
              </w:rPr>
              <w:tab/>
            </w:r>
            <w:r>
              <w:rPr>
                <w:noProof/>
                <w:webHidden/>
              </w:rPr>
              <w:fldChar w:fldCharType="begin"/>
            </w:r>
            <w:r>
              <w:rPr>
                <w:noProof/>
                <w:webHidden/>
              </w:rPr>
              <w:instrText xml:space="preserve"> PAGEREF _Toc501703946 \h </w:instrText>
            </w:r>
            <w:r>
              <w:rPr>
                <w:noProof/>
                <w:webHidden/>
              </w:rPr>
            </w:r>
            <w:r>
              <w:rPr>
                <w:noProof/>
                <w:webHidden/>
              </w:rPr>
              <w:fldChar w:fldCharType="separate"/>
            </w:r>
            <w:r>
              <w:rPr>
                <w:noProof/>
                <w:webHidden/>
              </w:rPr>
              <w:t>7</w:t>
            </w:r>
            <w:r>
              <w:rPr>
                <w:noProof/>
                <w:webHidden/>
              </w:rPr>
              <w:fldChar w:fldCharType="end"/>
            </w:r>
          </w:hyperlink>
        </w:p>
        <w:p w14:paraId="067E9A89" w14:textId="57F77449" w:rsidR="009C2779" w:rsidRDefault="009C2779">
          <w:pPr>
            <w:pStyle w:val="Inhopg1"/>
            <w:rPr>
              <w:rFonts w:asciiTheme="minorHAnsi" w:eastAsiaTheme="minorEastAsia" w:hAnsiTheme="minorHAnsi" w:cstheme="minorBidi"/>
            </w:rPr>
          </w:pPr>
          <w:hyperlink w:anchor="_Toc501703947" w:history="1">
            <w:r w:rsidRPr="0013089B">
              <w:rPr>
                <w:rStyle w:val="Hyperlink"/>
              </w:rPr>
              <w:t>Artikel 5</w:t>
            </w:r>
            <w:r>
              <w:rPr>
                <w:webHidden/>
              </w:rPr>
              <w:tab/>
            </w:r>
            <w:r>
              <w:rPr>
                <w:webHidden/>
              </w:rPr>
              <w:fldChar w:fldCharType="begin"/>
            </w:r>
            <w:r>
              <w:rPr>
                <w:webHidden/>
              </w:rPr>
              <w:instrText xml:space="preserve"> PAGEREF _Toc501703947 \h </w:instrText>
            </w:r>
            <w:r>
              <w:rPr>
                <w:webHidden/>
              </w:rPr>
            </w:r>
            <w:r>
              <w:rPr>
                <w:webHidden/>
              </w:rPr>
              <w:fldChar w:fldCharType="separate"/>
            </w:r>
            <w:r>
              <w:rPr>
                <w:webHidden/>
              </w:rPr>
              <w:t>7</w:t>
            </w:r>
            <w:r>
              <w:rPr>
                <w:webHidden/>
              </w:rPr>
              <w:fldChar w:fldCharType="end"/>
            </w:r>
          </w:hyperlink>
        </w:p>
        <w:p w14:paraId="41FB2C1F" w14:textId="779461F4"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48" w:history="1">
            <w:r w:rsidRPr="0013089B">
              <w:rPr>
                <w:rStyle w:val="Hyperlink"/>
                <w:noProof/>
              </w:rPr>
              <w:t>Indienstneming en ontslag</w:t>
            </w:r>
            <w:r>
              <w:rPr>
                <w:noProof/>
                <w:webHidden/>
              </w:rPr>
              <w:tab/>
            </w:r>
            <w:r>
              <w:rPr>
                <w:noProof/>
                <w:webHidden/>
              </w:rPr>
              <w:fldChar w:fldCharType="begin"/>
            </w:r>
            <w:r>
              <w:rPr>
                <w:noProof/>
                <w:webHidden/>
              </w:rPr>
              <w:instrText xml:space="preserve"> PAGEREF _Toc501703948 \h </w:instrText>
            </w:r>
            <w:r>
              <w:rPr>
                <w:noProof/>
                <w:webHidden/>
              </w:rPr>
            </w:r>
            <w:r>
              <w:rPr>
                <w:noProof/>
                <w:webHidden/>
              </w:rPr>
              <w:fldChar w:fldCharType="separate"/>
            </w:r>
            <w:r>
              <w:rPr>
                <w:noProof/>
                <w:webHidden/>
              </w:rPr>
              <w:t>7</w:t>
            </w:r>
            <w:r>
              <w:rPr>
                <w:noProof/>
                <w:webHidden/>
              </w:rPr>
              <w:fldChar w:fldCharType="end"/>
            </w:r>
          </w:hyperlink>
        </w:p>
        <w:p w14:paraId="5BD87D7F" w14:textId="74D37018" w:rsidR="009C2779" w:rsidRDefault="009C2779">
          <w:pPr>
            <w:pStyle w:val="Inhopg1"/>
            <w:rPr>
              <w:rFonts w:asciiTheme="minorHAnsi" w:eastAsiaTheme="minorEastAsia" w:hAnsiTheme="minorHAnsi" w:cstheme="minorBidi"/>
            </w:rPr>
          </w:pPr>
          <w:hyperlink w:anchor="_Toc501703949" w:history="1">
            <w:r w:rsidRPr="0013089B">
              <w:rPr>
                <w:rStyle w:val="Hyperlink"/>
              </w:rPr>
              <w:t>Artikel 6</w:t>
            </w:r>
            <w:r>
              <w:rPr>
                <w:webHidden/>
              </w:rPr>
              <w:tab/>
            </w:r>
            <w:r>
              <w:rPr>
                <w:webHidden/>
              </w:rPr>
              <w:fldChar w:fldCharType="begin"/>
            </w:r>
            <w:r>
              <w:rPr>
                <w:webHidden/>
              </w:rPr>
              <w:instrText xml:space="preserve"> PAGEREF _Toc501703949 \h </w:instrText>
            </w:r>
            <w:r>
              <w:rPr>
                <w:webHidden/>
              </w:rPr>
            </w:r>
            <w:r>
              <w:rPr>
                <w:webHidden/>
              </w:rPr>
              <w:fldChar w:fldCharType="separate"/>
            </w:r>
            <w:r>
              <w:rPr>
                <w:webHidden/>
              </w:rPr>
              <w:t>8</w:t>
            </w:r>
            <w:r>
              <w:rPr>
                <w:webHidden/>
              </w:rPr>
              <w:fldChar w:fldCharType="end"/>
            </w:r>
          </w:hyperlink>
        </w:p>
        <w:p w14:paraId="1B5361FB" w14:textId="7D32FA60"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50" w:history="1">
            <w:r w:rsidRPr="0013089B">
              <w:rPr>
                <w:rStyle w:val="Hyperlink"/>
                <w:noProof/>
              </w:rPr>
              <w:t>Arbeidsduur, werktijden en dienstrooster</w:t>
            </w:r>
            <w:r>
              <w:rPr>
                <w:noProof/>
                <w:webHidden/>
              </w:rPr>
              <w:tab/>
            </w:r>
            <w:r>
              <w:rPr>
                <w:noProof/>
                <w:webHidden/>
              </w:rPr>
              <w:fldChar w:fldCharType="begin"/>
            </w:r>
            <w:r>
              <w:rPr>
                <w:noProof/>
                <w:webHidden/>
              </w:rPr>
              <w:instrText xml:space="preserve"> PAGEREF _Toc501703950 \h </w:instrText>
            </w:r>
            <w:r>
              <w:rPr>
                <w:noProof/>
                <w:webHidden/>
              </w:rPr>
            </w:r>
            <w:r>
              <w:rPr>
                <w:noProof/>
                <w:webHidden/>
              </w:rPr>
              <w:fldChar w:fldCharType="separate"/>
            </w:r>
            <w:r>
              <w:rPr>
                <w:noProof/>
                <w:webHidden/>
              </w:rPr>
              <w:t>8</w:t>
            </w:r>
            <w:r>
              <w:rPr>
                <w:noProof/>
                <w:webHidden/>
              </w:rPr>
              <w:fldChar w:fldCharType="end"/>
            </w:r>
          </w:hyperlink>
        </w:p>
        <w:p w14:paraId="68E2A2C9" w14:textId="0203E22E" w:rsidR="009C2779" w:rsidRDefault="009C2779">
          <w:pPr>
            <w:pStyle w:val="Inhopg1"/>
            <w:rPr>
              <w:rFonts w:asciiTheme="minorHAnsi" w:eastAsiaTheme="minorEastAsia" w:hAnsiTheme="minorHAnsi" w:cstheme="minorBidi"/>
            </w:rPr>
          </w:pPr>
          <w:hyperlink w:anchor="_Toc501703951" w:history="1">
            <w:r w:rsidRPr="0013089B">
              <w:rPr>
                <w:rStyle w:val="Hyperlink"/>
              </w:rPr>
              <w:t>Artikel 7</w:t>
            </w:r>
            <w:r>
              <w:rPr>
                <w:webHidden/>
              </w:rPr>
              <w:tab/>
            </w:r>
            <w:r>
              <w:rPr>
                <w:webHidden/>
              </w:rPr>
              <w:fldChar w:fldCharType="begin"/>
            </w:r>
            <w:r>
              <w:rPr>
                <w:webHidden/>
              </w:rPr>
              <w:instrText xml:space="preserve"> PAGEREF _Toc501703951 \h </w:instrText>
            </w:r>
            <w:r>
              <w:rPr>
                <w:webHidden/>
              </w:rPr>
            </w:r>
            <w:r>
              <w:rPr>
                <w:webHidden/>
              </w:rPr>
              <w:fldChar w:fldCharType="separate"/>
            </w:r>
            <w:r>
              <w:rPr>
                <w:webHidden/>
              </w:rPr>
              <w:t>9</w:t>
            </w:r>
            <w:r>
              <w:rPr>
                <w:webHidden/>
              </w:rPr>
              <w:fldChar w:fldCharType="end"/>
            </w:r>
          </w:hyperlink>
        </w:p>
        <w:p w14:paraId="598BF998" w14:textId="213A34BA"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52" w:history="1">
            <w:r w:rsidRPr="0013089B">
              <w:rPr>
                <w:rStyle w:val="Hyperlink"/>
                <w:noProof/>
              </w:rPr>
              <w:t>Functiegroepen en salarisschalen</w:t>
            </w:r>
            <w:r>
              <w:rPr>
                <w:noProof/>
                <w:webHidden/>
              </w:rPr>
              <w:tab/>
            </w:r>
            <w:r>
              <w:rPr>
                <w:noProof/>
                <w:webHidden/>
              </w:rPr>
              <w:fldChar w:fldCharType="begin"/>
            </w:r>
            <w:r>
              <w:rPr>
                <w:noProof/>
                <w:webHidden/>
              </w:rPr>
              <w:instrText xml:space="preserve"> PAGEREF _Toc501703952 \h </w:instrText>
            </w:r>
            <w:r>
              <w:rPr>
                <w:noProof/>
                <w:webHidden/>
              </w:rPr>
            </w:r>
            <w:r>
              <w:rPr>
                <w:noProof/>
                <w:webHidden/>
              </w:rPr>
              <w:fldChar w:fldCharType="separate"/>
            </w:r>
            <w:r>
              <w:rPr>
                <w:noProof/>
                <w:webHidden/>
              </w:rPr>
              <w:t>9</w:t>
            </w:r>
            <w:r>
              <w:rPr>
                <w:noProof/>
                <w:webHidden/>
              </w:rPr>
              <w:fldChar w:fldCharType="end"/>
            </w:r>
          </w:hyperlink>
        </w:p>
        <w:p w14:paraId="69F330BB" w14:textId="79B37124" w:rsidR="009C2779" w:rsidRDefault="009C2779">
          <w:pPr>
            <w:pStyle w:val="Inhopg1"/>
            <w:rPr>
              <w:rFonts w:asciiTheme="minorHAnsi" w:eastAsiaTheme="minorEastAsia" w:hAnsiTheme="minorHAnsi" w:cstheme="minorBidi"/>
            </w:rPr>
          </w:pPr>
          <w:hyperlink w:anchor="_Toc501703953" w:history="1">
            <w:r w:rsidRPr="0013089B">
              <w:rPr>
                <w:rStyle w:val="Hyperlink"/>
              </w:rPr>
              <w:t>Artikel 8</w:t>
            </w:r>
            <w:r>
              <w:rPr>
                <w:webHidden/>
              </w:rPr>
              <w:tab/>
            </w:r>
            <w:r>
              <w:rPr>
                <w:webHidden/>
              </w:rPr>
              <w:fldChar w:fldCharType="begin"/>
            </w:r>
            <w:r>
              <w:rPr>
                <w:webHidden/>
              </w:rPr>
              <w:instrText xml:space="preserve"> PAGEREF _Toc501703953 \h </w:instrText>
            </w:r>
            <w:r>
              <w:rPr>
                <w:webHidden/>
              </w:rPr>
            </w:r>
            <w:r>
              <w:rPr>
                <w:webHidden/>
              </w:rPr>
              <w:fldChar w:fldCharType="separate"/>
            </w:r>
            <w:r>
              <w:rPr>
                <w:webHidden/>
              </w:rPr>
              <w:t>9</w:t>
            </w:r>
            <w:r>
              <w:rPr>
                <w:webHidden/>
              </w:rPr>
              <w:fldChar w:fldCharType="end"/>
            </w:r>
          </w:hyperlink>
        </w:p>
        <w:p w14:paraId="31A16115" w14:textId="284DA269"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54" w:history="1">
            <w:r w:rsidRPr="0013089B">
              <w:rPr>
                <w:rStyle w:val="Hyperlink"/>
                <w:noProof/>
              </w:rPr>
              <w:t>Toepassing van de salarisschalen</w:t>
            </w:r>
            <w:r>
              <w:rPr>
                <w:noProof/>
                <w:webHidden/>
              </w:rPr>
              <w:tab/>
            </w:r>
            <w:r>
              <w:rPr>
                <w:noProof/>
                <w:webHidden/>
              </w:rPr>
              <w:fldChar w:fldCharType="begin"/>
            </w:r>
            <w:r>
              <w:rPr>
                <w:noProof/>
                <w:webHidden/>
              </w:rPr>
              <w:instrText xml:space="preserve"> PAGEREF _Toc501703954 \h </w:instrText>
            </w:r>
            <w:r>
              <w:rPr>
                <w:noProof/>
                <w:webHidden/>
              </w:rPr>
            </w:r>
            <w:r>
              <w:rPr>
                <w:noProof/>
                <w:webHidden/>
              </w:rPr>
              <w:fldChar w:fldCharType="separate"/>
            </w:r>
            <w:r>
              <w:rPr>
                <w:noProof/>
                <w:webHidden/>
              </w:rPr>
              <w:t>9</w:t>
            </w:r>
            <w:r>
              <w:rPr>
                <w:noProof/>
                <w:webHidden/>
              </w:rPr>
              <w:fldChar w:fldCharType="end"/>
            </w:r>
          </w:hyperlink>
        </w:p>
        <w:p w14:paraId="171632BB" w14:textId="7F299C48" w:rsidR="009C2779" w:rsidRDefault="009C2779">
          <w:pPr>
            <w:pStyle w:val="Inhopg1"/>
            <w:rPr>
              <w:rFonts w:asciiTheme="minorHAnsi" w:eastAsiaTheme="minorEastAsia" w:hAnsiTheme="minorHAnsi" w:cstheme="minorBidi"/>
            </w:rPr>
          </w:pPr>
          <w:hyperlink w:anchor="_Toc501703955" w:history="1">
            <w:r w:rsidRPr="0013089B">
              <w:rPr>
                <w:rStyle w:val="Hyperlink"/>
              </w:rPr>
              <w:t>Artikel 9</w:t>
            </w:r>
            <w:r>
              <w:rPr>
                <w:webHidden/>
              </w:rPr>
              <w:tab/>
            </w:r>
            <w:r>
              <w:rPr>
                <w:webHidden/>
              </w:rPr>
              <w:fldChar w:fldCharType="begin"/>
            </w:r>
            <w:r>
              <w:rPr>
                <w:webHidden/>
              </w:rPr>
              <w:instrText xml:space="preserve"> PAGEREF _Toc501703955 \h </w:instrText>
            </w:r>
            <w:r>
              <w:rPr>
                <w:webHidden/>
              </w:rPr>
            </w:r>
            <w:r>
              <w:rPr>
                <w:webHidden/>
              </w:rPr>
              <w:fldChar w:fldCharType="separate"/>
            </w:r>
            <w:r>
              <w:rPr>
                <w:webHidden/>
              </w:rPr>
              <w:t>11</w:t>
            </w:r>
            <w:r>
              <w:rPr>
                <w:webHidden/>
              </w:rPr>
              <w:fldChar w:fldCharType="end"/>
            </w:r>
          </w:hyperlink>
        </w:p>
        <w:p w14:paraId="49A4EA14" w14:textId="3DB8447E"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56" w:history="1">
            <w:r w:rsidRPr="0013089B">
              <w:rPr>
                <w:rStyle w:val="Hyperlink"/>
                <w:noProof/>
              </w:rPr>
              <w:t>Ploegendiensttoeslag</w:t>
            </w:r>
            <w:r>
              <w:rPr>
                <w:noProof/>
                <w:webHidden/>
              </w:rPr>
              <w:tab/>
            </w:r>
            <w:r>
              <w:rPr>
                <w:noProof/>
                <w:webHidden/>
              </w:rPr>
              <w:fldChar w:fldCharType="begin"/>
            </w:r>
            <w:r>
              <w:rPr>
                <w:noProof/>
                <w:webHidden/>
              </w:rPr>
              <w:instrText xml:space="preserve"> PAGEREF _Toc501703956 \h </w:instrText>
            </w:r>
            <w:r>
              <w:rPr>
                <w:noProof/>
                <w:webHidden/>
              </w:rPr>
            </w:r>
            <w:r>
              <w:rPr>
                <w:noProof/>
                <w:webHidden/>
              </w:rPr>
              <w:fldChar w:fldCharType="separate"/>
            </w:r>
            <w:r>
              <w:rPr>
                <w:noProof/>
                <w:webHidden/>
              </w:rPr>
              <w:t>11</w:t>
            </w:r>
            <w:r>
              <w:rPr>
                <w:noProof/>
                <w:webHidden/>
              </w:rPr>
              <w:fldChar w:fldCharType="end"/>
            </w:r>
          </w:hyperlink>
        </w:p>
        <w:p w14:paraId="56B4D94E" w14:textId="097697A5" w:rsidR="009C2779" w:rsidRDefault="009C2779">
          <w:pPr>
            <w:pStyle w:val="Inhopg1"/>
            <w:rPr>
              <w:rFonts w:asciiTheme="minorHAnsi" w:eastAsiaTheme="minorEastAsia" w:hAnsiTheme="minorHAnsi" w:cstheme="minorBidi"/>
            </w:rPr>
          </w:pPr>
          <w:hyperlink w:anchor="_Toc501703957" w:history="1">
            <w:r w:rsidRPr="0013089B">
              <w:rPr>
                <w:rStyle w:val="Hyperlink"/>
              </w:rPr>
              <w:t>Artikel 10</w:t>
            </w:r>
            <w:r>
              <w:rPr>
                <w:webHidden/>
              </w:rPr>
              <w:tab/>
            </w:r>
            <w:r>
              <w:rPr>
                <w:webHidden/>
              </w:rPr>
              <w:fldChar w:fldCharType="begin"/>
            </w:r>
            <w:r>
              <w:rPr>
                <w:webHidden/>
              </w:rPr>
              <w:instrText xml:space="preserve"> PAGEREF _Toc501703957 \h </w:instrText>
            </w:r>
            <w:r>
              <w:rPr>
                <w:webHidden/>
              </w:rPr>
            </w:r>
            <w:r>
              <w:rPr>
                <w:webHidden/>
              </w:rPr>
              <w:fldChar w:fldCharType="separate"/>
            </w:r>
            <w:r>
              <w:rPr>
                <w:webHidden/>
              </w:rPr>
              <w:t>11</w:t>
            </w:r>
            <w:r>
              <w:rPr>
                <w:webHidden/>
              </w:rPr>
              <w:fldChar w:fldCharType="end"/>
            </w:r>
          </w:hyperlink>
        </w:p>
        <w:p w14:paraId="73016F95" w14:textId="782C7294"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58" w:history="1">
            <w:r w:rsidRPr="0013089B">
              <w:rPr>
                <w:rStyle w:val="Hyperlink"/>
                <w:noProof/>
              </w:rPr>
              <w:t>Verschoven uren</w:t>
            </w:r>
            <w:r>
              <w:rPr>
                <w:noProof/>
                <w:webHidden/>
              </w:rPr>
              <w:tab/>
            </w:r>
            <w:r>
              <w:rPr>
                <w:noProof/>
                <w:webHidden/>
              </w:rPr>
              <w:fldChar w:fldCharType="begin"/>
            </w:r>
            <w:r>
              <w:rPr>
                <w:noProof/>
                <w:webHidden/>
              </w:rPr>
              <w:instrText xml:space="preserve"> PAGEREF _Toc501703958 \h </w:instrText>
            </w:r>
            <w:r>
              <w:rPr>
                <w:noProof/>
                <w:webHidden/>
              </w:rPr>
            </w:r>
            <w:r>
              <w:rPr>
                <w:noProof/>
                <w:webHidden/>
              </w:rPr>
              <w:fldChar w:fldCharType="separate"/>
            </w:r>
            <w:r>
              <w:rPr>
                <w:noProof/>
                <w:webHidden/>
              </w:rPr>
              <w:t>11</w:t>
            </w:r>
            <w:r>
              <w:rPr>
                <w:noProof/>
                <w:webHidden/>
              </w:rPr>
              <w:fldChar w:fldCharType="end"/>
            </w:r>
          </w:hyperlink>
        </w:p>
        <w:p w14:paraId="192296B3" w14:textId="108D16A9" w:rsidR="009C2779" w:rsidRDefault="009C2779">
          <w:pPr>
            <w:pStyle w:val="Inhopg1"/>
            <w:rPr>
              <w:rFonts w:asciiTheme="minorHAnsi" w:eastAsiaTheme="minorEastAsia" w:hAnsiTheme="minorHAnsi" w:cstheme="minorBidi"/>
            </w:rPr>
          </w:pPr>
          <w:hyperlink w:anchor="_Toc501703959" w:history="1">
            <w:r w:rsidRPr="0013089B">
              <w:rPr>
                <w:rStyle w:val="Hyperlink"/>
              </w:rPr>
              <w:t>Artikel 11</w:t>
            </w:r>
            <w:r>
              <w:rPr>
                <w:webHidden/>
              </w:rPr>
              <w:tab/>
            </w:r>
            <w:r>
              <w:rPr>
                <w:webHidden/>
              </w:rPr>
              <w:fldChar w:fldCharType="begin"/>
            </w:r>
            <w:r>
              <w:rPr>
                <w:webHidden/>
              </w:rPr>
              <w:instrText xml:space="preserve"> PAGEREF _Toc501703959 \h </w:instrText>
            </w:r>
            <w:r>
              <w:rPr>
                <w:webHidden/>
              </w:rPr>
            </w:r>
            <w:r>
              <w:rPr>
                <w:webHidden/>
              </w:rPr>
              <w:fldChar w:fldCharType="separate"/>
            </w:r>
            <w:r>
              <w:rPr>
                <w:webHidden/>
              </w:rPr>
              <w:t>12</w:t>
            </w:r>
            <w:r>
              <w:rPr>
                <w:webHidden/>
              </w:rPr>
              <w:fldChar w:fldCharType="end"/>
            </w:r>
          </w:hyperlink>
        </w:p>
        <w:p w14:paraId="5EFC1656" w14:textId="06D657C0"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60" w:history="1">
            <w:r w:rsidRPr="0013089B">
              <w:rPr>
                <w:rStyle w:val="Hyperlink"/>
                <w:noProof/>
              </w:rPr>
              <w:t>Overwerk</w:t>
            </w:r>
            <w:r>
              <w:rPr>
                <w:noProof/>
                <w:webHidden/>
              </w:rPr>
              <w:tab/>
            </w:r>
            <w:r>
              <w:rPr>
                <w:noProof/>
                <w:webHidden/>
              </w:rPr>
              <w:fldChar w:fldCharType="begin"/>
            </w:r>
            <w:r>
              <w:rPr>
                <w:noProof/>
                <w:webHidden/>
              </w:rPr>
              <w:instrText xml:space="preserve"> PAGEREF _Toc501703960 \h </w:instrText>
            </w:r>
            <w:r>
              <w:rPr>
                <w:noProof/>
                <w:webHidden/>
              </w:rPr>
            </w:r>
            <w:r>
              <w:rPr>
                <w:noProof/>
                <w:webHidden/>
              </w:rPr>
              <w:fldChar w:fldCharType="separate"/>
            </w:r>
            <w:r>
              <w:rPr>
                <w:noProof/>
                <w:webHidden/>
              </w:rPr>
              <w:t>12</w:t>
            </w:r>
            <w:r>
              <w:rPr>
                <w:noProof/>
                <w:webHidden/>
              </w:rPr>
              <w:fldChar w:fldCharType="end"/>
            </w:r>
          </w:hyperlink>
        </w:p>
        <w:p w14:paraId="07F1BBC2" w14:textId="6B974D6E" w:rsidR="009C2779" w:rsidRDefault="009C2779">
          <w:pPr>
            <w:pStyle w:val="Inhopg1"/>
            <w:rPr>
              <w:rFonts w:asciiTheme="minorHAnsi" w:eastAsiaTheme="minorEastAsia" w:hAnsiTheme="minorHAnsi" w:cstheme="minorBidi"/>
            </w:rPr>
          </w:pPr>
          <w:hyperlink w:anchor="_Toc501703961" w:history="1">
            <w:r w:rsidRPr="0013089B">
              <w:rPr>
                <w:rStyle w:val="Hyperlink"/>
              </w:rPr>
              <w:t>Artikel 12</w:t>
            </w:r>
            <w:r>
              <w:rPr>
                <w:webHidden/>
              </w:rPr>
              <w:tab/>
            </w:r>
            <w:r>
              <w:rPr>
                <w:webHidden/>
              </w:rPr>
              <w:fldChar w:fldCharType="begin"/>
            </w:r>
            <w:r>
              <w:rPr>
                <w:webHidden/>
              </w:rPr>
              <w:instrText xml:space="preserve"> PAGEREF _Toc501703961 \h </w:instrText>
            </w:r>
            <w:r>
              <w:rPr>
                <w:webHidden/>
              </w:rPr>
            </w:r>
            <w:r>
              <w:rPr>
                <w:webHidden/>
              </w:rPr>
              <w:fldChar w:fldCharType="separate"/>
            </w:r>
            <w:r>
              <w:rPr>
                <w:webHidden/>
              </w:rPr>
              <w:t>13</w:t>
            </w:r>
            <w:r>
              <w:rPr>
                <w:webHidden/>
              </w:rPr>
              <w:fldChar w:fldCharType="end"/>
            </w:r>
          </w:hyperlink>
        </w:p>
        <w:p w14:paraId="5FBCC523" w14:textId="08DC4B9D"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62" w:history="1">
            <w:r w:rsidRPr="0013089B">
              <w:rPr>
                <w:rStyle w:val="Hyperlink"/>
                <w:noProof/>
              </w:rPr>
              <w:t>Feestdagen</w:t>
            </w:r>
            <w:r>
              <w:rPr>
                <w:noProof/>
                <w:webHidden/>
              </w:rPr>
              <w:tab/>
            </w:r>
            <w:r>
              <w:rPr>
                <w:noProof/>
                <w:webHidden/>
              </w:rPr>
              <w:fldChar w:fldCharType="begin"/>
            </w:r>
            <w:r>
              <w:rPr>
                <w:noProof/>
                <w:webHidden/>
              </w:rPr>
              <w:instrText xml:space="preserve"> PAGEREF _Toc501703962 \h </w:instrText>
            </w:r>
            <w:r>
              <w:rPr>
                <w:noProof/>
                <w:webHidden/>
              </w:rPr>
            </w:r>
            <w:r>
              <w:rPr>
                <w:noProof/>
                <w:webHidden/>
              </w:rPr>
              <w:fldChar w:fldCharType="separate"/>
            </w:r>
            <w:r>
              <w:rPr>
                <w:noProof/>
                <w:webHidden/>
              </w:rPr>
              <w:t>13</w:t>
            </w:r>
            <w:r>
              <w:rPr>
                <w:noProof/>
                <w:webHidden/>
              </w:rPr>
              <w:fldChar w:fldCharType="end"/>
            </w:r>
          </w:hyperlink>
        </w:p>
        <w:p w14:paraId="67E3AA60" w14:textId="5B5D53D1" w:rsidR="009C2779" w:rsidRDefault="009C2779">
          <w:pPr>
            <w:pStyle w:val="Inhopg1"/>
            <w:rPr>
              <w:rFonts w:asciiTheme="minorHAnsi" w:eastAsiaTheme="minorEastAsia" w:hAnsiTheme="minorHAnsi" w:cstheme="minorBidi"/>
            </w:rPr>
          </w:pPr>
          <w:hyperlink w:anchor="_Toc501703963" w:history="1">
            <w:r w:rsidRPr="0013089B">
              <w:rPr>
                <w:rStyle w:val="Hyperlink"/>
              </w:rPr>
              <w:t>Artikel 13</w:t>
            </w:r>
            <w:r>
              <w:rPr>
                <w:webHidden/>
              </w:rPr>
              <w:tab/>
            </w:r>
            <w:r>
              <w:rPr>
                <w:webHidden/>
              </w:rPr>
              <w:fldChar w:fldCharType="begin"/>
            </w:r>
            <w:r>
              <w:rPr>
                <w:webHidden/>
              </w:rPr>
              <w:instrText xml:space="preserve"> PAGEREF _Toc501703963 \h </w:instrText>
            </w:r>
            <w:r>
              <w:rPr>
                <w:webHidden/>
              </w:rPr>
            </w:r>
            <w:r>
              <w:rPr>
                <w:webHidden/>
              </w:rPr>
              <w:fldChar w:fldCharType="separate"/>
            </w:r>
            <w:r>
              <w:rPr>
                <w:webHidden/>
              </w:rPr>
              <w:t>13</w:t>
            </w:r>
            <w:r>
              <w:rPr>
                <w:webHidden/>
              </w:rPr>
              <w:fldChar w:fldCharType="end"/>
            </w:r>
          </w:hyperlink>
        </w:p>
        <w:p w14:paraId="240C1CD6" w14:textId="79DF886F"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64" w:history="1">
            <w:r w:rsidRPr="0013089B">
              <w:rPr>
                <w:rStyle w:val="Hyperlink"/>
                <w:noProof/>
              </w:rPr>
              <w:t>Kort verzuim</w:t>
            </w:r>
            <w:r>
              <w:rPr>
                <w:noProof/>
                <w:webHidden/>
              </w:rPr>
              <w:tab/>
            </w:r>
            <w:r>
              <w:rPr>
                <w:noProof/>
                <w:webHidden/>
              </w:rPr>
              <w:fldChar w:fldCharType="begin"/>
            </w:r>
            <w:r>
              <w:rPr>
                <w:noProof/>
                <w:webHidden/>
              </w:rPr>
              <w:instrText xml:space="preserve"> PAGEREF _Toc501703964 \h </w:instrText>
            </w:r>
            <w:r>
              <w:rPr>
                <w:noProof/>
                <w:webHidden/>
              </w:rPr>
            </w:r>
            <w:r>
              <w:rPr>
                <w:noProof/>
                <w:webHidden/>
              </w:rPr>
              <w:fldChar w:fldCharType="separate"/>
            </w:r>
            <w:r>
              <w:rPr>
                <w:noProof/>
                <w:webHidden/>
              </w:rPr>
              <w:t>13</w:t>
            </w:r>
            <w:r>
              <w:rPr>
                <w:noProof/>
                <w:webHidden/>
              </w:rPr>
              <w:fldChar w:fldCharType="end"/>
            </w:r>
          </w:hyperlink>
        </w:p>
        <w:p w14:paraId="7FBB1029" w14:textId="177206D0" w:rsidR="009C2779" w:rsidRDefault="009C2779">
          <w:pPr>
            <w:pStyle w:val="Inhopg1"/>
            <w:rPr>
              <w:rFonts w:asciiTheme="minorHAnsi" w:eastAsiaTheme="minorEastAsia" w:hAnsiTheme="minorHAnsi" w:cstheme="minorBidi"/>
            </w:rPr>
          </w:pPr>
          <w:hyperlink w:anchor="_Toc501703965" w:history="1">
            <w:r w:rsidRPr="0013089B">
              <w:rPr>
                <w:rStyle w:val="Hyperlink"/>
              </w:rPr>
              <w:t>Artikel 14</w:t>
            </w:r>
            <w:r>
              <w:rPr>
                <w:webHidden/>
              </w:rPr>
              <w:tab/>
            </w:r>
            <w:r>
              <w:rPr>
                <w:webHidden/>
              </w:rPr>
              <w:fldChar w:fldCharType="begin"/>
            </w:r>
            <w:r>
              <w:rPr>
                <w:webHidden/>
              </w:rPr>
              <w:instrText xml:space="preserve"> PAGEREF _Toc501703965 \h </w:instrText>
            </w:r>
            <w:r>
              <w:rPr>
                <w:webHidden/>
              </w:rPr>
            </w:r>
            <w:r>
              <w:rPr>
                <w:webHidden/>
              </w:rPr>
              <w:fldChar w:fldCharType="separate"/>
            </w:r>
            <w:r>
              <w:rPr>
                <w:webHidden/>
              </w:rPr>
              <w:t>14</w:t>
            </w:r>
            <w:r>
              <w:rPr>
                <w:webHidden/>
              </w:rPr>
              <w:fldChar w:fldCharType="end"/>
            </w:r>
          </w:hyperlink>
        </w:p>
        <w:p w14:paraId="4667ED9B" w14:textId="2F38233C"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66" w:history="1">
            <w:r w:rsidRPr="0013089B">
              <w:rPr>
                <w:rStyle w:val="Hyperlink"/>
                <w:noProof/>
              </w:rPr>
              <w:t>Vakantierechten</w:t>
            </w:r>
            <w:r>
              <w:rPr>
                <w:noProof/>
                <w:webHidden/>
              </w:rPr>
              <w:tab/>
            </w:r>
            <w:r>
              <w:rPr>
                <w:noProof/>
                <w:webHidden/>
              </w:rPr>
              <w:fldChar w:fldCharType="begin"/>
            </w:r>
            <w:r>
              <w:rPr>
                <w:noProof/>
                <w:webHidden/>
              </w:rPr>
              <w:instrText xml:space="preserve"> PAGEREF _Toc501703966 \h </w:instrText>
            </w:r>
            <w:r>
              <w:rPr>
                <w:noProof/>
                <w:webHidden/>
              </w:rPr>
            </w:r>
            <w:r>
              <w:rPr>
                <w:noProof/>
                <w:webHidden/>
              </w:rPr>
              <w:fldChar w:fldCharType="separate"/>
            </w:r>
            <w:r>
              <w:rPr>
                <w:noProof/>
                <w:webHidden/>
              </w:rPr>
              <w:t>14</w:t>
            </w:r>
            <w:r>
              <w:rPr>
                <w:noProof/>
                <w:webHidden/>
              </w:rPr>
              <w:fldChar w:fldCharType="end"/>
            </w:r>
          </w:hyperlink>
        </w:p>
        <w:p w14:paraId="1C131EC4" w14:textId="54C6CBEF" w:rsidR="009C2779" w:rsidRDefault="009C2779">
          <w:pPr>
            <w:pStyle w:val="Inhopg1"/>
            <w:rPr>
              <w:rFonts w:asciiTheme="minorHAnsi" w:eastAsiaTheme="minorEastAsia" w:hAnsiTheme="minorHAnsi" w:cstheme="minorBidi"/>
            </w:rPr>
          </w:pPr>
          <w:hyperlink w:anchor="_Toc501703967" w:history="1">
            <w:r w:rsidRPr="0013089B">
              <w:rPr>
                <w:rStyle w:val="Hyperlink"/>
              </w:rPr>
              <w:t>Artikel 15</w:t>
            </w:r>
            <w:r>
              <w:rPr>
                <w:webHidden/>
              </w:rPr>
              <w:tab/>
            </w:r>
            <w:r>
              <w:rPr>
                <w:webHidden/>
              </w:rPr>
              <w:fldChar w:fldCharType="begin"/>
            </w:r>
            <w:r>
              <w:rPr>
                <w:webHidden/>
              </w:rPr>
              <w:instrText xml:space="preserve"> PAGEREF _Toc501703967 \h </w:instrText>
            </w:r>
            <w:r>
              <w:rPr>
                <w:webHidden/>
              </w:rPr>
            </w:r>
            <w:r>
              <w:rPr>
                <w:webHidden/>
              </w:rPr>
              <w:fldChar w:fldCharType="separate"/>
            </w:r>
            <w:r>
              <w:rPr>
                <w:webHidden/>
              </w:rPr>
              <w:t>16</w:t>
            </w:r>
            <w:r>
              <w:rPr>
                <w:webHidden/>
              </w:rPr>
              <w:fldChar w:fldCharType="end"/>
            </w:r>
          </w:hyperlink>
        </w:p>
        <w:p w14:paraId="248FF54F" w14:textId="5CC89F7B"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68" w:history="1">
            <w:r w:rsidRPr="0013089B">
              <w:rPr>
                <w:rStyle w:val="Hyperlink"/>
                <w:noProof/>
              </w:rPr>
              <w:t>Vakantietoeslag</w:t>
            </w:r>
            <w:r>
              <w:rPr>
                <w:noProof/>
                <w:webHidden/>
              </w:rPr>
              <w:tab/>
            </w:r>
            <w:r>
              <w:rPr>
                <w:noProof/>
                <w:webHidden/>
              </w:rPr>
              <w:fldChar w:fldCharType="begin"/>
            </w:r>
            <w:r>
              <w:rPr>
                <w:noProof/>
                <w:webHidden/>
              </w:rPr>
              <w:instrText xml:space="preserve"> PAGEREF _Toc501703968 \h </w:instrText>
            </w:r>
            <w:r>
              <w:rPr>
                <w:noProof/>
                <w:webHidden/>
              </w:rPr>
            </w:r>
            <w:r>
              <w:rPr>
                <w:noProof/>
                <w:webHidden/>
              </w:rPr>
              <w:fldChar w:fldCharType="separate"/>
            </w:r>
            <w:r>
              <w:rPr>
                <w:noProof/>
                <w:webHidden/>
              </w:rPr>
              <w:t>16</w:t>
            </w:r>
            <w:r>
              <w:rPr>
                <w:noProof/>
                <w:webHidden/>
              </w:rPr>
              <w:fldChar w:fldCharType="end"/>
            </w:r>
          </w:hyperlink>
        </w:p>
        <w:p w14:paraId="41C2A2B4" w14:textId="5DEB4956" w:rsidR="009C2779" w:rsidRDefault="009C2779">
          <w:pPr>
            <w:pStyle w:val="Inhopg1"/>
            <w:rPr>
              <w:rFonts w:asciiTheme="minorHAnsi" w:eastAsiaTheme="minorEastAsia" w:hAnsiTheme="minorHAnsi" w:cstheme="minorBidi"/>
            </w:rPr>
          </w:pPr>
          <w:hyperlink w:anchor="_Toc501703969" w:history="1">
            <w:r w:rsidRPr="0013089B">
              <w:rPr>
                <w:rStyle w:val="Hyperlink"/>
              </w:rPr>
              <w:t>Artikel 16</w:t>
            </w:r>
            <w:r>
              <w:rPr>
                <w:webHidden/>
              </w:rPr>
              <w:tab/>
            </w:r>
            <w:r>
              <w:rPr>
                <w:webHidden/>
              </w:rPr>
              <w:fldChar w:fldCharType="begin"/>
            </w:r>
            <w:r>
              <w:rPr>
                <w:webHidden/>
              </w:rPr>
              <w:instrText xml:space="preserve"> PAGEREF _Toc501703969 \h </w:instrText>
            </w:r>
            <w:r>
              <w:rPr>
                <w:webHidden/>
              </w:rPr>
            </w:r>
            <w:r>
              <w:rPr>
                <w:webHidden/>
              </w:rPr>
              <w:fldChar w:fldCharType="separate"/>
            </w:r>
            <w:r>
              <w:rPr>
                <w:webHidden/>
              </w:rPr>
              <w:t>16</w:t>
            </w:r>
            <w:r>
              <w:rPr>
                <w:webHidden/>
              </w:rPr>
              <w:fldChar w:fldCharType="end"/>
            </w:r>
          </w:hyperlink>
        </w:p>
        <w:p w14:paraId="62E8A669" w14:textId="49D063E7"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70" w:history="1">
            <w:r w:rsidRPr="0013089B">
              <w:rPr>
                <w:rStyle w:val="Hyperlink"/>
                <w:noProof/>
              </w:rPr>
              <w:t>Arbeidsongeschiktheid</w:t>
            </w:r>
            <w:r>
              <w:rPr>
                <w:noProof/>
                <w:webHidden/>
              </w:rPr>
              <w:tab/>
            </w:r>
            <w:r>
              <w:rPr>
                <w:noProof/>
                <w:webHidden/>
              </w:rPr>
              <w:fldChar w:fldCharType="begin"/>
            </w:r>
            <w:r>
              <w:rPr>
                <w:noProof/>
                <w:webHidden/>
              </w:rPr>
              <w:instrText xml:space="preserve"> PAGEREF _Toc501703970 \h </w:instrText>
            </w:r>
            <w:r>
              <w:rPr>
                <w:noProof/>
                <w:webHidden/>
              </w:rPr>
            </w:r>
            <w:r>
              <w:rPr>
                <w:noProof/>
                <w:webHidden/>
              </w:rPr>
              <w:fldChar w:fldCharType="separate"/>
            </w:r>
            <w:r>
              <w:rPr>
                <w:noProof/>
                <w:webHidden/>
              </w:rPr>
              <w:t>16</w:t>
            </w:r>
            <w:r>
              <w:rPr>
                <w:noProof/>
                <w:webHidden/>
              </w:rPr>
              <w:fldChar w:fldCharType="end"/>
            </w:r>
          </w:hyperlink>
        </w:p>
        <w:p w14:paraId="1244EDE1" w14:textId="659C3ED0" w:rsidR="009C2779" w:rsidRDefault="009C2779">
          <w:pPr>
            <w:pStyle w:val="Inhopg1"/>
            <w:rPr>
              <w:rFonts w:asciiTheme="minorHAnsi" w:eastAsiaTheme="minorEastAsia" w:hAnsiTheme="minorHAnsi" w:cstheme="minorBidi"/>
            </w:rPr>
          </w:pPr>
          <w:hyperlink w:anchor="_Toc501703971" w:history="1">
            <w:r w:rsidRPr="0013089B">
              <w:rPr>
                <w:rStyle w:val="Hyperlink"/>
              </w:rPr>
              <w:t>Artikel 17</w:t>
            </w:r>
            <w:r>
              <w:rPr>
                <w:webHidden/>
              </w:rPr>
              <w:tab/>
            </w:r>
            <w:r>
              <w:rPr>
                <w:webHidden/>
              </w:rPr>
              <w:fldChar w:fldCharType="begin"/>
            </w:r>
            <w:r>
              <w:rPr>
                <w:webHidden/>
              </w:rPr>
              <w:instrText xml:space="preserve"> PAGEREF _Toc501703971 \h </w:instrText>
            </w:r>
            <w:r>
              <w:rPr>
                <w:webHidden/>
              </w:rPr>
            </w:r>
            <w:r>
              <w:rPr>
                <w:webHidden/>
              </w:rPr>
              <w:fldChar w:fldCharType="separate"/>
            </w:r>
            <w:r>
              <w:rPr>
                <w:webHidden/>
              </w:rPr>
              <w:t>17</w:t>
            </w:r>
            <w:r>
              <w:rPr>
                <w:webHidden/>
              </w:rPr>
              <w:fldChar w:fldCharType="end"/>
            </w:r>
          </w:hyperlink>
        </w:p>
        <w:p w14:paraId="79667B25" w14:textId="5BBA51F7"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72" w:history="1">
            <w:r w:rsidRPr="0013089B">
              <w:rPr>
                <w:rStyle w:val="Hyperlink"/>
                <w:noProof/>
              </w:rPr>
              <w:t>Medische keuring</w:t>
            </w:r>
            <w:r>
              <w:rPr>
                <w:noProof/>
                <w:webHidden/>
              </w:rPr>
              <w:tab/>
            </w:r>
            <w:r>
              <w:rPr>
                <w:noProof/>
                <w:webHidden/>
              </w:rPr>
              <w:fldChar w:fldCharType="begin"/>
            </w:r>
            <w:r>
              <w:rPr>
                <w:noProof/>
                <w:webHidden/>
              </w:rPr>
              <w:instrText xml:space="preserve"> PAGEREF _Toc501703972 \h </w:instrText>
            </w:r>
            <w:r>
              <w:rPr>
                <w:noProof/>
                <w:webHidden/>
              </w:rPr>
            </w:r>
            <w:r>
              <w:rPr>
                <w:noProof/>
                <w:webHidden/>
              </w:rPr>
              <w:fldChar w:fldCharType="separate"/>
            </w:r>
            <w:r>
              <w:rPr>
                <w:noProof/>
                <w:webHidden/>
              </w:rPr>
              <w:t>17</w:t>
            </w:r>
            <w:r>
              <w:rPr>
                <w:noProof/>
                <w:webHidden/>
              </w:rPr>
              <w:fldChar w:fldCharType="end"/>
            </w:r>
          </w:hyperlink>
        </w:p>
        <w:p w14:paraId="6B8F334C" w14:textId="38C3E9A8" w:rsidR="009C2779" w:rsidRDefault="009C2779">
          <w:pPr>
            <w:pStyle w:val="Inhopg1"/>
            <w:rPr>
              <w:rFonts w:asciiTheme="minorHAnsi" w:eastAsiaTheme="minorEastAsia" w:hAnsiTheme="minorHAnsi" w:cstheme="minorBidi"/>
            </w:rPr>
          </w:pPr>
          <w:hyperlink w:anchor="_Toc501703973" w:history="1">
            <w:r w:rsidRPr="0013089B">
              <w:rPr>
                <w:rStyle w:val="Hyperlink"/>
              </w:rPr>
              <w:t>Artikel 18</w:t>
            </w:r>
            <w:r>
              <w:rPr>
                <w:webHidden/>
              </w:rPr>
              <w:tab/>
            </w:r>
            <w:r>
              <w:rPr>
                <w:webHidden/>
              </w:rPr>
              <w:fldChar w:fldCharType="begin"/>
            </w:r>
            <w:r>
              <w:rPr>
                <w:webHidden/>
              </w:rPr>
              <w:instrText xml:space="preserve"> PAGEREF _Toc501703973 \h </w:instrText>
            </w:r>
            <w:r>
              <w:rPr>
                <w:webHidden/>
              </w:rPr>
            </w:r>
            <w:r>
              <w:rPr>
                <w:webHidden/>
              </w:rPr>
              <w:fldChar w:fldCharType="separate"/>
            </w:r>
            <w:r>
              <w:rPr>
                <w:webHidden/>
              </w:rPr>
              <w:t>17</w:t>
            </w:r>
            <w:r>
              <w:rPr>
                <w:webHidden/>
              </w:rPr>
              <w:fldChar w:fldCharType="end"/>
            </w:r>
          </w:hyperlink>
        </w:p>
        <w:p w14:paraId="6FAFEA5C" w14:textId="2E53490C"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74" w:history="1">
            <w:r w:rsidRPr="0013089B">
              <w:rPr>
                <w:rStyle w:val="Hyperlink"/>
                <w:noProof/>
              </w:rPr>
              <w:t>Pensioenvoorziening</w:t>
            </w:r>
            <w:r>
              <w:rPr>
                <w:noProof/>
                <w:webHidden/>
              </w:rPr>
              <w:tab/>
            </w:r>
            <w:r>
              <w:rPr>
                <w:noProof/>
                <w:webHidden/>
              </w:rPr>
              <w:fldChar w:fldCharType="begin"/>
            </w:r>
            <w:r>
              <w:rPr>
                <w:noProof/>
                <w:webHidden/>
              </w:rPr>
              <w:instrText xml:space="preserve"> PAGEREF _Toc501703974 \h </w:instrText>
            </w:r>
            <w:r>
              <w:rPr>
                <w:noProof/>
                <w:webHidden/>
              </w:rPr>
            </w:r>
            <w:r>
              <w:rPr>
                <w:noProof/>
                <w:webHidden/>
              </w:rPr>
              <w:fldChar w:fldCharType="separate"/>
            </w:r>
            <w:r>
              <w:rPr>
                <w:noProof/>
                <w:webHidden/>
              </w:rPr>
              <w:t>17</w:t>
            </w:r>
            <w:r>
              <w:rPr>
                <w:noProof/>
                <w:webHidden/>
              </w:rPr>
              <w:fldChar w:fldCharType="end"/>
            </w:r>
          </w:hyperlink>
        </w:p>
        <w:p w14:paraId="4ABEC016" w14:textId="2C798E84" w:rsidR="009C2779" w:rsidRDefault="009C2779">
          <w:pPr>
            <w:pStyle w:val="Inhopg1"/>
            <w:rPr>
              <w:rFonts w:asciiTheme="minorHAnsi" w:eastAsiaTheme="minorEastAsia" w:hAnsiTheme="minorHAnsi" w:cstheme="minorBidi"/>
            </w:rPr>
          </w:pPr>
          <w:hyperlink w:anchor="_Toc501703975" w:history="1">
            <w:r w:rsidRPr="0013089B">
              <w:rPr>
                <w:rStyle w:val="Hyperlink"/>
              </w:rPr>
              <w:t>Artikel 19</w:t>
            </w:r>
            <w:r>
              <w:rPr>
                <w:webHidden/>
              </w:rPr>
              <w:tab/>
            </w:r>
            <w:r>
              <w:rPr>
                <w:webHidden/>
              </w:rPr>
              <w:fldChar w:fldCharType="begin"/>
            </w:r>
            <w:r>
              <w:rPr>
                <w:webHidden/>
              </w:rPr>
              <w:instrText xml:space="preserve"> PAGEREF _Toc501703975 \h </w:instrText>
            </w:r>
            <w:r>
              <w:rPr>
                <w:webHidden/>
              </w:rPr>
            </w:r>
            <w:r>
              <w:rPr>
                <w:webHidden/>
              </w:rPr>
              <w:fldChar w:fldCharType="separate"/>
            </w:r>
            <w:r>
              <w:rPr>
                <w:webHidden/>
              </w:rPr>
              <w:t>18</w:t>
            </w:r>
            <w:r>
              <w:rPr>
                <w:webHidden/>
              </w:rPr>
              <w:fldChar w:fldCharType="end"/>
            </w:r>
          </w:hyperlink>
        </w:p>
        <w:p w14:paraId="12DBDECB" w14:textId="2BDBA63B"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76" w:history="1">
            <w:r w:rsidRPr="0013089B">
              <w:rPr>
                <w:rStyle w:val="Hyperlink"/>
                <w:noProof/>
              </w:rPr>
              <w:t>Winstuitkering</w:t>
            </w:r>
            <w:r>
              <w:rPr>
                <w:noProof/>
                <w:webHidden/>
              </w:rPr>
              <w:tab/>
            </w:r>
            <w:r>
              <w:rPr>
                <w:noProof/>
                <w:webHidden/>
              </w:rPr>
              <w:fldChar w:fldCharType="begin"/>
            </w:r>
            <w:r>
              <w:rPr>
                <w:noProof/>
                <w:webHidden/>
              </w:rPr>
              <w:instrText xml:space="preserve"> PAGEREF _Toc501703976 \h </w:instrText>
            </w:r>
            <w:r>
              <w:rPr>
                <w:noProof/>
                <w:webHidden/>
              </w:rPr>
            </w:r>
            <w:r>
              <w:rPr>
                <w:noProof/>
                <w:webHidden/>
              </w:rPr>
              <w:fldChar w:fldCharType="separate"/>
            </w:r>
            <w:r>
              <w:rPr>
                <w:noProof/>
                <w:webHidden/>
              </w:rPr>
              <w:t>18</w:t>
            </w:r>
            <w:r>
              <w:rPr>
                <w:noProof/>
                <w:webHidden/>
              </w:rPr>
              <w:fldChar w:fldCharType="end"/>
            </w:r>
          </w:hyperlink>
        </w:p>
        <w:p w14:paraId="17FEBA36" w14:textId="7235BEF5" w:rsidR="009C2779" w:rsidRDefault="009C2779">
          <w:pPr>
            <w:pStyle w:val="Inhopg1"/>
            <w:rPr>
              <w:rFonts w:asciiTheme="minorHAnsi" w:eastAsiaTheme="minorEastAsia" w:hAnsiTheme="minorHAnsi" w:cstheme="minorBidi"/>
            </w:rPr>
          </w:pPr>
          <w:hyperlink w:anchor="_Toc501703977" w:history="1">
            <w:r w:rsidRPr="0013089B">
              <w:rPr>
                <w:rStyle w:val="Hyperlink"/>
              </w:rPr>
              <w:t>Artikel 20</w:t>
            </w:r>
            <w:r>
              <w:rPr>
                <w:webHidden/>
              </w:rPr>
              <w:tab/>
            </w:r>
            <w:r>
              <w:rPr>
                <w:webHidden/>
              </w:rPr>
              <w:fldChar w:fldCharType="begin"/>
            </w:r>
            <w:r>
              <w:rPr>
                <w:webHidden/>
              </w:rPr>
              <w:instrText xml:space="preserve"> PAGEREF _Toc501703977 \h </w:instrText>
            </w:r>
            <w:r>
              <w:rPr>
                <w:webHidden/>
              </w:rPr>
            </w:r>
            <w:r>
              <w:rPr>
                <w:webHidden/>
              </w:rPr>
              <w:fldChar w:fldCharType="separate"/>
            </w:r>
            <w:r>
              <w:rPr>
                <w:webHidden/>
              </w:rPr>
              <w:t>18</w:t>
            </w:r>
            <w:r>
              <w:rPr>
                <w:webHidden/>
              </w:rPr>
              <w:fldChar w:fldCharType="end"/>
            </w:r>
          </w:hyperlink>
        </w:p>
        <w:p w14:paraId="223A6064" w14:textId="3587C2A9"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78" w:history="1">
            <w:r w:rsidRPr="0013089B">
              <w:rPr>
                <w:rStyle w:val="Hyperlink"/>
                <w:noProof/>
              </w:rPr>
              <w:t>(Leeg)</w:t>
            </w:r>
            <w:r>
              <w:rPr>
                <w:noProof/>
                <w:webHidden/>
              </w:rPr>
              <w:tab/>
            </w:r>
            <w:r>
              <w:rPr>
                <w:noProof/>
                <w:webHidden/>
              </w:rPr>
              <w:fldChar w:fldCharType="begin"/>
            </w:r>
            <w:r>
              <w:rPr>
                <w:noProof/>
                <w:webHidden/>
              </w:rPr>
              <w:instrText xml:space="preserve"> PAGEREF _Toc501703978 \h </w:instrText>
            </w:r>
            <w:r>
              <w:rPr>
                <w:noProof/>
                <w:webHidden/>
              </w:rPr>
            </w:r>
            <w:r>
              <w:rPr>
                <w:noProof/>
                <w:webHidden/>
              </w:rPr>
              <w:fldChar w:fldCharType="separate"/>
            </w:r>
            <w:r>
              <w:rPr>
                <w:noProof/>
                <w:webHidden/>
              </w:rPr>
              <w:t>18</w:t>
            </w:r>
            <w:r>
              <w:rPr>
                <w:noProof/>
                <w:webHidden/>
              </w:rPr>
              <w:fldChar w:fldCharType="end"/>
            </w:r>
          </w:hyperlink>
        </w:p>
        <w:p w14:paraId="3490ADB4" w14:textId="721E46B8" w:rsidR="009C2779" w:rsidRDefault="009C2779">
          <w:pPr>
            <w:pStyle w:val="Inhopg1"/>
            <w:rPr>
              <w:rFonts w:asciiTheme="minorHAnsi" w:eastAsiaTheme="minorEastAsia" w:hAnsiTheme="minorHAnsi" w:cstheme="minorBidi"/>
            </w:rPr>
          </w:pPr>
          <w:hyperlink w:anchor="_Toc501703979" w:history="1">
            <w:r w:rsidRPr="0013089B">
              <w:rPr>
                <w:rStyle w:val="Hyperlink"/>
              </w:rPr>
              <w:t>Artikel 21</w:t>
            </w:r>
            <w:r>
              <w:rPr>
                <w:webHidden/>
              </w:rPr>
              <w:tab/>
            </w:r>
            <w:r>
              <w:rPr>
                <w:webHidden/>
              </w:rPr>
              <w:fldChar w:fldCharType="begin"/>
            </w:r>
            <w:r>
              <w:rPr>
                <w:webHidden/>
              </w:rPr>
              <w:instrText xml:space="preserve"> PAGEREF _Toc501703979 \h </w:instrText>
            </w:r>
            <w:r>
              <w:rPr>
                <w:webHidden/>
              </w:rPr>
            </w:r>
            <w:r>
              <w:rPr>
                <w:webHidden/>
              </w:rPr>
              <w:fldChar w:fldCharType="separate"/>
            </w:r>
            <w:r>
              <w:rPr>
                <w:webHidden/>
              </w:rPr>
              <w:t>18</w:t>
            </w:r>
            <w:r>
              <w:rPr>
                <w:webHidden/>
              </w:rPr>
              <w:fldChar w:fldCharType="end"/>
            </w:r>
          </w:hyperlink>
        </w:p>
        <w:p w14:paraId="2D648FE9" w14:textId="192A974E"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80" w:history="1">
            <w:r w:rsidRPr="0013089B">
              <w:rPr>
                <w:rStyle w:val="Hyperlink"/>
                <w:noProof/>
              </w:rPr>
              <w:t>(Leeg)</w:t>
            </w:r>
            <w:r>
              <w:rPr>
                <w:noProof/>
                <w:webHidden/>
              </w:rPr>
              <w:tab/>
            </w:r>
            <w:r>
              <w:rPr>
                <w:noProof/>
                <w:webHidden/>
              </w:rPr>
              <w:fldChar w:fldCharType="begin"/>
            </w:r>
            <w:r>
              <w:rPr>
                <w:noProof/>
                <w:webHidden/>
              </w:rPr>
              <w:instrText xml:space="preserve"> PAGEREF _Toc501703980 \h </w:instrText>
            </w:r>
            <w:r>
              <w:rPr>
                <w:noProof/>
                <w:webHidden/>
              </w:rPr>
            </w:r>
            <w:r>
              <w:rPr>
                <w:noProof/>
                <w:webHidden/>
              </w:rPr>
              <w:fldChar w:fldCharType="separate"/>
            </w:r>
            <w:r>
              <w:rPr>
                <w:noProof/>
                <w:webHidden/>
              </w:rPr>
              <w:t>18</w:t>
            </w:r>
            <w:r>
              <w:rPr>
                <w:noProof/>
                <w:webHidden/>
              </w:rPr>
              <w:fldChar w:fldCharType="end"/>
            </w:r>
          </w:hyperlink>
        </w:p>
        <w:p w14:paraId="05F195FF" w14:textId="338C09B8" w:rsidR="009C2779" w:rsidRDefault="009C2779">
          <w:pPr>
            <w:pStyle w:val="Inhopg1"/>
            <w:rPr>
              <w:rFonts w:asciiTheme="minorHAnsi" w:eastAsiaTheme="minorEastAsia" w:hAnsiTheme="minorHAnsi" w:cstheme="minorBidi"/>
            </w:rPr>
          </w:pPr>
          <w:hyperlink w:anchor="_Toc501703981" w:history="1">
            <w:r w:rsidRPr="0013089B">
              <w:rPr>
                <w:rStyle w:val="Hyperlink"/>
              </w:rPr>
              <w:t>Artikel 22</w:t>
            </w:r>
            <w:r>
              <w:rPr>
                <w:webHidden/>
              </w:rPr>
              <w:tab/>
            </w:r>
            <w:r>
              <w:rPr>
                <w:webHidden/>
              </w:rPr>
              <w:fldChar w:fldCharType="begin"/>
            </w:r>
            <w:r>
              <w:rPr>
                <w:webHidden/>
              </w:rPr>
              <w:instrText xml:space="preserve"> PAGEREF _Toc501703981 \h </w:instrText>
            </w:r>
            <w:r>
              <w:rPr>
                <w:webHidden/>
              </w:rPr>
            </w:r>
            <w:r>
              <w:rPr>
                <w:webHidden/>
              </w:rPr>
              <w:fldChar w:fldCharType="separate"/>
            </w:r>
            <w:r>
              <w:rPr>
                <w:webHidden/>
              </w:rPr>
              <w:t>18</w:t>
            </w:r>
            <w:r>
              <w:rPr>
                <w:webHidden/>
              </w:rPr>
              <w:fldChar w:fldCharType="end"/>
            </w:r>
          </w:hyperlink>
        </w:p>
        <w:p w14:paraId="2013FB88" w14:textId="650785C5"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82" w:history="1">
            <w:r w:rsidRPr="0013089B">
              <w:rPr>
                <w:rStyle w:val="Hyperlink"/>
                <w:noProof/>
              </w:rPr>
              <w:t>Levensloopregeling</w:t>
            </w:r>
            <w:r>
              <w:rPr>
                <w:noProof/>
                <w:webHidden/>
              </w:rPr>
              <w:tab/>
            </w:r>
            <w:r>
              <w:rPr>
                <w:noProof/>
                <w:webHidden/>
              </w:rPr>
              <w:fldChar w:fldCharType="begin"/>
            </w:r>
            <w:r>
              <w:rPr>
                <w:noProof/>
                <w:webHidden/>
              </w:rPr>
              <w:instrText xml:space="preserve"> PAGEREF _Toc501703982 \h </w:instrText>
            </w:r>
            <w:r>
              <w:rPr>
                <w:noProof/>
                <w:webHidden/>
              </w:rPr>
            </w:r>
            <w:r>
              <w:rPr>
                <w:noProof/>
                <w:webHidden/>
              </w:rPr>
              <w:fldChar w:fldCharType="separate"/>
            </w:r>
            <w:r>
              <w:rPr>
                <w:noProof/>
                <w:webHidden/>
              </w:rPr>
              <w:t>18</w:t>
            </w:r>
            <w:r>
              <w:rPr>
                <w:noProof/>
                <w:webHidden/>
              </w:rPr>
              <w:fldChar w:fldCharType="end"/>
            </w:r>
          </w:hyperlink>
        </w:p>
        <w:p w14:paraId="39A5441C" w14:textId="6AB1A9EE" w:rsidR="009C2779" w:rsidRDefault="009C2779">
          <w:pPr>
            <w:pStyle w:val="Inhopg1"/>
            <w:rPr>
              <w:rFonts w:asciiTheme="minorHAnsi" w:eastAsiaTheme="minorEastAsia" w:hAnsiTheme="minorHAnsi" w:cstheme="minorBidi"/>
            </w:rPr>
          </w:pPr>
          <w:hyperlink w:anchor="_Toc501703983" w:history="1">
            <w:r w:rsidRPr="0013089B">
              <w:rPr>
                <w:rStyle w:val="Hyperlink"/>
              </w:rPr>
              <w:t>Artikel 23</w:t>
            </w:r>
            <w:r>
              <w:rPr>
                <w:webHidden/>
              </w:rPr>
              <w:tab/>
            </w:r>
            <w:r>
              <w:rPr>
                <w:webHidden/>
              </w:rPr>
              <w:fldChar w:fldCharType="begin"/>
            </w:r>
            <w:r>
              <w:rPr>
                <w:webHidden/>
              </w:rPr>
              <w:instrText xml:space="preserve"> PAGEREF _Toc501703983 \h </w:instrText>
            </w:r>
            <w:r>
              <w:rPr>
                <w:webHidden/>
              </w:rPr>
            </w:r>
            <w:r>
              <w:rPr>
                <w:webHidden/>
              </w:rPr>
              <w:fldChar w:fldCharType="separate"/>
            </w:r>
            <w:r>
              <w:rPr>
                <w:webHidden/>
              </w:rPr>
              <w:t>18</w:t>
            </w:r>
            <w:r>
              <w:rPr>
                <w:webHidden/>
              </w:rPr>
              <w:fldChar w:fldCharType="end"/>
            </w:r>
          </w:hyperlink>
        </w:p>
        <w:p w14:paraId="1432A663" w14:textId="0C72D55F"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84" w:history="1">
            <w:r w:rsidRPr="0013089B">
              <w:rPr>
                <w:rStyle w:val="Hyperlink"/>
                <w:noProof/>
              </w:rPr>
              <w:t>Re-integratie</w:t>
            </w:r>
            <w:r>
              <w:rPr>
                <w:noProof/>
                <w:webHidden/>
              </w:rPr>
              <w:tab/>
            </w:r>
            <w:r>
              <w:rPr>
                <w:noProof/>
                <w:webHidden/>
              </w:rPr>
              <w:fldChar w:fldCharType="begin"/>
            </w:r>
            <w:r>
              <w:rPr>
                <w:noProof/>
                <w:webHidden/>
              </w:rPr>
              <w:instrText xml:space="preserve"> PAGEREF _Toc501703984 \h </w:instrText>
            </w:r>
            <w:r>
              <w:rPr>
                <w:noProof/>
                <w:webHidden/>
              </w:rPr>
            </w:r>
            <w:r>
              <w:rPr>
                <w:noProof/>
                <w:webHidden/>
              </w:rPr>
              <w:fldChar w:fldCharType="separate"/>
            </w:r>
            <w:r>
              <w:rPr>
                <w:noProof/>
                <w:webHidden/>
              </w:rPr>
              <w:t>18</w:t>
            </w:r>
            <w:r>
              <w:rPr>
                <w:noProof/>
                <w:webHidden/>
              </w:rPr>
              <w:fldChar w:fldCharType="end"/>
            </w:r>
          </w:hyperlink>
        </w:p>
        <w:p w14:paraId="7625F0FD" w14:textId="617D6961" w:rsidR="009C2779" w:rsidRDefault="009C2779">
          <w:pPr>
            <w:pStyle w:val="Inhopg1"/>
            <w:rPr>
              <w:rFonts w:asciiTheme="minorHAnsi" w:eastAsiaTheme="minorEastAsia" w:hAnsiTheme="minorHAnsi" w:cstheme="minorBidi"/>
            </w:rPr>
          </w:pPr>
          <w:hyperlink w:anchor="_Toc501703985" w:history="1">
            <w:r w:rsidRPr="0013089B">
              <w:rPr>
                <w:rStyle w:val="Hyperlink"/>
              </w:rPr>
              <w:t>Artikel 24</w:t>
            </w:r>
            <w:r>
              <w:rPr>
                <w:webHidden/>
              </w:rPr>
              <w:tab/>
            </w:r>
            <w:r>
              <w:rPr>
                <w:webHidden/>
              </w:rPr>
              <w:fldChar w:fldCharType="begin"/>
            </w:r>
            <w:r>
              <w:rPr>
                <w:webHidden/>
              </w:rPr>
              <w:instrText xml:space="preserve"> PAGEREF _Toc501703985 \h </w:instrText>
            </w:r>
            <w:r>
              <w:rPr>
                <w:webHidden/>
              </w:rPr>
            </w:r>
            <w:r>
              <w:rPr>
                <w:webHidden/>
              </w:rPr>
              <w:fldChar w:fldCharType="separate"/>
            </w:r>
            <w:r>
              <w:rPr>
                <w:webHidden/>
              </w:rPr>
              <w:t>19</w:t>
            </w:r>
            <w:r>
              <w:rPr>
                <w:webHidden/>
              </w:rPr>
              <w:fldChar w:fldCharType="end"/>
            </w:r>
          </w:hyperlink>
        </w:p>
        <w:p w14:paraId="289B0FA0" w14:textId="52084AEA"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86" w:history="1">
            <w:r w:rsidRPr="0013089B">
              <w:rPr>
                <w:rStyle w:val="Hyperlink"/>
                <w:noProof/>
              </w:rPr>
              <w:t>Vakbondscontributie</w:t>
            </w:r>
            <w:r>
              <w:rPr>
                <w:noProof/>
                <w:webHidden/>
              </w:rPr>
              <w:tab/>
            </w:r>
            <w:r>
              <w:rPr>
                <w:noProof/>
                <w:webHidden/>
              </w:rPr>
              <w:fldChar w:fldCharType="begin"/>
            </w:r>
            <w:r>
              <w:rPr>
                <w:noProof/>
                <w:webHidden/>
              </w:rPr>
              <w:instrText xml:space="preserve"> PAGEREF _Toc501703986 \h </w:instrText>
            </w:r>
            <w:r>
              <w:rPr>
                <w:noProof/>
                <w:webHidden/>
              </w:rPr>
            </w:r>
            <w:r>
              <w:rPr>
                <w:noProof/>
                <w:webHidden/>
              </w:rPr>
              <w:fldChar w:fldCharType="separate"/>
            </w:r>
            <w:r>
              <w:rPr>
                <w:noProof/>
                <w:webHidden/>
              </w:rPr>
              <w:t>19</w:t>
            </w:r>
            <w:r>
              <w:rPr>
                <w:noProof/>
                <w:webHidden/>
              </w:rPr>
              <w:fldChar w:fldCharType="end"/>
            </w:r>
          </w:hyperlink>
        </w:p>
        <w:p w14:paraId="5FB32E63" w14:textId="251D37DC" w:rsidR="009C2779" w:rsidRDefault="009C2779">
          <w:pPr>
            <w:pStyle w:val="Inhopg1"/>
            <w:rPr>
              <w:rFonts w:asciiTheme="minorHAnsi" w:eastAsiaTheme="minorEastAsia" w:hAnsiTheme="minorHAnsi" w:cstheme="minorBidi"/>
            </w:rPr>
          </w:pPr>
          <w:hyperlink w:anchor="_Toc501703987" w:history="1">
            <w:r w:rsidRPr="0013089B">
              <w:rPr>
                <w:rStyle w:val="Hyperlink"/>
              </w:rPr>
              <w:t>Artikel 25</w:t>
            </w:r>
            <w:r>
              <w:rPr>
                <w:webHidden/>
              </w:rPr>
              <w:tab/>
            </w:r>
            <w:r>
              <w:rPr>
                <w:webHidden/>
              </w:rPr>
              <w:fldChar w:fldCharType="begin"/>
            </w:r>
            <w:r>
              <w:rPr>
                <w:webHidden/>
              </w:rPr>
              <w:instrText xml:space="preserve"> PAGEREF _Toc501703987 \h </w:instrText>
            </w:r>
            <w:r>
              <w:rPr>
                <w:webHidden/>
              </w:rPr>
            </w:r>
            <w:r>
              <w:rPr>
                <w:webHidden/>
              </w:rPr>
              <w:fldChar w:fldCharType="separate"/>
            </w:r>
            <w:r>
              <w:rPr>
                <w:webHidden/>
              </w:rPr>
              <w:t>19</w:t>
            </w:r>
            <w:r>
              <w:rPr>
                <w:webHidden/>
              </w:rPr>
              <w:fldChar w:fldCharType="end"/>
            </w:r>
          </w:hyperlink>
        </w:p>
        <w:p w14:paraId="78076DD1" w14:textId="155CF8EA"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88" w:history="1">
            <w:r w:rsidRPr="0013089B">
              <w:rPr>
                <w:rStyle w:val="Hyperlink"/>
                <w:noProof/>
              </w:rPr>
              <w:t>Scholing</w:t>
            </w:r>
            <w:r>
              <w:rPr>
                <w:noProof/>
                <w:webHidden/>
              </w:rPr>
              <w:tab/>
            </w:r>
            <w:r>
              <w:rPr>
                <w:noProof/>
                <w:webHidden/>
              </w:rPr>
              <w:fldChar w:fldCharType="begin"/>
            </w:r>
            <w:r>
              <w:rPr>
                <w:noProof/>
                <w:webHidden/>
              </w:rPr>
              <w:instrText xml:space="preserve"> PAGEREF _Toc501703988 \h </w:instrText>
            </w:r>
            <w:r>
              <w:rPr>
                <w:noProof/>
                <w:webHidden/>
              </w:rPr>
            </w:r>
            <w:r>
              <w:rPr>
                <w:noProof/>
                <w:webHidden/>
              </w:rPr>
              <w:fldChar w:fldCharType="separate"/>
            </w:r>
            <w:r>
              <w:rPr>
                <w:noProof/>
                <w:webHidden/>
              </w:rPr>
              <w:t>19</w:t>
            </w:r>
            <w:r>
              <w:rPr>
                <w:noProof/>
                <w:webHidden/>
              </w:rPr>
              <w:fldChar w:fldCharType="end"/>
            </w:r>
          </w:hyperlink>
        </w:p>
        <w:p w14:paraId="500CF3AB" w14:textId="3135E100" w:rsidR="009C2779" w:rsidRDefault="009C2779">
          <w:pPr>
            <w:pStyle w:val="Inhopg1"/>
            <w:rPr>
              <w:rFonts w:asciiTheme="minorHAnsi" w:eastAsiaTheme="minorEastAsia" w:hAnsiTheme="minorHAnsi" w:cstheme="minorBidi"/>
            </w:rPr>
          </w:pPr>
          <w:hyperlink w:anchor="_Toc501703989" w:history="1">
            <w:r w:rsidRPr="0013089B">
              <w:rPr>
                <w:rStyle w:val="Hyperlink"/>
              </w:rPr>
              <w:t>Artikel 26</w:t>
            </w:r>
            <w:r>
              <w:rPr>
                <w:webHidden/>
              </w:rPr>
              <w:tab/>
            </w:r>
            <w:r>
              <w:rPr>
                <w:webHidden/>
              </w:rPr>
              <w:fldChar w:fldCharType="begin"/>
            </w:r>
            <w:r>
              <w:rPr>
                <w:webHidden/>
              </w:rPr>
              <w:instrText xml:space="preserve"> PAGEREF _Toc501703989 \h </w:instrText>
            </w:r>
            <w:r>
              <w:rPr>
                <w:webHidden/>
              </w:rPr>
            </w:r>
            <w:r>
              <w:rPr>
                <w:webHidden/>
              </w:rPr>
              <w:fldChar w:fldCharType="separate"/>
            </w:r>
            <w:r>
              <w:rPr>
                <w:webHidden/>
              </w:rPr>
              <w:t>19</w:t>
            </w:r>
            <w:r>
              <w:rPr>
                <w:webHidden/>
              </w:rPr>
              <w:fldChar w:fldCharType="end"/>
            </w:r>
          </w:hyperlink>
        </w:p>
        <w:p w14:paraId="1BECD3FF" w14:textId="0533F4B1"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90" w:history="1">
            <w:r w:rsidRPr="0013089B">
              <w:rPr>
                <w:rStyle w:val="Hyperlink"/>
                <w:noProof/>
              </w:rPr>
              <w:t>Werkgeversbijdrage</w:t>
            </w:r>
            <w:r>
              <w:rPr>
                <w:noProof/>
                <w:webHidden/>
              </w:rPr>
              <w:tab/>
            </w:r>
            <w:r>
              <w:rPr>
                <w:noProof/>
                <w:webHidden/>
              </w:rPr>
              <w:fldChar w:fldCharType="begin"/>
            </w:r>
            <w:r>
              <w:rPr>
                <w:noProof/>
                <w:webHidden/>
              </w:rPr>
              <w:instrText xml:space="preserve"> PAGEREF _Toc501703990 \h </w:instrText>
            </w:r>
            <w:r>
              <w:rPr>
                <w:noProof/>
                <w:webHidden/>
              </w:rPr>
            </w:r>
            <w:r>
              <w:rPr>
                <w:noProof/>
                <w:webHidden/>
              </w:rPr>
              <w:fldChar w:fldCharType="separate"/>
            </w:r>
            <w:r>
              <w:rPr>
                <w:noProof/>
                <w:webHidden/>
              </w:rPr>
              <w:t>19</w:t>
            </w:r>
            <w:r>
              <w:rPr>
                <w:noProof/>
                <w:webHidden/>
              </w:rPr>
              <w:fldChar w:fldCharType="end"/>
            </w:r>
          </w:hyperlink>
        </w:p>
        <w:p w14:paraId="678D8E30" w14:textId="7EBA3557" w:rsidR="009C2779" w:rsidRDefault="009C2779">
          <w:pPr>
            <w:pStyle w:val="Inhopg1"/>
            <w:rPr>
              <w:rFonts w:asciiTheme="minorHAnsi" w:eastAsiaTheme="minorEastAsia" w:hAnsiTheme="minorHAnsi" w:cstheme="minorBidi"/>
            </w:rPr>
          </w:pPr>
          <w:hyperlink w:anchor="_Toc501703991" w:history="1">
            <w:r w:rsidRPr="0013089B">
              <w:rPr>
                <w:rStyle w:val="Hyperlink"/>
              </w:rPr>
              <w:t>Artikel 27</w:t>
            </w:r>
            <w:r>
              <w:rPr>
                <w:webHidden/>
              </w:rPr>
              <w:tab/>
            </w:r>
            <w:r>
              <w:rPr>
                <w:webHidden/>
              </w:rPr>
              <w:fldChar w:fldCharType="begin"/>
            </w:r>
            <w:r>
              <w:rPr>
                <w:webHidden/>
              </w:rPr>
              <w:instrText xml:space="preserve"> PAGEREF _Toc501703991 \h </w:instrText>
            </w:r>
            <w:r>
              <w:rPr>
                <w:webHidden/>
              </w:rPr>
            </w:r>
            <w:r>
              <w:rPr>
                <w:webHidden/>
              </w:rPr>
              <w:fldChar w:fldCharType="separate"/>
            </w:r>
            <w:r>
              <w:rPr>
                <w:webHidden/>
              </w:rPr>
              <w:t>20</w:t>
            </w:r>
            <w:r>
              <w:rPr>
                <w:webHidden/>
              </w:rPr>
              <w:fldChar w:fldCharType="end"/>
            </w:r>
          </w:hyperlink>
        </w:p>
        <w:p w14:paraId="3C94BC40" w14:textId="56F3ADB2"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92" w:history="1">
            <w:r w:rsidRPr="0013089B">
              <w:rPr>
                <w:rStyle w:val="Hyperlink"/>
                <w:noProof/>
              </w:rPr>
              <w:t>Inwerkingtreding en duur van de overeenkomst</w:t>
            </w:r>
            <w:r>
              <w:rPr>
                <w:noProof/>
                <w:webHidden/>
              </w:rPr>
              <w:tab/>
            </w:r>
            <w:r>
              <w:rPr>
                <w:noProof/>
                <w:webHidden/>
              </w:rPr>
              <w:fldChar w:fldCharType="begin"/>
            </w:r>
            <w:r>
              <w:rPr>
                <w:noProof/>
                <w:webHidden/>
              </w:rPr>
              <w:instrText xml:space="preserve"> PAGEREF _Toc501703992 \h </w:instrText>
            </w:r>
            <w:r>
              <w:rPr>
                <w:noProof/>
                <w:webHidden/>
              </w:rPr>
            </w:r>
            <w:r>
              <w:rPr>
                <w:noProof/>
                <w:webHidden/>
              </w:rPr>
              <w:fldChar w:fldCharType="separate"/>
            </w:r>
            <w:r>
              <w:rPr>
                <w:noProof/>
                <w:webHidden/>
              </w:rPr>
              <w:t>20</w:t>
            </w:r>
            <w:r>
              <w:rPr>
                <w:noProof/>
                <w:webHidden/>
              </w:rPr>
              <w:fldChar w:fldCharType="end"/>
            </w:r>
          </w:hyperlink>
        </w:p>
        <w:p w14:paraId="3106C3E9" w14:textId="6F527D3C" w:rsidR="009C2779" w:rsidRDefault="009C2779">
          <w:pPr>
            <w:pStyle w:val="Inhopg1"/>
            <w:rPr>
              <w:rFonts w:asciiTheme="minorHAnsi" w:eastAsiaTheme="minorEastAsia" w:hAnsiTheme="minorHAnsi" w:cstheme="minorBidi"/>
            </w:rPr>
          </w:pPr>
          <w:hyperlink w:anchor="_Toc501703993" w:history="1">
            <w:r w:rsidRPr="0013089B">
              <w:rPr>
                <w:rStyle w:val="Hyperlink"/>
              </w:rPr>
              <w:t>BIJLAGE A</w:t>
            </w:r>
            <w:r>
              <w:rPr>
                <w:webHidden/>
              </w:rPr>
              <w:tab/>
            </w:r>
            <w:r>
              <w:rPr>
                <w:webHidden/>
              </w:rPr>
              <w:fldChar w:fldCharType="begin"/>
            </w:r>
            <w:r>
              <w:rPr>
                <w:webHidden/>
              </w:rPr>
              <w:instrText xml:space="preserve"> PAGEREF _Toc501703993 \h </w:instrText>
            </w:r>
            <w:r>
              <w:rPr>
                <w:webHidden/>
              </w:rPr>
            </w:r>
            <w:r>
              <w:rPr>
                <w:webHidden/>
              </w:rPr>
              <w:fldChar w:fldCharType="separate"/>
            </w:r>
            <w:r>
              <w:rPr>
                <w:webHidden/>
              </w:rPr>
              <w:t>21</w:t>
            </w:r>
            <w:r>
              <w:rPr>
                <w:webHidden/>
              </w:rPr>
              <w:fldChar w:fldCharType="end"/>
            </w:r>
          </w:hyperlink>
        </w:p>
        <w:p w14:paraId="6B968142" w14:textId="00FDE574"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94" w:history="1">
            <w:r w:rsidRPr="0013089B">
              <w:rPr>
                <w:rStyle w:val="Hyperlink"/>
                <w:noProof/>
              </w:rPr>
              <w:t>Groepsindeling en functies</w:t>
            </w:r>
            <w:r>
              <w:rPr>
                <w:noProof/>
                <w:webHidden/>
              </w:rPr>
              <w:tab/>
            </w:r>
            <w:r>
              <w:rPr>
                <w:noProof/>
                <w:webHidden/>
              </w:rPr>
              <w:fldChar w:fldCharType="begin"/>
            </w:r>
            <w:r>
              <w:rPr>
                <w:noProof/>
                <w:webHidden/>
              </w:rPr>
              <w:instrText xml:space="preserve"> PAGEREF _Toc501703994 \h </w:instrText>
            </w:r>
            <w:r>
              <w:rPr>
                <w:noProof/>
                <w:webHidden/>
              </w:rPr>
            </w:r>
            <w:r>
              <w:rPr>
                <w:noProof/>
                <w:webHidden/>
              </w:rPr>
              <w:fldChar w:fldCharType="separate"/>
            </w:r>
            <w:r>
              <w:rPr>
                <w:noProof/>
                <w:webHidden/>
              </w:rPr>
              <w:t>21</w:t>
            </w:r>
            <w:r>
              <w:rPr>
                <w:noProof/>
                <w:webHidden/>
              </w:rPr>
              <w:fldChar w:fldCharType="end"/>
            </w:r>
          </w:hyperlink>
        </w:p>
        <w:p w14:paraId="07E9A2FD" w14:textId="2F5572E5" w:rsidR="009C2779" w:rsidRDefault="009C2779">
          <w:pPr>
            <w:pStyle w:val="Inhopg1"/>
            <w:rPr>
              <w:rFonts w:asciiTheme="minorHAnsi" w:eastAsiaTheme="minorEastAsia" w:hAnsiTheme="minorHAnsi" w:cstheme="minorBidi"/>
            </w:rPr>
          </w:pPr>
          <w:hyperlink w:anchor="_Toc501703995" w:history="1">
            <w:r w:rsidRPr="0013089B">
              <w:rPr>
                <w:rStyle w:val="Hyperlink"/>
              </w:rPr>
              <w:t>BIJLAGE B</w:t>
            </w:r>
            <w:r>
              <w:rPr>
                <w:webHidden/>
              </w:rPr>
              <w:tab/>
            </w:r>
            <w:r>
              <w:rPr>
                <w:webHidden/>
              </w:rPr>
              <w:fldChar w:fldCharType="begin"/>
            </w:r>
            <w:r>
              <w:rPr>
                <w:webHidden/>
              </w:rPr>
              <w:instrText xml:space="preserve"> PAGEREF _Toc501703995 \h </w:instrText>
            </w:r>
            <w:r>
              <w:rPr>
                <w:webHidden/>
              </w:rPr>
            </w:r>
            <w:r>
              <w:rPr>
                <w:webHidden/>
              </w:rPr>
              <w:fldChar w:fldCharType="separate"/>
            </w:r>
            <w:r>
              <w:rPr>
                <w:webHidden/>
              </w:rPr>
              <w:t>22</w:t>
            </w:r>
            <w:r>
              <w:rPr>
                <w:webHidden/>
              </w:rPr>
              <w:fldChar w:fldCharType="end"/>
            </w:r>
          </w:hyperlink>
        </w:p>
        <w:p w14:paraId="291E6781" w14:textId="4FFE8E39"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96" w:history="1">
            <w:r w:rsidRPr="0013089B">
              <w:rPr>
                <w:rStyle w:val="Hyperlink"/>
                <w:noProof/>
              </w:rPr>
              <w:t>Salarisschalen</w:t>
            </w:r>
            <w:r>
              <w:rPr>
                <w:noProof/>
                <w:webHidden/>
              </w:rPr>
              <w:tab/>
            </w:r>
            <w:r>
              <w:rPr>
                <w:noProof/>
                <w:webHidden/>
              </w:rPr>
              <w:fldChar w:fldCharType="begin"/>
            </w:r>
            <w:r>
              <w:rPr>
                <w:noProof/>
                <w:webHidden/>
              </w:rPr>
              <w:instrText xml:space="preserve"> PAGEREF _Toc501703996 \h </w:instrText>
            </w:r>
            <w:r>
              <w:rPr>
                <w:noProof/>
                <w:webHidden/>
              </w:rPr>
            </w:r>
            <w:r>
              <w:rPr>
                <w:noProof/>
                <w:webHidden/>
              </w:rPr>
              <w:fldChar w:fldCharType="separate"/>
            </w:r>
            <w:r>
              <w:rPr>
                <w:noProof/>
                <w:webHidden/>
              </w:rPr>
              <w:t>22</w:t>
            </w:r>
            <w:r>
              <w:rPr>
                <w:noProof/>
                <w:webHidden/>
              </w:rPr>
              <w:fldChar w:fldCharType="end"/>
            </w:r>
          </w:hyperlink>
        </w:p>
        <w:p w14:paraId="0E757E0F" w14:textId="1D7689AC" w:rsidR="009C2779" w:rsidRDefault="009C2779">
          <w:pPr>
            <w:pStyle w:val="Inhopg1"/>
            <w:rPr>
              <w:rFonts w:asciiTheme="minorHAnsi" w:eastAsiaTheme="minorEastAsia" w:hAnsiTheme="minorHAnsi" w:cstheme="minorBidi"/>
            </w:rPr>
          </w:pPr>
          <w:hyperlink w:anchor="_Toc501703997" w:history="1">
            <w:r w:rsidRPr="0013089B">
              <w:rPr>
                <w:rStyle w:val="Hyperlink"/>
              </w:rPr>
              <w:t>BIJLAGE C</w:t>
            </w:r>
            <w:r>
              <w:rPr>
                <w:webHidden/>
              </w:rPr>
              <w:tab/>
            </w:r>
            <w:r>
              <w:rPr>
                <w:webHidden/>
              </w:rPr>
              <w:fldChar w:fldCharType="begin"/>
            </w:r>
            <w:r>
              <w:rPr>
                <w:webHidden/>
              </w:rPr>
              <w:instrText xml:space="preserve"> PAGEREF _Toc501703997 \h </w:instrText>
            </w:r>
            <w:r>
              <w:rPr>
                <w:webHidden/>
              </w:rPr>
            </w:r>
            <w:r>
              <w:rPr>
                <w:webHidden/>
              </w:rPr>
              <w:fldChar w:fldCharType="separate"/>
            </w:r>
            <w:r>
              <w:rPr>
                <w:webHidden/>
              </w:rPr>
              <w:t>24</w:t>
            </w:r>
            <w:r>
              <w:rPr>
                <w:webHidden/>
              </w:rPr>
              <w:fldChar w:fldCharType="end"/>
            </w:r>
          </w:hyperlink>
        </w:p>
        <w:p w14:paraId="4C71AFC9" w14:textId="2C1021F2"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3998" w:history="1">
            <w:r w:rsidRPr="0013089B">
              <w:rPr>
                <w:rStyle w:val="Hyperlink"/>
                <w:noProof/>
              </w:rPr>
              <w:t>Uitgangspunten van de pensioenregeling</w:t>
            </w:r>
            <w:r>
              <w:rPr>
                <w:noProof/>
                <w:webHidden/>
              </w:rPr>
              <w:tab/>
            </w:r>
            <w:r>
              <w:rPr>
                <w:noProof/>
                <w:webHidden/>
              </w:rPr>
              <w:fldChar w:fldCharType="begin"/>
            </w:r>
            <w:r>
              <w:rPr>
                <w:noProof/>
                <w:webHidden/>
              </w:rPr>
              <w:instrText xml:space="preserve"> PAGEREF _Toc501703998 \h </w:instrText>
            </w:r>
            <w:r>
              <w:rPr>
                <w:noProof/>
                <w:webHidden/>
              </w:rPr>
            </w:r>
            <w:r>
              <w:rPr>
                <w:noProof/>
                <w:webHidden/>
              </w:rPr>
              <w:fldChar w:fldCharType="separate"/>
            </w:r>
            <w:r>
              <w:rPr>
                <w:noProof/>
                <w:webHidden/>
              </w:rPr>
              <w:t>24</w:t>
            </w:r>
            <w:r>
              <w:rPr>
                <w:noProof/>
                <w:webHidden/>
              </w:rPr>
              <w:fldChar w:fldCharType="end"/>
            </w:r>
          </w:hyperlink>
        </w:p>
        <w:p w14:paraId="40717D8C" w14:textId="46BB33A2" w:rsidR="009C2779" w:rsidRDefault="009C2779">
          <w:pPr>
            <w:pStyle w:val="Inhopg1"/>
            <w:rPr>
              <w:rFonts w:asciiTheme="minorHAnsi" w:eastAsiaTheme="minorEastAsia" w:hAnsiTheme="minorHAnsi" w:cstheme="minorBidi"/>
            </w:rPr>
          </w:pPr>
          <w:hyperlink w:anchor="_Toc501703999" w:history="1">
            <w:r w:rsidRPr="0013089B">
              <w:rPr>
                <w:rStyle w:val="Hyperlink"/>
              </w:rPr>
              <w:t>BIJLAGE D</w:t>
            </w:r>
            <w:r>
              <w:rPr>
                <w:webHidden/>
              </w:rPr>
              <w:tab/>
            </w:r>
            <w:r>
              <w:rPr>
                <w:webHidden/>
              </w:rPr>
              <w:fldChar w:fldCharType="begin"/>
            </w:r>
            <w:r>
              <w:rPr>
                <w:webHidden/>
              </w:rPr>
              <w:instrText xml:space="preserve"> PAGEREF _Toc501703999 \h </w:instrText>
            </w:r>
            <w:r>
              <w:rPr>
                <w:webHidden/>
              </w:rPr>
            </w:r>
            <w:r>
              <w:rPr>
                <w:webHidden/>
              </w:rPr>
              <w:fldChar w:fldCharType="separate"/>
            </w:r>
            <w:r>
              <w:rPr>
                <w:webHidden/>
              </w:rPr>
              <w:t>25</w:t>
            </w:r>
            <w:r>
              <w:rPr>
                <w:webHidden/>
              </w:rPr>
              <w:fldChar w:fldCharType="end"/>
            </w:r>
          </w:hyperlink>
        </w:p>
        <w:p w14:paraId="5CEA414B" w14:textId="502890DB"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4000" w:history="1">
            <w:r w:rsidRPr="0013089B">
              <w:rPr>
                <w:rStyle w:val="Hyperlink"/>
                <w:noProof/>
              </w:rPr>
              <w:t>Studiekostenregeling Schur Flexibles Benelux B.V.</w:t>
            </w:r>
            <w:r>
              <w:rPr>
                <w:noProof/>
                <w:webHidden/>
              </w:rPr>
              <w:tab/>
            </w:r>
            <w:r>
              <w:rPr>
                <w:noProof/>
                <w:webHidden/>
              </w:rPr>
              <w:fldChar w:fldCharType="begin"/>
            </w:r>
            <w:r>
              <w:rPr>
                <w:noProof/>
                <w:webHidden/>
              </w:rPr>
              <w:instrText xml:space="preserve"> PAGEREF _Toc501704000 \h </w:instrText>
            </w:r>
            <w:r>
              <w:rPr>
                <w:noProof/>
                <w:webHidden/>
              </w:rPr>
            </w:r>
            <w:r>
              <w:rPr>
                <w:noProof/>
                <w:webHidden/>
              </w:rPr>
              <w:fldChar w:fldCharType="separate"/>
            </w:r>
            <w:r>
              <w:rPr>
                <w:noProof/>
                <w:webHidden/>
              </w:rPr>
              <w:t>25</w:t>
            </w:r>
            <w:r>
              <w:rPr>
                <w:noProof/>
                <w:webHidden/>
              </w:rPr>
              <w:fldChar w:fldCharType="end"/>
            </w:r>
          </w:hyperlink>
        </w:p>
        <w:p w14:paraId="21D7C77E" w14:textId="054B66DC" w:rsidR="009C2779" w:rsidRDefault="009C2779">
          <w:pPr>
            <w:pStyle w:val="Inhopg1"/>
            <w:rPr>
              <w:rFonts w:asciiTheme="minorHAnsi" w:eastAsiaTheme="minorEastAsia" w:hAnsiTheme="minorHAnsi" w:cstheme="minorBidi"/>
            </w:rPr>
          </w:pPr>
          <w:hyperlink w:anchor="_Toc501704001" w:history="1">
            <w:r w:rsidRPr="0013089B">
              <w:rPr>
                <w:rStyle w:val="Hyperlink"/>
                <w:lang w:val="de-DE"/>
              </w:rPr>
              <w:t>BIJLAGE E</w:t>
            </w:r>
            <w:r>
              <w:rPr>
                <w:webHidden/>
              </w:rPr>
              <w:tab/>
            </w:r>
            <w:r>
              <w:rPr>
                <w:webHidden/>
              </w:rPr>
              <w:fldChar w:fldCharType="begin"/>
            </w:r>
            <w:r>
              <w:rPr>
                <w:webHidden/>
              </w:rPr>
              <w:instrText xml:space="preserve"> PAGEREF _Toc501704001 \h </w:instrText>
            </w:r>
            <w:r>
              <w:rPr>
                <w:webHidden/>
              </w:rPr>
            </w:r>
            <w:r>
              <w:rPr>
                <w:webHidden/>
              </w:rPr>
              <w:fldChar w:fldCharType="separate"/>
            </w:r>
            <w:r>
              <w:rPr>
                <w:webHidden/>
              </w:rPr>
              <w:t>26</w:t>
            </w:r>
            <w:r>
              <w:rPr>
                <w:webHidden/>
              </w:rPr>
              <w:fldChar w:fldCharType="end"/>
            </w:r>
          </w:hyperlink>
        </w:p>
        <w:p w14:paraId="6E0D002B" w14:textId="2F0F6FED"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4002" w:history="1">
            <w:r w:rsidRPr="0013089B">
              <w:rPr>
                <w:rStyle w:val="Hyperlink"/>
                <w:noProof/>
                <w:lang w:val="de-DE"/>
              </w:rPr>
              <w:t>Winstuitkering Schur Flexibles Benelux B.V.</w:t>
            </w:r>
            <w:r>
              <w:rPr>
                <w:noProof/>
                <w:webHidden/>
              </w:rPr>
              <w:tab/>
            </w:r>
            <w:r>
              <w:rPr>
                <w:noProof/>
                <w:webHidden/>
              </w:rPr>
              <w:fldChar w:fldCharType="begin"/>
            </w:r>
            <w:r>
              <w:rPr>
                <w:noProof/>
                <w:webHidden/>
              </w:rPr>
              <w:instrText xml:space="preserve"> PAGEREF _Toc501704002 \h </w:instrText>
            </w:r>
            <w:r>
              <w:rPr>
                <w:noProof/>
                <w:webHidden/>
              </w:rPr>
            </w:r>
            <w:r>
              <w:rPr>
                <w:noProof/>
                <w:webHidden/>
              </w:rPr>
              <w:fldChar w:fldCharType="separate"/>
            </w:r>
            <w:r>
              <w:rPr>
                <w:noProof/>
                <w:webHidden/>
              </w:rPr>
              <w:t>26</w:t>
            </w:r>
            <w:r>
              <w:rPr>
                <w:noProof/>
                <w:webHidden/>
              </w:rPr>
              <w:fldChar w:fldCharType="end"/>
            </w:r>
          </w:hyperlink>
        </w:p>
        <w:p w14:paraId="03CC51D5" w14:textId="0BF5392E" w:rsidR="009C2779" w:rsidRDefault="009C2779">
          <w:pPr>
            <w:pStyle w:val="Inhopg1"/>
            <w:rPr>
              <w:rFonts w:asciiTheme="minorHAnsi" w:eastAsiaTheme="minorEastAsia" w:hAnsiTheme="minorHAnsi" w:cstheme="minorBidi"/>
            </w:rPr>
          </w:pPr>
          <w:hyperlink w:anchor="_Toc501704003" w:history="1">
            <w:r w:rsidRPr="0013089B">
              <w:rPr>
                <w:rStyle w:val="Hyperlink"/>
              </w:rPr>
              <w:t>BIJLAGE F</w:t>
            </w:r>
            <w:r>
              <w:rPr>
                <w:webHidden/>
              </w:rPr>
              <w:tab/>
            </w:r>
            <w:r>
              <w:rPr>
                <w:webHidden/>
              </w:rPr>
              <w:fldChar w:fldCharType="begin"/>
            </w:r>
            <w:r>
              <w:rPr>
                <w:webHidden/>
              </w:rPr>
              <w:instrText xml:space="preserve"> PAGEREF _Toc501704003 \h </w:instrText>
            </w:r>
            <w:r>
              <w:rPr>
                <w:webHidden/>
              </w:rPr>
            </w:r>
            <w:r>
              <w:rPr>
                <w:webHidden/>
              </w:rPr>
              <w:fldChar w:fldCharType="separate"/>
            </w:r>
            <w:r>
              <w:rPr>
                <w:webHidden/>
              </w:rPr>
              <w:t>27</w:t>
            </w:r>
            <w:r>
              <w:rPr>
                <w:webHidden/>
              </w:rPr>
              <w:fldChar w:fldCharType="end"/>
            </w:r>
          </w:hyperlink>
        </w:p>
        <w:p w14:paraId="506C148C" w14:textId="12DC91F2"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4004" w:history="1">
            <w:r w:rsidRPr="0013089B">
              <w:rPr>
                <w:rStyle w:val="Hyperlink"/>
                <w:noProof/>
              </w:rPr>
              <w:t>Verlofspaarregeling</w:t>
            </w:r>
            <w:r>
              <w:rPr>
                <w:noProof/>
                <w:webHidden/>
              </w:rPr>
              <w:tab/>
            </w:r>
            <w:r>
              <w:rPr>
                <w:noProof/>
                <w:webHidden/>
              </w:rPr>
              <w:fldChar w:fldCharType="begin"/>
            </w:r>
            <w:r>
              <w:rPr>
                <w:noProof/>
                <w:webHidden/>
              </w:rPr>
              <w:instrText xml:space="preserve"> PAGEREF _Toc501704004 \h </w:instrText>
            </w:r>
            <w:r>
              <w:rPr>
                <w:noProof/>
                <w:webHidden/>
              </w:rPr>
            </w:r>
            <w:r>
              <w:rPr>
                <w:noProof/>
                <w:webHidden/>
              </w:rPr>
              <w:fldChar w:fldCharType="separate"/>
            </w:r>
            <w:r>
              <w:rPr>
                <w:noProof/>
                <w:webHidden/>
              </w:rPr>
              <w:t>27</w:t>
            </w:r>
            <w:r>
              <w:rPr>
                <w:noProof/>
                <w:webHidden/>
              </w:rPr>
              <w:fldChar w:fldCharType="end"/>
            </w:r>
          </w:hyperlink>
        </w:p>
        <w:p w14:paraId="5D5D133A" w14:textId="44AEF171" w:rsidR="009C2779" w:rsidRDefault="009C2779">
          <w:pPr>
            <w:pStyle w:val="Inhopg1"/>
            <w:rPr>
              <w:rFonts w:asciiTheme="minorHAnsi" w:eastAsiaTheme="minorEastAsia" w:hAnsiTheme="minorHAnsi" w:cstheme="minorBidi"/>
            </w:rPr>
          </w:pPr>
          <w:hyperlink w:anchor="_Toc501704005" w:history="1">
            <w:r w:rsidRPr="0013089B">
              <w:rPr>
                <w:rStyle w:val="Hyperlink"/>
              </w:rPr>
              <w:t>BIJLAGE G</w:t>
            </w:r>
            <w:r>
              <w:rPr>
                <w:webHidden/>
              </w:rPr>
              <w:tab/>
            </w:r>
            <w:r>
              <w:rPr>
                <w:webHidden/>
              </w:rPr>
              <w:fldChar w:fldCharType="begin"/>
            </w:r>
            <w:r>
              <w:rPr>
                <w:webHidden/>
              </w:rPr>
              <w:instrText xml:space="preserve"> PAGEREF _Toc501704005 \h </w:instrText>
            </w:r>
            <w:r>
              <w:rPr>
                <w:webHidden/>
              </w:rPr>
            </w:r>
            <w:r>
              <w:rPr>
                <w:webHidden/>
              </w:rPr>
              <w:fldChar w:fldCharType="separate"/>
            </w:r>
            <w:r>
              <w:rPr>
                <w:webHidden/>
              </w:rPr>
              <w:t>29</w:t>
            </w:r>
            <w:r>
              <w:rPr>
                <w:webHidden/>
              </w:rPr>
              <w:fldChar w:fldCharType="end"/>
            </w:r>
          </w:hyperlink>
        </w:p>
        <w:p w14:paraId="56B78624" w14:textId="5A0376DD" w:rsidR="009C2779" w:rsidRDefault="009C2779">
          <w:pPr>
            <w:pStyle w:val="Inhopg2"/>
            <w:tabs>
              <w:tab w:val="right" w:leader="dot" w:pos="9344"/>
            </w:tabs>
            <w:rPr>
              <w:rFonts w:asciiTheme="minorHAnsi" w:eastAsiaTheme="minorEastAsia" w:hAnsiTheme="minorHAnsi" w:cstheme="minorBidi"/>
              <w:noProof/>
              <w:sz w:val="22"/>
              <w:szCs w:val="22"/>
            </w:rPr>
          </w:pPr>
          <w:hyperlink w:anchor="_Toc501704006" w:history="1">
            <w:r w:rsidRPr="0013089B">
              <w:rPr>
                <w:rStyle w:val="Hyperlink"/>
                <w:noProof/>
              </w:rPr>
              <w:t>Reglement Levensloopregeling Schur Flexibles Benelux B.V.</w:t>
            </w:r>
            <w:r>
              <w:rPr>
                <w:noProof/>
                <w:webHidden/>
              </w:rPr>
              <w:tab/>
            </w:r>
            <w:r>
              <w:rPr>
                <w:noProof/>
                <w:webHidden/>
              </w:rPr>
              <w:fldChar w:fldCharType="begin"/>
            </w:r>
            <w:r>
              <w:rPr>
                <w:noProof/>
                <w:webHidden/>
              </w:rPr>
              <w:instrText xml:space="preserve"> PAGEREF _Toc501704006 \h </w:instrText>
            </w:r>
            <w:r>
              <w:rPr>
                <w:noProof/>
                <w:webHidden/>
              </w:rPr>
            </w:r>
            <w:r>
              <w:rPr>
                <w:noProof/>
                <w:webHidden/>
              </w:rPr>
              <w:fldChar w:fldCharType="separate"/>
            </w:r>
            <w:r>
              <w:rPr>
                <w:noProof/>
                <w:webHidden/>
              </w:rPr>
              <w:t>29</w:t>
            </w:r>
            <w:r>
              <w:rPr>
                <w:noProof/>
                <w:webHidden/>
              </w:rPr>
              <w:fldChar w:fldCharType="end"/>
            </w:r>
          </w:hyperlink>
        </w:p>
        <w:p w14:paraId="59A1E666" w14:textId="0CC1E723" w:rsidR="009C2779" w:rsidRDefault="009C2779">
          <w:pPr>
            <w:pStyle w:val="Inhopg1"/>
            <w:rPr>
              <w:rFonts w:asciiTheme="minorHAnsi" w:eastAsiaTheme="minorEastAsia" w:hAnsiTheme="minorHAnsi" w:cstheme="minorBidi"/>
            </w:rPr>
          </w:pPr>
          <w:hyperlink w:anchor="_Toc501704007" w:history="1">
            <w:r w:rsidRPr="0013089B">
              <w:rPr>
                <w:rStyle w:val="Hyperlink"/>
              </w:rPr>
              <w:t>BIJLAGE H</w:t>
            </w:r>
            <w:r>
              <w:rPr>
                <w:webHidden/>
              </w:rPr>
              <w:tab/>
            </w:r>
            <w:r>
              <w:rPr>
                <w:webHidden/>
              </w:rPr>
              <w:fldChar w:fldCharType="begin"/>
            </w:r>
            <w:r>
              <w:rPr>
                <w:webHidden/>
              </w:rPr>
              <w:instrText xml:space="preserve"> PAGEREF _Toc501704007 \h </w:instrText>
            </w:r>
            <w:r>
              <w:rPr>
                <w:webHidden/>
              </w:rPr>
            </w:r>
            <w:r>
              <w:rPr>
                <w:webHidden/>
              </w:rPr>
              <w:fldChar w:fldCharType="separate"/>
            </w:r>
            <w:r>
              <w:rPr>
                <w:webHidden/>
              </w:rPr>
              <w:t>33</w:t>
            </w:r>
            <w:r>
              <w:rPr>
                <w:webHidden/>
              </w:rPr>
              <w:fldChar w:fldCharType="end"/>
            </w:r>
          </w:hyperlink>
        </w:p>
        <w:p w14:paraId="45485822" w14:textId="5C551753" w:rsidR="00FA34A7" w:rsidRDefault="00FA34A7">
          <w:r>
            <w:rPr>
              <w:b/>
              <w:bCs/>
            </w:rPr>
            <w:fldChar w:fldCharType="end"/>
          </w:r>
        </w:p>
      </w:sdtContent>
    </w:sdt>
    <w:p w14:paraId="5EBD1E9D" w14:textId="77777777" w:rsidR="0019266E" w:rsidRDefault="0019266E" w:rsidP="0019266E">
      <w:pPr>
        <w:rPr>
          <w:sz w:val="18"/>
          <w:szCs w:val="18"/>
        </w:rPr>
      </w:pPr>
    </w:p>
    <w:p w14:paraId="184C5EC7" w14:textId="77777777" w:rsidR="00A45675" w:rsidRPr="00BC5EA4" w:rsidRDefault="00A45675" w:rsidP="0019266E">
      <w:pPr>
        <w:rPr>
          <w:sz w:val="18"/>
          <w:szCs w:val="18"/>
        </w:rPr>
      </w:pPr>
    </w:p>
    <w:p w14:paraId="44DCC7CB" w14:textId="77777777" w:rsidR="0019266E" w:rsidRPr="00BC5EA4" w:rsidRDefault="0019266E" w:rsidP="0019266E">
      <w:pPr>
        <w:rPr>
          <w:sz w:val="18"/>
          <w:szCs w:val="18"/>
        </w:rPr>
      </w:pPr>
    </w:p>
    <w:p w14:paraId="64E985DE" w14:textId="77777777" w:rsidR="0019266E" w:rsidRPr="00BC5EA4" w:rsidRDefault="0019266E" w:rsidP="0019266E">
      <w:pPr>
        <w:rPr>
          <w:sz w:val="18"/>
          <w:szCs w:val="18"/>
        </w:rPr>
      </w:pPr>
      <w:bookmarkStart w:id="0" w:name="_GoBack"/>
      <w:bookmarkEnd w:id="0"/>
    </w:p>
    <w:p w14:paraId="6DC18EA8" w14:textId="77777777" w:rsidR="0019266E" w:rsidRPr="00BC5EA4" w:rsidRDefault="0019266E" w:rsidP="0019266E">
      <w:pPr>
        <w:rPr>
          <w:sz w:val="18"/>
          <w:szCs w:val="18"/>
        </w:rPr>
      </w:pPr>
    </w:p>
    <w:p w14:paraId="358AAA49" w14:textId="77777777" w:rsidR="0019266E" w:rsidRPr="00BC5EA4" w:rsidRDefault="0019266E" w:rsidP="0019266E">
      <w:pPr>
        <w:rPr>
          <w:sz w:val="18"/>
          <w:szCs w:val="18"/>
        </w:rPr>
      </w:pPr>
    </w:p>
    <w:p w14:paraId="23B371B0" w14:textId="77777777" w:rsidR="0019266E" w:rsidRPr="00BC5EA4" w:rsidRDefault="0019266E" w:rsidP="0019266E">
      <w:pPr>
        <w:rPr>
          <w:sz w:val="18"/>
          <w:szCs w:val="18"/>
        </w:rPr>
      </w:pPr>
    </w:p>
    <w:p w14:paraId="361D2522" w14:textId="77777777" w:rsidR="0019266E" w:rsidRPr="00BC5EA4" w:rsidRDefault="0019266E" w:rsidP="0019266E">
      <w:pPr>
        <w:rPr>
          <w:sz w:val="18"/>
          <w:szCs w:val="18"/>
        </w:rPr>
      </w:pPr>
    </w:p>
    <w:p w14:paraId="17266C09" w14:textId="77777777" w:rsidR="0019266E" w:rsidRPr="00BC5EA4" w:rsidRDefault="0019266E" w:rsidP="0019266E">
      <w:pPr>
        <w:rPr>
          <w:sz w:val="18"/>
          <w:szCs w:val="18"/>
        </w:rPr>
      </w:pPr>
    </w:p>
    <w:p w14:paraId="380B5137" w14:textId="77777777" w:rsidR="0019266E" w:rsidRPr="00BC5EA4" w:rsidRDefault="0019266E" w:rsidP="0019266E">
      <w:pPr>
        <w:rPr>
          <w:sz w:val="18"/>
          <w:szCs w:val="18"/>
        </w:rPr>
      </w:pPr>
    </w:p>
    <w:p w14:paraId="25376A72" w14:textId="77777777" w:rsidR="0019266E" w:rsidRPr="00BC5EA4" w:rsidRDefault="0019266E" w:rsidP="0019266E">
      <w:pPr>
        <w:rPr>
          <w:sz w:val="18"/>
          <w:szCs w:val="18"/>
        </w:rPr>
      </w:pPr>
    </w:p>
    <w:p w14:paraId="59FB6B7B" w14:textId="77777777" w:rsidR="0019266E" w:rsidRPr="00BC5EA4" w:rsidRDefault="0019266E" w:rsidP="0019266E">
      <w:pPr>
        <w:rPr>
          <w:sz w:val="18"/>
          <w:szCs w:val="18"/>
        </w:rPr>
      </w:pPr>
    </w:p>
    <w:p w14:paraId="1D57463F" w14:textId="77777777" w:rsidR="0019266E" w:rsidRPr="00BC5EA4" w:rsidRDefault="0019266E" w:rsidP="0019266E">
      <w:pPr>
        <w:rPr>
          <w:sz w:val="18"/>
          <w:szCs w:val="18"/>
        </w:rPr>
      </w:pPr>
    </w:p>
    <w:p w14:paraId="382E9C54" w14:textId="77777777" w:rsidR="0019266E" w:rsidRPr="00BC5EA4" w:rsidRDefault="0019266E" w:rsidP="0019266E">
      <w:pPr>
        <w:rPr>
          <w:sz w:val="18"/>
          <w:szCs w:val="18"/>
        </w:rPr>
      </w:pPr>
    </w:p>
    <w:p w14:paraId="6F301A41" w14:textId="77777777" w:rsidR="0019266E" w:rsidRPr="00BC5EA4" w:rsidRDefault="0019266E" w:rsidP="0019266E">
      <w:pPr>
        <w:rPr>
          <w:sz w:val="18"/>
          <w:szCs w:val="18"/>
        </w:rPr>
      </w:pPr>
    </w:p>
    <w:p w14:paraId="236C245B" w14:textId="77777777" w:rsidR="0019266E" w:rsidRPr="00BC5EA4" w:rsidRDefault="0019266E" w:rsidP="0019266E">
      <w:pPr>
        <w:rPr>
          <w:sz w:val="18"/>
          <w:szCs w:val="18"/>
        </w:rPr>
      </w:pPr>
    </w:p>
    <w:p w14:paraId="06BB6A8A" w14:textId="77777777" w:rsidR="0019266E" w:rsidRPr="00BC5EA4" w:rsidRDefault="0019266E" w:rsidP="0019266E">
      <w:pPr>
        <w:rPr>
          <w:sz w:val="18"/>
          <w:szCs w:val="18"/>
        </w:rPr>
      </w:pPr>
    </w:p>
    <w:p w14:paraId="5EF2DB71" w14:textId="77777777" w:rsidR="0019266E" w:rsidRPr="00BC5EA4" w:rsidRDefault="0019266E" w:rsidP="0019266E">
      <w:pPr>
        <w:rPr>
          <w:sz w:val="18"/>
          <w:szCs w:val="18"/>
        </w:rPr>
      </w:pPr>
    </w:p>
    <w:p w14:paraId="25D95771" w14:textId="77777777" w:rsidR="0019266E" w:rsidRPr="00BC5EA4" w:rsidRDefault="0019266E" w:rsidP="0019266E">
      <w:pPr>
        <w:rPr>
          <w:sz w:val="18"/>
          <w:szCs w:val="18"/>
        </w:rPr>
      </w:pPr>
    </w:p>
    <w:p w14:paraId="1DFC5847" w14:textId="77777777" w:rsidR="0019266E" w:rsidRPr="00BC5EA4" w:rsidRDefault="0019266E" w:rsidP="0019266E">
      <w:pPr>
        <w:rPr>
          <w:sz w:val="18"/>
          <w:szCs w:val="18"/>
        </w:rPr>
      </w:pPr>
    </w:p>
    <w:p w14:paraId="74D3678B" w14:textId="77777777" w:rsidR="00E23CC7" w:rsidRDefault="00E23CC7" w:rsidP="0019266E">
      <w:pPr>
        <w:rPr>
          <w:sz w:val="18"/>
          <w:szCs w:val="18"/>
        </w:rPr>
      </w:pPr>
    </w:p>
    <w:p w14:paraId="6D3831D6" w14:textId="77777777" w:rsidR="00E23CC7" w:rsidRDefault="00E23CC7" w:rsidP="0019266E">
      <w:pPr>
        <w:rPr>
          <w:sz w:val="18"/>
          <w:szCs w:val="18"/>
        </w:rPr>
      </w:pPr>
    </w:p>
    <w:p w14:paraId="1FDCBFC7" w14:textId="77777777" w:rsidR="00E23CC7" w:rsidRDefault="00E23CC7" w:rsidP="0019266E">
      <w:pPr>
        <w:rPr>
          <w:sz w:val="18"/>
          <w:szCs w:val="18"/>
        </w:rPr>
      </w:pPr>
    </w:p>
    <w:p w14:paraId="72B5F175" w14:textId="77777777" w:rsidR="00E23CC7" w:rsidRDefault="00E23CC7" w:rsidP="0019266E">
      <w:pPr>
        <w:rPr>
          <w:sz w:val="18"/>
          <w:szCs w:val="18"/>
        </w:rPr>
      </w:pPr>
    </w:p>
    <w:p w14:paraId="48FD103C" w14:textId="77777777" w:rsidR="00E23CC7" w:rsidRDefault="00E23CC7" w:rsidP="0019266E">
      <w:pPr>
        <w:rPr>
          <w:sz w:val="18"/>
          <w:szCs w:val="18"/>
        </w:rPr>
      </w:pPr>
    </w:p>
    <w:p w14:paraId="2F64BC05" w14:textId="77777777" w:rsidR="00E23CC7" w:rsidRDefault="00E23CC7" w:rsidP="0019266E">
      <w:pPr>
        <w:rPr>
          <w:sz w:val="18"/>
          <w:szCs w:val="18"/>
        </w:rPr>
      </w:pPr>
    </w:p>
    <w:p w14:paraId="468DC6B6" w14:textId="77777777" w:rsidR="00E23CC7" w:rsidRDefault="00E23CC7" w:rsidP="0019266E">
      <w:pPr>
        <w:rPr>
          <w:sz w:val="18"/>
          <w:szCs w:val="18"/>
        </w:rPr>
      </w:pPr>
    </w:p>
    <w:p w14:paraId="480D051D" w14:textId="77777777" w:rsidR="009F5033" w:rsidRDefault="009F5033" w:rsidP="0019266E">
      <w:pPr>
        <w:rPr>
          <w:sz w:val="18"/>
          <w:szCs w:val="18"/>
        </w:rPr>
      </w:pPr>
    </w:p>
    <w:p w14:paraId="368A10F0" w14:textId="77777777" w:rsidR="00E23CC7" w:rsidRDefault="00E23CC7" w:rsidP="0019266E">
      <w:pPr>
        <w:rPr>
          <w:sz w:val="18"/>
          <w:szCs w:val="18"/>
        </w:rPr>
      </w:pPr>
    </w:p>
    <w:p w14:paraId="69B89423" w14:textId="77777777" w:rsidR="00E23CC7" w:rsidRDefault="00E23CC7" w:rsidP="0019266E">
      <w:pPr>
        <w:rPr>
          <w:sz w:val="18"/>
          <w:szCs w:val="18"/>
        </w:rPr>
      </w:pPr>
    </w:p>
    <w:p w14:paraId="6917F175" w14:textId="77777777" w:rsidR="00E23CC7" w:rsidRDefault="00E23CC7" w:rsidP="0019266E">
      <w:pPr>
        <w:rPr>
          <w:sz w:val="18"/>
          <w:szCs w:val="18"/>
        </w:rPr>
      </w:pPr>
    </w:p>
    <w:p w14:paraId="5697012D" w14:textId="77777777" w:rsidR="00E23CC7" w:rsidRDefault="00E23CC7" w:rsidP="0019266E">
      <w:pPr>
        <w:rPr>
          <w:sz w:val="18"/>
          <w:szCs w:val="18"/>
        </w:rPr>
      </w:pPr>
    </w:p>
    <w:p w14:paraId="7A14F5DC" w14:textId="77777777" w:rsidR="00C33484" w:rsidRDefault="00C33484" w:rsidP="0019266E">
      <w:pPr>
        <w:rPr>
          <w:sz w:val="18"/>
          <w:szCs w:val="18"/>
        </w:rPr>
      </w:pPr>
    </w:p>
    <w:p w14:paraId="3AFFCF31" w14:textId="77777777" w:rsidR="00DB3141" w:rsidRDefault="00DB3141" w:rsidP="0019266E">
      <w:pPr>
        <w:rPr>
          <w:sz w:val="18"/>
          <w:szCs w:val="18"/>
        </w:rPr>
      </w:pPr>
    </w:p>
    <w:p w14:paraId="685CC82B" w14:textId="77777777" w:rsidR="00DB3141" w:rsidRDefault="00DB3141" w:rsidP="0019266E">
      <w:pPr>
        <w:rPr>
          <w:sz w:val="18"/>
          <w:szCs w:val="18"/>
        </w:rPr>
      </w:pPr>
    </w:p>
    <w:p w14:paraId="4A781780" w14:textId="77777777" w:rsidR="00DB3141" w:rsidRDefault="00DB3141" w:rsidP="0019266E">
      <w:pPr>
        <w:rPr>
          <w:sz w:val="18"/>
          <w:szCs w:val="18"/>
        </w:rPr>
      </w:pPr>
    </w:p>
    <w:p w14:paraId="7C2A6954" w14:textId="77777777" w:rsidR="00DB3141" w:rsidRDefault="00DB3141" w:rsidP="0019266E">
      <w:pPr>
        <w:rPr>
          <w:sz w:val="18"/>
          <w:szCs w:val="18"/>
        </w:rPr>
      </w:pPr>
    </w:p>
    <w:p w14:paraId="0217C7EF" w14:textId="77777777" w:rsidR="00DB3141" w:rsidRDefault="00DB3141" w:rsidP="0019266E">
      <w:pPr>
        <w:rPr>
          <w:sz w:val="18"/>
          <w:szCs w:val="18"/>
        </w:rPr>
      </w:pPr>
    </w:p>
    <w:p w14:paraId="655DDE95" w14:textId="77777777" w:rsidR="00DB3141" w:rsidRDefault="00DB3141" w:rsidP="0019266E">
      <w:pPr>
        <w:rPr>
          <w:sz w:val="18"/>
          <w:szCs w:val="18"/>
        </w:rPr>
      </w:pPr>
    </w:p>
    <w:p w14:paraId="1128E2F3" w14:textId="77777777" w:rsidR="00C33484" w:rsidRDefault="00C33484" w:rsidP="0019266E">
      <w:pPr>
        <w:rPr>
          <w:sz w:val="18"/>
          <w:szCs w:val="18"/>
        </w:rPr>
      </w:pPr>
    </w:p>
    <w:p w14:paraId="689738A6" w14:textId="3131A6CB" w:rsidR="0019266E" w:rsidRPr="00BC5EA4" w:rsidRDefault="00007703" w:rsidP="0019266E">
      <w:pPr>
        <w:rPr>
          <w:sz w:val="18"/>
          <w:szCs w:val="18"/>
        </w:rPr>
      </w:pPr>
      <w:r>
        <w:rPr>
          <w:sz w:val="18"/>
          <w:szCs w:val="18"/>
        </w:rPr>
        <w:t xml:space="preserve">© </w:t>
      </w:r>
      <w:r w:rsidR="00670F38">
        <w:rPr>
          <w:sz w:val="18"/>
          <w:szCs w:val="18"/>
        </w:rPr>
        <w:t>201</w:t>
      </w:r>
      <w:r w:rsidR="00305964">
        <w:rPr>
          <w:sz w:val="18"/>
          <w:szCs w:val="18"/>
        </w:rPr>
        <w:t>7</w:t>
      </w:r>
      <w:r w:rsidR="00670F38" w:rsidRPr="00BC5EA4">
        <w:rPr>
          <w:sz w:val="18"/>
          <w:szCs w:val="18"/>
        </w:rPr>
        <w:t xml:space="preserve"> </w:t>
      </w:r>
      <w:proofErr w:type="spellStart"/>
      <w:r w:rsidR="0019266E" w:rsidRPr="00BC5EA4">
        <w:rPr>
          <w:sz w:val="18"/>
          <w:szCs w:val="18"/>
        </w:rPr>
        <w:t>CAO-partijen</w:t>
      </w:r>
      <w:proofErr w:type="spellEnd"/>
      <w:r w:rsidR="0019266E" w:rsidRPr="00BC5EA4">
        <w:rPr>
          <w:sz w:val="18"/>
          <w:szCs w:val="18"/>
        </w:rPr>
        <w:t xml:space="preserve"> en AWVN</w:t>
      </w:r>
    </w:p>
    <w:p w14:paraId="0C65373D" w14:textId="77777777" w:rsidR="0019266E" w:rsidRPr="00BC5EA4" w:rsidRDefault="0019266E" w:rsidP="0019266E">
      <w:pPr>
        <w:rPr>
          <w:sz w:val="18"/>
          <w:szCs w:val="18"/>
        </w:rPr>
      </w:pPr>
      <w:r w:rsidRPr="00BC5EA4">
        <w:rPr>
          <w:sz w:val="18"/>
          <w:szCs w:val="18"/>
        </w:rPr>
        <w:t xml:space="preserve">Niets uit deze uitgave mag worden verveelvoudigd en/of openbaar gemaakt door middel van druk, fotokopie, microfilm of op welke andere wijze dan ook, en evenmin worden opgeslagen in een databank met als doel een terugzoekmogelijkheid te verschaffen aan derden, zonder de voorafgaande schriftelijke toestemming van partijen bij deze CAO alsmede AWVN te </w:t>
      </w:r>
      <w:r w:rsidR="00B40711">
        <w:rPr>
          <w:sz w:val="18"/>
          <w:szCs w:val="18"/>
        </w:rPr>
        <w:t>Den Haag</w:t>
      </w:r>
      <w:r w:rsidR="00007703">
        <w:rPr>
          <w:sz w:val="18"/>
          <w:szCs w:val="18"/>
        </w:rPr>
        <w:t>.</w:t>
      </w:r>
    </w:p>
    <w:p w14:paraId="2204C719" w14:textId="77777777" w:rsidR="0019266E" w:rsidRPr="00FA3FB1" w:rsidRDefault="0019266E" w:rsidP="0019266E">
      <w:pPr>
        <w:jc w:val="center"/>
        <w:rPr>
          <w:b/>
          <w:i/>
        </w:rPr>
      </w:pPr>
      <w:r w:rsidRPr="00BC5EA4">
        <w:rPr>
          <w:sz w:val="18"/>
          <w:szCs w:val="18"/>
        </w:rPr>
        <w:br w:type="page"/>
      </w:r>
      <w:r w:rsidRPr="00FA3FB1">
        <w:rPr>
          <w:b/>
          <w:i/>
        </w:rPr>
        <w:lastRenderedPageBreak/>
        <w:t>COLLECTIEVE ARBEIDSOVEREENKOMST</w:t>
      </w:r>
    </w:p>
    <w:p w14:paraId="2C56DCCE" w14:textId="77777777" w:rsidR="0019266E" w:rsidRDefault="0019266E" w:rsidP="0019266E">
      <w:pPr>
        <w:rPr>
          <w:sz w:val="18"/>
          <w:szCs w:val="18"/>
        </w:rPr>
      </w:pPr>
    </w:p>
    <w:p w14:paraId="1B6192B2" w14:textId="77777777" w:rsidR="00090C37" w:rsidRPr="00BC5EA4" w:rsidRDefault="00090C37" w:rsidP="0019266E">
      <w:pPr>
        <w:rPr>
          <w:sz w:val="18"/>
          <w:szCs w:val="18"/>
        </w:rPr>
      </w:pPr>
    </w:p>
    <w:p w14:paraId="09457190" w14:textId="77777777" w:rsidR="0019266E" w:rsidRPr="00BC5EA4" w:rsidRDefault="0019266E" w:rsidP="0019266E">
      <w:pPr>
        <w:rPr>
          <w:sz w:val="18"/>
          <w:szCs w:val="18"/>
        </w:rPr>
      </w:pPr>
      <w:r w:rsidRPr="00BC5EA4">
        <w:rPr>
          <w:sz w:val="18"/>
          <w:szCs w:val="18"/>
        </w:rPr>
        <w:t>Tussen de ondergetekenden</w:t>
      </w:r>
    </w:p>
    <w:p w14:paraId="48224BF2" w14:textId="77777777" w:rsidR="0019266E" w:rsidRPr="00BC5EA4" w:rsidRDefault="0019266E" w:rsidP="0019266E">
      <w:pPr>
        <w:rPr>
          <w:sz w:val="18"/>
          <w:szCs w:val="18"/>
        </w:rPr>
      </w:pPr>
    </w:p>
    <w:p w14:paraId="66C86A50" w14:textId="181F3CEF" w:rsidR="0019266E" w:rsidRPr="00BC5EA4" w:rsidRDefault="0019266E" w:rsidP="0019266E">
      <w:pPr>
        <w:rPr>
          <w:sz w:val="18"/>
          <w:szCs w:val="18"/>
        </w:rPr>
      </w:pPr>
      <w:r w:rsidRPr="00BC5EA4">
        <w:rPr>
          <w:sz w:val="18"/>
          <w:szCs w:val="18"/>
        </w:rPr>
        <w:t xml:space="preserve">Schur </w:t>
      </w:r>
      <w:r w:rsidR="008B3BEB">
        <w:rPr>
          <w:sz w:val="18"/>
          <w:szCs w:val="18"/>
        </w:rPr>
        <w:t>Flexibles</w:t>
      </w:r>
      <w:r w:rsidRPr="00BC5EA4">
        <w:rPr>
          <w:sz w:val="18"/>
          <w:szCs w:val="18"/>
        </w:rPr>
        <w:t xml:space="preserve"> Benelux B.V. te Leek</w:t>
      </w:r>
    </w:p>
    <w:p w14:paraId="31A37261" w14:textId="77777777" w:rsidR="0019266E" w:rsidRPr="00BC5EA4" w:rsidRDefault="0019266E" w:rsidP="0019266E">
      <w:pPr>
        <w:rPr>
          <w:sz w:val="18"/>
          <w:szCs w:val="18"/>
        </w:rPr>
      </w:pPr>
    </w:p>
    <w:p w14:paraId="6667BB9E" w14:textId="77777777" w:rsidR="0019266E" w:rsidRPr="00BC5EA4" w:rsidRDefault="0019266E" w:rsidP="0019266E">
      <w:pPr>
        <w:rPr>
          <w:sz w:val="18"/>
          <w:szCs w:val="18"/>
        </w:rPr>
      </w:pPr>
      <w:r w:rsidRPr="00BC5EA4">
        <w:rPr>
          <w:sz w:val="18"/>
          <w:szCs w:val="18"/>
        </w:rPr>
        <w:t>als partij ter ene zijde</w:t>
      </w:r>
    </w:p>
    <w:p w14:paraId="34958812" w14:textId="77777777" w:rsidR="0019266E" w:rsidRPr="00BC5EA4" w:rsidRDefault="0019266E" w:rsidP="0019266E">
      <w:pPr>
        <w:rPr>
          <w:sz w:val="18"/>
          <w:szCs w:val="18"/>
        </w:rPr>
      </w:pPr>
    </w:p>
    <w:p w14:paraId="6791F50D" w14:textId="77777777" w:rsidR="0019266E" w:rsidRPr="00BC5EA4" w:rsidRDefault="0019266E" w:rsidP="0019266E">
      <w:pPr>
        <w:rPr>
          <w:sz w:val="18"/>
          <w:szCs w:val="18"/>
        </w:rPr>
      </w:pPr>
      <w:r w:rsidRPr="00BC5EA4">
        <w:rPr>
          <w:sz w:val="18"/>
          <w:szCs w:val="18"/>
        </w:rPr>
        <w:t>en</w:t>
      </w:r>
    </w:p>
    <w:p w14:paraId="6572DDBF" w14:textId="77777777" w:rsidR="0019266E" w:rsidRPr="00BC5EA4" w:rsidRDefault="0019266E" w:rsidP="0019266E">
      <w:pPr>
        <w:rPr>
          <w:sz w:val="18"/>
          <w:szCs w:val="18"/>
        </w:rPr>
      </w:pPr>
    </w:p>
    <w:p w14:paraId="02B1C30E" w14:textId="58D883D9" w:rsidR="0019266E" w:rsidRPr="00BC5EA4" w:rsidRDefault="0019266E" w:rsidP="0019266E">
      <w:pPr>
        <w:rPr>
          <w:sz w:val="18"/>
          <w:szCs w:val="18"/>
        </w:rPr>
      </w:pPr>
      <w:r w:rsidRPr="00BC5EA4">
        <w:rPr>
          <w:sz w:val="18"/>
          <w:szCs w:val="18"/>
        </w:rPr>
        <w:t xml:space="preserve">FNV te </w:t>
      </w:r>
      <w:r w:rsidR="00305964">
        <w:rPr>
          <w:sz w:val="18"/>
          <w:szCs w:val="18"/>
        </w:rPr>
        <w:t>Utrecht</w:t>
      </w:r>
    </w:p>
    <w:p w14:paraId="78949B51" w14:textId="77777777" w:rsidR="00B40711" w:rsidRDefault="00B40711" w:rsidP="0019266E">
      <w:pPr>
        <w:rPr>
          <w:sz w:val="18"/>
          <w:szCs w:val="18"/>
        </w:rPr>
      </w:pPr>
      <w:r>
        <w:rPr>
          <w:sz w:val="18"/>
          <w:szCs w:val="18"/>
        </w:rPr>
        <w:t xml:space="preserve">CNV </w:t>
      </w:r>
      <w:r w:rsidR="0096392E">
        <w:rPr>
          <w:sz w:val="18"/>
          <w:szCs w:val="18"/>
        </w:rPr>
        <w:t>Vakmensen</w:t>
      </w:r>
      <w:r>
        <w:rPr>
          <w:sz w:val="18"/>
          <w:szCs w:val="18"/>
        </w:rPr>
        <w:t xml:space="preserve"> te</w:t>
      </w:r>
      <w:r w:rsidR="0096392E">
        <w:rPr>
          <w:sz w:val="18"/>
          <w:szCs w:val="18"/>
        </w:rPr>
        <w:t xml:space="preserve"> Utrecht</w:t>
      </w:r>
      <w:r>
        <w:rPr>
          <w:sz w:val="18"/>
          <w:szCs w:val="18"/>
        </w:rPr>
        <w:t xml:space="preserve"> </w:t>
      </w:r>
    </w:p>
    <w:p w14:paraId="78176B36" w14:textId="77777777" w:rsidR="0019266E" w:rsidRPr="00BC5EA4" w:rsidRDefault="00842AFE" w:rsidP="0019266E">
      <w:pPr>
        <w:rPr>
          <w:sz w:val="18"/>
          <w:szCs w:val="18"/>
        </w:rPr>
      </w:pPr>
      <w:r>
        <w:rPr>
          <w:sz w:val="18"/>
          <w:szCs w:val="18"/>
        </w:rPr>
        <w:t xml:space="preserve">elk </w:t>
      </w:r>
      <w:r w:rsidR="00A02914">
        <w:rPr>
          <w:sz w:val="18"/>
          <w:szCs w:val="18"/>
        </w:rPr>
        <w:t>a</w:t>
      </w:r>
      <w:r w:rsidRPr="00BC5EA4">
        <w:rPr>
          <w:sz w:val="18"/>
          <w:szCs w:val="18"/>
        </w:rPr>
        <w:t xml:space="preserve">ls </w:t>
      </w:r>
      <w:r w:rsidR="0019266E" w:rsidRPr="00BC5EA4">
        <w:rPr>
          <w:sz w:val="18"/>
          <w:szCs w:val="18"/>
        </w:rPr>
        <w:t>partij ter andere zijde</w:t>
      </w:r>
    </w:p>
    <w:p w14:paraId="3578E00B" w14:textId="77777777" w:rsidR="0019266E" w:rsidRPr="00BC5EA4" w:rsidRDefault="0019266E" w:rsidP="0019266E">
      <w:pPr>
        <w:rPr>
          <w:sz w:val="18"/>
          <w:szCs w:val="18"/>
        </w:rPr>
      </w:pPr>
    </w:p>
    <w:p w14:paraId="7937CF59" w14:textId="77777777" w:rsidR="0019266E" w:rsidRPr="00BC5EA4" w:rsidRDefault="0019266E" w:rsidP="0019266E">
      <w:pPr>
        <w:rPr>
          <w:sz w:val="18"/>
          <w:szCs w:val="18"/>
        </w:rPr>
      </w:pPr>
      <w:r w:rsidRPr="00BC5EA4">
        <w:rPr>
          <w:sz w:val="18"/>
          <w:szCs w:val="18"/>
        </w:rPr>
        <w:t>is de navolgende collectieve arbeidsovereenkomst aangegaan.</w:t>
      </w:r>
    </w:p>
    <w:p w14:paraId="6D1A82DD" w14:textId="77777777" w:rsidR="0019266E" w:rsidRPr="00BC5EA4" w:rsidRDefault="0019266E" w:rsidP="0019266E">
      <w:pPr>
        <w:rPr>
          <w:sz w:val="18"/>
          <w:szCs w:val="18"/>
        </w:rPr>
      </w:pPr>
    </w:p>
    <w:p w14:paraId="2D1B4A1A" w14:textId="77777777" w:rsidR="0019266E" w:rsidRPr="00BC5EA4" w:rsidRDefault="0019266E" w:rsidP="0019266E">
      <w:pPr>
        <w:rPr>
          <w:sz w:val="18"/>
          <w:szCs w:val="18"/>
        </w:rPr>
      </w:pPr>
    </w:p>
    <w:p w14:paraId="0AF69DFE" w14:textId="77777777" w:rsidR="0019266E" w:rsidRPr="00AC6F2B" w:rsidRDefault="0019266E" w:rsidP="006A1B86">
      <w:pPr>
        <w:pStyle w:val="Kop1"/>
      </w:pPr>
      <w:bookmarkStart w:id="1" w:name="_Toc251580563"/>
      <w:bookmarkStart w:id="2" w:name="_Toc252190835"/>
      <w:bookmarkStart w:id="3" w:name="_Toc252191586"/>
      <w:bookmarkStart w:id="4" w:name="_Toc252192509"/>
      <w:bookmarkStart w:id="5" w:name="_Toc284575027"/>
      <w:bookmarkStart w:id="6" w:name="_Toc329090906"/>
      <w:bookmarkStart w:id="7" w:name="_Toc329325636"/>
      <w:bookmarkStart w:id="8" w:name="_Toc335317816"/>
      <w:bookmarkStart w:id="9" w:name="_Toc335317894"/>
      <w:bookmarkStart w:id="10" w:name="_Toc335728606"/>
      <w:bookmarkStart w:id="11" w:name="_Toc501703939"/>
      <w:r w:rsidRPr="00AC6F2B">
        <w:t>Artikel 1</w:t>
      </w:r>
      <w:bookmarkEnd w:id="1"/>
      <w:bookmarkEnd w:id="2"/>
      <w:bookmarkEnd w:id="3"/>
      <w:bookmarkEnd w:id="4"/>
      <w:bookmarkEnd w:id="5"/>
      <w:bookmarkEnd w:id="6"/>
      <w:bookmarkEnd w:id="7"/>
      <w:bookmarkEnd w:id="8"/>
      <w:bookmarkEnd w:id="9"/>
      <w:bookmarkEnd w:id="10"/>
      <w:bookmarkEnd w:id="11"/>
    </w:p>
    <w:p w14:paraId="3217C4E2" w14:textId="77777777" w:rsidR="0019266E" w:rsidRPr="00BC5EA4" w:rsidRDefault="0019266E" w:rsidP="00BC5EA4">
      <w:pPr>
        <w:pStyle w:val="Kop2"/>
      </w:pPr>
      <w:bookmarkStart w:id="12" w:name="_Toc251580564"/>
      <w:bookmarkStart w:id="13" w:name="_Toc252190836"/>
      <w:bookmarkStart w:id="14" w:name="_Toc252191587"/>
      <w:bookmarkStart w:id="15" w:name="_Toc252192510"/>
      <w:bookmarkStart w:id="16" w:name="_Toc284575028"/>
      <w:bookmarkStart w:id="17" w:name="_Toc329090907"/>
      <w:bookmarkStart w:id="18" w:name="_Toc329325637"/>
      <w:bookmarkStart w:id="19" w:name="_Toc335317817"/>
      <w:bookmarkStart w:id="20" w:name="_Toc335317895"/>
      <w:bookmarkStart w:id="21" w:name="_Toc335728607"/>
      <w:bookmarkStart w:id="22" w:name="_Toc501703940"/>
      <w:r w:rsidRPr="00BC5EA4">
        <w:t>Definities</w:t>
      </w:r>
      <w:bookmarkEnd w:id="12"/>
      <w:bookmarkEnd w:id="13"/>
      <w:bookmarkEnd w:id="14"/>
      <w:bookmarkEnd w:id="15"/>
      <w:bookmarkEnd w:id="16"/>
      <w:bookmarkEnd w:id="17"/>
      <w:bookmarkEnd w:id="18"/>
      <w:bookmarkEnd w:id="19"/>
      <w:bookmarkEnd w:id="20"/>
      <w:bookmarkEnd w:id="21"/>
      <w:bookmarkEnd w:id="22"/>
      <w:r w:rsidRPr="00BC5EA4">
        <w:t xml:space="preserve"> </w:t>
      </w:r>
    </w:p>
    <w:p w14:paraId="54E8E100" w14:textId="77777777" w:rsidR="00077BF5" w:rsidRDefault="00077BF5" w:rsidP="0019266E">
      <w:pPr>
        <w:rPr>
          <w:sz w:val="18"/>
          <w:szCs w:val="18"/>
        </w:rPr>
      </w:pPr>
    </w:p>
    <w:p w14:paraId="050CA11C" w14:textId="77777777" w:rsidR="0019266E" w:rsidRPr="00BC5EA4" w:rsidRDefault="0019266E" w:rsidP="0019266E">
      <w:pPr>
        <w:rPr>
          <w:sz w:val="18"/>
          <w:szCs w:val="18"/>
        </w:rPr>
      </w:pPr>
      <w:r w:rsidRPr="00BC5EA4">
        <w:rPr>
          <w:sz w:val="18"/>
          <w:szCs w:val="18"/>
        </w:rPr>
        <w:t>In deze overeenkomst wordt verstaan onder:</w:t>
      </w:r>
    </w:p>
    <w:p w14:paraId="508D560F" w14:textId="77777777" w:rsidR="0019266E" w:rsidRPr="00BC5EA4" w:rsidRDefault="0019266E" w:rsidP="00096B53">
      <w:pPr>
        <w:numPr>
          <w:ilvl w:val="0"/>
          <w:numId w:val="1"/>
        </w:numPr>
        <w:tabs>
          <w:tab w:val="clear" w:pos="720"/>
        </w:tabs>
        <w:ind w:left="540" w:hanging="540"/>
        <w:rPr>
          <w:sz w:val="18"/>
          <w:szCs w:val="18"/>
        </w:rPr>
      </w:pPr>
      <w:r w:rsidRPr="00BC5EA4">
        <w:rPr>
          <w:sz w:val="18"/>
          <w:szCs w:val="18"/>
        </w:rPr>
        <w:t>werkgever:</w:t>
      </w:r>
      <w:r w:rsidRPr="00BC5EA4">
        <w:rPr>
          <w:sz w:val="18"/>
          <w:szCs w:val="18"/>
        </w:rPr>
        <w:tab/>
      </w:r>
      <w:r w:rsidRPr="00BC5EA4">
        <w:rPr>
          <w:sz w:val="18"/>
          <w:szCs w:val="18"/>
        </w:rPr>
        <w:tab/>
      </w:r>
      <w:r w:rsidR="00096B53">
        <w:rPr>
          <w:sz w:val="18"/>
          <w:szCs w:val="18"/>
        </w:rPr>
        <w:tab/>
      </w:r>
      <w:r w:rsidRPr="00BC5EA4">
        <w:rPr>
          <w:sz w:val="18"/>
          <w:szCs w:val="18"/>
        </w:rPr>
        <w:t>de partij ter ene zijde;</w:t>
      </w:r>
    </w:p>
    <w:p w14:paraId="592B61B4" w14:textId="77777777" w:rsidR="0019266E" w:rsidRPr="00BC5EA4" w:rsidRDefault="0019266E" w:rsidP="00096B53">
      <w:pPr>
        <w:numPr>
          <w:ilvl w:val="0"/>
          <w:numId w:val="1"/>
        </w:numPr>
        <w:tabs>
          <w:tab w:val="clear" w:pos="720"/>
          <w:tab w:val="num" w:pos="540"/>
        </w:tabs>
        <w:ind w:hanging="720"/>
        <w:rPr>
          <w:sz w:val="18"/>
          <w:szCs w:val="18"/>
        </w:rPr>
      </w:pPr>
      <w:r w:rsidRPr="00BC5EA4">
        <w:rPr>
          <w:sz w:val="18"/>
          <w:szCs w:val="18"/>
        </w:rPr>
        <w:t>vakvereniging:</w:t>
      </w:r>
      <w:r w:rsidRPr="00BC5EA4">
        <w:rPr>
          <w:sz w:val="18"/>
          <w:szCs w:val="18"/>
        </w:rPr>
        <w:tab/>
      </w:r>
      <w:r w:rsidR="00096B53">
        <w:rPr>
          <w:sz w:val="18"/>
          <w:szCs w:val="18"/>
        </w:rPr>
        <w:tab/>
      </w:r>
      <w:r w:rsidR="00842AFE">
        <w:rPr>
          <w:sz w:val="18"/>
          <w:szCs w:val="18"/>
        </w:rPr>
        <w:t xml:space="preserve">elk van </w:t>
      </w:r>
      <w:r w:rsidRPr="00BC5EA4">
        <w:rPr>
          <w:sz w:val="18"/>
          <w:szCs w:val="18"/>
        </w:rPr>
        <w:t>de partij</w:t>
      </w:r>
      <w:r w:rsidR="00842AFE">
        <w:rPr>
          <w:sz w:val="18"/>
          <w:szCs w:val="18"/>
        </w:rPr>
        <w:t>en</w:t>
      </w:r>
      <w:r w:rsidRPr="00BC5EA4">
        <w:rPr>
          <w:sz w:val="18"/>
          <w:szCs w:val="18"/>
        </w:rPr>
        <w:t xml:space="preserve"> ter andere zijde;</w:t>
      </w:r>
    </w:p>
    <w:p w14:paraId="70501193" w14:textId="77777777" w:rsidR="00DD7444" w:rsidRPr="00BC5EA4" w:rsidRDefault="0019266E" w:rsidP="00096B53">
      <w:pPr>
        <w:numPr>
          <w:ilvl w:val="0"/>
          <w:numId w:val="1"/>
        </w:numPr>
        <w:tabs>
          <w:tab w:val="clear" w:pos="720"/>
          <w:tab w:val="num" w:pos="540"/>
        </w:tabs>
        <w:ind w:left="540" w:hanging="540"/>
        <w:rPr>
          <w:sz w:val="18"/>
          <w:szCs w:val="18"/>
        </w:rPr>
      </w:pPr>
      <w:r w:rsidRPr="00BC5EA4">
        <w:rPr>
          <w:sz w:val="18"/>
          <w:szCs w:val="18"/>
        </w:rPr>
        <w:t>werknemer:</w:t>
      </w:r>
      <w:r w:rsidR="00DD7444" w:rsidRPr="00BC5EA4">
        <w:rPr>
          <w:sz w:val="18"/>
          <w:szCs w:val="18"/>
        </w:rPr>
        <w:tab/>
      </w:r>
      <w:r w:rsidR="00DD7444" w:rsidRPr="00BC5EA4">
        <w:rPr>
          <w:sz w:val="18"/>
          <w:szCs w:val="18"/>
        </w:rPr>
        <w:tab/>
      </w:r>
      <w:r w:rsidR="00096B53">
        <w:rPr>
          <w:sz w:val="18"/>
          <w:szCs w:val="18"/>
        </w:rPr>
        <w:tab/>
      </w:r>
      <w:r w:rsidRPr="00BC5EA4">
        <w:rPr>
          <w:sz w:val="18"/>
          <w:szCs w:val="18"/>
        </w:rPr>
        <w:t>de in dienst van de werkgever zijnde wer</w:t>
      </w:r>
      <w:r w:rsidR="00DD7444" w:rsidRPr="00BC5EA4">
        <w:rPr>
          <w:sz w:val="18"/>
          <w:szCs w:val="18"/>
        </w:rPr>
        <w:t>knemer, indien en voor zover de</w:t>
      </w:r>
      <w:r w:rsidR="001C7B8A">
        <w:rPr>
          <w:sz w:val="18"/>
          <w:szCs w:val="18"/>
        </w:rPr>
        <w:t xml:space="preserve"> functie en het</w:t>
      </w:r>
    </w:p>
    <w:p w14:paraId="4ABF36C7" w14:textId="77777777" w:rsidR="0019266E" w:rsidRPr="00BC5EA4" w:rsidRDefault="0019266E" w:rsidP="00096B53">
      <w:pPr>
        <w:ind w:left="2832"/>
        <w:rPr>
          <w:sz w:val="18"/>
          <w:szCs w:val="18"/>
        </w:rPr>
      </w:pPr>
      <w:r w:rsidRPr="00BC5EA4">
        <w:rPr>
          <w:sz w:val="18"/>
          <w:szCs w:val="18"/>
        </w:rPr>
        <w:t>salaris zijn vastgesteld volgens de bepalingen van deze overeenkomst en zijn vermeld in respectievelijk bijlagen A en B bij deze overeenkomst; als werknemer in de zin van deze overeenkomst wordt niet beschouwd de stagiaire en de vakantiewerker, op hen zal, in voorkomende gevallen, hetgeen in artikel 9 lid 1 is geregeld echter wel van toepassing zijn;</w:t>
      </w:r>
    </w:p>
    <w:p w14:paraId="24A54C3B" w14:textId="77777777" w:rsidR="0019266E" w:rsidRPr="00BC5EA4" w:rsidRDefault="00096B53" w:rsidP="00096B53">
      <w:pPr>
        <w:numPr>
          <w:ilvl w:val="0"/>
          <w:numId w:val="1"/>
        </w:numPr>
        <w:tabs>
          <w:tab w:val="clear" w:pos="720"/>
        </w:tabs>
        <w:ind w:left="540" w:hanging="540"/>
        <w:rPr>
          <w:sz w:val="18"/>
          <w:szCs w:val="18"/>
        </w:rPr>
      </w:pPr>
      <w:r>
        <w:rPr>
          <w:sz w:val="18"/>
          <w:szCs w:val="18"/>
        </w:rPr>
        <w:t>a. schaalsalaris:</w:t>
      </w:r>
      <w:r>
        <w:rPr>
          <w:sz w:val="18"/>
          <w:szCs w:val="18"/>
        </w:rPr>
        <w:tab/>
      </w:r>
      <w:r>
        <w:rPr>
          <w:sz w:val="18"/>
          <w:szCs w:val="18"/>
        </w:rPr>
        <w:tab/>
      </w:r>
      <w:r w:rsidR="0019266E" w:rsidRPr="00BC5EA4">
        <w:rPr>
          <w:sz w:val="18"/>
          <w:szCs w:val="18"/>
        </w:rPr>
        <w:t>de in de bijlage B van deze overeenkomst vermelde bedragen;</w:t>
      </w:r>
    </w:p>
    <w:p w14:paraId="746A4866" w14:textId="77777777" w:rsidR="00671BFA" w:rsidRDefault="0019266E" w:rsidP="00ED30DC">
      <w:pPr>
        <w:ind w:left="2832" w:hanging="2292"/>
        <w:rPr>
          <w:sz w:val="18"/>
          <w:szCs w:val="18"/>
        </w:rPr>
      </w:pPr>
      <w:r w:rsidRPr="00BC5EA4">
        <w:rPr>
          <w:sz w:val="18"/>
          <w:szCs w:val="18"/>
        </w:rPr>
        <w:t xml:space="preserve">b. </w:t>
      </w:r>
      <w:r w:rsidR="00671BFA">
        <w:rPr>
          <w:sz w:val="18"/>
          <w:szCs w:val="18"/>
        </w:rPr>
        <w:t>maandsalaris</w:t>
      </w:r>
      <w:r w:rsidR="00671BFA">
        <w:rPr>
          <w:sz w:val="18"/>
          <w:szCs w:val="18"/>
        </w:rPr>
        <w:tab/>
      </w:r>
      <w:r w:rsidR="00671BFA" w:rsidRPr="00BC5EA4">
        <w:rPr>
          <w:sz w:val="18"/>
          <w:szCs w:val="18"/>
        </w:rPr>
        <w:t xml:space="preserve">schaalsalaris </w:t>
      </w:r>
      <w:r w:rsidR="00671BFA">
        <w:rPr>
          <w:sz w:val="18"/>
          <w:szCs w:val="18"/>
        </w:rPr>
        <w:t>+ eventuele toeslag voortvloeiende uit de invoering van de uitkomsten van het functiewaarderingsonderzoek per 1 september 2009;</w:t>
      </w:r>
    </w:p>
    <w:p w14:paraId="2C687082" w14:textId="77777777" w:rsidR="0019266E" w:rsidRPr="00BC5EA4" w:rsidRDefault="00671BFA" w:rsidP="00ED30DC">
      <w:pPr>
        <w:ind w:left="2832" w:hanging="2292"/>
        <w:rPr>
          <w:sz w:val="18"/>
          <w:szCs w:val="18"/>
        </w:rPr>
      </w:pPr>
      <w:r>
        <w:rPr>
          <w:sz w:val="18"/>
          <w:szCs w:val="18"/>
        </w:rPr>
        <w:t xml:space="preserve">c. </w:t>
      </w:r>
      <w:r w:rsidR="0019266E" w:rsidRPr="00BC5EA4">
        <w:rPr>
          <w:sz w:val="18"/>
          <w:szCs w:val="18"/>
        </w:rPr>
        <w:t>maandinkomen:</w:t>
      </w:r>
      <w:r w:rsidR="0019266E" w:rsidRPr="00BC5EA4">
        <w:rPr>
          <w:sz w:val="18"/>
          <w:szCs w:val="18"/>
        </w:rPr>
        <w:tab/>
      </w:r>
      <w:r w:rsidR="002A36CB">
        <w:rPr>
          <w:sz w:val="18"/>
          <w:szCs w:val="18"/>
        </w:rPr>
        <w:t>maand</w:t>
      </w:r>
      <w:r w:rsidR="0019266E" w:rsidRPr="00BC5EA4">
        <w:rPr>
          <w:sz w:val="18"/>
          <w:szCs w:val="18"/>
        </w:rPr>
        <w:t>salaris + eventuele ploegentoeslag + e</w:t>
      </w:r>
      <w:r w:rsidR="00DD7444" w:rsidRPr="00BC5EA4">
        <w:rPr>
          <w:sz w:val="18"/>
          <w:szCs w:val="18"/>
        </w:rPr>
        <w:t>ventuele toeslag als bedoeld in</w:t>
      </w:r>
      <w:r w:rsidR="001C7B8A">
        <w:rPr>
          <w:sz w:val="18"/>
          <w:szCs w:val="18"/>
        </w:rPr>
        <w:t xml:space="preserve"> </w:t>
      </w:r>
      <w:r w:rsidR="0019266E" w:rsidRPr="00BC5EA4">
        <w:rPr>
          <w:sz w:val="18"/>
          <w:szCs w:val="18"/>
        </w:rPr>
        <w:t xml:space="preserve">artikel 8 sub I </w:t>
      </w:r>
      <w:r w:rsidR="001C7B8A">
        <w:rPr>
          <w:sz w:val="18"/>
          <w:szCs w:val="18"/>
        </w:rPr>
        <w:br/>
      </w:r>
      <w:r w:rsidR="0019266E" w:rsidRPr="00BC5EA4">
        <w:rPr>
          <w:sz w:val="18"/>
          <w:szCs w:val="18"/>
        </w:rPr>
        <w:t>lid 2b en sub IV lid 6b;</w:t>
      </w:r>
    </w:p>
    <w:p w14:paraId="3DB10404" w14:textId="77777777" w:rsidR="0019266E" w:rsidRPr="00BC5EA4" w:rsidRDefault="0019266E" w:rsidP="00096B53">
      <w:pPr>
        <w:numPr>
          <w:ilvl w:val="0"/>
          <w:numId w:val="1"/>
        </w:numPr>
        <w:tabs>
          <w:tab w:val="clear" w:pos="720"/>
          <w:tab w:val="num" w:pos="540"/>
        </w:tabs>
        <w:ind w:hanging="720"/>
        <w:rPr>
          <w:sz w:val="18"/>
          <w:szCs w:val="18"/>
        </w:rPr>
      </w:pPr>
      <w:r w:rsidRPr="00BC5EA4">
        <w:rPr>
          <w:sz w:val="18"/>
          <w:szCs w:val="18"/>
        </w:rPr>
        <w:t>ondernemingsraad:</w:t>
      </w:r>
      <w:r w:rsidR="00090C37">
        <w:rPr>
          <w:sz w:val="18"/>
          <w:szCs w:val="18"/>
        </w:rPr>
        <w:tab/>
      </w:r>
      <w:r w:rsidRPr="00BC5EA4">
        <w:rPr>
          <w:sz w:val="18"/>
          <w:szCs w:val="18"/>
        </w:rPr>
        <w:tab/>
        <w:t>de ondernemingsraad als bedoeld in de Wet op de ondernemingsraden.</w:t>
      </w:r>
    </w:p>
    <w:p w14:paraId="4AF3F0A8" w14:textId="77777777" w:rsidR="0019266E" w:rsidRPr="00BC5EA4" w:rsidRDefault="0019266E" w:rsidP="00096B53">
      <w:pPr>
        <w:tabs>
          <w:tab w:val="left" w:pos="540"/>
        </w:tabs>
        <w:rPr>
          <w:sz w:val="18"/>
          <w:szCs w:val="18"/>
        </w:rPr>
      </w:pPr>
    </w:p>
    <w:p w14:paraId="0B6449C1" w14:textId="77777777" w:rsidR="0019266E" w:rsidRPr="00BC5EA4" w:rsidRDefault="0019266E" w:rsidP="0019266E">
      <w:pPr>
        <w:rPr>
          <w:sz w:val="18"/>
          <w:szCs w:val="18"/>
        </w:rPr>
      </w:pPr>
    </w:p>
    <w:p w14:paraId="216E3A18" w14:textId="77777777" w:rsidR="0019266E" w:rsidRPr="0019266E" w:rsidRDefault="0019266E" w:rsidP="006A1B86">
      <w:pPr>
        <w:pStyle w:val="Kop1"/>
      </w:pPr>
      <w:bookmarkStart w:id="23" w:name="_Toc251580565"/>
      <w:bookmarkStart w:id="24" w:name="_Toc252190837"/>
      <w:bookmarkStart w:id="25" w:name="_Toc252191588"/>
      <w:bookmarkStart w:id="26" w:name="_Toc252192511"/>
      <w:bookmarkStart w:id="27" w:name="_Toc284575029"/>
      <w:bookmarkStart w:id="28" w:name="_Toc329090908"/>
      <w:bookmarkStart w:id="29" w:name="_Toc329325638"/>
      <w:bookmarkStart w:id="30" w:name="_Toc335317818"/>
      <w:bookmarkStart w:id="31" w:name="_Toc335317896"/>
      <w:bookmarkStart w:id="32" w:name="_Toc335728608"/>
      <w:bookmarkStart w:id="33" w:name="_Toc501703941"/>
      <w:r w:rsidRPr="0019266E">
        <w:t>Artikel 2</w:t>
      </w:r>
      <w:bookmarkEnd w:id="23"/>
      <w:bookmarkEnd w:id="24"/>
      <w:bookmarkEnd w:id="25"/>
      <w:bookmarkEnd w:id="26"/>
      <w:bookmarkEnd w:id="27"/>
      <w:bookmarkEnd w:id="28"/>
      <w:bookmarkEnd w:id="29"/>
      <w:bookmarkEnd w:id="30"/>
      <w:bookmarkEnd w:id="31"/>
      <w:bookmarkEnd w:id="32"/>
      <w:bookmarkEnd w:id="33"/>
    </w:p>
    <w:p w14:paraId="1CB7816A" w14:textId="77777777" w:rsidR="0019266E" w:rsidRPr="0019266E" w:rsidRDefault="0019266E" w:rsidP="00BC5EA4">
      <w:pPr>
        <w:pStyle w:val="Kop2"/>
        <w:rPr>
          <w:szCs w:val="20"/>
        </w:rPr>
      </w:pPr>
      <w:bookmarkStart w:id="34" w:name="_Toc251580566"/>
      <w:bookmarkStart w:id="35" w:name="_Toc252190838"/>
      <w:bookmarkStart w:id="36" w:name="_Toc252191589"/>
      <w:bookmarkStart w:id="37" w:name="_Toc252192512"/>
      <w:bookmarkStart w:id="38" w:name="_Toc284575030"/>
      <w:bookmarkStart w:id="39" w:name="_Toc329090909"/>
      <w:bookmarkStart w:id="40" w:name="_Toc329325639"/>
      <w:bookmarkStart w:id="41" w:name="_Toc335317819"/>
      <w:bookmarkStart w:id="42" w:name="_Toc335317897"/>
      <w:bookmarkStart w:id="43" w:name="_Toc335728609"/>
      <w:bookmarkStart w:id="44" w:name="_Toc501703942"/>
      <w:r w:rsidRPr="0019266E">
        <w:rPr>
          <w:szCs w:val="20"/>
        </w:rPr>
        <w:t>Verplichtingen van partijen</w:t>
      </w:r>
      <w:bookmarkEnd w:id="34"/>
      <w:bookmarkEnd w:id="35"/>
      <w:bookmarkEnd w:id="36"/>
      <w:bookmarkEnd w:id="37"/>
      <w:bookmarkEnd w:id="38"/>
      <w:bookmarkEnd w:id="39"/>
      <w:bookmarkEnd w:id="40"/>
      <w:bookmarkEnd w:id="41"/>
      <w:bookmarkEnd w:id="42"/>
      <w:bookmarkEnd w:id="43"/>
      <w:bookmarkEnd w:id="44"/>
    </w:p>
    <w:p w14:paraId="46EC790D" w14:textId="77777777" w:rsidR="00077BF5" w:rsidRDefault="00077BF5" w:rsidP="0019266E">
      <w:pPr>
        <w:rPr>
          <w:sz w:val="18"/>
          <w:szCs w:val="18"/>
        </w:rPr>
      </w:pPr>
    </w:p>
    <w:p w14:paraId="78ECD4BD" w14:textId="77777777" w:rsidR="0019266E" w:rsidRPr="00BC5EA4" w:rsidRDefault="0019266E" w:rsidP="0019266E">
      <w:pPr>
        <w:rPr>
          <w:sz w:val="18"/>
          <w:szCs w:val="18"/>
        </w:rPr>
      </w:pPr>
      <w:r w:rsidRPr="00BC5EA4">
        <w:rPr>
          <w:sz w:val="18"/>
          <w:szCs w:val="18"/>
        </w:rPr>
        <w:t>Partijen verbinden zich generlei actie te voeren of te bevorderen, welke beoogt wijziging te brengen in deze overeenkomst en deze naar de maatstaven van redelijkheid en billijkheid na te komen.</w:t>
      </w:r>
    </w:p>
    <w:p w14:paraId="30AA61E1" w14:textId="77777777" w:rsidR="0019266E" w:rsidRDefault="0019266E" w:rsidP="0019266E">
      <w:pPr>
        <w:rPr>
          <w:sz w:val="18"/>
          <w:szCs w:val="18"/>
        </w:rPr>
      </w:pPr>
    </w:p>
    <w:p w14:paraId="1379BB19" w14:textId="77777777" w:rsidR="00534C5E" w:rsidRPr="00BC5EA4" w:rsidRDefault="00534C5E" w:rsidP="0019266E">
      <w:pPr>
        <w:rPr>
          <w:sz w:val="18"/>
          <w:szCs w:val="18"/>
        </w:rPr>
      </w:pPr>
    </w:p>
    <w:p w14:paraId="400B7710" w14:textId="77777777" w:rsidR="0019266E" w:rsidRPr="0019266E" w:rsidRDefault="0019266E" w:rsidP="006A1B86">
      <w:pPr>
        <w:pStyle w:val="Kop1"/>
      </w:pPr>
      <w:bookmarkStart w:id="45" w:name="_Toc251580567"/>
      <w:bookmarkStart w:id="46" w:name="_Toc252190839"/>
      <w:bookmarkStart w:id="47" w:name="_Toc252191590"/>
      <w:bookmarkStart w:id="48" w:name="_Toc252192513"/>
      <w:bookmarkStart w:id="49" w:name="_Toc284575031"/>
      <w:bookmarkStart w:id="50" w:name="_Toc329090910"/>
      <w:bookmarkStart w:id="51" w:name="_Toc329325640"/>
      <w:bookmarkStart w:id="52" w:name="_Toc335317820"/>
      <w:bookmarkStart w:id="53" w:name="_Toc335317898"/>
      <w:bookmarkStart w:id="54" w:name="_Toc335728610"/>
      <w:bookmarkStart w:id="55" w:name="_Toc501703943"/>
      <w:r w:rsidRPr="0019266E">
        <w:t>Artikel 3</w:t>
      </w:r>
      <w:bookmarkEnd w:id="45"/>
      <w:bookmarkEnd w:id="46"/>
      <w:bookmarkEnd w:id="47"/>
      <w:bookmarkEnd w:id="48"/>
      <w:bookmarkEnd w:id="49"/>
      <w:bookmarkEnd w:id="50"/>
      <w:bookmarkEnd w:id="51"/>
      <w:bookmarkEnd w:id="52"/>
      <w:bookmarkEnd w:id="53"/>
      <w:bookmarkEnd w:id="54"/>
      <w:bookmarkEnd w:id="55"/>
    </w:p>
    <w:p w14:paraId="12E37782" w14:textId="77777777" w:rsidR="0019266E" w:rsidRPr="00BC5EA4" w:rsidRDefault="0019266E" w:rsidP="00BC5EA4">
      <w:pPr>
        <w:pStyle w:val="Kop2"/>
      </w:pPr>
      <w:bookmarkStart w:id="56" w:name="_Toc251580568"/>
      <w:bookmarkStart w:id="57" w:name="_Toc252190840"/>
      <w:bookmarkStart w:id="58" w:name="_Toc252191591"/>
      <w:bookmarkStart w:id="59" w:name="_Toc252192514"/>
      <w:bookmarkStart w:id="60" w:name="_Toc284575032"/>
      <w:bookmarkStart w:id="61" w:name="_Toc329090911"/>
      <w:bookmarkStart w:id="62" w:name="_Toc329325641"/>
      <w:bookmarkStart w:id="63" w:name="_Toc335317821"/>
      <w:bookmarkStart w:id="64" w:name="_Toc335317899"/>
      <w:bookmarkStart w:id="65" w:name="_Toc335728611"/>
      <w:bookmarkStart w:id="66" w:name="_Toc501703944"/>
      <w:r w:rsidRPr="0019266E">
        <w:rPr>
          <w:szCs w:val="20"/>
        </w:rPr>
        <w:t>Verplichtingen van de werkgever</w:t>
      </w:r>
      <w:bookmarkEnd w:id="56"/>
      <w:bookmarkEnd w:id="57"/>
      <w:bookmarkEnd w:id="58"/>
      <w:bookmarkEnd w:id="59"/>
      <w:bookmarkEnd w:id="60"/>
      <w:bookmarkEnd w:id="61"/>
      <w:bookmarkEnd w:id="62"/>
      <w:bookmarkEnd w:id="63"/>
      <w:bookmarkEnd w:id="64"/>
      <w:bookmarkEnd w:id="65"/>
      <w:bookmarkEnd w:id="66"/>
    </w:p>
    <w:p w14:paraId="3B6C6FC6" w14:textId="77777777" w:rsidR="00A95A84" w:rsidRPr="00BC5EA4" w:rsidRDefault="00A95A84" w:rsidP="00A95A84">
      <w:pPr>
        <w:rPr>
          <w:sz w:val="18"/>
          <w:szCs w:val="18"/>
        </w:rPr>
      </w:pPr>
    </w:p>
    <w:p w14:paraId="4A08C596" w14:textId="77777777" w:rsidR="0019266E" w:rsidRPr="00BC5EA4" w:rsidRDefault="0019266E" w:rsidP="00397AA6">
      <w:pPr>
        <w:numPr>
          <w:ilvl w:val="0"/>
          <w:numId w:val="2"/>
        </w:numPr>
        <w:tabs>
          <w:tab w:val="clear" w:pos="1065"/>
          <w:tab w:val="num" w:pos="540"/>
        </w:tabs>
        <w:ind w:left="540" w:hanging="540"/>
        <w:rPr>
          <w:sz w:val="18"/>
          <w:szCs w:val="18"/>
        </w:rPr>
      </w:pPr>
      <w:r w:rsidRPr="00BC5EA4">
        <w:rPr>
          <w:sz w:val="18"/>
          <w:szCs w:val="18"/>
        </w:rPr>
        <w:t>De werkgever verbindt zich geen werknemer in dienst te nemen of te houden op voorwaarden, welke van het in deze overeenkomst bepaalde afwijken. Voor parttime werknemers wordt de CAO pro rato toegepast. Artikel 10 is slechts van toepassing indien de verschuiving plaatsvindt op verzoek van de werkgever.</w:t>
      </w:r>
    </w:p>
    <w:p w14:paraId="4D90F058" w14:textId="77777777" w:rsidR="0019266E" w:rsidRPr="00BC5EA4" w:rsidRDefault="0019266E" w:rsidP="0019266E">
      <w:pPr>
        <w:rPr>
          <w:sz w:val="18"/>
          <w:szCs w:val="18"/>
        </w:rPr>
      </w:pPr>
    </w:p>
    <w:p w14:paraId="4C614C8A" w14:textId="77777777" w:rsidR="0019266E" w:rsidRPr="00BC5EA4" w:rsidRDefault="0019266E" w:rsidP="00500736">
      <w:pPr>
        <w:numPr>
          <w:ilvl w:val="0"/>
          <w:numId w:val="2"/>
        </w:numPr>
        <w:tabs>
          <w:tab w:val="clear" w:pos="1065"/>
          <w:tab w:val="num" w:pos="540"/>
        </w:tabs>
        <w:ind w:left="540" w:hanging="540"/>
        <w:rPr>
          <w:sz w:val="18"/>
          <w:szCs w:val="18"/>
        </w:rPr>
      </w:pPr>
      <w:r w:rsidRPr="00BC5EA4">
        <w:rPr>
          <w:sz w:val="18"/>
          <w:szCs w:val="18"/>
        </w:rPr>
        <w:t>De werkgever verbindt zich geen van de bij hem in dienst zijnde werknemers zonder toestemming arbeid te laten verrichten in een andere onderneming.</w:t>
      </w:r>
    </w:p>
    <w:p w14:paraId="4BC22B8A" w14:textId="77777777" w:rsidR="0019266E" w:rsidRPr="00BC5EA4" w:rsidRDefault="0019266E" w:rsidP="0019266E">
      <w:pPr>
        <w:rPr>
          <w:sz w:val="18"/>
          <w:szCs w:val="18"/>
        </w:rPr>
      </w:pPr>
    </w:p>
    <w:p w14:paraId="730D2C10" w14:textId="77777777" w:rsidR="0019266E" w:rsidRPr="00BC5EA4" w:rsidRDefault="0019266E" w:rsidP="00500736">
      <w:pPr>
        <w:numPr>
          <w:ilvl w:val="0"/>
          <w:numId w:val="2"/>
        </w:numPr>
        <w:tabs>
          <w:tab w:val="clear" w:pos="1065"/>
          <w:tab w:val="num" w:pos="540"/>
        </w:tabs>
        <w:ind w:left="540" w:hanging="540"/>
        <w:rPr>
          <w:sz w:val="18"/>
          <w:szCs w:val="18"/>
        </w:rPr>
      </w:pPr>
      <w:r w:rsidRPr="00BC5EA4">
        <w:rPr>
          <w:sz w:val="18"/>
          <w:szCs w:val="18"/>
        </w:rPr>
        <w:t xml:space="preserve">De werkgever zal met iedere werknemer op wie deze CAO van toepassing is een schriftelijke individuele arbeidsovereenkomst aangaan, waarin wordt verwezen naar de CAO en naar het eventueel geldende, in overleg met de </w:t>
      </w:r>
      <w:r w:rsidR="00842AFE">
        <w:rPr>
          <w:sz w:val="18"/>
          <w:szCs w:val="18"/>
        </w:rPr>
        <w:t>vakverenigingen</w:t>
      </w:r>
      <w:r w:rsidRPr="00BC5EA4">
        <w:rPr>
          <w:sz w:val="18"/>
          <w:szCs w:val="18"/>
        </w:rPr>
        <w:t xml:space="preserve"> opgestelde bedrijfsreglement. Aan alle werknemers op wie deze CAO van toepassing is zal de CAO worden verstrekt.</w:t>
      </w:r>
    </w:p>
    <w:p w14:paraId="5B606755" w14:textId="77777777" w:rsidR="00534C5E" w:rsidRPr="00BC5EA4" w:rsidRDefault="00E905E6" w:rsidP="0019266E">
      <w:pPr>
        <w:rPr>
          <w:sz w:val="18"/>
          <w:szCs w:val="18"/>
        </w:rPr>
      </w:pPr>
      <w:r>
        <w:rPr>
          <w:sz w:val="18"/>
          <w:szCs w:val="18"/>
        </w:rPr>
        <w:br w:type="page"/>
      </w:r>
    </w:p>
    <w:p w14:paraId="1C691C18" w14:textId="77777777" w:rsidR="0019266E" w:rsidRPr="00BC5EA4" w:rsidRDefault="0019266E" w:rsidP="00500736">
      <w:pPr>
        <w:numPr>
          <w:ilvl w:val="0"/>
          <w:numId w:val="2"/>
        </w:numPr>
        <w:tabs>
          <w:tab w:val="clear" w:pos="1065"/>
          <w:tab w:val="num" w:pos="540"/>
        </w:tabs>
        <w:ind w:left="540" w:hanging="540"/>
        <w:rPr>
          <w:sz w:val="18"/>
          <w:szCs w:val="18"/>
          <w:u w:val="single"/>
        </w:rPr>
      </w:pPr>
      <w:r w:rsidRPr="00BC5EA4">
        <w:rPr>
          <w:sz w:val="18"/>
          <w:szCs w:val="18"/>
          <w:u w:val="single"/>
        </w:rPr>
        <w:lastRenderedPageBreak/>
        <w:t>Veiligheid, gezondheid en milieu</w:t>
      </w:r>
    </w:p>
    <w:p w14:paraId="076793FF" w14:textId="77777777" w:rsidR="0019266E" w:rsidRPr="00BC5EA4" w:rsidRDefault="0019266E" w:rsidP="00500736">
      <w:pPr>
        <w:ind w:left="540"/>
        <w:rPr>
          <w:sz w:val="18"/>
          <w:szCs w:val="18"/>
        </w:rPr>
      </w:pPr>
      <w:r w:rsidRPr="00BC5EA4">
        <w:rPr>
          <w:sz w:val="18"/>
          <w:szCs w:val="18"/>
        </w:rPr>
        <w:t xml:space="preserve">De werkgever erkent het recht van de werknemer op een veilige arbeidsplaats. Hij treft daartoe in het bedrijf alle passende maatregelen welke nodig zijn op het recht op een veilige arbeidsplaats te garanderen. De werkgever is verplicht om de werknemers bekend te maken met de gevaren welke hen in hun arbeidssituatie kunnen bedreigen, de </w:t>
      </w:r>
      <w:proofErr w:type="spellStart"/>
      <w:r w:rsidRPr="00BC5EA4">
        <w:rPr>
          <w:sz w:val="18"/>
          <w:szCs w:val="18"/>
        </w:rPr>
        <w:t>veiligheids</w:t>
      </w:r>
      <w:r w:rsidR="00836F75">
        <w:rPr>
          <w:sz w:val="18"/>
          <w:szCs w:val="18"/>
        </w:rPr>
        <w:t>-</w:t>
      </w:r>
      <w:r w:rsidRPr="00BC5EA4">
        <w:rPr>
          <w:sz w:val="18"/>
          <w:szCs w:val="18"/>
        </w:rPr>
        <w:t>maatregelen</w:t>
      </w:r>
      <w:proofErr w:type="spellEnd"/>
      <w:r w:rsidRPr="00BC5EA4">
        <w:rPr>
          <w:sz w:val="18"/>
          <w:szCs w:val="18"/>
        </w:rPr>
        <w:t xml:space="preserve"> die getroffen worden en toe te zien op de naleving van de voorschriften. De werkgever zal een onderzoek instellen naar de concentratie van chemische stoffen in de onderneming en zal, indien deze concentratie boven het maximaal aanvaardbare is</w:t>
      </w:r>
      <w:r w:rsidR="00A02914">
        <w:rPr>
          <w:sz w:val="18"/>
          <w:szCs w:val="18"/>
        </w:rPr>
        <w:t>,</w:t>
      </w:r>
      <w:r w:rsidRPr="00BC5EA4">
        <w:rPr>
          <w:sz w:val="18"/>
          <w:szCs w:val="18"/>
        </w:rPr>
        <w:t xml:space="preserve"> bevorderen deze beneden dit maximum te krijgen. Hij draagt tevens zorg voor periodieke medische keuringen van het personeel.</w:t>
      </w:r>
    </w:p>
    <w:p w14:paraId="2BA557DC" w14:textId="77777777" w:rsidR="0019266E" w:rsidRPr="00BC5EA4" w:rsidRDefault="0019266E" w:rsidP="00500736">
      <w:pPr>
        <w:ind w:left="540"/>
        <w:rPr>
          <w:sz w:val="18"/>
          <w:szCs w:val="18"/>
        </w:rPr>
      </w:pPr>
      <w:r w:rsidRPr="00BC5EA4">
        <w:rPr>
          <w:sz w:val="18"/>
          <w:szCs w:val="18"/>
        </w:rPr>
        <w:t>Indien in de onderneming het geluidsniveau gehoorbeschadigingen kan opleveren dan zullen passende maatregelen worden genomen om dit te voorkomen.</w:t>
      </w:r>
    </w:p>
    <w:p w14:paraId="01284B92" w14:textId="77777777" w:rsidR="0019266E" w:rsidRPr="00BC5EA4" w:rsidRDefault="0019266E" w:rsidP="00500736">
      <w:pPr>
        <w:ind w:left="540"/>
        <w:rPr>
          <w:sz w:val="18"/>
          <w:szCs w:val="18"/>
        </w:rPr>
      </w:pPr>
      <w:r w:rsidRPr="00BC5EA4">
        <w:rPr>
          <w:sz w:val="18"/>
          <w:szCs w:val="18"/>
        </w:rPr>
        <w:t xml:space="preserve">De werkgever zal de ondernemingsraad en de </w:t>
      </w:r>
      <w:r w:rsidR="00842AFE">
        <w:rPr>
          <w:sz w:val="18"/>
          <w:szCs w:val="18"/>
        </w:rPr>
        <w:t>vakverenigingen</w:t>
      </w:r>
      <w:r w:rsidRPr="00BC5EA4">
        <w:rPr>
          <w:sz w:val="18"/>
          <w:szCs w:val="18"/>
        </w:rPr>
        <w:t xml:space="preserve"> periodiek informeren met betrekking tot veiligheid, gezondheid en milieu.</w:t>
      </w:r>
    </w:p>
    <w:p w14:paraId="01E7DFCF" w14:textId="77777777" w:rsidR="0019266E" w:rsidRPr="00BC5EA4" w:rsidRDefault="0019266E" w:rsidP="0019266E">
      <w:pPr>
        <w:rPr>
          <w:sz w:val="18"/>
          <w:szCs w:val="18"/>
        </w:rPr>
      </w:pPr>
    </w:p>
    <w:p w14:paraId="3781AB6B" w14:textId="77777777" w:rsidR="0019266E" w:rsidRPr="00BC5EA4" w:rsidRDefault="0019266E" w:rsidP="00500736">
      <w:pPr>
        <w:numPr>
          <w:ilvl w:val="0"/>
          <w:numId w:val="2"/>
        </w:numPr>
        <w:tabs>
          <w:tab w:val="clear" w:pos="1065"/>
          <w:tab w:val="num" w:pos="540"/>
        </w:tabs>
        <w:ind w:hanging="1065"/>
        <w:rPr>
          <w:sz w:val="18"/>
          <w:szCs w:val="18"/>
          <w:u w:val="single"/>
        </w:rPr>
      </w:pPr>
      <w:r w:rsidRPr="00BC5EA4">
        <w:rPr>
          <w:sz w:val="18"/>
          <w:szCs w:val="18"/>
          <w:u w:val="single"/>
        </w:rPr>
        <w:t>Ins</w:t>
      </w:r>
      <w:r w:rsidR="00A95A84" w:rsidRPr="00BC5EA4">
        <w:rPr>
          <w:sz w:val="18"/>
          <w:szCs w:val="18"/>
          <w:u w:val="single"/>
        </w:rPr>
        <w:t>chakeling van organisatiebureau</w:t>
      </w:r>
    </w:p>
    <w:p w14:paraId="0499F516" w14:textId="77777777" w:rsidR="0019266E" w:rsidRPr="00BC5EA4" w:rsidRDefault="0019266E" w:rsidP="00500736">
      <w:pPr>
        <w:ind w:left="540"/>
        <w:rPr>
          <w:sz w:val="18"/>
          <w:szCs w:val="18"/>
        </w:rPr>
      </w:pPr>
      <w:r w:rsidRPr="00BC5EA4">
        <w:rPr>
          <w:sz w:val="18"/>
          <w:szCs w:val="18"/>
        </w:rPr>
        <w:t xml:space="preserve">De werkgever zal, alvorens een definitieve opdracht te verlenen aan een organisatiebureau om een onderzoek in te stellen met betrekking tot de organisatie van de onderneming, overleg plegen met de </w:t>
      </w:r>
      <w:r w:rsidR="00842AFE">
        <w:rPr>
          <w:sz w:val="18"/>
          <w:szCs w:val="18"/>
        </w:rPr>
        <w:t>vakverenigingen</w:t>
      </w:r>
      <w:r w:rsidRPr="00BC5EA4">
        <w:rPr>
          <w:sz w:val="18"/>
          <w:szCs w:val="18"/>
        </w:rPr>
        <w:t xml:space="preserve"> over opzet en probleemstelling van het onderzoek.</w:t>
      </w:r>
    </w:p>
    <w:p w14:paraId="215C039E" w14:textId="77777777" w:rsidR="0019266E" w:rsidRPr="00BC5EA4" w:rsidRDefault="0019266E" w:rsidP="00500736">
      <w:pPr>
        <w:ind w:left="540"/>
        <w:rPr>
          <w:sz w:val="18"/>
          <w:szCs w:val="18"/>
        </w:rPr>
      </w:pPr>
      <w:r w:rsidRPr="00BC5EA4">
        <w:rPr>
          <w:sz w:val="18"/>
          <w:szCs w:val="18"/>
        </w:rPr>
        <w:t xml:space="preserve">De procedure met betrekking tot de uitvoering van en de wijze van informatie aan het personeel over het onderzoek vormt een punt van overleg met de </w:t>
      </w:r>
      <w:r w:rsidR="00842AFE">
        <w:rPr>
          <w:sz w:val="18"/>
          <w:szCs w:val="18"/>
        </w:rPr>
        <w:t>vakverenigingen</w:t>
      </w:r>
      <w:r w:rsidRPr="00BC5EA4">
        <w:rPr>
          <w:sz w:val="18"/>
          <w:szCs w:val="18"/>
        </w:rPr>
        <w:t>.</w:t>
      </w:r>
    </w:p>
    <w:p w14:paraId="620387D5" w14:textId="77777777" w:rsidR="0019266E" w:rsidRPr="00BC5EA4" w:rsidRDefault="0019266E" w:rsidP="00500736">
      <w:pPr>
        <w:ind w:left="540"/>
        <w:rPr>
          <w:sz w:val="18"/>
          <w:szCs w:val="18"/>
        </w:rPr>
      </w:pPr>
      <w:r w:rsidRPr="00BC5EA4">
        <w:rPr>
          <w:sz w:val="18"/>
          <w:szCs w:val="18"/>
        </w:rPr>
        <w:t xml:space="preserve">De door de onderzoekers uitgebrachte verslagen zullen met de </w:t>
      </w:r>
      <w:r w:rsidR="00842AFE">
        <w:rPr>
          <w:sz w:val="18"/>
          <w:szCs w:val="18"/>
        </w:rPr>
        <w:t>vakverenigingen</w:t>
      </w:r>
      <w:r w:rsidRPr="00BC5EA4">
        <w:rPr>
          <w:sz w:val="18"/>
          <w:szCs w:val="18"/>
        </w:rPr>
        <w:t xml:space="preserve"> worden besproken.</w:t>
      </w:r>
    </w:p>
    <w:p w14:paraId="3C7EE280" w14:textId="77777777" w:rsidR="0019266E" w:rsidRPr="00BC5EA4" w:rsidRDefault="0019266E" w:rsidP="0019266E">
      <w:pPr>
        <w:rPr>
          <w:sz w:val="18"/>
          <w:szCs w:val="18"/>
        </w:rPr>
      </w:pPr>
    </w:p>
    <w:p w14:paraId="6AC42675" w14:textId="77777777" w:rsidR="0019266E" w:rsidRPr="00BC5EA4" w:rsidRDefault="0019266E" w:rsidP="00500736">
      <w:pPr>
        <w:numPr>
          <w:ilvl w:val="0"/>
          <w:numId w:val="2"/>
        </w:numPr>
        <w:tabs>
          <w:tab w:val="clear" w:pos="1065"/>
          <w:tab w:val="num" w:pos="540"/>
        </w:tabs>
        <w:ind w:hanging="1065"/>
        <w:rPr>
          <w:sz w:val="18"/>
          <w:szCs w:val="18"/>
          <w:u w:val="single"/>
        </w:rPr>
      </w:pPr>
      <w:r w:rsidRPr="00BC5EA4">
        <w:rPr>
          <w:sz w:val="18"/>
          <w:szCs w:val="18"/>
          <w:u w:val="single"/>
        </w:rPr>
        <w:t xml:space="preserve">Fusie, reorganisatie en sluiting </w:t>
      </w:r>
    </w:p>
    <w:p w14:paraId="02044E2B" w14:textId="77777777" w:rsidR="0019266E" w:rsidRPr="00BC5EA4" w:rsidRDefault="0019266E" w:rsidP="00096B53">
      <w:pPr>
        <w:numPr>
          <w:ilvl w:val="1"/>
          <w:numId w:val="1"/>
        </w:numPr>
        <w:tabs>
          <w:tab w:val="clear" w:pos="1440"/>
          <w:tab w:val="num" w:pos="1080"/>
        </w:tabs>
        <w:ind w:hanging="900"/>
        <w:rPr>
          <w:sz w:val="18"/>
          <w:szCs w:val="18"/>
        </w:rPr>
      </w:pPr>
      <w:r w:rsidRPr="00BC5EA4">
        <w:rPr>
          <w:sz w:val="18"/>
          <w:szCs w:val="18"/>
        </w:rPr>
        <w:t>Indien de werkgever overweegt</w:t>
      </w:r>
      <w:r w:rsidR="00BD34B7">
        <w:rPr>
          <w:sz w:val="18"/>
          <w:szCs w:val="18"/>
        </w:rPr>
        <w:t>:</w:t>
      </w:r>
    </w:p>
    <w:p w14:paraId="7A377E3E" w14:textId="77777777" w:rsidR="0019266E" w:rsidRPr="00BC5EA4" w:rsidRDefault="0019266E" w:rsidP="008122B0">
      <w:pPr>
        <w:numPr>
          <w:ilvl w:val="0"/>
          <w:numId w:val="43"/>
        </w:numPr>
        <w:tabs>
          <w:tab w:val="clear" w:pos="720"/>
          <w:tab w:val="num" w:pos="1440"/>
        </w:tabs>
        <w:ind w:firstLine="360"/>
        <w:rPr>
          <w:sz w:val="18"/>
          <w:szCs w:val="18"/>
        </w:rPr>
      </w:pPr>
      <w:r w:rsidRPr="00BC5EA4">
        <w:rPr>
          <w:sz w:val="18"/>
          <w:szCs w:val="18"/>
        </w:rPr>
        <w:t>een fusie aan te gaan</w:t>
      </w:r>
    </w:p>
    <w:p w14:paraId="3DF2FA53" w14:textId="77777777" w:rsidR="0019266E" w:rsidRPr="00BC5EA4" w:rsidRDefault="0019266E" w:rsidP="00BB297E">
      <w:pPr>
        <w:numPr>
          <w:ilvl w:val="0"/>
          <w:numId w:val="44"/>
        </w:numPr>
        <w:tabs>
          <w:tab w:val="clear" w:pos="720"/>
          <w:tab w:val="num" w:pos="1440"/>
        </w:tabs>
        <w:ind w:firstLine="360"/>
        <w:rPr>
          <w:sz w:val="18"/>
          <w:szCs w:val="18"/>
        </w:rPr>
      </w:pPr>
      <w:r w:rsidRPr="00BC5EA4">
        <w:rPr>
          <w:sz w:val="18"/>
          <w:szCs w:val="18"/>
        </w:rPr>
        <w:t>een bedrijf of bedrijfsonderdeel te sluiten en/of</w:t>
      </w:r>
    </w:p>
    <w:p w14:paraId="2D7A1EFD" w14:textId="77777777" w:rsidR="008A4E3E" w:rsidRDefault="0019266E" w:rsidP="00BB297E">
      <w:pPr>
        <w:numPr>
          <w:ilvl w:val="0"/>
          <w:numId w:val="45"/>
        </w:numPr>
        <w:tabs>
          <w:tab w:val="clear" w:pos="720"/>
          <w:tab w:val="num" w:pos="1440"/>
        </w:tabs>
        <w:ind w:firstLine="360"/>
        <w:rPr>
          <w:sz w:val="18"/>
          <w:szCs w:val="18"/>
        </w:rPr>
      </w:pPr>
      <w:r w:rsidRPr="00BC5EA4">
        <w:rPr>
          <w:sz w:val="18"/>
          <w:szCs w:val="18"/>
        </w:rPr>
        <w:t>de personeelsbezetting ingrijpend te reorganiseren</w:t>
      </w:r>
    </w:p>
    <w:p w14:paraId="4103ABC6" w14:textId="77777777" w:rsidR="0019266E" w:rsidRPr="00BC5EA4" w:rsidRDefault="0019266E" w:rsidP="008A4E3E">
      <w:pPr>
        <w:ind w:left="1080"/>
        <w:rPr>
          <w:sz w:val="18"/>
          <w:szCs w:val="18"/>
        </w:rPr>
      </w:pPr>
      <w:r w:rsidRPr="00BC5EA4">
        <w:rPr>
          <w:sz w:val="18"/>
          <w:szCs w:val="18"/>
        </w:rPr>
        <w:t>zal hij bij het nemen van zijn</w:t>
      </w:r>
      <w:r w:rsidR="00A95A84" w:rsidRPr="00BC5EA4">
        <w:rPr>
          <w:sz w:val="18"/>
          <w:szCs w:val="18"/>
        </w:rPr>
        <w:t xml:space="preserve"> </w:t>
      </w:r>
      <w:r w:rsidRPr="00BC5EA4">
        <w:rPr>
          <w:sz w:val="18"/>
          <w:szCs w:val="18"/>
        </w:rPr>
        <w:t>beslissing de sociale consequenties betrekken.</w:t>
      </w:r>
    </w:p>
    <w:p w14:paraId="44E198EE" w14:textId="77777777" w:rsidR="0019266E" w:rsidRPr="00BC5EA4" w:rsidRDefault="00BC5EA4" w:rsidP="008A4E3E">
      <w:pPr>
        <w:numPr>
          <w:ilvl w:val="1"/>
          <w:numId w:val="1"/>
        </w:numPr>
        <w:tabs>
          <w:tab w:val="clear" w:pos="1440"/>
          <w:tab w:val="num" w:pos="1080"/>
        </w:tabs>
        <w:ind w:hanging="900"/>
        <w:rPr>
          <w:sz w:val="18"/>
          <w:szCs w:val="18"/>
        </w:rPr>
      </w:pPr>
      <w:r w:rsidRPr="00BC5EA4">
        <w:rPr>
          <w:sz w:val="18"/>
          <w:szCs w:val="18"/>
        </w:rPr>
        <w:t>1.</w:t>
      </w:r>
      <w:r w:rsidRPr="00BC5EA4">
        <w:rPr>
          <w:sz w:val="18"/>
          <w:szCs w:val="18"/>
        </w:rPr>
        <w:tab/>
      </w:r>
      <w:r w:rsidR="0019266E" w:rsidRPr="00BC5EA4">
        <w:rPr>
          <w:sz w:val="18"/>
          <w:szCs w:val="18"/>
        </w:rPr>
        <w:t>In verband daarmee zal de werkgever zo spoedig mogelijk, mede gezien het</w:t>
      </w:r>
      <w:r w:rsidR="008A4E3E">
        <w:rPr>
          <w:sz w:val="18"/>
          <w:szCs w:val="18"/>
        </w:rPr>
        <w:t xml:space="preserve"> </w:t>
      </w:r>
      <w:r w:rsidRPr="00BC5EA4">
        <w:rPr>
          <w:sz w:val="18"/>
          <w:szCs w:val="18"/>
        </w:rPr>
        <w:t>h</w:t>
      </w:r>
      <w:r w:rsidR="0019266E" w:rsidRPr="00BC5EA4">
        <w:rPr>
          <w:sz w:val="18"/>
          <w:szCs w:val="18"/>
        </w:rPr>
        <w:t>ierna</w:t>
      </w:r>
      <w:r w:rsidRPr="00BC5EA4">
        <w:rPr>
          <w:sz w:val="18"/>
          <w:szCs w:val="18"/>
        </w:rPr>
        <w:t xml:space="preserve"> </w:t>
      </w:r>
      <w:r w:rsidR="0019266E" w:rsidRPr="00BC5EA4">
        <w:rPr>
          <w:sz w:val="18"/>
          <w:szCs w:val="18"/>
        </w:rPr>
        <w:t xml:space="preserve">volgende, de </w:t>
      </w:r>
      <w:r w:rsidR="00842AFE">
        <w:rPr>
          <w:sz w:val="18"/>
          <w:szCs w:val="18"/>
        </w:rPr>
        <w:t>vakverenigingen</w:t>
      </w:r>
      <w:r w:rsidR="0019266E" w:rsidRPr="00BC5EA4">
        <w:rPr>
          <w:sz w:val="18"/>
          <w:szCs w:val="18"/>
        </w:rPr>
        <w:t xml:space="preserve"> inlichten over de overwogen maatregelen. Uiterlijk een week hierna zullen de werknemers hierover door de werkgever worden ingelicht. In overleg met de </w:t>
      </w:r>
      <w:r w:rsidR="00842AFE">
        <w:rPr>
          <w:sz w:val="18"/>
          <w:szCs w:val="18"/>
        </w:rPr>
        <w:t>vakverenigingen</w:t>
      </w:r>
      <w:r w:rsidR="0019266E" w:rsidRPr="00BC5EA4">
        <w:rPr>
          <w:sz w:val="18"/>
          <w:szCs w:val="18"/>
        </w:rPr>
        <w:t xml:space="preserve"> kan van deze termijn worden afgeweken. Tot aan het tijdstip van informatie aan de werknemers zullen de werkgever en de </w:t>
      </w:r>
      <w:r w:rsidR="00842AFE">
        <w:rPr>
          <w:sz w:val="18"/>
          <w:szCs w:val="18"/>
        </w:rPr>
        <w:t>vakverenigingen</w:t>
      </w:r>
      <w:r w:rsidR="0019266E" w:rsidRPr="00BC5EA4">
        <w:rPr>
          <w:sz w:val="18"/>
          <w:szCs w:val="18"/>
        </w:rPr>
        <w:t xml:space="preserve"> de geheimhouding over de overwogen maatregelen in acht nemen.</w:t>
      </w:r>
    </w:p>
    <w:p w14:paraId="1DB4BFAD" w14:textId="77777777" w:rsidR="0019266E" w:rsidRPr="00BC5EA4" w:rsidRDefault="00BC5EA4" w:rsidP="008A4E3E">
      <w:pPr>
        <w:ind w:left="1440" w:hanging="360"/>
        <w:rPr>
          <w:sz w:val="18"/>
          <w:szCs w:val="18"/>
        </w:rPr>
      </w:pPr>
      <w:r w:rsidRPr="00BC5EA4">
        <w:rPr>
          <w:sz w:val="18"/>
          <w:szCs w:val="18"/>
        </w:rPr>
        <w:t>2.</w:t>
      </w:r>
      <w:r w:rsidRPr="00BC5EA4">
        <w:rPr>
          <w:sz w:val="18"/>
          <w:szCs w:val="18"/>
        </w:rPr>
        <w:tab/>
      </w:r>
      <w:r w:rsidR="0019266E" w:rsidRPr="00BC5EA4">
        <w:rPr>
          <w:sz w:val="18"/>
          <w:szCs w:val="18"/>
        </w:rPr>
        <w:t>Daarna zal de werkgever de overwogen maatregelen en de daaruit voor de</w:t>
      </w:r>
      <w:r w:rsidR="008A4E3E">
        <w:rPr>
          <w:sz w:val="18"/>
          <w:szCs w:val="18"/>
        </w:rPr>
        <w:t xml:space="preserve"> </w:t>
      </w:r>
      <w:r w:rsidR="0019266E" w:rsidRPr="00BC5EA4">
        <w:rPr>
          <w:sz w:val="18"/>
          <w:szCs w:val="18"/>
        </w:rPr>
        <w:t xml:space="preserve">werknemers of een aantal werknemers voortvloeiende gevolgen bespreken met de </w:t>
      </w:r>
      <w:r w:rsidR="00842AFE">
        <w:rPr>
          <w:sz w:val="18"/>
          <w:szCs w:val="18"/>
        </w:rPr>
        <w:t>vakverenigingen</w:t>
      </w:r>
      <w:r w:rsidR="0019266E" w:rsidRPr="00BC5EA4">
        <w:rPr>
          <w:sz w:val="18"/>
          <w:szCs w:val="18"/>
        </w:rPr>
        <w:t xml:space="preserve"> teneinde deze in de gelegenheid te stellen hun zienswijze naar voren te brengen en hierdoor (eventueel) de beslissing van de werkgever te beïnvloeden.</w:t>
      </w:r>
    </w:p>
    <w:p w14:paraId="3A2A01D3" w14:textId="77777777" w:rsidR="0019266E" w:rsidRPr="00BC5EA4" w:rsidRDefault="00BC5EA4" w:rsidP="00A02914">
      <w:pPr>
        <w:ind w:left="1410" w:hanging="330"/>
        <w:rPr>
          <w:sz w:val="18"/>
          <w:szCs w:val="18"/>
        </w:rPr>
      </w:pPr>
      <w:r w:rsidRPr="00BC5EA4">
        <w:rPr>
          <w:sz w:val="18"/>
          <w:szCs w:val="18"/>
        </w:rPr>
        <w:t>3.</w:t>
      </w:r>
      <w:r w:rsidRPr="00BC5EA4">
        <w:rPr>
          <w:sz w:val="18"/>
          <w:szCs w:val="18"/>
        </w:rPr>
        <w:tab/>
      </w:r>
      <w:r w:rsidR="0019266E" w:rsidRPr="00BC5EA4">
        <w:rPr>
          <w:sz w:val="18"/>
          <w:szCs w:val="18"/>
        </w:rPr>
        <w:t xml:space="preserve">Mededelingen van de werkgever over fusies en afspraken met de </w:t>
      </w:r>
      <w:r w:rsidR="00842AFE">
        <w:rPr>
          <w:sz w:val="18"/>
          <w:szCs w:val="18"/>
        </w:rPr>
        <w:t>vakverenigingen</w:t>
      </w:r>
      <w:r w:rsidR="0019266E" w:rsidRPr="00BC5EA4">
        <w:rPr>
          <w:sz w:val="18"/>
          <w:szCs w:val="18"/>
        </w:rPr>
        <w:t xml:space="preserve"> met</w:t>
      </w:r>
      <w:r w:rsidR="001C7B8A">
        <w:rPr>
          <w:sz w:val="18"/>
          <w:szCs w:val="18"/>
        </w:rPr>
        <w:t xml:space="preserve"> betrekking tot de</w:t>
      </w:r>
      <w:r w:rsidR="00A02914">
        <w:rPr>
          <w:sz w:val="18"/>
          <w:szCs w:val="18"/>
        </w:rPr>
        <w:t xml:space="preserve"> </w:t>
      </w:r>
      <w:r w:rsidR="0019266E" w:rsidRPr="00BC5EA4">
        <w:rPr>
          <w:sz w:val="18"/>
          <w:szCs w:val="18"/>
        </w:rPr>
        <w:t>voorwaarden waarop reor</w:t>
      </w:r>
      <w:r>
        <w:rPr>
          <w:sz w:val="18"/>
          <w:szCs w:val="18"/>
        </w:rPr>
        <w:t>ganisa</w:t>
      </w:r>
      <w:r w:rsidR="0019266E" w:rsidRPr="00BC5EA4">
        <w:rPr>
          <w:sz w:val="18"/>
          <w:szCs w:val="18"/>
        </w:rPr>
        <w:t xml:space="preserve">tie en sluiting van een bedrijf of bedrijfsonderdeel tot stand zullen komen, zullen op verzoek van de </w:t>
      </w:r>
      <w:r w:rsidR="00842AFE">
        <w:rPr>
          <w:sz w:val="18"/>
          <w:szCs w:val="18"/>
        </w:rPr>
        <w:t>vakverenigingen</w:t>
      </w:r>
      <w:r w:rsidR="0019266E" w:rsidRPr="00BC5EA4">
        <w:rPr>
          <w:sz w:val="18"/>
          <w:szCs w:val="18"/>
        </w:rPr>
        <w:t xml:space="preserve"> schriftelijk worden vastgelegd.</w:t>
      </w:r>
    </w:p>
    <w:p w14:paraId="7894DB68" w14:textId="77777777" w:rsidR="0019266E" w:rsidRPr="00BC5EA4" w:rsidRDefault="0019266E" w:rsidP="00BB297E">
      <w:pPr>
        <w:numPr>
          <w:ilvl w:val="0"/>
          <w:numId w:val="7"/>
        </w:numPr>
        <w:tabs>
          <w:tab w:val="clear" w:pos="1608"/>
          <w:tab w:val="num" w:pos="1080"/>
        </w:tabs>
        <w:ind w:left="1080" w:hanging="540"/>
        <w:rPr>
          <w:sz w:val="18"/>
          <w:szCs w:val="18"/>
        </w:rPr>
      </w:pPr>
      <w:r w:rsidRPr="00BC5EA4">
        <w:rPr>
          <w:sz w:val="18"/>
          <w:szCs w:val="18"/>
        </w:rPr>
        <w:t xml:space="preserve">Indien de hierboven genoemde gevolgen voor de werknemers of een aantal werknemers zijn te verwachten, zal de werkgever in overleg met de </w:t>
      </w:r>
      <w:r w:rsidR="00842AFE">
        <w:rPr>
          <w:sz w:val="18"/>
          <w:szCs w:val="18"/>
        </w:rPr>
        <w:t>vakverenigingen</w:t>
      </w:r>
      <w:r w:rsidRPr="00BC5EA4">
        <w:rPr>
          <w:sz w:val="18"/>
          <w:szCs w:val="18"/>
        </w:rPr>
        <w:t xml:space="preserve"> een sociaal plan opstellen waarin wordt aangegeven met welke belangen van de werknemers in het bijzonder rekening dient te worden gehouden en welke voorzieningen in verband daarmede kunnen worden getroffen. In verband hiermede zal, indien de </w:t>
      </w:r>
      <w:r w:rsidR="00842AFE">
        <w:rPr>
          <w:sz w:val="18"/>
          <w:szCs w:val="18"/>
        </w:rPr>
        <w:t>vakverenigingen</w:t>
      </w:r>
      <w:r w:rsidRPr="00BC5EA4">
        <w:rPr>
          <w:sz w:val="18"/>
          <w:szCs w:val="18"/>
        </w:rPr>
        <w:t xml:space="preserve"> </w:t>
      </w:r>
      <w:r w:rsidR="00E17C09">
        <w:rPr>
          <w:sz w:val="18"/>
          <w:szCs w:val="18"/>
        </w:rPr>
        <w:t>dit</w:t>
      </w:r>
      <w:r w:rsidRPr="00BC5EA4">
        <w:rPr>
          <w:sz w:val="18"/>
          <w:szCs w:val="18"/>
        </w:rPr>
        <w:t xml:space="preserve"> verzoek</w:t>
      </w:r>
      <w:r w:rsidR="00A02914">
        <w:rPr>
          <w:sz w:val="18"/>
          <w:szCs w:val="18"/>
        </w:rPr>
        <w:t>en</w:t>
      </w:r>
      <w:r w:rsidRPr="00BC5EA4">
        <w:rPr>
          <w:sz w:val="18"/>
          <w:szCs w:val="18"/>
        </w:rPr>
        <w:t xml:space="preserve">, hierbij tevens het inzicht van het desbetreffende </w:t>
      </w:r>
      <w:r w:rsidR="00D96051">
        <w:rPr>
          <w:sz w:val="18"/>
          <w:szCs w:val="18"/>
        </w:rPr>
        <w:t xml:space="preserve">UWV </w:t>
      </w:r>
      <w:proofErr w:type="spellStart"/>
      <w:r w:rsidR="00D96051">
        <w:rPr>
          <w:sz w:val="18"/>
          <w:szCs w:val="18"/>
        </w:rPr>
        <w:t>WERKbedrijf</w:t>
      </w:r>
      <w:proofErr w:type="spellEnd"/>
      <w:r w:rsidRPr="00BC5EA4">
        <w:rPr>
          <w:sz w:val="18"/>
          <w:szCs w:val="18"/>
        </w:rPr>
        <w:t xml:space="preserve"> worden gevraagd inzake de </w:t>
      </w:r>
      <w:proofErr w:type="spellStart"/>
      <w:r w:rsidRPr="00BC5EA4">
        <w:rPr>
          <w:sz w:val="18"/>
          <w:szCs w:val="18"/>
        </w:rPr>
        <w:t>plaatsbaarheid</w:t>
      </w:r>
      <w:proofErr w:type="spellEnd"/>
      <w:r w:rsidRPr="00BC5EA4">
        <w:rPr>
          <w:sz w:val="18"/>
          <w:szCs w:val="18"/>
        </w:rPr>
        <w:t xml:space="preserve"> van de betrokken werknemers.</w:t>
      </w:r>
    </w:p>
    <w:p w14:paraId="01B22A3C" w14:textId="77777777" w:rsidR="0019266E" w:rsidRPr="00BC5EA4" w:rsidRDefault="0019266E" w:rsidP="00500736">
      <w:pPr>
        <w:ind w:left="1080"/>
        <w:rPr>
          <w:sz w:val="18"/>
          <w:szCs w:val="18"/>
        </w:rPr>
      </w:pPr>
      <w:r w:rsidRPr="00BC5EA4">
        <w:rPr>
          <w:sz w:val="18"/>
          <w:szCs w:val="18"/>
        </w:rPr>
        <w:t xml:space="preserve">In geval te verwachten is dat daarbij beëindiging van het dienstverband zal plaatsvinden in een omvang die gevolgen heeft voor de plaatselijke arbeidsmarkt, zal in overleg tussen de werkgever en de </w:t>
      </w:r>
      <w:r w:rsidR="00842AFE">
        <w:rPr>
          <w:sz w:val="18"/>
          <w:szCs w:val="18"/>
        </w:rPr>
        <w:t>vakverenigingen</w:t>
      </w:r>
      <w:r w:rsidRPr="00BC5EA4">
        <w:rPr>
          <w:sz w:val="18"/>
          <w:szCs w:val="18"/>
        </w:rPr>
        <w:t xml:space="preserve"> de vraag worden betrokken of het wenselijk is </w:t>
      </w:r>
      <w:r w:rsidR="00800086" w:rsidRPr="00BC5EA4">
        <w:rPr>
          <w:sz w:val="18"/>
          <w:szCs w:val="18"/>
        </w:rPr>
        <w:t>ter zake</w:t>
      </w:r>
      <w:r w:rsidRPr="00BC5EA4">
        <w:rPr>
          <w:sz w:val="18"/>
          <w:szCs w:val="18"/>
        </w:rPr>
        <w:t xml:space="preserve"> advies van de desbetreffende regionale raad voor de arbeidsmarkt te vragen.</w:t>
      </w:r>
    </w:p>
    <w:p w14:paraId="2B0AE03E" w14:textId="77777777" w:rsidR="00096B53" w:rsidRPr="00BC5EA4" w:rsidRDefault="00096B53" w:rsidP="0019266E">
      <w:pPr>
        <w:rPr>
          <w:sz w:val="18"/>
          <w:szCs w:val="18"/>
        </w:rPr>
      </w:pPr>
    </w:p>
    <w:p w14:paraId="5B4976F4" w14:textId="77777777" w:rsidR="0019266E" w:rsidRPr="00800086" w:rsidRDefault="0019266E" w:rsidP="00096B53">
      <w:pPr>
        <w:numPr>
          <w:ilvl w:val="0"/>
          <w:numId w:val="2"/>
        </w:numPr>
        <w:tabs>
          <w:tab w:val="clear" w:pos="1065"/>
          <w:tab w:val="num" w:pos="540"/>
        </w:tabs>
        <w:ind w:left="1080" w:hanging="1080"/>
        <w:rPr>
          <w:sz w:val="18"/>
          <w:szCs w:val="18"/>
          <w:u w:val="single"/>
        </w:rPr>
      </w:pPr>
      <w:r w:rsidRPr="00800086">
        <w:rPr>
          <w:sz w:val="18"/>
          <w:szCs w:val="18"/>
          <w:u w:val="single"/>
        </w:rPr>
        <w:t>Ingeleende arbeidskrachten</w:t>
      </w:r>
    </w:p>
    <w:p w14:paraId="2C65439C" w14:textId="77777777" w:rsidR="0019266E" w:rsidRPr="00BC5EA4" w:rsidRDefault="009F5A97" w:rsidP="009F5A97">
      <w:pPr>
        <w:tabs>
          <w:tab w:val="left" w:pos="1134"/>
          <w:tab w:val="left" w:pos="1418"/>
        </w:tabs>
        <w:ind w:left="1418" w:hanging="878"/>
        <w:rPr>
          <w:sz w:val="18"/>
          <w:szCs w:val="18"/>
        </w:rPr>
      </w:pPr>
      <w:r>
        <w:rPr>
          <w:sz w:val="18"/>
          <w:szCs w:val="18"/>
        </w:rPr>
        <w:t>a.</w:t>
      </w:r>
      <w:r>
        <w:rPr>
          <w:sz w:val="18"/>
          <w:szCs w:val="18"/>
        </w:rPr>
        <w:tab/>
      </w:r>
      <w:r w:rsidR="0019266E" w:rsidRPr="00BC5EA4">
        <w:rPr>
          <w:sz w:val="18"/>
          <w:szCs w:val="18"/>
        </w:rPr>
        <w:t>1.</w:t>
      </w:r>
      <w:r w:rsidR="006546AE" w:rsidRPr="00BC5EA4" w:rsidDel="006546AE">
        <w:rPr>
          <w:sz w:val="18"/>
          <w:szCs w:val="18"/>
        </w:rPr>
        <w:t xml:space="preserve"> </w:t>
      </w:r>
      <w:r w:rsidR="002547DD">
        <w:rPr>
          <w:sz w:val="18"/>
          <w:szCs w:val="18"/>
        </w:rPr>
        <w:t xml:space="preserve">  </w:t>
      </w:r>
      <w:r w:rsidR="0019266E" w:rsidRPr="00BC5EA4">
        <w:rPr>
          <w:sz w:val="18"/>
          <w:szCs w:val="18"/>
        </w:rPr>
        <w:t>Het algemeen beleid van de onderneming inzake het gebruik maken van ing</w:t>
      </w:r>
      <w:r w:rsidR="002547DD">
        <w:rPr>
          <w:sz w:val="18"/>
          <w:szCs w:val="18"/>
        </w:rPr>
        <w:t xml:space="preserve">eleende arbeidskrachten zal ten </w:t>
      </w:r>
      <w:r w:rsidR="0019266E" w:rsidRPr="00BC5EA4">
        <w:rPr>
          <w:sz w:val="18"/>
          <w:szCs w:val="18"/>
        </w:rPr>
        <w:t>minste tweemaal per jaar in de ondernemingsraad worden besproken.</w:t>
      </w:r>
      <w:r w:rsidR="002547DD">
        <w:rPr>
          <w:sz w:val="18"/>
          <w:szCs w:val="18"/>
        </w:rPr>
        <w:tab/>
      </w:r>
    </w:p>
    <w:p w14:paraId="43DF90C3" w14:textId="77777777" w:rsidR="0019266E" w:rsidRDefault="0019266E" w:rsidP="008122B0">
      <w:pPr>
        <w:numPr>
          <w:ilvl w:val="0"/>
          <w:numId w:val="3"/>
        </w:numPr>
        <w:tabs>
          <w:tab w:val="clear" w:pos="1386"/>
          <w:tab w:val="num" w:pos="1440"/>
        </w:tabs>
        <w:ind w:left="1440" w:hanging="360"/>
        <w:rPr>
          <w:sz w:val="18"/>
          <w:szCs w:val="18"/>
        </w:rPr>
      </w:pPr>
      <w:r w:rsidRPr="00BC5EA4">
        <w:rPr>
          <w:sz w:val="18"/>
          <w:szCs w:val="18"/>
        </w:rPr>
        <w:t>Onder "ingeleende arbeidskrachten" wordt in dit artikel verstaan de natuurlijke persoon, die werkzaamheden verricht in de onderneming van een werkgever met wie hij geen dienstverband heeft aangegaan.</w:t>
      </w:r>
    </w:p>
    <w:p w14:paraId="72C1618D" w14:textId="77777777" w:rsidR="0019266E" w:rsidRPr="00BC5EA4" w:rsidRDefault="0019266E" w:rsidP="00BB297E">
      <w:pPr>
        <w:numPr>
          <w:ilvl w:val="0"/>
          <w:numId w:val="8"/>
        </w:numPr>
        <w:tabs>
          <w:tab w:val="clear" w:pos="1770"/>
          <w:tab w:val="num" w:pos="1080"/>
        </w:tabs>
        <w:ind w:left="1080" w:hanging="540"/>
        <w:rPr>
          <w:sz w:val="18"/>
          <w:szCs w:val="18"/>
        </w:rPr>
      </w:pPr>
      <w:r w:rsidRPr="00BC5EA4">
        <w:rPr>
          <w:sz w:val="18"/>
          <w:szCs w:val="18"/>
        </w:rPr>
        <w:t>De werkgever zal bij het in sub a onder 1. bedoelde overleg de ondernemingsraad informeren omtrent:</w:t>
      </w:r>
    </w:p>
    <w:p w14:paraId="7FC860D2" w14:textId="77777777" w:rsidR="0019266E" w:rsidRPr="00BC5EA4" w:rsidRDefault="0019266E" w:rsidP="00E8490E">
      <w:pPr>
        <w:numPr>
          <w:ilvl w:val="0"/>
          <w:numId w:val="4"/>
        </w:numPr>
        <w:tabs>
          <w:tab w:val="clear" w:pos="2130"/>
          <w:tab w:val="num" w:pos="1440"/>
        </w:tabs>
        <w:ind w:left="1440" w:hanging="360"/>
        <w:rPr>
          <w:sz w:val="18"/>
          <w:szCs w:val="18"/>
        </w:rPr>
      </w:pPr>
      <w:r w:rsidRPr="00BC5EA4">
        <w:rPr>
          <w:sz w:val="18"/>
          <w:szCs w:val="18"/>
        </w:rPr>
        <w:t>naam en adres van degene(n) bij wie de ingeleende arbeidskrachten in dienst zijn dan wel van degene(n) die de ingeleende arbeidskrachten ter beschikking stelt (stellen);</w:t>
      </w:r>
    </w:p>
    <w:p w14:paraId="45374935" w14:textId="77777777" w:rsidR="0019266E" w:rsidRPr="00BC5EA4" w:rsidRDefault="0019266E" w:rsidP="00E8490E">
      <w:pPr>
        <w:numPr>
          <w:ilvl w:val="0"/>
          <w:numId w:val="4"/>
        </w:numPr>
        <w:tabs>
          <w:tab w:val="clear" w:pos="2130"/>
          <w:tab w:val="num" w:pos="1440"/>
        </w:tabs>
        <w:ind w:hanging="1050"/>
        <w:rPr>
          <w:sz w:val="18"/>
          <w:szCs w:val="18"/>
        </w:rPr>
      </w:pPr>
      <w:r w:rsidRPr="00BC5EA4">
        <w:rPr>
          <w:sz w:val="18"/>
          <w:szCs w:val="18"/>
        </w:rPr>
        <w:t>aard en geschatte duur van de werkzaamheden;</w:t>
      </w:r>
    </w:p>
    <w:p w14:paraId="750045E6" w14:textId="77777777" w:rsidR="0019266E" w:rsidRPr="00BC5EA4" w:rsidRDefault="0019266E" w:rsidP="00E8490E">
      <w:pPr>
        <w:numPr>
          <w:ilvl w:val="0"/>
          <w:numId w:val="4"/>
        </w:numPr>
        <w:tabs>
          <w:tab w:val="clear" w:pos="2130"/>
          <w:tab w:val="num" w:pos="1440"/>
        </w:tabs>
        <w:ind w:hanging="1050"/>
        <w:rPr>
          <w:sz w:val="18"/>
          <w:szCs w:val="18"/>
        </w:rPr>
      </w:pPr>
      <w:r w:rsidRPr="00BC5EA4">
        <w:rPr>
          <w:sz w:val="18"/>
          <w:szCs w:val="18"/>
        </w:rPr>
        <w:t>aa</w:t>
      </w:r>
      <w:r w:rsidR="002547DD">
        <w:rPr>
          <w:sz w:val="18"/>
          <w:szCs w:val="18"/>
        </w:rPr>
        <w:t>ntal ingeleende arbeidskrachten.</w:t>
      </w:r>
    </w:p>
    <w:p w14:paraId="12B4E6BE" w14:textId="2FCFBC57" w:rsidR="00A75FD8" w:rsidRPr="00B04F59" w:rsidRDefault="00A75FD8" w:rsidP="005F6780">
      <w:pPr>
        <w:numPr>
          <w:ilvl w:val="1"/>
          <w:numId w:val="1"/>
        </w:numPr>
        <w:tabs>
          <w:tab w:val="clear" w:pos="1440"/>
          <w:tab w:val="left" w:pos="1080"/>
        </w:tabs>
        <w:ind w:left="1416" w:hanging="876"/>
        <w:rPr>
          <w:sz w:val="18"/>
          <w:szCs w:val="18"/>
        </w:rPr>
      </w:pPr>
      <w:r w:rsidRPr="00B04F59">
        <w:rPr>
          <w:sz w:val="18"/>
          <w:szCs w:val="18"/>
        </w:rPr>
        <w:t>1.</w:t>
      </w:r>
      <w:r w:rsidRPr="00B04F59">
        <w:rPr>
          <w:sz w:val="18"/>
          <w:szCs w:val="18"/>
        </w:rPr>
        <w:tab/>
        <w:t>De werkgever is gehouden zich bij het inlenen van uitzendkrachten ervan te verzekeren dat het uitzendbureau conform deze CAO de lonen, toeslagen en kostenvergoedingen betaalt en de arbeidstijden houdt ongeacht of zij wel of geen vakkracht zijn en hierover (contractueel) afspraken te maken met het uitzendbureau.</w:t>
      </w:r>
    </w:p>
    <w:p w14:paraId="4104B03C" w14:textId="77777777" w:rsidR="00A75FD8" w:rsidRPr="00BC5EA4" w:rsidRDefault="00A75FD8" w:rsidP="00A75FD8">
      <w:pPr>
        <w:ind w:left="1410" w:hanging="330"/>
        <w:rPr>
          <w:sz w:val="18"/>
          <w:szCs w:val="18"/>
        </w:rPr>
      </w:pPr>
      <w:r>
        <w:rPr>
          <w:sz w:val="18"/>
          <w:szCs w:val="18"/>
        </w:rPr>
        <w:t>2.</w:t>
      </w:r>
      <w:r>
        <w:rPr>
          <w:sz w:val="18"/>
          <w:szCs w:val="18"/>
        </w:rPr>
        <w:tab/>
      </w:r>
      <w:r w:rsidRPr="00BC5EA4">
        <w:rPr>
          <w:sz w:val="18"/>
          <w:szCs w:val="18"/>
        </w:rPr>
        <w:t xml:space="preserve">Tevens is overeengekomen dat uitzendkrachten de reiskostenvergoeding ontvangen conform de bij </w:t>
      </w:r>
      <w:r>
        <w:rPr>
          <w:sz w:val="18"/>
          <w:szCs w:val="18"/>
        </w:rPr>
        <w:t>werkgever</w:t>
      </w:r>
      <w:r w:rsidRPr="00BC5EA4">
        <w:rPr>
          <w:sz w:val="18"/>
          <w:szCs w:val="18"/>
        </w:rPr>
        <w:t xml:space="preserve"> van toepassing zijnde reiskostenregeling.</w:t>
      </w:r>
    </w:p>
    <w:p w14:paraId="6BE9C3E3" w14:textId="77777777" w:rsidR="0019266E" w:rsidRPr="00BC5EA4" w:rsidRDefault="0019266E" w:rsidP="0019266E">
      <w:pPr>
        <w:rPr>
          <w:sz w:val="18"/>
          <w:szCs w:val="18"/>
        </w:rPr>
      </w:pPr>
    </w:p>
    <w:p w14:paraId="020CD05B" w14:textId="77777777" w:rsidR="00192DA6" w:rsidRDefault="00192DA6">
      <w:pPr>
        <w:rPr>
          <w:sz w:val="18"/>
          <w:szCs w:val="18"/>
          <w:u w:val="single"/>
        </w:rPr>
      </w:pPr>
      <w:r>
        <w:rPr>
          <w:sz w:val="18"/>
          <w:szCs w:val="18"/>
          <w:u w:val="single"/>
        </w:rPr>
        <w:br w:type="page"/>
      </w:r>
    </w:p>
    <w:p w14:paraId="40A1F452" w14:textId="77777777" w:rsidR="0019266E" w:rsidRPr="00CE3C32" w:rsidRDefault="0019266E" w:rsidP="00C378E5">
      <w:pPr>
        <w:numPr>
          <w:ilvl w:val="0"/>
          <w:numId w:val="2"/>
        </w:numPr>
        <w:tabs>
          <w:tab w:val="clear" w:pos="1065"/>
          <w:tab w:val="num" w:pos="540"/>
        </w:tabs>
        <w:ind w:hanging="1065"/>
        <w:rPr>
          <w:sz w:val="18"/>
          <w:szCs w:val="18"/>
          <w:u w:val="single"/>
        </w:rPr>
      </w:pPr>
      <w:r w:rsidRPr="00CE3C32">
        <w:rPr>
          <w:sz w:val="18"/>
          <w:szCs w:val="18"/>
          <w:u w:val="single"/>
        </w:rPr>
        <w:lastRenderedPageBreak/>
        <w:t>Werkgelegenheid</w:t>
      </w:r>
    </w:p>
    <w:p w14:paraId="2026CFA6" w14:textId="77777777" w:rsidR="0019266E" w:rsidRPr="00BC5EA4" w:rsidRDefault="0019266E" w:rsidP="00096B53">
      <w:pPr>
        <w:numPr>
          <w:ilvl w:val="0"/>
          <w:numId w:val="9"/>
        </w:numPr>
        <w:tabs>
          <w:tab w:val="clear" w:pos="1440"/>
          <w:tab w:val="num" w:pos="1080"/>
        </w:tabs>
        <w:ind w:left="1080" w:hanging="540"/>
        <w:rPr>
          <w:sz w:val="18"/>
          <w:szCs w:val="18"/>
        </w:rPr>
      </w:pPr>
      <w:r w:rsidRPr="00BC5EA4">
        <w:rPr>
          <w:sz w:val="18"/>
          <w:szCs w:val="18"/>
        </w:rPr>
        <w:t xml:space="preserve">Indien de continuïteit en de daarmee samenhangende werkgelegenheid in de onderneming hierdoor niet in gevaar gebracht worden, zullen tijdens de looptijd van de CAO geen gedwongen collectieve ontslagen plaatsvinden voor werknemers die op het moment van het afsluiten van de CAO in dienst zijn respectievelijk tijdens de looptijd van de CAO zullen worden aangenomen. In dit geval zal werkgever hiertoe niet besluiten dan na diepgaand en indringend overleg met de </w:t>
      </w:r>
      <w:r w:rsidR="00842AFE">
        <w:rPr>
          <w:sz w:val="18"/>
          <w:szCs w:val="18"/>
        </w:rPr>
        <w:t>vakverenigingen</w:t>
      </w:r>
      <w:r w:rsidRPr="00BC5EA4">
        <w:rPr>
          <w:sz w:val="18"/>
          <w:szCs w:val="18"/>
        </w:rPr>
        <w:t xml:space="preserve"> en de ondernemingsraad in welk overleg met name aandacht besteed zal worden aan eerder genoemde omstandigheden.</w:t>
      </w:r>
    </w:p>
    <w:p w14:paraId="0BF8E654" w14:textId="77777777" w:rsidR="0019266E" w:rsidRPr="00BC5EA4" w:rsidRDefault="0019266E" w:rsidP="00096B53">
      <w:pPr>
        <w:numPr>
          <w:ilvl w:val="0"/>
          <w:numId w:val="9"/>
        </w:numPr>
        <w:tabs>
          <w:tab w:val="clear" w:pos="1440"/>
          <w:tab w:val="num" w:pos="1080"/>
        </w:tabs>
        <w:ind w:left="1080" w:hanging="540"/>
        <w:rPr>
          <w:sz w:val="18"/>
          <w:szCs w:val="18"/>
        </w:rPr>
      </w:pPr>
      <w:r w:rsidRPr="00BC5EA4">
        <w:rPr>
          <w:sz w:val="18"/>
          <w:szCs w:val="18"/>
        </w:rPr>
        <w:t>Indien er reële vacatures ontstaan door onder meer natuurlijk verloop zal werkgever deze vacatures opvullen en daarbij eerst het eigen personeel in de gelegenheid stellen naar deze vacatures te solliciteren.</w:t>
      </w:r>
    </w:p>
    <w:p w14:paraId="66A8E1E1" w14:textId="77777777" w:rsidR="0019266E" w:rsidRPr="00BC5EA4" w:rsidRDefault="0019266E" w:rsidP="00096B53">
      <w:pPr>
        <w:numPr>
          <w:ilvl w:val="0"/>
          <w:numId w:val="9"/>
        </w:numPr>
        <w:tabs>
          <w:tab w:val="clear" w:pos="1440"/>
          <w:tab w:val="num" w:pos="1080"/>
        </w:tabs>
        <w:ind w:left="1080" w:hanging="540"/>
        <w:rPr>
          <w:sz w:val="18"/>
          <w:szCs w:val="18"/>
        </w:rPr>
      </w:pPr>
      <w:r w:rsidRPr="00BC5EA4">
        <w:rPr>
          <w:sz w:val="18"/>
          <w:szCs w:val="18"/>
        </w:rPr>
        <w:t>Reële vacatures zijn vacatures die opgevuld moeten worden om een doelmatige bedrijfsvoering te garanderen.</w:t>
      </w:r>
    </w:p>
    <w:p w14:paraId="77EE6BDF" w14:textId="77777777" w:rsidR="0019266E" w:rsidRPr="00BC5EA4" w:rsidRDefault="0019266E" w:rsidP="00096B53">
      <w:pPr>
        <w:numPr>
          <w:ilvl w:val="0"/>
          <w:numId w:val="9"/>
        </w:numPr>
        <w:tabs>
          <w:tab w:val="clear" w:pos="1440"/>
          <w:tab w:val="num" w:pos="1080"/>
        </w:tabs>
        <w:ind w:left="1080" w:hanging="540"/>
        <w:rPr>
          <w:sz w:val="18"/>
          <w:szCs w:val="18"/>
        </w:rPr>
      </w:pPr>
      <w:r w:rsidRPr="00BC5EA4">
        <w:rPr>
          <w:sz w:val="18"/>
          <w:szCs w:val="18"/>
        </w:rPr>
        <w:t xml:space="preserve">De werkgever zal de </w:t>
      </w:r>
      <w:r w:rsidR="00842AFE">
        <w:rPr>
          <w:sz w:val="18"/>
          <w:szCs w:val="18"/>
        </w:rPr>
        <w:t>vakverenigingen</w:t>
      </w:r>
      <w:r w:rsidRPr="00BC5EA4">
        <w:rPr>
          <w:sz w:val="18"/>
          <w:szCs w:val="18"/>
        </w:rPr>
        <w:t xml:space="preserve"> eens per jaar informeren </w:t>
      </w:r>
      <w:r w:rsidR="001C7B8A" w:rsidRPr="00BC5EA4">
        <w:rPr>
          <w:sz w:val="18"/>
          <w:szCs w:val="18"/>
        </w:rPr>
        <w:t>over</w:t>
      </w:r>
      <w:r w:rsidRPr="00BC5EA4">
        <w:rPr>
          <w:sz w:val="18"/>
          <w:szCs w:val="18"/>
        </w:rPr>
        <w:t xml:space="preserve"> de werkgelegenheidssituatie in de onderneming. In dit overleg zullen investerings- en desinvesteringsplannen die invloed kunnen hebben op de werkgelegenheid worden besproken. Daarbij zal aandacht worden besteed aan de werkgelegenheid en aan de positie van kwetsbare groepen.</w:t>
      </w:r>
    </w:p>
    <w:p w14:paraId="10AD42E0" w14:textId="77777777" w:rsidR="0019266E" w:rsidRPr="00BC5EA4" w:rsidRDefault="0019266E" w:rsidP="00096B53">
      <w:pPr>
        <w:numPr>
          <w:ilvl w:val="0"/>
          <w:numId w:val="9"/>
        </w:numPr>
        <w:tabs>
          <w:tab w:val="clear" w:pos="1440"/>
          <w:tab w:val="num" w:pos="1080"/>
        </w:tabs>
        <w:ind w:left="1080" w:hanging="540"/>
        <w:rPr>
          <w:sz w:val="18"/>
          <w:szCs w:val="18"/>
        </w:rPr>
      </w:pPr>
      <w:r w:rsidRPr="00BC5EA4">
        <w:rPr>
          <w:sz w:val="18"/>
          <w:szCs w:val="18"/>
        </w:rPr>
        <w:t xml:space="preserve">Werkgever zal alle voorkomende, extern te vervullen vacatures melden aan het </w:t>
      </w:r>
      <w:r w:rsidR="00D96051">
        <w:rPr>
          <w:sz w:val="18"/>
          <w:szCs w:val="18"/>
        </w:rPr>
        <w:t xml:space="preserve">UWV </w:t>
      </w:r>
      <w:proofErr w:type="spellStart"/>
      <w:r w:rsidR="00D96051">
        <w:rPr>
          <w:sz w:val="18"/>
          <w:szCs w:val="18"/>
        </w:rPr>
        <w:t>WERKbedrijf</w:t>
      </w:r>
      <w:proofErr w:type="spellEnd"/>
      <w:r w:rsidRPr="00BC5EA4">
        <w:rPr>
          <w:sz w:val="18"/>
          <w:szCs w:val="18"/>
        </w:rPr>
        <w:t>, en deze na vervulling afmelden.</w:t>
      </w:r>
    </w:p>
    <w:p w14:paraId="61EB3E66" w14:textId="77777777" w:rsidR="0019266E" w:rsidRPr="00BC5EA4" w:rsidRDefault="0019266E" w:rsidP="00096B53">
      <w:pPr>
        <w:ind w:left="1080"/>
        <w:rPr>
          <w:sz w:val="18"/>
          <w:szCs w:val="18"/>
        </w:rPr>
      </w:pPr>
      <w:r w:rsidRPr="00BC5EA4">
        <w:rPr>
          <w:sz w:val="18"/>
          <w:szCs w:val="18"/>
        </w:rPr>
        <w:t xml:space="preserve">In geval het vacatures van tijdelijke aard betreft, waarin het </w:t>
      </w:r>
      <w:r w:rsidR="00D96051">
        <w:rPr>
          <w:sz w:val="18"/>
          <w:szCs w:val="18"/>
        </w:rPr>
        <w:t xml:space="preserve">UWV </w:t>
      </w:r>
      <w:proofErr w:type="spellStart"/>
      <w:r w:rsidR="00D96051">
        <w:rPr>
          <w:sz w:val="18"/>
          <w:szCs w:val="18"/>
        </w:rPr>
        <w:t>WERKbedrijf</w:t>
      </w:r>
      <w:proofErr w:type="spellEnd"/>
      <w:r w:rsidRPr="00BC5EA4">
        <w:rPr>
          <w:sz w:val="18"/>
          <w:szCs w:val="18"/>
        </w:rPr>
        <w:t xml:space="preserve"> niet op passende wijze kan voorzien, zal de werkgever over deze dringende gevallen een beroep kunnen doen op een uitzendbureau. In dat geval zal de werkgever hiervan tevens kennis</w:t>
      </w:r>
      <w:r w:rsidR="00E27F6F">
        <w:rPr>
          <w:sz w:val="18"/>
          <w:szCs w:val="18"/>
        </w:rPr>
        <w:t xml:space="preserve"> </w:t>
      </w:r>
      <w:r w:rsidRPr="00BC5EA4">
        <w:rPr>
          <w:sz w:val="18"/>
          <w:szCs w:val="18"/>
        </w:rPr>
        <w:t xml:space="preserve">geven aan de ondernemingsraad en aan de </w:t>
      </w:r>
      <w:r w:rsidR="00842AFE">
        <w:rPr>
          <w:sz w:val="18"/>
          <w:szCs w:val="18"/>
        </w:rPr>
        <w:t>vakverenigingen</w:t>
      </w:r>
      <w:r w:rsidRPr="00BC5EA4">
        <w:rPr>
          <w:sz w:val="18"/>
          <w:szCs w:val="18"/>
        </w:rPr>
        <w:t>. De werkgever zal in geen geval gebruik maken van koppelbazen.</w:t>
      </w:r>
    </w:p>
    <w:p w14:paraId="18C5C3A5" w14:textId="77777777" w:rsidR="0019266E" w:rsidRPr="00BC5EA4" w:rsidRDefault="0019266E" w:rsidP="00096B53">
      <w:pPr>
        <w:numPr>
          <w:ilvl w:val="1"/>
          <w:numId w:val="2"/>
        </w:numPr>
        <w:tabs>
          <w:tab w:val="clear" w:pos="1440"/>
          <w:tab w:val="num" w:pos="1080"/>
        </w:tabs>
        <w:ind w:left="1080" w:hanging="540"/>
        <w:rPr>
          <w:sz w:val="18"/>
          <w:szCs w:val="18"/>
        </w:rPr>
      </w:pPr>
      <w:r w:rsidRPr="00BC5EA4">
        <w:rPr>
          <w:sz w:val="18"/>
          <w:szCs w:val="18"/>
        </w:rPr>
        <w:t>De werkgever is in beginsel bereid aan</w:t>
      </w:r>
      <w:r w:rsidR="00E27F6F">
        <w:rPr>
          <w:sz w:val="18"/>
          <w:szCs w:val="18"/>
        </w:rPr>
        <w:t>dacht te be</w:t>
      </w:r>
      <w:r w:rsidRPr="00BC5EA4">
        <w:rPr>
          <w:sz w:val="18"/>
          <w:szCs w:val="18"/>
        </w:rPr>
        <w:t>steden aan de plaatsing van arbeidsgehandicapten in de onderneming, mits de opgedragen werkzaamheden kunnen worden verricht en een en ander niet stuit op organisatorische problemen.</w:t>
      </w:r>
    </w:p>
    <w:p w14:paraId="75EF5CB1" w14:textId="77777777" w:rsidR="0019266E" w:rsidRPr="00BC5EA4" w:rsidRDefault="0019266E" w:rsidP="00096B53">
      <w:pPr>
        <w:numPr>
          <w:ilvl w:val="1"/>
          <w:numId w:val="2"/>
        </w:numPr>
        <w:tabs>
          <w:tab w:val="clear" w:pos="1440"/>
          <w:tab w:val="num" w:pos="1080"/>
        </w:tabs>
        <w:ind w:left="1080" w:hanging="540"/>
        <w:rPr>
          <w:sz w:val="18"/>
          <w:szCs w:val="18"/>
        </w:rPr>
      </w:pPr>
      <w:r w:rsidRPr="00BC5EA4">
        <w:rPr>
          <w:sz w:val="18"/>
          <w:szCs w:val="18"/>
        </w:rPr>
        <w:t>De werkgever verplicht zich, in geval van een mogelijke indeling in een lagere functiegroep als gevolg van bedrijfsomstandigheden, al het mogelijke te doen om door wijziging of aanvulling van de taakinhoud het functieniveau van de betrokken werknemers op peil te houden.</w:t>
      </w:r>
    </w:p>
    <w:p w14:paraId="7AC3E4A3" w14:textId="77777777" w:rsidR="0019266E" w:rsidRPr="00BC5EA4" w:rsidRDefault="0019266E" w:rsidP="00096B53">
      <w:pPr>
        <w:numPr>
          <w:ilvl w:val="1"/>
          <w:numId w:val="2"/>
        </w:numPr>
        <w:tabs>
          <w:tab w:val="clear" w:pos="1440"/>
          <w:tab w:val="num" w:pos="1080"/>
        </w:tabs>
        <w:ind w:left="1080" w:hanging="540"/>
        <w:rPr>
          <w:sz w:val="18"/>
          <w:szCs w:val="18"/>
        </w:rPr>
      </w:pPr>
      <w:r w:rsidRPr="00BC5EA4">
        <w:rPr>
          <w:sz w:val="18"/>
          <w:szCs w:val="18"/>
        </w:rPr>
        <w:t>Indien door de overheid subsidie is verleend voor arbeidsplaatsenverbetering z</w:t>
      </w:r>
      <w:r w:rsidR="00842AFE">
        <w:rPr>
          <w:sz w:val="18"/>
          <w:szCs w:val="18"/>
        </w:rPr>
        <w:t>ullen</w:t>
      </w:r>
      <w:r w:rsidRPr="00BC5EA4">
        <w:rPr>
          <w:sz w:val="18"/>
          <w:szCs w:val="18"/>
        </w:rPr>
        <w:t xml:space="preserve"> de </w:t>
      </w:r>
      <w:r w:rsidR="00842AFE">
        <w:rPr>
          <w:sz w:val="18"/>
          <w:szCs w:val="18"/>
        </w:rPr>
        <w:t>vakverenigingen</w:t>
      </w:r>
      <w:r w:rsidRPr="00BC5EA4">
        <w:rPr>
          <w:sz w:val="18"/>
          <w:szCs w:val="18"/>
        </w:rPr>
        <w:t xml:space="preserve"> over de aanwending van deze subsidie worden geïnformeerd.</w:t>
      </w:r>
    </w:p>
    <w:p w14:paraId="4827489C" w14:textId="77777777" w:rsidR="0019266E" w:rsidRPr="00BC5EA4" w:rsidRDefault="0019266E" w:rsidP="0019266E">
      <w:pPr>
        <w:rPr>
          <w:sz w:val="18"/>
          <w:szCs w:val="18"/>
        </w:rPr>
      </w:pPr>
    </w:p>
    <w:p w14:paraId="26196B34" w14:textId="77777777" w:rsidR="0019266E" w:rsidRPr="00781B2A" w:rsidRDefault="0019266E" w:rsidP="00096B53">
      <w:pPr>
        <w:numPr>
          <w:ilvl w:val="0"/>
          <w:numId w:val="2"/>
        </w:numPr>
        <w:tabs>
          <w:tab w:val="clear" w:pos="1065"/>
          <w:tab w:val="num" w:pos="540"/>
        </w:tabs>
        <w:ind w:hanging="1065"/>
        <w:rPr>
          <w:sz w:val="18"/>
          <w:szCs w:val="18"/>
          <w:u w:val="single"/>
        </w:rPr>
      </w:pPr>
      <w:r w:rsidRPr="00781B2A">
        <w:rPr>
          <w:sz w:val="18"/>
          <w:szCs w:val="18"/>
          <w:u w:val="single"/>
        </w:rPr>
        <w:t>Sociaal beleid</w:t>
      </w:r>
    </w:p>
    <w:p w14:paraId="38327E43" w14:textId="77777777" w:rsidR="0019266E" w:rsidRPr="00BC5EA4" w:rsidRDefault="0019266E" w:rsidP="00096B53">
      <w:pPr>
        <w:numPr>
          <w:ilvl w:val="2"/>
          <w:numId w:val="2"/>
        </w:numPr>
        <w:tabs>
          <w:tab w:val="clear" w:pos="2340"/>
          <w:tab w:val="num" w:pos="1080"/>
        </w:tabs>
        <w:ind w:left="1080" w:hanging="540"/>
        <w:rPr>
          <w:sz w:val="18"/>
          <w:szCs w:val="18"/>
        </w:rPr>
      </w:pPr>
      <w:r w:rsidRPr="00BC5EA4">
        <w:rPr>
          <w:sz w:val="18"/>
          <w:szCs w:val="18"/>
        </w:rPr>
        <w:t>De werkgever zal de ondernemingsraad periodiek inlichten en raadplegen omtrent de gehele gang van zaken in de onderneming in het algemeen, en meer in het bijzonder omtrent het gevoerde personeelsbeleid.</w:t>
      </w:r>
    </w:p>
    <w:p w14:paraId="0422980D" w14:textId="77777777" w:rsidR="0019266E" w:rsidRPr="00BC5EA4" w:rsidRDefault="0019266E" w:rsidP="008122B0">
      <w:pPr>
        <w:tabs>
          <w:tab w:val="num" w:pos="1080"/>
        </w:tabs>
        <w:ind w:left="1080"/>
        <w:rPr>
          <w:sz w:val="18"/>
          <w:szCs w:val="18"/>
        </w:rPr>
      </w:pPr>
      <w:r w:rsidRPr="00BC5EA4">
        <w:rPr>
          <w:sz w:val="18"/>
          <w:szCs w:val="18"/>
        </w:rPr>
        <w:t>Bij de gegevens kunnen onder andere mede worden betrokken:</w:t>
      </w:r>
    </w:p>
    <w:p w14:paraId="3E2FD7AE" w14:textId="77777777" w:rsidR="0019266E" w:rsidRPr="00BC5EA4" w:rsidRDefault="0019266E" w:rsidP="008122B0">
      <w:pPr>
        <w:numPr>
          <w:ilvl w:val="0"/>
          <w:numId w:val="46"/>
        </w:numPr>
        <w:tabs>
          <w:tab w:val="clear" w:pos="720"/>
          <w:tab w:val="num" w:pos="1080"/>
          <w:tab w:val="num" w:pos="1440"/>
        </w:tabs>
        <w:ind w:left="1080" w:firstLine="0"/>
        <w:rPr>
          <w:sz w:val="18"/>
          <w:szCs w:val="18"/>
        </w:rPr>
      </w:pPr>
      <w:r w:rsidRPr="00BC5EA4">
        <w:rPr>
          <w:sz w:val="18"/>
          <w:szCs w:val="18"/>
        </w:rPr>
        <w:t>de personeelsbezetting en de mutaties daarin;</w:t>
      </w:r>
    </w:p>
    <w:p w14:paraId="4C720773" w14:textId="77777777" w:rsidR="0019266E" w:rsidRPr="00BC5EA4" w:rsidRDefault="0019266E" w:rsidP="008122B0">
      <w:pPr>
        <w:numPr>
          <w:ilvl w:val="0"/>
          <w:numId w:val="47"/>
        </w:numPr>
        <w:tabs>
          <w:tab w:val="clear" w:pos="720"/>
          <w:tab w:val="num" w:pos="1080"/>
          <w:tab w:val="num" w:pos="1440"/>
        </w:tabs>
        <w:ind w:left="1080" w:firstLine="0"/>
        <w:rPr>
          <w:sz w:val="18"/>
          <w:szCs w:val="18"/>
        </w:rPr>
      </w:pPr>
      <w:r w:rsidRPr="00BC5EA4">
        <w:rPr>
          <w:sz w:val="18"/>
          <w:szCs w:val="18"/>
        </w:rPr>
        <w:t>programma's met betrekking tot opleiding, werkoverleg en promotie;</w:t>
      </w:r>
    </w:p>
    <w:p w14:paraId="4D94AD6E" w14:textId="77777777" w:rsidR="0019266E" w:rsidRPr="00BC5EA4" w:rsidRDefault="0019266E" w:rsidP="008122B0">
      <w:pPr>
        <w:numPr>
          <w:ilvl w:val="0"/>
          <w:numId w:val="48"/>
        </w:numPr>
        <w:tabs>
          <w:tab w:val="clear" w:pos="720"/>
          <w:tab w:val="num" w:pos="1080"/>
          <w:tab w:val="num" w:pos="1440"/>
        </w:tabs>
        <w:ind w:left="1080" w:firstLine="0"/>
        <w:rPr>
          <w:sz w:val="18"/>
          <w:szCs w:val="18"/>
        </w:rPr>
      </w:pPr>
      <w:r w:rsidRPr="00BC5EA4">
        <w:rPr>
          <w:sz w:val="18"/>
          <w:szCs w:val="18"/>
        </w:rPr>
        <w:t>aanstelling, ontslag en de mate van verzuim;</w:t>
      </w:r>
    </w:p>
    <w:p w14:paraId="5BCE28F4" w14:textId="77777777" w:rsidR="0019266E" w:rsidRPr="00BC5EA4" w:rsidRDefault="0019266E" w:rsidP="008122B0">
      <w:pPr>
        <w:numPr>
          <w:ilvl w:val="0"/>
          <w:numId w:val="49"/>
        </w:numPr>
        <w:tabs>
          <w:tab w:val="clear" w:pos="720"/>
          <w:tab w:val="num" w:pos="1080"/>
          <w:tab w:val="num" w:pos="1440"/>
        </w:tabs>
        <w:ind w:left="1080" w:firstLine="0"/>
        <w:rPr>
          <w:sz w:val="18"/>
          <w:szCs w:val="18"/>
        </w:rPr>
      </w:pPr>
      <w:r w:rsidRPr="00BC5EA4">
        <w:rPr>
          <w:sz w:val="18"/>
          <w:szCs w:val="18"/>
        </w:rPr>
        <w:t>beoordelings</w:t>
      </w:r>
      <w:r w:rsidR="00C5006D">
        <w:rPr>
          <w:sz w:val="18"/>
          <w:szCs w:val="18"/>
        </w:rPr>
        <w:t>- en tarief</w:t>
      </w:r>
      <w:r w:rsidRPr="00BC5EA4">
        <w:rPr>
          <w:sz w:val="18"/>
          <w:szCs w:val="18"/>
        </w:rPr>
        <w:t>systemen en overwerk.</w:t>
      </w:r>
    </w:p>
    <w:p w14:paraId="0F060A3C" w14:textId="77777777" w:rsidR="0019266E" w:rsidRPr="00BC5EA4" w:rsidRDefault="00077BF5" w:rsidP="00096B53">
      <w:pPr>
        <w:tabs>
          <w:tab w:val="num" w:pos="1080"/>
        </w:tabs>
        <w:ind w:left="1080" w:hanging="540"/>
        <w:rPr>
          <w:sz w:val="18"/>
          <w:szCs w:val="18"/>
        </w:rPr>
      </w:pPr>
      <w:r>
        <w:rPr>
          <w:sz w:val="18"/>
          <w:szCs w:val="18"/>
        </w:rPr>
        <w:t>b.</w:t>
      </w:r>
      <w:r>
        <w:rPr>
          <w:sz w:val="18"/>
          <w:szCs w:val="18"/>
        </w:rPr>
        <w:tab/>
      </w:r>
      <w:r w:rsidR="0019266E" w:rsidRPr="00BC5EA4">
        <w:rPr>
          <w:sz w:val="18"/>
          <w:szCs w:val="18"/>
        </w:rPr>
        <w:t>Indien een sociaal verslag wordt opgesteld, wordt dit ten minste 14 dagen voor de bespreking in de ondernemingsraad ter visie van het personeel gelegd dan wel op aanvraag van een personeelslid ter beschikking gesteld.</w:t>
      </w:r>
    </w:p>
    <w:p w14:paraId="75C3615B" w14:textId="77777777" w:rsidR="0019266E" w:rsidRPr="00BC5EA4" w:rsidRDefault="00534C5E" w:rsidP="00096B53">
      <w:pPr>
        <w:numPr>
          <w:ilvl w:val="1"/>
          <w:numId w:val="5"/>
        </w:numPr>
        <w:tabs>
          <w:tab w:val="num" w:pos="1080"/>
        </w:tabs>
        <w:ind w:left="1080" w:hanging="540"/>
        <w:rPr>
          <w:sz w:val="18"/>
          <w:szCs w:val="18"/>
        </w:rPr>
      </w:pPr>
      <w:r>
        <w:rPr>
          <w:sz w:val="18"/>
          <w:szCs w:val="18"/>
        </w:rPr>
        <w:t>D</w:t>
      </w:r>
      <w:r w:rsidR="0019266E" w:rsidRPr="00BC5EA4">
        <w:rPr>
          <w:sz w:val="18"/>
          <w:szCs w:val="18"/>
        </w:rPr>
        <w:t>e werkgever</w:t>
      </w:r>
      <w:r>
        <w:rPr>
          <w:sz w:val="18"/>
          <w:szCs w:val="18"/>
        </w:rPr>
        <w:t xml:space="preserve"> zal</w:t>
      </w:r>
      <w:r w:rsidR="0019266E" w:rsidRPr="00BC5EA4">
        <w:rPr>
          <w:sz w:val="18"/>
          <w:szCs w:val="18"/>
        </w:rPr>
        <w:t xml:space="preserve"> bij de aanstelling en tewerkstelling zoveel als mogelijk is gelijke kansen bieden aan arbeidsgehandicapte- en niet-arbeidsgehandi</w:t>
      </w:r>
      <w:r w:rsidR="00C5006D">
        <w:rPr>
          <w:sz w:val="18"/>
          <w:szCs w:val="18"/>
        </w:rPr>
        <w:t>capte werknemers. De werkgever zal de dienst</w:t>
      </w:r>
      <w:r w:rsidR="0019266E" w:rsidRPr="00BC5EA4">
        <w:rPr>
          <w:sz w:val="18"/>
          <w:szCs w:val="18"/>
        </w:rPr>
        <w:t>betrekking met een arbeidsgehandicapte werknemer niet vanwege die handicap beëindigen.</w:t>
      </w:r>
    </w:p>
    <w:p w14:paraId="637ADDC9" w14:textId="77777777" w:rsidR="0019266E" w:rsidRPr="00BC5EA4" w:rsidRDefault="0019266E" w:rsidP="0019266E">
      <w:pPr>
        <w:rPr>
          <w:sz w:val="18"/>
          <w:szCs w:val="18"/>
        </w:rPr>
      </w:pPr>
    </w:p>
    <w:p w14:paraId="7B9B606D" w14:textId="77777777" w:rsidR="0019266E" w:rsidRPr="004312DD" w:rsidRDefault="0019266E" w:rsidP="00500736">
      <w:pPr>
        <w:numPr>
          <w:ilvl w:val="0"/>
          <w:numId w:val="2"/>
        </w:numPr>
        <w:tabs>
          <w:tab w:val="clear" w:pos="1065"/>
          <w:tab w:val="num" w:pos="540"/>
        </w:tabs>
        <w:ind w:hanging="1065"/>
        <w:rPr>
          <w:sz w:val="18"/>
          <w:szCs w:val="18"/>
          <w:u w:val="single"/>
        </w:rPr>
      </w:pPr>
      <w:r w:rsidRPr="004312DD">
        <w:rPr>
          <w:sz w:val="18"/>
          <w:szCs w:val="18"/>
          <w:u w:val="single"/>
        </w:rPr>
        <w:t>Bedrijvenwerk</w:t>
      </w:r>
    </w:p>
    <w:p w14:paraId="12CF31D5" w14:textId="77777777" w:rsidR="0019266E" w:rsidRPr="00BC5EA4" w:rsidRDefault="0019266E" w:rsidP="008122B0">
      <w:pPr>
        <w:numPr>
          <w:ilvl w:val="0"/>
          <w:numId w:val="10"/>
        </w:numPr>
        <w:tabs>
          <w:tab w:val="clear" w:pos="1425"/>
          <w:tab w:val="num" w:pos="1080"/>
        </w:tabs>
        <w:ind w:left="1080" w:hanging="540"/>
        <w:rPr>
          <w:sz w:val="18"/>
          <w:szCs w:val="18"/>
        </w:rPr>
      </w:pPr>
      <w:r w:rsidRPr="00BC5EA4">
        <w:rPr>
          <w:sz w:val="18"/>
          <w:szCs w:val="18"/>
        </w:rPr>
        <w:t xml:space="preserve">Om contacten mogelijk te maken tussen de </w:t>
      </w:r>
      <w:r w:rsidR="00842AFE">
        <w:rPr>
          <w:sz w:val="18"/>
          <w:szCs w:val="18"/>
        </w:rPr>
        <w:t>vakverenigingen</w:t>
      </w:r>
      <w:r w:rsidRPr="00BC5EA4">
        <w:rPr>
          <w:sz w:val="18"/>
          <w:szCs w:val="18"/>
        </w:rPr>
        <w:t xml:space="preserve"> en hun leden en tussen deze leden onderling, alsmede om de </w:t>
      </w:r>
      <w:r w:rsidR="00842AFE">
        <w:rPr>
          <w:sz w:val="18"/>
          <w:szCs w:val="18"/>
        </w:rPr>
        <w:t>vakverenigingen</w:t>
      </w:r>
      <w:r w:rsidRPr="00BC5EA4">
        <w:rPr>
          <w:sz w:val="18"/>
          <w:szCs w:val="18"/>
        </w:rPr>
        <w:t xml:space="preserve"> in staat te ste</w:t>
      </w:r>
      <w:r w:rsidR="004312DD">
        <w:rPr>
          <w:sz w:val="18"/>
          <w:szCs w:val="18"/>
        </w:rPr>
        <w:t>llen gekozen leden van de onder</w:t>
      </w:r>
      <w:r w:rsidRPr="00BC5EA4">
        <w:rPr>
          <w:sz w:val="18"/>
          <w:szCs w:val="18"/>
        </w:rPr>
        <w:t>n</w:t>
      </w:r>
      <w:r w:rsidR="004312DD">
        <w:rPr>
          <w:sz w:val="18"/>
          <w:szCs w:val="18"/>
        </w:rPr>
        <w:t>emingsraad in hun werk te ondersteunen, zal de werk</w:t>
      </w:r>
      <w:r w:rsidRPr="00BC5EA4">
        <w:rPr>
          <w:sz w:val="18"/>
          <w:szCs w:val="18"/>
        </w:rPr>
        <w:t xml:space="preserve">gever aan de </w:t>
      </w:r>
      <w:r w:rsidR="00842AFE">
        <w:rPr>
          <w:sz w:val="18"/>
          <w:szCs w:val="18"/>
        </w:rPr>
        <w:t>vakverenigingen</w:t>
      </w:r>
      <w:r w:rsidRPr="00BC5EA4">
        <w:rPr>
          <w:sz w:val="18"/>
          <w:szCs w:val="18"/>
        </w:rPr>
        <w:t xml:space="preserve"> waar mogelijk faciliteiten verlenen.</w:t>
      </w:r>
    </w:p>
    <w:p w14:paraId="31B77226" w14:textId="77777777" w:rsidR="0019266E" w:rsidRPr="00BC5EA4" w:rsidRDefault="0019266E" w:rsidP="008122B0">
      <w:pPr>
        <w:numPr>
          <w:ilvl w:val="0"/>
          <w:numId w:val="10"/>
        </w:numPr>
        <w:tabs>
          <w:tab w:val="clear" w:pos="1425"/>
          <w:tab w:val="num" w:pos="1080"/>
        </w:tabs>
        <w:ind w:left="1080" w:hanging="540"/>
        <w:rPr>
          <w:sz w:val="18"/>
          <w:szCs w:val="18"/>
        </w:rPr>
      </w:pPr>
      <w:r w:rsidRPr="00BC5EA4">
        <w:rPr>
          <w:sz w:val="18"/>
          <w:szCs w:val="18"/>
        </w:rPr>
        <w:t>Deze faciliteiten, die de normale voortgang in het bedrijf niet mogen schaden, zullen bestaan uit:</w:t>
      </w:r>
    </w:p>
    <w:p w14:paraId="65A2F75D" w14:textId="77777777" w:rsidR="0019266E" w:rsidRPr="00BC5EA4" w:rsidRDefault="0019266E" w:rsidP="008122B0">
      <w:pPr>
        <w:numPr>
          <w:ilvl w:val="0"/>
          <w:numId w:val="6"/>
        </w:numPr>
        <w:tabs>
          <w:tab w:val="clear" w:pos="2130"/>
          <w:tab w:val="num" w:pos="1080"/>
          <w:tab w:val="num" w:pos="1440"/>
        </w:tabs>
        <w:ind w:left="1080" w:firstLine="0"/>
        <w:rPr>
          <w:sz w:val="18"/>
          <w:szCs w:val="18"/>
        </w:rPr>
      </w:pPr>
      <w:r w:rsidRPr="00BC5EA4">
        <w:rPr>
          <w:sz w:val="18"/>
          <w:szCs w:val="18"/>
        </w:rPr>
        <w:t xml:space="preserve">het toestaan van aankondigingen op publicatieborden voor bijeenkomsten van leden van de </w:t>
      </w:r>
      <w:r w:rsidR="00842AFE">
        <w:rPr>
          <w:sz w:val="18"/>
          <w:szCs w:val="18"/>
        </w:rPr>
        <w:t>vakverenigingen</w:t>
      </w:r>
      <w:r w:rsidRPr="00BC5EA4">
        <w:rPr>
          <w:sz w:val="18"/>
          <w:szCs w:val="18"/>
        </w:rPr>
        <w:t>;</w:t>
      </w:r>
    </w:p>
    <w:p w14:paraId="37F8A9A4" w14:textId="77777777" w:rsidR="0019266E" w:rsidRPr="00BC5EA4" w:rsidRDefault="0019266E" w:rsidP="008122B0">
      <w:pPr>
        <w:numPr>
          <w:ilvl w:val="0"/>
          <w:numId w:val="6"/>
        </w:numPr>
        <w:tabs>
          <w:tab w:val="clear" w:pos="2130"/>
          <w:tab w:val="num" w:pos="1440"/>
        </w:tabs>
        <w:ind w:left="1440" w:hanging="360"/>
        <w:rPr>
          <w:sz w:val="18"/>
          <w:szCs w:val="18"/>
        </w:rPr>
      </w:pPr>
      <w:r w:rsidRPr="00BC5EA4">
        <w:rPr>
          <w:sz w:val="18"/>
          <w:szCs w:val="18"/>
        </w:rPr>
        <w:t xml:space="preserve">beschikbaarstelling - als regel buiten de werktijd - van bedrijfsruimte voor vergaderingen van de </w:t>
      </w:r>
      <w:r w:rsidR="00842AFE">
        <w:rPr>
          <w:sz w:val="18"/>
          <w:szCs w:val="18"/>
        </w:rPr>
        <w:t>vakverenigingen</w:t>
      </w:r>
      <w:r w:rsidRPr="00BC5EA4">
        <w:rPr>
          <w:sz w:val="18"/>
          <w:szCs w:val="18"/>
        </w:rPr>
        <w:t xml:space="preserve"> met hun leden over bedrijfsaangelegenheden;</w:t>
      </w:r>
    </w:p>
    <w:p w14:paraId="5990BFE9" w14:textId="77777777" w:rsidR="0019266E" w:rsidRPr="00BC5EA4" w:rsidRDefault="0019266E" w:rsidP="008122B0">
      <w:pPr>
        <w:numPr>
          <w:ilvl w:val="0"/>
          <w:numId w:val="6"/>
        </w:numPr>
        <w:tabs>
          <w:tab w:val="clear" w:pos="2130"/>
          <w:tab w:val="num" w:pos="1440"/>
        </w:tabs>
        <w:ind w:left="1440" w:hanging="360"/>
        <w:rPr>
          <w:sz w:val="18"/>
          <w:szCs w:val="18"/>
        </w:rPr>
      </w:pPr>
      <w:r w:rsidRPr="00BC5EA4">
        <w:rPr>
          <w:sz w:val="18"/>
          <w:szCs w:val="18"/>
        </w:rPr>
        <w:t>beschik</w:t>
      </w:r>
      <w:r w:rsidR="004312DD">
        <w:rPr>
          <w:sz w:val="18"/>
          <w:szCs w:val="18"/>
        </w:rPr>
        <w:t>baar</w:t>
      </w:r>
      <w:r w:rsidRPr="00BC5EA4">
        <w:rPr>
          <w:sz w:val="18"/>
          <w:szCs w:val="18"/>
        </w:rPr>
        <w:t>stelling van bedrijfsruimte binnen de werktijd om contacten inzake bedrijfsaangelegenheden tussen bestuursleden van de bedrijfsle</w:t>
      </w:r>
      <w:r w:rsidR="00257DD2">
        <w:rPr>
          <w:sz w:val="18"/>
          <w:szCs w:val="18"/>
        </w:rPr>
        <w:t>den</w:t>
      </w:r>
      <w:r w:rsidRPr="00BC5EA4">
        <w:rPr>
          <w:sz w:val="18"/>
          <w:szCs w:val="18"/>
        </w:rPr>
        <w:t xml:space="preserve">groep en bezoldigde functionarissen van de </w:t>
      </w:r>
      <w:r w:rsidR="00842AFE">
        <w:rPr>
          <w:sz w:val="18"/>
          <w:szCs w:val="18"/>
        </w:rPr>
        <w:t>vakverenigingen</w:t>
      </w:r>
      <w:r w:rsidR="00257DD2">
        <w:rPr>
          <w:sz w:val="18"/>
          <w:szCs w:val="18"/>
        </w:rPr>
        <w:t xml:space="preserve"> moge</w:t>
      </w:r>
      <w:r w:rsidRPr="00BC5EA4">
        <w:rPr>
          <w:sz w:val="18"/>
          <w:szCs w:val="18"/>
        </w:rPr>
        <w:t>lijk te maken;</w:t>
      </w:r>
    </w:p>
    <w:p w14:paraId="211F247D" w14:textId="77777777" w:rsidR="0019266E" w:rsidRPr="00BC5EA4" w:rsidRDefault="00257DD2" w:rsidP="008122B0">
      <w:pPr>
        <w:tabs>
          <w:tab w:val="left" w:pos="540"/>
          <w:tab w:val="num" w:pos="1080"/>
        </w:tabs>
        <w:ind w:left="1080" w:firstLine="360"/>
        <w:rPr>
          <w:sz w:val="18"/>
          <w:szCs w:val="18"/>
        </w:rPr>
      </w:pPr>
      <w:r>
        <w:rPr>
          <w:sz w:val="18"/>
          <w:szCs w:val="18"/>
        </w:rPr>
        <w:t>In de hiervoor vermel</w:t>
      </w:r>
      <w:r w:rsidR="0019266E" w:rsidRPr="00BC5EA4">
        <w:rPr>
          <w:sz w:val="18"/>
          <w:szCs w:val="18"/>
        </w:rPr>
        <w:t>de gevallen zal steeds vooraf ove</w:t>
      </w:r>
      <w:r>
        <w:rPr>
          <w:sz w:val="18"/>
          <w:szCs w:val="18"/>
        </w:rPr>
        <w:t>rleg plaatsvinden met de werkge</w:t>
      </w:r>
      <w:r w:rsidR="0019266E" w:rsidRPr="00BC5EA4">
        <w:rPr>
          <w:sz w:val="18"/>
          <w:szCs w:val="18"/>
        </w:rPr>
        <w:t>ver;</w:t>
      </w:r>
    </w:p>
    <w:p w14:paraId="42C796E4" w14:textId="77777777" w:rsidR="0019266E" w:rsidRPr="00BC5EA4" w:rsidRDefault="0019266E" w:rsidP="008122B0">
      <w:pPr>
        <w:numPr>
          <w:ilvl w:val="0"/>
          <w:numId w:val="6"/>
        </w:numPr>
        <w:tabs>
          <w:tab w:val="clear" w:pos="2130"/>
          <w:tab w:val="num" w:pos="1440"/>
        </w:tabs>
        <w:ind w:left="1440" w:hanging="360"/>
        <w:rPr>
          <w:sz w:val="18"/>
          <w:szCs w:val="18"/>
        </w:rPr>
      </w:pPr>
      <w:r w:rsidRPr="00BC5EA4">
        <w:rPr>
          <w:sz w:val="18"/>
          <w:szCs w:val="18"/>
        </w:rPr>
        <w:t xml:space="preserve">de werkgever zal 1 x per jaar een personeelslijst aan de </w:t>
      </w:r>
      <w:r w:rsidR="00842AFE">
        <w:rPr>
          <w:sz w:val="18"/>
          <w:szCs w:val="18"/>
        </w:rPr>
        <w:t>vakverenigingen</w:t>
      </w:r>
      <w:r w:rsidRPr="00BC5EA4">
        <w:rPr>
          <w:sz w:val="18"/>
          <w:szCs w:val="18"/>
        </w:rPr>
        <w:t xml:space="preserve"> doen toe</w:t>
      </w:r>
      <w:r w:rsidR="00257DD2">
        <w:rPr>
          <w:sz w:val="18"/>
          <w:szCs w:val="18"/>
        </w:rPr>
        <w:t>ko</w:t>
      </w:r>
      <w:r w:rsidRPr="00BC5EA4">
        <w:rPr>
          <w:sz w:val="18"/>
          <w:szCs w:val="18"/>
        </w:rPr>
        <w:t>men;</w:t>
      </w:r>
    </w:p>
    <w:p w14:paraId="7DF48D9A" w14:textId="77777777" w:rsidR="0019266E" w:rsidRPr="00BC5EA4" w:rsidRDefault="0019266E" w:rsidP="008122B0">
      <w:pPr>
        <w:numPr>
          <w:ilvl w:val="0"/>
          <w:numId w:val="6"/>
        </w:numPr>
        <w:tabs>
          <w:tab w:val="clear" w:pos="2130"/>
          <w:tab w:val="num" w:pos="1440"/>
        </w:tabs>
        <w:ind w:left="1440" w:hanging="360"/>
        <w:rPr>
          <w:sz w:val="18"/>
          <w:szCs w:val="18"/>
        </w:rPr>
      </w:pPr>
      <w:r w:rsidRPr="00BC5EA4">
        <w:rPr>
          <w:sz w:val="18"/>
          <w:szCs w:val="18"/>
        </w:rPr>
        <w:t xml:space="preserve">de </w:t>
      </w:r>
      <w:r w:rsidR="00842AFE">
        <w:rPr>
          <w:sz w:val="18"/>
          <w:szCs w:val="18"/>
        </w:rPr>
        <w:t>vakverenigingen</w:t>
      </w:r>
      <w:r w:rsidRPr="00BC5EA4">
        <w:rPr>
          <w:sz w:val="18"/>
          <w:szCs w:val="18"/>
        </w:rPr>
        <w:t xml:space="preserve"> z</w:t>
      </w:r>
      <w:r w:rsidR="00842AFE">
        <w:rPr>
          <w:sz w:val="18"/>
          <w:szCs w:val="18"/>
        </w:rPr>
        <w:t>ullen</w:t>
      </w:r>
      <w:r w:rsidRPr="00BC5EA4">
        <w:rPr>
          <w:sz w:val="18"/>
          <w:szCs w:val="18"/>
        </w:rPr>
        <w:t xml:space="preserve"> 1 x per jaar het aantal leden bij de werkgever aangeven;</w:t>
      </w:r>
    </w:p>
    <w:p w14:paraId="29E958EA" w14:textId="77777777" w:rsidR="0019266E" w:rsidRPr="00BC5EA4" w:rsidRDefault="0019266E" w:rsidP="008122B0">
      <w:pPr>
        <w:numPr>
          <w:ilvl w:val="0"/>
          <w:numId w:val="6"/>
        </w:numPr>
        <w:tabs>
          <w:tab w:val="clear" w:pos="2130"/>
          <w:tab w:val="num" w:pos="1440"/>
        </w:tabs>
        <w:ind w:left="1440" w:hanging="360"/>
        <w:rPr>
          <w:sz w:val="18"/>
          <w:szCs w:val="18"/>
        </w:rPr>
      </w:pPr>
      <w:r w:rsidRPr="00BC5EA4">
        <w:rPr>
          <w:sz w:val="18"/>
          <w:szCs w:val="18"/>
        </w:rPr>
        <w:t xml:space="preserve">de </w:t>
      </w:r>
      <w:r w:rsidR="00842AFE">
        <w:rPr>
          <w:sz w:val="18"/>
          <w:szCs w:val="18"/>
        </w:rPr>
        <w:t>vakverenigingen</w:t>
      </w:r>
      <w:r w:rsidRPr="00BC5EA4">
        <w:rPr>
          <w:sz w:val="18"/>
          <w:szCs w:val="18"/>
        </w:rPr>
        <w:t xml:space="preserve"> z</w:t>
      </w:r>
      <w:r w:rsidR="00842AFE">
        <w:rPr>
          <w:sz w:val="18"/>
          <w:szCs w:val="18"/>
        </w:rPr>
        <w:t>ullen</w:t>
      </w:r>
      <w:r w:rsidRPr="00BC5EA4">
        <w:rPr>
          <w:sz w:val="18"/>
          <w:szCs w:val="18"/>
        </w:rPr>
        <w:t xml:space="preserve"> de werkgever schriftelijk mededelen welke werknemers uit het bedrijf een functie bekleden binnen het bondswerk in het bedrijf;</w:t>
      </w:r>
    </w:p>
    <w:p w14:paraId="7804C82B" w14:textId="77777777" w:rsidR="0019266E" w:rsidRPr="00BC5EA4" w:rsidRDefault="0019266E" w:rsidP="008122B0">
      <w:pPr>
        <w:numPr>
          <w:ilvl w:val="0"/>
          <w:numId w:val="6"/>
        </w:numPr>
        <w:tabs>
          <w:tab w:val="clear" w:pos="2130"/>
          <w:tab w:val="num" w:pos="1440"/>
        </w:tabs>
        <w:ind w:left="1440" w:hanging="360"/>
        <w:rPr>
          <w:sz w:val="18"/>
          <w:szCs w:val="18"/>
        </w:rPr>
      </w:pPr>
      <w:r w:rsidRPr="00BC5EA4">
        <w:rPr>
          <w:sz w:val="18"/>
          <w:szCs w:val="18"/>
        </w:rPr>
        <w:t>de voorzitter van het bestuur van de bedrijfsledengro</w:t>
      </w:r>
      <w:r w:rsidR="00257DD2">
        <w:rPr>
          <w:sz w:val="18"/>
          <w:szCs w:val="18"/>
        </w:rPr>
        <w:t>ep kan in werktijd contact opne</w:t>
      </w:r>
      <w:r w:rsidRPr="00BC5EA4">
        <w:rPr>
          <w:sz w:val="18"/>
          <w:szCs w:val="18"/>
        </w:rPr>
        <w:t xml:space="preserve">men met leden van de </w:t>
      </w:r>
      <w:r w:rsidR="00842AFE">
        <w:rPr>
          <w:sz w:val="18"/>
          <w:szCs w:val="18"/>
        </w:rPr>
        <w:t>vakverenigingen</w:t>
      </w:r>
      <w:r w:rsidR="00257DD2">
        <w:rPr>
          <w:sz w:val="18"/>
          <w:szCs w:val="18"/>
        </w:rPr>
        <w:t xml:space="preserve"> welke in een over</w:t>
      </w:r>
      <w:r w:rsidRPr="00BC5EA4">
        <w:rPr>
          <w:sz w:val="18"/>
          <w:szCs w:val="18"/>
        </w:rPr>
        <w:t>legorgaan binnen het bedrijf zitting hebben;</w:t>
      </w:r>
    </w:p>
    <w:p w14:paraId="6A801E8B" w14:textId="77777777" w:rsidR="0019266E" w:rsidRPr="00BC5EA4" w:rsidRDefault="0019266E" w:rsidP="008122B0">
      <w:pPr>
        <w:numPr>
          <w:ilvl w:val="0"/>
          <w:numId w:val="6"/>
        </w:numPr>
        <w:tabs>
          <w:tab w:val="clear" w:pos="2130"/>
          <w:tab w:val="num" w:pos="1440"/>
        </w:tabs>
        <w:ind w:left="1440" w:hanging="360"/>
        <w:rPr>
          <w:sz w:val="18"/>
          <w:szCs w:val="18"/>
        </w:rPr>
      </w:pPr>
      <w:r w:rsidRPr="00BC5EA4">
        <w:rPr>
          <w:sz w:val="18"/>
          <w:szCs w:val="18"/>
        </w:rPr>
        <w:t>de werkgever stelt op verzoek van de kaderleden een bedrijfsruimte ter beschikking indien deze op dat moment beschikbaar is. De kaderleden krijgen daarnaast de beschikking over een eigen kast.</w:t>
      </w:r>
    </w:p>
    <w:p w14:paraId="50209D53" w14:textId="77777777" w:rsidR="0019266E" w:rsidRPr="00BC5EA4" w:rsidRDefault="0019266E" w:rsidP="008122B0">
      <w:pPr>
        <w:numPr>
          <w:ilvl w:val="0"/>
          <w:numId w:val="50"/>
        </w:numPr>
        <w:tabs>
          <w:tab w:val="clear" w:pos="2490"/>
          <w:tab w:val="num" w:pos="1080"/>
        </w:tabs>
        <w:ind w:left="1080" w:hanging="540"/>
        <w:rPr>
          <w:sz w:val="18"/>
          <w:szCs w:val="18"/>
        </w:rPr>
      </w:pPr>
      <w:r w:rsidRPr="00BC5EA4">
        <w:rPr>
          <w:sz w:val="18"/>
          <w:szCs w:val="18"/>
        </w:rPr>
        <w:t>De werkgever zal er nauwgezet op toe</w:t>
      </w:r>
      <w:r w:rsidR="00257DD2">
        <w:rPr>
          <w:sz w:val="18"/>
          <w:szCs w:val="18"/>
        </w:rPr>
        <w:t>zien dat de werk</w:t>
      </w:r>
      <w:r w:rsidRPr="00BC5EA4">
        <w:rPr>
          <w:sz w:val="18"/>
          <w:szCs w:val="18"/>
        </w:rPr>
        <w:t>nemers d</w:t>
      </w:r>
      <w:r w:rsidR="00257DD2">
        <w:rPr>
          <w:sz w:val="18"/>
          <w:szCs w:val="18"/>
        </w:rPr>
        <w:t>ie een functie in een vakvereni</w:t>
      </w:r>
      <w:r w:rsidRPr="00BC5EA4">
        <w:rPr>
          <w:sz w:val="18"/>
          <w:szCs w:val="18"/>
        </w:rPr>
        <w:t>ging vervullen, niet op grond daa</w:t>
      </w:r>
      <w:r w:rsidR="00257DD2">
        <w:rPr>
          <w:sz w:val="18"/>
          <w:szCs w:val="18"/>
        </w:rPr>
        <w:t>rvan in hun positie worden bena</w:t>
      </w:r>
      <w:r w:rsidRPr="00BC5EA4">
        <w:rPr>
          <w:sz w:val="18"/>
          <w:szCs w:val="18"/>
        </w:rPr>
        <w:t>deeld en dat ook inzake ontslag ten aanzien van hen dezelfde maatstaven worden aangelegd als die, welke gelden voor de werknemers, die n</w:t>
      </w:r>
      <w:r w:rsidR="00257DD2">
        <w:rPr>
          <w:sz w:val="18"/>
          <w:szCs w:val="18"/>
        </w:rPr>
        <w:t>iet met een dergelijke vakbondsfunctie zijn be</w:t>
      </w:r>
      <w:r w:rsidRPr="00BC5EA4">
        <w:rPr>
          <w:sz w:val="18"/>
          <w:szCs w:val="18"/>
        </w:rPr>
        <w:t>last.</w:t>
      </w:r>
    </w:p>
    <w:p w14:paraId="0E406966" w14:textId="77777777" w:rsidR="0019266E" w:rsidRPr="00BC5EA4" w:rsidRDefault="0019266E" w:rsidP="006A1B86">
      <w:pPr>
        <w:pStyle w:val="Kop1"/>
      </w:pPr>
      <w:bookmarkStart w:id="67" w:name="_Toc251580569"/>
      <w:bookmarkStart w:id="68" w:name="_Toc252190841"/>
      <w:bookmarkStart w:id="69" w:name="_Toc252191592"/>
      <w:bookmarkStart w:id="70" w:name="_Toc252192515"/>
      <w:bookmarkStart w:id="71" w:name="_Toc284575033"/>
      <w:bookmarkStart w:id="72" w:name="_Toc329090912"/>
      <w:bookmarkStart w:id="73" w:name="_Toc329325642"/>
      <w:bookmarkStart w:id="74" w:name="_Toc335317822"/>
      <w:bookmarkStart w:id="75" w:name="_Toc335317900"/>
      <w:bookmarkStart w:id="76" w:name="_Toc335728612"/>
      <w:bookmarkStart w:id="77" w:name="_Toc501703945"/>
      <w:r w:rsidRPr="00BC5EA4">
        <w:lastRenderedPageBreak/>
        <w:t>Artikel 4</w:t>
      </w:r>
      <w:bookmarkEnd w:id="67"/>
      <w:bookmarkEnd w:id="68"/>
      <w:bookmarkEnd w:id="69"/>
      <w:bookmarkEnd w:id="70"/>
      <w:bookmarkEnd w:id="71"/>
      <w:bookmarkEnd w:id="72"/>
      <w:bookmarkEnd w:id="73"/>
      <w:bookmarkEnd w:id="74"/>
      <w:bookmarkEnd w:id="75"/>
      <w:bookmarkEnd w:id="76"/>
      <w:bookmarkEnd w:id="77"/>
    </w:p>
    <w:p w14:paraId="58182547" w14:textId="77777777" w:rsidR="0019266E" w:rsidRPr="00BC5EA4" w:rsidRDefault="0019266E" w:rsidP="00257DD2">
      <w:pPr>
        <w:pStyle w:val="Kop2"/>
      </w:pPr>
      <w:bookmarkStart w:id="78" w:name="_Toc251580570"/>
      <w:bookmarkStart w:id="79" w:name="_Toc252190842"/>
      <w:bookmarkStart w:id="80" w:name="_Toc252191593"/>
      <w:bookmarkStart w:id="81" w:name="_Toc252192516"/>
      <w:bookmarkStart w:id="82" w:name="_Toc284575034"/>
      <w:bookmarkStart w:id="83" w:name="_Toc329090913"/>
      <w:bookmarkStart w:id="84" w:name="_Toc329325643"/>
      <w:bookmarkStart w:id="85" w:name="_Toc335317823"/>
      <w:bookmarkStart w:id="86" w:name="_Toc335317901"/>
      <w:bookmarkStart w:id="87" w:name="_Toc335728613"/>
      <w:bookmarkStart w:id="88" w:name="_Toc501703946"/>
      <w:r w:rsidRPr="00BC5EA4">
        <w:t>Verplichtingen van de werknemer</w:t>
      </w:r>
      <w:bookmarkEnd w:id="78"/>
      <w:bookmarkEnd w:id="79"/>
      <w:bookmarkEnd w:id="80"/>
      <w:bookmarkEnd w:id="81"/>
      <w:bookmarkEnd w:id="82"/>
      <w:bookmarkEnd w:id="83"/>
      <w:bookmarkEnd w:id="84"/>
      <w:bookmarkEnd w:id="85"/>
      <w:bookmarkEnd w:id="86"/>
      <w:bookmarkEnd w:id="87"/>
      <w:bookmarkEnd w:id="88"/>
    </w:p>
    <w:p w14:paraId="315AE99D" w14:textId="77777777" w:rsidR="00B97506" w:rsidRDefault="00B97506" w:rsidP="0019266E">
      <w:pPr>
        <w:rPr>
          <w:sz w:val="18"/>
          <w:szCs w:val="18"/>
        </w:rPr>
      </w:pPr>
    </w:p>
    <w:p w14:paraId="07C0F731" w14:textId="77777777" w:rsidR="0019266E" w:rsidRPr="00BC5EA4" w:rsidRDefault="0019266E" w:rsidP="008122B0">
      <w:pPr>
        <w:numPr>
          <w:ilvl w:val="3"/>
          <w:numId w:val="1"/>
        </w:numPr>
        <w:tabs>
          <w:tab w:val="clear" w:pos="2880"/>
          <w:tab w:val="num" w:pos="540"/>
        </w:tabs>
        <w:ind w:left="540" w:hanging="540"/>
        <w:rPr>
          <w:sz w:val="18"/>
          <w:szCs w:val="18"/>
        </w:rPr>
      </w:pPr>
      <w:r w:rsidRPr="00BC5EA4">
        <w:rPr>
          <w:sz w:val="18"/>
          <w:szCs w:val="18"/>
        </w:rPr>
        <w:t>De werknemer is gehouden alle voor hem uit deze overeenkomst voortvloeiende verplichtingen naar de maatstaven van redelijkheid en billijkheid na te komen.</w:t>
      </w:r>
    </w:p>
    <w:p w14:paraId="10D7CD66" w14:textId="77777777" w:rsidR="0019266E" w:rsidRPr="00BC5EA4" w:rsidRDefault="0019266E" w:rsidP="008122B0">
      <w:pPr>
        <w:tabs>
          <w:tab w:val="num" w:pos="540"/>
        </w:tabs>
        <w:ind w:left="540" w:hanging="540"/>
        <w:rPr>
          <w:sz w:val="18"/>
          <w:szCs w:val="18"/>
        </w:rPr>
      </w:pPr>
    </w:p>
    <w:p w14:paraId="41EF772E" w14:textId="77777777" w:rsidR="0019266E" w:rsidRPr="00BC5EA4" w:rsidRDefault="0019266E" w:rsidP="008122B0">
      <w:pPr>
        <w:numPr>
          <w:ilvl w:val="3"/>
          <w:numId w:val="1"/>
        </w:numPr>
        <w:tabs>
          <w:tab w:val="clear" w:pos="2880"/>
          <w:tab w:val="num" w:pos="540"/>
        </w:tabs>
        <w:ind w:left="540" w:hanging="540"/>
        <w:rPr>
          <w:sz w:val="18"/>
          <w:szCs w:val="18"/>
        </w:rPr>
      </w:pPr>
      <w:r w:rsidRPr="00BC5EA4">
        <w:rPr>
          <w:sz w:val="18"/>
          <w:szCs w:val="18"/>
        </w:rPr>
        <w:t>De werknemer is gehouden de belangen van het bedrijf van de werkgever als goede werknemer te behartigen, ook indien geen uitdrukkelijke opdracht daartoe is gegeven.</w:t>
      </w:r>
    </w:p>
    <w:p w14:paraId="1ABBF13C" w14:textId="77777777" w:rsidR="0019266E" w:rsidRPr="00BC5EA4" w:rsidRDefault="0019266E" w:rsidP="008122B0">
      <w:pPr>
        <w:tabs>
          <w:tab w:val="num" w:pos="540"/>
        </w:tabs>
        <w:ind w:left="540" w:hanging="540"/>
        <w:rPr>
          <w:sz w:val="18"/>
          <w:szCs w:val="18"/>
        </w:rPr>
      </w:pPr>
    </w:p>
    <w:p w14:paraId="37225640" w14:textId="77777777" w:rsidR="0019266E" w:rsidRPr="00BC5EA4" w:rsidRDefault="0019266E" w:rsidP="008122B0">
      <w:pPr>
        <w:numPr>
          <w:ilvl w:val="3"/>
          <w:numId w:val="1"/>
        </w:numPr>
        <w:tabs>
          <w:tab w:val="clear" w:pos="2880"/>
          <w:tab w:val="num" w:pos="540"/>
        </w:tabs>
        <w:ind w:left="540" w:hanging="540"/>
        <w:rPr>
          <w:sz w:val="18"/>
          <w:szCs w:val="18"/>
        </w:rPr>
      </w:pPr>
      <w:r w:rsidRPr="00BC5EA4">
        <w:rPr>
          <w:sz w:val="18"/>
          <w:szCs w:val="18"/>
        </w:rPr>
        <w:t>De werknemer is gehouden om alle door hem of namens de werkgever opgedragen werkzaamheden, voor zover deze redelijkerwijze van hem kunnen worden verlangd, zo goed mogelijk uit te voeren en daarbij alle verstrekte aanwijzingen en voorschriften in acht te nemen.</w:t>
      </w:r>
    </w:p>
    <w:p w14:paraId="3B53ABB8" w14:textId="77777777" w:rsidR="0019266E" w:rsidRPr="00BC5EA4" w:rsidRDefault="0019266E" w:rsidP="008122B0">
      <w:pPr>
        <w:tabs>
          <w:tab w:val="num" w:pos="540"/>
        </w:tabs>
        <w:ind w:left="540" w:hanging="540"/>
        <w:rPr>
          <w:sz w:val="18"/>
          <w:szCs w:val="18"/>
        </w:rPr>
      </w:pPr>
    </w:p>
    <w:p w14:paraId="13EF7CDA" w14:textId="77777777" w:rsidR="0019266E" w:rsidRPr="00BC5EA4" w:rsidRDefault="0019266E" w:rsidP="008122B0">
      <w:pPr>
        <w:numPr>
          <w:ilvl w:val="3"/>
          <w:numId w:val="1"/>
        </w:numPr>
        <w:tabs>
          <w:tab w:val="clear" w:pos="2880"/>
          <w:tab w:val="num" w:pos="540"/>
        </w:tabs>
        <w:ind w:left="540" w:hanging="540"/>
        <w:rPr>
          <w:sz w:val="18"/>
          <w:szCs w:val="18"/>
        </w:rPr>
      </w:pPr>
      <w:r w:rsidRPr="00BC5EA4">
        <w:rPr>
          <w:sz w:val="18"/>
          <w:szCs w:val="18"/>
        </w:rPr>
        <w:t>De werknemer is medeverantwoordelijk voor de orde, veiligheid, reinheid en goede arbeidsverhoudingen in het bedrijf van de werkgever en gehouden tot naleving van de desbetreffende aanwijzingen en voorschriften door of namens de werkgever gegeven. Bij dreigende calamiteiten welke een acuut gevaar voor de veiligheid of gezondheid opleveren, kan de werknemer in uiterste noodzaak zijn werkzaamheden opschorten om overleg te plegen met zijn directe chef.</w:t>
      </w:r>
    </w:p>
    <w:p w14:paraId="659563DA" w14:textId="77777777" w:rsidR="0019266E" w:rsidRPr="00BC5EA4" w:rsidRDefault="0019266E" w:rsidP="008122B0">
      <w:pPr>
        <w:tabs>
          <w:tab w:val="num" w:pos="540"/>
        </w:tabs>
        <w:ind w:left="540" w:hanging="540"/>
        <w:rPr>
          <w:sz w:val="18"/>
          <w:szCs w:val="18"/>
        </w:rPr>
      </w:pPr>
    </w:p>
    <w:p w14:paraId="2F2485ED" w14:textId="77777777" w:rsidR="0019266E" w:rsidRPr="00BC5EA4" w:rsidRDefault="0019266E" w:rsidP="008122B0">
      <w:pPr>
        <w:numPr>
          <w:ilvl w:val="3"/>
          <w:numId w:val="1"/>
        </w:numPr>
        <w:tabs>
          <w:tab w:val="clear" w:pos="2880"/>
          <w:tab w:val="num" w:pos="540"/>
        </w:tabs>
        <w:ind w:left="540" w:hanging="540"/>
        <w:rPr>
          <w:sz w:val="18"/>
          <w:szCs w:val="18"/>
        </w:rPr>
      </w:pPr>
      <w:r w:rsidRPr="00BC5EA4">
        <w:rPr>
          <w:sz w:val="18"/>
          <w:szCs w:val="18"/>
        </w:rPr>
        <w:t>De werknemer is verplicht zich, voor wat zijn dienst</w:t>
      </w:r>
      <w:r w:rsidR="00B97506">
        <w:rPr>
          <w:sz w:val="18"/>
          <w:szCs w:val="18"/>
        </w:rPr>
        <w:t>-</w:t>
      </w:r>
      <w:r w:rsidRPr="00BC5EA4">
        <w:rPr>
          <w:sz w:val="18"/>
          <w:szCs w:val="18"/>
        </w:rPr>
        <w:t xml:space="preserve"> en schafttijd betreft, te houden aan het gepubliceerde dienstrooster.</w:t>
      </w:r>
    </w:p>
    <w:p w14:paraId="2732A5DF" w14:textId="77777777" w:rsidR="0019266E" w:rsidRPr="00BC5EA4" w:rsidRDefault="0019266E" w:rsidP="008122B0">
      <w:pPr>
        <w:tabs>
          <w:tab w:val="num" w:pos="540"/>
        </w:tabs>
        <w:ind w:left="540" w:hanging="540"/>
        <w:rPr>
          <w:sz w:val="18"/>
          <w:szCs w:val="18"/>
        </w:rPr>
      </w:pPr>
    </w:p>
    <w:p w14:paraId="5D122E82" w14:textId="77777777" w:rsidR="0019266E" w:rsidRPr="00BC5EA4" w:rsidRDefault="0019266E" w:rsidP="008122B0">
      <w:pPr>
        <w:numPr>
          <w:ilvl w:val="3"/>
          <w:numId w:val="1"/>
        </w:numPr>
        <w:tabs>
          <w:tab w:val="clear" w:pos="2880"/>
          <w:tab w:val="num" w:pos="540"/>
        </w:tabs>
        <w:ind w:left="540" w:hanging="540"/>
        <w:rPr>
          <w:sz w:val="18"/>
          <w:szCs w:val="18"/>
        </w:rPr>
      </w:pPr>
      <w:r w:rsidRPr="00BC5EA4">
        <w:rPr>
          <w:sz w:val="18"/>
          <w:szCs w:val="18"/>
        </w:rPr>
        <w:t>Indien de werkgever dit, zoveel mogelijk na overleg met de ondernemingsraad of althans een of meer leden daarvan, noodzakelijk oordeelt zal de werknemer ook buiten de op het dienstrooster aangegeven uren arbeid moeten verrichten, voor zover de werkgever de door of krachtens de Arbeidstijdenwet vastgestelde bepalingen in acht neemt.</w:t>
      </w:r>
    </w:p>
    <w:p w14:paraId="1D8F0A8B" w14:textId="77777777" w:rsidR="0019266E" w:rsidRPr="00BC5EA4" w:rsidRDefault="0019266E" w:rsidP="008122B0">
      <w:pPr>
        <w:tabs>
          <w:tab w:val="num" w:pos="540"/>
        </w:tabs>
        <w:ind w:left="540" w:hanging="540"/>
        <w:rPr>
          <w:sz w:val="18"/>
          <w:szCs w:val="18"/>
        </w:rPr>
      </w:pPr>
    </w:p>
    <w:p w14:paraId="13943DC2" w14:textId="77777777" w:rsidR="0019266E" w:rsidRPr="00BC5EA4" w:rsidRDefault="0019266E" w:rsidP="008122B0">
      <w:pPr>
        <w:numPr>
          <w:ilvl w:val="3"/>
          <w:numId w:val="1"/>
        </w:numPr>
        <w:tabs>
          <w:tab w:val="clear" w:pos="2880"/>
          <w:tab w:val="num" w:pos="540"/>
        </w:tabs>
        <w:ind w:left="540" w:hanging="540"/>
        <w:rPr>
          <w:sz w:val="18"/>
          <w:szCs w:val="18"/>
        </w:rPr>
      </w:pPr>
      <w:r w:rsidRPr="00BC5EA4">
        <w:rPr>
          <w:sz w:val="18"/>
          <w:szCs w:val="18"/>
        </w:rPr>
        <w:t>Indien een werknemer, hetzij in loondienst bij anderen hetzij als zelfstandige nevenwerkzaamheden verricht, heeft de werkgever het recht de werknemer het verrichten van deze nevenwerkzaamheden op straffe van ontslag te verbieden.</w:t>
      </w:r>
    </w:p>
    <w:p w14:paraId="3911E4FD" w14:textId="77777777" w:rsidR="0019266E" w:rsidRPr="00BC5EA4" w:rsidRDefault="0019266E" w:rsidP="008122B0">
      <w:pPr>
        <w:tabs>
          <w:tab w:val="num" w:pos="540"/>
        </w:tabs>
        <w:ind w:left="540" w:hanging="540"/>
        <w:rPr>
          <w:sz w:val="18"/>
          <w:szCs w:val="18"/>
        </w:rPr>
      </w:pPr>
    </w:p>
    <w:p w14:paraId="7E8A8982" w14:textId="77777777" w:rsidR="0019266E" w:rsidRPr="00BC5EA4" w:rsidRDefault="0019266E" w:rsidP="008122B0">
      <w:pPr>
        <w:numPr>
          <w:ilvl w:val="3"/>
          <w:numId w:val="1"/>
        </w:numPr>
        <w:tabs>
          <w:tab w:val="clear" w:pos="2880"/>
          <w:tab w:val="num" w:pos="540"/>
        </w:tabs>
        <w:ind w:left="540" w:hanging="540"/>
        <w:rPr>
          <w:sz w:val="18"/>
          <w:szCs w:val="18"/>
        </w:rPr>
      </w:pPr>
      <w:r w:rsidRPr="00BC5EA4">
        <w:rPr>
          <w:sz w:val="18"/>
          <w:szCs w:val="18"/>
        </w:rPr>
        <w:t>De werknemer is gehouden een individuele arbeidsovereenkomst te tekenen, waarbij het in deze overeenkomst bepaalde van toepassing wordt verklaard.</w:t>
      </w:r>
    </w:p>
    <w:p w14:paraId="23CA4AFF" w14:textId="77777777" w:rsidR="0019266E" w:rsidRPr="00BC5EA4" w:rsidRDefault="0019266E" w:rsidP="008122B0">
      <w:pPr>
        <w:tabs>
          <w:tab w:val="num" w:pos="540"/>
        </w:tabs>
        <w:ind w:left="540" w:hanging="540"/>
        <w:rPr>
          <w:sz w:val="18"/>
          <w:szCs w:val="18"/>
        </w:rPr>
      </w:pPr>
    </w:p>
    <w:p w14:paraId="22ABDB66" w14:textId="77777777" w:rsidR="0019266E" w:rsidRPr="00BC5EA4" w:rsidRDefault="0019266E" w:rsidP="008122B0">
      <w:pPr>
        <w:numPr>
          <w:ilvl w:val="3"/>
          <w:numId w:val="1"/>
        </w:numPr>
        <w:tabs>
          <w:tab w:val="clear" w:pos="2880"/>
          <w:tab w:val="num" w:pos="540"/>
        </w:tabs>
        <w:ind w:left="540" w:hanging="540"/>
        <w:rPr>
          <w:sz w:val="18"/>
          <w:szCs w:val="18"/>
        </w:rPr>
      </w:pPr>
      <w:r w:rsidRPr="00BC5EA4">
        <w:rPr>
          <w:sz w:val="18"/>
          <w:szCs w:val="18"/>
        </w:rPr>
        <w:t xml:space="preserve">De werknemer is verplicht tot geheimhouding ten aanzien van alles wat hem </w:t>
      </w:r>
      <w:proofErr w:type="spellStart"/>
      <w:r w:rsidRPr="00BC5EA4">
        <w:rPr>
          <w:sz w:val="18"/>
          <w:szCs w:val="18"/>
        </w:rPr>
        <w:t>tengevolge</w:t>
      </w:r>
      <w:proofErr w:type="spellEnd"/>
      <w:r w:rsidRPr="00BC5EA4">
        <w:rPr>
          <w:sz w:val="18"/>
          <w:szCs w:val="18"/>
        </w:rPr>
        <w:t xml:space="preserve"> van zijn dienstbetrekking bekend is of wordt, zoals over de inrichting van het bedrijf, de grondstoffen, de bewerking daarvan en de producten.</w:t>
      </w:r>
    </w:p>
    <w:p w14:paraId="360CABD3" w14:textId="77777777" w:rsidR="0019266E" w:rsidRDefault="0019266E" w:rsidP="0019266E">
      <w:pPr>
        <w:rPr>
          <w:sz w:val="18"/>
          <w:szCs w:val="18"/>
        </w:rPr>
      </w:pPr>
    </w:p>
    <w:p w14:paraId="1F289A57" w14:textId="77777777" w:rsidR="00534C5E" w:rsidRPr="00BC5EA4" w:rsidRDefault="00534C5E" w:rsidP="0019266E">
      <w:pPr>
        <w:rPr>
          <w:sz w:val="18"/>
          <w:szCs w:val="18"/>
        </w:rPr>
      </w:pPr>
    </w:p>
    <w:p w14:paraId="73B5C987" w14:textId="77777777" w:rsidR="0019266E" w:rsidRPr="00BC5EA4" w:rsidRDefault="0019266E" w:rsidP="006A1B86">
      <w:pPr>
        <w:pStyle w:val="Kop1"/>
      </w:pPr>
      <w:bookmarkStart w:id="89" w:name="_Toc251580571"/>
      <w:bookmarkStart w:id="90" w:name="_Toc252190843"/>
      <w:bookmarkStart w:id="91" w:name="_Toc252191594"/>
      <w:bookmarkStart w:id="92" w:name="_Toc252192517"/>
      <w:bookmarkStart w:id="93" w:name="_Toc284575035"/>
      <w:bookmarkStart w:id="94" w:name="_Toc329090914"/>
      <w:bookmarkStart w:id="95" w:name="_Toc329325644"/>
      <w:bookmarkStart w:id="96" w:name="_Toc335317824"/>
      <w:bookmarkStart w:id="97" w:name="_Toc335317902"/>
      <w:bookmarkStart w:id="98" w:name="_Toc335728614"/>
      <w:bookmarkStart w:id="99" w:name="_Toc501703947"/>
      <w:r w:rsidRPr="00BC5EA4">
        <w:t>Artikel 5</w:t>
      </w:r>
      <w:bookmarkEnd w:id="89"/>
      <w:bookmarkEnd w:id="90"/>
      <w:bookmarkEnd w:id="91"/>
      <w:bookmarkEnd w:id="92"/>
      <w:bookmarkEnd w:id="93"/>
      <w:bookmarkEnd w:id="94"/>
      <w:bookmarkEnd w:id="95"/>
      <w:bookmarkEnd w:id="96"/>
      <w:bookmarkEnd w:id="97"/>
      <w:bookmarkEnd w:id="98"/>
      <w:bookmarkEnd w:id="99"/>
    </w:p>
    <w:p w14:paraId="20013CA7" w14:textId="77777777" w:rsidR="0019266E" w:rsidRPr="00BC5EA4" w:rsidRDefault="0019266E" w:rsidP="00B97506">
      <w:pPr>
        <w:pStyle w:val="Kop2"/>
      </w:pPr>
      <w:bookmarkStart w:id="100" w:name="_Toc251580572"/>
      <w:bookmarkStart w:id="101" w:name="_Toc252190844"/>
      <w:bookmarkStart w:id="102" w:name="_Toc252191595"/>
      <w:bookmarkStart w:id="103" w:name="_Toc252192518"/>
      <w:bookmarkStart w:id="104" w:name="_Toc284575036"/>
      <w:bookmarkStart w:id="105" w:name="_Toc329090915"/>
      <w:bookmarkStart w:id="106" w:name="_Toc329325645"/>
      <w:bookmarkStart w:id="107" w:name="_Toc335317825"/>
      <w:bookmarkStart w:id="108" w:name="_Toc335317903"/>
      <w:bookmarkStart w:id="109" w:name="_Toc335728615"/>
      <w:bookmarkStart w:id="110" w:name="_Toc501703948"/>
      <w:r w:rsidRPr="00BC5EA4">
        <w:t>Indienstneming en ontslag</w:t>
      </w:r>
      <w:bookmarkEnd w:id="100"/>
      <w:bookmarkEnd w:id="101"/>
      <w:bookmarkEnd w:id="102"/>
      <w:bookmarkEnd w:id="103"/>
      <w:bookmarkEnd w:id="104"/>
      <w:bookmarkEnd w:id="105"/>
      <w:bookmarkEnd w:id="106"/>
      <w:bookmarkEnd w:id="107"/>
      <w:bookmarkEnd w:id="108"/>
      <w:bookmarkEnd w:id="109"/>
      <w:bookmarkEnd w:id="110"/>
    </w:p>
    <w:p w14:paraId="6A8088D7" w14:textId="77777777" w:rsidR="00B97506" w:rsidRDefault="00B97506" w:rsidP="0019266E">
      <w:pPr>
        <w:rPr>
          <w:sz w:val="18"/>
          <w:szCs w:val="18"/>
        </w:rPr>
      </w:pPr>
    </w:p>
    <w:p w14:paraId="600E8675" w14:textId="77777777" w:rsidR="0019266E" w:rsidRPr="00BC5EA4" w:rsidRDefault="0019266E" w:rsidP="008122B0">
      <w:pPr>
        <w:numPr>
          <w:ilvl w:val="0"/>
          <w:numId w:val="11"/>
        </w:numPr>
        <w:tabs>
          <w:tab w:val="clear" w:pos="1065"/>
          <w:tab w:val="num" w:pos="540"/>
        </w:tabs>
        <w:ind w:left="540" w:hanging="540"/>
        <w:rPr>
          <w:sz w:val="18"/>
          <w:szCs w:val="18"/>
        </w:rPr>
      </w:pPr>
      <w:r w:rsidRPr="00BC5EA4">
        <w:rPr>
          <w:sz w:val="18"/>
          <w:szCs w:val="18"/>
        </w:rPr>
        <w:t xml:space="preserve">Bij het aangaan van elke </w:t>
      </w:r>
      <w:r w:rsidR="008643B3">
        <w:rPr>
          <w:sz w:val="18"/>
          <w:szCs w:val="18"/>
        </w:rPr>
        <w:t>arbeidsovereenkomst</w:t>
      </w:r>
      <w:r w:rsidRPr="00BC5EA4">
        <w:rPr>
          <w:sz w:val="18"/>
          <w:szCs w:val="18"/>
        </w:rPr>
        <w:t xml:space="preserve"> </w:t>
      </w:r>
      <w:r w:rsidR="008643B3">
        <w:rPr>
          <w:sz w:val="18"/>
          <w:szCs w:val="18"/>
        </w:rPr>
        <w:t xml:space="preserve">met een looptijd langer dan 6 maanden </w:t>
      </w:r>
      <w:r w:rsidRPr="00BC5EA4">
        <w:rPr>
          <w:sz w:val="18"/>
          <w:szCs w:val="18"/>
        </w:rPr>
        <w:t>geldt wederzijds een proeftijd van 2 maanden tenzij schriftelijk een kortere periode is overeengekomen. Onverminderd het hie</w:t>
      </w:r>
      <w:r w:rsidR="008C334F">
        <w:rPr>
          <w:sz w:val="18"/>
          <w:szCs w:val="18"/>
        </w:rPr>
        <w:t>rvoor bepaalde, wordt de dienst</w:t>
      </w:r>
      <w:r w:rsidRPr="00BC5EA4">
        <w:rPr>
          <w:sz w:val="18"/>
          <w:szCs w:val="18"/>
        </w:rPr>
        <w:t>betrekking aangegaan:</w:t>
      </w:r>
    </w:p>
    <w:p w14:paraId="284914FE" w14:textId="77777777" w:rsidR="0019266E" w:rsidRPr="00BC5EA4" w:rsidRDefault="0019266E" w:rsidP="008122B0">
      <w:pPr>
        <w:numPr>
          <w:ilvl w:val="1"/>
          <w:numId w:val="11"/>
        </w:numPr>
        <w:tabs>
          <w:tab w:val="clear" w:pos="1440"/>
          <w:tab w:val="num" w:pos="540"/>
          <w:tab w:val="num" w:pos="1080"/>
        </w:tabs>
        <w:ind w:left="1080" w:hanging="540"/>
        <w:rPr>
          <w:sz w:val="18"/>
          <w:szCs w:val="18"/>
        </w:rPr>
      </w:pPr>
      <w:r w:rsidRPr="00BC5EA4">
        <w:rPr>
          <w:sz w:val="18"/>
          <w:szCs w:val="18"/>
        </w:rPr>
        <w:t>hetzij voor onbepaalde tijd</w:t>
      </w:r>
      <w:r w:rsidR="00836F75">
        <w:rPr>
          <w:sz w:val="18"/>
          <w:szCs w:val="18"/>
        </w:rPr>
        <w:t>;</w:t>
      </w:r>
    </w:p>
    <w:p w14:paraId="16B709A0" w14:textId="77777777" w:rsidR="0019266E" w:rsidRPr="00BC5EA4" w:rsidRDefault="0019266E" w:rsidP="008122B0">
      <w:pPr>
        <w:numPr>
          <w:ilvl w:val="1"/>
          <w:numId w:val="11"/>
        </w:numPr>
        <w:tabs>
          <w:tab w:val="clear" w:pos="1440"/>
          <w:tab w:val="num" w:pos="540"/>
          <w:tab w:val="num" w:pos="1080"/>
        </w:tabs>
        <w:ind w:left="1080" w:hanging="540"/>
        <w:rPr>
          <w:sz w:val="18"/>
          <w:szCs w:val="18"/>
        </w:rPr>
      </w:pPr>
      <w:r w:rsidRPr="00BC5EA4">
        <w:rPr>
          <w:sz w:val="18"/>
          <w:szCs w:val="18"/>
        </w:rPr>
        <w:t>hetzij voor bepaalde tijdsduur</w:t>
      </w:r>
      <w:r w:rsidR="00836F75">
        <w:rPr>
          <w:sz w:val="18"/>
          <w:szCs w:val="18"/>
        </w:rPr>
        <w:t>;</w:t>
      </w:r>
    </w:p>
    <w:p w14:paraId="06F8FF31" w14:textId="77777777" w:rsidR="0019266E" w:rsidRPr="00BC5EA4" w:rsidRDefault="0019266E" w:rsidP="008122B0">
      <w:pPr>
        <w:numPr>
          <w:ilvl w:val="1"/>
          <w:numId w:val="11"/>
        </w:numPr>
        <w:tabs>
          <w:tab w:val="clear" w:pos="1440"/>
          <w:tab w:val="num" w:pos="540"/>
          <w:tab w:val="num" w:pos="1080"/>
        </w:tabs>
        <w:ind w:left="1080" w:hanging="540"/>
        <w:rPr>
          <w:sz w:val="18"/>
          <w:szCs w:val="18"/>
        </w:rPr>
      </w:pPr>
      <w:r w:rsidRPr="00BC5EA4">
        <w:rPr>
          <w:sz w:val="18"/>
          <w:szCs w:val="18"/>
        </w:rPr>
        <w:t>hetzij voor het verrichten van een bepaald geheel van werkzaamheden</w:t>
      </w:r>
      <w:r w:rsidR="00836F75">
        <w:rPr>
          <w:sz w:val="18"/>
          <w:szCs w:val="18"/>
        </w:rPr>
        <w:t>;</w:t>
      </w:r>
      <w:r w:rsidRPr="00BC5EA4">
        <w:rPr>
          <w:sz w:val="18"/>
          <w:szCs w:val="18"/>
        </w:rPr>
        <w:t xml:space="preserve"> </w:t>
      </w:r>
    </w:p>
    <w:p w14:paraId="1962B9E5" w14:textId="77777777" w:rsidR="0019266E" w:rsidRPr="00BC5EA4" w:rsidRDefault="0019266E" w:rsidP="008122B0">
      <w:pPr>
        <w:numPr>
          <w:ilvl w:val="1"/>
          <w:numId w:val="11"/>
        </w:numPr>
        <w:tabs>
          <w:tab w:val="clear" w:pos="1440"/>
          <w:tab w:val="num" w:pos="540"/>
          <w:tab w:val="num" w:pos="1080"/>
        </w:tabs>
        <w:ind w:hanging="900"/>
        <w:rPr>
          <w:sz w:val="18"/>
          <w:szCs w:val="18"/>
        </w:rPr>
      </w:pPr>
      <w:r w:rsidRPr="00BC5EA4">
        <w:rPr>
          <w:sz w:val="18"/>
          <w:szCs w:val="18"/>
        </w:rPr>
        <w:t xml:space="preserve">hetzij voor het verrichten van werkzaamheden van tijdelijke aard. </w:t>
      </w:r>
    </w:p>
    <w:p w14:paraId="7B82376A" w14:textId="77777777" w:rsidR="0019266E" w:rsidRPr="00BC5EA4" w:rsidRDefault="0019266E" w:rsidP="008122B0">
      <w:pPr>
        <w:tabs>
          <w:tab w:val="num" w:pos="540"/>
        </w:tabs>
        <w:ind w:left="1065" w:hanging="525"/>
        <w:rPr>
          <w:sz w:val="18"/>
          <w:szCs w:val="18"/>
        </w:rPr>
      </w:pPr>
      <w:r w:rsidRPr="00BC5EA4">
        <w:rPr>
          <w:sz w:val="18"/>
          <w:szCs w:val="18"/>
        </w:rPr>
        <w:t>In de individuele arbeidsovereenkomst w</w:t>
      </w:r>
      <w:r w:rsidR="008C334F">
        <w:rPr>
          <w:sz w:val="18"/>
          <w:szCs w:val="18"/>
        </w:rPr>
        <w:t>ordt vermeld welke dienstbetrek</w:t>
      </w:r>
      <w:r w:rsidRPr="00BC5EA4">
        <w:rPr>
          <w:sz w:val="18"/>
          <w:szCs w:val="18"/>
        </w:rPr>
        <w:t>king van toepassing is.</w:t>
      </w:r>
    </w:p>
    <w:p w14:paraId="4D94EAAC" w14:textId="77777777" w:rsidR="0019266E" w:rsidRPr="00BC5EA4" w:rsidRDefault="0019266E" w:rsidP="008122B0">
      <w:pPr>
        <w:tabs>
          <w:tab w:val="num" w:pos="540"/>
        </w:tabs>
        <w:ind w:left="1065" w:hanging="525"/>
        <w:rPr>
          <w:sz w:val="18"/>
          <w:szCs w:val="18"/>
        </w:rPr>
      </w:pPr>
      <w:r w:rsidRPr="00BC5EA4">
        <w:rPr>
          <w:sz w:val="18"/>
          <w:szCs w:val="18"/>
        </w:rPr>
        <w:t>Gedurende de proeftijd is het in artikel 670 lid 1 en 3 BW bepaalde niet van toepassing.</w:t>
      </w:r>
    </w:p>
    <w:p w14:paraId="64FBAA6A" w14:textId="77777777" w:rsidR="0019266E" w:rsidRPr="00BC5EA4" w:rsidRDefault="0019266E" w:rsidP="008122B0">
      <w:pPr>
        <w:tabs>
          <w:tab w:val="num" w:pos="540"/>
        </w:tabs>
        <w:ind w:left="540"/>
        <w:rPr>
          <w:sz w:val="18"/>
          <w:szCs w:val="18"/>
        </w:rPr>
      </w:pPr>
      <w:r w:rsidRPr="00BC5EA4">
        <w:rPr>
          <w:sz w:val="18"/>
          <w:szCs w:val="18"/>
        </w:rPr>
        <w:t>Bij het aanga</w:t>
      </w:r>
      <w:r w:rsidR="008C334F">
        <w:rPr>
          <w:sz w:val="18"/>
          <w:szCs w:val="18"/>
        </w:rPr>
        <w:t>an van een dienstverband als be</w:t>
      </w:r>
      <w:r w:rsidRPr="00BC5EA4">
        <w:rPr>
          <w:sz w:val="18"/>
          <w:szCs w:val="18"/>
        </w:rPr>
        <w:t>doeld in dit lid sub b, c of d zal de werkgever zoveel mogelijk rekening houden met de referte eis welke in de WW is aangegeven.</w:t>
      </w:r>
    </w:p>
    <w:p w14:paraId="26DFF33C" w14:textId="77777777" w:rsidR="008C334F" w:rsidRPr="00BC5EA4" w:rsidRDefault="008C334F" w:rsidP="008C334F">
      <w:pPr>
        <w:ind w:left="1065"/>
        <w:rPr>
          <w:sz w:val="18"/>
          <w:szCs w:val="18"/>
        </w:rPr>
      </w:pPr>
    </w:p>
    <w:p w14:paraId="7883151E" w14:textId="77777777" w:rsidR="0019266E" w:rsidRDefault="0019266E" w:rsidP="008122B0">
      <w:pPr>
        <w:numPr>
          <w:ilvl w:val="0"/>
          <w:numId w:val="11"/>
        </w:numPr>
        <w:tabs>
          <w:tab w:val="clear" w:pos="1065"/>
          <w:tab w:val="num" w:pos="540"/>
        </w:tabs>
        <w:ind w:left="540" w:hanging="540"/>
        <w:rPr>
          <w:sz w:val="18"/>
          <w:szCs w:val="18"/>
        </w:rPr>
      </w:pPr>
      <w:r w:rsidRPr="00BC5EA4">
        <w:rPr>
          <w:sz w:val="18"/>
          <w:szCs w:val="18"/>
        </w:rPr>
        <w:t xml:space="preserve">Behoudens in geval van ontslag op staande voet wegens een dringende reden in de zin van de artikelen 678 en 679 BW en behoudens tijdens of bij het beëindigen van de proeftijd als bedoeld in lid </w:t>
      </w:r>
      <w:smartTag w:uri="urn:schemas-microsoft-com:office:smarttags" w:element="metricconverter">
        <w:smartTagPr>
          <w:attr w:name="ProductID" w:val="1 in"/>
        </w:smartTagPr>
        <w:r w:rsidRPr="00BC5EA4">
          <w:rPr>
            <w:sz w:val="18"/>
            <w:szCs w:val="18"/>
          </w:rPr>
          <w:t>1 in</w:t>
        </w:r>
      </w:smartTag>
      <w:r w:rsidR="008C334F">
        <w:rPr>
          <w:sz w:val="18"/>
          <w:szCs w:val="18"/>
        </w:rPr>
        <w:t xml:space="preserve"> welke gevallen de dienstbe</w:t>
      </w:r>
      <w:r w:rsidRPr="00BC5EA4">
        <w:rPr>
          <w:sz w:val="18"/>
          <w:szCs w:val="18"/>
        </w:rPr>
        <w:t>trekking onmiddellijk kan worden beëindigd bedraagt de termijn van opzegging van een arbeidsovereenkomst voor onbepaalde tijd aangegaan, na meerderjarigheid van de werknemer:</w:t>
      </w:r>
    </w:p>
    <w:p w14:paraId="57CE154F" w14:textId="77777777" w:rsidR="0019266E" w:rsidRPr="008C334F" w:rsidRDefault="0019266E" w:rsidP="008122B0">
      <w:pPr>
        <w:numPr>
          <w:ilvl w:val="1"/>
          <w:numId w:val="11"/>
        </w:numPr>
        <w:tabs>
          <w:tab w:val="clear" w:pos="1440"/>
          <w:tab w:val="num" w:pos="1080"/>
        </w:tabs>
        <w:ind w:left="1080" w:hanging="540"/>
        <w:rPr>
          <w:sz w:val="18"/>
          <w:szCs w:val="18"/>
          <w:u w:val="single"/>
        </w:rPr>
      </w:pPr>
      <w:r w:rsidRPr="008C334F">
        <w:rPr>
          <w:sz w:val="18"/>
          <w:szCs w:val="18"/>
          <w:u w:val="single"/>
        </w:rPr>
        <w:t>voor de werkgever:</w:t>
      </w:r>
    </w:p>
    <w:p w14:paraId="181469D1" w14:textId="77777777" w:rsidR="0019266E" w:rsidRDefault="008C334F" w:rsidP="008122B0">
      <w:pPr>
        <w:numPr>
          <w:ilvl w:val="0"/>
          <w:numId w:val="12"/>
        </w:numPr>
        <w:tabs>
          <w:tab w:val="clear" w:pos="2826"/>
          <w:tab w:val="num" w:pos="1440"/>
        </w:tabs>
        <w:ind w:left="1800" w:hanging="720"/>
        <w:rPr>
          <w:sz w:val="18"/>
          <w:szCs w:val="18"/>
        </w:rPr>
      </w:pPr>
      <w:r>
        <w:rPr>
          <w:sz w:val="18"/>
          <w:szCs w:val="18"/>
        </w:rPr>
        <w:t xml:space="preserve">- </w:t>
      </w:r>
      <w:r w:rsidR="008122B0">
        <w:rPr>
          <w:sz w:val="18"/>
          <w:szCs w:val="18"/>
        </w:rPr>
        <w:tab/>
      </w:r>
      <w:r w:rsidR="0019266E" w:rsidRPr="00BC5EA4">
        <w:rPr>
          <w:sz w:val="18"/>
          <w:szCs w:val="18"/>
        </w:rPr>
        <w:t>indien de werknemer een onafgebroken dienstverband van 5 jaar of minder heeft: 1 maand</w:t>
      </w:r>
    </w:p>
    <w:p w14:paraId="622C42E7" w14:textId="77777777" w:rsidR="008C334F" w:rsidRDefault="008C334F" w:rsidP="008122B0">
      <w:pPr>
        <w:ind w:left="1800" w:hanging="360"/>
        <w:rPr>
          <w:sz w:val="18"/>
          <w:szCs w:val="18"/>
        </w:rPr>
      </w:pPr>
      <w:r>
        <w:rPr>
          <w:sz w:val="18"/>
          <w:szCs w:val="18"/>
        </w:rPr>
        <w:t>-</w:t>
      </w:r>
      <w:r w:rsidR="008122B0">
        <w:rPr>
          <w:sz w:val="18"/>
          <w:szCs w:val="18"/>
        </w:rPr>
        <w:tab/>
      </w:r>
      <w:r w:rsidR="0019266E" w:rsidRPr="00BC5EA4">
        <w:rPr>
          <w:sz w:val="18"/>
          <w:szCs w:val="18"/>
        </w:rPr>
        <w:t xml:space="preserve">voor iedere volgende periode van 4 jaar of een deel daarvan: 1 maand meer, </w:t>
      </w:r>
    </w:p>
    <w:p w14:paraId="570F78CD" w14:textId="77777777" w:rsidR="0019266E" w:rsidRPr="00BC5EA4" w:rsidRDefault="0019266E" w:rsidP="008122B0">
      <w:pPr>
        <w:ind w:left="2124" w:hanging="324"/>
        <w:rPr>
          <w:sz w:val="18"/>
          <w:szCs w:val="18"/>
        </w:rPr>
      </w:pPr>
      <w:r w:rsidRPr="00BC5EA4">
        <w:rPr>
          <w:sz w:val="18"/>
          <w:szCs w:val="18"/>
        </w:rPr>
        <w:t>tot een maximum van 3 maanden</w:t>
      </w:r>
      <w:r w:rsidR="00836F75">
        <w:rPr>
          <w:sz w:val="18"/>
          <w:szCs w:val="18"/>
        </w:rPr>
        <w:t>;</w:t>
      </w:r>
    </w:p>
    <w:p w14:paraId="079A24FF" w14:textId="77777777" w:rsidR="0019266E" w:rsidRPr="00BC5EA4" w:rsidRDefault="0019266E" w:rsidP="008122B0">
      <w:pPr>
        <w:numPr>
          <w:ilvl w:val="0"/>
          <w:numId w:val="12"/>
        </w:numPr>
        <w:tabs>
          <w:tab w:val="clear" w:pos="2826"/>
          <w:tab w:val="num" w:pos="1440"/>
        </w:tabs>
        <w:ind w:left="1440" w:hanging="360"/>
        <w:rPr>
          <w:sz w:val="18"/>
          <w:szCs w:val="18"/>
        </w:rPr>
      </w:pPr>
      <w:r w:rsidRPr="00BC5EA4">
        <w:rPr>
          <w:sz w:val="18"/>
          <w:szCs w:val="18"/>
        </w:rPr>
        <w:t>voor werknemers van 45 jaar en ouder geldt de opzeggingstermijn bij een onafgebroken dienstverband van 5 jaar of minder 1 maand extra en voor elke volgende periode van 4 jaar wederom 1 maand extra, tot een maximum van 3 maanden extra</w:t>
      </w:r>
      <w:r w:rsidR="00836F75">
        <w:rPr>
          <w:sz w:val="18"/>
          <w:szCs w:val="18"/>
        </w:rPr>
        <w:t>;</w:t>
      </w:r>
    </w:p>
    <w:p w14:paraId="3F89F9EB" w14:textId="77777777" w:rsidR="0019266E" w:rsidRPr="00BC5EA4" w:rsidRDefault="0019266E" w:rsidP="008122B0">
      <w:pPr>
        <w:numPr>
          <w:ilvl w:val="0"/>
          <w:numId w:val="12"/>
        </w:numPr>
        <w:tabs>
          <w:tab w:val="clear" w:pos="2826"/>
          <w:tab w:val="num" w:pos="1440"/>
        </w:tabs>
        <w:ind w:left="1440" w:hanging="360"/>
        <w:rPr>
          <w:sz w:val="18"/>
          <w:szCs w:val="18"/>
        </w:rPr>
      </w:pPr>
      <w:r w:rsidRPr="00BC5EA4">
        <w:rPr>
          <w:sz w:val="18"/>
          <w:szCs w:val="18"/>
        </w:rPr>
        <w:t>de opzegging dient zodanig te geschieden dat het einde van het dienstverband samenvalt met het einde van de kalendermaand.</w:t>
      </w:r>
    </w:p>
    <w:p w14:paraId="2B457773" w14:textId="77777777" w:rsidR="0019266E" w:rsidRPr="008C334F" w:rsidRDefault="0019266E" w:rsidP="008122B0">
      <w:pPr>
        <w:numPr>
          <w:ilvl w:val="1"/>
          <w:numId w:val="11"/>
        </w:numPr>
        <w:tabs>
          <w:tab w:val="clear" w:pos="1440"/>
          <w:tab w:val="num" w:pos="1080"/>
        </w:tabs>
        <w:ind w:left="1080" w:hanging="540"/>
        <w:rPr>
          <w:sz w:val="18"/>
          <w:szCs w:val="18"/>
          <w:u w:val="single"/>
        </w:rPr>
      </w:pPr>
      <w:r w:rsidRPr="008C334F">
        <w:rPr>
          <w:sz w:val="18"/>
          <w:szCs w:val="18"/>
          <w:u w:val="single"/>
        </w:rPr>
        <w:t>voor de werknemer:</w:t>
      </w:r>
    </w:p>
    <w:p w14:paraId="230450C5" w14:textId="77777777" w:rsidR="0019266E" w:rsidRPr="00BC5EA4" w:rsidRDefault="0019266E" w:rsidP="008122B0">
      <w:pPr>
        <w:numPr>
          <w:ilvl w:val="2"/>
          <w:numId w:val="11"/>
        </w:numPr>
        <w:tabs>
          <w:tab w:val="clear" w:pos="2340"/>
          <w:tab w:val="num" w:pos="1440"/>
        </w:tabs>
        <w:ind w:hanging="1260"/>
        <w:rPr>
          <w:sz w:val="18"/>
          <w:szCs w:val="18"/>
        </w:rPr>
      </w:pPr>
      <w:r w:rsidRPr="00BC5EA4">
        <w:rPr>
          <w:sz w:val="18"/>
          <w:szCs w:val="18"/>
        </w:rPr>
        <w:t>indien hij een onafgebroken dienstverband heeft van 5 jaar of minder: 1 maand</w:t>
      </w:r>
      <w:r w:rsidR="00836F75">
        <w:rPr>
          <w:sz w:val="18"/>
          <w:szCs w:val="18"/>
        </w:rPr>
        <w:t>;</w:t>
      </w:r>
    </w:p>
    <w:p w14:paraId="779B4ECF" w14:textId="77777777" w:rsidR="0019266E" w:rsidRPr="00BC5EA4" w:rsidRDefault="0019266E" w:rsidP="008122B0">
      <w:pPr>
        <w:numPr>
          <w:ilvl w:val="2"/>
          <w:numId w:val="11"/>
        </w:numPr>
        <w:tabs>
          <w:tab w:val="clear" w:pos="2340"/>
          <w:tab w:val="num" w:pos="1440"/>
        </w:tabs>
        <w:ind w:left="1440"/>
        <w:rPr>
          <w:sz w:val="18"/>
          <w:szCs w:val="18"/>
        </w:rPr>
      </w:pPr>
      <w:r w:rsidRPr="00BC5EA4">
        <w:rPr>
          <w:sz w:val="18"/>
          <w:szCs w:val="18"/>
        </w:rPr>
        <w:t>voor iedere volgende onafgebroken periode van 4 jaar: een halve maand meer, tot een maximum van 2 maanden.</w:t>
      </w:r>
    </w:p>
    <w:p w14:paraId="1C2B52B6" w14:textId="77777777" w:rsidR="0019266E" w:rsidRPr="00BC5EA4" w:rsidRDefault="0019266E" w:rsidP="0019266E">
      <w:pPr>
        <w:rPr>
          <w:sz w:val="18"/>
          <w:szCs w:val="18"/>
        </w:rPr>
      </w:pPr>
    </w:p>
    <w:p w14:paraId="4510DF2B" w14:textId="77777777" w:rsidR="0019266E" w:rsidRPr="00BC5EA4" w:rsidRDefault="0019266E" w:rsidP="008122B0">
      <w:pPr>
        <w:numPr>
          <w:ilvl w:val="0"/>
          <w:numId w:val="11"/>
        </w:numPr>
        <w:tabs>
          <w:tab w:val="clear" w:pos="1065"/>
          <w:tab w:val="num" w:pos="540"/>
        </w:tabs>
        <w:ind w:left="540" w:hanging="540"/>
        <w:rPr>
          <w:sz w:val="18"/>
          <w:szCs w:val="18"/>
        </w:rPr>
      </w:pPr>
      <w:r w:rsidRPr="00BC5EA4">
        <w:rPr>
          <w:sz w:val="18"/>
          <w:szCs w:val="18"/>
        </w:rPr>
        <w:t xml:space="preserve">De dienstbetrekking voor een bepaalde tijd aangegaan, eindigt van rechtswege na het verstrijken van de tijd, vermeld in de individuele arbeidsovereenkomst, zonder dat hiertoe enige opzegging is vereist. </w:t>
      </w:r>
      <w:r w:rsidR="008643B3">
        <w:rPr>
          <w:sz w:val="18"/>
          <w:szCs w:val="18"/>
        </w:rPr>
        <w:t>In geval van een arbeidsovereenkomst</w:t>
      </w:r>
      <w:r w:rsidR="00FF175B">
        <w:rPr>
          <w:sz w:val="18"/>
          <w:szCs w:val="18"/>
        </w:rPr>
        <w:t xml:space="preserve"> </w:t>
      </w:r>
      <w:r w:rsidR="008643B3">
        <w:rPr>
          <w:sz w:val="18"/>
          <w:szCs w:val="18"/>
        </w:rPr>
        <w:t>met ee</w:t>
      </w:r>
      <w:r w:rsidR="00FF175B">
        <w:rPr>
          <w:sz w:val="18"/>
          <w:szCs w:val="18"/>
        </w:rPr>
        <w:t>n</w:t>
      </w:r>
      <w:r w:rsidR="008643B3">
        <w:rPr>
          <w:sz w:val="18"/>
          <w:szCs w:val="18"/>
        </w:rPr>
        <w:t xml:space="preserve"> looptijd van 6 maanden of langer </w:t>
      </w:r>
      <w:r w:rsidR="00FF175B">
        <w:rPr>
          <w:sz w:val="18"/>
          <w:szCs w:val="18"/>
        </w:rPr>
        <w:t xml:space="preserve">dient </w:t>
      </w:r>
      <w:r w:rsidR="008643B3">
        <w:rPr>
          <w:sz w:val="18"/>
          <w:szCs w:val="18"/>
        </w:rPr>
        <w:t>werkgever de werknem</w:t>
      </w:r>
      <w:r w:rsidR="00FF175B">
        <w:rPr>
          <w:sz w:val="18"/>
          <w:szCs w:val="18"/>
        </w:rPr>
        <w:t>e</w:t>
      </w:r>
      <w:r w:rsidR="008643B3">
        <w:rPr>
          <w:sz w:val="18"/>
          <w:szCs w:val="18"/>
        </w:rPr>
        <w:t>r uiterlijk</w:t>
      </w:r>
      <w:r w:rsidR="00FF175B">
        <w:rPr>
          <w:sz w:val="18"/>
          <w:szCs w:val="18"/>
        </w:rPr>
        <w:t xml:space="preserve"> een maand voordat de arbeidsovereenkomst afloopt</w:t>
      </w:r>
      <w:r w:rsidR="00663949">
        <w:rPr>
          <w:sz w:val="18"/>
          <w:szCs w:val="18"/>
        </w:rPr>
        <w:t>, schriftelijk te informeren of de arbeidsovereenkomst al dan niet wordt voortgezet en, in geval van voortzetting, tegen welke voorwaarden</w:t>
      </w:r>
      <w:r w:rsidR="00FF175B">
        <w:rPr>
          <w:sz w:val="18"/>
          <w:szCs w:val="18"/>
        </w:rPr>
        <w:t xml:space="preserve">. </w:t>
      </w:r>
      <w:r w:rsidRPr="00BC5EA4">
        <w:rPr>
          <w:sz w:val="18"/>
          <w:szCs w:val="18"/>
        </w:rPr>
        <w:t>De dienstbetrekking voor een vooraf bepaalde termijn dient hetzij schriftelijk te worden overeengekomen, hetzij schriftelijk aan de betreffende werknemer te worden bevestigd.</w:t>
      </w:r>
    </w:p>
    <w:p w14:paraId="334E404D" w14:textId="77777777" w:rsidR="0019266E" w:rsidRPr="00BC5EA4" w:rsidRDefault="0019266E" w:rsidP="008122B0">
      <w:pPr>
        <w:tabs>
          <w:tab w:val="num" w:pos="540"/>
        </w:tabs>
        <w:ind w:left="540" w:hanging="540"/>
        <w:rPr>
          <w:sz w:val="18"/>
          <w:szCs w:val="18"/>
        </w:rPr>
      </w:pPr>
    </w:p>
    <w:p w14:paraId="5C058EFB" w14:textId="77777777" w:rsidR="0019266E" w:rsidRPr="00BC5EA4" w:rsidRDefault="0019266E" w:rsidP="008122B0">
      <w:pPr>
        <w:numPr>
          <w:ilvl w:val="0"/>
          <w:numId w:val="11"/>
        </w:numPr>
        <w:tabs>
          <w:tab w:val="clear" w:pos="1065"/>
          <w:tab w:val="num" w:pos="540"/>
        </w:tabs>
        <w:ind w:left="540" w:hanging="540"/>
        <w:rPr>
          <w:sz w:val="18"/>
          <w:szCs w:val="18"/>
        </w:rPr>
      </w:pPr>
      <w:r w:rsidRPr="00BC5EA4">
        <w:rPr>
          <w:sz w:val="18"/>
          <w:szCs w:val="18"/>
        </w:rPr>
        <w:t>In alle gevallen ein</w:t>
      </w:r>
      <w:r w:rsidR="00B73F89">
        <w:rPr>
          <w:sz w:val="18"/>
          <w:szCs w:val="18"/>
        </w:rPr>
        <w:t xml:space="preserve">digt de dienstbetrekking </w:t>
      </w:r>
      <w:r w:rsidR="009F6017">
        <w:rPr>
          <w:sz w:val="18"/>
          <w:szCs w:val="18"/>
        </w:rPr>
        <w:t>van rechtswege</w:t>
      </w:r>
      <w:r w:rsidRPr="00BC5EA4">
        <w:rPr>
          <w:sz w:val="18"/>
          <w:szCs w:val="18"/>
        </w:rPr>
        <w:t xml:space="preserve"> en zonder dat opzegging nodig is </w:t>
      </w:r>
      <w:r w:rsidR="009F6017">
        <w:rPr>
          <w:sz w:val="18"/>
          <w:szCs w:val="18"/>
        </w:rPr>
        <w:t xml:space="preserve">op de dag </w:t>
      </w:r>
      <w:r w:rsidR="002C7307">
        <w:rPr>
          <w:sz w:val="18"/>
          <w:szCs w:val="18"/>
        </w:rPr>
        <w:t>waarop</w:t>
      </w:r>
      <w:r w:rsidR="009F6017">
        <w:rPr>
          <w:sz w:val="18"/>
          <w:szCs w:val="18"/>
        </w:rPr>
        <w:t xml:space="preserve"> </w:t>
      </w:r>
      <w:r w:rsidRPr="00BC5EA4">
        <w:rPr>
          <w:sz w:val="18"/>
          <w:szCs w:val="18"/>
        </w:rPr>
        <w:t xml:space="preserve">de betrokken werknemer </w:t>
      </w:r>
      <w:r w:rsidR="009F6017">
        <w:rPr>
          <w:sz w:val="18"/>
          <w:szCs w:val="18"/>
        </w:rPr>
        <w:t>de AOW-gerechtigde leeftijd bereikt</w:t>
      </w:r>
      <w:r w:rsidRPr="00BC5EA4">
        <w:rPr>
          <w:sz w:val="18"/>
          <w:szCs w:val="18"/>
        </w:rPr>
        <w:t>.</w:t>
      </w:r>
    </w:p>
    <w:p w14:paraId="5C4B182F" w14:textId="77777777" w:rsidR="0019266E" w:rsidRPr="00BC5EA4" w:rsidRDefault="0019266E" w:rsidP="008122B0">
      <w:pPr>
        <w:tabs>
          <w:tab w:val="num" w:pos="540"/>
        </w:tabs>
        <w:ind w:left="540" w:hanging="540"/>
        <w:rPr>
          <w:sz w:val="18"/>
          <w:szCs w:val="18"/>
        </w:rPr>
      </w:pPr>
    </w:p>
    <w:p w14:paraId="47EBBD95" w14:textId="77777777" w:rsidR="0019266E" w:rsidRPr="00BC5EA4" w:rsidRDefault="0019266E" w:rsidP="008122B0">
      <w:pPr>
        <w:numPr>
          <w:ilvl w:val="0"/>
          <w:numId w:val="11"/>
        </w:numPr>
        <w:tabs>
          <w:tab w:val="clear" w:pos="1065"/>
          <w:tab w:val="num" w:pos="540"/>
        </w:tabs>
        <w:ind w:left="540" w:hanging="540"/>
        <w:rPr>
          <w:sz w:val="18"/>
          <w:szCs w:val="18"/>
        </w:rPr>
      </w:pPr>
      <w:r w:rsidRPr="00BC5EA4">
        <w:rPr>
          <w:sz w:val="18"/>
          <w:szCs w:val="18"/>
        </w:rPr>
        <w:t>Het bepaalde in artikel 670 lid 1 BW i</w:t>
      </w:r>
      <w:r w:rsidR="00B73F89">
        <w:rPr>
          <w:sz w:val="18"/>
          <w:szCs w:val="18"/>
        </w:rPr>
        <w:t>s niet van toepassing op werkne</w:t>
      </w:r>
      <w:r w:rsidRPr="00BC5EA4">
        <w:rPr>
          <w:sz w:val="18"/>
          <w:szCs w:val="18"/>
        </w:rPr>
        <w:t>mers die na hun pensioengerechtigde leeftijd bij de werkgever in dienst zijn.</w:t>
      </w:r>
    </w:p>
    <w:p w14:paraId="39D4D64B" w14:textId="77777777" w:rsidR="0019266E" w:rsidRPr="00BC5EA4" w:rsidRDefault="0019266E" w:rsidP="008122B0">
      <w:pPr>
        <w:tabs>
          <w:tab w:val="num" w:pos="540"/>
        </w:tabs>
        <w:ind w:left="540" w:hanging="540"/>
        <w:rPr>
          <w:sz w:val="18"/>
          <w:szCs w:val="18"/>
        </w:rPr>
      </w:pPr>
    </w:p>
    <w:p w14:paraId="352DDAEE" w14:textId="77777777" w:rsidR="0019266E" w:rsidRPr="00BC5EA4" w:rsidRDefault="0019266E" w:rsidP="008122B0">
      <w:pPr>
        <w:numPr>
          <w:ilvl w:val="0"/>
          <w:numId w:val="11"/>
        </w:numPr>
        <w:tabs>
          <w:tab w:val="clear" w:pos="1065"/>
          <w:tab w:val="num" w:pos="540"/>
        </w:tabs>
        <w:ind w:left="540" w:hanging="540"/>
        <w:rPr>
          <w:sz w:val="18"/>
          <w:szCs w:val="18"/>
        </w:rPr>
      </w:pPr>
      <w:r w:rsidRPr="00BC5EA4">
        <w:rPr>
          <w:sz w:val="18"/>
          <w:szCs w:val="18"/>
        </w:rPr>
        <w:t xml:space="preserve">Het in artikel 670 lid 3 BW bepaalde is ten aanzien van een werknemer die een verbintenis als daar genoemd jegens de overheid heeft aangegaan, slechts van toepassing, indien door hem voor het aangaan van een </w:t>
      </w:r>
      <w:r w:rsidR="00B73F89">
        <w:rPr>
          <w:sz w:val="18"/>
          <w:szCs w:val="18"/>
        </w:rPr>
        <w:t xml:space="preserve">dergelijke verbintenis dan wel - </w:t>
      </w:r>
      <w:r w:rsidRPr="00BC5EA4">
        <w:rPr>
          <w:sz w:val="18"/>
          <w:szCs w:val="18"/>
        </w:rPr>
        <w:t xml:space="preserve">indien de verbintenis bij het aangaan van het dienstverband reeds bestaat </w:t>
      </w:r>
      <w:r w:rsidR="00B73F89">
        <w:rPr>
          <w:sz w:val="18"/>
          <w:szCs w:val="18"/>
        </w:rPr>
        <w:t>-</w:t>
      </w:r>
      <w:r w:rsidRPr="00BC5EA4">
        <w:rPr>
          <w:sz w:val="18"/>
          <w:szCs w:val="18"/>
        </w:rPr>
        <w:t xml:space="preserve"> voor het aangaan van het dienstverband, een schriftelijke verklaring van de werkgever is verzocht en verkregen, dat deze tegen een dergelijke verbintenis van de werknemer geen bezwaar heeft.</w:t>
      </w:r>
    </w:p>
    <w:p w14:paraId="3B34B494" w14:textId="77777777" w:rsidR="0019266E" w:rsidRPr="00BC5EA4" w:rsidRDefault="0019266E" w:rsidP="008122B0">
      <w:pPr>
        <w:tabs>
          <w:tab w:val="num" w:pos="540"/>
        </w:tabs>
        <w:ind w:left="540" w:hanging="540"/>
        <w:rPr>
          <w:sz w:val="18"/>
          <w:szCs w:val="18"/>
        </w:rPr>
      </w:pPr>
    </w:p>
    <w:p w14:paraId="70005C9E" w14:textId="77777777" w:rsidR="0019266E" w:rsidRPr="00BC5EA4" w:rsidRDefault="0019266E" w:rsidP="008122B0">
      <w:pPr>
        <w:numPr>
          <w:ilvl w:val="0"/>
          <w:numId w:val="11"/>
        </w:numPr>
        <w:tabs>
          <w:tab w:val="clear" w:pos="1065"/>
          <w:tab w:val="num" w:pos="540"/>
        </w:tabs>
        <w:ind w:left="540" w:hanging="540"/>
        <w:rPr>
          <w:sz w:val="18"/>
          <w:szCs w:val="18"/>
        </w:rPr>
      </w:pPr>
      <w:r w:rsidRPr="00BC5EA4">
        <w:rPr>
          <w:sz w:val="18"/>
          <w:szCs w:val="18"/>
        </w:rPr>
        <w:t xml:space="preserve">Indien de arbeidsovereenkomst zonder inachtneming van de opzeggingstermijn door een der partijen wordt verbroken zonder dat de wederpartij daarin toestemt, is deze aan de wederpartij een schadeloosstelling verschuldigd, gelijk aan het bedrag van het in geld vastgesteld salaris over de tijd, dat de dienstbetrekking nog had behoren te duren, tenzij de wederpartij er de voorkeur aan geeft de volledige schadevergoeding dan wel herstel van de dienstbetrekking als bedoeld in artikel 682 BW te vorderen. Met uitzondering van de vordering tot herstel van de dienstbetrekking geldt hetzelfde, wanneer een der partijen door opzet of schuld aan de wederpartij een dringende reden heeft gegeven om de </w:t>
      </w:r>
      <w:proofErr w:type="spellStart"/>
      <w:r w:rsidRPr="00BC5EA4">
        <w:rPr>
          <w:sz w:val="18"/>
          <w:szCs w:val="18"/>
        </w:rPr>
        <w:t>dienst</w:t>
      </w:r>
      <w:r w:rsidR="0064545A">
        <w:rPr>
          <w:sz w:val="18"/>
          <w:szCs w:val="18"/>
        </w:rPr>
        <w:t>-</w:t>
      </w:r>
      <w:r w:rsidRPr="00BC5EA4">
        <w:rPr>
          <w:sz w:val="18"/>
          <w:szCs w:val="18"/>
        </w:rPr>
        <w:t>betrek</w:t>
      </w:r>
      <w:r w:rsidR="00B73F89">
        <w:rPr>
          <w:sz w:val="18"/>
          <w:szCs w:val="18"/>
        </w:rPr>
        <w:t>king</w:t>
      </w:r>
      <w:proofErr w:type="spellEnd"/>
      <w:r w:rsidR="00B73F89">
        <w:rPr>
          <w:sz w:val="18"/>
          <w:szCs w:val="18"/>
        </w:rPr>
        <w:t xml:space="preserve"> zonder opzeg</w:t>
      </w:r>
      <w:r w:rsidRPr="00BC5EA4">
        <w:rPr>
          <w:sz w:val="18"/>
          <w:szCs w:val="18"/>
        </w:rPr>
        <w:t>ging of zonder inachtneming van de voor de opzegging geldende bepalingen te doen eindigen en de wederpartij van deze bevoegdheid gebruik heeft gemaakt.</w:t>
      </w:r>
    </w:p>
    <w:p w14:paraId="58EE04D8" w14:textId="77777777" w:rsidR="00E8490E" w:rsidRPr="00BC5EA4" w:rsidRDefault="00E8490E" w:rsidP="0019266E">
      <w:pPr>
        <w:rPr>
          <w:sz w:val="18"/>
          <w:szCs w:val="18"/>
        </w:rPr>
      </w:pPr>
    </w:p>
    <w:p w14:paraId="3E3CBE97" w14:textId="77777777" w:rsidR="0019266E" w:rsidRPr="00BC5EA4" w:rsidRDefault="0019266E" w:rsidP="008122B0">
      <w:pPr>
        <w:numPr>
          <w:ilvl w:val="0"/>
          <w:numId w:val="11"/>
        </w:numPr>
        <w:tabs>
          <w:tab w:val="clear" w:pos="1065"/>
          <w:tab w:val="num" w:pos="540"/>
        </w:tabs>
        <w:ind w:left="540" w:hanging="540"/>
        <w:rPr>
          <w:sz w:val="18"/>
          <w:szCs w:val="18"/>
        </w:rPr>
      </w:pPr>
      <w:r w:rsidRPr="00BC5EA4">
        <w:rPr>
          <w:sz w:val="18"/>
          <w:szCs w:val="18"/>
        </w:rPr>
        <w:t>Indien de werkgever tot de conclusie is gekom</w:t>
      </w:r>
      <w:r w:rsidR="00B73F89">
        <w:rPr>
          <w:sz w:val="18"/>
          <w:szCs w:val="18"/>
        </w:rPr>
        <w:t>en dat op grond van bedrijfseco</w:t>
      </w:r>
      <w:r w:rsidRPr="00BC5EA4">
        <w:rPr>
          <w:sz w:val="18"/>
          <w:szCs w:val="18"/>
        </w:rPr>
        <w:t>nomische omstandigheden dan wel ten gevolge van reorganisa</w:t>
      </w:r>
      <w:r w:rsidR="00B73F89">
        <w:rPr>
          <w:sz w:val="18"/>
          <w:szCs w:val="18"/>
        </w:rPr>
        <w:t>tie of verdere automa</w:t>
      </w:r>
      <w:r w:rsidRPr="00BC5EA4">
        <w:rPr>
          <w:sz w:val="18"/>
          <w:szCs w:val="18"/>
        </w:rPr>
        <w:t xml:space="preserve">tisering respectievelijk mechanisering tot ontslagontzegging aan een in het licht van de ondernemingsgrootte belangrijk aantal werknemers moet worden besloten, zal hij zich onverwijld met de </w:t>
      </w:r>
      <w:r w:rsidR="00842AFE">
        <w:rPr>
          <w:sz w:val="18"/>
          <w:szCs w:val="18"/>
        </w:rPr>
        <w:t>vakverenigingen</w:t>
      </w:r>
      <w:r w:rsidRPr="00BC5EA4">
        <w:rPr>
          <w:sz w:val="18"/>
          <w:szCs w:val="18"/>
        </w:rPr>
        <w:t xml:space="preserve"> in verbinding stellen, met het oogmerk om tot een voor betrokkenen passende voorlichting te komen en met de bedoeling de uit het ontslag van de betrokkenen voortvloeiende sociale consequenties met de </w:t>
      </w:r>
      <w:r w:rsidR="00842AFE">
        <w:rPr>
          <w:sz w:val="18"/>
          <w:szCs w:val="18"/>
        </w:rPr>
        <w:t>vakverenigingen</w:t>
      </w:r>
      <w:r w:rsidRPr="00BC5EA4">
        <w:rPr>
          <w:sz w:val="18"/>
          <w:szCs w:val="18"/>
        </w:rPr>
        <w:t xml:space="preserve"> te bespreken.</w:t>
      </w:r>
    </w:p>
    <w:p w14:paraId="3B6884D1" w14:textId="77777777" w:rsidR="0019266E" w:rsidRPr="00BC5EA4" w:rsidRDefault="0019266E" w:rsidP="008122B0">
      <w:pPr>
        <w:tabs>
          <w:tab w:val="num" w:pos="540"/>
        </w:tabs>
        <w:ind w:left="540" w:hanging="540"/>
        <w:rPr>
          <w:sz w:val="18"/>
          <w:szCs w:val="18"/>
        </w:rPr>
      </w:pPr>
    </w:p>
    <w:p w14:paraId="33BC1739" w14:textId="77777777" w:rsidR="0019266E" w:rsidRPr="00BC5EA4" w:rsidRDefault="0019266E" w:rsidP="008122B0">
      <w:pPr>
        <w:numPr>
          <w:ilvl w:val="0"/>
          <w:numId w:val="11"/>
        </w:numPr>
        <w:tabs>
          <w:tab w:val="clear" w:pos="1065"/>
          <w:tab w:val="num" w:pos="540"/>
        </w:tabs>
        <w:ind w:left="540" w:hanging="540"/>
        <w:rPr>
          <w:sz w:val="18"/>
          <w:szCs w:val="18"/>
        </w:rPr>
      </w:pPr>
      <w:r w:rsidRPr="00BC5EA4">
        <w:rPr>
          <w:sz w:val="18"/>
          <w:szCs w:val="18"/>
        </w:rPr>
        <w:t>In geval de werkgever tot het weer aannemen van personeel overgaat, zal door hem de voorrang worden gegeven aan die sollicitanten, die het langste dienstverband bij de werkgever hadden, echter alleen voor zover zij ges</w:t>
      </w:r>
      <w:r w:rsidR="00B73F89">
        <w:rPr>
          <w:sz w:val="18"/>
          <w:szCs w:val="18"/>
        </w:rPr>
        <w:t>chikt zijn de op te dragen werk</w:t>
      </w:r>
      <w:r w:rsidRPr="00BC5EA4">
        <w:rPr>
          <w:sz w:val="18"/>
          <w:szCs w:val="18"/>
        </w:rPr>
        <w:t>zaamheden te verrichten.</w:t>
      </w:r>
    </w:p>
    <w:p w14:paraId="51D3C29E" w14:textId="77777777" w:rsidR="0019266E" w:rsidRDefault="0019266E" w:rsidP="0019266E">
      <w:pPr>
        <w:rPr>
          <w:sz w:val="18"/>
          <w:szCs w:val="18"/>
        </w:rPr>
      </w:pPr>
    </w:p>
    <w:p w14:paraId="43DE0A3B" w14:textId="77777777" w:rsidR="005D7C43" w:rsidRPr="00BC5EA4" w:rsidRDefault="005D7C43" w:rsidP="0019266E">
      <w:pPr>
        <w:rPr>
          <w:sz w:val="18"/>
          <w:szCs w:val="18"/>
        </w:rPr>
      </w:pPr>
    </w:p>
    <w:p w14:paraId="383B4350" w14:textId="77777777" w:rsidR="0019266E" w:rsidRPr="00BC5EA4" w:rsidRDefault="0019266E" w:rsidP="006A1B86">
      <w:pPr>
        <w:pStyle w:val="Kop1"/>
      </w:pPr>
      <w:bookmarkStart w:id="111" w:name="_Toc251580573"/>
      <w:bookmarkStart w:id="112" w:name="_Toc252190845"/>
      <w:bookmarkStart w:id="113" w:name="_Toc252191596"/>
      <w:bookmarkStart w:id="114" w:name="_Toc252192519"/>
      <w:bookmarkStart w:id="115" w:name="_Toc284575037"/>
      <w:bookmarkStart w:id="116" w:name="_Toc329090916"/>
      <w:bookmarkStart w:id="117" w:name="_Toc329325646"/>
      <w:bookmarkStart w:id="118" w:name="_Toc335317826"/>
      <w:bookmarkStart w:id="119" w:name="_Toc335317904"/>
      <w:bookmarkStart w:id="120" w:name="_Toc335728616"/>
      <w:bookmarkStart w:id="121" w:name="_Toc501703949"/>
      <w:r w:rsidRPr="00BC5EA4">
        <w:t>Artikel 6</w:t>
      </w:r>
      <w:bookmarkEnd w:id="111"/>
      <w:bookmarkEnd w:id="112"/>
      <w:bookmarkEnd w:id="113"/>
      <w:bookmarkEnd w:id="114"/>
      <w:bookmarkEnd w:id="115"/>
      <w:bookmarkEnd w:id="116"/>
      <w:bookmarkEnd w:id="117"/>
      <w:bookmarkEnd w:id="118"/>
      <w:bookmarkEnd w:id="119"/>
      <w:bookmarkEnd w:id="120"/>
      <w:bookmarkEnd w:id="121"/>
    </w:p>
    <w:p w14:paraId="549231A6" w14:textId="77777777" w:rsidR="0019266E" w:rsidRPr="00BC5EA4" w:rsidRDefault="0019266E" w:rsidP="00B73F89">
      <w:pPr>
        <w:pStyle w:val="Kop2"/>
      </w:pPr>
      <w:bookmarkStart w:id="122" w:name="_Toc251580574"/>
      <w:bookmarkStart w:id="123" w:name="_Toc252190846"/>
      <w:bookmarkStart w:id="124" w:name="_Toc252191597"/>
      <w:bookmarkStart w:id="125" w:name="_Toc252192520"/>
      <w:bookmarkStart w:id="126" w:name="_Toc284575038"/>
      <w:bookmarkStart w:id="127" w:name="_Toc329090917"/>
      <w:bookmarkStart w:id="128" w:name="_Toc329325647"/>
      <w:bookmarkStart w:id="129" w:name="_Toc335317827"/>
      <w:bookmarkStart w:id="130" w:name="_Toc335317905"/>
      <w:bookmarkStart w:id="131" w:name="_Toc335728617"/>
      <w:bookmarkStart w:id="132" w:name="_Toc501703950"/>
      <w:r w:rsidRPr="00BC5EA4">
        <w:t>Arbeidsduur, werktijden en dienstrooster</w:t>
      </w:r>
      <w:bookmarkEnd w:id="122"/>
      <w:bookmarkEnd w:id="123"/>
      <w:bookmarkEnd w:id="124"/>
      <w:bookmarkEnd w:id="125"/>
      <w:bookmarkEnd w:id="126"/>
      <w:bookmarkEnd w:id="127"/>
      <w:bookmarkEnd w:id="128"/>
      <w:bookmarkEnd w:id="129"/>
      <w:bookmarkEnd w:id="130"/>
      <w:bookmarkEnd w:id="131"/>
      <w:bookmarkEnd w:id="132"/>
      <w:r w:rsidRPr="00BC5EA4">
        <w:t xml:space="preserve"> </w:t>
      </w:r>
    </w:p>
    <w:p w14:paraId="07878221" w14:textId="77777777" w:rsidR="00B73F89" w:rsidRDefault="00B73F89" w:rsidP="0019266E">
      <w:pPr>
        <w:rPr>
          <w:sz w:val="18"/>
          <w:szCs w:val="18"/>
        </w:rPr>
      </w:pPr>
    </w:p>
    <w:p w14:paraId="7497D0C6" w14:textId="77777777" w:rsidR="0019266E" w:rsidRPr="00BC5EA4" w:rsidRDefault="0019266E" w:rsidP="001C7BF8">
      <w:pPr>
        <w:numPr>
          <w:ilvl w:val="0"/>
          <w:numId w:val="13"/>
        </w:numPr>
        <w:tabs>
          <w:tab w:val="clear" w:pos="720"/>
          <w:tab w:val="num" w:pos="540"/>
        </w:tabs>
        <w:ind w:left="540" w:hanging="540"/>
        <w:rPr>
          <w:sz w:val="18"/>
          <w:szCs w:val="18"/>
        </w:rPr>
      </w:pPr>
      <w:r w:rsidRPr="00BC5EA4">
        <w:rPr>
          <w:sz w:val="18"/>
          <w:szCs w:val="18"/>
        </w:rPr>
        <w:t>De normale arbeidsduur bedraagt voor de werknemers werkzaam in dag-, 2- en 3-ploegendienst, gemiddeld 36 uur per week.</w:t>
      </w:r>
    </w:p>
    <w:p w14:paraId="7F31433F" w14:textId="77777777" w:rsidR="0019266E" w:rsidRPr="00BC5EA4" w:rsidRDefault="0019266E" w:rsidP="001C7BF8">
      <w:pPr>
        <w:tabs>
          <w:tab w:val="num" w:pos="540"/>
        </w:tabs>
        <w:ind w:left="540"/>
        <w:rPr>
          <w:sz w:val="18"/>
          <w:szCs w:val="18"/>
        </w:rPr>
      </w:pPr>
      <w:r w:rsidRPr="00BC5EA4">
        <w:rPr>
          <w:sz w:val="18"/>
          <w:szCs w:val="18"/>
        </w:rPr>
        <w:t>De normale arbeidsduur bedraagt voor de werknemers werkzaam in de 5-ploegendienst gemiddeld 33,6 uur per week op jaarbasis.</w:t>
      </w:r>
    </w:p>
    <w:p w14:paraId="1FEDC9E4" w14:textId="77777777" w:rsidR="0019266E" w:rsidRDefault="0019266E" w:rsidP="001C7BF8">
      <w:pPr>
        <w:tabs>
          <w:tab w:val="num" w:pos="540"/>
        </w:tabs>
        <w:ind w:left="540" w:hanging="540"/>
        <w:rPr>
          <w:sz w:val="18"/>
          <w:szCs w:val="18"/>
        </w:rPr>
      </w:pPr>
    </w:p>
    <w:p w14:paraId="0066E901" w14:textId="77777777" w:rsidR="00C262E2" w:rsidRDefault="00C262E2" w:rsidP="00C262E2">
      <w:pPr>
        <w:tabs>
          <w:tab w:val="left" w:pos="-720"/>
          <w:tab w:val="left" w:pos="0"/>
          <w:tab w:val="left" w:pos="540"/>
          <w:tab w:val="left" w:pos="1080"/>
        </w:tabs>
        <w:suppressAutoHyphens/>
        <w:ind w:left="1080" w:hanging="1080"/>
        <w:rPr>
          <w:spacing w:val="-3"/>
          <w:sz w:val="18"/>
          <w:szCs w:val="18"/>
        </w:rPr>
      </w:pPr>
      <w:r>
        <w:rPr>
          <w:sz w:val="18"/>
          <w:szCs w:val="18"/>
        </w:rPr>
        <w:t>2.</w:t>
      </w:r>
      <w:r w:rsidRPr="00C262E2">
        <w:rPr>
          <w:sz w:val="18"/>
          <w:szCs w:val="18"/>
        </w:rPr>
        <w:tab/>
      </w:r>
      <w:r>
        <w:rPr>
          <w:sz w:val="18"/>
          <w:szCs w:val="18"/>
        </w:rPr>
        <w:t>a.</w:t>
      </w:r>
      <w:r>
        <w:rPr>
          <w:sz w:val="18"/>
          <w:szCs w:val="18"/>
        </w:rPr>
        <w:tab/>
      </w:r>
      <w:r w:rsidR="00836F75">
        <w:rPr>
          <w:spacing w:val="-3"/>
          <w:sz w:val="18"/>
          <w:szCs w:val="18"/>
        </w:rPr>
        <w:t>De gemiddelde 36-</w:t>
      </w:r>
      <w:r>
        <w:rPr>
          <w:spacing w:val="-3"/>
          <w:sz w:val="18"/>
          <w:szCs w:val="18"/>
        </w:rPr>
        <w:t>urige werkweek voor de werkn</w:t>
      </w:r>
      <w:r w:rsidRPr="00C262E2">
        <w:rPr>
          <w:spacing w:val="-3"/>
          <w:sz w:val="18"/>
          <w:szCs w:val="18"/>
        </w:rPr>
        <w:t>emer</w:t>
      </w:r>
      <w:r>
        <w:rPr>
          <w:spacing w:val="-3"/>
          <w:sz w:val="18"/>
          <w:szCs w:val="18"/>
        </w:rPr>
        <w:t>s</w:t>
      </w:r>
      <w:r w:rsidRPr="00C262E2">
        <w:rPr>
          <w:spacing w:val="-3"/>
          <w:sz w:val="18"/>
          <w:szCs w:val="18"/>
        </w:rPr>
        <w:t xml:space="preserve"> </w:t>
      </w:r>
      <w:r>
        <w:rPr>
          <w:spacing w:val="-3"/>
          <w:sz w:val="18"/>
          <w:szCs w:val="18"/>
        </w:rPr>
        <w:t>werk</w:t>
      </w:r>
      <w:r w:rsidRPr="00C262E2">
        <w:rPr>
          <w:spacing w:val="-3"/>
          <w:sz w:val="18"/>
          <w:szCs w:val="18"/>
        </w:rPr>
        <w:t>zaam in de dag</w:t>
      </w:r>
      <w:r>
        <w:rPr>
          <w:spacing w:val="-3"/>
          <w:sz w:val="18"/>
          <w:szCs w:val="18"/>
        </w:rPr>
        <w:t>-,</w:t>
      </w:r>
      <w:r w:rsidRPr="00C262E2">
        <w:rPr>
          <w:spacing w:val="-3"/>
          <w:sz w:val="18"/>
          <w:szCs w:val="18"/>
        </w:rPr>
        <w:t xml:space="preserve"> 2- </w:t>
      </w:r>
      <w:r>
        <w:rPr>
          <w:spacing w:val="-3"/>
          <w:sz w:val="18"/>
          <w:szCs w:val="18"/>
        </w:rPr>
        <w:t>en</w:t>
      </w:r>
      <w:r w:rsidRPr="00C262E2">
        <w:rPr>
          <w:spacing w:val="-3"/>
          <w:sz w:val="18"/>
          <w:szCs w:val="18"/>
        </w:rPr>
        <w:t xml:space="preserve"> 3-ploegendienst </w:t>
      </w:r>
      <w:r>
        <w:rPr>
          <w:spacing w:val="-3"/>
          <w:sz w:val="18"/>
          <w:szCs w:val="18"/>
        </w:rPr>
        <w:t>wordt bereikt door toekenning van 200</w:t>
      </w:r>
      <w:r w:rsidRPr="00C262E2">
        <w:rPr>
          <w:spacing w:val="-3"/>
          <w:sz w:val="18"/>
          <w:szCs w:val="18"/>
        </w:rPr>
        <w:t xml:space="preserve"> uur arbeidsduurverkorting</w:t>
      </w:r>
      <w:r>
        <w:rPr>
          <w:spacing w:val="-3"/>
          <w:sz w:val="18"/>
          <w:szCs w:val="18"/>
        </w:rPr>
        <w:t xml:space="preserve"> (ADV)</w:t>
      </w:r>
      <w:r w:rsidRPr="00C262E2">
        <w:rPr>
          <w:spacing w:val="-3"/>
          <w:sz w:val="18"/>
          <w:szCs w:val="18"/>
        </w:rPr>
        <w:t xml:space="preserve"> op jaarbasis,.</w:t>
      </w:r>
    </w:p>
    <w:p w14:paraId="07056F2F" w14:textId="77777777" w:rsidR="00C262E2" w:rsidRDefault="00C262E2" w:rsidP="00C262E2">
      <w:pPr>
        <w:tabs>
          <w:tab w:val="left" w:pos="-720"/>
          <w:tab w:val="left" w:pos="0"/>
          <w:tab w:val="left" w:pos="540"/>
          <w:tab w:val="left" w:pos="1080"/>
        </w:tabs>
        <w:suppressAutoHyphens/>
        <w:ind w:left="1080" w:hanging="1080"/>
        <w:rPr>
          <w:spacing w:val="-3"/>
          <w:sz w:val="18"/>
          <w:szCs w:val="18"/>
        </w:rPr>
      </w:pPr>
      <w:r>
        <w:rPr>
          <w:spacing w:val="-3"/>
          <w:sz w:val="18"/>
          <w:szCs w:val="18"/>
        </w:rPr>
        <w:tab/>
        <w:t>b.</w:t>
      </w:r>
      <w:r>
        <w:rPr>
          <w:spacing w:val="-3"/>
          <w:sz w:val="18"/>
          <w:szCs w:val="18"/>
        </w:rPr>
        <w:tab/>
        <w:t>De ADV-uren worden niet ingeroosterd op een feestdag.</w:t>
      </w:r>
    </w:p>
    <w:p w14:paraId="76870ACE" w14:textId="77777777" w:rsidR="00C262E2" w:rsidRPr="00C262E2" w:rsidRDefault="00C262E2" w:rsidP="00C262E2">
      <w:pPr>
        <w:tabs>
          <w:tab w:val="left" w:pos="-720"/>
          <w:tab w:val="left" w:pos="0"/>
          <w:tab w:val="left" w:pos="540"/>
          <w:tab w:val="left" w:pos="1080"/>
        </w:tabs>
        <w:suppressAutoHyphens/>
        <w:ind w:left="1080" w:hanging="1080"/>
        <w:rPr>
          <w:spacing w:val="-3"/>
          <w:sz w:val="18"/>
          <w:szCs w:val="18"/>
        </w:rPr>
      </w:pPr>
      <w:r>
        <w:rPr>
          <w:spacing w:val="-3"/>
          <w:sz w:val="18"/>
          <w:szCs w:val="18"/>
        </w:rPr>
        <w:tab/>
        <w:t>c.</w:t>
      </w:r>
      <w:r>
        <w:rPr>
          <w:spacing w:val="-3"/>
          <w:sz w:val="18"/>
          <w:szCs w:val="18"/>
        </w:rPr>
        <w:tab/>
        <w:t xml:space="preserve">Indien er sprake is van ziekte van de werknemer op een ingeroosterde </w:t>
      </w:r>
      <w:proofErr w:type="spellStart"/>
      <w:r w:rsidR="00450A27">
        <w:rPr>
          <w:spacing w:val="-3"/>
          <w:sz w:val="18"/>
          <w:szCs w:val="18"/>
        </w:rPr>
        <w:t>ADV-</w:t>
      </w:r>
      <w:r>
        <w:rPr>
          <w:spacing w:val="-3"/>
          <w:sz w:val="18"/>
          <w:szCs w:val="18"/>
        </w:rPr>
        <w:t>dag</w:t>
      </w:r>
      <w:proofErr w:type="spellEnd"/>
      <w:r>
        <w:rPr>
          <w:spacing w:val="-3"/>
          <w:sz w:val="18"/>
          <w:szCs w:val="18"/>
        </w:rPr>
        <w:t xml:space="preserve">, dan komt de </w:t>
      </w:r>
      <w:proofErr w:type="spellStart"/>
      <w:r>
        <w:rPr>
          <w:spacing w:val="-3"/>
          <w:sz w:val="18"/>
          <w:szCs w:val="18"/>
        </w:rPr>
        <w:t>ADV-dag</w:t>
      </w:r>
      <w:proofErr w:type="spellEnd"/>
      <w:r>
        <w:rPr>
          <w:spacing w:val="-3"/>
          <w:sz w:val="18"/>
          <w:szCs w:val="18"/>
        </w:rPr>
        <w:t xml:space="preserve"> te vervallen.</w:t>
      </w:r>
    </w:p>
    <w:p w14:paraId="35B679E9" w14:textId="77777777" w:rsidR="00C262E2" w:rsidRPr="00BC5EA4" w:rsidRDefault="00C262E2" w:rsidP="001C7BF8">
      <w:pPr>
        <w:tabs>
          <w:tab w:val="num" w:pos="540"/>
        </w:tabs>
        <w:ind w:left="540" w:hanging="540"/>
        <w:rPr>
          <w:sz w:val="18"/>
          <w:szCs w:val="18"/>
        </w:rPr>
      </w:pPr>
    </w:p>
    <w:p w14:paraId="346FBEBB" w14:textId="77777777" w:rsidR="0037652B" w:rsidRDefault="00C262E2" w:rsidP="00C262E2">
      <w:pPr>
        <w:tabs>
          <w:tab w:val="left" w:pos="540"/>
          <w:tab w:val="left" w:pos="1080"/>
        </w:tabs>
        <w:rPr>
          <w:sz w:val="18"/>
          <w:szCs w:val="18"/>
        </w:rPr>
      </w:pPr>
      <w:r>
        <w:rPr>
          <w:sz w:val="18"/>
          <w:szCs w:val="18"/>
        </w:rPr>
        <w:t>3.</w:t>
      </w:r>
      <w:r>
        <w:rPr>
          <w:sz w:val="18"/>
          <w:szCs w:val="18"/>
        </w:rPr>
        <w:tab/>
      </w:r>
      <w:r w:rsidR="00B73F89">
        <w:rPr>
          <w:sz w:val="18"/>
          <w:szCs w:val="18"/>
        </w:rPr>
        <w:t>a.</w:t>
      </w:r>
      <w:r w:rsidR="001C7BF8">
        <w:rPr>
          <w:sz w:val="18"/>
          <w:szCs w:val="18"/>
        </w:rPr>
        <w:tab/>
      </w:r>
      <w:r w:rsidR="0019266E" w:rsidRPr="00BC5EA4">
        <w:rPr>
          <w:sz w:val="18"/>
          <w:szCs w:val="18"/>
        </w:rPr>
        <w:t xml:space="preserve">De normale werktijd voor werknemers in de dagdienst ligt tussen 7.00 en 17.15 uur op </w:t>
      </w:r>
      <w:r w:rsidR="0037652B">
        <w:rPr>
          <w:sz w:val="18"/>
          <w:szCs w:val="18"/>
        </w:rPr>
        <w:t xml:space="preserve">de eerste </w:t>
      </w:r>
      <w:r w:rsidR="00D96051">
        <w:rPr>
          <w:sz w:val="18"/>
          <w:szCs w:val="18"/>
        </w:rPr>
        <w:t>5</w:t>
      </w:r>
      <w:r w:rsidR="001C7B8A">
        <w:rPr>
          <w:sz w:val="18"/>
          <w:szCs w:val="18"/>
        </w:rPr>
        <w:t xml:space="preserve"> werkdagen</w:t>
      </w:r>
    </w:p>
    <w:p w14:paraId="3DF4D2AB" w14:textId="77777777" w:rsidR="00D4554A" w:rsidRPr="00BC5EA4" w:rsidRDefault="00B73F89" w:rsidP="00781F49">
      <w:pPr>
        <w:tabs>
          <w:tab w:val="num" w:pos="540"/>
          <w:tab w:val="left" w:pos="1080"/>
        </w:tabs>
        <w:ind w:left="1080"/>
        <w:rPr>
          <w:sz w:val="18"/>
          <w:szCs w:val="18"/>
        </w:rPr>
      </w:pPr>
      <w:r>
        <w:rPr>
          <w:sz w:val="18"/>
          <w:szCs w:val="18"/>
        </w:rPr>
        <w:t>van de</w:t>
      </w:r>
      <w:r w:rsidR="0037652B">
        <w:rPr>
          <w:sz w:val="18"/>
          <w:szCs w:val="18"/>
        </w:rPr>
        <w:t xml:space="preserve"> </w:t>
      </w:r>
      <w:r w:rsidR="0019266E" w:rsidRPr="00BC5EA4">
        <w:rPr>
          <w:sz w:val="18"/>
          <w:szCs w:val="18"/>
        </w:rPr>
        <w:t>kalenderweek.</w:t>
      </w:r>
      <w:r w:rsidR="007C027D">
        <w:rPr>
          <w:sz w:val="18"/>
          <w:szCs w:val="18"/>
        </w:rPr>
        <w:t xml:space="preserve"> </w:t>
      </w:r>
      <w:r w:rsidR="00CC4F97">
        <w:rPr>
          <w:sz w:val="18"/>
          <w:szCs w:val="18"/>
        </w:rPr>
        <w:t>Werknemer kan d</w:t>
      </w:r>
      <w:r w:rsidR="007C027D">
        <w:rPr>
          <w:sz w:val="18"/>
          <w:szCs w:val="18"/>
        </w:rPr>
        <w:t>e dienst aanvangen tussen 6.30 en 9.00 uur, uitgaande van de minimumbezetting op bepaalde afdelingen zoals die geldt tussen 8.30 en 17.00 uur</w:t>
      </w:r>
      <w:r w:rsidR="00CC4F97">
        <w:rPr>
          <w:sz w:val="18"/>
          <w:szCs w:val="18"/>
        </w:rPr>
        <w:t xml:space="preserve"> (artikel 10 is dan niet van toepassing)</w:t>
      </w:r>
      <w:r w:rsidR="007C027D">
        <w:rPr>
          <w:sz w:val="18"/>
          <w:szCs w:val="18"/>
        </w:rPr>
        <w:t>.</w:t>
      </w:r>
    </w:p>
    <w:p w14:paraId="7442AF94" w14:textId="77777777" w:rsidR="0037652B" w:rsidRDefault="0037652B" w:rsidP="001C7BF8">
      <w:pPr>
        <w:tabs>
          <w:tab w:val="num" w:pos="540"/>
          <w:tab w:val="left" w:pos="1080"/>
        </w:tabs>
        <w:ind w:left="540"/>
        <w:rPr>
          <w:sz w:val="18"/>
          <w:szCs w:val="18"/>
        </w:rPr>
      </w:pPr>
      <w:r>
        <w:rPr>
          <w:sz w:val="18"/>
          <w:szCs w:val="18"/>
        </w:rPr>
        <w:t>b.</w:t>
      </w:r>
      <w:r w:rsidR="001C7BF8">
        <w:rPr>
          <w:sz w:val="18"/>
          <w:szCs w:val="18"/>
        </w:rPr>
        <w:tab/>
      </w:r>
      <w:r w:rsidR="0019266E" w:rsidRPr="00BC5EA4">
        <w:rPr>
          <w:sz w:val="18"/>
          <w:szCs w:val="18"/>
        </w:rPr>
        <w:t>De normale werktijd voor werknemers in een 2</w:t>
      </w:r>
      <w:r w:rsidR="00B73F89">
        <w:rPr>
          <w:sz w:val="18"/>
          <w:szCs w:val="18"/>
        </w:rPr>
        <w:t>-</w:t>
      </w:r>
      <w:r w:rsidR="0019266E" w:rsidRPr="00BC5EA4">
        <w:rPr>
          <w:sz w:val="18"/>
          <w:szCs w:val="18"/>
        </w:rPr>
        <w:t xml:space="preserve"> en 3 ploegendienst wordt in het algemeen zodanig begren</w:t>
      </w:r>
      <w:r>
        <w:rPr>
          <w:sz w:val="18"/>
          <w:szCs w:val="18"/>
        </w:rPr>
        <w:t>sd</w:t>
      </w:r>
    </w:p>
    <w:p w14:paraId="3D56A937" w14:textId="77777777" w:rsidR="0019266E" w:rsidRPr="00BC5EA4" w:rsidRDefault="004851E5" w:rsidP="001C7BF8">
      <w:pPr>
        <w:tabs>
          <w:tab w:val="num" w:pos="540"/>
          <w:tab w:val="left" w:pos="1080"/>
        </w:tabs>
        <w:ind w:left="1080"/>
        <w:rPr>
          <w:sz w:val="18"/>
          <w:szCs w:val="18"/>
        </w:rPr>
      </w:pPr>
      <w:r>
        <w:rPr>
          <w:sz w:val="18"/>
          <w:szCs w:val="18"/>
        </w:rPr>
        <w:t>d</w:t>
      </w:r>
      <w:r w:rsidR="00B73F89">
        <w:rPr>
          <w:sz w:val="18"/>
          <w:szCs w:val="18"/>
        </w:rPr>
        <w:t>oor het</w:t>
      </w:r>
      <w:r w:rsidR="0037652B">
        <w:rPr>
          <w:sz w:val="18"/>
          <w:szCs w:val="18"/>
        </w:rPr>
        <w:t xml:space="preserve"> </w:t>
      </w:r>
      <w:r w:rsidR="0019266E" w:rsidRPr="00BC5EA4">
        <w:rPr>
          <w:sz w:val="18"/>
          <w:szCs w:val="18"/>
        </w:rPr>
        <w:t>tijdstip van opkomen en afgaan volgens dienstrooster dat tussen het einde en het begin van de dienstrooster een ononderbroken rustperiode van ten minste 30 uur bestaat, waarvan 24 uren op zondag, met dien verstande dat iedere werknemer een rustperiode van ten minste 36 uren dient te genieten.</w:t>
      </w:r>
    </w:p>
    <w:p w14:paraId="40A684E9" w14:textId="77777777" w:rsidR="0019266E" w:rsidRPr="00BC5EA4" w:rsidRDefault="0019266E" w:rsidP="001C7BF8">
      <w:pPr>
        <w:tabs>
          <w:tab w:val="num" w:pos="540"/>
        </w:tabs>
        <w:ind w:left="540" w:hanging="540"/>
        <w:rPr>
          <w:sz w:val="18"/>
          <w:szCs w:val="18"/>
        </w:rPr>
      </w:pPr>
    </w:p>
    <w:p w14:paraId="4F45C7FE" w14:textId="77777777" w:rsidR="0019266E" w:rsidRPr="00BC5EA4" w:rsidRDefault="00C262E2" w:rsidP="00C262E2">
      <w:pPr>
        <w:tabs>
          <w:tab w:val="left" w:pos="540"/>
          <w:tab w:val="left" w:pos="1080"/>
        </w:tabs>
        <w:rPr>
          <w:sz w:val="18"/>
          <w:szCs w:val="18"/>
        </w:rPr>
      </w:pPr>
      <w:r>
        <w:rPr>
          <w:sz w:val="18"/>
          <w:szCs w:val="18"/>
        </w:rPr>
        <w:t>4.</w:t>
      </w:r>
      <w:r>
        <w:rPr>
          <w:sz w:val="18"/>
          <w:szCs w:val="18"/>
        </w:rPr>
        <w:tab/>
      </w:r>
      <w:r w:rsidR="0019266E" w:rsidRPr="00BC5EA4">
        <w:rPr>
          <w:sz w:val="18"/>
          <w:szCs w:val="18"/>
        </w:rPr>
        <w:t>a.</w:t>
      </w:r>
      <w:r w:rsidR="001C7BF8">
        <w:rPr>
          <w:sz w:val="18"/>
          <w:szCs w:val="18"/>
        </w:rPr>
        <w:tab/>
      </w:r>
      <w:r w:rsidR="0019266E" w:rsidRPr="00BC5EA4">
        <w:rPr>
          <w:sz w:val="18"/>
          <w:szCs w:val="18"/>
        </w:rPr>
        <w:t>Onder dienstrooster wordt verstaan iedere door de werkgever per kalenderweek vastgestelde werktijdregeling.</w:t>
      </w:r>
    </w:p>
    <w:p w14:paraId="431643F3" w14:textId="77777777" w:rsidR="0019266E" w:rsidRPr="00BC5EA4" w:rsidRDefault="0019266E" w:rsidP="00040CFA">
      <w:pPr>
        <w:tabs>
          <w:tab w:val="num" w:pos="540"/>
          <w:tab w:val="left" w:pos="1080"/>
        </w:tabs>
        <w:ind w:left="1080" w:hanging="540"/>
        <w:rPr>
          <w:sz w:val="18"/>
          <w:szCs w:val="18"/>
        </w:rPr>
      </w:pPr>
      <w:r w:rsidRPr="00BC5EA4">
        <w:rPr>
          <w:sz w:val="18"/>
          <w:szCs w:val="18"/>
        </w:rPr>
        <w:t>b.</w:t>
      </w:r>
      <w:r w:rsidRPr="00BC5EA4">
        <w:rPr>
          <w:sz w:val="18"/>
          <w:szCs w:val="18"/>
        </w:rPr>
        <w:tab/>
        <w:t>De werkgever zal, indien daarbij een belangrijk aantal werknemers is betrokken, niet t</w:t>
      </w:r>
      <w:r w:rsidR="0037652B">
        <w:rPr>
          <w:sz w:val="18"/>
          <w:szCs w:val="18"/>
        </w:rPr>
        <w:t>ot invoering van een</w:t>
      </w:r>
      <w:r w:rsidR="001C7B8A">
        <w:rPr>
          <w:sz w:val="18"/>
          <w:szCs w:val="18"/>
        </w:rPr>
        <w:t xml:space="preserve"> </w:t>
      </w:r>
      <w:r w:rsidRPr="00BC5EA4">
        <w:rPr>
          <w:sz w:val="18"/>
          <w:szCs w:val="18"/>
        </w:rPr>
        <w:t xml:space="preserve">ander </w:t>
      </w:r>
      <w:r w:rsidR="001C7B8A">
        <w:rPr>
          <w:sz w:val="18"/>
          <w:szCs w:val="18"/>
        </w:rPr>
        <w:br/>
      </w:r>
      <w:r w:rsidRPr="00BC5EA4">
        <w:rPr>
          <w:sz w:val="18"/>
          <w:szCs w:val="18"/>
        </w:rPr>
        <w:t xml:space="preserve">dienstrooster overgaan dan na overleg met de </w:t>
      </w:r>
      <w:r w:rsidR="00842AFE">
        <w:rPr>
          <w:sz w:val="18"/>
          <w:szCs w:val="18"/>
        </w:rPr>
        <w:t>vakverenigingen</w:t>
      </w:r>
      <w:r w:rsidR="004851E5">
        <w:rPr>
          <w:sz w:val="18"/>
          <w:szCs w:val="18"/>
        </w:rPr>
        <w:t xml:space="preserve"> en de ondernemingsraad. </w:t>
      </w:r>
      <w:r w:rsidRPr="00BC5EA4">
        <w:rPr>
          <w:sz w:val="18"/>
          <w:szCs w:val="18"/>
        </w:rPr>
        <w:t>Uitgangspunt daarbij is</w:t>
      </w:r>
      <w:r w:rsidR="004851E5">
        <w:rPr>
          <w:sz w:val="18"/>
          <w:szCs w:val="18"/>
        </w:rPr>
        <w:t xml:space="preserve"> </w:t>
      </w:r>
      <w:r w:rsidRPr="00BC5EA4">
        <w:rPr>
          <w:sz w:val="18"/>
          <w:szCs w:val="18"/>
        </w:rPr>
        <w:t>de Arbeidstijdenwet.</w:t>
      </w:r>
    </w:p>
    <w:p w14:paraId="4839919A" w14:textId="77777777" w:rsidR="0019266E" w:rsidRPr="00BC5EA4" w:rsidRDefault="0019266E" w:rsidP="001C7BF8">
      <w:pPr>
        <w:tabs>
          <w:tab w:val="num" w:pos="540"/>
        </w:tabs>
        <w:ind w:left="540" w:hanging="540"/>
        <w:rPr>
          <w:sz w:val="18"/>
          <w:szCs w:val="18"/>
        </w:rPr>
      </w:pPr>
    </w:p>
    <w:p w14:paraId="63938FFE" w14:textId="77777777" w:rsidR="0019266E" w:rsidRPr="0037652B" w:rsidRDefault="00C262E2" w:rsidP="00C262E2">
      <w:pPr>
        <w:tabs>
          <w:tab w:val="left" w:pos="540"/>
        </w:tabs>
        <w:rPr>
          <w:sz w:val="18"/>
          <w:szCs w:val="18"/>
          <w:u w:val="single"/>
        </w:rPr>
      </w:pPr>
      <w:r w:rsidRPr="0064545A">
        <w:rPr>
          <w:sz w:val="18"/>
          <w:szCs w:val="18"/>
        </w:rPr>
        <w:lastRenderedPageBreak/>
        <w:t>5.</w:t>
      </w:r>
      <w:r w:rsidRPr="0064545A">
        <w:rPr>
          <w:sz w:val="18"/>
          <w:szCs w:val="18"/>
        </w:rPr>
        <w:tab/>
      </w:r>
      <w:r w:rsidR="0019266E" w:rsidRPr="0037652B">
        <w:rPr>
          <w:sz w:val="18"/>
          <w:szCs w:val="18"/>
          <w:u w:val="single"/>
        </w:rPr>
        <w:t>Deeltijd</w:t>
      </w:r>
    </w:p>
    <w:p w14:paraId="2F07F551" w14:textId="77777777" w:rsidR="0019266E" w:rsidRPr="00BC5EA4" w:rsidRDefault="0019266E" w:rsidP="001C7BF8">
      <w:pPr>
        <w:tabs>
          <w:tab w:val="num" w:pos="540"/>
        </w:tabs>
        <w:ind w:left="540"/>
        <w:rPr>
          <w:sz w:val="18"/>
          <w:szCs w:val="18"/>
        </w:rPr>
      </w:pPr>
      <w:r w:rsidRPr="00BC5EA4">
        <w:rPr>
          <w:sz w:val="18"/>
          <w:szCs w:val="18"/>
        </w:rPr>
        <w:t xml:space="preserve">Een verzoek van een werknemer om in deeltijd te gaan werken wordt conform het gestelde in de Wet aanpassing arbeidsduur in beginsel gehonoreerd, tenzij zwaarwegende bedrijfs- of dienstbelangen zich daartegen verzetten. Zwaarwegende bedrijfsbelangen zijn o.a. ernstige problemen voor bedrijfsvoering of herbezetting, veiligheidsrisico’s en </w:t>
      </w:r>
      <w:proofErr w:type="spellStart"/>
      <w:r w:rsidRPr="00BC5EA4">
        <w:rPr>
          <w:sz w:val="18"/>
          <w:szCs w:val="18"/>
        </w:rPr>
        <w:t>roostertechnische</w:t>
      </w:r>
      <w:proofErr w:type="spellEnd"/>
      <w:r w:rsidRPr="00BC5EA4">
        <w:rPr>
          <w:sz w:val="18"/>
          <w:szCs w:val="18"/>
        </w:rPr>
        <w:t xml:space="preserve"> problemen.</w:t>
      </w:r>
    </w:p>
    <w:p w14:paraId="5F5AE96F" w14:textId="77777777" w:rsidR="0019266E" w:rsidRDefault="0019266E" w:rsidP="0019266E">
      <w:pPr>
        <w:rPr>
          <w:sz w:val="18"/>
          <w:szCs w:val="18"/>
        </w:rPr>
      </w:pPr>
    </w:p>
    <w:p w14:paraId="3DBA2C54" w14:textId="77777777" w:rsidR="005D7C43" w:rsidRPr="00BC5EA4" w:rsidRDefault="005D7C43" w:rsidP="0019266E">
      <w:pPr>
        <w:rPr>
          <w:sz w:val="18"/>
          <w:szCs w:val="18"/>
        </w:rPr>
      </w:pPr>
    </w:p>
    <w:p w14:paraId="2A4366A9" w14:textId="77777777" w:rsidR="0019266E" w:rsidRPr="00BC5EA4" w:rsidRDefault="0019266E" w:rsidP="006A1B86">
      <w:pPr>
        <w:pStyle w:val="Kop1"/>
      </w:pPr>
      <w:bookmarkStart w:id="133" w:name="_Toc251580575"/>
      <w:bookmarkStart w:id="134" w:name="_Toc252190847"/>
      <w:bookmarkStart w:id="135" w:name="_Toc252191598"/>
      <w:bookmarkStart w:id="136" w:name="_Toc252192521"/>
      <w:bookmarkStart w:id="137" w:name="_Toc284575039"/>
      <w:bookmarkStart w:id="138" w:name="_Toc329090918"/>
      <w:bookmarkStart w:id="139" w:name="_Toc329325648"/>
      <w:bookmarkStart w:id="140" w:name="_Toc335317828"/>
      <w:bookmarkStart w:id="141" w:name="_Toc335317906"/>
      <w:bookmarkStart w:id="142" w:name="_Toc335728618"/>
      <w:bookmarkStart w:id="143" w:name="_Toc501703951"/>
      <w:r w:rsidRPr="00BC5EA4">
        <w:t>Artikel 7</w:t>
      </w:r>
      <w:bookmarkEnd w:id="133"/>
      <w:bookmarkEnd w:id="134"/>
      <w:bookmarkEnd w:id="135"/>
      <w:bookmarkEnd w:id="136"/>
      <w:bookmarkEnd w:id="137"/>
      <w:bookmarkEnd w:id="138"/>
      <w:bookmarkEnd w:id="139"/>
      <w:bookmarkEnd w:id="140"/>
      <w:bookmarkEnd w:id="141"/>
      <w:bookmarkEnd w:id="142"/>
      <w:bookmarkEnd w:id="143"/>
    </w:p>
    <w:p w14:paraId="76C63A8E" w14:textId="77777777" w:rsidR="0019266E" w:rsidRDefault="0019266E" w:rsidP="0037652B">
      <w:pPr>
        <w:pStyle w:val="Kop2"/>
      </w:pPr>
      <w:bookmarkStart w:id="144" w:name="_Toc251580576"/>
      <w:bookmarkStart w:id="145" w:name="_Toc252190848"/>
      <w:bookmarkStart w:id="146" w:name="_Toc252191599"/>
      <w:bookmarkStart w:id="147" w:name="_Toc252192522"/>
      <w:bookmarkStart w:id="148" w:name="_Toc284575040"/>
      <w:bookmarkStart w:id="149" w:name="_Toc329090919"/>
      <w:bookmarkStart w:id="150" w:name="_Toc329325649"/>
      <w:bookmarkStart w:id="151" w:name="_Toc335317829"/>
      <w:bookmarkStart w:id="152" w:name="_Toc335317907"/>
      <w:bookmarkStart w:id="153" w:name="_Toc335728619"/>
      <w:bookmarkStart w:id="154" w:name="_Toc501703952"/>
      <w:r w:rsidRPr="00BC5EA4">
        <w:t>Functiegroepen en salarisschalen</w:t>
      </w:r>
      <w:bookmarkEnd w:id="144"/>
      <w:bookmarkEnd w:id="145"/>
      <w:bookmarkEnd w:id="146"/>
      <w:bookmarkEnd w:id="147"/>
      <w:bookmarkEnd w:id="148"/>
      <w:bookmarkEnd w:id="149"/>
      <w:bookmarkEnd w:id="150"/>
      <w:bookmarkEnd w:id="151"/>
      <w:bookmarkEnd w:id="152"/>
      <w:bookmarkEnd w:id="153"/>
      <w:bookmarkEnd w:id="154"/>
      <w:r w:rsidRPr="00BC5EA4">
        <w:t xml:space="preserve"> </w:t>
      </w:r>
    </w:p>
    <w:p w14:paraId="2DC15FA2" w14:textId="77777777" w:rsidR="00077BF5" w:rsidRPr="00077BF5" w:rsidRDefault="00077BF5" w:rsidP="00077BF5"/>
    <w:p w14:paraId="6E7EA20A" w14:textId="77777777" w:rsidR="00DD0B2D" w:rsidRDefault="0019266E" w:rsidP="001C7BF8">
      <w:pPr>
        <w:numPr>
          <w:ilvl w:val="0"/>
          <w:numId w:val="14"/>
        </w:numPr>
        <w:tabs>
          <w:tab w:val="clear" w:pos="360"/>
          <w:tab w:val="num" w:pos="540"/>
          <w:tab w:val="left" w:pos="1080"/>
        </w:tabs>
        <w:ind w:left="540" w:hanging="540"/>
        <w:rPr>
          <w:sz w:val="18"/>
          <w:szCs w:val="18"/>
        </w:rPr>
      </w:pPr>
      <w:r w:rsidRPr="00BC5EA4">
        <w:rPr>
          <w:sz w:val="18"/>
          <w:szCs w:val="18"/>
        </w:rPr>
        <w:t>a.</w:t>
      </w:r>
      <w:r w:rsidRPr="00BC5EA4">
        <w:rPr>
          <w:sz w:val="18"/>
          <w:szCs w:val="18"/>
        </w:rPr>
        <w:tab/>
        <w:t>De functies van de werknemers zijn op basis van werkclassificatie gewaardeerd en ingedeeld in functiegroepen,</w:t>
      </w:r>
    </w:p>
    <w:p w14:paraId="0B1B51D2" w14:textId="77777777" w:rsidR="0019266E" w:rsidRPr="00BC5EA4" w:rsidRDefault="001C7BF8" w:rsidP="001C7BF8">
      <w:pPr>
        <w:tabs>
          <w:tab w:val="num" w:pos="540"/>
          <w:tab w:val="left" w:pos="1080"/>
        </w:tabs>
        <w:ind w:left="540" w:hanging="540"/>
        <w:rPr>
          <w:sz w:val="18"/>
          <w:szCs w:val="18"/>
        </w:rPr>
      </w:pPr>
      <w:r>
        <w:rPr>
          <w:sz w:val="18"/>
          <w:szCs w:val="18"/>
        </w:rPr>
        <w:tab/>
      </w:r>
      <w:r>
        <w:rPr>
          <w:sz w:val="18"/>
          <w:szCs w:val="18"/>
        </w:rPr>
        <w:tab/>
      </w:r>
      <w:r w:rsidR="0019266E" w:rsidRPr="00BC5EA4">
        <w:rPr>
          <w:sz w:val="18"/>
          <w:szCs w:val="18"/>
        </w:rPr>
        <w:t>welke in bijlage A bij deze overeenkomst zijn opgenomen.</w:t>
      </w:r>
    </w:p>
    <w:p w14:paraId="321EA641" w14:textId="77777777" w:rsidR="0019266E" w:rsidRPr="00BC5EA4" w:rsidRDefault="001C7BF8" w:rsidP="001C7BF8">
      <w:pPr>
        <w:tabs>
          <w:tab w:val="num" w:pos="540"/>
          <w:tab w:val="left" w:pos="1080"/>
        </w:tabs>
        <w:ind w:left="1080" w:hanging="1080"/>
        <w:rPr>
          <w:sz w:val="18"/>
          <w:szCs w:val="18"/>
        </w:rPr>
      </w:pPr>
      <w:r>
        <w:rPr>
          <w:sz w:val="18"/>
          <w:szCs w:val="18"/>
        </w:rPr>
        <w:tab/>
      </w:r>
      <w:r w:rsidR="0019266E" w:rsidRPr="00BC5EA4">
        <w:rPr>
          <w:sz w:val="18"/>
          <w:szCs w:val="18"/>
        </w:rPr>
        <w:t>b.</w:t>
      </w:r>
      <w:r w:rsidR="0019266E" w:rsidRPr="00BC5EA4">
        <w:rPr>
          <w:sz w:val="18"/>
          <w:szCs w:val="18"/>
        </w:rPr>
        <w:tab/>
        <w:t xml:space="preserve">Bij elke functiegroep behoort een salarisschaal, </w:t>
      </w:r>
      <w:r w:rsidR="009A2D62">
        <w:rPr>
          <w:sz w:val="18"/>
          <w:szCs w:val="18"/>
        </w:rPr>
        <w:t>éé</w:t>
      </w:r>
      <w:r w:rsidR="0019266E" w:rsidRPr="00BC5EA4">
        <w:rPr>
          <w:sz w:val="18"/>
          <w:szCs w:val="18"/>
        </w:rPr>
        <w:t xml:space="preserve">n gebaseerd op leeftijd en </w:t>
      </w:r>
      <w:r w:rsidR="009A2D62">
        <w:rPr>
          <w:sz w:val="18"/>
          <w:szCs w:val="18"/>
        </w:rPr>
        <w:t>éé</w:t>
      </w:r>
      <w:r w:rsidR="0019266E" w:rsidRPr="00BC5EA4">
        <w:rPr>
          <w:sz w:val="18"/>
          <w:szCs w:val="18"/>
        </w:rPr>
        <w:t>n gebaseerd op het aantal functiejaren.</w:t>
      </w:r>
    </w:p>
    <w:p w14:paraId="5CDCD198" w14:textId="77777777" w:rsidR="0019266E" w:rsidRPr="00BC5EA4" w:rsidRDefault="001C7BF8" w:rsidP="001C7BF8">
      <w:pPr>
        <w:tabs>
          <w:tab w:val="num" w:pos="540"/>
          <w:tab w:val="left" w:pos="1080"/>
        </w:tabs>
        <w:ind w:left="540" w:hanging="540"/>
        <w:rPr>
          <w:sz w:val="18"/>
          <w:szCs w:val="18"/>
        </w:rPr>
      </w:pPr>
      <w:r>
        <w:rPr>
          <w:sz w:val="18"/>
          <w:szCs w:val="18"/>
        </w:rPr>
        <w:tab/>
      </w:r>
      <w:r>
        <w:rPr>
          <w:sz w:val="18"/>
          <w:szCs w:val="18"/>
        </w:rPr>
        <w:tab/>
      </w:r>
      <w:r w:rsidR="0019266E" w:rsidRPr="00BC5EA4">
        <w:rPr>
          <w:sz w:val="18"/>
          <w:szCs w:val="18"/>
        </w:rPr>
        <w:t>De leeftijds</w:t>
      </w:r>
      <w:r w:rsidR="00DD0B2D">
        <w:rPr>
          <w:sz w:val="18"/>
          <w:szCs w:val="18"/>
        </w:rPr>
        <w:t>-</w:t>
      </w:r>
      <w:r w:rsidR="0019266E" w:rsidRPr="00BC5EA4">
        <w:rPr>
          <w:sz w:val="18"/>
          <w:szCs w:val="18"/>
        </w:rPr>
        <w:t xml:space="preserve"> en functiejarenschaal zijn opgenomen in bijlage B bij deze overeenkomst.</w:t>
      </w:r>
    </w:p>
    <w:p w14:paraId="1E61A716" w14:textId="77777777" w:rsidR="0019266E" w:rsidRPr="00BC5EA4" w:rsidRDefault="001C7BF8" w:rsidP="001C7BF8">
      <w:pPr>
        <w:tabs>
          <w:tab w:val="num" w:pos="540"/>
          <w:tab w:val="left" w:pos="1080"/>
        </w:tabs>
        <w:ind w:left="540" w:hanging="540"/>
        <w:rPr>
          <w:sz w:val="18"/>
          <w:szCs w:val="18"/>
        </w:rPr>
      </w:pPr>
      <w:r>
        <w:rPr>
          <w:sz w:val="18"/>
          <w:szCs w:val="18"/>
        </w:rPr>
        <w:tab/>
      </w:r>
      <w:r w:rsidR="0019266E" w:rsidRPr="00BC5EA4">
        <w:rPr>
          <w:sz w:val="18"/>
          <w:szCs w:val="18"/>
        </w:rPr>
        <w:t>c.</w:t>
      </w:r>
      <w:r w:rsidR="0019266E" w:rsidRPr="00BC5EA4">
        <w:rPr>
          <w:sz w:val="18"/>
          <w:szCs w:val="18"/>
        </w:rPr>
        <w:tab/>
        <w:t>Bijlagen A en B maken deel uit van deze overeenkomst.</w:t>
      </w:r>
    </w:p>
    <w:p w14:paraId="2353BBEE" w14:textId="77777777" w:rsidR="0019266E" w:rsidRPr="00BC5EA4" w:rsidRDefault="0019266E" w:rsidP="0019266E">
      <w:pPr>
        <w:rPr>
          <w:sz w:val="18"/>
          <w:szCs w:val="18"/>
        </w:rPr>
      </w:pPr>
    </w:p>
    <w:p w14:paraId="5E5D5122" w14:textId="77777777" w:rsidR="0019266E" w:rsidRPr="00BC5EA4" w:rsidRDefault="0019266E" w:rsidP="001C7BF8">
      <w:pPr>
        <w:numPr>
          <w:ilvl w:val="0"/>
          <w:numId w:val="14"/>
        </w:numPr>
        <w:tabs>
          <w:tab w:val="clear" w:pos="360"/>
          <w:tab w:val="num" w:pos="540"/>
        </w:tabs>
        <w:ind w:left="540" w:hanging="540"/>
        <w:rPr>
          <w:sz w:val="18"/>
          <w:szCs w:val="18"/>
        </w:rPr>
      </w:pPr>
      <w:r w:rsidRPr="00BC5EA4">
        <w:rPr>
          <w:sz w:val="18"/>
          <w:szCs w:val="18"/>
        </w:rPr>
        <w:t>Iedere werknemer ontvangt schriftelijk mededeling van de functiegroep waarin zijn functie is ingedeeld en het daarbij behorende schaalsalaris.</w:t>
      </w:r>
    </w:p>
    <w:p w14:paraId="3CFE5D9E" w14:textId="77777777" w:rsidR="0019266E" w:rsidRPr="00BC5EA4" w:rsidRDefault="0019266E" w:rsidP="0019266E">
      <w:pPr>
        <w:rPr>
          <w:sz w:val="18"/>
          <w:szCs w:val="18"/>
        </w:rPr>
      </w:pPr>
    </w:p>
    <w:p w14:paraId="055A4F31" w14:textId="77777777" w:rsidR="0019266E" w:rsidRPr="00BC5EA4" w:rsidRDefault="0019266E" w:rsidP="001C7BF8">
      <w:pPr>
        <w:numPr>
          <w:ilvl w:val="0"/>
          <w:numId w:val="14"/>
        </w:numPr>
        <w:tabs>
          <w:tab w:val="clear" w:pos="360"/>
          <w:tab w:val="num" w:pos="540"/>
        </w:tabs>
        <w:ind w:left="540" w:hanging="540"/>
        <w:rPr>
          <w:sz w:val="18"/>
          <w:szCs w:val="18"/>
        </w:rPr>
      </w:pPr>
      <w:r w:rsidRPr="00BC5EA4">
        <w:rPr>
          <w:sz w:val="18"/>
          <w:szCs w:val="18"/>
        </w:rPr>
        <w:t>Indien een werknemer bezwaar heeft tegen de indeling van zijn functie, op basis van de werkclassificatie, kan hij gebruik maken van de volgende beroepsprocedure:</w:t>
      </w:r>
    </w:p>
    <w:p w14:paraId="749CC7A4" w14:textId="77777777" w:rsidR="0019266E" w:rsidRPr="00BC5EA4" w:rsidRDefault="0019266E" w:rsidP="001C7BF8">
      <w:pPr>
        <w:numPr>
          <w:ilvl w:val="1"/>
          <w:numId w:val="14"/>
        </w:numPr>
        <w:tabs>
          <w:tab w:val="clear" w:pos="720"/>
          <w:tab w:val="num" w:pos="1080"/>
        </w:tabs>
        <w:ind w:left="1080" w:hanging="540"/>
        <w:rPr>
          <w:sz w:val="18"/>
          <w:szCs w:val="18"/>
        </w:rPr>
      </w:pPr>
      <w:r w:rsidRPr="00BC5EA4">
        <w:rPr>
          <w:sz w:val="18"/>
          <w:szCs w:val="18"/>
        </w:rPr>
        <w:t>De werknemer dient eerst zijn bezwaren schriftelijk in bij de personeelsdienst, nadat hij hierover overleg heeft gepleegd met zijn naaste chef. De bezwaren dienen zoveel mogelijk door argumenten (onder andere uitbrei</w:t>
      </w:r>
      <w:r w:rsidR="00DD0B2D">
        <w:rPr>
          <w:sz w:val="18"/>
          <w:szCs w:val="18"/>
        </w:rPr>
        <w:t>ding van werkzaamhe</w:t>
      </w:r>
      <w:r w:rsidRPr="00BC5EA4">
        <w:rPr>
          <w:sz w:val="18"/>
          <w:szCs w:val="18"/>
        </w:rPr>
        <w:t>den, onjuiste functieomschrijving enzovoort) te worden ondersteund. De werkgever bevestigt schriftelijk de ontvangst van het bezwaar van de werknemer.</w:t>
      </w:r>
    </w:p>
    <w:p w14:paraId="3DA3CB4D" w14:textId="77777777" w:rsidR="0019266E" w:rsidRPr="00BC5EA4" w:rsidRDefault="0019266E" w:rsidP="001C7BF8">
      <w:pPr>
        <w:numPr>
          <w:ilvl w:val="1"/>
          <w:numId w:val="14"/>
        </w:numPr>
        <w:tabs>
          <w:tab w:val="clear" w:pos="720"/>
          <w:tab w:val="num" w:pos="1080"/>
        </w:tabs>
        <w:ind w:left="1080" w:hanging="540"/>
        <w:rPr>
          <w:sz w:val="18"/>
          <w:szCs w:val="18"/>
        </w:rPr>
      </w:pPr>
      <w:r w:rsidRPr="00BC5EA4">
        <w:rPr>
          <w:sz w:val="18"/>
          <w:szCs w:val="18"/>
        </w:rPr>
        <w:t>Indien de in het vorige lid aangegeven weg niet binnen 3 maanden leidt tot een bevredigende oplossing voor de werknemer, kan de werknemer zijn bezwaar voorleggen aan de vakvereniging, waarbij hij is aangesloten. In overleg met de betrokken werknemer kan het bezwaar worden voorge</w:t>
      </w:r>
      <w:r w:rsidR="00DD0B2D">
        <w:rPr>
          <w:sz w:val="18"/>
          <w:szCs w:val="18"/>
        </w:rPr>
        <w:t>legd aan de functiedes</w:t>
      </w:r>
      <w:r w:rsidRPr="00BC5EA4">
        <w:rPr>
          <w:sz w:val="18"/>
          <w:szCs w:val="18"/>
        </w:rPr>
        <w:t xml:space="preserve">kundigen van de </w:t>
      </w:r>
      <w:r w:rsidR="00842AFE">
        <w:rPr>
          <w:sz w:val="18"/>
          <w:szCs w:val="18"/>
        </w:rPr>
        <w:t>vakverenigingen</w:t>
      </w:r>
      <w:r w:rsidRPr="00BC5EA4">
        <w:rPr>
          <w:sz w:val="18"/>
          <w:szCs w:val="18"/>
        </w:rPr>
        <w:t>. Dezen nemen het bezwaar in behandeling en stellen een onderzoek in, waarbij de functiedeskundigen van de werkgever aanwezig zijn.</w:t>
      </w:r>
    </w:p>
    <w:p w14:paraId="4FBB1207" w14:textId="77777777" w:rsidR="0019266E" w:rsidRDefault="0019266E" w:rsidP="00534C5E">
      <w:pPr>
        <w:ind w:left="1080"/>
        <w:rPr>
          <w:sz w:val="18"/>
          <w:szCs w:val="18"/>
        </w:rPr>
      </w:pPr>
      <w:r w:rsidRPr="00BC5EA4">
        <w:rPr>
          <w:sz w:val="18"/>
          <w:szCs w:val="18"/>
        </w:rPr>
        <w:t xml:space="preserve">De functiedeskundigen van de werkgever en de </w:t>
      </w:r>
      <w:r w:rsidR="00842AFE">
        <w:rPr>
          <w:sz w:val="18"/>
          <w:szCs w:val="18"/>
        </w:rPr>
        <w:t>vakverenigingen</w:t>
      </w:r>
      <w:r w:rsidRPr="00BC5EA4">
        <w:rPr>
          <w:sz w:val="18"/>
          <w:szCs w:val="18"/>
        </w:rPr>
        <w:t xml:space="preserve"> overleggen gezamenlijk met de</w:t>
      </w:r>
      <w:r w:rsidR="00DD0B2D">
        <w:rPr>
          <w:sz w:val="18"/>
          <w:szCs w:val="18"/>
        </w:rPr>
        <w:t xml:space="preserve"> betrokken werknemer en de werk</w:t>
      </w:r>
      <w:r w:rsidRPr="00BC5EA4">
        <w:rPr>
          <w:sz w:val="18"/>
          <w:szCs w:val="18"/>
        </w:rPr>
        <w:t>gever en doen dan een bindende uitspraak.</w:t>
      </w:r>
    </w:p>
    <w:p w14:paraId="56AF7434" w14:textId="77777777" w:rsidR="001C7BF8" w:rsidRDefault="001C7BF8" w:rsidP="00DD0B2D">
      <w:pPr>
        <w:ind w:left="708"/>
        <w:rPr>
          <w:sz w:val="18"/>
          <w:szCs w:val="18"/>
        </w:rPr>
      </w:pPr>
    </w:p>
    <w:p w14:paraId="2409CAAE" w14:textId="77777777" w:rsidR="001C7BF8" w:rsidRPr="00BC5EA4" w:rsidRDefault="001C7BF8" w:rsidP="00DD0B2D">
      <w:pPr>
        <w:ind w:left="708"/>
        <w:rPr>
          <w:sz w:val="18"/>
          <w:szCs w:val="18"/>
        </w:rPr>
      </w:pPr>
    </w:p>
    <w:p w14:paraId="26B13C3F" w14:textId="77777777" w:rsidR="0019266E" w:rsidRPr="00BC5EA4" w:rsidRDefault="0019266E" w:rsidP="006A1B86">
      <w:pPr>
        <w:pStyle w:val="Kop1"/>
      </w:pPr>
      <w:bookmarkStart w:id="155" w:name="_Toc251580577"/>
      <w:bookmarkStart w:id="156" w:name="_Toc252190849"/>
      <w:bookmarkStart w:id="157" w:name="_Toc252191600"/>
      <w:bookmarkStart w:id="158" w:name="_Toc252192523"/>
      <w:bookmarkStart w:id="159" w:name="_Toc284575041"/>
      <w:bookmarkStart w:id="160" w:name="_Toc329090920"/>
      <w:bookmarkStart w:id="161" w:name="_Toc329325650"/>
      <w:bookmarkStart w:id="162" w:name="_Toc335317830"/>
      <w:bookmarkStart w:id="163" w:name="_Toc335317908"/>
      <w:bookmarkStart w:id="164" w:name="_Toc335728620"/>
      <w:bookmarkStart w:id="165" w:name="_Toc501703953"/>
      <w:r w:rsidRPr="00BC5EA4">
        <w:t>Artikel 8</w:t>
      </w:r>
      <w:bookmarkEnd w:id="155"/>
      <w:bookmarkEnd w:id="156"/>
      <w:bookmarkEnd w:id="157"/>
      <w:bookmarkEnd w:id="158"/>
      <w:bookmarkEnd w:id="159"/>
      <w:bookmarkEnd w:id="160"/>
      <w:bookmarkEnd w:id="161"/>
      <w:bookmarkEnd w:id="162"/>
      <w:bookmarkEnd w:id="163"/>
      <w:bookmarkEnd w:id="164"/>
      <w:bookmarkEnd w:id="165"/>
    </w:p>
    <w:p w14:paraId="7860F7DA" w14:textId="77777777" w:rsidR="0019266E" w:rsidRPr="00BC5EA4" w:rsidRDefault="0019266E" w:rsidP="00DD0B2D">
      <w:pPr>
        <w:pStyle w:val="Kop2"/>
      </w:pPr>
      <w:bookmarkStart w:id="166" w:name="_Toc251580578"/>
      <w:bookmarkStart w:id="167" w:name="_Toc252190850"/>
      <w:bookmarkStart w:id="168" w:name="_Toc252191601"/>
      <w:bookmarkStart w:id="169" w:name="_Toc252192524"/>
      <w:bookmarkStart w:id="170" w:name="_Toc284575042"/>
      <w:bookmarkStart w:id="171" w:name="_Toc329090921"/>
      <w:bookmarkStart w:id="172" w:name="_Toc329325651"/>
      <w:bookmarkStart w:id="173" w:name="_Toc335317831"/>
      <w:bookmarkStart w:id="174" w:name="_Toc335317909"/>
      <w:bookmarkStart w:id="175" w:name="_Toc335728621"/>
      <w:bookmarkStart w:id="176" w:name="_Toc501703954"/>
      <w:r w:rsidRPr="00BC5EA4">
        <w:t>Toepassing van de salarisschalen</w:t>
      </w:r>
      <w:bookmarkEnd w:id="166"/>
      <w:bookmarkEnd w:id="167"/>
      <w:bookmarkEnd w:id="168"/>
      <w:bookmarkEnd w:id="169"/>
      <w:bookmarkEnd w:id="170"/>
      <w:bookmarkEnd w:id="171"/>
      <w:bookmarkEnd w:id="172"/>
      <w:bookmarkEnd w:id="173"/>
      <w:bookmarkEnd w:id="174"/>
      <w:bookmarkEnd w:id="175"/>
      <w:bookmarkEnd w:id="176"/>
      <w:r w:rsidRPr="00BC5EA4">
        <w:t xml:space="preserve"> </w:t>
      </w:r>
    </w:p>
    <w:p w14:paraId="3B116486" w14:textId="77777777" w:rsidR="00DD0B2D" w:rsidRDefault="00DD0B2D" w:rsidP="0019266E">
      <w:pPr>
        <w:rPr>
          <w:sz w:val="18"/>
          <w:szCs w:val="18"/>
        </w:rPr>
      </w:pPr>
    </w:p>
    <w:p w14:paraId="254A4C1D" w14:textId="77777777" w:rsidR="0019266E" w:rsidRPr="00E51E31" w:rsidRDefault="0019266E" w:rsidP="001C7BF8">
      <w:pPr>
        <w:tabs>
          <w:tab w:val="left" w:pos="540"/>
        </w:tabs>
        <w:rPr>
          <w:b/>
          <w:sz w:val="18"/>
          <w:szCs w:val="18"/>
        </w:rPr>
      </w:pPr>
      <w:r w:rsidRPr="00E51E31">
        <w:rPr>
          <w:b/>
          <w:sz w:val="18"/>
          <w:szCs w:val="18"/>
        </w:rPr>
        <w:t>I</w:t>
      </w:r>
      <w:r w:rsidRPr="00E51E31">
        <w:rPr>
          <w:b/>
          <w:sz w:val="18"/>
          <w:szCs w:val="18"/>
        </w:rPr>
        <w:tab/>
        <w:t>Werknemers die de functievolwassen leeft</w:t>
      </w:r>
      <w:r w:rsidR="00E51E31">
        <w:rPr>
          <w:b/>
          <w:sz w:val="18"/>
          <w:szCs w:val="18"/>
        </w:rPr>
        <w:t>ijd hebben bereikt ("functievol</w:t>
      </w:r>
      <w:r w:rsidRPr="00E51E31">
        <w:rPr>
          <w:b/>
          <w:sz w:val="18"/>
          <w:szCs w:val="18"/>
        </w:rPr>
        <w:t xml:space="preserve">wassen" werknemers) </w:t>
      </w:r>
    </w:p>
    <w:p w14:paraId="2E56A970" w14:textId="77777777" w:rsidR="0019266E" w:rsidRPr="00BC5EA4" w:rsidRDefault="0019266E" w:rsidP="0019266E">
      <w:pPr>
        <w:rPr>
          <w:sz w:val="18"/>
          <w:szCs w:val="18"/>
        </w:rPr>
      </w:pPr>
    </w:p>
    <w:p w14:paraId="4DAEEA4E" w14:textId="77777777" w:rsidR="00E51E31" w:rsidRDefault="0019266E" w:rsidP="001C7BF8">
      <w:pPr>
        <w:numPr>
          <w:ilvl w:val="0"/>
          <w:numId w:val="15"/>
        </w:numPr>
        <w:tabs>
          <w:tab w:val="clear" w:pos="360"/>
          <w:tab w:val="num" w:pos="540"/>
          <w:tab w:val="left" w:pos="1080"/>
        </w:tabs>
        <w:ind w:left="540" w:hanging="540"/>
        <w:rPr>
          <w:sz w:val="18"/>
          <w:szCs w:val="18"/>
        </w:rPr>
      </w:pPr>
      <w:r w:rsidRPr="00BC5EA4">
        <w:rPr>
          <w:sz w:val="18"/>
          <w:szCs w:val="18"/>
        </w:rPr>
        <w:t>a.</w:t>
      </w:r>
      <w:r w:rsidRPr="00BC5EA4">
        <w:rPr>
          <w:sz w:val="18"/>
          <w:szCs w:val="18"/>
        </w:rPr>
        <w:tab/>
        <w:t>Deze werknemers ontvangen het schaalsalaris bij 0 functiejaren behorende</w:t>
      </w:r>
      <w:r w:rsidR="00E51E31">
        <w:rPr>
          <w:sz w:val="18"/>
          <w:szCs w:val="18"/>
        </w:rPr>
        <w:t xml:space="preserve"> bij de functiegroep waarin zij</w:t>
      </w:r>
    </w:p>
    <w:p w14:paraId="4A5F8A27" w14:textId="77777777" w:rsidR="0019266E" w:rsidRPr="00BC5EA4" w:rsidRDefault="0019266E" w:rsidP="001C7BF8">
      <w:pPr>
        <w:tabs>
          <w:tab w:val="num" w:pos="540"/>
          <w:tab w:val="left" w:pos="1080"/>
        </w:tabs>
        <w:ind w:left="1080"/>
        <w:rPr>
          <w:sz w:val="18"/>
          <w:szCs w:val="18"/>
        </w:rPr>
      </w:pPr>
      <w:r w:rsidRPr="00BC5EA4">
        <w:rPr>
          <w:sz w:val="18"/>
          <w:szCs w:val="18"/>
        </w:rPr>
        <w:t>overeenkomstig hun normaliter uit te oefenen functie zijn ingedeeld, indien zij daarvoor over de vereiste kundigheden en ervaring beschikken.</w:t>
      </w:r>
    </w:p>
    <w:p w14:paraId="4E43CF83" w14:textId="77777777" w:rsidR="0019266E" w:rsidRPr="00BC5EA4" w:rsidRDefault="0019266E" w:rsidP="001C7BF8">
      <w:pPr>
        <w:numPr>
          <w:ilvl w:val="1"/>
          <w:numId w:val="16"/>
        </w:numPr>
        <w:tabs>
          <w:tab w:val="clear" w:pos="720"/>
          <w:tab w:val="num" w:pos="540"/>
          <w:tab w:val="num" w:pos="1080"/>
        </w:tabs>
        <w:ind w:left="1080" w:hanging="540"/>
        <w:rPr>
          <w:sz w:val="18"/>
          <w:szCs w:val="18"/>
        </w:rPr>
      </w:pPr>
      <w:r w:rsidRPr="00BC5EA4">
        <w:rPr>
          <w:sz w:val="18"/>
          <w:szCs w:val="18"/>
        </w:rPr>
        <w:t>Dit schaalsalaris wordt eenmaal per jaar opnieuw vastgesteld door toekenning van een functiejaar zoals aangegeven in de salarisschaal en wel met ingang van 1 januari van elk kalenderjaar, mits de betrokken werknemer gedurende ten minste 6 aan de genoemde data voorafgaande maanden in dienst van de werkgever is, en in die functie werkzaam is.</w:t>
      </w:r>
    </w:p>
    <w:p w14:paraId="1A7CAA29" w14:textId="77777777" w:rsidR="0019266E" w:rsidRPr="00BC5EA4" w:rsidRDefault="0019266E" w:rsidP="005E15E1">
      <w:pPr>
        <w:numPr>
          <w:ilvl w:val="1"/>
          <w:numId w:val="16"/>
        </w:numPr>
        <w:tabs>
          <w:tab w:val="clear" w:pos="720"/>
          <w:tab w:val="num" w:pos="540"/>
          <w:tab w:val="num" w:pos="1080"/>
        </w:tabs>
        <w:ind w:left="1080" w:hanging="540"/>
        <w:rPr>
          <w:sz w:val="18"/>
          <w:szCs w:val="18"/>
        </w:rPr>
      </w:pPr>
      <w:r w:rsidRPr="00BC5EA4">
        <w:rPr>
          <w:sz w:val="18"/>
          <w:szCs w:val="18"/>
        </w:rPr>
        <w:t>Herziening van de schaalsalarissen op andere tijdstippen dan onder b. genoemd kunnen slechts plaatsvinden bij indeling in een andere functiegroep c.q. salarisschaal, op grond van het bepaalde in de leden 5 en 6 van dit artikel.</w:t>
      </w:r>
    </w:p>
    <w:p w14:paraId="3B98AB01" w14:textId="77777777" w:rsidR="00040CFA" w:rsidRPr="00BC5EA4" w:rsidRDefault="00040CFA" w:rsidP="0019266E">
      <w:pPr>
        <w:rPr>
          <w:sz w:val="18"/>
          <w:szCs w:val="18"/>
        </w:rPr>
      </w:pPr>
    </w:p>
    <w:p w14:paraId="6AE52379" w14:textId="77777777" w:rsidR="00E51E31" w:rsidRDefault="00EC060A" w:rsidP="00EC060A">
      <w:pPr>
        <w:numPr>
          <w:ilvl w:val="0"/>
          <w:numId w:val="16"/>
        </w:numPr>
        <w:tabs>
          <w:tab w:val="clear" w:pos="360"/>
          <w:tab w:val="num" w:pos="567"/>
          <w:tab w:val="left" w:pos="1080"/>
        </w:tabs>
        <w:rPr>
          <w:sz w:val="18"/>
          <w:szCs w:val="18"/>
        </w:rPr>
      </w:pPr>
      <w:r>
        <w:rPr>
          <w:sz w:val="18"/>
          <w:szCs w:val="18"/>
        </w:rPr>
        <w:t xml:space="preserve">    </w:t>
      </w:r>
      <w:r w:rsidR="0019266E" w:rsidRPr="00BC5EA4">
        <w:rPr>
          <w:sz w:val="18"/>
          <w:szCs w:val="18"/>
        </w:rPr>
        <w:t>a.</w:t>
      </w:r>
      <w:r w:rsidR="0019266E" w:rsidRPr="00BC5EA4">
        <w:rPr>
          <w:sz w:val="18"/>
          <w:szCs w:val="18"/>
        </w:rPr>
        <w:tab/>
        <w:t>Indien, in afwijking van het in lid 1a bepaalde aan de werknemer een schaalsalaris behorende bij een of meer</w:t>
      </w:r>
    </w:p>
    <w:p w14:paraId="738EB830" w14:textId="77777777" w:rsidR="0019266E" w:rsidRPr="00BC5EA4" w:rsidRDefault="0019266E" w:rsidP="005E15E1">
      <w:pPr>
        <w:ind w:left="1080"/>
        <w:rPr>
          <w:sz w:val="18"/>
          <w:szCs w:val="18"/>
        </w:rPr>
      </w:pPr>
      <w:r w:rsidRPr="00BC5EA4">
        <w:rPr>
          <w:sz w:val="18"/>
          <w:szCs w:val="18"/>
        </w:rPr>
        <w:t>functiejaren is toegekend, zal de e</w:t>
      </w:r>
      <w:r w:rsidR="00E51E31">
        <w:rPr>
          <w:sz w:val="18"/>
          <w:szCs w:val="18"/>
        </w:rPr>
        <w:t>erstvolgende fun</w:t>
      </w:r>
      <w:r w:rsidR="001C7B8A">
        <w:rPr>
          <w:sz w:val="18"/>
          <w:szCs w:val="18"/>
        </w:rPr>
        <w:t>ctie</w:t>
      </w:r>
      <w:r w:rsidR="00E51E31">
        <w:rPr>
          <w:sz w:val="18"/>
          <w:szCs w:val="18"/>
        </w:rPr>
        <w:t>jarenverho</w:t>
      </w:r>
      <w:r w:rsidRPr="00BC5EA4">
        <w:rPr>
          <w:sz w:val="18"/>
          <w:szCs w:val="18"/>
        </w:rPr>
        <w:t>ging eveneens worden toegekend conform het bepaalde in lid 1b.</w:t>
      </w:r>
    </w:p>
    <w:p w14:paraId="453D048B" w14:textId="0EEF35A1" w:rsidR="00C85F08" w:rsidRDefault="0019266E" w:rsidP="005E15E1">
      <w:pPr>
        <w:numPr>
          <w:ilvl w:val="1"/>
          <w:numId w:val="16"/>
        </w:numPr>
        <w:tabs>
          <w:tab w:val="clear" w:pos="720"/>
          <w:tab w:val="num" w:pos="1080"/>
        </w:tabs>
        <w:ind w:left="1080" w:hanging="540"/>
        <w:rPr>
          <w:sz w:val="18"/>
          <w:szCs w:val="18"/>
        </w:rPr>
      </w:pPr>
      <w:r w:rsidRPr="00BC5EA4">
        <w:rPr>
          <w:sz w:val="18"/>
          <w:szCs w:val="18"/>
        </w:rPr>
        <w:t>Persoonlijke toeslagen (PT) worden bij herindeling in een hogere salarisschaal evenveel verminderd als het schaalsalaris stijgt</w:t>
      </w:r>
      <w:r w:rsidR="0077080D">
        <w:rPr>
          <w:sz w:val="18"/>
          <w:szCs w:val="18"/>
        </w:rPr>
        <w:t>.</w:t>
      </w:r>
    </w:p>
    <w:p w14:paraId="50E4331E" w14:textId="335D7AFA" w:rsidR="0019266E" w:rsidRPr="00BC5EA4" w:rsidRDefault="00C85F08" w:rsidP="005E15E1">
      <w:pPr>
        <w:numPr>
          <w:ilvl w:val="1"/>
          <w:numId w:val="16"/>
        </w:numPr>
        <w:tabs>
          <w:tab w:val="clear" w:pos="720"/>
          <w:tab w:val="num" w:pos="1080"/>
        </w:tabs>
        <w:ind w:left="1080" w:hanging="540"/>
        <w:rPr>
          <w:sz w:val="18"/>
          <w:szCs w:val="18"/>
        </w:rPr>
      </w:pPr>
      <w:r>
        <w:rPr>
          <w:sz w:val="18"/>
          <w:szCs w:val="18"/>
        </w:rPr>
        <w:t xml:space="preserve">Persoonlijke toeslagen (PT) </w:t>
      </w:r>
      <w:r w:rsidR="0019266E" w:rsidRPr="00BC5EA4">
        <w:rPr>
          <w:sz w:val="18"/>
          <w:szCs w:val="18"/>
        </w:rPr>
        <w:t xml:space="preserve"> worden voorts bij elke algemene verhoging afgebouwd met 1/4 deel van die alge</w:t>
      </w:r>
      <w:r w:rsidR="00E51E31">
        <w:rPr>
          <w:sz w:val="18"/>
          <w:szCs w:val="18"/>
        </w:rPr>
        <w:t>mene verho</w:t>
      </w:r>
      <w:r w:rsidR="0019266E" w:rsidRPr="00BC5EA4">
        <w:rPr>
          <w:sz w:val="18"/>
          <w:szCs w:val="18"/>
        </w:rPr>
        <w:t>ging, echter tot het maximum van 1% van het schaalsalaris bij 0 functiejaren in de desbetreffende functiegroep. Na het bereiken van de 58 jarige leeftijd van de betrokken werknemer wordt het eventuele restant van de PT niet meer afgebouwd.</w:t>
      </w:r>
    </w:p>
    <w:p w14:paraId="5D89F1F2" w14:textId="77777777" w:rsidR="0019266E" w:rsidRPr="00BC5EA4" w:rsidRDefault="00E51E31" w:rsidP="005E15E1">
      <w:pPr>
        <w:numPr>
          <w:ilvl w:val="1"/>
          <w:numId w:val="16"/>
        </w:numPr>
        <w:tabs>
          <w:tab w:val="clear" w:pos="720"/>
          <w:tab w:val="num" w:pos="1080"/>
        </w:tabs>
        <w:ind w:left="1080" w:hanging="540"/>
        <w:rPr>
          <w:sz w:val="18"/>
          <w:szCs w:val="18"/>
        </w:rPr>
      </w:pPr>
      <w:r>
        <w:rPr>
          <w:sz w:val="18"/>
          <w:szCs w:val="18"/>
        </w:rPr>
        <w:t>Ligt, in geval van bevorde</w:t>
      </w:r>
      <w:r w:rsidR="0019266E" w:rsidRPr="00BC5EA4">
        <w:rPr>
          <w:sz w:val="18"/>
          <w:szCs w:val="18"/>
        </w:rPr>
        <w:t>ring zoals bedoeld in lid 5 van dit artikel, tussen die bevordering en de daaropvolgende datum van 1 januari een termijn van minder van 6 maanden, dan kan bij wijze van uitzondering de eerstvolgende functiejarenverhoging 12 maanden later dan met ingang van 1 januari, volgend op die bevordering, worden toegekend.</w:t>
      </w:r>
    </w:p>
    <w:p w14:paraId="1013A7E9" w14:textId="77777777" w:rsidR="0019266E" w:rsidRPr="00BC5EA4" w:rsidRDefault="0019266E" w:rsidP="0019266E">
      <w:pPr>
        <w:rPr>
          <w:sz w:val="18"/>
          <w:szCs w:val="18"/>
        </w:rPr>
      </w:pPr>
    </w:p>
    <w:p w14:paraId="5D1D44B3" w14:textId="77777777" w:rsidR="0019266E" w:rsidRPr="00E51E31" w:rsidRDefault="0019266E" w:rsidP="005E15E1">
      <w:pPr>
        <w:tabs>
          <w:tab w:val="left" w:pos="540"/>
        </w:tabs>
        <w:rPr>
          <w:b/>
          <w:sz w:val="18"/>
          <w:szCs w:val="18"/>
        </w:rPr>
      </w:pPr>
      <w:r w:rsidRPr="00E51E31">
        <w:rPr>
          <w:b/>
          <w:sz w:val="18"/>
          <w:szCs w:val="18"/>
        </w:rPr>
        <w:lastRenderedPageBreak/>
        <w:t>II</w:t>
      </w:r>
      <w:r w:rsidRPr="00E51E31">
        <w:rPr>
          <w:b/>
          <w:sz w:val="18"/>
          <w:szCs w:val="18"/>
        </w:rPr>
        <w:tab/>
        <w:t>Werknemers jonger dan de functievolwassen leeftijd ("jeugdige" werknemers)</w:t>
      </w:r>
    </w:p>
    <w:p w14:paraId="46E16390" w14:textId="77777777" w:rsidR="0019266E" w:rsidRPr="00E51E31" w:rsidRDefault="0019266E" w:rsidP="0019266E">
      <w:pPr>
        <w:rPr>
          <w:b/>
          <w:sz w:val="18"/>
          <w:szCs w:val="18"/>
        </w:rPr>
      </w:pPr>
    </w:p>
    <w:p w14:paraId="4FB571AA" w14:textId="77777777" w:rsidR="00E51E31" w:rsidRDefault="0019266E" w:rsidP="005E15E1">
      <w:pPr>
        <w:numPr>
          <w:ilvl w:val="0"/>
          <w:numId w:val="16"/>
        </w:numPr>
        <w:tabs>
          <w:tab w:val="clear" w:pos="360"/>
          <w:tab w:val="num" w:pos="540"/>
          <w:tab w:val="left" w:pos="1080"/>
        </w:tabs>
        <w:ind w:left="540" w:hanging="540"/>
        <w:rPr>
          <w:sz w:val="18"/>
          <w:szCs w:val="18"/>
        </w:rPr>
      </w:pPr>
      <w:r w:rsidRPr="00BC5EA4">
        <w:rPr>
          <w:sz w:val="18"/>
          <w:szCs w:val="18"/>
        </w:rPr>
        <w:t>a.</w:t>
      </w:r>
      <w:r w:rsidRPr="00BC5EA4">
        <w:rPr>
          <w:sz w:val="18"/>
          <w:szCs w:val="18"/>
        </w:rPr>
        <w:tab/>
        <w:t xml:space="preserve">Deze werknemers ontvangen het schaalsalaris behorende bij hun leeftijd en bij </w:t>
      </w:r>
      <w:r w:rsidR="00E51E31">
        <w:rPr>
          <w:sz w:val="18"/>
          <w:szCs w:val="18"/>
        </w:rPr>
        <w:t>de functiegroep waarin zij zijn</w:t>
      </w:r>
    </w:p>
    <w:p w14:paraId="7ED6653D" w14:textId="77777777" w:rsidR="0019266E" w:rsidRPr="00BC5EA4" w:rsidRDefault="005E15E1" w:rsidP="005E15E1">
      <w:pPr>
        <w:tabs>
          <w:tab w:val="num" w:pos="540"/>
          <w:tab w:val="left" w:pos="1080"/>
        </w:tabs>
        <w:ind w:left="540" w:hanging="540"/>
        <w:rPr>
          <w:sz w:val="18"/>
          <w:szCs w:val="18"/>
        </w:rPr>
      </w:pPr>
      <w:r>
        <w:rPr>
          <w:sz w:val="18"/>
          <w:szCs w:val="18"/>
        </w:rPr>
        <w:tab/>
      </w:r>
      <w:r>
        <w:rPr>
          <w:sz w:val="18"/>
          <w:szCs w:val="18"/>
        </w:rPr>
        <w:tab/>
      </w:r>
      <w:r w:rsidR="0019266E" w:rsidRPr="00BC5EA4">
        <w:rPr>
          <w:sz w:val="18"/>
          <w:szCs w:val="18"/>
        </w:rPr>
        <w:t>ingedeeld, zoals aangegeven in de voor hen toepasselijke salarisschaal.</w:t>
      </w:r>
    </w:p>
    <w:p w14:paraId="01F6D73D" w14:textId="77777777" w:rsidR="0019266E" w:rsidRPr="00BC5EA4" w:rsidRDefault="0019266E" w:rsidP="005E15E1">
      <w:pPr>
        <w:numPr>
          <w:ilvl w:val="1"/>
          <w:numId w:val="16"/>
        </w:numPr>
        <w:tabs>
          <w:tab w:val="clear" w:pos="720"/>
          <w:tab w:val="num" w:pos="1080"/>
        </w:tabs>
        <w:ind w:left="1080" w:hanging="540"/>
        <w:rPr>
          <w:sz w:val="18"/>
          <w:szCs w:val="18"/>
        </w:rPr>
      </w:pPr>
      <w:r w:rsidRPr="00BC5EA4">
        <w:rPr>
          <w:sz w:val="18"/>
          <w:szCs w:val="18"/>
        </w:rPr>
        <w:t>Vervolgens ontvangen zij de bij de respectieve hogere leeftijden behorende hogere schaalsalarissen met ingang van de maand waarin zij die hogere leeftijd bereiken.</w:t>
      </w:r>
    </w:p>
    <w:p w14:paraId="75ABFF39" w14:textId="77777777" w:rsidR="0019266E" w:rsidRPr="00BC5EA4" w:rsidRDefault="0019266E" w:rsidP="0019266E">
      <w:pPr>
        <w:rPr>
          <w:sz w:val="18"/>
          <w:szCs w:val="18"/>
        </w:rPr>
      </w:pPr>
    </w:p>
    <w:p w14:paraId="626B1329" w14:textId="77777777" w:rsidR="0019266E" w:rsidRPr="00E51E31" w:rsidRDefault="0019266E" w:rsidP="005E15E1">
      <w:pPr>
        <w:tabs>
          <w:tab w:val="left" w:pos="540"/>
        </w:tabs>
        <w:rPr>
          <w:b/>
          <w:sz w:val="18"/>
          <w:szCs w:val="18"/>
        </w:rPr>
      </w:pPr>
      <w:r w:rsidRPr="00E51E31">
        <w:rPr>
          <w:b/>
          <w:sz w:val="18"/>
          <w:szCs w:val="18"/>
        </w:rPr>
        <w:t>III</w:t>
      </w:r>
      <w:r w:rsidRPr="00E51E31">
        <w:rPr>
          <w:b/>
          <w:sz w:val="18"/>
          <w:szCs w:val="18"/>
        </w:rPr>
        <w:tab/>
        <w:t>Leertijd</w:t>
      </w:r>
    </w:p>
    <w:p w14:paraId="40CAFA90" w14:textId="77777777" w:rsidR="0019266E" w:rsidRPr="00BC5EA4" w:rsidRDefault="0019266E" w:rsidP="0019266E">
      <w:pPr>
        <w:rPr>
          <w:sz w:val="18"/>
          <w:szCs w:val="18"/>
        </w:rPr>
      </w:pPr>
    </w:p>
    <w:p w14:paraId="45FB4B04" w14:textId="77777777" w:rsidR="0019266E" w:rsidRPr="00BC5EA4" w:rsidRDefault="0019266E" w:rsidP="005E15E1">
      <w:pPr>
        <w:numPr>
          <w:ilvl w:val="0"/>
          <w:numId w:val="16"/>
        </w:numPr>
        <w:tabs>
          <w:tab w:val="clear" w:pos="360"/>
          <w:tab w:val="num" w:pos="540"/>
          <w:tab w:val="left" w:pos="1080"/>
        </w:tabs>
        <w:ind w:left="1080" w:hanging="1080"/>
        <w:rPr>
          <w:sz w:val="18"/>
          <w:szCs w:val="18"/>
        </w:rPr>
      </w:pPr>
      <w:r w:rsidRPr="00BC5EA4">
        <w:rPr>
          <w:sz w:val="18"/>
          <w:szCs w:val="18"/>
        </w:rPr>
        <w:t>a.</w:t>
      </w:r>
      <w:r w:rsidRPr="00BC5EA4">
        <w:rPr>
          <w:sz w:val="18"/>
          <w:szCs w:val="18"/>
        </w:rPr>
        <w:tab/>
        <w:t>Werknemers die bij hun indiensttreding nog niet over de kundigheden en ervaring beschikken welke voor de vervulling</w:t>
      </w:r>
      <w:r w:rsidR="005E15E1">
        <w:rPr>
          <w:sz w:val="18"/>
          <w:szCs w:val="18"/>
        </w:rPr>
        <w:t xml:space="preserve"> </w:t>
      </w:r>
      <w:r w:rsidRPr="00BC5EA4">
        <w:rPr>
          <w:sz w:val="18"/>
          <w:szCs w:val="18"/>
        </w:rPr>
        <w:t>van hun functie zijn vereist, kunnen gedurende de proeftijd in een lagere functiegroep c.q. lagere salarisschaal worden ingedeeld dan met hun functie overeenkomt.</w:t>
      </w:r>
    </w:p>
    <w:p w14:paraId="5479B716" w14:textId="77777777" w:rsidR="0019266E" w:rsidRPr="00BC5EA4" w:rsidRDefault="0019266E" w:rsidP="005E15E1">
      <w:pPr>
        <w:numPr>
          <w:ilvl w:val="1"/>
          <w:numId w:val="16"/>
        </w:numPr>
        <w:tabs>
          <w:tab w:val="clear" w:pos="720"/>
          <w:tab w:val="num" w:pos="540"/>
          <w:tab w:val="num" w:pos="1080"/>
        </w:tabs>
        <w:ind w:left="1080" w:hanging="540"/>
        <w:rPr>
          <w:sz w:val="18"/>
          <w:szCs w:val="18"/>
        </w:rPr>
      </w:pPr>
      <w:r w:rsidRPr="00BC5EA4">
        <w:rPr>
          <w:sz w:val="18"/>
          <w:szCs w:val="18"/>
        </w:rPr>
        <w:t>De werknemer die met het oog op een overplaatsing naar een hogere functiegroep c.q. hogere salarisschaal in de gelegenheid wordt gesteld een leertijd door te maken, kan gedurende deze leertijd geen aanspraak maken op een hogere salariëring dan die welke behoort bij de functie welke hij laatstelijk voor de overplaatsing vervulde. De duur van de leertijd bedraagt maximaal 3 maanden.</w:t>
      </w:r>
    </w:p>
    <w:p w14:paraId="5C71B0A4" w14:textId="77777777" w:rsidR="0019266E" w:rsidRPr="00BC5EA4" w:rsidRDefault="0019266E" w:rsidP="005E15E1">
      <w:pPr>
        <w:tabs>
          <w:tab w:val="num" w:pos="540"/>
        </w:tabs>
        <w:ind w:hanging="360"/>
        <w:rPr>
          <w:sz w:val="18"/>
          <w:szCs w:val="18"/>
        </w:rPr>
      </w:pPr>
    </w:p>
    <w:p w14:paraId="109261C4" w14:textId="77777777" w:rsidR="0019266E" w:rsidRPr="00E51E31" w:rsidRDefault="0019266E" w:rsidP="005E15E1">
      <w:pPr>
        <w:tabs>
          <w:tab w:val="left" w:pos="540"/>
        </w:tabs>
        <w:rPr>
          <w:b/>
          <w:sz w:val="18"/>
          <w:szCs w:val="18"/>
        </w:rPr>
      </w:pPr>
      <w:r w:rsidRPr="00E51E31">
        <w:rPr>
          <w:b/>
          <w:sz w:val="18"/>
          <w:szCs w:val="18"/>
        </w:rPr>
        <w:t>IV</w:t>
      </w:r>
      <w:r w:rsidRPr="00E51E31">
        <w:rPr>
          <w:b/>
          <w:sz w:val="18"/>
          <w:szCs w:val="18"/>
        </w:rPr>
        <w:tab/>
        <w:t>Overplaatsing naar een andere functiegroep c.q. salarisschaal</w:t>
      </w:r>
    </w:p>
    <w:p w14:paraId="5ABD5C0A" w14:textId="77777777" w:rsidR="0019266E" w:rsidRPr="00BC5EA4" w:rsidRDefault="0019266E" w:rsidP="0019266E">
      <w:pPr>
        <w:rPr>
          <w:sz w:val="18"/>
          <w:szCs w:val="18"/>
        </w:rPr>
      </w:pPr>
    </w:p>
    <w:p w14:paraId="2D80E28C" w14:textId="77777777" w:rsidR="00E51E31" w:rsidRDefault="001716D2" w:rsidP="005E15E1">
      <w:pPr>
        <w:numPr>
          <w:ilvl w:val="0"/>
          <w:numId w:val="16"/>
        </w:numPr>
        <w:tabs>
          <w:tab w:val="clear" w:pos="360"/>
          <w:tab w:val="num" w:pos="540"/>
          <w:tab w:val="left" w:pos="1080"/>
        </w:tabs>
        <w:rPr>
          <w:sz w:val="18"/>
          <w:szCs w:val="18"/>
        </w:rPr>
      </w:pPr>
      <w:r>
        <w:rPr>
          <w:sz w:val="18"/>
          <w:szCs w:val="18"/>
        </w:rPr>
        <w:t xml:space="preserve">  </w:t>
      </w:r>
      <w:r w:rsidR="0019266E" w:rsidRPr="00BC5EA4">
        <w:rPr>
          <w:sz w:val="18"/>
          <w:szCs w:val="18"/>
        </w:rPr>
        <w:t>a.</w:t>
      </w:r>
      <w:r w:rsidR="0019266E" w:rsidRPr="00BC5EA4">
        <w:rPr>
          <w:sz w:val="18"/>
          <w:szCs w:val="18"/>
        </w:rPr>
        <w:tab/>
        <w:t xml:space="preserve">Bij definitieve indeling in een </w:t>
      </w:r>
      <w:r w:rsidR="0019266E" w:rsidRPr="009512CF">
        <w:rPr>
          <w:sz w:val="18"/>
          <w:szCs w:val="18"/>
          <w:u w:val="single"/>
        </w:rPr>
        <w:t>hogere</w:t>
      </w:r>
      <w:r w:rsidR="0019266E" w:rsidRPr="00BC5EA4">
        <w:rPr>
          <w:sz w:val="18"/>
          <w:szCs w:val="18"/>
        </w:rPr>
        <w:t xml:space="preserve"> functiegroep c.q. </w:t>
      </w:r>
      <w:r w:rsidR="0019266E" w:rsidRPr="009512CF">
        <w:rPr>
          <w:sz w:val="18"/>
          <w:szCs w:val="18"/>
          <w:u w:val="single"/>
        </w:rPr>
        <w:t>hogere</w:t>
      </w:r>
      <w:r w:rsidR="0019266E" w:rsidRPr="00BC5EA4">
        <w:rPr>
          <w:sz w:val="18"/>
          <w:szCs w:val="18"/>
        </w:rPr>
        <w:t xml:space="preserve"> salaris</w:t>
      </w:r>
      <w:r w:rsidR="00E51E31">
        <w:rPr>
          <w:sz w:val="18"/>
          <w:szCs w:val="18"/>
        </w:rPr>
        <w:t>schaal van een func</w:t>
      </w:r>
      <w:r w:rsidR="0019266E" w:rsidRPr="00BC5EA4">
        <w:rPr>
          <w:sz w:val="18"/>
          <w:szCs w:val="18"/>
        </w:rPr>
        <w:t>tievolwassen werknemer</w:t>
      </w:r>
    </w:p>
    <w:p w14:paraId="447FD273" w14:textId="77777777" w:rsidR="0019266E" w:rsidRPr="00BC5EA4" w:rsidRDefault="0019266E" w:rsidP="005E15E1">
      <w:pPr>
        <w:tabs>
          <w:tab w:val="left" w:pos="1080"/>
        </w:tabs>
        <w:ind w:left="1080"/>
        <w:rPr>
          <w:sz w:val="18"/>
          <w:szCs w:val="18"/>
        </w:rPr>
      </w:pPr>
      <w:r w:rsidRPr="00BC5EA4">
        <w:rPr>
          <w:sz w:val="18"/>
          <w:szCs w:val="18"/>
        </w:rPr>
        <w:t>bedraagt de verhoging van het schaalsalaris het halve verschil van de schaalsalarissen bij 0 functiejaren van de desbetreffende functiegroepen, en zoveel meer als nodig is om het nieuwe schaalsalaris in overeenstemming te brengen met het eerstkomende hogere bedrag in de hogere salarisschaal; deze verhoging wordt toegepast met ingang van de maand volgend op die, waarin de plaatsing in de hogere functiegroep heeft plaatsgevonden. De eerstvolgende functiejarenverhoging wordt toegekend conform het bepaalde in lid 1b voor functievolwassen werknemers.</w:t>
      </w:r>
    </w:p>
    <w:p w14:paraId="76B96B74" w14:textId="77777777" w:rsidR="0019266E" w:rsidRPr="00BC5EA4" w:rsidRDefault="0019266E" w:rsidP="005E15E1">
      <w:pPr>
        <w:numPr>
          <w:ilvl w:val="1"/>
          <w:numId w:val="16"/>
        </w:numPr>
        <w:tabs>
          <w:tab w:val="clear" w:pos="720"/>
          <w:tab w:val="num" w:pos="1080"/>
        </w:tabs>
        <w:ind w:left="1080" w:hanging="540"/>
        <w:rPr>
          <w:sz w:val="18"/>
          <w:szCs w:val="18"/>
        </w:rPr>
      </w:pPr>
      <w:r w:rsidRPr="00BC5EA4">
        <w:rPr>
          <w:sz w:val="18"/>
          <w:szCs w:val="18"/>
        </w:rPr>
        <w:t xml:space="preserve">De werknemer die gedurende meer dan </w:t>
      </w:r>
      <w:r w:rsidR="00936F3D">
        <w:rPr>
          <w:sz w:val="18"/>
          <w:szCs w:val="18"/>
        </w:rPr>
        <w:t>3</w:t>
      </w:r>
      <w:r w:rsidR="00936F3D" w:rsidRPr="00BC5EA4">
        <w:rPr>
          <w:sz w:val="18"/>
          <w:szCs w:val="18"/>
        </w:rPr>
        <w:t xml:space="preserve"> </w:t>
      </w:r>
      <w:r w:rsidRPr="00BC5EA4">
        <w:rPr>
          <w:sz w:val="18"/>
          <w:szCs w:val="18"/>
        </w:rPr>
        <w:t xml:space="preserve">aaneengesloten dagen of diensten in opdracht </w:t>
      </w:r>
      <w:r w:rsidR="00E51E31">
        <w:rPr>
          <w:sz w:val="18"/>
          <w:szCs w:val="18"/>
        </w:rPr>
        <w:t>van de werkgever een hoger inge</w:t>
      </w:r>
      <w:r w:rsidRPr="00BC5EA4">
        <w:rPr>
          <w:sz w:val="18"/>
          <w:szCs w:val="18"/>
        </w:rPr>
        <w:t xml:space="preserve">deelde functie </w:t>
      </w:r>
      <w:r w:rsidRPr="009512CF">
        <w:rPr>
          <w:sz w:val="18"/>
          <w:szCs w:val="18"/>
          <w:u w:val="single"/>
        </w:rPr>
        <w:t>volledig</w:t>
      </w:r>
      <w:r w:rsidRPr="00BC5EA4">
        <w:rPr>
          <w:sz w:val="18"/>
          <w:szCs w:val="18"/>
        </w:rPr>
        <w:t xml:space="preserve"> waar</w:t>
      </w:r>
      <w:r w:rsidR="00E51E31">
        <w:rPr>
          <w:sz w:val="18"/>
          <w:szCs w:val="18"/>
        </w:rPr>
        <w:t>neemt, ontvangt geduren</w:t>
      </w:r>
      <w:r w:rsidRPr="00BC5EA4">
        <w:rPr>
          <w:sz w:val="18"/>
          <w:szCs w:val="18"/>
        </w:rPr>
        <w:t>de de periode van waarneming</w:t>
      </w:r>
      <w:r w:rsidR="00E51E31">
        <w:rPr>
          <w:sz w:val="18"/>
          <w:szCs w:val="18"/>
        </w:rPr>
        <w:t xml:space="preserve"> het overeenkomende hogere sala</w:t>
      </w:r>
      <w:r w:rsidRPr="00BC5EA4">
        <w:rPr>
          <w:sz w:val="18"/>
          <w:szCs w:val="18"/>
        </w:rPr>
        <w:t>ris, tenzij bij de indeling van de eigen functie al rekening is gehouden met deze tijde</w:t>
      </w:r>
      <w:r w:rsidR="00E51E31">
        <w:rPr>
          <w:sz w:val="18"/>
          <w:szCs w:val="18"/>
        </w:rPr>
        <w:t>lijke waar</w:t>
      </w:r>
      <w:r w:rsidRPr="00BC5EA4">
        <w:rPr>
          <w:sz w:val="18"/>
          <w:szCs w:val="18"/>
        </w:rPr>
        <w:t>neming.</w:t>
      </w:r>
    </w:p>
    <w:p w14:paraId="425C2DA3" w14:textId="77777777" w:rsidR="0019266E" w:rsidRPr="00BC5EA4" w:rsidRDefault="0019266E" w:rsidP="0019266E">
      <w:pPr>
        <w:rPr>
          <w:sz w:val="18"/>
          <w:szCs w:val="18"/>
        </w:rPr>
      </w:pPr>
    </w:p>
    <w:p w14:paraId="654FA0A7" w14:textId="77777777" w:rsidR="00053448" w:rsidRDefault="0019266E" w:rsidP="005E15E1">
      <w:pPr>
        <w:numPr>
          <w:ilvl w:val="0"/>
          <w:numId w:val="16"/>
        </w:numPr>
        <w:tabs>
          <w:tab w:val="clear" w:pos="360"/>
          <w:tab w:val="left" w:pos="540"/>
          <w:tab w:val="left" w:pos="1080"/>
        </w:tabs>
        <w:ind w:left="540" w:hanging="540"/>
        <w:rPr>
          <w:sz w:val="18"/>
          <w:szCs w:val="18"/>
        </w:rPr>
      </w:pPr>
      <w:r w:rsidRPr="00BC5EA4">
        <w:rPr>
          <w:sz w:val="18"/>
          <w:szCs w:val="18"/>
        </w:rPr>
        <w:t>a.</w:t>
      </w:r>
      <w:r w:rsidRPr="00BC5EA4">
        <w:rPr>
          <w:sz w:val="18"/>
          <w:szCs w:val="18"/>
        </w:rPr>
        <w:tab/>
        <w:t xml:space="preserve">Bij indeling in een </w:t>
      </w:r>
      <w:r w:rsidRPr="009512CF">
        <w:rPr>
          <w:sz w:val="18"/>
          <w:szCs w:val="18"/>
          <w:u w:val="single"/>
        </w:rPr>
        <w:t>lagere</w:t>
      </w:r>
      <w:r w:rsidRPr="00BC5EA4">
        <w:rPr>
          <w:sz w:val="18"/>
          <w:szCs w:val="18"/>
        </w:rPr>
        <w:t xml:space="preserve"> functiegroep c.q. </w:t>
      </w:r>
      <w:r w:rsidRPr="009512CF">
        <w:rPr>
          <w:sz w:val="18"/>
          <w:szCs w:val="18"/>
          <w:u w:val="single"/>
        </w:rPr>
        <w:t>lagere</w:t>
      </w:r>
      <w:r w:rsidRPr="00BC5EA4">
        <w:rPr>
          <w:sz w:val="18"/>
          <w:szCs w:val="18"/>
        </w:rPr>
        <w:t xml:space="preserve"> salarisschaal van een functievolw</w:t>
      </w:r>
      <w:r w:rsidR="00053448">
        <w:rPr>
          <w:sz w:val="18"/>
          <w:szCs w:val="18"/>
        </w:rPr>
        <w:t>assen werknemer door eigen</w:t>
      </w:r>
    </w:p>
    <w:p w14:paraId="3AD309B9" w14:textId="77777777" w:rsidR="0019266E" w:rsidRPr="00BC5EA4" w:rsidRDefault="00053448" w:rsidP="005E15E1">
      <w:pPr>
        <w:ind w:left="1080"/>
        <w:rPr>
          <w:sz w:val="18"/>
          <w:szCs w:val="18"/>
        </w:rPr>
      </w:pPr>
      <w:r>
        <w:rPr>
          <w:sz w:val="18"/>
          <w:szCs w:val="18"/>
        </w:rPr>
        <w:t>toedoen, wegens onbekwaam</w:t>
      </w:r>
      <w:r w:rsidR="0019266E" w:rsidRPr="00BC5EA4">
        <w:rPr>
          <w:sz w:val="18"/>
          <w:szCs w:val="18"/>
        </w:rPr>
        <w:t>heid of op eigen verzoek anders dan op grond van medische redenen, bedraagt de verlaging van het schaalsalaris het halve verschil van de schaalsa</w:t>
      </w:r>
      <w:r>
        <w:rPr>
          <w:sz w:val="18"/>
          <w:szCs w:val="18"/>
        </w:rPr>
        <w:t>la</w:t>
      </w:r>
      <w:r w:rsidR="0019266E" w:rsidRPr="00BC5EA4">
        <w:rPr>
          <w:sz w:val="18"/>
          <w:szCs w:val="18"/>
        </w:rPr>
        <w:t>rissen bij 0 func</w:t>
      </w:r>
      <w:r>
        <w:rPr>
          <w:sz w:val="18"/>
          <w:szCs w:val="18"/>
        </w:rPr>
        <w:t>tiejaren van de desbe</w:t>
      </w:r>
      <w:r w:rsidR="0019266E" w:rsidRPr="00BC5EA4">
        <w:rPr>
          <w:sz w:val="18"/>
          <w:szCs w:val="18"/>
        </w:rPr>
        <w:t xml:space="preserve">treffende functiegroepen, en zoveel meer als nodig is om het nieuwe schaalsalaris in overeenstemming te brengen met het eerstkomende lagere bedrag in de lagere salarisschaal; deze verlaging wordt toegepast met ingang van de maand volgend op die, waarin de plaatsing in de lagere functiegroep heeft plaatsgevonden. De eerstvolgende functiejarenverhoging wordt toegekend conform het bepaalde in lid </w:t>
      </w:r>
      <w:r>
        <w:rPr>
          <w:sz w:val="18"/>
          <w:szCs w:val="18"/>
        </w:rPr>
        <w:t>1b voor functievolwassen werkne</w:t>
      </w:r>
      <w:r w:rsidR="0019266E" w:rsidRPr="00BC5EA4">
        <w:rPr>
          <w:sz w:val="18"/>
          <w:szCs w:val="18"/>
        </w:rPr>
        <w:t>mers.</w:t>
      </w:r>
    </w:p>
    <w:p w14:paraId="4D28DCFE" w14:textId="77777777" w:rsidR="0019266E" w:rsidRPr="00BC5EA4" w:rsidRDefault="0019266E" w:rsidP="005E15E1">
      <w:pPr>
        <w:numPr>
          <w:ilvl w:val="1"/>
          <w:numId w:val="16"/>
        </w:numPr>
        <w:tabs>
          <w:tab w:val="clear" w:pos="720"/>
          <w:tab w:val="num" w:pos="1080"/>
        </w:tabs>
        <w:ind w:left="1080" w:hanging="540"/>
        <w:rPr>
          <w:sz w:val="18"/>
          <w:szCs w:val="18"/>
        </w:rPr>
      </w:pPr>
      <w:r w:rsidRPr="00BC5EA4">
        <w:rPr>
          <w:sz w:val="18"/>
          <w:szCs w:val="18"/>
        </w:rPr>
        <w:t>Aan werknemers die echter als gevolg van be</w:t>
      </w:r>
      <w:r w:rsidR="00053448">
        <w:rPr>
          <w:sz w:val="18"/>
          <w:szCs w:val="18"/>
        </w:rPr>
        <w:t>drijfsom</w:t>
      </w:r>
      <w:r w:rsidRPr="00BC5EA4">
        <w:rPr>
          <w:sz w:val="18"/>
          <w:szCs w:val="18"/>
        </w:rPr>
        <w:t>standighe</w:t>
      </w:r>
      <w:r w:rsidR="00053448">
        <w:rPr>
          <w:sz w:val="18"/>
          <w:szCs w:val="18"/>
        </w:rPr>
        <w:t>den door de be</w:t>
      </w:r>
      <w:r w:rsidRPr="00BC5EA4">
        <w:rPr>
          <w:sz w:val="18"/>
          <w:szCs w:val="18"/>
        </w:rPr>
        <w:t>drijfsleiding worden ge</w:t>
      </w:r>
      <w:r w:rsidR="00053448">
        <w:rPr>
          <w:sz w:val="18"/>
          <w:szCs w:val="18"/>
        </w:rPr>
        <w:t xml:space="preserve">plaatst in een </w:t>
      </w:r>
      <w:r w:rsidR="00053448" w:rsidRPr="009512CF">
        <w:rPr>
          <w:sz w:val="18"/>
          <w:szCs w:val="18"/>
          <w:u w:val="single"/>
        </w:rPr>
        <w:t>la</w:t>
      </w:r>
      <w:r w:rsidRPr="009512CF">
        <w:rPr>
          <w:sz w:val="18"/>
          <w:szCs w:val="18"/>
          <w:u w:val="single"/>
        </w:rPr>
        <w:t>gere</w:t>
      </w:r>
      <w:r w:rsidRPr="00BC5EA4">
        <w:rPr>
          <w:sz w:val="18"/>
          <w:szCs w:val="18"/>
        </w:rPr>
        <w:t xml:space="preserve"> functiegroep, worden, met ingang van de maand, volgende op die waarin de plaatsing in de lagere functie is geschied, zoveel functiejaren in de lagere salarisschaal toegekend</w:t>
      </w:r>
      <w:r w:rsidR="00053448">
        <w:rPr>
          <w:sz w:val="18"/>
          <w:szCs w:val="18"/>
        </w:rPr>
        <w:t xml:space="preserve"> als nodig zijn om hun oorspron</w:t>
      </w:r>
      <w:r w:rsidRPr="00BC5EA4">
        <w:rPr>
          <w:sz w:val="18"/>
          <w:szCs w:val="18"/>
        </w:rPr>
        <w:t xml:space="preserve">kelijk </w:t>
      </w:r>
      <w:r w:rsidR="00053448">
        <w:rPr>
          <w:sz w:val="18"/>
          <w:szCs w:val="18"/>
        </w:rPr>
        <w:t>salaris zoveel mogelijk te handhaven. Indien deze fun</w:t>
      </w:r>
      <w:r w:rsidRPr="00BC5EA4">
        <w:rPr>
          <w:sz w:val="18"/>
          <w:szCs w:val="18"/>
        </w:rPr>
        <w:t>ctiejaren</w:t>
      </w:r>
      <w:r w:rsidR="00053448">
        <w:rPr>
          <w:sz w:val="18"/>
          <w:szCs w:val="18"/>
        </w:rPr>
        <w:t xml:space="preserve"> </w:t>
      </w:r>
      <w:r w:rsidRPr="00BC5EA4">
        <w:rPr>
          <w:sz w:val="18"/>
          <w:szCs w:val="18"/>
        </w:rPr>
        <w:t>toekenning daartoe niet toereikend is, wordt een PT gegeven. Deze toeslag maakt geen deel uit van het schaalsalari</w:t>
      </w:r>
      <w:r w:rsidR="00053448">
        <w:rPr>
          <w:sz w:val="18"/>
          <w:szCs w:val="18"/>
        </w:rPr>
        <w:t>s en stijgt niet mede met verho</w:t>
      </w:r>
      <w:r w:rsidRPr="00BC5EA4">
        <w:rPr>
          <w:sz w:val="18"/>
          <w:szCs w:val="18"/>
        </w:rPr>
        <w:t>gingen van de salarisschalen.</w:t>
      </w:r>
    </w:p>
    <w:p w14:paraId="33B2CD7F" w14:textId="77777777" w:rsidR="0019266E" w:rsidRPr="00BC5EA4" w:rsidRDefault="00053448" w:rsidP="005E15E1">
      <w:pPr>
        <w:numPr>
          <w:ilvl w:val="1"/>
          <w:numId w:val="16"/>
        </w:numPr>
        <w:tabs>
          <w:tab w:val="clear" w:pos="720"/>
          <w:tab w:val="num" w:pos="1080"/>
        </w:tabs>
        <w:ind w:left="1080" w:hanging="540"/>
        <w:rPr>
          <w:sz w:val="18"/>
          <w:szCs w:val="18"/>
        </w:rPr>
      </w:pPr>
      <w:r>
        <w:rPr>
          <w:sz w:val="18"/>
          <w:szCs w:val="18"/>
        </w:rPr>
        <w:t>In voorkomende gevallen van af</w:t>
      </w:r>
      <w:r w:rsidR="0019266E" w:rsidRPr="00BC5EA4">
        <w:rPr>
          <w:sz w:val="18"/>
          <w:szCs w:val="18"/>
        </w:rPr>
        <w:t xml:space="preserve">bouw van de onder b bedoelde PT zal de werkgever daartoe naar redelijkheid en billijkheid een regeling treffen. De werkgever zal hierover overleg plegen met de </w:t>
      </w:r>
      <w:r w:rsidR="00842AFE">
        <w:rPr>
          <w:sz w:val="18"/>
          <w:szCs w:val="18"/>
        </w:rPr>
        <w:t>vakverenigingen</w:t>
      </w:r>
      <w:r w:rsidR="0019266E" w:rsidRPr="00BC5EA4">
        <w:rPr>
          <w:sz w:val="18"/>
          <w:szCs w:val="18"/>
        </w:rPr>
        <w:t>. Indien een werknemer de 58 jarige leeftijd heeft bereikt, zal geen afbouw als bovenge</w:t>
      </w:r>
      <w:r>
        <w:rPr>
          <w:sz w:val="18"/>
          <w:szCs w:val="18"/>
        </w:rPr>
        <w:t>noemd plaatsvin</w:t>
      </w:r>
      <w:r w:rsidR="0019266E" w:rsidRPr="00BC5EA4">
        <w:rPr>
          <w:sz w:val="18"/>
          <w:szCs w:val="18"/>
        </w:rPr>
        <w:t>den.</w:t>
      </w:r>
    </w:p>
    <w:p w14:paraId="6D825714" w14:textId="77777777" w:rsidR="0019266E" w:rsidRPr="00BC5EA4" w:rsidRDefault="0019266E" w:rsidP="0019266E">
      <w:pPr>
        <w:rPr>
          <w:sz w:val="18"/>
          <w:szCs w:val="18"/>
        </w:rPr>
      </w:pPr>
    </w:p>
    <w:p w14:paraId="3C538138" w14:textId="77777777" w:rsidR="0019266E" w:rsidRPr="00053448" w:rsidRDefault="0019266E" w:rsidP="005E15E1">
      <w:pPr>
        <w:tabs>
          <w:tab w:val="left" w:pos="540"/>
        </w:tabs>
        <w:rPr>
          <w:b/>
          <w:sz w:val="18"/>
          <w:szCs w:val="18"/>
        </w:rPr>
      </w:pPr>
      <w:r w:rsidRPr="00053448">
        <w:rPr>
          <w:b/>
          <w:sz w:val="18"/>
          <w:szCs w:val="18"/>
        </w:rPr>
        <w:t xml:space="preserve">V. </w:t>
      </w:r>
      <w:r w:rsidRPr="00053448">
        <w:rPr>
          <w:b/>
          <w:sz w:val="18"/>
          <w:szCs w:val="18"/>
        </w:rPr>
        <w:tab/>
        <w:t>Gedeeltelijke functievervulling</w:t>
      </w:r>
    </w:p>
    <w:p w14:paraId="6A910AFF" w14:textId="77777777" w:rsidR="0019266E" w:rsidRPr="00BC5EA4" w:rsidRDefault="0019266E" w:rsidP="0019266E">
      <w:pPr>
        <w:rPr>
          <w:sz w:val="18"/>
          <w:szCs w:val="18"/>
        </w:rPr>
      </w:pPr>
    </w:p>
    <w:p w14:paraId="595FC7AE" w14:textId="77777777" w:rsidR="0010777C" w:rsidRPr="00BE749E" w:rsidRDefault="0019266E" w:rsidP="00CC670A">
      <w:pPr>
        <w:numPr>
          <w:ilvl w:val="0"/>
          <w:numId w:val="16"/>
        </w:numPr>
        <w:tabs>
          <w:tab w:val="clear" w:pos="360"/>
          <w:tab w:val="num" w:pos="540"/>
        </w:tabs>
        <w:ind w:left="540" w:hanging="540"/>
        <w:rPr>
          <w:sz w:val="18"/>
          <w:szCs w:val="18"/>
        </w:rPr>
      </w:pPr>
      <w:r w:rsidRPr="00BE749E">
        <w:rPr>
          <w:sz w:val="18"/>
          <w:szCs w:val="18"/>
        </w:rPr>
        <w:t>Het maandsalaris van hen, die door ge</w:t>
      </w:r>
      <w:r w:rsidR="00053448" w:rsidRPr="00BE749E">
        <w:rPr>
          <w:sz w:val="18"/>
          <w:szCs w:val="18"/>
        </w:rPr>
        <w:t>breken niet meer hun oorspronke</w:t>
      </w:r>
      <w:r w:rsidRPr="00BE749E">
        <w:rPr>
          <w:sz w:val="18"/>
          <w:szCs w:val="18"/>
        </w:rPr>
        <w:t>lijke functie kunnen vervullen, alsmede het maandsalaris van voor de vervulling van hun functie minder validen, kan door de werkgever in afwijking van het in dit artikel en i</w:t>
      </w:r>
      <w:r w:rsidR="00053448" w:rsidRPr="00BE749E">
        <w:rPr>
          <w:sz w:val="18"/>
          <w:szCs w:val="18"/>
        </w:rPr>
        <w:t>n artikel 7 bepaalde, naar rede</w:t>
      </w:r>
      <w:r w:rsidRPr="00BE749E">
        <w:rPr>
          <w:sz w:val="18"/>
          <w:szCs w:val="18"/>
        </w:rPr>
        <w:t>lijkheid worden vastgesteld, waarbij rekening wor</w:t>
      </w:r>
      <w:r w:rsidR="00053448" w:rsidRPr="00BE749E">
        <w:rPr>
          <w:sz w:val="18"/>
          <w:szCs w:val="18"/>
        </w:rPr>
        <w:t>dt gehouden met eventuele uitke</w:t>
      </w:r>
      <w:r w:rsidRPr="00BE749E">
        <w:rPr>
          <w:sz w:val="18"/>
          <w:szCs w:val="18"/>
        </w:rPr>
        <w:t>ringen krachtens de sociale verzekeringswetgeving. Een en ander onverminderd het recht van de meest gerede partij ter andere zijde hierover overleg te plegen met de werkgever.</w:t>
      </w:r>
      <w:r w:rsidR="00836F75" w:rsidRPr="00BE749E">
        <w:rPr>
          <w:sz w:val="18"/>
          <w:szCs w:val="18"/>
        </w:rPr>
        <w:br/>
      </w:r>
    </w:p>
    <w:p w14:paraId="4A7C3F65" w14:textId="77777777" w:rsidR="0019266E" w:rsidRPr="00BC5EA4" w:rsidRDefault="0019266E" w:rsidP="00397AA6">
      <w:pPr>
        <w:numPr>
          <w:ilvl w:val="0"/>
          <w:numId w:val="16"/>
        </w:numPr>
        <w:tabs>
          <w:tab w:val="clear" w:pos="360"/>
          <w:tab w:val="num" w:pos="540"/>
        </w:tabs>
        <w:ind w:left="540" w:hanging="540"/>
        <w:rPr>
          <w:sz w:val="18"/>
          <w:szCs w:val="18"/>
        </w:rPr>
      </w:pPr>
      <w:r w:rsidRPr="00BC5EA4">
        <w:rPr>
          <w:sz w:val="18"/>
          <w:szCs w:val="18"/>
        </w:rPr>
        <w:t xml:space="preserve">Voor elke volle dienst of gedeelte van een dienst, gedurende welke een werknemer in een maand niet heeft gewerkt </w:t>
      </w:r>
      <w:proofErr w:type="spellStart"/>
      <w:r w:rsidRPr="00BC5EA4">
        <w:rPr>
          <w:sz w:val="18"/>
          <w:szCs w:val="18"/>
        </w:rPr>
        <w:t>tengevolge</w:t>
      </w:r>
      <w:proofErr w:type="spellEnd"/>
      <w:r w:rsidRPr="00BC5EA4">
        <w:rPr>
          <w:sz w:val="18"/>
          <w:szCs w:val="18"/>
        </w:rPr>
        <w:t xml:space="preserve"> van afwezigheid zonder behoud van salaris, militaire dienst, schorsing zonder behoud van salaris (zulks in afwijking van het bepaalde in artikel 628 BW), onvrijwillige werkloosheid, ongeoorloofd verzuim of wegens indiensttreding of ontslag, wordt het maandinkomen met een evenredig deel verminderd.</w:t>
      </w:r>
    </w:p>
    <w:p w14:paraId="1B98CFB9" w14:textId="77777777" w:rsidR="0019266E" w:rsidRDefault="0019266E" w:rsidP="0019266E">
      <w:pPr>
        <w:rPr>
          <w:sz w:val="18"/>
          <w:szCs w:val="18"/>
        </w:rPr>
      </w:pPr>
    </w:p>
    <w:p w14:paraId="5065B15D" w14:textId="77777777" w:rsidR="005D7C43" w:rsidRPr="00BC5EA4" w:rsidRDefault="005D7C43" w:rsidP="0019266E">
      <w:pPr>
        <w:rPr>
          <w:sz w:val="18"/>
          <w:szCs w:val="18"/>
        </w:rPr>
      </w:pPr>
    </w:p>
    <w:p w14:paraId="68522FB9" w14:textId="77777777" w:rsidR="00192DA6" w:rsidRDefault="00192DA6">
      <w:pPr>
        <w:rPr>
          <w:rFonts w:cs="Arial"/>
          <w:b/>
          <w:bCs/>
          <w:i/>
          <w:kern w:val="32"/>
          <w:szCs w:val="32"/>
        </w:rPr>
      </w:pPr>
      <w:bookmarkStart w:id="177" w:name="_Toc251580579"/>
      <w:bookmarkStart w:id="178" w:name="_Toc252190851"/>
      <w:bookmarkStart w:id="179" w:name="_Toc252191602"/>
      <w:bookmarkStart w:id="180" w:name="_Toc252192525"/>
      <w:bookmarkStart w:id="181" w:name="_Toc284575043"/>
      <w:bookmarkStart w:id="182" w:name="_Toc329090922"/>
      <w:bookmarkStart w:id="183" w:name="_Toc329325652"/>
      <w:bookmarkStart w:id="184" w:name="_Toc335317832"/>
      <w:bookmarkStart w:id="185" w:name="_Toc335317910"/>
      <w:bookmarkStart w:id="186" w:name="_Toc335728622"/>
      <w:r>
        <w:br w:type="page"/>
      </w:r>
    </w:p>
    <w:p w14:paraId="33FDBE79" w14:textId="77777777" w:rsidR="0019266E" w:rsidRPr="00BC5EA4" w:rsidRDefault="0019266E" w:rsidP="006A1B86">
      <w:pPr>
        <w:pStyle w:val="Kop1"/>
      </w:pPr>
      <w:bookmarkStart w:id="187" w:name="_Toc501703955"/>
      <w:r w:rsidRPr="00BC5EA4">
        <w:lastRenderedPageBreak/>
        <w:t>Artikel 9</w:t>
      </w:r>
      <w:bookmarkEnd w:id="177"/>
      <w:bookmarkEnd w:id="178"/>
      <w:bookmarkEnd w:id="179"/>
      <w:bookmarkEnd w:id="180"/>
      <w:bookmarkEnd w:id="181"/>
      <w:bookmarkEnd w:id="182"/>
      <w:bookmarkEnd w:id="183"/>
      <w:bookmarkEnd w:id="184"/>
      <w:bookmarkEnd w:id="185"/>
      <w:bookmarkEnd w:id="186"/>
      <w:bookmarkEnd w:id="187"/>
    </w:p>
    <w:p w14:paraId="288101DF" w14:textId="77777777" w:rsidR="0019266E" w:rsidRDefault="0019266E" w:rsidP="00053448">
      <w:pPr>
        <w:pStyle w:val="Kop2"/>
      </w:pPr>
      <w:bookmarkStart w:id="188" w:name="_Toc251580580"/>
      <w:bookmarkStart w:id="189" w:name="_Toc252190852"/>
      <w:bookmarkStart w:id="190" w:name="_Toc252191603"/>
      <w:bookmarkStart w:id="191" w:name="_Toc252192526"/>
      <w:bookmarkStart w:id="192" w:name="_Toc284575044"/>
      <w:bookmarkStart w:id="193" w:name="_Toc329090923"/>
      <w:bookmarkStart w:id="194" w:name="_Toc329325653"/>
      <w:bookmarkStart w:id="195" w:name="_Toc335317833"/>
      <w:bookmarkStart w:id="196" w:name="_Toc335317911"/>
      <w:bookmarkStart w:id="197" w:name="_Toc335728623"/>
      <w:bookmarkStart w:id="198" w:name="_Toc501703956"/>
      <w:r w:rsidRPr="00BC5EA4">
        <w:t>Ploegendiensttoeslag</w:t>
      </w:r>
      <w:bookmarkEnd w:id="188"/>
      <w:bookmarkEnd w:id="189"/>
      <w:bookmarkEnd w:id="190"/>
      <w:bookmarkEnd w:id="191"/>
      <w:bookmarkEnd w:id="192"/>
      <w:bookmarkEnd w:id="193"/>
      <w:bookmarkEnd w:id="194"/>
      <w:bookmarkEnd w:id="195"/>
      <w:bookmarkEnd w:id="196"/>
      <w:bookmarkEnd w:id="197"/>
      <w:bookmarkEnd w:id="198"/>
    </w:p>
    <w:p w14:paraId="7831A0A6" w14:textId="77777777" w:rsidR="00077BF5" w:rsidRPr="00077BF5" w:rsidRDefault="00077BF5" w:rsidP="00077BF5"/>
    <w:p w14:paraId="22ECFBF0" w14:textId="77777777" w:rsidR="0019266E" w:rsidRPr="00BC5EA4" w:rsidRDefault="0019266E" w:rsidP="00397AA6">
      <w:pPr>
        <w:numPr>
          <w:ilvl w:val="6"/>
          <w:numId w:val="16"/>
        </w:numPr>
        <w:tabs>
          <w:tab w:val="clear" w:pos="2520"/>
          <w:tab w:val="num" w:pos="540"/>
        </w:tabs>
        <w:ind w:left="540" w:hanging="540"/>
        <w:rPr>
          <w:sz w:val="18"/>
          <w:szCs w:val="18"/>
        </w:rPr>
      </w:pPr>
      <w:r w:rsidRPr="00BC5EA4">
        <w:rPr>
          <w:sz w:val="18"/>
          <w:szCs w:val="18"/>
        </w:rPr>
        <w:t>De werknemers die volgens dienstrooster arbeid in ploegendienst verrichten ontvangen per maand (voor gedeelten van een maand naar evenredigheid) de volgende toeslagen:</w:t>
      </w:r>
    </w:p>
    <w:p w14:paraId="7889F4EF" w14:textId="4699796D" w:rsidR="0019266E" w:rsidRPr="00BC5EA4" w:rsidRDefault="0019266E" w:rsidP="00397AA6">
      <w:pPr>
        <w:ind w:left="1080" w:hanging="540"/>
        <w:rPr>
          <w:sz w:val="18"/>
          <w:szCs w:val="18"/>
        </w:rPr>
      </w:pPr>
      <w:r w:rsidRPr="00BC5EA4">
        <w:rPr>
          <w:sz w:val="18"/>
          <w:szCs w:val="18"/>
        </w:rPr>
        <w:t>a.</w:t>
      </w:r>
      <w:r w:rsidR="00DC0672">
        <w:rPr>
          <w:sz w:val="18"/>
          <w:szCs w:val="18"/>
        </w:rPr>
        <w:t xml:space="preserve"> </w:t>
      </w:r>
      <w:r w:rsidR="0010777C">
        <w:rPr>
          <w:sz w:val="18"/>
          <w:szCs w:val="18"/>
        </w:rPr>
        <w:tab/>
      </w:r>
      <w:r w:rsidRPr="00BC5EA4">
        <w:rPr>
          <w:sz w:val="18"/>
          <w:szCs w:val="18"/>
        </w:rPr>
        <w:t>2 ploegendienst:</w:t>
      </w:r>
      <w:r w:rsidR="009913BA">
        <w:rPr>
          <w:sz w:val="18"/>
          <w:szCs w:val="18"/>
        </w:rPr>
        <w:t xml:space="preserve"> </w:t>
      </w:r>
      <w:r w:rsidRPr="00BC5EA4">
        <w:rPr>
          <w:sz w:val="18"/>
          <w:szCs w:val="18"/>
        </w:rPr>
        <w:t>indie</w:t>
      </w:r>
      <w:r w:rsidR="00053448">
        <w:rPr>
          <w:sz w:val="18"/>
          <w:szCs w:val="18"/>
        </w:rPr>
        <w:t>n volgens rooster niet op zater</w:t>
      </w:r>
      <w:r w:rsidRPr="00BC5EA4">
        <w:rPr>
          <w:sz w:val="18"/>
          <w:szCs w:val="18"/>
        </w:rPr>
        <w:t>dag wordt gewerkt gemiddeld 13</w:t>
      </w:r>
      <w:r w:rsidR="003867A1">
        <w:rPr>
          <w:sz w:val="18"/>
          <w:szCs w:val="18"/>
        </w:rPr>
        <w:t>,5</w:t>
      </w:r>
      <w:r w:rsidRPr="00BC5EA4">
        <w:rPr>
          <w:sz w:val="18"/>
          <w:szCs w:val="18"/>
        </w:rPr>
        <w:t xml:space="preserve">% van het maandsalaris </w:t>
      </w:r>
    </w:p>
    <w:p w14:paraId="5F86715A" w14:textId="77777777" w:rsidR="0019266E" w:rsidRDefault="0019266E" w:rsidP="00397AA6">
      <w:pPr>
        <w:ind w:left="1080" w:hanging="540"/>
        <w:rPr>
          <w:sz w:val="18"/>
          <w:szCs w:val="18"/>
        </w:rPr>
      </w:pPr>
      <w:r w:rsidRPr="00BC5EA4">
        <w:rPr>
          <w:sz w:val="18"/>
          <w:szCs w:val="18"/>
        </w:rPr>
        <w:t xml:space="preserve">b. </w:t>
      </w:r>
      <w:r w:rsidR="0010777C">
        <w:rPr>
          <w:sz w:val="18"/>
          <w:szCs w:val="18"/>
        </w:rPr>
        <w:tab/>
      </w:r>
      <w:r w:rsidRPr="00BC5EA4">
        <w:rPr>
          <w:sz w:val="18"/>
          <w:szCs w:val="18"/>
        </w:rPr>
        <w:t>3 ploegendienst:</w:t>
      </w:r>
      <w:r w:rsidR="009913BA">
        <w:rPr>
          <w:sz w:val="18"/>
          <w:szCs w:val="18"/>
        </w:rPr>
        <w:t xml:space="preserve"> </w:t>
      </w:r>
      <w:r w:rsidR="0096392E">
        <w:rPr>
          <w:sz w:val="18"/>
          <w:szCs w:val="18"/>
        </w:rPr>
        <w:t>20</w:t>
      </w:r>
      <w:r w:rsidRPr="00BC5EA4">
        <w:rPr>
          <w:sz w:val="18"/>
          <w:szCs w:val="18"/>
        </w:rPr>
        <w:t>% van het maandsalaris (bij een rooster tussen maandag 06.30 uur en zaterdag 06.30 uur)</w:t>
      </w:r>
    </w:p>
    <w:p w14:paraId="72911577" w14:textId="6B2D2FB1" w:rsidR="0019266E" w:rsidRPr="00BC5EA4" w:rsidRDefault="0019266E" w:rsidP="00397AA6">
      <w:pPr>
        <w:ind w:left="1080" w:hanging="540"/>
        <w:rPr>
          <w:sz w:val="18"/>
          <w:szCs w:val="18"/>
        </w:rPr>
      </w:pPr>
      <w:r w:rsidRPr="00BC5EA4">
        <w:rPr>
          <w:sz w:val="18"/>
          <w:szCs w:val="18"/>
        </w:rPr>
        <w:t xml:space="preserve">c. </w:t>
      </w:r>
      <w:r w:rsidR="0010777C">
        <w:rPr>
          <w:sz w:val="18"/>
          <w:szCs w:val="18"/>
        </w:rPr>
        <w:tab/>
      </w:r>
      <w:r w:rsidRPr="00BC5EA4">
        <w:rPr>
          <w:sz w:val="18"/>
          <w:szCs w:val="18"/>
        </w:rPr>
        <w:t>5-ploegendienst:</w:t>
      </w:r>
      <w:r w:rsidR="009913BA">
        <w:rPr>
          <w:sz w:val="18"/>
          <w:szCs w:val="18"/>
        </w:rPr>
        <w:t xml:space="preserve"> </w:t>
      </w:r>
      <w:r w:rsidRPr="00BC5EA4">
        <w:rPr>
          <w:sz w:val="18"/>
          <w:szCs w:val="18"/>
        </w:rPr>
        <w:t>27,5% van het maandsalaris.</w:t>
      </w:r>
    </w:p>
    <w:p w14:paraId="42F17695" w14:textId="77777777" w:rsidR="0019266E" w:rsidRPr="00BC5EA4" w:rsidRDefault="0019266E" w:rsidP="009913BA">
      <w:pPr>
        <w:ind w:left="540"/>
        <w:rPr>
          <w:sz w:val="18"/>
          <w:szCs w:val="18"/>
        </w:rPr>
      </w:pPr>
      <w:r w:rsidRPr="00BC5EA4">
        <w:rPr>
          <w:sz w:val="18"/>
          <w:szCs w:val="18"/>
        </w:rPr>
        <w:t>De werknemer van 55 jaar en ouder kan de werkgever verzoeken niet in ploegendienst tewerk te worden gestel</w:t>
      </w:r>
      <w:r w:rsidR="009913BA">
        <w:rPr>
          <w:sz w:val="18"/>
          <w:szCs w:val="18"/>
        </w:rPr>
        <w:t xml:space="preserve">d. De </w:t>
      </w:r>
      <w:r w:rsidRPr="00BC5EA4">
        <w:rPr>
          <w:sz w:val="18"/>
          <w:szCs w:val="18"/>
        </w:rPr>
        <w:t>werkgever zal, indien er organisatorische mogelijkheden zijn, aan dit verzoek tegemoet komen.</w:t>
      </w:r>
    </w:p>
    <w:p w14:paraId="445F11D0" w14:textId="77777777" w:rsidR="0019266E" w:rsidRPr="00BC5EA4" w:rsidRDefault="0019266E" w:rsidP="0019266E">
      <w:pPr>
        <w:rPr>
          <w:sz w:val="18"/>
          <w:szCs w:val="18"/>
        </w:rPr>
      </w:pPr>
    </w:p>
    <w:p w14:paraId="0E3B30AE" w14:textId="77777777" w:rsidR="0019266E" w:rsidRPr="00BC5EA4" w:rsidRDefault="0019266E" w:rsidP="009913BA">
      <w:pPr>
        <w:numPr>
          <w:ilvl w:val="0"/>
          <w:numId w:val="17"/>
        </w:numPr>
        <w:tabs>
          <w:tab w:val="clear" w:pos="360"/>
          <w:tab w:val="num" w:pos="540"/>
        </w:tabs>
        <w:ind w:left="540" w:hanging="540"/>
        <w:rPr>
          <w:sz w:val="18"/>
          <w:szCs w:val="18"/>
        </w:rPr>
      </w:pPr>
      <w:r w:rsidRPr="00BC5EA4">
        <w:rPr>
          <w:sz w:val="18"/>
          <w:szCs w:val="18"/>
        </w:rPr>
        <w:t>Zijn als gevolg van overplaatsing van een werknemer naar een andere dienst aan het einde van de week meer diensten gemaakt dan die behorende bij het dienstrooster dat aan het begin van de week op hem van toepassing was, dan zullen deze meerdere diensten als overwerk worden betaald, in welk geval over de desbetreffende uren geen ploegentoeslag wordt toegekend.</w:t>
      </w:r>
    </w:p>
    <w:p w14:paraId="0FC74E11" w14:textId="77777777" w:rsidR="0019266E" w:rsidRPr="00BC5EA4" w:rsidRDefault="0019266E" w:rsidP="0019266E">
      <w:pPr>
        <w:rPr>
          <w:sz w:val="18"/>
          <w:szCs w:val="18"/>
        </w:rPr>
      </w:pPr>
    </w:p>
    <w:p w14:paraId="6C0AA742" w14:textId="77777777" w:rsidR="0019266E" w:rsidRPr="00BC5EA4" w:rsidRDefault="0019266E" w:rsidP="009913BA">
      <w:pPr>
        <w:numPr>
          <w:ilvl w:val="0"/>
          <w:numId w:val="17"/>
        </w:numPr>
        <w:tabs>
          <w:tab w:val="clear" w:pos="360"/>
          <w:tab w:val="num" w:pos="540"/>
          <w:tab w:val="left" w:pos="1080"/>
        </w:tabs>
        <w:ind w:left="1080" w:hanging="1080"/>
        <w:rPr>
          <w:sz w:val="18"/>
          <w:szCs w:val="18"/>
        </w:rPr>
      </w:pPr>
      <w:r w:rsidRPr="00BC5EA4">
        <w:rPr>
          <w:sz w:val="18"/>
          <w:szCs w:val="18"/>
        </w:rPr>
        <w:t>a.</w:t>
      </w:r>
      <w:r w:rsidRPr="00BC5EA4">
        <w:rPr>
          <w:sz w:val="18"/>
          <w:szCs w:val="18"/>
        </w:rPr>
        <w:tab/>
        <w:t>Werknemers die door de bedrijfsleiding worden teruggeplaatst van een hoger betaal</w:t>
      </w:r>
      <w:r w:rsidR="00053448">
        <w:rPr>
          <w:sz w:val="18"/>
          <w:szCs w:val="18"/>
        </w:rPr>
        <w:t>de ploegendienst naar een lager</w:t>
      </w:r>
      <w:r w:rsidR="009913BA">
        <w:rPr>
          <w:sz w:val="18"/>
          <w:szCs w:val="18"/>
        </w:rPr>
        <w:t xml:space="preserve"> </w:t>
      </w:r>
      <w:r w:rsidRPr="00BC5EA4">
        <w:rPr>
          <w:sz w:val="18"/>
          <w:szCs w:val="18"/>
        </w:rPr>
        <w:t>betaalde ploegendienst of naar de dagdienst ontvangen het geldbedrag van de oorspronkelijke ploegentoeslag nog gedurende de hieronder vermelde periode.</w:t>
      </w:r>
    </w:p>
    <w:p w14:paraId="6FBF7AF2" w14:textId="77777777" w:rsidR="0019266E" w:rsidRPr="00BC5EA4" w:rsidRDefault="0019266E" w:rsidP="009913BA">
      <w:pPr>
        <w:numPr>
          <w:ilvl w:val="1"/>
          <w:numId w:val="17"/>
        </w:numPr>
        <w:tabs>
          <w:tab w:val="clear" w:pos="720"/>
          <w:tab w:val="num" w:pos="1080"/>
        </w:tabs>
        <w:ind w:left="1080" w:hanging="540"/>
        <w:rPr>
          <w:sz w:val="18"/>
          <w:szCs w:val="18"/>
        </w:rPr>
      </w:pPr>
      <w:r w:rsidRPr="00BC5EA4">
        <w:rPr>
          <w:sz w:val="18"/>
          <w:szCs w:val="18"/>
        </w:rPr>
        <w:t>Dit geldbedrag wordt gedurende de lopende maand uit plus een maand uitbetaald. Een en ander voor</w:t>
      </w:r>
      <w:r w:rsidR="003970FC">
        <w:rPr>
          <w:sz w:val="18"/>
          <w:szCs w:val="18"/>
        </w:rPr>
        <w:t xml:space="preserve"> </w:t>
      </w:r>
      <w:r w:rsidRPr="00BC5EA4">
        <w:rPr>
          <w:sz w:val="18"/>
          <w:szCs w:val="18"/>
        </w:rPr>
        <w:t>zover de betrokken werknemer voor de terugplaatsing een jaar of korter in de oorspronkelijke ploegendienst werkzaam is geweest.</w:t>
      </w:r>
    </w:p>
    <w:p w14:paraId="1FDC8C61" w14:textId="77777777" w:rsidR="0019266E" w:rsidRPr="00BC5EA4" w:rsidRDefault="0019266E" w:rsidP="009913BA">
      <w:pPr>
        <w:numPr>
          <w:ilvl w:val="6"/>
          <w:numId w:val="17"/>
        </w:numPr>
        <w:tabs>
          <w:tab w:val="clear" w:pos="2520"/>
          <w:tab w:val="num" w:pos="1440"/>
        </w:tabs>
        <w:ind w:left="1440"/>
        <w:rPr>
          <w:sz w:val="18"/>
          <w:szCs w:val="18"/>
        </w:rPr>
      </w:pPr>
      <w:r w:rsidRPr="00BC5EA4">
        <w:rPr>
          <w:sz w:val="18"/>
          <w:szCs w:val="18"/>
        </w:rPr>
        <w:t xml:space="preserve">Is de werknemer voor de terugplaatsing langer dan een jaar doch korter dan </w:t>
      </w:r>
      <w:r w:rsidR="00D96051">
        <w:rPr>
          <w:sz w:val="18"/>
          <w:szCs w:val="18"/>
        </w:rPr>
        <w:t>3</w:t>
      </w:r>
      <w:r w:rsidRPr="00BC5EA4">
        <w:rPr>
          <w:sz w:val="18"/>
          <w:szCs w:val="18"/>
        </w:rPr>
        <w:t xml:space="preserve"> jaar in de oorspronkelijke ploegendienst werkzaam geweest, dan ontvangt hij boven de onder b aangegeven periode nog:</w:t>
      </w:r>
    </w:p>
    <w:p w14:paraId="6B021F75" w14:textId="77777777" w:rsidR="0019266E" w:rsidRPr="00BC5EA4" w:rsidRDefault="007D098F" w:rsidP="001E0DDD">
      <w:pPr>
        <w:tabs>
          <w:tab w:val="left" w:pos="1843"/>
        </w:tabs>
        <w:ind w:left="1416"/>
        <w:rPr>
          <w:sz w:val="18"/>
          <w:szCs w:val="18"/>
        </w:rPr>
      </w:pPr>
      <w:r>
        <w:rPr>
          <w:sz w:val="18"/>
          <w:szCs w:val="18"/>
        </w:rPr>
        <w:t>-</w:t>
      </w:r>
      <w:r>
        <w:rPr>
          <w:sz w:val="18"/>
          <w:szCs w:val="18"/>
        </w:rPr>
        <w:tab/>
      </w:r>
      <w:r w:rsidR="0019266E" w:rsidRPr="00BC5EA4">
        <w:rPr>
          <w:sz w:val="18"/>
          <w:szCs w:val="18"/>
        </w:rPr>
        <w:t>1 maand 90%</w:t>
      </w:r>
    </w:p>
    <w:p w14:paraId="4B7DAA83" w14:textId="77777777" w:rsidR="0019266E" w:rsidRPr="00BC5EA4" w:rsidRDefault="007D098F" w:rsidP="001E0DDD">
      <w:pPr>
        <w:tabs>
          <w:tab w:val="left" w:pos="1843"/>
        </w:tabs>
        <w:ind w:left="1416"/>
        <w:rPr>
          <w:sz w:val="18"/>
          <w:szCs w:val="18"/>
        </w:rPr>
      </w:pPr>
      <w:r>
        <w:rPr>
          <w:sz w:val="18"/>
          <w:szCs w:val="18"/>
        </w:rPr>
        <w:t>-</w:t>
      </w:r>
      <w:r>
        <w:rPr>
          <w:sz w:val="18"/>
          <w:szCs w:val="18"/>
        </w:rPr>
        <w:tab/>
      </w:r>
      <w:r w:rsidR="0019266E" w:rsidRPr="00BC5EA4">
        <w:rPr>
          <w:sz w:val="18"/>
          <w:szCs w:val="18"/>
        </w:rPr>
        <w:t>1 maand 75%</w:t>
      </w:r>
    </w:p>
    <w:p w14:paraId="2F0349B8" w14:textId="77777777" w:rsidR="0019266E" w:rsidRPr="00BC5EA4" w:rsidRDefault="007D098F" w:rsidP="007D098F">
      <w:pPr>
        <w:tabs>
          <w:tab w:val="left" w:pos="1843"/>
        </w:tabs>
        <w:ind w:left="1416"/>
        <w:rPr>
          <w:sz w:val="18"/>
          <w:szCs w:val="18"/>
        </w:rPr>
      </w:pPr>
      <w:r>
        <w:rPr>
          <w:sz w:val="18"/>
          <w:szCs w:val="18"/>
        </w:rPr>
        <w:t>-</w:t>
      </w:r>
      <w:r>
        <w:rPr>
          <w:sz w:val="18"/>
          <w:szCs w:val="18"/>
        </w:rPr>
        <w:tab/>
      </w:r>
      <w:r w:rsidR="0019266E" w:rsidRPr="00BC5EA4">
        <w:rPr>
          <w:sz w:val="18"/>
          <w:szCs w:val="18"/>
        </w:rPr>
        <w:t>1 maand 60%</w:t>
      </w:r>
    </w:p>
    <w:p w14:paraId="2C2FE16D" w14:textId="77777777" w:rsidR="0019266E" w:rsidRPr="00BC5EA4" w:rsidRDefault="007D098F" w:rsidP="007D098F">
      <w:pPr>
        <w:tabs>
          <w:tab w:val="left" w:pos="1843"/>
        </w:tabs>
        <w:ind w:left="1416"/>
        <w:rPr>
          <w:sz w:val="18"/>
          <w:szCs w:val="18"/>
        </w:rPr>
      </w:pPr>
      <w:r>
        <w:rPr>
          <w:sz w:val="18"/>
          <w:szCs w:val="18"/>
        </w:rPr>
        <w:t>-</w:t>
      </w:r>
      <w:r>
        <w:rPr>
          <w:sz w:val="18"/>
          <w:szCs w:val="18"/>
        </w:rPr>
        <w:tab/>
      </w:r>
      <w:r w:rsidR="0019266E" w:rsidRPr="00BC5EA4">
        <w:rPr>
          <w:sz w:val="18"/>
          <w:szCs w:val="18"/>
        </w:rPr>
        <w:t>1 maand 45%</w:t>
      </w:r>
    </w:p>
    <w:p w14:paraId="43E7D44F" w14:textId="77777777" w:rsidR="0019266E" w:rsidRPr="00BC5EA4" w:rsidRDefault="007D098F" w:rsidP="007D098F">
      <w:pPr>
        <w:tabs>
          <w:tab w:val="left" w:pos="1843"/>
        </w:tabs>
        <w:ind w:left="1416"/>
        <w:rPr>
          <w:sz w:val="18"/>
          <w:szCs w:val="18"/>
        </w:rPr>
      </w:pPr>
      <w:r>
        <w:rPr>
          <w:sz w:val="18"/>
          <w:szCs w:val="18"/>
        </w:rPr>
        <w:t>-</w:t>
      </w:r>
      <w:r>
        <w:rPr>
          <w:sz w:val="18"/>
          <w:szCs w:val="18"/>
        </w:rPr>
        <w:tab/>
      </w:r>
      <w:r w:rsidR="0019266E" w:rsidRPr="00BC5EA4">
        <w:rPr>
          <w:sz w:val="18"/>
          <w:szCs w:val="18"/>
        </w:rPr>
        <w:t>1 maand 30%</w:t>
      </w:r>
    </w:p>
    <w:p w14:paraId="2FC8C001" w14:textId="77777777" w:rsidR="0019266E" w:rsidRPr="00BC5EA4" w:rsidRDefault="007D098F" w:rsidP="007D098F">
      <w:pPr>
        <w:tabs>
          <w:tab w:val="left" w:pos="1843"/>
        </w:tabs>
        <w:ind w:left="1416"/>
        <w:rPr>
          <w:sz w:val="18"/>
          <w:szCs w:val="18"/>
        </w:rPr>
      </w:pPr>
      <w:r>
        <w:rPr>
          <w:sz w:val="18"/>
          <w:szCs w:val="18"/>
        </w:rPr>
        <w:t>-</w:t>
      </w:r>
      <w:r>
        <w:rPr>
          <w:sz w:val="18"/>
          <w:szCs w:val="18"/>
        </w:rPr>
        <w:tab/>
      </w:r>
      <w:r w:rsidR="0019266E" w:rsidRPr="00BC5EA4">
        <w:rPr>
          <w:sz w:val="18"/>
          <w:szCs w:val="18"/>
        </w:rPr>
        <w:t>1 maand 15%</w:t>
      </w:r>
    </w:p>
    <w:p w14:paraId="437AB005" w14:textId="77777777" w:rsidR="0019266E" w:rsidRPr="00BC5EA4" w:rsidRDefault="0019266E" w:rsidP="009913BA">
      <w:pPr>
        <w:ind w:left="1416"/>
        <w:rPr>
          <w:sz w:val="18"/>
          <w:szCs w:val="18"/>
        </w:rPr>
      </w:pPr>
      <w:r w:rsidRPr="00BC5EA4">
        <w:rPr>
          <w:sz w:val="18"/>
          <w:szCs w:val="18"/>
        </w:rPr>
        <w:t>van het geldbedrag van de oorspronkelijke ploegentoeslag.</w:t>
      </w:r>
    </w:p>
    <w:p w14:paraId="54BF787F" w14:textId="77777777" w:rsidR="0019266E" w:rsidRPr="00BC5EA4" w:rsidRDefault="0019266E" w:rsidP="009913BA">
      <w:pPr>
        <w:numPr>
          <w:ilvl w:val="6"/>
          <w:numId w:val="17"/>
        </w:numPr>
        <w:tabs>
          <w:tab w:val="clear" w:pos="2520"/>
          <w:tab w:val="num" w:pos="1440"/>
        </w:tabs>
        <w:ind w:left="1440"/>
        <w:rPr>
          <w:sz w:val="18"/>
          <w:szCs w:val="18"/>
        </w:rPr>
      </w:pPr>
      <w:r w:rsidRPr="00BC5EA4">
        <w:rPr>
          <w:sz w:val="18"/>
          <w:szCs w:val="18"/>
        </w:rPr>
        <w:t xml:space="preserve">Is de werknemer voor de terugplaatsing </w:t>
      </w:r>
      <w:r w:rsidR="00D96051">
        <w:rPr>
          <w:sz w:val="18"/>
          <w:szCs w:val="18"/>
        </w:rPr>
        <w:t>3</w:t>
      </w:r>
      <w:r w:rsidRPr="00BC5EA4">
        <w:rPr>
          <w:sz w:val="18"/>
          <w:szCs w:val="18"/>
        </w:rPr>
        <w:t xml:space="preserve"> jaar of langer doch korter dan </w:t>
      </w:r>
      <w:r w:rsidR="00D96051">
        <w:rPr>
          <w:sz w:val="18"/>
          <w:szCs w:val="18"/>
        </w:rPr>
        <w:t>5</w:t>
      </w:r>
      <w:r w:rsidRPr="00BC5EA4">
        <w:rPr>
          <w:sz w:val="18"/>
          <w:szCs w:val="18"/>
        </w:rPr>
        <w:t xml:space="preserve"> jaar in de oorspronkelijke ploegendienst werkzaam geweest, dan bedragen de onder b1 aangegeven periodes steeds </w:t>
      </w:r>
    </w:p>
    <w:p w14:paraId="507E8151" w14:textId="77777777" w:rsidR="0019266E" w:rsidRPr="00BC5EA4" w:rsidRDefault="009913BA" w:rsidP="009913BA">
      <w:pPr>
        <w:tabs>
          <w:tab w:val="num" w:pos="1440"/>
        </w:tabs>
        <w:ind w:left="1440" w:hanging="360"/>
        <w:rPr>
          <w:sz w:val="18"/>
          <w:szCs w:val="18"/>
        </w:rPr>
      </w:pPr>
      <w:r>
        <w:rPr>
          <w:sz w:val="18"/>
          <w:szCs w:val="18"/>
        </w:rPr>
        <w:tab/>
      </w:r>
      <w:r w:rsidR="0019266E" w:rsidRPr="00BC5EA4">
        <w:rPr>
          <w:sz w:val="18"/>
          <w:szCs w:val="18"/>
        </w:rPr>
        <w:t>1½ maand.</w:t>
      </w:r>
    </w:p>
    <w:p w14:paraId="2033F0D2" w14:textId="77777777" w:rsidR="0019266E" w:rsidRPr="00BC5EA4" w:rsidRDefault="0019266E" w:rsidP="009913BA">
      <w:pPr>
        <w:numPr>
          <w:ilvl w:val="2"/>
          <w:numId w:val="18"/>
        </w:numPr>
        <w:tabs>
          <w:tab w:val="clear" w:pos="1080"/>
          <w:tab w:val="num" w:pos="1440"/>
        </w:tabs>
        <w:ind w:left="1440"/>
        <w:rPr>
          <w:sz w:val="18"/>
          <w:szCs w:val="18"/>
        </w:rPr>
      </w:pPr>
      <w:r w:rsidRPr="00BC5EA4">
        <w:rPr>
          <w:sz w:val="18"/>
          <w:szCs w:val="18"/>
        </w:rPr>
        <w:t xml:space="preserve">Is de werknemer voor de terugplaatsing </w:t>
      </w:r>
      <w:r w:rsidR="00D96051">
        <w:rPr>
          <w:sz w:val="18"/>
          <w:szCs w:val="18"/>
        </w:rPr>
        <w:t>5</w:t>
      </w:r>
      <w:r w:rsidRPr="00BC5EA4">
        <w:rPr>
          <w:sz w:val="18"/>
          <w:szCs w:val="18"/>
        </w:rPr>
        <w:t xml:space="preserve"> jaar of langer in de oorspronkelijke ploegendienst werkzaam geweest, dan bedragen de onder b1 aangegeven periodes steeds</w:t>
      </w:r>
      <w:r w:rsidR="009913BA">
        <w:rPr>
          <w:sz w:val="18"/>
          <w:szCs w:val="18"/>
        </w:rPr>
        <w:t xml:space="preserve"> </w:t>
      </w:r>
      <w:r w:rsidRPr="00BC5EA4">
        <w:rPr>
          <w:sz w:val="18"/>
          <w:szCs w:val="18"/>
        </w:rPr>
        <w:t>2 maanden.</w:t>
      </w:r>
    </w:p>
    <w:p w14:paraId="03AA6D74" w14:textId="77777777" w:rsidR="0019266E" w:rsidRPr="00BC5EA4" w:rsidRDefault="009913BA" w:rsidP="009913BA">
      <w:pPr>
        <w:tabs>
          <w:tab w:val="num" w:pos="1440"/>
        </w:tabs>
        <w:ind w:left="1440" w:hanging="360"/>
        <w:rPr>
          <w:sz w:val="18"/>
          <w:szCs w:val="18"/>
        </w:rPr>
      </w:pPr>
      <w:r>
        <w:rPr>
          <w:sz w:val="18"/>
          <w:szCs w:val="18"/>
        </w:rPr>
        <w:tab/>
      </w:r>
      <w:r w:rsidR="0019266E" w:rsidRPr="00BC5EA4">
        <w:rPr>
          <w:sz w:val="18"/>
          <w:szCs w:val="18"/>
        </w:rPr>
        <w:t>Voor werknemers die bovendien 55 jaar of ouder zijn, en die op medisch advies teruggeplaatst moeten worden uit ploegendienst, bedragen de onder b1 aangegeven per</w:t>
      </w:r>
      <w:r w:rsidR="003970FC">
        <w:rPr>
          <w:sz w:val="18"/>
          <w:szCs w:val="18"/>
        </w:rPr>
        <w:t>ioden echter steeds 4 maanden.</w:t>
      </w:r>
    </w:p>
    <w:p w14:paraId="3C35A15B" w14:textId="77777777" w:rsidR="0019266E" w:rsidRPr="00BC5EA4" w:rsidRDefault="0019266E" w:rsidP="009913BA">
      <w:pPr>
        <w:numPr>
          <w:ilvl w:val="2"/>
          <w:numId w:val="18"/>
        </w:numPr>
        <w:tabs>
          <w:tab w:val="clear" w:pos="1080"/>
          <w:tab w:val="num" w:pos="1440"/>
        </w:tabs>
        <w:ind w:left="1440"/>
        <w:rPr>
          <w:sz w:val="18"/>
          <w:szCs w:val="18"/>
        </w:rPr>
      </w:pPr>
      <w:r w:rsidRPr="00BC5EA4">
        <w:rPr>
          <w:sz w:val="18"/>
          <w:szCs w:val="18"/>
        </w:rPr>
        <w:t xml:space="preserve">Voor werknemers ouder dan 55 jaar en </w:t>
      </w:r>
      <w:r w:rsidR="00D96051">
        <w:rPr>
          <w:sz w:val="18"/>
          <w:szCs w:val="18"/>
        </w:rPr>
        <w:t>10</w:t>
      </w:r>
      <w:r w:rsidRPr="00BC5EA4">
        <w:rPr>
          <w:sz w:val="18"/>
          <w:szCs w:val="18"/>
        </w:rPr>
        <w:t xml:space="preserve"> jaar of langer in ploegendienst zal geen afbouw van de ploegentoeslag (op grond van de oude basis) plaatsvinden ongeacht de reden van terugplaatsen.</w:t>
      </w:r>
    </w:p>
    <w:p w14:paraId="707BEBF5" w14:textId="77777777" w:rsidR="0019266E" w:rsidRDefault="0019266E" w:rsidP="0019266E">
      <w:pPr>
        <w:rPr>
          <w:sz w:val="18"/>
          <w:szCs w:val="18"/>
        </w:rPr>
      </w:pPr>
    </w:p>
    <w:p w14:paraId="5D181648" w14:textId="77777777" w:rsidR="0010777C" w:rsidRPr="00BC5EA4" w:rsidRDefault="0010777C" w:rsidP="0019266E">
      <w:pPr>
        <w:rPr>
          <w:sz w:val="18"/>
          <w:szCs w:val="18"/>
        </w:rPr>
      </w:pPr>
    </w:p>
    <w:p w14:paraId="001BA0CD" w14:textId="77777777" w:rsidR="0019266E" w:rsidRPr="00BC5EA4" w:rsidRDefault="0019266E" w:rsidP="006A1B86">
      <w:pPr>
        <w:pStyle w:val="Kop1"/>
      </w:pPr>
      <w:bookmarkStart w:id="199" w:name="_Toc251580581"/>
      <w:bookmarkStart w:id="200" w:name="_Toc252190853"/>
      <w:bookmarkStart w:id="201" w:name="_Toc252191604"/>
      <w:bookmarkStart w:id="202" w:name="_Toc252192527"/>
      <w:bookmarkStart w:id="203" w:name="_Toc284575045"/>
      <w:bookmarkStart w:id="204" w:name="_Toc329090924"/>
      <w:bookmarkStart w:id="205" w:name="_Toc329325654"/>
      <w:bookmarkStart w:id="206" w:name="_Toc335317834"/>
      <w:bookmarkStart w:id="207" w:name="_Toc335317912"/>
      <w:bookmarkStart w:id="208" w:name="_Toc335728624"/>
      <w:bookmarkStart w:id="209" w:name="_Toc501703957"/>
      <w:r w:rsidRPr="00BC5EA4">
        <w:t>Artikel 10</w:t>
      </w:r>
      <w:bookmarkEnd w:id="199"/>
      <w:bookmarkEnd w:id="200"/>
      <w:bookmarkEnd w:id="201"/>
      <w:bookmarkEnd w:id="202"/>
      <w:bookmarkEnd w:id="203"/>
      <w:bookmarkEnd w:id="204"/>
      <w:bookmarkEnd w:id="205"/>
      <w:bookmarkEnd w:id="206"/>
      <w:bookmarkEnd w:id="207"/>
      <w:bookmarkEnd w:id="208"/>
      <w:bookmarkEnd w:id="209"/>
    </w:p>
    <w:p w14:paraId="3EF48761" w14:textId="77777777" w:rsidR="0019266E" w:rsidRPr="00BC5EA4" w:rsidRDefault="0019266E" w:rsidP="003970FC">
      <w:pPr>
        <w:pStyle w:val="Kop2"/>
      </w:pPr>
      <w:bookmarkStart w:id="210" w:name="_Toc251580582"/>
      <w:bookmarkStart w:id="211" w:name="_Toc252190854"/>
      <w:bookmarkStart w:id="212" w:name="_Toc252191605"/>
      <w:bookmarkStart w:id="213" w:name="_Toc252192528"/>
      <w:bookmarkStart w:id="214" w:name="_Toc284575046"/>
      <w:bookmarkStart w:id="215" w:name="_Toc329090925"/>
      <w:bookmarkStart w:id="216" w:name="_Toc329325655"/>
      <w:bookmarkStart w:id="217" w:name="_Toc335317835"/>
      <w:bookmarkStart w:id="218" w:name="_Toc335317913"/>
      <w:bookmarkStart w:id="219" w:name="_Toc335728625"/>
      <w:bookmarkStart w:id="220" w:name="_Toc501703958"/>
      <w:r w:rsidRPr="00BC5EA4">
        <w:t>Verschoven uren</w:t>
      </w:r>
      <w:bookmarkEnd w:id="210"/>
      <w:bookmarkEnd w:id="211"/>
      <w:bookmarkEnd w:id="212"/>
      <w:bookmarkEnd w:id="213"/>
      <w:bookmarkEnd w:id="214"/>
      <w:bookmarkEnd w:id="215"/>
      <w:bookmarkEnd w:id="216"/>
      <w:bookmarkEnd w:id="217"/>
      <w:bookmarkEnd w:id="218"/>
      <w:bookmarkEnd w:id="219"/>
      <w:bookmarkEnd w:id="220"/>
      <w:r w:rsidRPr="00BC5EA4">
        <w:t xml:space="preserve"> </w:t>
      </w:r>
    </w:p>
    <w:p w14:paraId="45FA62D7" w14:textId="77777777" w:rsidR="003970FC" w:rsidRDefault="003970FC" w:rsidP="0019266E">
      <w:pPr>
        <w:rPr>
          <w:sz w:val="18"/>
          <w:szCs w:val="18"/>
        </w:rPr>
      </w:pPr>
    </w:p>
    <w:p w14:paraId="31AEA8B9" w14:textId="77777777" w:rsidR="0019266E" w:rsidRPr="00BC5EA4" w:rsidRDefault="0019266E" w:rsidP="009C2779">
      <w:pPr>
        <w:numPr>
          <w:ilvl w:val="6"/>
          <w:numId w:val="18"/>
        </w:numPr>
        <w:tabs>
          <w:tab w:val="clear" w:pos="2520"/>
          <w:tab w:val="num" w:pos="540"/>
        </w:tabs>
        <w:ind w:left="540" w:hanging="540"/>
        <w:rPr>
          <w:sz w:val="18"/>
          <w:szCs w:val="18"/>
        </w:rPr>
      </w:pPr>
      <w:r w:rsidRPr="00BC5EA4">
        <w:rPr>
          <w:sz w:val="18"/>
          <w:szCs w:val="18"/>
        </w:rPr>
        <w:t>Onder verschoven uren worden verstaan de gewerkte uren vallende buiten het dienstrooster, zonder dat de normale arbeidsduur volgens het dienstrooster wordt overschreden.</w:t>
      </w:r>
    </w:p>
    <w:p w14:paraId="148B9A26" w14:textId="77777777" w:rsidR="0019266E" w:rsidRPr="00BC5EA4" w:rsidRDefault="0019266E" w:rsidP="0019266E">
      <w:pPr>
        <w:rPr>
          <w:sz w:val="18"/>
          <w:szCs w:val="18"/>
        </w:rPr>
      </w:pPr>
    </w:p>
    <w:p w14:paraId="4AA56E95" w14:textId="08D41D3F" w:rsidR="0019266E" w:rsidRPr="00BC5EA4" w:rsidRDefault="0019266E" w:rsidP="009913BA">
      <w:pPr>
        <w:numPr>
          <w:ilvl w:val="6"/>
          <w:numId w:val="18"/>
        </w:numPr>
        <w:tabs>
          <w:tab w:val="clear" w:pos="2520"/>
          <w:tab w:val="num" w:pos="540"/>
        </w:tabs>
        <w:ind w:hanging="2520"/>
        <w:rPr>
          <w:sz w:val="18"/>
          <w:szCs w:val="18"/>
        </w:rPr>
      </w:pPr>
      <w:r w:rsidRPr="00BC5EA4">
        <w:rPr>
          <w:sz w:val="18"/>
          <w:szCs w:val="18"/>
        </w:rPr>
        <w:t xml:space="preserve">Verschoven uren worden </w:t>
      </w:r>
      <w:r w:rsidR="003867A1">
        <w:rPr>
          <w:sz w:val="18"/>
          <w:szCs w:val="18"/>
        </w:rPr>
        <w:t xml:space="preserve">naast en boven het doorbetaalde maandsalaris </w:t>
      </w:r>
      <w:r w:rsidR="003F2D2F">
        <w:rPr>
          <w:sz w:val="18"/>
          <w:szCs w:val="18"/>
        </w:rPr>
        <w:t xml:space="preserve">per uur </w:t>
      </w:r>
      <w:r w:rsidRPr="00BC5EA4">
        <w:rPr>
          <w:sz w:val="18"/>
          <w:szCs w:val="18"/>
        </w:rPr>
        <w:t>beloond met:</w:t>
      </w:r>
    </w:p>
    <w:p w14:paraId="47902E9C" w14:textId="4C72BAC6" w:rsidR="0019266E" w:rsidRPr="00BC5EA4" w:rsidRDefault="0019266E" w:rsidP="009913BA">
      <w:pPr>
        <w:ind w:left="1080" w:hanging="540"/>
        <w:rPr>
          <w:sz w:val="18"/>
          <w:szCs w:val="18"/>
        </w:rPr>
      </w:pPr>
      <w:r w:rsidRPr="00BC5EA4">
        <w:rPr>
          <w:sz w:val="18"/>
          <w:szCs w:val="18"/>
        </w:rPr>
        <w:t>a.</w:t>
      </w:r>
      <w:r w:rsidRPr="00BC5EA4">
        <w:rPr>
          <w:sz w:val="18"/>
          <w:szCs w:val="18"/>
        </w:rPr>
        <w:tab/>
      </w:r>
      <w:r w:rsidR="003F2D2F">
        <w:rPr>
          <w:sz w:val="18"/>
          <w:szCs w:val="18"/>
        </w:rPr>
        <w:t>0,25</w:t>
      </w:r>
      <w:r w:rsidRPr="00BC5EA4">
        <w:rPr>
          <w:sz w:val="18"/>
          <w:szCs w:val="18"/>
        </w:rPr>
        <w:t xml:space="preserve">% van het </w:t>
      </w:r>
      <w:r w:rsidR="00671BFA">
        <w:rPr>
          <w:sz w:val="18"/>
          <w:szCs w:val="18"/>
        </w:rPr>
        <w:t>maand</w:t>
      </w:r>
      <w:r w:rsidRPr="00BC5EA4">
        <w:rPr>
          <w:sz w:val="18"/>
          <w:szCs w:val="18"/>
        </w:rPr>
        <w:t>salaris, met dien verstande dat,</w:t>
      </w:r>
    </w:p>
    <w:p w14:paraId="0158E068" w14:textId="4A7B5E52" w:rsidR="0019266E" w:rsidRDefault="0019266E" w:rsidP="003F2D2F">
      <w:pPr>
        <w:ind w:left="1080" w:hanging="540"/>
        <w:rPr>
          <w:sz w:val="18"/>
          <w:szCs w:val="18"/>
        </w:rPr>
      </w:pPr>
      <w:r w:rsidRPr="00BC5EA4">
        <w:rPr>
          <w:sz w:val="18"/>
          <w:szCs w:val="18"/>
        </w:rPr>
        <w:t>b.</w:t>
      </w:r>
      <w:r w:rsidRPr="00BC5EA4">
        <w:rPr>
          <w:sz w:val="18"/>
          <w:szCs w:val="18"/>
        </w:rPr>
        <w:tab/>
      </w:r>
      <w:r w:rsidR="003F2D2F">
        <w:rPr>
          <w:sz w:val="18"/>
          <w:szCs w:val="18"/>
        </w:rPr>
        <w:t>0,5</w:t>
      </w:r>
      <w:r w:rsidRPr="00BC5EA4">
        <w:rPr>
          <w:sz w:val="18"/>
          <w:szCs w:val="18"/>
        </w:rPr>
        <w:t xml:space="preserve">% van het </w:t>
      </w:r>
      <w:r w:rsidR="00671BFA">
        <w:rPr>
          <w:sz w:val="18"/>
          <w:szCs w:val="18"/>
        </w:rPr>
        <w:t>maand</w:t>
      </w:r>
      <w:r w:rsidRPr="00BC5EA4">
        <w:rPr>
          <w:sz w:val="18"/>
          <w:szCs w:val="18"/>
        </w:rPr>
        <w:t xml:space="preserve">salaris wordt betaald, </w:t>
      </w:r>
      <w:proofErr w:type="spellStart"/>
      <w:r w:rsidR="003F2D2F">
        <w:rPr>
          <w:sz w:val="18"/>
          <w:szCs w:val="18"/>
        </w:rPr>
        <w:t>voorzover</w:t>
      </w:r>
      <w:proofErr w:type="spellEnd"/>
      <w:r w:rsidR="003F2D2F">
        <w:rPr>
          <w:sz w:val="18"/>
          <w:szCs w:val="18"/>
        </w:rPr>
        <w:t xml:space="preserve"> de verschoven uren</w:t>
      </w:r>
      <w:r w:rsidRPr="00BC5EA4">
        <w:rPr>
          <w:sz w:val="18"/>
          <w:szCs w:val="18"/>
        </w:rPr>
        <w:t xml:space="preserve"> vallen op zaterdag tuss</w:t>
      </w:r>
      <w:r w:rsidR="003970FC">
        <w:rPr>
          <w:sz w:val="18"/>
          <w:szCs w:val="18"/>
        </w:rPr>
        <w:t>en 18.00 uur en 24.00 uur en op</w:t>
      </w:r>
      <w:r w:rsidR="003F2D2F">
        <w:rPr>
          <w:sz w:val="18"/>
          <w:szCs w:val="18"/>
        </w:rPr>
        <w:t xml:space="preserve"> </w:t>
      </w:r>
      <w:r w:rsidRPr="00BC5EA4">
        <w:rPr>
          <w:sz w:val="18"/>
          <w:szCs w:val="18"/>
        </w:rPr>
        <w:t>maandag tussen 0.00 en 6.00 uur.</w:t>
      </w:r>
    </w:p>
    <w:p w14:paraId="73B1F606" w14:textId="77777777" w:rsidR="00192DA6" w:rsidRPr="00BC5EA4" w:rsidRDefault="00192DA6" w:rsidP="005F6780">
      <w:pPr>
        <w:tabs>
          <w:tab w:val="left" w:pos="426"/>
        </w:tabs>
        <w:rPr>
          <w:sz w:val="18"/>
          <w:szCs w:val="18"/>
        </w:rPr>
      </w:pPr>
    </w:p>
    <w:p w14:paraId="5FBA3681" w14:textId="2A62744E" w:rsidR="0019266E" w:rsidRPr="00BC5EA4" w:rsidRDefault="00305964" w:rsidP="009C2779">
      <w:pPr>
        <w:tabs>
          <w:tab w:val="left" w:pos="142"/>
        </w:tabs>
        <w:ind w:left="567" w:hanging="567"/>
        <w:rPr>
          <w:sz w:val="18"/>
          <w:szCs w:val="18"/>
        </w:rPr>
      </w:pPr>
      <w:r>
        <w:rPr>
          <w:sz w:val="18"/>
          <w:szCs w:val="18"/>
        </w:rPr>
        <w:t>3</w:t>
      </w:r>
      <w:r w:rsidR="009C2779">
        <w:rPr>
          <w:sz w:val="18"/>
          <w:szCs w:val="18"/>
        </w:rPr>
        <w:t>.</w:t>
      </w:r>
      <w:r w:rsidR="009C2779">
        <w:rPr>
          <w:sz w:val="18"/>
          <w:szCs w:val="18"/>
        </w:rPr>
        <w:tab/>
      </w:r>
      <w:r w:rsidR="009C2779">
        <w:rPr>
          <w:sz w:val="18"/>
          <w:szCs w:val="18"/>
        </w:rPr>
        <w:tab/>
      </w:r>
      <w:r w:rsidR="00A7561A">
        <w:rPr>
          <w:sz w:val="18"/>
          <w:szCs w:val="18"/>
        </w:rPr>
        <w:t>I</w:t>
      </w:r>
      <w:r w:rsidR="0019266E" w:rsidRPr="00BC5EA4">
        <w:rPr>
          <w:sz w:val="18"/>
          <w:szCs w:val="18"/>
        </w:rPr>
        <w:t xml:space="preserve">n afwijking van het in lid 1 bepaalde worden niet als verschoven uren beschouwd uren door een werknemer, werkzaam in </w:t>
      </w:r>
      <w:r w:rsidR="009C2779">
        <w:rPr>
          <w:sz w:val="18"/>
          <w:szCs w:val="18"/>
        </w:rPr>
        <w:t xml:space="preserve">   </w:t>
      </w:r>
      <w:r w:rsidR="0019266E" w:rsidRPr="00BC5EA4">
        <w:rPr>
          <w:sz w:val="18"/>
          <w:szCs w:val="18"/>
        </w:rPr>
        <w:t>de dagdienst, gewerkt tijdens buiten het dienstrooster vallende tijd indien:</w:t>
      </w:r>
    </w:p>
    <w:p w14:paraId="05C9DC71" w14:textId="77777777" w:rsidR="0019266E" w:rsidRPr="00BC5EA4" w:rsidRDefault="0019266E" w:rsidP="009C2779">
      <w:pPr>
        <w:tabs>
          <w:tab w:val="left" w:pos="1080"/>
        </w:tabs>
        <w:ind w:firstLine="567"/>
        <w:rPr>
          <w:sz w:val="18"/>
          <w:szCs w:val="18"/>
        </w:rPr>
      </w:pPr>
      <w:r w:rsidRPr="00BC5EA4">
        <w:rPr>
          <w:sz w:val="18"/>
          <w:szCs w:val="18"/>
        </w:rPr>
        <w:t xml:space="preserve">a. </w:t>
      </w:r>
      <w:r w:rsidRPr="00BC5EA4">
        <w:rPr>
          <w:sz w:val="18"/>
          <w:szCs w:val="18"/>
        </w:rPr>
        <w:tab/>
        <w:t>het werk niet eerder aanvangt dan 's morgens 7.00 uur</w:t>
      </w:r>
      <w:r w:rsidR="00836F75">
        <w:rPr>
          <w:sz w:val="18"/>
          <w:szCs w:val="18"/>
        </w:rPr>
        <w:t>;</w:t>
      </w:r>
    </w:p>
    <w:p w14:paraId="2C1A8BE8" w14:textId="77777777" w:rsidR="0019266E" w:rsidRPr="00BC5EA4" w:rsidRDefault="009913BA" w:rsidP="009C2779">
      <w:pPr>
        <w:tabs>
          <w:tab w:val="left" w:pos="1080"/>
        </w:tabs>
        <w:ind w:firstLine="567"/>
        <w:rPr>
          <w:sz w:val="18"/>
          <w:szCs w:val="18"/>
        </w:rPr>
      </w:pPr>
      <w:r>
        <w:rPr>
          <w:sz w:val="18"/>
          <w:szCs w:val="18"/>
        </w:rPr>
        <w:t xml:space="preserve">b. </w:t>
      </w:r>
      <w:r>
        <w:rPr>
          <w:sz w:val="18"/>
          <w:szCs w:val="18"/>
        </w:rPr>
        <w:tab/>
      </w:r>
      <w:r w:rsidR="0019266E" w:rsidRPr="00BC5EA4">
        <w:rPr>
          <w:sz w:val="18"/>
          <w:szCs w:val="18"/>
        </w:rPr>
        <w:t>het werk niet later eindigt dan 's avonds 17.15 uur</w:t>
      </w:r>
      <w:r w:rsidR="00836F75">
        <w:rPr>
          <w:sz w:val="18"/>
          <w:szCs w:val="18"/>
        </w:rPr>
        <w:t>;</w:t>
      </w:r>
    </w:p>
    <w:p w14:paraId="1176073F" w14:textId="77777777" w:rsidR="0019266E" w:rsidRPr="00BC5EA4" w:rsidRDefault="0019266E" w:rsidP="009C2779">
      <w:pPr>
        <w:tabs>
          <w:tab w:val="left" w:pos="1080"/>
        </w:tabs>
        <w:ind w:firstLine="567"/>
        <w:rPr>
          <w:sz w:val="18"/>
          <w:szCs w:val="18"/>
        </w:rPr>
      </w:pPr>
      <w:r w:rsidRPr="00BC5EA4">
        <w:rPr>
          <w:sz w:val="18"/>
          <w:szCs w:val="18"/>
        </w:rPr>
        <w:t xml:space="preserve">c. </w:t>
      </w:r>
      <w:r w:rsidRPr="00BC5EA4">
        <w:rPr>
          <w:sz w:val="18"/>
          <w:szCs w:val="18"/>
        </w:rPr>
        <w:tab/>
        <w:t>de dagelijkse schafttijd niet wordt verlengd.</w:t>
      </w:r>
    </w:p>
    <w:p w14:paraId="7800A5B2" w14:textId="77777777" w:rsidR="0019266E" w:rsidRPr="00BC5EA4" w:rsidRDefault="0019266E" w:rsidP="0019266E">
      <w:pPr>
        <w:rPr>
          <w:sz w:val="18"/>
          <w:szCs w:val="18"/>
        </w:rPr>
      </w:pPr>
    </w:p>
    <w:p w14:paraId="4BE18524" w14:textId="77777777" w:rsidR="00192DA6" w:rsidRDefault="00192DA6">
      <w:pPr>
        <w:rPr>
          <w:sz w:val="18"/>
          <w:szCs w:val="18"/>
        </w:rPr>
      </w:pPr>
      <w:r>
        <w:rPr>
          <w:sz w:val="18"/>
          <w:szCs w:val="18"/>
        </w:rPr>
        <w:br w:type="page"/>
      </w:r>
    </w:p>
    <w:p w14:paraId="25BD8A13" w14:textId="2A557AAC" w:rsidR="0019266E" w:rsidRPr="00BC5EA4" w:rsidRDefault="00305964" w:rsidP="009913BA">
      <w:pPr>
        <w:ind w:left="540" w:hanging="540"/>
        <w:rPr>
          <w:sz w:val="18"/>
          <w:szCs w:val="18"/>
        </w:rPr>
      </w:pPr>
      <w:r>
        <w:rPr>
          <w:sz w:val="18"/>
          <w:szCs w:val="18"/>
        </w:rPr>
        <w:lastRenderedPageBreak/>
        <w:t>4</w:t>
      </w:r>
      <w:r w:rsidR="0010777C">
        <w:rPr>
          <w:sz w:val="18"/>
          <w:szCs w:val="18"/>
        </w:rPr>
        <w:t>.</w:t>
      </w:r>
      <w:r w:rsidR="0010777C">
        <w:rPr>
          <w:sz w:val="18"/>
          <w:szCs w:val="18"/>
        </w:rPr>
        <w:tab/>
      </w:r>
      <w:r w:rsidR="0019266E" w:rsidRPr="00BC5EA4">
        <w:rPr>
          <w:sz w:val="18"/>
          <w:szCs w:val="18"/>
        </w:rPr>
        <w:t>In afwijking van het in lid 1 bepaalde is de werkgever gerechtigd de door een werknemer gewerkt</w:t>
      </w:r>
      <w:r w:rsidR="002978E8">
        <w:rPr>
          <w:sz w:val="18"/>
          <w:szCs w:val="18"/>
        </w:rPr>
        <w:t xml:space="preserve">e uren </w:t>
      </w:r>
      <w:r w:rsidR="0019266E" w:rsidRPr="00BC5EA4">
        <w:rPr>
          <w:sz w:val="18"/>
          <w:szCs w:val="18"/>
        </w:rPr>
        <w:t xml:space="preserve">buiten het dienstrooster als gevolg van overplaatsing naar een andere dienst, niet als verschoven uren te beschouwen, </w:t>
      </w:r>
      <w:r w:rsidR="002978E8">
        <w:rPr>
          <w:sz w:val="18"/>
          <w:szCs w:val="18"/>
        </w:rPr>
        <w:t>als</w:t>
      </w:r>
      <w:r w:rsidR="0019266E" w:rsidRPr="00BC5EA4">
        <w:rPr>
          <w:sz w:val="18"/>
          <w:szCs w:val="18"/>
        </w:rPr>
        <w:t xml:space="preserve"> de werknemer:</w:t>
      </w:r>
    </w:p>
    <w:p w14:paraId="7366C621" w14:textId="77777777" w:rsidR="0019266E" w:rsidRPr="00BC5EA4" w:rsidRDefault="0019266E" w:rsidP="009913BA">
      <w:pPr>
        <w:numPr>
          <w:ilvl w:val="7"/>
          <w:numId w:val="18"/>
        </w:numPr>
        <w:tabs>
          <w:tab w:val="clear" w:pos="2880"/>
          <w:tab w:val="num" w:pos="1080"/>
        </w:tabs>
        <w:ind w:left="1080" w:hanging="540"/>
        <w:rPr>
          <w:sz w:val="18"/>
          <w:szCs w:val="18"/>
        </w:rPr>
      </w:pPr>
      <w:r w:rsidRPr="00BC5EA4">
        <w:rPr>
          <w:sz w:val="18"/>
          <w:szCs w:val="18"/>
        </w:rPr>
        <w:t>met ingang van de dag van de overplaatsing beloond zal worden overeenkomstig de regeling voor de nieuwe dienst</w:t>
      </w:r>
      <w:r w:rsidR="00836F75">
        <w:rPr>
          <w:sz w:val="18"/>
          <w:szCs w:val="18"/>
        </w:rPr>
        <w:t>;</w:t>
      </w:r>
    </w:p>
    <w:p w14:paraId="48CBC7EA" w14:textId="77777777" w:rsidR="0019266E" w:rsidRPr="00BC5EA4" w:rsidRDefault="0019266E" w:rsidP="009913BA">
      <w:pPr>
        <w:numPr>
          <w:ilvl w:val="2"/>
          <w:numId w:val="19"/>
        </w:numPr>
        <w:ind w:hanging="540"/>
        <w:rPr>
          <w:sz w:val="18"/>
          <w:szCs w:val="18"/>
        </w:rPr>
      </w:pPr>
      <w:r w:rsidRPr="00BC5EA4">
        <w:rPr>
          <w:sz w:val="18"/>
          <w:szCs w:val="18"/>
        </w:rPr>
        <w:t xml:space="preserve">voor elke overplaatsing </w:t>
      </w:r>
      <w:r w:rsidR="001A167F">
        <w:rPr>
          <w:sz w:val="18"/>
          <w:szCs w:val="18"/>
        </w:rPr>
        <w:t>-</w:t>
      </w:r>
      <w:r w:rsidRPr="00BC5EA4">
        <w:rPr>
          <w:sz w:val="18"/>
          <w:szCs w:val="18"/>
        </w:rPr>
        <w:t xml:space="preserve"> met uitzondering van terugplaatsing in dezelfde kalenderweek </w:t>
      </w:r>
      <w:r w:rsidR="001A167F">
        <w:rPr>
          <w:sz w:val="18"/>
          <w:szCs w:val="18"/>
        </w:rPr>
        <w:t>-</w:t>
      </w:r>
      <w:r w:rsidRPr="00BC5EA4">
        <w:rPr>
          <w:sz w:val="18"/>
          <w:szCs w:val="18"/>
        </w:rPr>
        <w:t xml:space="preserve"> een vergoeding ontvangt van 1% van zijn </w:t>
      </w:r>
      <w:r w:rsidR="00671BFA">
        <w:rPr>
          <w:sz w:val="18"/>
          <w:szCs w:val="18"/>
        </w:rPr>
        <w:t>maand</w:t>
      </w:r>
      <w:r w:rsidRPr="00BC5EA4">
        <w:rPr>
          <w:sz w:val="18"/>
          <w:szCs w:val="18"/>
        </w:rPr>
        <w:t>salaris</w:t>
      </w:r>
      <w:r w:rsidR="00836F75">
        <w:rPr>
          <w:sz w:val="18"/>
          <w:szCs w:val="18"/>
        </w:rPr>
        <w:t>;</w:t>
      </w:r>
    </w:p>
    <w:p w14:paraId="4CC13373" w14:textId="77777777" w:rsidR="0019266E" w:rsidRPr="00BC5EA4" w:rsidRDefault="0019266E" w:rsidP="009913BA">
      <w:pPr>
        <w:numPr>
          <w:ilvl w:val="2"/>
          <w:numId w:val="19"/>
        </w:numPr>
        <w:ind w:hanging="540"/>
        <w:rPr>
          <w:sz w:val="18"/>
          <w:szCs w:val="18"/>
        </w:rPr>
      </w:pPr>
      <w:r w:rsidRPr="00BC5EA4">
        <w:rPr>
          <w:sz w:val="18"/>
          <w:szCs w:val="18"/>
        </w:rPr>
        <w:t>ten minste de ploegentoeslag zal ontvangen die hij verdiend zou hebben indien hij de gehele kalenderweek volgens zijn oorspronkelijke dienstrooster had gewerkt, waarbij de dienst die op zaterdag, voorafgaande aan de overplaatsing normaal voor de komende week had kunnen worden verwacht</w:t>
      </w:r>
      <w:r w:rsidR="002978E8">
        <w:rPr>
          <w:sz w:val="18"/>
          <w:szCs w:val="18"/>
        </w:rPr>
        <w:t>,</w:t>
      </w:r>
      <w:r w:rsidRPr="00BC5EA4">
        <w:rPr>
          <w:sz w:val="18"/>
          <w:szCs w:val="18"/>
        </w:rPr>
        <w:t xml:space="preserve"> bepalend is.</w:t>
      </w:r>
    </w:p>
    <w:p w14:paraId="2ADF9BA5" w14:textId="77777777" w:rsidR="0019266E" w:rsidRPr="00BC5EA4" w:rsidRDefault="0019266E" w:rsidP="009913BA">
      <w:pPr>
        <w:ind w:hanging="540"/>
        <w:rPr>
          <w:sz w:val="18"/>
          <w:szCs w:val="18"/>
        </w:rPr>
      </w:pPr>
    </w:p>
    <w:p w14:paraId="3240A80D" w14:textId="77777777" w:rsidR="009B062F" w:rsidRPr="00BC5EA4" w:rsidRDefault="009B062F" w:rsidP="0019266E">
      <w:pPr>
        <w:rPr>
          <w:sz w:val="18"/>
          <w:szCs w:val="18"/>
        </w:rPr>
      </w:pPr>
    </w:p>
    <w:p w14:paraId="757BCDF7" w14:textId="77777777" w:rsidR="0019266E" w:rsidRPr="00BC5EA4" w:rsidRDefault="0019266E" w:rsidP="006A1B86">
      <w:pPr>
        <w:pStyle w:val="Kop1"/>
      </w:pPr>
      <w:bookmarkStart w:id="221" w:name="_Toc251580583"/>
      <w:bookmarkStart w:id="222" w:name="_Toc252190855"/>
      <w:bookmarkStart w:id="223" w:name="_Toc252191606"/>
      <w:bookmarkStart w:id="224" w:name="_Toc252192529"/>
      <w:bookmarkStart w:id="225" w:name="_Toc284575047"/>
      <w:bookmarkStart w:id="226" w:name="_Toc329090926"/>
      <w:bookmarkStart w:id="227" w:name="_Toc329325656"/>
      <w:bookmarkStart w:id="228" w:name="_Toc335317836"/>
      <w:bookmarkStart w:id="229" w:name="_Toc335317914"/>
      <w:bookmarkStart w:id="230" w:name="_Toc335728626"/>
      <w:bookmarkStart w:id="231" w:name="_Toc501703959"/>
      <w:r w:rsidRPr="00BC5EA4">
        <w:t>Artikel 11</w:t>
      </w:r>
      <w:bookmarkEnd w:id="221"/>
      <w:bookmarkEnd w:id="222"/>
      <w:bookmarkEnd w:id="223"/>
      <w:bookmarkEnd w:id="224"/>
      <w:bookmarkEnd w:id="225"/>
      <w:bookmarkEnd w:id="226"/>
      <w:bookmarkEnd w:id="227"/>
      <w:bookmarkEnd w:id="228"/>
      <w:bookmarkEnd w:id="229"/>
      <w:bookmarkEnd w:id="230"/>
      <w:bookmarkEnd w:id="231"/>
    </w:p>
    <w:p w14:paraId="2999755E" w14:textId="77777777" w:rsidR="0019266E" w:rsidRPr="00BC5EA4" w:rsidRDefault="0019266E" w:rsidP="004811EB">
      <w:pPr>
        <w:pStyle w:val="Kop2"/>
      </w:pPr>
      <w:bookmarkStart w:id="232" w:name="_Toc251580584"/>
      <w:bookmarkStart w:id="233" w:name="_Toc252190856"/>
      <w:bookmarkStart w:id="234" w:name="_Toc252191607"/>
      <w:bookmarkStart w:id="235" w:name="_Toc252192530"/>
      <w:bookmarkStart w:id="236" w:name="_Toc284575048"/>
      <w:bookmarkStart w:id="237" w:name="_Toc329090927"/>
      <w:bookmarkStart w:id="238" w:name="_Toc329325657"/>
      <w:bookmarkStart w:id="239" w:name="_Toc335317837"/>
      <w:bookmarkStart w:id="240" w:name="_Toc335317915"/>
      <w:bookmarkStart w:id="241" w:name="_Toc335728627"/>
      <w:bookmarkStart w:id="242" w:name="_Toc501703960"/>
      <w:r w:rsidRPr="00BC5EA4">
        <w:t>Overwerk</w:t>
      </w:r>
      <w:bookmarkEnd w:id="232"/>
      <w:bookmarkEnd w:id="233"/>
      <w:bookmarkEnd w:id="234"/>
      <w:bookmarkEnd w:id="235"/>
      <w:bookmarkEnd w:id="236"/>
      <w:bookmarkEnd w:id="237"/>
      <w:bookmarkEnd w:id="238"/>
      <w:bookmarkEnd w:id="239"/>
      <w:bookmarkEnd w:id="240"/>
      <w:bookmarkEnd w:id="241"/>
      <w:bookmarkEnd w:id="242"/>
      <w:r w:rsidRPr="00BC5EA4">
        <w:t xml:space="preserve"> </w:t>
      </w:r>
    </w:p>
    <w:p w14:paraId="7F385BB4" w14:textId="77777777" w:rsidR="004811EB" w:rsidRDefault="004811EB" w:rsidP="0019266E">
      <w:pPr>
        <w:rPr>
          <w:sz w:val="18"/>
          <w:szCs w:val="18"/>
        </w:rPr>
      </w:pPr>
    </w:p>
    <w:p w14:paraId="30231050" w14:textId="77777777" w:rsidR="0019266E" w:rsidRPr="00BC5EA4" w:rsidRDefault="0019266E" w:rsidP="009913BA">
      <w:pPr>
        <w:numPr>
          <w:ilvl w:val="0"/>
          <w:numId w:val="20"/>
        </w:numPr>
        <w:tabs>
          <w:tab w:val="clear" w:pos="360"/>
          <w:tab w:val="num" w:pos="540"/>
        </w:tabs>
        <w:ind w:left="540" w:hanging="540"/>
        <w:rPr>
          <w:sz w:val="18"/>
          <w:szCs w:val="18"/>
        </w:rPr>
      </w:pPr>
      <w:r w:rsidRPr="00BC5EA4">
        <w:rPr>
          <w:sz w:val="18"/>
          <w:szCs w:val="18"/>
        </w:rPr>
        <w:t>Overwerk is in opdracht van de werkgever verricht werk boven de normale arbeidsduur volgens het toepasselijke dienstrooster en voor een deeltijdwerker verricht werk boven het voor hem geldende dienstrooster. De betreffende overwerkregeling is van toepassing op alle dienstroosters, inclusief de 5-ploegendienst.</w:t>
      </w:r>
    </w:p>
    <w:p w14:paraId="4C3593B8" w14:textId="77777777" w:rsidR="0019266E" w:rsidRPr="00BC5EA4" w:rsidRDefault="0019266E" w:rsidP="009913BA">
      <w:pPr>
        <w:ind w:left="360" w:firstLine="180"/>
        <w:rPr>
          <w:sz w:val="18"/>
          <w:szCs w:val="18"/>
        </w:rPr>
      </w:pPr>
      <w:r w:rsidRPr="00BC5EA4">
        <w:rPr>
          <w:sz w:val="18"/>
          <w:szCs w:val="18"/>
        </w:rPr>
        <w:t>Voor werknemers van 55 jaar en ouder bestaat geen verplichting om overwerk te verrichten.</w:t>
      </w:r>
    </w:p>
    <w:p w14:paraId="3E70DEB3" w14:textId="77777777" w:rsidR="0019266E" w:rsidRPr="00BC5EA4" w:rsidRDefault="0019266E" w:rsidP="0019266E">
      <w:pPr>
        <w:rPr>
          <w:sz w:val="18"/>
          <w:szCs w:val="18"/>
        </w:rPr>
      </w:pPr>
    </w:p>
    <w:p w14:paraId="0B1C3F3D" w14:textId="77777777" w:rsidR="0019266E" w:rsidRPr="00BC5EA4" w:rsidRDefault="0019266E" w:rsidP="009913BA">
      <w:pPr>
        <w:numPr>
          <w:ilvl w:val="0"/>
          <w:numId w:val="20"/>
        </w:numPr>
        <w:tabs>
          <w:tab w:val="clear" w:pos="360"/>
          <w:tab w:val="num" w:pos="540"/>
        </w:tabs>
        <w:ind w:left="1080" w:hanging="1080"/>
        <w:rPr>
          <w:sz w:val="18"/>
          <w:szCs w:val="18"/>
        </w:rPr>
      </w:pPr>
      <w:r w:rsidRPr="00BC5EA4">
        <w:rPr>
          <w:sz w:val="18"/>
          <w:szCs w:val="18"/>
        </w:rPr>
        <w:t>a.</w:t>
      </w:r>
      <w:r w:rsidRPr="00BC5EA4">
        <w:rPr>
          <w:sz w:val="18"/>
          <w:szCs w:val="18"/>
        </w:rPr>
        <w:tab/>
        <w:t>Indien het door productiepersoneel te verrichten overwerk omvangrijk is, hetzij op</w:t>
      </w:r>
      <w:r w:rsidR="004811EB">
        <w:rPr>
          <w:sz w:val="18"/>
          <w:szCs w:val="18"/>
        </w:rPr>
        <w:t xml:space="preserve"> grond van de periode gedurende</w:t>
      </w:r>
      <w:r w:rsidR="009913BA">
        <w:rPr>
          <w:sz w:val="18"/>
          <w:szCs w:val="18"/>
        </w:rPr>
        <w:t xml:space="preserve"> </w:t>
      </w:r>
      <w:r w:rsidRPr="00BC5EA4">
        <w:rPr>
          <w:sz w:val="18"/>
          <w:szCs w:val="18"/>
        </w:rPr>
        <w:t xml:space="preserve">welke het dient te worden verricht, hetzij op grond van het aantal werknemers dat erbij betrokken is, zal de werkgever hierover </w:t>
      </w:r>
      <w:r w:rsidR="004811EB">
        <w:rPr>
          <w:sz w:val="18"/>
          <w:szCs w:val="18"/>
        </w:rPr>
        <w:t>-</w:t>
      </w:r>
      <w:r w:rsidRPr="00BC5EA4">
        <w:rPr>
          <w:sz w:val="18"/>
          <w:szCs w:val="18"/>
        </w:rPr>
        <w:t xml:space="preserve"> zo mogelijk vooraf </w:t>
      </w:r>
      <w:r w:rsidR="004811EB">
        <w:rPr>
          <w:sz w:val="18"/>
          <w:szCs w:val="18"/>
        </w:rPr>
        <w:t>-</w:t>
      </w:r>
      <w:r w:rsidRPr="00BC5EA4">
        <w:rPr>
          <w:sz w:val="18"/>
          <w:szCs w:val="18"/>
        </w:rPr>
        <w:t xml:space="preserve"> overleg plegen met de ondernemingsraad. Indien de werkgever over moet gaan tot verplichtstelling van overwerk zullen de kaders waarbinnen deze verplichtstelling zal worden gerealiseerd worden vastgesteld in overleg met de ondernemingsraad.</w:t>
      </w:r>
    </w:p>
    <w:p w14:paraId="55B2C234" w14:textId="77777777" w:rsidR="0019266E" w:rsidRPr="00BC5EA4" w:rsidRDefault="0019266E" w:rsidP="009913BA">
      <w:pPr>
        <w:numPr>
          <w:ilvl w:val="2"/>
          <w:numId w:val="20"/>
        </w:numPr>
        <w:ind w:hanging="540"/>
        <w:rPr>
          <w:sz w:val="18"/>
          <w:szCs w:val="18"/>
        </w:rPr>
      </w:pPr>
      <w:r w:rsidRPr="00BC5EA4">
        <w:rPr>
          <w:sz w:val="18"/>
          <w:szCs w:val="18"/>
        </w:rPr>
        <w:t xml:space="preserve">Op zondagen en algemeen erkende feestdagen zal niet worden gewerkt, tenzij dit naar het oordeel van de werkgever niet kan worden vermeden, in welk geval hierover vooraf overleg wordt gepleegd met de ondernemingsraad en met de </w:t>
      </w:r>
      <w:r w:rsidR="00842AFE">
        <w:rPr>
          <w:sz w:val="18"/>
          <w:szCs w:val="18"/>
        </w:rPr>
        <w:t>vakverenigingen</w:t>
      </w:r>
      <w:r w:rsidRPr="00BC5EA4">
        <w:rPr>
          <w:sz w:val="18"/>
          <w:szCs w:val="18"/>
        </w:rPr>
        <w:t>.</w:t>
      </w:r>
    </w:p>
    <w:p w14:paraId="45D123D3" w14:textId="77777777" w:rsidR="0019266E" w:rsidRPr="00BC5EA4" w:rsidRDefault="0019266E" w:rsidP="009913BA">
      <w:pPr>
        <w:numPr>
          <w:ilvl w:val="2"/>
          <w:numId w:val="20"/>
        </w:numPr>
        <w:ind w:hanging="540"/>
        <w:rPr>
          <w:sz w:val="18"/>
          <w:szCs w:val="18"/>
        </w:rPr>
      </w:pPr>
      <w:r w:rsidRPr="00BC5EA4">
        <w:rPr>
          <w:sz w:val="18"/>
          <w:szCs w:val="18"/>
        </w:rPr>
        <w:t>De individuele administratieve werknemer moet de mogelijkheid behouden zijn eigen werk te structureren en prioriteiten aan te brengen zonder daarbij gedwongen te zijn zich aan een gefixeerd werkpatroon te moeten houden.</w:t>
      </w:r>
    </w:p>
    <w:p w14:paraId="035834D1" w14:textId="77777777" w:rsidR="0019266E" w:rsidRPr="00BC5EA4" w:rsidRDefault="0019266E" w:rsidP="009913BA">
      <w:pPr>
        <w:tabs>
          <w:tab w:val="num" w:pos="540"/>
        </w:tabs>
        <w:ind w:left="540" w:hanging="540"/>
        <w:rPr>
          <w:sz w:val="18"/>
          <w:szCs w:val="18"/>
        </w:rPr>
      </w:pPr>
    </w:p>
    <w:p w14:paraId="69EEDD43" w14:textId="77777777" w:rsidR="0019266E" w:rsidRPr="00BC5EA4" w:rsidRDefault="0019266E" w:rsidP="009913BA">
      <w:pPr>
        <w:numPr>
          <w:ilvl w:val="0"/>
          <w:numId w:val="20"/>
        </w:numPr>
        <w:tabs>
          <w:tab w:val="clear" w:pos="360"/>
          <w:tab w:val="num" w:pos="540"/>
        </w:tabs>
        <w:ind w:left="540" w:hanging="540"/>
        <w:rPr>
          <w:sz w:val="18"/>
          <w:szCs w:val="18"/>
        </w:rPr>
      </w:pPr>
      <w:r w:rsidRPr="00515082">
        <w:rPr>
          <w:sz w:val="18"/>
          <w:szCs w:val="18"/>
        </w:rPr>
        <w:t>Overwerk</w:t>
      </w:r>
      <w:r w:rsidRPr="00BC5EA4">
        <w:rPr>
          <w:sz w:val="18"/>
          <w:szCs w:val="18"/>
        </w:rPr>
        <w:t xml:space="preserve"> zal zoveel mogelijk door werkverlet worden ingehaald.</w:t>
      </w:r>
    </w:p>
    <w:p w14:paraId="0BAB3B0B" w14:textId="77777777" w:rsidR="0019266E" w:rsidRPr="00BC5EA4" w:rsidRDefault="0019266E" w:rsidP="0019266E">
      <w:pPr>
        <w:rPr>
          <w:sz w:val="18"/>
          <w:szCs w:val="18"/>
        </w:rPr>
      </w:pPr>
    </w:p>
    <w:p w14:paraId="4304D775" w14:textId="77777777" w:rsidR="0019266E" w:rsidRPr="00BC5EA4" w:rsidRDefault="00515082" w:rsidP="009913BA">
      <w:pPr>
        <w:numPr>
          <w:ilvl w:val="0"/>
          <w:numId w:val="20"/>
        </w:numPr>
        <w:tabs>
          <w:tab w:val="clear" w:pos="360"/>
          <w:tab w:val="num" w:pos="540"/>
        </w:tabs>
        <w:rPr>
          <w:sz w:val="18"/>
          <w:szCs w:val="18"/>
        </w:rPr>
      </w:pPr>
      <w:r>
        <w:rPr>
          <w:sz w:val="18"/>
          <w:szCs w:val="18"/>
        </w:rPr>
        <w:t xml:space="preserve">    </w:t>
      </w:r>
      <w:r w:rsidR="0019266E" w:rsidRPr="00BC5EA4">
        <w:rPr>
          <w:sz w:val="18"/>
          <w:szCs w:val="18"/>
        </w:rPr>
        <w:t>In afwijking van het anders en overigens bepaalde in dit artikel wordt geen betaling gegeven voor:</w:t>
      </w:r>
    </w:p>
    <w:p w14:paraId="2BCA81C4" w14:textId="77777777" w:rsidR="0019266E" w:rsidRPr="00BC5EA4" w:rsidRDefault="0019266E" w:rsidP="009913BA">
      <w:pPr>
        <w:numPr>
          <w:ilvl w:val="7"/>
          <w:numId w:val="20"/>
        </w:numPr>
        <w:tabs>
          <w:tab w:val="clear" w:pos="2880"/>
          <w:tab w:val="num" w:pos="540"/>
          <w:tab w:val="num" w:pos="1080"/>
        </w:tabs>
        <w:ind w:hanging="2340"/>
        <w:rPr>
          <w:sz w:val="18"/>
          <w:szCs w:val="18"/>
        </w:rPr>
      </w:pPr>
      <w:r w:rsidRPr="00BC5EA4">
        <w:rPr>
          <w:sz w:val="18"/>
          <w:szCs w:val="18"/>
        </w:rPr>
        <w:t>werk voor een kwartier of minder per dag, dat dient om de normale werkzaamheden af te maken;</w:t>
      </w:r>
    </w:p>
    <w:p w14:paraId="12E10303" w14:textId="77777777" w:rsidR="0019266E" w:rsidRPr="00BC5EA4" w:rsidRDefault="0019266E" w:rsidP="009913BA">
      <w:pPr>
        <w:numPr>
          <w:ilvl w:val="7"/>
          <w:numId w:val="20"/>
        </w:numPr>
        <w:tabs>
          <w:tab w:val="clear" w:pos="2880"/>
          <w:tab w:val="num" w:pos="540"/>
          <w:tab w:val="num" w:pos="1080"/>
        </w:tabs>
        <w:ind w:left="1080" w:hanging="540"/>
        <w:rPr>
          <w:sz w:val="18"/>
          <w:szCs w:val="18"/>
        </w:rPr>
      </w:pPr>
      <w:r w:rsidRPr="00BC5EA4">
        <w:rPr>
          <w:sz w:val="18"/>
          <w:szCs w:val="18"/>
        </w:rPr>
        <w:t>werk hetwelk verricht wordt door het inhalen van andere verzuimde dagen of uren zoals bedoeld in de artikelen 12, 13 en 14.</w:t>
      </w:r>
    </w:p>
    <w:p w14:paraId="5D3D5684" w14:textId="77777777" w:rsidR="0019266E" w:rsidRPr="00BC5EA4" w:rsidRDefault="0019266E" w:rsidP="0019266E">
      <w:pPr>
        <w:rPr>
          <w:sz w:val="18"/>
          <w:szCs w:val="18"/>
        </w:rPr>
      </w:pPr>
    </w:p>
    <w:p w14:paraId="152CEA49" w14:textId="452E70C9" w:rsidR="0019266E" w:rsidRPr="00BC5EA4" w:rsidRDefault="0019266E" w:rsidP="009913BA">
      <w:pPr>
        <w:numPr>
          <w:ilvl w:val="0"/>
          <w:numId w:val="20"/>
        </w:numPr>
        <w:tabs>
          <w:tab w:val="clear" w:pos="360"/>
          <w:tab w:val="num" w:pos="540"/>
        </w:tabs>
        <w:ind w:left="540" w:hanging="540"/>
        <w:rPr>
          <w:sz w:val="18"/>
          <w:szCs w:val="18"/>
        </w:rPr>
      </w:pPr>
      <w:r w:rsidRPr="00BC5EA4">
        <w:rPr>
          <w:sz w:val="18"/>
          <w:szCs w:val="18"/>
        </w:rPr>
        <w:t xml:space="preserve">De werknemer die voor het in opdracht verrichten van overwerk genoodzaakt wordt een of meer extra gangen naar de fabriek te maken, ontvangt daarvoor telkens een extra vergoeding </w:t>
      </w:r>
      <w:r w:rsidR="002978E8">
        <w:rPr>
          <w:sz w:val="18"/>
          <w:szCs w:val="18"/>
        </w:rPr>
        <w:t>van</w:t>
      </w:r>
      <w:r w:rsidRPr="00BC5EA4">
        <w:rPr>
          <w:sz w:val="18"/>
          <w:szCs w:val="18"/>
        </w:rPr>
        <w:t>:</w:t>
      </w:r>
    </w:p>
    <w:p w14:paraId="7724AE4F" w14:textId="77777777" w:rsidR="0096561E" w:rsidRDefault="0096561E" w:rsidP="0096561E">
      <w:pPr>
        <w:tabs>
          <w:tab w:val="left" w:pos="567"/>
          <w:tab w:val="left" w:pos="1134"/>
        </w:tabs>
        <w:rPr>
          <w:sz w:val="18"/>
          <w:szCs w:val="18"/>
        </w:rPr>
      </w:pPr>
      <w:r>
        <w:rPr>
          <w:sz w:val="18"/>
          <w:szCs w:val="18"/>
        </w:rPr>
        <w:tab/>
      </w:r>
      <w:r w:rsidR="004851E5">
        <w:rPr>
          <w:sz w:val="18"/>
          <w:szCs w:val="18"/>
        </w:rPr>
        <w:t xml:space="preserve">a. </w:t>
      </w:r>
      <w:r w:rsidR="004851E5">
        <w:rPr>
          <w:sz w:val="18"/>
          <w:szCs w:val="18"/>
        </w:rPr>
        <w:tab/>
      </w:r>
      <w:r w:rsidR="0019266E" w:rsidRPr="00BC5EA4">
        <w:rPr>
          <w:sz w:val="18"/>
          <w:szCs w:val="18"/>
        </w:rPr>
        <w:t xml:space="preserve">0,75% </w:t>
      </w:r>
      <w:r w:rsidR="002978E8">
        <w:rPr>
          <w:sz w:val="18"/>
          <w:szCs w:val="18"/>
        </w:rPr>
        <w:t xml:space="preserve">van het maandsalaris, </w:t>
      </w:r>
      <w:r w:rsidR="0019266E" w:rsidRPr="00BC5EA4">
        <w:rPr>
          <w:sz w:val="18"/>
          <w:szCs w:val="18"/>
        </w:rPr>
        <w:t>indien dit plaatsvindt op maandag t/m vrijdag</w:t>
      </w:r>
      <w:r w:rsidR="004851E5">
        <w:rPr>
          <w:sz w:val="18"/>
          <w:szCs w:val="18"/>
        </w:rPr>
        <w:t>;</w:t>
      </w:r>
    </w:p>
    <w:p w14:paraId="55400AF4" w14:textId="77777777" w:rsidR="0019266E" w:rsidRPr="004851E5" w:rsidRDefault="0096561E" w:rsidP="0096561E">
      <w:pPr>
        <w:tabs>
          <w:tab w:val="left" w:pos="567"/>
          <w:tab w:val="left" w:pos="1134"/>
        </w:tabs>
        <w:rPr>
          <w:sz w:val="18"/>
          <w:szCs w:val="18"/>
        </w:rPr>
      </w:pPr>
      <w:r>
        <w:rPr>
          <w:sz w:val="18"/>
          <w:szCs w:val="18"/>
        </w:rPr>
        <w:tab/>
        <w:t>b.</w:t>
      </w:r>
      <w:r>
        <w:rPr>
          <w:sz w:val="18"/>
          <w:szCs w:val="18"/>
        </w:rPr>
        <w:tab/>
      </w:r>
      <w:r w:rsidR="0019266E" w:rsidRPr="004851E5">
        <w:rPr>
          <w:sz w:val="18"/>
          <w:szCs w:val="18"/>
        </w:rPr>
        <w:t xml:space="preserve">1,25% </w:t>
      </w:r>
      <w:r w:rsidR="002978E8">
        <w:rPr>
          <w:sz w:val="18"/>
          <w:szCs w:val="18"/>
        </w:rPr>
        <w:t xml:space="preserve">van het maandsalaris, </w:t>
      </w:r>
      <w:r w:rsidR="0019266E" w:rsidRPr="004851E5">
        <w:rPr>
          <w:sz w:val="18"/>
          <w:szCs w:val="18"/>
        </w:rPr>
        <w:t>indien dit plaatsvindt op zaterdag en op zondag.</w:t>
      </w:r>
    </w:p>
    <w:p w14:paraId="14F10F08" w14:textId="77777777" w:rsidR="0019266E" w:rsidRPr="00BC5EA4" w:rsidRDefault="0019266E" w:rsidP="0019266E">
      <w:pPr>
        <w:rPr>
          <w:sz w:val="18"/>
          <w:szCs w:val="18"/>
        </w:rPr>
      </w:pPr>
    </w:p>
    <w:p w14:paraId="7EDA57F4" w14:textId="3F2FF685" w:rsidR="0019266E" w:rsidRPr="00BC5EA4" w:rsidRDefault="0019266E" w:rsidP="009913BA">
      <w:pPr>
        <w:numPr>
          <w:ilvl w:val="0"/>
          <w:numId w:val="20"/>
        </w:numPr>
        <w:tabs>
          <w:tab w:val="clear" w:pos="360"/>
          <w:tab w:val="num" w:pos="540"/>
        </w:tabs>
        <w:ind w:left="540" w:hanging="540"/>
        <w:rPr>
          <w:sz w:val="18"/>
          <w:szCs w:val="18"/>
        </w:rPr>
      </w:pPr>
      <w:r w:rsidRPr="00BC5EA4">
        <w:rPr>
          <w:sz w:val="18"/>
          <w:szCs w:val="18"/>
        </w:rPr>
        <w:t>Overwerk wordt voor de productiemedewerkers tot en met de functie van ploegleider naast en boven het doorbetaalde maandsalaris per uur beloond met:</w:t>
      </w:r>
    </w:p>
    <w:p w14:paraId="196D38BC" w14:textId="77777777" w:rsidR="0019266E" w:rsidRPr="00BC5EA4" w:rsidRDefault="0019266E" w:rsidP="00BC2161">
      <w:pPr>
        <w:numPr>
          <w:ilvl w:val="7"/>
          <w:numId w:val="20"/>
        </w:numPr>
        <w:tabs>
          <w:tab w:val="clear" w:pos="2880"/>
          <w:tab w:val="num" w:pos="1080"/>
        </w:tabs>
        <w:ind w:hanging="2340"/>
        <w:rPr>
          <w:sz w:val="18"/>
          <w:szCs w:val="18"/>
        </w:rPr>
      </w:pPr>
      <w:r w:rsidRPr="00BC5EA4">
        <w:rPr>
          <w:sz w:val="18"/>
          <w:szCs w:val="18"/>
        </w:rPr>
        <w:t xml:space="preserve">0,96% van het </w:t>
      </w:r>
      <w:r w:rsidR="00671BFA">
        <w:rPr>
          <w:sz w:val="18"/>
          <w:szCs w:val="18"/>
        </w:rPr>
        <w:t>maand</w:t>
      </w:r>
      <w:r w:rsidRPr="00BC5EA4">
        <w:rPr>
          <w:sz w:val="18"/>
          <w:szCs w:val="18"/>
        </w:rPr>
        <w:t>salaris, met dien verstande dat,</w:t>
      </w:r>
    </w:p>
    <w:p w14:paraId="0E2638FA" w14:textId="77777777" w:rsidR="0019266E" w:rsidRPr="00BC5EA4" w:rsidRDefault="0019266E" w:rsidP="009913BA">
      <w:pPr>
        <w:numPr>
          <w:ilvl w:val="1"/>
          <w:numId w:val="21"/>
        </w:numPr>
        <w:tabs>
          <w:tab w:val="clear" w:pos="720"/>
          <w:tab w:val="num" w:pos="1080"/>
        </w:tabs>
        <w:ind w:left="1080" w:hanging="540"/>
        <w:rPr>
          <w:sz w:val="18"/>
          <w:szCs w:val="18"/>
        </w:rPr>
      </w:pPr>
      <w:r w:rsidRPr="00BC5EA4">
        <w:rPr>
          <w:sz w:val="18"/>
          <w:szCs w:val="18"/>
        </w:rPr>
        <w:t xml:space="preserve">1,28% van het </w:t>
      </w:r>
      <w:r w:rsidR="00671BFA">
        <w:rPr>
          <w:sz w:val="18"/>
          <w:szCs w:val="18"/>
        </w:rPr>
        <w:t>maand</w:t>
      </w:r>
      <w:r w:rsidRPr="00BC5EA4">
        <w:rPr>
          <w:sz w:val="18"/>
          <w:szCs w:val="18"/>
        </w:rPr>
        <w:t>salaris wordt betaald indien het verricht wordt tussen zaterdag 6.30 uur en maandag 6.30 uur</w:t>
      </w:r>
    </w:p>
    <w:p w14:paraId="6B647688" w14:textId="77777777" w:rsidR="0019266E" w:rsidRPr="00BC5EA4" w:rsidRDefault="0019266E" w:rsidP="009913BA">
      <w:pPr>
        <w:numPr>
          <w:ilvl w:val="1"/>
          <w:numId w:val="21"/>
        </w:numPr>
        <w:tabs>
          <w:tab w:val="clear" w:pos="720"/>
          <w:tab w:val="num" w:pos="1080"/>
        </w:tabs>
        <w:ind w:left="1080" w:hanging="540"/>
        <w:rPr>
          <w:sz w:val="18"/>
          <w:szCs w:val="18"/>
        </w:rPr>
      </w:pPr>
      <w:r w:rsidRPr="00BC5EA4">
        <w:rPr>
          <w:sz w:val="18"/>
          <w:szCs w:val="18"/>
        </w:rPr>
        <w:t xml:space="preserve">1,92% van het </w:t>
      </w:r>
      <w:r w:rsidR="00671BFA">
        <w:rPr>
          <w:sz w:val="18"/>
          <w:szCs w:val="18"/>
        </w:rPr>
        <w:t>maand</w:t>
      </w:r>
      <w:r w:rsidRPr="00BC5EA4">
        <w:rPr>
          <w:sz w:val="18"/>
          <w:szCs w:val="18"/>
        </w:rPr>
        <w:t>salaris wordt betaald indien het verricht wordt op een niet op zondag vallende feestdag.</w:t>
      </w:r>
    </w:p>
    <w:p w14:paraId="08242397" w14:textId="77777777" w:rsidR="0019266E" w:rsidRPr="00BC5EA4" w:rsidRDefault="0019266E" w:rsidP="009913BA">
      <w:pPr>
        <w:ind w:left="540"/>
        <w:rPr>
          <w:sz w:val="18"/>
          <w:szCs w:val="18"/>
        </w:rPr>
      </w:pPr>
      <w:r w:rsidRPr="00BC5EA4">
        <w:rPr>
          <w:sz w:val="18"/>
          <w:szCs w:val="18"/>
        </w:rPr>
        <w:t xml:space="preserve">Voor werknemers in de 5-ploegendienst bedragen deze percentages respectievelijk 1,04%, 1,38% en 2,07%. Indien een werknemer in de 5-ploegendienst overwerkt op een doordeweekse roostervrije dag, niet zijnde een feestdag, komt hij in aanmerking voor een overwerkvergoeding van 1,21% van het </w:t>
      </w:r>
      <w:r w:rsidR="00671BFA">
        <w:rPr>
          <w:sz w:val="18"/>
          <w:szCs w:val="18"/>
        </w:rPr>
        <w:t>maand</w:t>
      </w:r>
      <w:r w:rsidRPr="00BC5EA4">
        <w:rPr>
          <w:sz w:val="18"/>
          <w:szCs w:val="18"/>
        </w:rPr>
        <w:t>salaris.</w:t>
      </w:r>
    </w:p>
    <w:p w14:paraId="6D7605C9" w14:textId="77777777" w:rsidR="0019266E" w:rsidRDefault="0019266E" w:rsidP="009913BA">
      <w:pPr>
        <w:ind w:left="540"/>
        <w:rPr>
          <w:sz w:val="18"/>
          <w:szCs w:val="18"/>
        </w:rPr>
      </w:pPr>
      <w:r w:rsidRPr="00BC5EA4">
        <w:rPr>
          <w:sz w:val="18"/>
          <w:szCs w:val="18"/>
        </w:rPr>
        <w:t xml:space="preserve">Indien het bepaalde in lid 3 van toepassing is, zal de overwerkbeloning met 0,64% (voor een werknemer in de 5-ploegendienst 0,69%) van het </w:t>
      </w:r>
      <w:r w:rsidR="00671BFA">
        <w:rPr>
          <w:sz w:val="18"/>
          <w:szCs w:val="18"/>
        </w:rPr>
        <w:t>maand</w:t>
      </w:r>
      <w:r w:rsidRPr="00BC5EA4">
        <w:rPr>
          <w:sz w:val="18"/>
          <w:szCs w:val="18"/>
        </w:rPr>
        <w:t>salaris worden verminderd voor elk uur vrijaf.</w:t>
      </w:r>
    </w:p>
    <w:p w14:paraId="63C8D71E" w14:textId="77777777" w:rsidR="00077BF5" w:rsidRPr="00BC5EA4" w:rsidRDefault="00077BF5" w:rsidP="009C60CD">
      <w:pPr>
        <w:ind w:left="360"/>
        <w:rPr>
          <w:sz w:val="18"/>
          <w:szCs w:val="18"/>
        </w:rPr>
      </w:pPr>
    </w:p>
    <w:p w14:paraId="2AF197B4" w14:textId="77777777" w:rsidR="0019266E" w:rsidRPr="00BC5EA4" w:rsidRDefault="0019266E" w:rsidP="009913BA">
      <w:pPr>
        <w:numPr>
          <w:ilvl w:val="0"/>
          <w:numId w:val="21"/>
        </w:numPr>
        <w:tabs>
          <w:tab w:val="clear" w:pos="360"/>
          <w:tab w:val="num" w:pos="540"/>
        </w:tabs>
        <w:ind w:left="540" w:hanging="540"/>
        <w:rPr>
          <w:sz w:val="18"/>
          <w:szCs w:val="18"/>
        </w:rPr>
      </w:pPr>
      <w:r w:rsidRPr="00BC5EA4">
        <w:rPr>
          <w:sz w:val="18"/>
          <w:szCs w:val="18"/>
        </w:rPr>
        <w:t>De zon</w:t>
      </w:r>
      <w:r w:rsidR="009C60CD">
        <w:rPr>
          <w:sz w:val="18"/>
          <w:szCs w:val="18"/>
        </w:rPr>
        <w:t>-</w:t>
      </w:r>
      <w:r w:rsidRPr="00BC5EA4">
        <w:rPr>
          <w:sz w:val="18"/>
          <w:szCs w:val="18"/>
        </w:rPr>
        <w:t xml:space="preserve"> en algemeen erkende feestdagen worden voor de toepassing van dit artikel geacht te lopen van 18.00 uur op de dag voorafgaande aan tot 6.00 uur op de dag volgende op de desbetreffende zon- en feestdag.</w:t>
      </w:r>
    </w:p>
    <w:p w14:paraId="1155AD42" w14:textId="77777777" w:rsidR="0019266E" w:rsidRPr="00BC5EA4" w:rsidRDefault="0019266E" w:rsidP="0019266E">
      <w:pPr>
        <w:rPr>
          <w:sz w:val="18"/>
          <w:szCs w:val="18"/>
        </w:rPr>
      </w:pPr>
    </w:p>
    <w:p w14:paraId="1EE480CA" w14:textId="77777777" w:rsidR="0019266E" w:rsidRPr="00BC5EA4" w:rsidRDefault="0019266E" w:rsidP="009913BA">
      <w:pPr>
        <w:numPr>
          <w:ilvl w:val="0"/>
          <w:numId w:val="21"/>
        </w:numPr>
        <w:tabs>
          <w:tab w:val="clear" w:pos="360"/>
          <w:tab w:val="num" w:pos="540"/>
        </w:tabs>
        <w:ind w:left="540" w:hanging="540"/>
        <w:rPr>
          <w:sz w:val="18"/>
          <w:szCs w:val="18"/>
        </w:rPr>
      </w:pPr>
      <w:r w:rsidRPr="00BC5EA4">
        <w:rPr>
          <w:sz w:val="18"/>
          <w:szCs w:val="18"/>
        </w:rPr>
        <w:t>Over de uren van overwerk wordt geen toeslag voor ploegendienst toegekend.</w:t>
      </w:r>
      <w:r w:rsidR="001C7B8A">
        <w:rPr>
          <w:sz w:val="18"/>
          <w:szCs w:val="18"/>
        </w:rPr>
        <w:br/>
      </w:r>
    </w:p>
    <w:p w14:paraId="3F2D879F" w14:textId="77777777" w:rsidR="0019266E" w:rsidRPr="00BC5EA4" w:rsidRDefault="0019266E" w:rsidP="009913BA">
      <w:pPr>
        <w:numPr>
          <w:ilvl w:val="0"/>
          <w:numId w:val="21"/>
        </w:numPr>
        <w:tabs>
          <w:tab w:val="clear" w:pos="360"/>
          <w:tab w:val="num" w:pos="540"/>
        </w:tabs>
        <w:ind w:left="540" w:hanging="540"/>
        <w:rPr>
          <w:sz w:val="18"/>
          <w:szCs w:val="18"/>
        </w:rPr>
      </w:pPr>
      <w:r w:rsidRPr="00BC5EA4">
        <w:rPr>
          <w:sz w:val="18"/>
          <w:szCs w:val="18"/>
        </w:rPr>
        <w:t>Leidinggevenden kunnen geen aanspraak maken op uitbetaling van overwerk gezien het feit dat overwerk geïntegreerd is in het salaris.</w:t>
      </w:r>
    </w:p>
    <w:p w14:paraId="50B8A81E" w14:textId="77777777" w:rsidR="0019266E" w:rsidRDefault="0019266E" w:rsidP="0019266E">
      <w:pPr>
        <w:rPr>
          <w:sz w:val="18"/>
          <w:szCs w:val="18"/>
        </w:rPr>
      </w:pPr>
    </w:p>
    <w:p w14:paraId="57165A11" w14:textId="77777777" w:rsidR="009B062F" w:rsidRPr="00BC5EA4" w:rsidRDefault="009B062F" w:rsidP="0019266E">
      <w:pPr>
        <w:rPr>
          <w:sz w:val="18"/>
          <w:szCs w:val="18"/>
        </w:rPr>
      </w:pPr>
    </w:p>
    <w:p w14:paraId="0F8A2FD8" w14:textId="77777777" w:rsidR="0019266E" w:rsidRPr="00BC5EA4" w:rsidRDefault="0019266E" w:rsidP="006A1B86">
      <w:pPr>
        <w:pStyle w:val="Kop1"/>
      </w:pPr>
      <w:bookmarkStart w:id="243" w:name="_Toc251580585"/>
      <w:bookmarkStart w:id="244" w:name="_Toc252190857"/>
      <w:bookmarkStart w:id="245" w:name="_Toc252191608"/>
      <w:bookmarkStart w:id="246" w:name="_Toc252192531"/>
      <w:bookmarkStart w:id="247" w:name="_Toc284575049"/>
      <w:bookmarkStart w:id="248" w:name="_Toc329090928"/>
      <w:bookmarkStart w:id="249" w:name="_Toc329325658"/>
      <w:bookmarkStart w:id="250" w:name="_Toc335317838"/>
      <w:bookmarkStart w:id="251" w:name="_Toc335317916"/>
      <w:bookmarkStart w:id="252" w:name="_Toc335728628"/>
      <w:bookmarkStart w:id="253" w:name="_Toc501703961"/>
      <w:r w:rsidRPr="00BC5EA4">
        <w:lastRenderedPageBreak/>
        <w:t>Artikel 12</w:t>
      </w:r>
      <w:bookmarkEnd w:id="243"/>
      <w:bookmarkEnd w:id="244"/>
      <w:bookmarkEnd w:id="245"/>
      <w:bookmarkEnd w:id="246"/>
      <w:bookmarkEnd w:id="247"/>
      <w:bookmarkEnd w:id="248"/>
      <w:bookmarkEnd w:id="249"/>
      <w:bookmarkEnd w:id="250"/>
      <w:bookmarkEnd w:id="251"/>
      <w:bookmarkEnd w:id="252"/>
      <w:bookmarkEnd w:id="253"/>
    </w:p>
    <w:p w14:paraId="435A3A00" w14:textId="77777777" w:rsidR="0019266E" w:rsidRPr="00BC5EA4" w:rsidRDefault="0019266E" w:rsidP="009C60CD">
      <w:pPr>
        <w:pStyle w:val="Kop2"/>
      </w:pPr>
      <w:bookmarkStart w:id="254" w:name="_Toc251580586"/>
      <w:bookmarkStart w:id="255" w:name="_Toc252190858"/>
      <w:bookmarkStart w:id="256" w:name="_Toc252191609"/>
      <w:bookmarkStart w:id="257" w:name="_Toc252192532"/>
      <w:bookmarkStart w:id="258" w:name="_Toc284575050"/>
      <w:bookmarkStart w:id="259" w:name="_Toc329090929"/>
      <w:bookmarkStart w:id="260" w:name="_Toc329325659"/>
      <w:bookmarkStart w:id="261" w:name="_Toc335317839"/>
      <w:bookmarkStart w:id="262" w:name="_Toc335317917"/>
      <w:bookmarkStart w:id="263" w:name="_Toc335728629"/>
      <w:bookmarkStart w:id="264" w:name="_Toc501703962"/>
      <w:r w:rsidRPr="00BC5EA4">
        <w:t>Feestdagen</w:t>
      </w:r>
      <w:bookmarkEnd w:id="254"/>
      <w:bookmarkEnd w:id="255"/>
      <w:bookmarkEnd w:id="256"/>
      <w:bookmarkEnd w:id="257"/>
      <w:bookmarkEnd w:id="258"/>
      <w:bookmarkEnd w:id="259"/>
      <w:bookmarkEnd w:id="260"/>
      <w:bookmarkEnd w:id="261"/>
      <w:bookmarkEnd w:id="262"/>
      <w:bookmarkEnd w:id="263"/>
      <w:bookmarkEnd w:id="264"/>
    </w:p>
    <w:p w14:paraId="776FE53E" w14:textId="77777777" w:rsidR="009C60CD" w:rsidRDefault="009C60CD" w:rsidP="0019266E">
      <w:pPr>
        <w:rPr>
          <w:sz w:val="18"/>
          <w:szCs w:val="18"/>
        </w:rPr>
      </w:pPr>
    </w:p>
    <w:p w14:paraId="1ABA7429" w14:textId="77777777" w:rsidR="0019266E" w:rsidRPr="00BC5EA4" w:rsidRDefault="0019266E" w:rsidP="009913BA">
      <w:pPr>
        <w:numPr>
          <w:ilvl w:val="0"/>
          <w:numId w:val="22"/>
        </w:numPr>
        <w:tabs>
          <w:tab w:val="clear" w:pos="360"/>
          <w:tab w:val="num" w:pos="540"/>
        </w:tabs>
        <w:ind w:left="540" w:hanging="540"/>
        <w:rPr>
          <w:sz w:val="18"/>
          <w:szCs w:val="18"/>
        </w:rPr>
      </w:pPr>
      <w:r w:rsidRPr="00BC5EA4">
        <w:rPr>
          <w:sz w:val="18"/>
          <w:szCs w:val="18"/>
        </w:rPr>
        <w:t>Onder feestdagen wordt in deze CAO verstaan:</w:t>
      </w:r>
    </w:p>
    <w:p w14:paraId="7E070D73" w14:textId="77777777" w:rsidR="0019266E" w:rsidRPr="00BC5EA4" w:rsidRDefault="0019266E" w:rsidP="009913BA">
      <w:pPr>
        <w:tabs>
          <w:tab w:val="num" w:pos="540"/>
        </w:tabs>
        <w:ind w:left="540"/>
        <w:rPr>
          <w:sz w:val="18"/>
          <w:szCs w:val="18"/>
        </w:rPr>
      </w:pPr>
      <w:r w:rsidRPr="00BC5EA4">
        <w:rPr>
          <w:sz w:val="18"/>
          <w:szCs w:val="18"/>
        </w:rPr>
        <w:t xml:space="preserve">nieuwjaarsdag, de beide paasdagen, </w:t>
      </w:r>
      <w:proofErr w:type="spellStart"/>
      <w:r w:rsidR="001716D5">
        <w:rPr>
          <w:sz w:val="18"/>
          <w:szCs w:val="18"/>
        </w:rPr>
        <w:t>h</w:t>
      </w:r>
      <w:r w:rsidR="00836F75" w:rsidRPr="00BC5EA4">
        <w:rPr>
          <w:sz w:val="18"/>
          <w:szCs w:val="18"/>
        </w:rPr>
        <w:t>emelvaartsdag</w:t>
      </w:r>
      <w:proofErr w:type="spellEnd"/>
      <w:r w:rsidRPr="00BC5EA4">
        <w:rPr>
          <w:sz w:val="18"/>
          <w:szCs w:val="18"/>
        </w:rPr>
        <w:t xml:space="preserve">, de beide pinksterdagen, de beide kerstdagen, </w:t>
      </w:r>
      <w:r w:rsidR="00C659C3">
        <w:rPr>
          <w:sz w:val="18"/>
          <w:szCs w:val="18"/>
        </w:rPr>
        <w:t>Koningsdag</w:t>
      </w:r>
      <w:r w:rsidR="00C659C3" w:rsidRPr="00BC5EA4">
        <w:rPr>
          <w:sz w:val="18"/>
          <w:szCs w:val="18"/>
        </w:rPr>
        <w:t xml:space="preserve"> </w:t>
      </w:r>
      <w:r w:rsidRPr="00BC5EA4">
        <w:rPr>
          <w:sz w:val="18"/>
          <w:szCs w:val="18"/>
        </w:rPr>
        <w:t xml:space="preserve">en in lustrumjaren 5 mei ter viering van de nationale </w:t>
      </w:r>
      <w:r w:rsidR="001716D5">
        <w:rPr>
          <w:sz w:val="18"/>
          <w:szCs w:val="18"/>
        </w:rPr>
        <w:t>b</w:t>
      </w:r>
      <w:r w:rsidR="00836F75" w:rsidRPr="00BC5EA4">
        <w:rPr>
          <w:sz w:val="18"/>
          <w:szCs w:val="18"/>
        </w:rPr>
        <w:t>evrijdingsdag</w:t>
      </w:r>
      <w:r w:rsidRPr="00BC5EA4">
        <w:rPr>
          <w:sz w:val="18"/>
          <w:szCs w:val="18"/>
        </w:rPr>
        <w:t>.</w:t>
      </w:r>
    </w:p>
    <w:p w14:paraId="6F9BFCB2" w14:textId="77777777" w:rsidR="0019266E" w:rsidRPr="00BC5EA4" w:rsidRDefault="0019266E" w:rsidP="009913BA">
      <w:pPr>
        <w:tabs>
          <w:tab w:val="num" w:pos="540"/>
        </w:tabs>
        <w:ind w:left="540" w:hanging="540"/>
        <w:rPr>
          <w:sz w:val="18"/>
          <w:szCs w:val="18"/>
        </w:rPr>
      </w:pPr>
    </w:p>
    <w:p w14:paraId="4E3A25AF" w14:textId="77777777" w:rsidR="0019266E" w:rsidRPr="00DD78DA" w:rsidRDefault="0019266E" w:rsidP="009913BA">
      <w:pPr>
        <w:numPr>
          <w:ilvl w:val="0"/>
          <w:numId w:val="22"/>
        </w:numPr>
        <w:tabs>
          <w:tab w:val="clear" w:pos="360"/>
          <w:tab w:val="num" w:pos="540"/>
        </w:tabs>
        <w:ind w:left="540" w:hanging="540"/>
        <w:rPr>
          <w:sz w:val="18"/>
          <w:szCs w:val="18"/>
        </w:rPr>
      </w:pPr>
      <w:r w:rsidRPr="00DD78DA">
        <w:rPr>
          <w:sz w:val="18"/>
          <w:szCs w:val="18"/>
        </w:rPr>
        <w:t xml:space="preserve">Voor de toepassing van dit artikel worden feestdagen geacht een tijdvak van 24 aaneengesloten uren te omvatten, aanvangende </w:t>
      </w:r>
      <w:r w:rsidR="00DD78DA" w:rsidRPr="00DD78DA">
        <w:rPr>
          <w:sz w:val="18"/>
          <w:szCs w:val="18"/>
        </w:rPr>
        <w:t xml:space="preserve">om </w:t>
      </w:r>
      <w:r w:rsidR="00F361FD">
        <w:rPr>
          <w:sz w:val="18"/>
          <w:szCs w:val="18"/>
        </w:rPr>
        <w:t>22.30</w:t>
      </w:r>
      <w:r w:rsidR="00DD78DA" w:rsidRPr="00DD78DA">
        <w:rPr>
          <w:sz w:val="18"/>
          <w:szCs w:val="18"/>
        </w:rPr>
        <w:t xml:space="preserve"> uur</w:t>
      </w:r>
      <w:r w:rsidRPr="00DD78DA">
        <w:rPr>
          <w:sz w:val="18"/>
          <w:szCs w:val="18"/>
        </w:rPr>
        <w:t xml:space="preserve"> voorafgaande aan de feestdag</w:t>
      </w:r>
      <w:r w:rsidR="004851E5">
        <w:rPr>
          <w:sz w:val="18"/>
          <w:szCs w:val="18"/>
        </w:rPr>
        <w:t xml:space="preserve"> tot 22.30 uur op de feestdag</w:t>
      </w:r>
      <w:r w:rsidRPr="00DD78DA">
        <w:rPr>
          <w:sz w:val="18"/>
          <w:szCs w:val="18"/>
        </w:rPr>
        <w:t>.</w:t>
      </w:r>
      <w:r w:rsidR="00DD78DA" w:rsidRPr="00DD78DA">
        <w:rPr>
          <w:sz w:val="18"/>
          <w:szCs w:val="18"/>
        </w:rPr>
        <w:t xml:space="preserve"> </w:t>
      </w:r>
    </w:p>
    <w:p w14:paraId="27C48F81" w14:textId="77777777" w:rsidR="00DD78DA" w:rsidRDefault="00DD78DA" w:rsidP="00DD78DA">
      <w:pPr>
        <w:ind w:left="360"/>
        <w:rPr>
          <w:sz w:val="18"/>
          <w:szCs w:val="18"/>
        </w:rPr>
      </w:pPr>
    </w:p>
    <w:p w14:paraId="3AC2150A" w14:textId="77777777" w:rsidR="00DD78DA" w:rsidRPr="00C04906" w:rsidRDefault="00DD78DA" w:rsidP="004851E5">
      <w:pPr>
        <w:numPr>
          <w:ilvl w:val="0"/>
          <w:numId w:val="22"/>
        </w:numPr>
        <w:tabs>
          <w:tab w:val="clear" w:pos="360"/>
          <w:tab w:val="num" w:pos="567"/>
        </w:tabs>
        <w:ind w:left="567" w:hanging="567"/>
        <w:rPr>
          <w:sz w:val="18"/>
          <w:szCs w:val="18"/>
        </w:rPr>
      </w:pPr>
      <w:r>
        <w:rPr>
          <w:sz w:val="18"/>
          <w:szCs w:val="18"/>
        </w:rPr>
        <w:t xml:space="preserve">Werkgever is bereid de werktijden zodanig aan te passen dat de dienst pas om 06.30 uur na een feestdag aanvangt, zonder beperking van de algehele bedrijfstijd. De gemiste </w:t>
      </w:r>
      <w:r w:rsidR="004851E5">
        <w:rPr>
          <w:sz w:val="18"/>
          <w:szCs w:val="18"/>
        </w:rPr>
        <w:t>werk</w:t>
      </w:r>
      <w:r>
        <w:rPr>
          <w:sz w:val="18"/>
          <w:szCs w:val="18"/>
        </w:rPr>
        <w:t xml:space="preserve">tijd </w:t>
      </w:r>
      <w:r w:rsidR="004851E5">
        <w:rPr>
          <w:sz w:val="18"/>
          <w:szCs w:val="18"/>
        </w:rPr>
        <w:t xml:space="preserve">(van 22.30 uur op de feestdag tot 6.30 uur na de feestdag) </w:t>
      </w:r>
      <w:r>
        <w:rPr>
          <w:sz w:val="18"/>
          <w:szCs w:val="18"/>
        </w:rPr>
        <w:t xml:space="preserve">wordt dan op een ander tijdstip ingeroosterd. </w:t>
      </w:r>
    </w:p>
    <w:p w14:paraId="42ADFDEB" w14:textId="77777777" w:rsidR="0019266E" w:rsidRPr="00BC5EA4" w:rsidRDefault="0019266E" w:rsidP="009913BA">
      <w:pPr>
        <w:tabs>
          <w:tab w:val="num" w:pos="540"/>
        </w:tabs>
        <w:ind w:left="540" w:hanging="540"/>
        <w:rPr>
          <w:sz w:val="18"/>
          <w:szCs w:val="18"/>
        </w:rPr>
      </w:pPr>
    </w:p>
    <w:p w14:paraId="27F2FFAF" w14:textId="77777777" w:rsidR="0019266E" w:rsidRPr="00BC5EA4" w:rsidRDefault="0019266E" w:rsidP="009913BA">
      <w:pPr>
        <w:numPr>
          <w:ilvl w:val="0"/>
          <w:numId w:val="22"/>
        </w:numPr>
        <w:tabs>
          <w:tab w:val="clear" w:pos="360"/>
          <w:tab w:val="num" w:pos="540"/>
        </w:tabs>
        <w:ind w:left="540" w:hanging="540"/>
        <w:rPr>
          <w:sz w:val="18"/>
          <w:szCs w:val="18"/>
        </w:rPr>
      </w:pPr>
      <w:r w:rsidRPr="00BC5EA4">
        <w:rPr>
          <w:sz w:val="18"/>
          <w:szCs w:val="18"/>
        </w:rPr>
        <w:t>Op feestdagen wordt als regel niet gewerkt, tenzij het arbeid in ploegendienst betreft volgens het geldende dienstrooster.</w:t>
      </w:r>
    </w:p>
    <w:p w14:paraId="304791D9" w14:textId="77777777" w:rsidR="0019266E" w:rsidRPr="00BC5EA4" w:rsidRDefault="0019266E" w:rsidP="009913BA">
      <w:pPr>
        <w:tabs>
          <w:tab w:val="num" w:pos="540"/>
        </w:tabs>
        <w:ind w:left="540" w:hanging="540"/>
        <w:rPr>
          <w:sz w:val="18"/>
          <w:szCs w:val="18"/>
        </w:rPr>
      </w:pPr>
    </w:p>
    <w:p w14:paraId="44B3114A" w14:textId="77777777" w:rsidR="0019266E" w:rsidRPr="00BC5EA4" w:rsidRDefault="0019266E" w:rsidP="009913BA">
      <w:pPr>
        <w:numPr>
          <w:ilvl w:val="0"/>
          <w:numId w:val="22"/>
        </w:numPr>
        <w:tabs>
          <w:tab w:val="clear" w:pos="360"/>
          <w:tab w:val="num" w:pos="540"/>
        </w:tabs>
        <w:ind w:left="540" w:hanging="540"/>
        <w:rPr>
          <w:sz w:val="18"/>
          <w:szCs w:val="18"/>
        </w:rPr>
      </w:pPr>
      <w:r w:rsidRPr="00BC5EA4">
        <w:rPr>
          <w:sz w:val="18"/>
          <w:szCs w:val="18"/>
        </w:rPr>
        <w:t xml:space="preserve">Voor arbeid volgens het geldende dienstrooster op feestdagen wordt per uur een toeslag betaald van 0,5% van het </w:t>
      </w:r>
      <w:r w:rsidR="00671BFA">
        <w:rPr>
          <w:sz w:val="18"/>
          <w:szCs w:val="18"/>
        </w:rPr>
        <w:t>maand</w:t>
      </w:r>
      <w:r w:rsidRPr="00BC5EA4">
        <w:rPr>
          <w:sz w:val="18"/>
          <w:szCs w:val="18"/>
        </w:rPr>
        <w:t>salaris. Deze toeslag wordt alleen betaald indien ook daadwerkelijk arbeid is verricht.</w:t>
      </w:r>
    </w:p>
    <w:p w14:paraId="24AB2D75" w14:textId="77777777" w:rsidR="00B4045F" w:rsidRDefault="00B4045F" w:rsidP="006A1B86">
      <w:pPr>
        <w:pStyle w:val="Kop1"/>
      </w:pPr>
    </w:p>
    <w:p w14:paraId="55FBB8B8" w14:textId="77777777" w:rsidR="0019266E" w:rsidRPr="00BC5EA4" w:rsidRDefault="0019266E" w:rsidP="006A1B86">
      <w:pPr>
        <w:pStyle w:val="Kop1"/>
      </w:pPr>
      <w:bookmarkStart w:id="265" w:name="_Toc251580587"/>
      <w:bookmarkStart w:id="266" w:name="_Toc252190859"/>
      <w:bookmarkStart w:id="267" w:name="_Toc252191610"/>
      <w:bookmarkStart w:id="268" w:name="_Toc252192533"/>
      <w:bookmarkStart w:id="269" w:name="_Toc284575051"/>
      <w:bookmarkStart w:id="270" w:name="_Toc329090930"/>
      <w:bookmarkStart w:id="271" w:name="_Toc329325660"/>
      <w:bookmarkStart w:id="272" w:name="_Toc335317840"/>
      <w:bookmarkStart w:id="273" w:name="_Toc335317918"/>
      <w:bookmarkStart w:id="274" w:name="_Toc335728630"/>
      <w:bookmarkStart w:id="275" w:name="_Toc501703963"/>
      <w:r w:rsidRPr="00BC5EA4">
        <w:t>Artikel 13</w:t>
      </w:r>
      <w:bookmarkEnd w:id="265"/>
      <w:bookmarkEnd w:id="266"/>
      <w:bookmarkEnd w:id="267"/>
      <w:bookmarkEnd w:id="268"/>
      <w:bookmarkEnd w:id="269"/>
      <w:bookmarkEnd w:id="270"/>
      <w:bookmarkEnd w:id="271"/>
      <w:bookmarkEnd w:id="272"/>
      <w:bookmarkEnd w:id="273"/>
      <w:bookmarkEnd w:id="274"/>
      <w:bookmarkEnd w:id="275"/>
    </w:p>
    <w:p w14:paraId="34EA552B" w14:textId="77777777" w:rsidR="0019266E" w:rsidRDefault="0019266E" w:rsidP="009C60CD">
      <w:pPr>
        <w:pStyle w:val="Kop2"/>
      </w:pPr>
      <w:bookmarkStart w:id="276" w:name="_Toc251580588"/>
      <w:bookmarkStart w:id="277" w:name="_Toc252190860"/>
      <w:bookmarkStart w:id="278" w:name="_Toc252191611"/>
      <w:bookmarkStart w:id="279" w:name="_Toc252192534"/>
      <w:bookmarkStart w:id="280" w:name="_Toc284575052"/>
      <w:bookmarkStart w:id="281" w:name="_Toc329090931"/>
      <w:bookmarkStart w:id="282" w:name="_Toc329325661"/>
      <w:bookmarkStart w:id="283" w:name="_Toc335317841"/>
      <w:bookmarkStart w:id="284" w:name="_Toc335317919"/>
      <w:bookmarkStart w:id="285" w:name="_Toc335728631"/>
      <w:bookmarkStart w:id="286" w:name="_Toc501703964"/>
      <w:r w:rsidRPr="00BC5EA4">
        <w:t>Kort verzuim</w:t>
      </w:r>
      <w:bookmarkEnd w:id="276"/>
      <w:bookmarkEnd w:id="277"/>
      <w:bookmarkEnd w:id="278"/>
      <w:bookmarkEnd w:id="279"/>
      <w:bookmarkEnd w:id="280"/>
      <w:bookmarkEnd w:id="281"/>
      <w:bookmarkEnd w:id="282"/>
      <w:bookmarkEnd w:id="283"/>
      <w:bookmarkEnd w:id="284"/>
      <w:bookmarkEnd w:id="285"/>
      <w:bookmarkEnd w:id="286"/>
    </w:p>
    <w:p w14:paraId="1CD222CC" w14:textId="77777777" w:rsidR="009C60CD" w:rsidRPr="00BC5EA4" w:rsidRDefault="009C60CD" w:rsidP="0019266E">
      <w:pPr>
        <w:rPr>
          <w:sz w:val="18"/>
          <w:szCs w:val="18"/>
        </w:rPr>
      </w:pPr>
    </w:p>
    <w:p w14:paraId="448DAD39" w14:textId="77777777" w:rsidR="0019266E" w:rsidRPr="00BC5EA4" w:rsidRDefault="0019266E" w:rsidP="009913BA">
      <w:pPr>
        <w:numPr>
          <w:ilvl w:val="0"/>
          <w:numId w:val="23"/>
        </w:numPr>
        <w:tabs>
          <w:tab w:val="clear" w:pos="360"/>
          <w:tab w:val="num" w:pos="540"/>
        </w:tabs>
        <w:ind w:left="540" w:hanging="540"/>
        <w:rPr>
          <w:sz w:val="18"/>
          <w:szCs w:val="18"/>
        </w:rPr>
      </w:pPr>
      <w:r w:rsidRPr="00BC5EA4">
        <w:rPr>
          <w:sz w:val="18"/>
          <w:szCs w:val="18"/>
        </w:rPr>
        <w:t xml:space="preserve">De werknemer kan doorbetaald verlof opnemen als bedoeld in artikel 4:1 van de Wet arbeid en zorg mits de werknemer zo mogelijk tenminste </w:t>
      </w:r>
      <w:r w:rsidR="00D96051">
        <w:rPr>
          <w:sz w:val="18"/>
          <w:szCs w:val="18"/>
        </w:rPr>
        <w:t>1</w:t>
      </w:r>
      <w:r w:rsidRPr="00BC5EA4">
        <w:rPr>
          <w:sz w:val="18"/>
          <w:szCs w:val="18"/>
        </w:rPr>
        <w:t xml:space="preserve"> dag van te voren aan de werkgever van het verzuim kennis geeft en de gebeurtenis in het desbetreffende geval bijwoont. De werkgever kan achteraf van de werknemer verlangen dat hij bewijsstukken overlegt. </w:t>
      </w:r>
    </w:p>
    <w:p w14:paraId="0A3B37A1" w14:textId="77777777" w:rsidR="0019266E" w:rsidRPr="00BC5EA4" w:rsidRDefault="0019266E" w:rsidP="009913BA">
      <w:pPr>
        <w:ind w:left="540"/>
        <w:rPr>
          <w:sz w:val="18"/>
          <w:szCs w:val="18"/>
        </w:rPr>
      </w:pPr>
      <w:r w:rsidRPr="00BC5EA4">
        <w:rPr>
          <w:sz w:val="18"/>
          <w:szCs w:val="18"/>
        </w:rPr>
        <w:t>Het recht bestaat in ieder geval:</w:t>
      </w:r>
    </w:p>
    <w:p w14:paraId="1CD1DFC0" w14:textId="77777777" w:rsidR="0019266E" w:rsidRPr="00BC5EA4" w:rsidRDefault="0019266E" w:rsidP="009913BA">
      <w:pPr>
        <w:ind w:left="1080" w:hanging="540"/>
        <w:rPr>
          <w:sz w:val="18"/>
          <w:szCs w:val="18"/>
        </w:rPr>
      </w:pPr>
      <w:r w:rsidRPr="00BC5EA4">
        <w:rPr>
          <w:sz w:val="18"/>
          <w:szCs w:val="18"/>
        </w:rPr>
        <w:t>a.</w:t>
      </w:r>
      <w:r w:rsidRPr="00BC5EA4">
        <w:rPr>
          <w:sz w:val="18"/>
          <w:szCs w:val="18"/>
        </w:rPr>
        <w:tab/>
        <w:t>gedurende de bevalling van de echtgenote;</w:t>
      </w:r>
    </w:p>
    <w:p w14:paraId="3A818E6F" w14:textId="77777777" w:rsidR="0019266E" w:rsidRPr="00BC5EA4" w:rsidRDefault="0019266E" w:rsidP="009913BA">
      <w:pPr>
        <w:ind w:left="1080" w:hanging="540"/>
        <w:rPr>
          <w:sz w:val="18"/>
          <w:szCs w:val="18"/>
        </w:rPr>
      </w:pPr>
      <w:r w:rsidRPr="00BC5EA4">
        <w:rPr>
          <w:sz w:val="18"/>
          <w:szCs w:val="18"/>
        </w:rPr>
        <w:t>b.</w:t>
      </w:r>
      <w:r w:rsidRPr="00BC5EA4">
        <w:rPr>
          <w:sz w:val="18"/>
          <w:szCs w:val="18"/>
        </w:rPr>
        <w:tab/>
        <w:t>gedurende een halve dag bij ondertrouw van de werknemer en gedurend</w:t>
      </w:r>
      <w:r w:rsidR="009C60CD">
        <w:rPr>
          <w:sz w:val="18"/>
          <w:szCs w:val="18"/>
        </w:rPr>
        <w:t xml:space="preserve">e </w:t>
      </w:r>
      <w:r w:rsidR="00D96051">
        <w:rPr>
          <w:sz w:val="18"/>
          <w:szCs w:val="18"/>
        </w:rPr>
        <w:t>2</w:t>
      </w:r>
      <w:r w:rsidR="009C60CD">
        <w:rPr>
          <w:sz w:val="18"/>
          <w:szCs w:val="18"/>
        </w:rPr>
        <w:t xml:space="preserve"> dagen bij zijn huwelijk</w:t>
      </w:r>
      <w:r w:rsidR="00CC50F3">
        <w:rPr>
          <w:sz w:val="18"/>
          <w:szCs w:val="18"/>
        </w:rPr>
        <w:t xml:space="preserve"> of geregistreerd partnerschap</w:t>
      </w:r>
      <w:r w:rsidR="009C60CD">
        <w:rPr>
          <w:sz w:val="18"/>
          <w:szCs w:val="18"/>
        </w:rPr>
        <w:t>;</w:t>
      </w:r>
    </w:p>
    <w:p w14:paraId="17420F52" w14:textId="77777777" w:rsidR="0019266E" w:rsidRPr="00BC5EA4" w:rsidRDefault="0019266E" w:rsidP="009913BA">
      <w:pPr>
        <w:ind w:left="1080" w:hanging="540"/>
        <w:rPr>
          <w:sz w:val="18"/>
          <w:szCs w:val="18"/>
        </w:rPr>
      </w:pPr>
      <w:r w:rsidRPr="00BC5EA4">
        <w:rPr>
          <w:sz w:val="18"/>
          <w:szCs w:val="18"/>
        </w:rPr>
        <w:t>c.</w:t>
      </w:r>
      <w:r w:rsidRPr="00BC5EA4">
        <w:rPr>
          <w:sz w:val="18"/>
          <w:szCs w:val="18"/>
        </w:rPr>
        <w:tab/>
        <w:t>gedurende</w:t>
      </w:r>
      <w:r w:rsidR="00077BF5">
        <w:rPr>
          <w:sz w:val="18"/>
          <w:szCs w:val="18"/>
        </w:rPr>
        <w:t xml:space="preserve"> </w:t>
      </w:r>
      <w:r w:rsidRPr="00BC5EA4">
        <w:rPr>
          <w:sz w:val="18"/>
          <w:szCs w:val="18"/>
        </w:rPr>
        <w:t>1 dag bij huwelijk</w:t>
      </w:r>
      <w:r w:rsidR="00CC50F3">
        <w:rPr>
          <w:sz w:val="18"/>
          <w:szCs w:val="18"/>
        </w:rPr>
        <w:t xml:space="preserve"> of geregistreerd partnerschap</w:t>
      </w:r>
      <w:r w:rsidRPr="00BC5EA4">
        <w:rPr>
          <w:sz w:val="18"/>
          <w:szCs w:val="18"/>
        </w:rPr>
        <w:t xml:space="preserve"> van een kind, pleegkind, broer, zuster, ouder en schoonouder, zwager en schoonzuster;</w:t>
      </w:r>
    </w:p>
    <w:p w14:paraId="5C526BD8" w14:textId="77777777" w:rsidR="0019266E" w:rsidRPr="00BC5EA4" w:rsidRDefault="0019266E" w:rsidP="009913BA">
      <w:pPr>
        <w:ind w:left="1080" w:hanging="540"/>
        <w:rPr>
          <w:sz w:val="18"/>
          <w:szCs w:val="18"/>
        </w:rPr>
      </w:pPr>
      <w:r w:rsidRPr="00BC5EA4">
        <w:rPr>
          <w:sz w:val="18"/>
          <w:szCs w:val="18"/>
        </w:rPr>
        <w:t>d.</w:t>
      </w:r>
      <w:r w:rsidRPr="00BC5EA4">
        <w:rPr>
          <w:sz w:val="18"/>
          <w:szCs w:val="18"/>
        </w:rPr>
        <w:tab/>
        <w:t xml:space="preserve">van de dag van overlijden tot en met de dag van de begrafenis/crematie bij overlijden </w:t>
      </w:r>
      <w:r w:rsidR="009C60CD">
        <w:rPr>
          <w:sz w:val="18"/>
          <w:szCs w:val="18"/>
        </w:rPr>
        <w:t xml:space="preserve">van de </w:t>
      </w:r>
      <w:proofErr w:type="spellStart"/>
      <w:r w:rsidR="009C60CD">
        <w:rPr>
          <w:sz w:val="18"/>
          <w:szCs w:val="18"/>
        </w:rPr>
        <w:t>echtgeno</w:t>
      </w:r>
      <w:proofErr w:type="spellEnd"/>
      <w:r w:rsidR="009C60CD">
        <w:rPr>
          <w:sz w:val="18"/>
          <w:szCs w:val="18"/>
        </w:rPr>
        <w:t>(o)t(e), van een</w:t>
      </w:r>
      <w:r w:rsidR="009913BA">
        <w:rPr>
          <w:sz w:val="18"/>
          <w:szCs w:val="18"/>
        </w:rPr>
        <w:t xml:space="preserve"> </w:t>
      </w:r>
      <w:r w:rsidRPr="00BC5EA4">
        <w:rPr>
          <w:sz w:val="18"/>
          <w:szCs w:val="18"/>
        </w:rPr>
        <w:t>inwonend kind of pleegkind of van inwonende (pleeg-)ouders van de werknemer;</w:t>
      </w:r>
    </w:p>
    <w:p w14:paraId="61001A01" w14:textId="77777777" w:rsidR="0019266E" w:rsidRPr="00BC5EA4" w:rsidRDefault="0019266E" w:rsidP="007557DA">
      <w:pPr>
        <w:numPr>
          <w:ilvl w:val="0"/>
          <w:numId w:val="24"/>
        </w:numPr>
        <w:tabs>
          <w:tab w:val="clear" w:pos="2298"/>
          <w:tab w:val="num" w:pos="1080"/>
        </w:tabs>
        <w:ind w:left="1080" w:hanging="540"/>
        <w:rPr>
          <w:sz w:val="18"/>
          <w:szCs w:val="18"/>
        </w:rPr>
      </w:pPr>
      <w:r w:rsidRPr="00BC5EA4">
        <w:rPr>
          <w:sz w:val="18"/>
          <w:szCs w:val="18"/>
        </w:rPr>
        <w:t>gedurende 1 dag bij overlijden van (pleeg-)ouders, schoonouders, eigen en pleegkinderen, voor zover niet inwonend, en aangehuwde kinderen;</w:t>
      </w:r>
    </w:p>
    <w:p w14:paraId="5BF27EB7" w14:textId="77777777" w:rsidR="0019266E" w:rsidRPr="00BC5EA4" w:rsidRDefault="0019266E" w:rsidP="007557DA">
      <w:pPr>
        <w:numPr>
          <w:ilvl w:val="0"/>
          <w:numId w:val="24"/>
        </w:numPr>
        <w:tabs>
          <w:tab w:val="num" w:pos="1080"/>
        </w:tabs>
        <w:ind w:left="1080" w:hanging="540"/>
        <w:rPr>
          <w:sz w:val="18"/>
          <w:szCs w:val="18"/>
        </w:rPr>
      </w:pPr>
      <w:r w:rsidRPr="00BC5EA4">
        <w:rPr>
          <w:sz w:val="18"/>
          <w:szCs w:val="18"/>
        </w:rPr>
        <w:t xml:space="preserve">gedurende 1 dag bij begrafenis/crematie van één van zijn ouders, eigen en pleegkinderen voor zover niet inwonend, aangehuwde kinderen, kleinkinderen, broers, zusters, zwagers of schoonzusters, grootouder van de werknemer of van diens </w:t>
      </w:r>
      <w:proofErr w:type="spellStart"/>
      <w:r w:rsidRPr="00BC5EA4">
        <w:rPr>
          <w:sz w:val="18"/>
          <w:szCs w:val="18"/>
        </w:rPr>
        <w:t>echtgeno</w:t>
      </w:r>
      <w:proofErr w:type="spellEnd"/>
      <w:r w:rsidRPr="00BC5EA4">
        <w:rPr>
          <w:sz w:val="18"/>
          <w:szCs w:val="18"/>
        </w:rPr>
        <w:t>(o)t(e) of schoonouders;</w:t>
      </w:r>
    </w:p>
    <w:p w14:paraId="00F410F8" w14:textId="77777777" w:rsidR="0019266E" w:rsidRPr="00BC5EA4" w:rsidRDefault="0019266E" w:rsidP="007557DA">
      <w:pPr>
        <w:numPr>
          <w:ilvl w:val="0"/>
          <w:numId w:val="24"/>
        </w:numPr>
        <w:tabs>
          <w:tab w:val="num" w:pos="1080"/>
        </w:tabs>
        <w:ind w:left="1080" w:hanging="540"/>
        <w:rPr>
          <w:sz w:val="18"/>
          <w:szCs w:val="18"/>
        </w:rPr>
      </w:pPr>
      <w:r w:rsidRPr="00BC5EA4">
        <w:rPr>
          <w:sz w:val="18"/>
          <w:szCs w:val="18"/>
        </w:rPr>
        <w:t xml:space="preserve">gedurende de daarvoor benodigde tijd, wanneer de werknemer ten gevolge van de vervulling van een bij of krachtens de wet of overheid zonder geldelijke vergoeding opgelegde verplichting verhinderd is te werken, mits deze vervulling niet in zijn vrije tijd kan geschieden. </w:t>
      </w:r>
    </w:p>
    <w:p w14:paraId="2E3BAF72" w14:textId="77777777" w:rsidR="0019266E" w:rsidRPr="00BC5EA4" w:rsidRDefault="0019266E" w:rsidP="007557DA">
      <w:pPr>
        <w:ind w:left="1080"/>
        <w:rPr>
          <w:sz w:val="18"/>
          <w:szCs w:val="18"/>
        </w:rPr>
      </w:pPr>
      <w:r w:rsidRPr="00BC5EA4">
        <w:rPr>
          <w:sz w:val="18"/>
          <w:szCs w:val="18"/>
        </w:rPr>
        <w:t>Indien de opgelegde verplichting te wijten is aan de schuld van de werknemer vind</w:t>
      </w:r>
      <w:r w:rsidR="009C60CD">
        <w:rPr>
          <w:sz w:val="18"/>
          <w:szCs w:val="18"/>
        </w:rPr>
        <w:t>t geen loondoorbetaling plaats.</w:t>
      </w:r>
    </w:p>
    <w:p w14:paraId="42C6687B" w14:textId="77777777" w:rsidR="0019266E" w:rsidRPr="00BC5EA4" w:rsidRDefault="0019266E" w:rsidP="007557DA">
      <w:pPr>
        <w:ind w:left="1080"/>
        <w:rPr>
          <w:sz w:val="18"/>
          <w:szCs w:val="18"/>
        </w:rPr>
      </w:pPr>
      <w:r w:rsidRPr="00BC5EA4">
        <w:rPr>
          <w:sz w:val="18"/>
          <w:szCs w:val="18"/>
        </w:rPr>
        <w:t>Het maandinkomen wordt doorbetaald onder aftrek van alle vergoedingen die van derden kunnen worden verkregen;</w:t>
      </w:r>
    </w:p>
    <w:p w14:paraId="50A30146" w14:textId="77777777" w:rsidR="0019266E" w:rsidRPr="00BC5EA4" w:rsidRDefault="0019266E" w:rsidP="007557DA">
      <w:pPr>
        <w:numPr>
          <w:ilvl w:val="0"/>
          <w:numId w:val="24"/>
        </w:numPr>
        <w:tabs>
          <w:tab w:val="num" w:pos="1080"/>
        </w:tabs>
        <w:ind w:left="1080" w:hanging="540"/>
        <w:rPr>
          <w:sz w:val="18"/>
          <w:szCs w:val="18"/>
        </w:rPr>
      </w:pPr>
      <w:r w:rsidRPr="00BC5EA4">
        <w:rPr>
          <w:sz w:val="18"/>
          <w:szCs w:val="18"/>
        </w:rPr>
        <w:t>gedurende de voor het noodzakelijk bezoek aan dokter of specialist benodigde tijd, voor zover dit niet in de vrije tijd van de werknemer kan geschieden</w:t>
      </w:r>
      <w:r w:rsidR="00AD19D2">
        <w:rPr>
          <w:sz w:val="18"/>
          <w:szCs w:val="18"/>
        </w:rPr>
        <w:t>.</w:t>
      </w:r>
    </w:p>
    <w:p w14:paraId="1874C0A2" w14:textId="77777777" w:rsidR="0019266E" w:rsidRPr="00BC5EA4" w:rsidRDefault="0019266E" w:rsidP="0019266E">
      <w:pPr>
        <w:rPr>
          <w:sz w:val="18"/>
          <w:szCs w:val="18"/>
        </w:rPr>
      </w:pPr>
    </w:p>
    <w:p w14:paraId="520ED766" w14:textId="77777777" w:rsidR="0019266E" w:rsidRPr="00BC5EA4" w:rsidRDefault="0019266E" w:rsidP="007557DA">
      <w:pPr>
        <w:numPr>
          <w:ilvl w:val="0"/>
          <w:numId w:val="23"/>
        </w:numPr>
        <w:tabs>
          <w:tab w:val="clear" w:pos="360"/>
          <w:tab w:val="num" w:pos="540"/>
        </w:tabs>
        <w:ind w:left="540" w:hanging="540"/>
        <w:rPr>
          <w:sz w:val="18"/>
          <w:szCs w:val="18"/>
        </w:rPr>
      </w:pPr>
      <w:r w:rsidRPr="00BC5EA4">
        <w:rPr>
          <w:sz w:val="18"/>
          <w:szCs w:val="18"/>
        </w:rPr>
        <w:t xml:space="preserve">In de navolgende gevallen heeft de werknemer recht op doorbetaald verlof, mits de werknemer zo mogelijk tenminste </w:t>
      </w:r>
      <w:r w:rsidR="00D96051">
        <w:rPr>
          <w:sz w:val="18"/>
          <w:szCs w:val="18"/>
        </w:rPr>
        <w:t>1</w:t>
      </w:r>
      <w:r w:rsidRPr="00BC5EA4">
        <w:rPr>
          <w:sz w:val="18"/>
          <w:szCs w:val="18"/>
        </w:rPr>
        <w:t xml:space="preserve"> dag van te voren aan de werkgever van het verzuim kennis geeft en de gebeurtenis in het desbetreffende geval bijwoont. De werkgever kan achteraf van de werknemer verlangen dat hij bewijsstukken overlegt:</w:t>
      </w:r>
    </w:p>
    <w:p w14:paraId="1E6A4803" w14:textId="77777777" w:rsidR="0019266E" w:rsidRPr="00BC5EA4" w:rsidRDefault="0019266E" w:rsidP="007557DA">
      <w:pPr>
        <w:numPr>
          <w:ilvl w:val="7"/>
          <w:numId w:val="23"/>
        </w:numPr>
        <w:tabs>
          <w:tab w:val="clear" w:pos="2880"/>
          <w:tab w:val="num" w:pos="1080"/>
        </w:tabs>
        <w:ind w:left="1080" w:hanging="540"/>
        <w:rPr>
          <w:sz w:val="18"/>
          <w:szCs w:val="18"/>
        </w:rPr>
      </w:pPr>
      <w:r w:rsidRPr="00BC5EA4">
        <w:rPr>
          <w:sz w:val="18"/>
          <w:szCs w:val="18"/>
        </w:rPr>
        <w:t>gedurende 1 dag bij de Grote Professie van een kind, broer of zuster van de werknemer en gedurende 1 dag bij Priesterwijding van een zoon, pleegzoon en broer van de werknemer;</w:t>
      </w:r>
    </w:p>
    <w:p w14:paraId="6E595A67" w14:textId="2C4FDC85" w:rsidR="0019266E" w:rsidRPr="00BC5EA4" w:rsidRDefault="0019266E" w:rsidP="007557DA">
      <w:pPr>
        <w:numPr>
          <w:ilvl w:val="7"/>
          <w:numId w:val="23"/>
        </w:numPr>
        <w:tabs>
          <w:tab w:val="clear" w:pos="2880"/>
          <w:tab w:val="num" w:pos="1080"/>
        </w:tabs>
        <w:ind w:left="1080" w:hanging="540"/>
        <w:rPr>
          <w:sz w:val="18"/>
          <w:szCs w:val="18"/>
        </w:rPr>
      </w:pPr>
      <w:r w:rsidRPr="00BC5EA4">
        <w:rPr>
          <w:sz w:val="18"/>
          <w:szCs w:val="18"/>
        </w:rPr>
        <w:t>gedurende 1 dag bij 25-, 35-, 40-</w:t>
      </w:r>
      <w:r w:rsidR="0041415D">
        <w:rPr>
          <w:sz w:val="18"/>
          <w:szCs w:val="18"/>
        </w:rPr>
        <w:t>,</w:t>
      </w:r>
      <w:r w:rsidRPr="00BC5EA4">
        <w:rPr>
          <w:sz w:val="18"/>
          <w:szCs w:val="18"/>
        </w:rPr>
        <w:t xml:space="preserve"> 50-</w:t>
      </w:r>
      <w:r w:rsidR="0041415D">
        <w:rPr>
          <w:sz w:val="18"/>
          <w:szCs w:val="18"/>
        </w:rPr>
        <w:t xml:space="preserve"> en 60-</w:t>
      </w:r>
      <w:r w:rsidRPr="00BC5EA4">
        <w:rPr>
          <w:sz w:val="18"/>
          <w:szCs w:val="18"/>
        </w:rPr>
        <w:t xml:space="preserve">jarig huwelijk van </w:t>
      </w:r>
      <w:r w:rsidR="00C85F08">
        <w:rPr>
          <w:sz w:val="18"/>
          <w:szCs w:val="18"/>
        </w:rPr>
        <w:t xml:space="preserve">werknemer, </w:t>
      </w:r>
      <w:r w:rsidRPr="00BC5EA4">
        <w:rPr>
          <w:sz w:val="18"/>
          <w:szCs w:val="18"/>
        </w:rPr>
        <w:t>ouders, grootouders of schoonouders;</w:t>
      </w:r>
    </w:p>
    <w:p w14:paraId="74EE0DE9" w14:textId="77777777" w:rsidR="0019266E" w:rsidRPr="00BC5EA4" w:rsidRDefault="0019266E" w:rsidP="007557DA">
      <w:pPr>
        <w:numPr>
          <w:ilvl w:val="1"/>
          <w:numId w:val="23"/>
        </w:numPr>
        <w:tabs>
          <w:tab w:val="clear" w:pos="720"/>
          <w:tab w:val="num" w:pos="1080"/>
        </w:tabs>
        <w:ind w:left="1080" w:hanging="540"/>
        <w:rPr>
          <w:sz w:val="18"/>
          <w:szCs w:val="18"/>
        </w:rPr>
      </w:pPr>
      <w:r w:rsidRPr="00BC5EA4">
        <w:rPr>
          <w:sz w:val="18"/>
          <w:szCs w:val="18"/>
        </w:rPr>
        <w:t>gedurende 1 dag bij verhuizing van de werknemer, indien deze een zelfstandige huishouding voert;</w:t>
      </w:r>
    </w:p>
    <w:p w14:paraId="6B98A472" w14:textId="77777777" w:rsidR="0019266E" w:rsidRPr="00BC5EA4" w:rsidRDefault="0019266E" w:rsidP="007557DA">
      <w:pPr>
        <w:numPr>
          <w:ilvl w:val="1"/>
          <w:numId w:val="23"/>
        </w:numPr>
        <w:tabs>
          <w:tab w:val="clear" w:pos="720"/>
          <w:tab w:val="num" w:pos="1080"/>
        </w:tabs>
        <w:ind w:left="1080" w:hanging="540"/>
        <w:rPr>
          <w:sz w:val="18"/>
          <w:szCs w:val="18"/>
        </w:rPr>
      </w:pPr>
      <w:r w:rsidRPr="00BC5EA4">
        <w:rPr>
          <w:sz w:val="18"/>
          <w:szCs w:val="18"/>
        </w:rPr>
        <w:t>gedurende naar redelijkheid te bepalen tijd tot een maximum van een dag per week voor het daadwerkelijk bijwonen van cursussen aan vormingsinstituten en levensscholen door werknemers tot en met 18 jaar.</w:t>
      </w:r>
    </w:p>
    <w:p w14:paraId="59E98C8B" w14:textId="77777777" w:rsidR="0019266E" w:rsidRPr="00BC5EA4" w:rsidRDefault="0019266E" w:rsidP="0019266E">
      <w:pPr>
        <w:rPr>
          <w:sz w:val="18"/>
          <w:szCs w:val="18"/>
        </w:rPr>
      </w:pPr>
    </w:p>
    <w:p w14:paraId="6FC19652" w14:textId="77777777" w:rsidR="0019266E" w:rsidRDefault="0019266E" w:rsidP="007557DA">
      <w:pPr>
        <w:numPr>
          <w:ilvl w:val="0"/>
          <w:numId w:val="23"/>
        </w:numPr>
        <w:tabs>
          <w:tab w:val="clear" w:pos="360"/>
          <w:tab w:val="left" w:pos="540"/>
        </w:tabs>
        <w:ind w:left="540" w:hanging="540"/>
        <w:rPr>
          <w:sz w:val="18"/>
          <w:szCs w:val="18"/>
        </w:rPr>
      </w:pPr>
      <w:r w:rsidRPr="00BC5EA4">
        <w:rPr>
          <w:sz w:val="18"/>
          <w:szCs w:val="18"/>
        </w:rPr>
        <w:t xml:space="preserve">Indien de bedrijfsomstandigheden dit toelaten, wordt aan werknemers, leden van </w:t>
      </w:r>
      <w:r w:rsidR="00842AFE">
        <w:rPr>
          <w:sz w:val="18"/>
          <w:szCs w:val="18"/>
        </w:rPr>
        <w:t xml:space="preserve">een van </w:t>
      </w:r>
      <w:r w:rsidRPr="00BC5EA4">
        <w:rPr>
          <w:sz w:val="18"/>
          <w:szCs w:val="18"/>
        </w:rPr>
        <w:t xml:space="preserve">de </w:t>
      </w:r>
      <w:r w:rsidR="00842AFE">
        <w:rPr>
          <w:sz w:val="18"/>
          <w:szCs w:val="18"/>
        </w:rPr>
        <w:t>vakverenigingen</w:t>
      </w:r>
      <w:r w:rsidRPr="00BC5EA4">
        <w:rPr>
          <w:sz w:val="18"/>
          <w:szCs w:val="18"/>
        </w:rPr>
        <w:t xml:space="preserve">, die als bestuurslid of afgevaardigde moeten deelnemen aan statutaire vergaderingen van in de statuten voorziene organen, op tijdig verzoek van het hoofdbestuur van de desbetreffende vakvereniging, de daarvoor benodigde tijd vrijaf met behoud van salaris gegeven. Voor wat betreft deelneming aan door de </w:t>
      </w:r>
      <w:r w:rsidR="00842AFE">
        <w:rPr>
          <w:sz w:val="18"/>
          <w:szCs w:val="18"/>
        </w:rPr>
        <w:t>vakverenigingen</w:t>
      </w:r>
      <w:r w:rsidRPr="00BC5EA4">
        <w:rPr>
          <w:sz w:val="18"/>
          <w:szCs w:val="18"/>
        </w:rPr>
        <w:t xml:space="preserve"> te organiseren vormings</w:t>
      </w:r>
      <w:r w:rsidR="00E268D2">
        <w:rPr>
          <w:sz w:val="18"/>
          <w:szCs w:val="18"/>
        </w:rPr>
        <w:t>-</w:t>
      </w:r>
      <w:r w:rsidRPr="00BC5EA4">
        <w:rPr>
          <w:sz w:val="18"/>
          <w:szCs w:val="18"/>
        </w:rPr>
        <w:t xml:space="preserve"> en scholingsbijeenkomsten zal van geval tot geval vooraf door het bestuur van de vakvereniging met de werkgever overleg worden gepleegd over de mogelijkheid, dat gedurende de gevraagde tijd vrijaf wordt gegeven. Indien deze mogelijkheid alsdan blijkt te bestaan, zal het salaris over de desbetreffende periode worden doorbetaald.</w:t>
      </w:r>
    </w:p>
    <w:p w14:paraId="70B0C238" w14:textId="77777777" w:rsidR="00D96051" w:rsidRPr="00BC5EA4" w:rsidRDefault="00D96051" w:rsidP="00D96051">
      <w:pPr>
        <w:tabs>
          <w:tab w:val="left" w:pos="540"/>
        </w:tabs>
        <w:rPr>
          <w:sz w:val="18"/>
          <w:szCs w:val="18"/>
        </w:rPr>
      </w:pPr>
    </w:p>
    <w:p w14:paraId="4817D70E" w14:textId="77777777" w:rsidR="0019266E" w:rsidRPr="00BC5EA4" w:rsidRDefault="0019266E" w:rsidP="007557DA">
      <w:pPr>
        <w:numPr>
          <w:ilvl w:val="0"/>
          <w:numId w:val="23"/>
        </w:numPr>
        <w:tabs>
          <w:tab w:val="clear" w:pos="360"/>
          <w:tab w:val="num" w:pos="540"/>
        </w:tabs>
        <w:ind w:left="540" w:hanging="540"/>
        <w:rPr>
          <w:sz w:val="18"/>
          <w:szCs w:val="18"/>
        </w:rPr>
      </w:pPr>
      <w:r w:rsidRPr="00BC5EA4">
        <w:rPr>
          <w:sz w:val="18"/>
          <w:szCs w:val="18"/>
        </w:rPr>
        <w:t xml:space="preserve">De werknemer kan doorbetaald verlof opnemen als bedoeld in artikel 4:2 van de Wet arbeid en zorg gedurende </w:t>
      </w:r>
      <w:r w:rsidR="00D96051">
        <w:rPr>
          <w:sz w:val="18"/>
          <w:szCs w:val="18"/>
        </w:rPr>
        <w:t>2</w:t>
      </w:r>
      <w:r w:rsidRPr="00BC5EA4">
        <w:rPr>
          <w:sz w:val="18"/>
          <w:szCs w:val="18"/>
        </w:rPr>
        <w:t xml:space="preserve"> dagen of diensten ten behoeve van kraamverlof na bevalling van de echtgenote.</w:t>
      </w:r>
    </w:p>
    <w:p w14:paraId="55A1FF8A" w14:textId="77777777" w:rsidR="0019266E" w:rsidRPr="00BC5EA4" w:rsidRDefault="0019266E" w:rsidP="0019266E">
      <w:pPr>
        <w:rPr>
          <w:sz w:val="18"/>
          <w:szCs w:val="18"/>
        </w:rPr>
      </w:pPr>
    </w:p>
    <w:p w14:paraId="42D5279A" w14:textId="77777777" w:rsidR="0019266E" w:rsidRPr="00BC5EA4" w:rsidRDefault="0019266E" w:rsidP="007557DA">
      <w:pPr>
        <w:numPr>
          <w:ilvl w:val="0"/>
          <w:numId w:val="23"/>
        </w:numPr>
        <w:tabs>
          <w:tab w:val="clear" w:pos="360"/>
          <w:tab w:val="num" w:pos="540"/>
        </w:tabs>
        <w:ind w:left="540" w:hanging="540"/>
        <w:rPr>
          <w:sz w:val="18"/>
          <w:szCs w:val="18"/>
        </w:rPr>
      </w:pPr>
      <w:r w:rsidRPr="00BC5EA4">
        <w:rPr>
          <w:sz w:val="18"/>
          <w:szCs w:val="18"/>
        </w:rPr>
        <w:t>Met betrekking tot de doorbetaling van het salaris in de hierboven onder de leden 1 t/m 4 genoemde gevallen, is het in artikel 14 lid 7 bepaalde dienovereenkomstig van toepassing.</w:t>
      </w:r>
    </w:p>
    <w:p w14:paraId="065D09F4" w14:textId="77777777" w:rsidR="0019266E" w:rsidRPr="00BC5EA4" w:rsidRDefault="0019266E" w:rsidP="0019266E">
      <w:pPr>
        <w:rPr>
          <w:sz w:val="18"/>
          <w:szCs w:val="18"/>
        </w:rPr>
      </w:pPr>
    </w:p>
    <w:p w14:paraId="3A53824C" w14:textId="77777777" w:rsidR="0019266E" w:rsidRPr="00BC5EA4" w:rsidRDefault="0019266E" w:rsidP="007557DA">
      <w:pPr>
        <w:numPr>
          <w:ilvl w:val="0"/>
          <w:numId w:val="23"/>
        </w:numPr>
        <w:tabs>
          <w:tab w:val="clear" w:pos="360"/>
          <w:tab w:val="num" w:pos="540"/>
        </w:tabs>
        <w:ind w:left="540" w:hanging="540"/>
        <w:rPr>
          <w:sz w:val="18"/>
          <w:szCs w:val="18"/>
        </w:rPr>
      </w:pPr>
      <w:r w:rsidRPr="00BC5EA4">
        <w:rPr>
          <w:sz w:val="18"/>
          <w:szCs w:val="18"/>
        </w:rPr>
        <w:t>Het bepaalde in artikel 628 BW met betrekking tot de doorbetaling is in de daar</w:t>
      </w:r>
      <w:r w:rsidR="00E268D2">
        <w:rPr>
          <w:sz w:val="18"/>
          <w:szCs w:val="18"/>
        </w:rPr>
        <w:t xml:space="preserve"> </w:t>
      </w:r>
      <w:r w:rsidRPr="00BC5EA4">
        <w:rPr>
          <w:sz w:val="18"/>
          <w:szCs w:val="18"/>
        </w:rPr>
        <w:t>bedoelde gevallen van kracht, in zoverre, dat de werkgever niet gehouden is door te betalen in de navolgende gevallen:</w:t>
      </w:r>
    </w:p>
    <w:p w14:paraId="30BA8157" w14:textId="77777777" w:rsidR="0019266E" w:rsidRPr="00BC5EA4" w:rsidRDefault="0019266E" w:rsidP="007557DA">
      <w:pPr>
        <w:numPr>
          <w:ilvl w:val="7"/>
          <w:numId w:val="23"/>
        </w:numPr>
        <w:tabs>
          <w:tab w:val="clear" w:pos="2880"/>
          <w:tab w:val="num" w:pos="1080"/>
        </w:tabs>
        <w:ind w:left="1080" w:hanging="540"/>
        <w:rPr>
          <w:sz w:val="18"/>
          <w:szCs w:val="18"/>
        </w:rPr>
      </w:pPr>
      <w:r w:rsidRPr="00BC5EA4">
        <w:rPr>
          <w:sz w:val="18"/>
          <w:szCs w:val="18"/>
        </w:rPr>
        <w:t xml:space="preserve">de invoering van een verkorte werkweek (een zogenaamde 0 urenweek daaronder begrepen) mits de werkgever voor die invoering de volgens artikel 8 van het Buitengewoon Besluit Arbeidsverhoudingen vereiste vergunning heeft verkregen en hij niet tot het aanvragen van een vergunning overgaat, dan nadat met de </w:t>
      </w:r>
      <w:r w:rsidR="00842AFE">
        <w:rPr>
          <w:sz w:val="18"/>
          <w:szCs w:val="18"/>
        </w:rPr>
        <w:t>vakverenigingen</w:t>
      </w:r>
      <w:r w:rsidRPr="00BC5EA4">
        <w:rPr>
          <w:sz w:val="18"/>
          <w:szCs w:val="18"/>
        </w:rPr>
        <w:t xml:space="preserve"> overleg is gepleegd.</w:t>
      </w:r>
    </w:p>
    <w:p w14:paraId="7E00B760" w14:textId="77777777" w:rsidR="0019266E" w:rsidRPr="00BC5EA4" w:rsidRDefault="007557DA" w:rsidP="007557DA">
      <w:pPr>
        <w:tabs>
          <w:tab w:val="num" w:pos="1080"/>
        </w:tabs>
        <w:ind w:left="1080" w:hanging="540"/>
        <w:rPr>
          <w:sz w:val="18"/>
          <w:szCs w:val="18"/>
        </w:rPr>
      </w:pPr>
      <w:r>
        <w:rPr>
          <w:sz w:val="18"/>
          <w:szCs w:val="18"/>
        </w:rPr>
        <w:tab/>
      </w:r>
      <w:r w:rsidR="0019266E" w:rsidRPr="00BC5EA4">
        <w:rPr>
          <w:sz w:val="18"/>
          <w:szCs w:val="18"/>
        </w:rPr>
        <w:t>Partijen achten een termijn van een week voor dit voorafgaand overleg voldoende.</w:t>
      </w:r>
    </w:p>
    <w:p w14:paraId="7C87D6BB" w14:textId="77777777" w:rsidR="0019266E" w:rsidRPr="00BC5EA4" w:rsidRDefault="007557DA" w:rsidP="007557DA">
      <w:pPr>
        <w:tabs>
          <w:tab w:val="num" w:pos="1080"/>
        </w:tabs>
        <w:ind w:left="1080" w:hanging="540"/>
        <w:rPr>
          <w:sz w:val="18"/>
          <w:szCs w:val="18"/>
        </w:rPr>
      </w:pPr>
      <w:r>
        <w:rPr>
          <w:sz w:val="18"/>
          <w:szCs w:val="18"/>
        </w:rPr>
        <w:tab/>
      </w:r>
      <w:r w:rsidR="0019266E" w:rsidRPr="00BC5EA4">
        <w:rPr>
          <w:sz w:val="18"/>
          <w:szCs w:val="18"/>
        </w:rPr>
        <w:t>Ingeval van een vergunning voor een ver</w:t>
      </w:r>
      <w:r w:rsidR="00E268D2">
        <w:rPr>
          <w:sz w:val="18"/>
          <w:szCs w:val="18"/>
        </w:rPr>
        <w:t>korte werk</w:t>
      </w:r>
      <w:r w:rsidR="0019266E" w:rsidRPr="00BC5EA4">
        <w:rPr>
          <w:sz w:val="18"/>
          <w:szCs w:val="18"/>
        </w:rPr>
        <w:t>week zal de werkgever op de uitkering krachtens de WW aan de werknemer een suppletie betalen tot aan het maandinkomen van de werknemer, onder voorwaarden dat door deze suppletiebetaling geen korting op de uitker</w:t>
      </w:r>
      <w:r w:rsidR="0064545A">
        <w:rPr>
          <w:sz w:val="18"/>
          <w:szCs w:val="18"/>
        </w:rPr>
        <w:t>ing krachtens de WW plaatsvindt.</w:t>
      </w:r>
    </w:p>
    <w:p w14:paraId="0245C3B1" w14:textId="77777777" w:rsidR="0019266E" w:rsidRPr="00BC5EA4" w:rsidRDefault="0019266E" w:rsidP="007557DA">
      <w:pPr>
        <w:numPr>
          <w:ilvl w:val="2"/>
          <w:numId w:val="25"/>
        </w:numPr>
        <w:ind w:hanging="540"/>
        <w:rPr>
          <w:sz w:val="18"/>
          <w:szCs w:val="18"/>
        </w:rPr>
      </w:pPr>
      <w:r w:rsidRPr="00BC5EA4">
        <w:rPr>
          <w:sz w:val="18"/>
          <w:szCs w:val="18"/>
        </w:rPr>
        <w:t xml:space="preserve">de verlenging van de vergunning voor een verkorte werkweek (een zogenaamde 0-urenweek daaronder begrepen) mits, wanneer het betreft een verlenging, die ten aanzien van de aantallen erbij betrokken werknemers en/of het aantal </w:t>
      </w:r>
      <w:r w:rsidR="00E268D2">
        <w:rPr>
          <w:sz w:val="18"/>
          <w:szCs w:val="18"/>
        </w:rPr>
        <w:t>uren, dat verkort zal worden gewerkt, afwijkt van de oorspron</w:t>
      </w:r>
      <w:r w:rsidRPr="00BC5EA4">
        <w:rPr>
          <w:sz w:val="18"/>
          <w:szCs w:val="18"/>
        </w:rPr>
        <w:t>kelijke vergunning de werkgever de hierboven sub 1e omschreven procedure zal hebben gevolgd en wanneer het betreft een verlenging, waarbij de oorspronkelijke vergun</w:t>
      </w:r>
      <w:r w:rsidR="00E268D2">
        <w:rPr>
          <w:sz w:val="18"/>
          <w:szCs w:val="18"/>
        </w:rPr>
        <w:t>ning onge</w:t>
      </w:r>
      <w:r w:rsidRPr="00BC5EA4">
        <w:rPr>
          <w:sz w:val="18"/>
          <w:szCs w:val="18"/>
        </w:rPr>
        <w:t xml:space="preserve">wijzigd wordt overgenomen, hij de </w:t>
      </w:r>
      <w:r w:rsidR="00842AFE">
        <w:rPr>
          <w:sz w:val="18"/>
          <w:szCs w:val="18"/>
        </w:rPr>
        <w:t>vakverenigingen</w:t>
      </w:r>
      <w:r w:rsidRPr="00BC5EA4">
        <w:rPr>
          <w:sz w:val="18"/>
          <w:szCs w:val="18"/>
        </w:rPr>
        <w:t xml:space="preserve"> tijdig </w:t>
      </w:r>
      <w:r w:rsidR="00E268D2">
        <w:rPr>
          <w:sz w:val="18"/>
          <w:szCs w:val="18"/>
        </w:rPr>
        <w:t>-</w:t>
      </w:r>
      <w:r w:rsidRPr="00BC5EA4">
        <w:rPr>
          <w:sz w:val="18"/>
          <w:szCs w:val="18"/>
        </w:rPr>
        <w:t xml:space="preserve"> dat wil zeggen ten minste een week </w:t>
      </w:r>
      <w:r w:rsidR="00E268D2">
        <w:rPr>
          <w:sz w:val="18"/>
          <w:szCs w:val="18"/>
        </w:rPr>
        <w:t>-</w:t>
      </w:r>
      <w:r w:rsidRPr="00BC5EA4">
        <w:rPr>
          <w:sz w:val="18"/>
          <w:szCs w:val="18"/>
        </w:rPr>
        <w:t xml:space="preserve"> voor het ingaan van de verlenging daarvan mededeling doet.</w:t>
      </w:r>
    </w:p>
    <w:p w14:paraId="4971053D" w14:textId="77777777" w:rsidR="0019266E" w:rsidRPr="00BC5EA4" w:rsidRDefault="007557DA" w:rsidP="007557DA">
      <w:pPr>
        <w:tabs>
          <w:tab w:val="num" w:pos="1080"/>
        </w:tabs>
        <w:ind w:left="1080" w:hanging="540"/>
        <w:rPr>
          <w:sz w:val="18"/>
          <w:szCs w:val="18"/>
        </w:rPr>
      </w:pPr>
      <w:r>
        <w:rPr>
          <w:sz w:val="18"/>
          <w:szCs w:val="18"/>
        </w:rPr>
        <w:tab/>
      </w:r>
      <w:r w:rsidR="0019266E" w:rsidRPr="00BC5EA4">
        <w:rPr>
          <w:sz w:val="18"/>
          <w:szCs w:val="18"/>
        </w:rPr>
        <w:t>In de gevallen waarin het salaris moet worden doorbetaald, wordt daar</w:t>
      </w:r>
      <w:r w:rsidR="00E268D2">
        <w:rPr>
          <w:sz w:val="18"/>
          <w:szCs w:val="18"/>
        </w:rPr>
        <w:t>onder ver</w:t>
      </w:r>
      <w:r w:rsidR="0019266E" w:rsidRPr="00BC5EA4">
        <w:rPr>
          <w:sz w:val="18"/>
          <w:szCs w:val="18"/>
        </w:rPr>
        <w:t>staan het normale maandinkomen zonder overwerkvergoeding, tenzij partijen een afwijkende regeling treffen.</w:t>
      </w:r>
    </w:p>
    <w:p w14:paraId="0FE2C7E3" w14:textId="77777777" w:rsidR="0019266E" w:rsidRPr="00BC5EA4" w:rsidRDefault="0019266E" w:rsidP="0019266E">
      <w:pPr>
        <w:rPr>
          <w:sz w:val="18"/>
          <w:szCs w:val="18"/>
        </w:rPr>
      </w:pPr>
    </w:p>
    <w:p w14:paraId="0A1B07F7" w14:textId="77777777" w:rsidR="0019266E" w:rsidRPr="00BC5EA4" w:rsidRDefault="0019266E" w:rsidP="008679C8">
      <w:pPr>
        <w:numPr>
          <w:ilvl w:val="0"/>
          <w:numId w:val="23"/>
        </w:numPr>
        <w:tabs>
          <w:tab w:val="clear" w:pos="360"/>
          <w:tab w:val="num" w:pos="567"/>
        </w:tabs>
        <w:ind w:left="567" w:hanging="567"/>
        <w:rPr>
          <w:sz w:val="18"/>
          <w:szCs w:val="18"/>
        </w:rPr>
      </w:pPr>
      <w:r w:rsidRPr="00BC5EA4">
        <w:rPr>
          <w:sz w:val="18"/>
          <w:szCs w:val="18"/>
        </w:rPr>
        <w:t xml:space="preserve">In dit artikel wordt met </w:t>
      </w:r>
      <w:proofErr w:type="spellStart"/>
      <w:r w:rsidRPr="00BC5EA4">
        <w:rPr>
          <w:sz w:val="18"/>
          <w:szCs w:val="18"/>
        </w:rPr>
        <w:t>echtgeno</w:t>
      </w:r>
      <w:proofErr w:type="spellEnd"/>
      <w:r w:rsidRPr="00BC5EA4">
        <w:rPr>
          <w:sz w:val="18"/>
          <w:szCs w:val="18"/>
        </w:rPr>
        <w:t>(o)t(e) gelijkgesteld de geregistreerde partner of de partner met wie de werknemer blijkens een kopie van een notariële samenlevingsovereenkomst duurzaam samenleeft op het zelfde adres.</w:t>
      </w:r>
    </w:p>
    <w:p w14:paraId="4A0D408F" w14:textId="77777777" w:rsidR="0019266E" w:rsidRDefault="0019266E" w:rsidP="0019266E">
      <w:pPr>
        <w:rPr>
          <w:sz w:val="18"/>
          <w:szCs w:val="18"/>
        </w:rPr>
      </w:pPr>
    </w:p>
    <w:p w14:paraId="79727FC5" w14:textId="77777777" w:rsidR="009B062F" w:rsidRPr="00BC5EA4" w:rsidRDefault="009B062F" w:rsidP="0019266E">
      <w:pPr>
        <w:rPr>
          <w:sz w:val="18"/>
          <w:szCs w:val="18"/>
        </w:rPr>
      </w:pPr>
    </w:p>
    <w:p w14:paraId="389C8FE5" w14:textId="77777777" w:rsidR="0019266E" w:rsidRPr="00BC5EA4" w:rsidRDefault="0019266E" w:rsidP="006A1B86">
      <w:pPr>
        <w:pStyle w:val="Kop1"/>
      </w:pPr>
      <w:bookmarkStart w:id="287" w:name="_Toc251580589"/>
      <w:bookmarkStart w:id="288" w:name="_Toc252190861"/>
      <w:bookmarkStart w:id="289" w:name="_Toc252191612"/>
      <w:bookmarkStart w:id="290" w:name="_Toc252192535"/>
      <w:bookmarkStart w:id="291" w:name="_Toc284575053"/>
      <w:bookmarkStart w:id="292" w:name="_Toc329090932"/>
      <w:bookmarkStart w:id="293" w:name="_Toc329325662"/>
      <w:bookmarkStart w:id="294" w:name="_Toc335317842"/>
      <w:bookmarkStart w:id="295" w:name="_Toc335317920"/>
      <w:bookmarkStart w:id="296" w:name="_Toc335728632"/>
      <w:bookmarkStart w:id="297" w:name="_Toc501703965"/>
      <w:r w:rsidRPr="00BC5EA4">
        <w:t>Artikel 14</w:t>
      </w:r>
      <w:bookmarkEnd w:id="287"/>
      <w:bookmarkEnd w:id="288"/>
      <w:bookmarkEnd w:id="289"/>
      <w:bookmarkEnd w:id="290"/>
      <w:bookmarkEnd w:id="291"/>
      <w:bookmarkEnd w:id="292"/>
      <w:bookmarkEnd w:id="293"/>
      <w:bookmarkEnd w:id="294"/>
      <w:bookmarkEnd w:id="295"/>
      <w:bookmarkEnd w:id="296"/>
      <w:bookmarkEnd w:id="297"/>
    </w:p>
    <w:p w14:paraId="69490A3F" w14:textId="77777777" w:rsidR="0019266E" w:rsidRPr="00BC5EA4" w:rsidRDefault="00E268D2" w:rsidP="00E268D2">
      <w:pPr>
        <w:pStyle w:val="Kop2"/>
      </w:pPr>
      <w:bookmarkStart w:id="298" w:name="_Toc251580590"/>
      <w:bookmarkStart w:id="299" w:name="_Toc252190862"/>
      <w:bookmarkStart w:id="300" w:name="_Toc252191613"/>
      <w:bookmarkStart w:id="301" w:name="_Toc252192536"/>
      <w:bookmarkStart w:id="302" w:name="_Toc284575054"/>
      <w:bookmarkStart w:id="303" w:name="_Toc329090933"/>
      <w:bookmarkStart w:id="304" w:name="_Toc329325663"/>
      <w:bookmarkStart w:id="305" w:name="_Toc335317843"/>
      <w:bookmarkStart w:id="306" w:name="_Toc335317921"/>
      <w:bookmarkStart w:id="307" w:name="_Toc335728633"/>
      <w:bookmarkStart w:id="308" w:name="_Toc501703966"/>
      <w:r>
        <w:t>Vakantierechten</w:t>
      </w:r>
      <w:bookmarkEnd w:id="298"/>
      <w:bookmarkEnd w:id="299"/>
      <w:bookmarkEnd w:id="300"/>
      <w:bookmarkEnd w:id="301"/>
      <w:bookmarkEnd w:id="302"/>
      <w:bookmarkEnd w:id="303"/>
      <w:bookmarkEnd w:id="304"/>
      <w:bookmarkEnd w:id="305"/>
      <w:bookmarkEnd w:id="306"/>
      <w:bookmarkEnd w:id="307"/>
      <w:bookmarkEnd w:id="308"/>
    </w:p>
    <w:p w14:paraId="321B0CB9" w14:textId="77777777" w:rsidR="00E268D2" w:rsidRDefault="00E268D2" w:rsidP="0019266E">
      <w:pPr>
        <w:rPr>
          <w:sz w:val="18"/>
          <w:szCs w:val="18"/>
        </w:rPr>
      </w:pPr>
    </w:p>
    <w:p w14:paraId="52C3D605" w14:textId="77777777" w:rsidR="00211957" w:rsidRDefault="0019266E" w:rsidP="007557DA">
      <w:pPr>
        <w:numPr>
          <w:ilvl w:val="0"/>
          <w:numId w:val="26"/>
        </w:numPr>
        <w:tabs>
          <w:tab w:val="clear" w:pos="360"/>
          <w:tab w:val="num" w:pos="540"/>
          <w:tab w:val="left" w:pos="1080"/>
        </w:tabs>
        <w:ind w:left="540" w:hanging="540"/>
        <w:rPr>
          <w:sz w:val="18"/>
          <w:szCs w:val="18"/>
        </w:rPr>
      </w:pPr>
      <w:r w:rsidRPr="00BC5EA4">
        <w:rPr>
          <w:sz w:val="18"/>
          <w:szCs w:val="18"/>
        </w:rPr>
        <w:t>a.</w:t>
      </w:r>
      <w:r w:rsidRPr="00BC5EA4">
        <w:rPr>
          <w:sz w:val="18"/>
          <w:szCs w:val="18"/>
        </w:rPr>
        <w:tab/>
        <w:t>Per vol vakantiejaar dienstverband heeft de werknemer recht op vakanti</w:t>
      </w:r>
      <w:r w:rsidR="00211957">
        <w:rPr>
          <w:sz w:val="18"/>
          <w:szCs w:val="18"/>
        </w:rPr>
        <w:t>e met behoud van salaris van 20</w:t>
      </w:r>
    </w:p>
    <w:p w14:paraId="3DF65C3A" w14:textId="77777777" w:rsidR="0019266E" w:rsidRPr="00BC5EA4" w:rsidRDefault="007557DA" w:rsidP="007557DA">
      <w:pPr>
        <w:tabs>
          <w:tab w:val="num" w:pos="540"/>
          <w:tab w:val="left" w:pos="1080"/>
        </w:tabs>
        <w:ind w:left="540" w:hanging="540"/>
        <w:rPr>
          <w:sz w:val="18"/>
          <w:szCs w:val="18"/>
        </w:rPr>
      </w:pPr>
      <w:r>
        <w:rPr>
          <w:sz w:val="18"/>
          <w:szCs w:val="18"/>
        </w:rPr>
        <w:tab/>
      </w:r>
      <w:r>
        <w:rPr>
          <w:sz w:val="18"/>
          <w:szCs w:val="18"/>
        </w:rPr>
        <w:tab/>
      </w:r>
      <w:r w:rsidR="004C1C16">
        <w:rPr>
          <w:sz w:val="18"/>
          <w:szCs w:val="18"/>
        </w:rPr>
        <w:t xml:space="preserve">wettelijke </w:t>
      </w:r>
      <w:r w:rsidR="0019266E" w:rsidRPr="00BC5EA4">
        <w:rPr>
          <w:sz w:val="18"/>
          <w:szCs w:val="18"/>
        </w:rPr>
        <w:t>dagen/diensten.</w:t>
      </w:r>
    </w:p>
    <w:p w14:paraId="2F3CF1D1" w14:textId="77777777" w:rsidR="0019266E" w:rsidRPr="00BC5EA4" w:rsidRDefault="0019266E" w:rsidP="007557DA">
      <w:pPr>
        <w:numPr>
          <w:ilvl w:val="2"/>
          <w:numId w:val="26"/>
        </w:numPr>
        <w:ind w:hanging="540"/>
        <w:rPr>
          <w:sz w:val="18"/>
          <w:szCs w:val="18"/>
        </w:rPr>
      </w:pPr>
      <w:r w:rsidRPr="00BC5EA4">
        <w:rPr>
          <w:sz w:val="18"/>
          <w:szCs w:val="18"/>
        </w:rPr>
        <w:t>Daarenboven heeft de werknemer recht op 5 bovenwettelijke dagen/diensten vakantie.</w:t>
      </w:r>
    </w:p>
    <w:p w14:paraId="5015A31C" w14:textId="77777777" w:rsidR="0019266E" w:rsidRPr="00BC5EA4" w:rsidRDefault="007557DA" w:rsidP="007557DA">
      <w:pPr>
        <w:tabs>
          <w:tab w:val="num" w:pos="540"/>
          <w:tab w:val="left" w:pos="1080"/>
        </w:tabs>
        <w:ind w:left="1080" w:hanging="540"/>
        <w:rPr>
          <w:sz w:val="18"/>
          <w:szCs w:val="18"/>
        </w:rPr>
      </w:pPr>
      <w:r>
        <w:rPr>
          <w:sz w:val="18"/>
          <w:szCs w:val="18"/>
        </w:rPr>
        <w:tab/>
      </w:r>
      <w:r w:rsidR="0019266E" w:rsidRPr="00BC5EA4">
        <w:rPr>
          <w:sz w:val="18"/>
          <w:szCs w:val="18"/>
        </w:rPr>
        <w:t>De werknemer in 5-ploegendienst daarentegen heeft recht op 4 bovenwettelijke dagen/diensten vakantie.</w:t>
      </w:r>
    </w:p>
    <w:p w14:paraId="691F4E3F" w14:textId="77777777" w:rsidR="0019266E" w:rsidRPr="00BC5EA4" w:rsidRDefault="0019266E" w:rsidP="007557DA">
      <w:pPr>
        <w:numPr>
          <w:ilvl w:val="2"/>
          <w:numId w:val="26"/>
        </w:numPr>
        <w:ind w:hanging="540"/>
        <w:rPr>
          <w:sz w:val="18"/>
          <w:szCs w:val="18"/>
        </w:rPr>
      </w:pPr>
      <w:r w:rsidRPr="00BC5EA4">
        <w:rPr>
          <w:sz w:val="18"/>
          <w:szCs w:val="18"/>
        </w:rPr>
        <w:t>De werknemer die bij aanvang van het vakantiejaar de 40-, 45-, 50-, 55- of 60 jarige leeftijd heeft bereikt, heeft in afwijking van de hiervoor onder b genoemde bovenwettelijke vakantie, recht op de volgende bovenwettelijke vakantie:</w:t>
      </w:r>
    </w:p>
    <w:p w14:paraId="7109C85C" w14:textId="77777777" w:rsidR="0019266E" w:rsidRPr="00BC5EA4" w:rsidRDefault="0019266E" w:rsidP="007557DA">
      <w:pPr>
        <w:tabs>
          <w:tab w:val="num" w:pos="1440"/>
        </w:tabs>
        <w:ind w:left="1440" w:hanging="360"/>
        <w:rPr>
          <w:sz w:val="18"/>
          <w:szCs w:val="18"/>
        </w:rPr>
      </w:pPr>
      <w:r w:rsidRPr="00BC5EA4">
        <w:rPr>
          <w:sz w:val="18"/>
          <w:szCs w:val="18"/>
        </w:rPr>
        <w:t>-</w:t>
      </w:r>
      <w:r w:rsidRPr="00BC5EA4">
        <w:rPr>
          <w:sz w:val="18"/>
          <w:szCs w:val="18"/>
        </w:rPr>
        <w:tab/>
        <w:t>40 t/m 44 jaar: 6 dagen/diensten (5-ploegendienst: 5)</w:t>
      </w:r>
    </w:p>
    <w:p w14:paraId="1F586CD5" w14:textId="77777777" w:rsidR="0019266E" w:rsidRPr="00BC5EA4" w:rsidRDefault="0019266E" w:rsidP="007557DA">
      <w:pPr>
        <w:tabs>
          <w:tab w:val="num" w:pos="1440"/>
        </w:tabs>
        <w:ind w:left="1440" w:hanging="360"/>
        <w:rPr>
          <w:sz w:val="18"/>
          <w:szCs w:val="18"/>
        </w:rPr>
      </w:pPr>
      <w:r w:rsidRPr="00BC5EA4">
        <w:rPr>
          <w:sz w:val="18"/>
          <w:szCs w:val="18"/>
        </w:rPr>
        <w:t>-</w:t>
      </w:r>
      <w:r w:rsidRPr="00BC5EA4">
        <w:rPr>
          <w:sz w:val="18"/>
          <w:szCs w:val="18"/>
        </w:rPr>
        <w:tab/>
        <w:t>45 t/m 49 jaar: 7 dagen/diensten (5-ploegendienst: 6)</w:t>
      </w:r>
    </w:p>
    <w:p w14:paraId="1E53E127" w14:textId="77777777" w:rsidR="0019266E" w:rsidRPr="00BC5EA4" w:rsidRDefault="0019266E" w:rsidP="007557DA">
      <w:pPr>
        <w:tabs>
          <w:tab w:val="num" w:pos="1440"/>
        </w:tabs>
        <w:ind w:left="1440" w:hanging="360"/>
        <w:rPr>
          <w:sz w:val="18"/>
          <w:szCs w:val="18"/>
        </w:rPr>
      </w:pPr>
      <w:r w:rsidRPr="00BC5EA4">
        <w:rPr>
          <w:sz w:val="18"/>
          <w:szCs w:val="18"/>
        </w:rPr>
        <w:t>-</w:t>
      </w:r>
      <w:r w:rsidRPr="00BC5EA4">
        <w:rPr>
          <w:sz w:val="18"/>
          <w:szCs w:val="18"/>
        </w:rPr>
        <w:tab/>
        <w:t>50 t/m 54 jaar: 9 dagen/diensten (5-ploegendienst: 8)</w:t>
      </w:r>
    </w:p>
    <w:p w14:paraId="12F14A5F" w14:textId="77777777" w:rsidR="0019266E" w:rsidRPr="00BC5EA4" w:rsidRDefault="0019266E" w:rsidP="007557DA">
      <w:pPr>
        <w:tabs>
          <w:tab w:val="num" w:pos="1440"/>
        </w:tabs>
        <w:ind w:left="1440" w:hanging="360"/>
        <w:rPr>
          <w:sz w:val="18"/>
          <w:szCs w:val="18"/>
        </w:rPr>
      </w:pPr>
      <w:r w:rsidRPr="00BC5EA4">
        <w:rPr>
          <w:sz w:val="18"/>
          <w:szCs w:val="18"/>
        </w:rPr>
        <w:t>-</w:t>
      </w:r>
      <w:r w:rsidRPr="00BC5EA4">
        <w:rPr>
          <w:sz w:val="18"/>
          <w:szCs w:val="18"/>
        </w:rPr>
        <w:tab/>
        <w:t>55 t/m 59 jaar: 10 dagen/diensten (5-ploegendienst: 9)</w:t>
      </w:r>
    </w:p>
    <w:p w14:paraId="4DBED0A3" w14:textId="77777777" w:rsidR="0019266E" w:rsidRPr="00BC5EA4" w:rsidRDefault="0019266E" w:rsidP="007557DA">
      <w:pPr>
        <w:tabs>
          <w:tab w:val="num" w:pos="1440"/>
        </w:tabs>
        <w:ind w:left="1440" w:hanging="360"/>
        <w:rPr>
          <w:sz w:val="18"/>
          <w:szCs w:val="18"/>
        </w:rPr>
      </w:pPr>
      <w:r w:rsidRPr="00BC5EA4">
        <w:rPr>
          <w:sz w:val="18"/>
          <w:szCs w:val="18"/>
        </w:rPr>
        <w:t>-</w:t>
      </w:r>
      <w:r w:rsidRPr="00BC5EA4">
        <w:rPr>
          <w:sz w:val="18"/>
          <w:szCs w:val="18"/>
        </w:rPr>
        <w:tab/>
        <w:t>60 jaar en ouder: 11 dagen/diensten (5-ploegendienst: 10).</w:t>
      </w:r>
    </w:p>
    <w:p w14:paraId="2C56EAE9" w14:textId="77777777" w:rsidR="0019266E" w:rsidRPr="00BC5EA4" w:rsidRDefault="0019266E" w:rsidP="007557DA">
      <w:pPr>
        <w:numPr>
          <w:ilvl w:val="2"/>
          <w:numId w:val="26"/>
        </w:numPr>
        <w:ind w:hanging="540"/>
        <w:rPr>
          <w:sz w:val="18"/>
          <w:szCs w:val="18"/>
        </w:rPr>
      </w:pPr>
      <w:r w:rsidRPr="00BC5EA4">
        <w:rPr>
          <w:sz w:val="18"/>
          <w:szCs w:val="18"/>
        </w:rPr>
        <w:t xml:space="preserve">De werknemer die bij de aanvang van het vakantiejaar de 18-jarige leeftijd nog niet heeft bereikt en niet meer leerplichtig is, heeft in afwijking van de hiervoor onder b genoemde bovenwettelijke vakantie recht op 10 bovenwettelijke dagen/diensten vakantie. </w:t>
      </w:r>
    </w:p>
    <w:p w14:paraId="1D7EC37D" w14:textId="77777777" w:rsidR="0019266E" w:rsidRPr="00BC5EA4" w:rsidRDefault="0019266E" w:rsidP="0019266E">
      <w:pPr>
        <w:rPr>
          <w:sz w:val="18"/>
          <w:szCs w:val="18"/>
        </w:rPr>
      </w:pPr>
    </w:p>
    <w:p w14:paraId="231E59E5" w14:textId="77777777" w:rsidR="0019266E" w:rsidRPr="00BC5EA4" w:rsidRDefault="0019266E" w:rsidP="007557DA">
      <w:pPr>
        <w:numPr>
          <w:ilvl w:val="0"/>
          <w:numId w:val="26"/>
        </w:numPr>
        <w:tabs>
          <w:tab w:val="clear" w:pos="360"/>
          <w:tab w:val="num" w:pos="540"/>
        </w:tabs>
        <w:ind w:left="540" w:hanging="540"/>
        <w:rPr>
          <w:sz w:val="18"/>
          <w:szCs w:val="18"/>
        </w:rPr>
      </w:pPr>
      <w:r w:rsidRPr="00BC5EA4">
        <w:rPr>
          <w:sz w:val="18"/>
          <w:szCs w:val="18"/>
        </w:rPr>
        <w:t>De periode waarin en de wijze waarop de aaneengesloten vakantie(s) en de snipperdagen worden genoten, wordt in overleg met de ondernemingsraad aan het begin van elk kalenderjaar vastgesteld, waarbij rekening wordt gehouden met het productieproces e</w:t>
      </w:r>
      <w:r w:rsidR="00211957">
        <w:rPr>
          <w:sz w:val="18"/>
          <w:szCs w:val="18"/>
        </w:rPr>
        <w:t>n met de belangen van de betrok</w:t>
      </w:r>
      <w:r w:rsidRPr="00BC5EA4">
        <w:rPr>
          <w:sz w:val="18"/>
          <w:szCs w:val="18"/>
        </w:rPr>
        <w:t>ken werknemers. De aaneengesloten vakantie zal in ieder geval niet minder bedragen dan 2 weken. Het werkelijke aantal verzuimde uren zal van</w:t>
      </w:r>
      <w:r w:rsidR="00211957">
        <w:rPr>
          <w:sz w:val="18"/>
          <w:szCs w:val="18"/>
        </w:rPr>
        <w:t xml:space="preserve"> het vakantietegoed worden afge</w:t>
      </w:r>
      <w:r w:rsidRPr="00BC5EA4">
        <w:rPr>
          <w:sz w:val="18"/>
          <w:szCs w:val="18"/>
        </w:rPr>
        <w:t>boekt.</w:t>
      </w:r>
    </w:p>
    <w:p w14:paraId="5E6B649B" w14:textId="77777777" w:rsidR="0019266E" w:rsidRPr="00BC5EA4" w:rsidRDefault="0019266E" w:rsidP="0019266E">
      <w:pPr>
        <w:rPr>
          <w:sz w:val="18"/>
          <w:szCs w:val="18"/>
        </w:rPr>
      </w:pPr>
    </w:p>
    <w:p w14:paraId="58FF73E9" w14:textId="77777777" w:rsidR="0019266E" w:rsidRPr="00211957" w:rsidRDefault="00211957" w:rsidP="007557DA">
      <w:pPr>
        <w:numPr>
          <w:ilvl w:val="0"/>
          <w:numId w:val="26"/>
        </w:numPr>
        <w:tabs>
          <w:tab w:val="clear" w:pos="360"/>
          <w:tab w:val="num" w:pos="540"/>
        </w:tabs>
        <w:ind w:left="540" w:hanging="540"/>
        <w:rPr>
          <w:sz w:val="18"/>
          <w:szCs w:val="18"/>
          <w:u w:val="single"/>
        </w:rPr>
      </w:pPr>
      <w:r w:rsidRPr="00211957">
        <w:rPr>
          <w:sz w:val="18"/>
          <w:szCs w:val="18"/>
          <w:u w:val="single"/>
        </w:rPr>
        <w:t>Vakantiejaar</w:t>
      </w:r>
    </w:p>
    <w:p w14:paraId="5B0E972C" w14:textId="77777777" w:rsidR="0019266E" w:rsidRPr="00BC5EA4" w:rsidRDefault="0019266E" w:rsidP="007557DA">
      <w:pPr>
        <w:ind w:left="540"/>
        <w:rPr>
          <w:sz w:val="18"/>
          <w:szCs w:val="18"/>
        </w:rPr>
      </w:pPr>
      <w:r w:rsidRPr="00BC5EA4">
        <w:rPr>
          <w:sz w:val="18"/>
          <w:szCs w:val="18"/>
        </w:rPr>
        <w:t>Het vakantiejaar valt samen met het kalenderjaar.</w:t>
      </w:r>
    </w:p>
    <w:p w14:paraId="59CA518B" w14:textId="77777777" w:rsidR="0019266E" w:rsidRPr="00BC5EA4" w:rsidRDefault="0019266E" w:rsidP="007557DA">
      <w:pPr>
        <w:ind w:left="540"/>
        <w:rPr>
          <w:sz w:val="18"/>
          <w:szCs w:val="18"/>
        </w:rPr>
      </w:pPr>
      <w:r w:rsidRPr="00BC5EA4">
        <w:rPr>
          <w:sz w:val="18"/>
          <w:szCs w:val="18"/>
        </w:rPr>
        <w:t>Indien de werknemer de vakantie</w:t>
      </w:r>
      <w:r w:rsidR="00211957">
        <w:rPr>
          <w:sz w:val="18"/>
          <w:szCs w:val="18"/>
        </w:rPr>
        <w:t>/ of snipperda</w:t>
      </w:r>
      <w:r w:rsidRPr="00BC5EA4">
        <w:rPr>
          <w:sz w:val="18"/>
          <w:szCs w:val="18"/>
        </w:rPr>
        <w:t>gen waarop hij recht had niet heeft opgenomen voor 1 april volgend op het vakantiejaar, waarin zij hadden mogen worden genoten, zal overleg worden gepleegd waarop de werknemer deze dagen zal genieten.</w:t>
      </w:r>
    </w:p>
    <w:p w14:paraId="41A7242D" w14:textId="77777777" w:rsidR="0019266E" w:rsidRDefault="0019266E" w:rsidP="0019266E">
      <w:pPr>
        <w:rPr>
          <w:sz w:val="18"/>
          <w:szCs w:val="18"/>
        </w:rPr>
      </w:pPr>
    </w:p>
    <w:p w14:paraId="4423B4A7" w14:textId="77777777" w:rsidR="0019266E" w:rsidRPr="00211957" w:rsidRDefault="0019266E" w:rsidP="007557DA">
      <w:pPr>
        <w:numPr>
          <w:ilvl w:val="0"/>
          <w:numId w:val="26"/>
        </w:numPr>
        <w:tabs>
          <w:tab w:val="clear" w:pos="360"/>
          <w:tab w:val="num" w:pos="540"/>
        </w:tabs>
        <w:ind w:left="540" w:hanging="540"/>
        <w:rPr>
          <w:sz w:val="18"/>
          <w:szCs w:val="18"/>
          <w:u w:val="single"/>
        </w:rPr>
      </w:pPr>
      <w:r w:rsidRPr="00211957">
        <w:rPr>
          <w:sz w:val="18"/>
          <w:szCs w:val="18"/>
          <w:u w:val="single"/>
        </w:rPr>
        <w:t>Snipperdagen</w:t>
      </w:r>
    </w:p>
    <w:p w14:paraId="28D6507F" w14:textId="77777777" w:rsidR="0019266E" w:rsidRPr="00BC5EA4" w:rsidRDefault="0019266E" w:rsidP="007557DA">
      <w:pPr>
        <w:numPr>
          <w:ilvl w:val="7"/>
          <w:numId w:val="26"/>
        </w:numPr>
        <w:tabs>
          <w:tab w:val="clear" w:pos="2880"/>
          <w:tab w:val="num" w:pos="1080"/>
        </w:tabs>
        <w:ind w:left="1080" w:hanging="540"/>
        <w:rPr>
          <w:sz w:val="18"/>
          <w:szCs w:val="18"/>
        </w:rPr>
      </w:pPr>
      <w:r w:rsidRPr="00BC5EA4">
        <w:rPr>
          <w:sz w:val="18"/>
          <w:szCs w:val="18"/>
        </w:rPr>
        <w:t>In overleg met de ondernemingsraad kunnen ten hoogste 3 collectief op te nemen snipperdagen worden vastgesteld.</w:t>
      </w:r>
    </w:p>
    <w:p w14:paraId="40DAEC35" w14:textId="77777777" w:rsidR="0019266E" w:rsidRPr="00BC5EA4" w:rsidRDefault="0019266E" w:rsidP="007557DA">
      <w:pPr>
        <w:numPr>
          <w:ilvl w:val="7"/>
          <w:numId w:val="26"/>
        </w:numPr>
        <w:tabs>
          <w:tab w:val="clear" w:pos="2880"/>
          <w:tab w:val="num" w:pos="1080"/>
        </w:tabs>
        <w:ind w:left="1080" w:hanging="540"/>
        <w:rPr>
          <w:sz w:val="18"/>
          <w:szCs w:val="18"/>
        </w:rPr>
      </w:pPr>
      <w:r w:rsidRPr="00BC5EA4">
        <w:rPr>
          <w:sz w:val="18"/>
          <w:szCs w:val="18"/>
        </w:rPr>
        <w:t>Indien de aaneengesloten vakantie samenvalt met een of meer feestdagen of collectief vastgestelde snipperdagen, zal de aaneenge</w:t>
      </w:r>
      <w:r w:rsidR="00211957">
        <w:rPr>
          <w:sz w:val="18"/>
          <w:szCs w:val="18"/>
        </w:rPr>
        <w:t>sloten vakantie dienovereenkom</w:t>
      </w:r>
      <w:r w:rsidRPr="00BC5EA4">
        <w:rPr>
          <w:sz w:val="18"/>
          <w:szCs w:val="18"/>
        </w:rPr>
        <w:t>stig worden verlengd, tenzij de werkgever er de voorkeur aan mocht geven een overeenkomstig aantal snipperdagen toe te kennen, waarvan de data door hem, in overleg met de werknemer, worden vastgesteld.</w:t>
      </w:r>
    </w:p>
    <w:p w14:paraId="29A47F74" w14:textId="77777777" w:rsidR="0019266E" w:rsidRPr="00BC5EA4" w:rsidRDefault="0019266E" w:rsidP="007557DA">
      <w:pPr>
        <w:numPr>
          <w:ilvl w:val="1"/>
          <w:numId w:val="26"/>
        </w:numPr>
        <w:tabs>
          <w:tab w:val="clear" w:pos="720"/>
          <w:tab w:val="left" w:pos="1080"/>
        </w:tabs>
        <w:ind w:left="1080" w:hanging="540"/>
        <w:rPr>
          <w:sz w:val="18"/>
          <w:szCs w:val="18"/>
        </w:rPr>
      </w:pPr>
      <w:r w:rsidRPr="00BC5EA4">
        <w:rPr>
          <w:sz w:val="18"/>
          <w:szCs w:val="18"/>
        </w:rPr>
        <w:lastRenderedPageBreak/>
        <w:t>De werknemer kan de overblijvende vakantie opnemen wanneer dat door hem wordt gewenst, tenzij de eisen van het bedrijf zich hiertegen naar het oordeel van de werkgever verzetten.</w:t>
      </w:r>
    </w:p>
    <w:p w14:paraId="26BA4295" w14:textId="77777777" w:rsidR="0019266E" w:rsidRPr="00BC5EA4" w:rsidRDefault="0019266E" w:rsidP="007557DA">
      <w:pPr>
        <w:numPr>
          <w:ilvl w:val="1"/>
          <w:numId w:val="26"/>
        </w:numPr>
        <w:tabs>
          <w:tab w:val="clear" w:pos="720"/>
          <w:tab w:val="num" w:pos="1080"/>
        </w:tabs>
        <w:ind w:left="1080" w:hanging="540"/>
        <w:rPr>
          <w:sz w:val="18"/>
          <w:szCs w:val="18"/>
        </w:rPr>
      </w:pPr>
      <w:r w:rsidRPr="00BC5EA4">
        <w:rPr>
          <w:sz w:val="18"/>
          <w:szCs w:val="18"/>
        </w:rPr>
        <w:t xml:space="preserve">De werknemer kan de bovenwettelijke vakantie als bedoeld in lid 1 onder b, c of d van dit artikel, alsmede de nog openstaande </w:t>
      </w:r>
      <w:r w:rsidR="00CC50F3">
        <w:rPr>
          <w:sz w:val="18"/>
          <w:szCs w:val="18"/>
        </w:rPr>
        <w:t xml:space="preserve">bovenwettelijke </w:t>
      </w:r>
      <w:r w:rsidRPr="00BC5EA4">
        <w:rPr>
          <w:sz w:val="18"/>
          <w:szCs w:val="18"/>
        </w:rPr>
        <w:t>vakantie uit een vorig vakantiejaar, voor zover hij deze niet wenst op te nemen, reserveren voor de verlofspaarregeling. Deze verlofspaarregeling is opgenomen in bijlage F.</w:t>
      </w:r>
    </w:p>
    <w:p w14:paraId="529925DE" w14:textId="77777777" w:rsidR="0019266E" w:rsidRPr="00BC5EA4" w:rsidRDefault="0019266E" w:rsidP="0019266E">
      <w:pPr>
        <w:rPr>
          <w:sz w:val="18"/>
          <w:szCs w:val="18"/>
        </w:rPr>
      </w:pPr>
    </w:p>
    <w:p w14:paraId="584EAA63" w14:textId="77777777" w:rsidR="0019266E" w:rsidRPr="00211957" w:rsidRDefault="0019266E" w:rsidP="007557DA">
      <w:pPr>
        <w:numPr>
          <w:ilvl w:val="0"/>
          <w:numId w:val="26"/>
        </w:numPr>
        <w:tabs>
          <w:tab w:val="clear" w:pos="360"/>
          <w:tab w:val="num" w:pos="540"/>
        </w:tabs>
        <w:ind w:left="540" w:hanging="540"/>
        <w:rPr>
          <w:sz w:val="18"/>
          <w:szCs w:val="18"/>
          <w:u w:val="single"/>
        </w:rPr>
      </w:pPr>
      <w:r w:rsidRPr="00211957">
        <w:rPr>
          <w:sz w:val="18"/>
          <w:szCs w:val="18"/>
          <w:u w:val="single"/>
        </w:rPr>
        <w:t>Bedrijfssluiting</w:t>
      </w:r>
    </w:p>
    <w:p w14:paraId="5CEB71A7" w14:textId="77777777" w:rsidR="0019266E" w:rsidRPr="00BC5EA4" w:rsidRDefault="0019266E" w:rsidP="007557DA">
      <w:pPr>
        <w:ind w:left="540"/>
        <w:rPr>
          <w:sz w:val="18"/>
          <w:szCs w:val="18"/>
        </w:rPr>
      </w:pPr>
      <w:r w:rsidRPr="00BC5EA4">
        <w:rPr>
          <w:sz w:val="18"/>
          <w:szCs w:val="18"/>
        </w:rPr>
        <w:t>Indien de onderneming ged</w:t>
      </w:r>
      <w:r w:rsidR="00211957">
        <w:rPr>
          <w:sz w:val="18"/>
          <w:szCs w:val="18"/>
        </w:rPr>
        <w:t>urende de periode van de aaneen</w:t>
      </w:r>
      <w:r w:rsidRPr="00BC5EA4">
        <w:rPr>
          <w:sz w:val="18"/>
          <w:szCs w:val="18"/>
        </w:rPr>
        <w:t>gesloten vakantie gesloten is, zal ten aanzien van een werknemer, die bij zijn huidige werkgever nog niet een zodanig aantal vakantiedagen heeft verworven, dat deze samen m</w:t>
      </w:r>
      <w:r w:rsidR="00211957">
        <w:rPr>
          <w:sz w:val="18"/>
          <w:szCs w:val="18"/>
        </w:rPr>
        <w:t>et de eventuele verlofdagen zon</w:t>
      </w:r>
      <w:r w:rsidRPr="00BC5EA4">
        <w:rPr>
          <w:sz w:val="18"/>
          <w:szCs w:val="18"/>
        </w:rPr>
        <w:t xml:space="preserve">der behoud van salaris als bedoeld in lid 13 en 14 van dit artikel </w:t>
      </w:r>
      <w:r w:rsidR="00211957">
        <w:rPr>
          <w:sz w:val="18"/>
          <w:szCs w:val="18"/>
        </w:rPr>
        <w:t>voldoende zijn voor de aaneenge</w:t>
      </w:r>
      <w:r w:rsidRPr="00BC5EA4">
        <w:rPr>
          <w:sz w:val="18"/>
          <w:szCs w:val="18"/>
        </w:rPr>
        <w:t>sloten vakantie, in overleg worden bepaald dat de betrokken werknemer:</w:t>
      </w:r>
    </w:p>
    <w:p w14:paraId="4F73FDC4" w14:textId="77777777" w:rsidR="0019266E" w:rsidRPr="00BC5EA4" w:rsidRDefault="0019266E" w:rsidP="007557DA">
      <w:pPr>
        <w:numPr>
          <w:ilvl w:val="7"/>
          <w:numId w:val="26"/>
        </w:numPr>
        <w:tabs>
          <w:tab w:val="clear" w:pos="2880"/>
          <w:tab w:val="num" w:pos="1080"/>
        </w:tabs>
        <w:ind w:hanging="2340"/>
        <w:rPr>
          <w:sz w:val="18"/>
          <w:szCs w:val="18"/>
        </w:rPr>
      </w:pPr>
      <w:r w:rsidRPr="00BC5EA4">
        <w:rPr>
          <w:sz w:val="18"/>
          <w:szCs w:val="18"/>
        </w:rPr>
        <w:t>in een andere afdel</w:t>
      </w:r>
      <w:r w:rsidR="00211957">
        <w:rPr>
          <w:sz w:val="18"/>
          <w:szCs w:val="18"/>
        </w:rPr>
        <w:t>ing van de onderneming dan waar</w:t>
      </w:r>
      <w:r w:rsidRPr="00BC5EA4">
        <w:rPr>
          <w:sz w:val="18"/>
          <w:szCs w:val="18"/>
        </w:rPr>
        <w:t>toe hij behoort werkzaamheden moet verrichten en/of</w:t>
      </w:r>
    </w:p>
    <w:p w14:paraId="2FDB29D6" w14:textId="77777777" w:rsidR="0019266E" w:rsidRPr="00BC5EA4" w:rsidRDefault="0019266E" w:rsidP="007557DA">
      <w:pPr>
        <w:numPr>
          <w:ilvl w:val="7"/>
          <w:numId w:val="26"/>
        </w:numPr>
        <w:tabs>
          <w:tab w:val="clear" w:pos="2880"/>
          <w:tab w:val="num" w:pos="1080"/>
        </w:tabs>
        <w:ind w:hanging="2340"/>
        <w:rPr>
          <w:sz w:val="18"/>
          <w:szCs w:val="18"/>
        </w:rPr>
      </w:pPr>
      <w:r w:rsidRPr="00BC5EA4">
        <w:rPr>
          <w:sz w:val="18"/>
          <w:szCs w:val="18"/>
        </w:rPr>
        <w:t>zoveel snipperdagen reserveert als nodig zijn voor de aaneengesloten vakantie en/of</w:t>
      </w:r>
    </w:p>
    <w:p w14:paraId="05E0C439" w14:textId="77777777" w:rsidR="0019266E" w:rsidRPr="00BC5EA4" w:rsidRDefault="0019266E" w:rsidP="007557DA">
      <w:pPr>
        <w:numPr>
          <w:ilvl w:val="1"/>
          <w:numId w:val="26"/>
        </w:numPr>
        <w:tabs>
          <w:tab w:val="clear" w:pos="720"/>
          <w:tab w:val="num" w:pos="1080"/>
        </w:tabs>
        <w:ind w:left="1080" w:hanging="540"/>
        <w:rPr>
          <w:sz w:val="18"/>
          <w:szCs w:val="18"/>
        </w:rPr>
      </w:pPr>
      <w:r w:rsidRPr="00BC5EA4">
        <w:rPr>
          <w:sz w:val="18"/>
          <w:szCs w:val="18"/>
        </w:rPr>
        <w:t>bij vorige werkgever(s) verworven doch niet in natura genoten rechten op vakantie reserveert en/of</w:t>
      </w:r>
    </w:p>
    <w:p w14:paraId="1AD46B24" w14:textId="77777777" w:rsidR="0019266E" w:rsidRPr="00BC5EA4" w:rsidRDefault="0019266E" w:rsidP="007557DA">
      <w:pPr>
        <w:numPr>
          <w:ilvl w:val="1"/>
          <w:numId w:val="26"/>
        </w:numPr>
        <w:tabs>
          <w:tab w:val="clear" w:pos="720"/>
          <w:tab w:val="num" w:pos="1080"/>
        </w:tabs>
        <w:ind w:left="1080" w:hanging="540"/>
        <w:rPr>
          <w:sz w:val="18"/>
          <w:szCs w:val="18"/>
        </w:rPr>
      </w:pPr>
      <w:r w:rsidRPr="00BC5EA4">
        <w:rPr>
          <w:sz w:val="18"/>
          <w:szCs w:val="18"/>
        </w:rPr>
        <w:t>teveel genoten vakantiedagen inhaalt en wel tot uiterlijk 31 december van het lo</w:t>
      </w:r>
      <w:r w:rsidR="00050C9A">
        <w:rPr>
          <w:sz w:val="18"/>
          <w:szCs w:val="18"/>
        </w:rPr>
        <w:t>pende vakantie</w:t>
      </w:r>
      <w:r w:rsidRPr="00BC5EA4">
        <w:rPr>
          <w:sz w:val="18"/>
          <w:szCs w:val="18"/>
        </w:rPr>
        <w:t>jaar, in welk geval de inhaaldagen of inhaaldiensten niet worden beloond.</w:t>
      </w:r>
    </w:p>
    <w:p w14:paraId="621F12E7" w14:textId="77777777" w:rsidR="00050C9A" w:rsidRDefault="00050C9A" w:rsidP="0019266E">
      <w:pPr>
        <w:rPr>
          <w:sz w:val="18"/>
          <w:szCs w:val="18"/>
        </w:rPr>
      </w:pPr>
    </w:p>
    <w:p w14:paraId="5D25050D" w14:textId="77777777" w:rsidR="0019266E" w:rsidRPr="00050C9A" w:rsidRDefault="0019266E" w:rsidP="001716D5">
      <w:pPr>
        <w:numPr>
          <w:ilvl w:val="0"/>
          <w:numId w:val="26"/>
        </w:numPr>
        <w:tabs>
          <w:tab w:val="clear" w:pos="360"/>
          <w:tab w:val="num" w:pos="540"/>
        </w:tabs>
        <w:ind w:left="540" w:hanging="540"/>
        <w:rPr>
          <w:sz w:val="18"/>
          <w:szCs w:val="18"/>
          <w:u w:val="single"/>
        </w:rPr>
      </w:pPr>
      <w:r w:rsidRPr="00050C9A">
        <w:rPr>
          <w:sz w:val="18"/>
          <w:szCs w:val="18"/>
          <w:u w:val="single"/>
        </w:rPr>
        <w:t>Verrekening van teveel genoten vakantie</w:t>
      </w:r>
    </w:p>
    <w:p w14:paraId="703FBB75" w14:textId="77777777" w:rsidR="0019266E" w:rsidRPr="00BC5EA4" w:rsidRDefault="0019266E" w:rsidP="007557DA">
      <w:pPr>
        <w:ind w:left="540"/>
        <w:rPr>
          <w:sz w:val="18"/>
          <w:szCs w:val="18"/>
        </w:rPr>
      </w:pPr>
      <w:r w:rsidRPr="00BC5EA4">
        <w:rPr>
          <w:sz w:val="18"/>
          <w:szCs w:val="18"/>
        </w:rPr>
        <w:t>De werkgever heeft het recht de teveel genoten vakantiedagen of diensten te doen inhalen of te verrekenen met nog te verwerven vakantiedagen of vakantiediensten.</w:t>
      </w:r>
    </w:p>
    <w:p w14:paraId="58075B62" w14:textId="77777777" w:rsidR="0019266E" w:rsidRPr="00BC5EA4" w:rsidRDefault="0019266E" w:rsidP="007557DA">
      <w:pPr>
        <w:ind w:left="540"/>
        <w:rPr>
          <w:sz w:val="18"/>
          <w:szCs w:val="18"/>
        </w:rPr>
      </w:pPr>
      <w:r w:rsidRPr="00BC5EA4">
        <w:rPr>
          <w:sz w:val="18"/>
          <w:szCs w:val="18"/>
        </w:rPr>
        <w:t>In geval de dienstbetrekking wordt beëindigd op verzoek van de werknemer heeft de werkgever het recht teveel genoten vakantiedagen te verrekenen met het salaris.</w:t>
      </w:r>
    </w:p>
    <w:p w14:paraId="2D499D63" w14:textId="77777777" w:rsidR="00E8490E" w:rsidRPr="00BC5EA4" w:rsidRDefault="00E8490E" w:rsidP="0019266E">
      <w:pPr>
        <w:rPr>
          <w:sz w:val="18"/>
          <w:szCs w:val="18"/>
        </w:rPr>
      </w:pPr>
    </w:p>
    <w:p w14:paraId="7C27B02F" w14:textId="77777777" w:rsidR="0019266E" w:rsidRPr="00050C9A" w:rsidRDefault="0019266E" w:rsidP="007557DA">
      <w:pPr>
        <w:numPr>
          <w:ilvl w:val="0"/>
          <w:numId w:val="26"/>
        </w:numPr>
        <w:tabs>
          <w:tab w:val="clear" w:pos="360"/>
          <w:tab w:val="num" w:pos="540"/>
        </w:tabs>
        <w:ind w:left="540" w:hanging="540"/>
        <w:rPr>
          <w:sz w:val="18"/>
          <w:szCs w:val="18"/>
          <w:u w:val="single"/>
        </w:rPr>
      </w:pPr>
      <w:r w:rsidRPr="00050C9A">
        <w:rPr>
          <w:sz w:val="18"/>
          <w:szCs w:val="18"/>
          <w:u w:val="single"/>
        </w:rPr>
        <w:t>Verzuim</w:t>
      </w:r>
    </w:p>
    <w:p w14:paraId="199EF762" w14:textId="77777777" w:rsidR="0019266E" w:rsidRPr="00BC5EA4" w:rsidRDefault="0019266E" w:rsidP="007557DA">
      <w:pPr>
        <w:ind w:left="540"/>
        <w:rPr>
          <w:sz w:val="18"/>
          <w:szCs w:val="18"/>
        </w:rPr>
      </w:pPr>
      <w:r w:rsidRPr="00BC5EA4">
        <w:rPr>
          <w:sz w:val="18"/>
          <w:szCs w:val="18"/>
        </w:rPr>
        <w:t>Dagen waarop de werknemer geen arbeid heeft verricht om een der redenen als genoemd in artikel 13 lid 1 sub a, d, e en f en lid 2 sub a en d, alsmede wegens:</w:t>
      </w:r>
    </w:p>
    <w:p w14:paraId="02852B45" w14:textId="77777777" w:rsidR="0019266E" w:rsidRPr="00BC5EA4" w:rsidRDefault="0019266E" w:rsidP="007557DA">
      <w:pPr>
        <w:numPr>
          <w:ilvl w:val="7"/>
          <w:numId w:val="26"/>
        </w:numPr>
        <w:tabs>
          <w:tab w:val="clear" w:pos="2880"/>
          <w:tab w:val="num" w:pos="1080"/>
        </w:tabs>
        <w:ind w:hanging="2340"/>
        <w:rPr>
          <w:sz w:val="18"/>
          <w:szCs w:val="18"/>
        </w:rPr>
      </w:pPr>
      <w:r w:rsidRPr="00BC5EA4">
        <w:rPr>
          <w:sz w:val="18"/>
          <w:szCs w:val="18"/>
        </w:rPr>
        <w:t>volledige arbeidsongeschiktheid wegens ziekte;</w:t>
      </w:r>
    </w:p>
    <w:p w14:paraId="49D9A02D" w14:textId="77777777" w:rsidR="0019266E" w:rsidRPr="00BC5EA4" w:rsidRDefault="0019266E" w:rsidP="007557DA">
      <w:pPr>
        <w:numPr>
          <w:ilvl w:val="7"/>
          <w:numId w:val="26"/>
        </w:numPr>
        <w:tabs>
          <w:tab w:val="clear" w:pos="2880"/>
          <w:tab w:val="num" w:pos="1080"/>
        </w:tabs>
        <w:ind w:hanging="2340"/>
        <w:rPr>
          <w:sz w:val="18"/>
          <w:szCs w:val="18"/>
        </w:rPr>
      </w:pPr>
      <w:r w:rsidRPr="00BC5EA4">
        <w:rPr>
          <w:sz w:val="18"/>
          <w:szCs w:val="18"/>
        </w:rPr>
        <w:t>zwangerschaps- en bevallingsverlof;</w:t>
      </w:r>
    </w:p>
    <w:p w14:paraId="3CE2BB56" w14:textId="77777777" w:rsidR="0019266E" w:rsidRPr="00BC5EA4" w:rsidRDefault="0019266E" w:rsidP="007557DA">
      <w:pPr>
        <w:numPr>
          <w:ilvl w:val="1"/>
          <w:numId w:val="26"/>
        </w:numPr>
        <w:tabs>
          <w:tab w:val="clear" w:pos="720"/>
          <w:tab w:val="num" w:pos="1080"/>
        </w:tabs>
        <w:ind w:left="1080" w:hanging="540"/>
        <w:rPr>
          <w:sz w:val="18"/>
          <w:szCs w:val="18"/>
        </w:rPr>
      </w:pPr>
      <w:r w:rsidRPr="00BC5EA4">
        <w:rPr>
          <w:sz w:val="18"/>
          <w:szCs w:val="18"/>
        </w:rPr>
        <w:t>het naleven van een wettelijke verplichting of verbintenis ten aanzien van de landsverdediging of openbare orde niet zijnde opkomstplicht voor eerste oefening;</w:t>
      </w:r>
    </w:p>
    <w:p w14:paraId="6139ACAE" w14:textId="77777777" w:rsidR="0019266E" w:rsidRPr="00BC5EA4" w:rsidRDefault="0019266E" w:rsidP="007557DA">
      <w:pPr>
        <w:numPr>
          <w:ilvl w:val="1"/>
          <w:numId w:val="26"/>
        </w:numPr>
        <w:tabs>
          <w:tab w:val="clear" w:pos="720"/>
          <w:tab w:val="num" w:pos="1080"/>
        </w:tabs>
        <w:ind w:left="1080" w:hanging="540"/>
        <w:rPr>
          <w:sz w:val="18"/>
          <w:szCs w:val="18"/>
        </w:rPr>
      </w:pPr>
      <w:r w:rsidRPr="00BC5EA4">
        <w:rPr>
          <w:sz w:val="18"/>
          <w:szCs w:val="18"/>
        </w:rPr>
        <w:t>het genieten van verlof, gebaseerd op in een vorige dienstbetrekking verworven doch niet opgenomen verlof;</w:t>
      </w:r>
    </w:p>
    <w:p w14:paraId="7CA27243" w14:textId="77777777" w:rsidR="0019266E" w:rsidRPr="00BC5EA4" w:rsidRDefault="0019266E" w:rsidP="007557DA">
      <w:pPr>
        <w:numPr>
          <w:ilvl w:val="1"/>
          <w:numId w:val="26"/>
        </w:numPr>
        <w:tabs>
          <w:tab w:val="clear" w:pos="720"/>
          <w:tab w:val="num" w:pos="1080"/>
        </w:tabs>
        <w:ind w:left="1080" w:hanging="540"/>
        <w:rPr>
          <w:sz w:val="18"/>
          <w:szCs w:val="18"/>
        </w:rPr>
      </w:pPr>
      <w:r w:rsidRPr="00BC5EA4">
        <w:rPr>
          <w:sz w:val="18"/>
          <w:szCs w:val="18"/>
        </w:rPr>
        <w:t>het met toestemming van de werkgever deelnemen aan een door de vakvereniging van de werknemer georganiseerde bijeenkomst;</w:t>
      </w:r>
    </w:p>
    <w:p w14:paraId="7F06797C" w14:textId="77777777" w:rsidR="0019266E" w:rsidRPr="00BC5EA4" w:rsidRDefault="0019266E" w:rsidP="007557DA">
      <w:pPr>
        <w:numPr>
          <w:ilvl w:val="1"/>
          <w:numId w:val="26"/>
        </w:numPr>
        <w:tabs>
          <w:tab w:val="clear" w:pos="720"/>
          <w:tab w:val="num" w:pos="1080"/>
        </w:tabs>
        <w:ind w:left="1080" w:hanging="540"/>
        <w:rPr>
          <w:sz w:val="18"/>
          <w:szCs w:val="18"/>
        </w:rPr>
      </w:pPr>
      <w:r w:rsidRPr="00BC5EA4">
        <w:rPr>
          <w:sz w:val="18"/>
          <w:szCs w:val="18"/>
        </w:rPr>
        <w:t>onvrijwillige werkloosheid bij handhaving van het dienstverband</w:t>
      </w:r>
      <w:r w:rsidR="0064545A">
        <w:rPr>
          <w:sz w:val="18"/>
          <w:szCs w:val="18"/>
        </w:rPr>
        <w:t>;</w:t>
      </w:r>
    </w:p>
    <w:p w14:paraId="366F81B5" w14:textId="77777777" w:rsidR="0019266E" w:rsidRPr="00BC5EA4" w:rsidRDefault="0019266E" w:rsidP="007557DA">
      <w:pPr>
        <w:numPr>
          <w:ilvl w:val="1"/>
          <w:numId w:val="26"/>
        </w:numPr>
        <w:tabs>
          <w:tab w:val="clear" w:pos="720"/>
          <w:tab w:val="num" w:pos="1080"/>
        </w:tabs>
        <w:ind w:left="1080" w:hanging="540"/>
        <w:rPr>
          <w:sz w:val="18"/>
          <w:szCs w:val="18"/>
        </w:rPr>
      </w:pPr>
      <w:r w:rsidRPr="00BC5EA4">
        <w:rPr>
          <w:sz w:val="18"/>
          <w:szCs w:val="18"/>
        </w:rPr>
        <w:t xml:space="preserve">adoptieverlof als bedoeld in </w:t>
      </w:r>
      <w:r w:rsidR="00050C9A">
        <w:rPr>
          <w:sz w:val="18"/>
          <w:szCs w:val="18"/>
        </w:rPr>
        <w:t>artikel 3:2 Wet arbeid en zorg;</w:t>
      </w:r>
    </w:p>
    <w:p w14:paraId="6ECFD9BD" w14:textId="77777777" w:rsidR="0019266E" w:rsidRPr="00BC5EA4" w:rsidRDefault="0019266E" w:rsidP="007557DA">
      <w:pPr>
        <w:numPr>
          <w:ilvl w:val="1"/>
          <w:numId w:val="26"/>
        </w:numPr>
        <w:tabs>
          <w:tab w:val="clear" w:pos="720"/>
          <w:tab w:val="num" w:pos="1080"/>
        </w:tabs>
        <w:ind w:left="1080" w:hanging="540"/>
        <w:rPr>
          <w:sz w:val="18"/>
          <w:szCs w:val="18"/>
        </w:rPr>
      </w:pPr>
      <w:r w:rsidRPr="00BC5EA4">
        <w:rPr>
          <w:sz w:val="18"/>
          <w:szCs w:val="18"/>
        </w:rPr>
        <w:t xml:space="preserve">het volgen van onderricht, waartoe de werkgever jeugdige werknemers die op 1 mei van het kalenderjaar de leeftijd van 18 jaar nog niet hebben bereikt, krachtens de </w:t>
      </w:r>
      <w:r w:rsidR="00050C9A">
        <w:rPr>
          <w:sz w:val="18"/>
          <w:szCs w:val="18"/>
        </w:rPr>
        <w:t>wet in de gelegenheid moet stel</w:t>
      </w:r>
      <w:r w:rsidRPr="00BC5EA4">
        <w:rPr>
          <w:sz w:val="18"/>
          <w:szCs w:val="18"/>
        </w:rPr>
        <w:t>len, gelden niet als vakantiedagen.</w:t>
      </w:r>
    </w:p>
    <w:p w14:paraId="36E11176" w14:textId="77777777" w:rsidR="0019266E" w:rsidRPr="00BC5EA4" w:rsidRDefault="0019266E" w:rsidP="007557DA">
      <w:pPr>
        <w:ind w:left="1080"/>
        <w:rPr>
          <w:sz w:val="18"/>
          <w:szCs w:val="18"/>
        </w:rPr>
      </w:pPr>
      <w:r w:rsidRPr="00BC5EA4">
        <w:rPr>
          <w:sz w:val="18"/>
          <w:szCs w:val="18"/>
        </w:rPr>
        <w:t xml:space="preserve">Indien een der </w:t>
      </w:r>
      <w:proofErr w:type="spellStart"/>
      <w:r w:rsidRPr="00BC5EA4">
        <w:rPr>
          <w:sz w:val="18"/>
          <w:szCs w:val="18"/>
        </w:rPr>
        <w:t>hiervoren</w:t>
      </w:r>
      <w:proofErr w:type="spellEnd"/>
      <w:r w:rsidRPr="00BC5EA4">
        <w:rPr>
          <w:sz w:val="18"/>
          <w:szCs w:val="18"/>
        </w:rPr>
        <w:t xml:space="preserve"> bedoelde verhinderingen echter eerst intreedt tijdens een vastgestelde vakantie of snipperdag, zullen de dagen, waarop die verhindering zich voordoet, wel als vakantiedagen worden geteld, indien de werknemer niet voor de aanvang van die vastgestelde vakantie of snipperdag aan de werkgever heeft medegedeeld dat die verhindering zich zou voordoen. Indien het in de gevallen van artikel 13 lid 1 sub a, d, e en f niet mogelijk is de mededeling vooraf te doen, kan deze ook onmiddellijk na afloop van de vakantie of snipperdag geschieden.</w:t>
      </w:r>
    </w:p>
    <w:p w14:paraId="7367A19F" w14:textId="77777777" w:rsidR="0019266E" w:rsidRPr="00BC5EA4" w:rsidRDefault="0019266E" w:rsidP="0019266E">
      <w:pPr>
        <w:rPr>
          <w:sz w:val="18"/>
          <w:szCs w:val="18"/>
        </w:rPr>
      </w:pPr>
    </w:p>
    <w:p w14:paraId="69B05515" w14:textId="77777777" w:rsidR="00050C9A" w:rsidRDefault="0019266E" w:rsidP="007557DA">
      <w:pPr>
        <w:numPr>
          <w:ilvl w:val="0"/>
          <w:numId w:val="26"/>
        </w:numPr>
        <w:tabs>
          <w:tab w:val="clear" w:pos="360"/>
          <w:tab w:val="num" w:pos="540"/>
          <w:tab w:val="left" w:pos="1080"/>
        </w:tabs>
        <w:ind w:left="540" w:hanging="540"/>
        <w:rPr>
          <w:sz w:val="18"/>
          <w:szCs w:val="18"/>
        </w:rPr>
      </w:pPr>
      <w:r w:rsidRPr="00BC5EA4">
        <w:rPr>
          <w:sz w:val="18"/>
          <w:szCs w:val="18"/>
        </w:rPr>
        <w:t>a.</w:t>
      </w:r>
      <w:r w:rsidRPr="00BC5EA4">
        <w:rPr>
          <w:sz w:val="18"/>
          <w:szCs w:val="18"/>
        </w:rPr>
        <w:tab/>
        <w:t>De werknemer verwerft geen vakantierechten over de tijd gedurende welke hij wegens het niet verrichten van zijn</w:t>
      </w:r>
    </w:p>
    <w:p w14:paraId="2CBCFE71" w14:textId="77777777" w:rsidR="0019266E" w:rsidRPr="00BC5EA4" w:rsidRDefault="0019266E" w:rsidP="007557DA">
      <w:pPr>
        <w:ind w:left="1080"/>
        <w:rPr>
          <w:sz w:val="18"/>
          <w:szCs w:val="18"/>
        </w:rPr>
      </w:pPr>
      <w:r w:rsidRPr="00BC5EA4">
        <w:rPr>
          <w:sz w:val="18"/>
          <w:szCs w:val="18"/>
        </w:rPr>
        <w:t>werkzaamheden geen aanspraak op in geld vastgesteld salaris heeft.</w:t>
      </w:r>
    </w:p>
    <w:p w14:paraId="6979F988" w14:textId="77777777" w:rsidR="0019266E" w:rsidRPr="00BC5EA4" w:rsidRDefault="0019266E" w:rsidP="007557DA">
      <w:pPr>
        <w:numPr>
          <w:ilvl w:val="1"/>
          <w:numId w:val="26"/>
        </w:numPr>
        <w:tabs>
          <w:tab w:val="clear" w:pos="720"/>
          <w:tab w:val="num" w:pos="1080"/>
        </w:tabs>
        <w:ind w:left="1080" w:hanging="540"/>
        <w:rPr>
          <w:sz w:val="18"/>
          <w:szCs w:val="18"/>
        </w:rPr>
      </w:pPr>
      <w:r w:rsidRPr="00BC5EA4">
        <w:rPr>
          <w:sz w:val="18"/>
          <w:szCs w:val="18"/>
        </w:rPr>
        <w:t>De niet leerplichtige werknemer, die op 1 mei van het kalenderjaar de leeftijd van 18 jaar nog niet heeft bereikt, verwerft vakantierechten over de tijd, welke hij besteed aan het volgen van onderricht, waartoe de werkgever hem krachtens de wet in de gelegenheid moet stellen.</w:t>
      </w:r>
    </w:p>
    <w:p w14:paraId="0766D75D" w14:textId="77777777" w:rsidR="0019266E" w:rsidRPr="00BC5EA4" w:rsidRDefault="0019266E" w:rsidP="0019266E">
      <w:pPr>
        <w:rPr>
          <w:sz w:val="18"/>
          <w:szCs w:val="18"/>
        </w:rPr>
      </w:pPr>
    </w:p>
    <w:p w14:paraId="0F60AF0E" w14:textId="77777777" w:rsidR="0019266E" w:rsidRPr="00050C9A" w:rsidRDefault="0019266E" w:rsidP="007557DA">
      <w:pPr>
        <w:numPr>
          <w:ilvl w:val="0"/>
          <w:numId w:val="26"/>
        </w:numPr>
        <w:tabs>
          <w:tab w:val="clear" w:pos="360"/>
          <w:tab w:val="num" w:pos="540"/>
        </w:tabs>
        <w:ind w:left="540" w:hanging="540"/>
        <w:rPr>
          <w:sz w:val="18"/>
          <w:szCs w:val="18"/>
          <w:u w:val="single"/>
        </w:rPr>
      </w:pPr>
      <w:r w:rsidRPr="00050C9A">
        <w:rPr>
          <w:sz w:val="18"/>
          <w:szCs w:val="18"/>
          <w:u w:val="single"/>
        </w:rPr>
        <w:t>Berekening van het aantal vakantiedagen bij tussentijdse indiensttreding en bij tussentijds ontslag</w:t>
      </w:r>
    </w:p>
    <w:p w14:paraId="0B285C45" w14:textId="77777777" w:rsidR="0019266E" w:rsidRPr="00BC5EA4" w:rsidRDefault="0019266E" w:rsidP="007557DA">
      <w:pPr>
        <w:tabs>
          <w:tab w:val="num" w:pos="540"/>
        </w:tabs>
        <w:ind w:left="540"/>
        <w:rPr>
          <w:sz w:val="18"/>
          <w:szCs w:val="18"/>
        </w:rPr>
      </w:pPr>
      <w:r w:rsidRPr="00BC5EA4">
        <w:rPr>
          <w:sz w:val="18"/>
          <w:szCs w:val="18"/>
        </w:rPr>
        <w:t>Indien de arbeidsverhouding aanva</w:t>
      </w:r>
      <w:r w:rsidR="00050C9A">
        <w:rPr>
          <w:sz w:val="18"/>
          <w:szCs w:val="18"/>
        </w:rPr>
        <w:t>ngt, dan wel ein</w:t>
      </w:r>
      <w:r w:rsidRPr="00BC5EA4">
        <w:rPr>
          <w:sz w:val="18"/>
          <w:szCs w:val="18"/>
        </w:rPr>
        <w:t xml:space="preserve">digt in de loop van </w:t>
      </w:r>
      <w:r w:rsidR="00050C9A">
        <w:rPr>
          <w:sz w:val="18"/>
          <w:szCs w:val="18"/>
        </w:rPr>
        <w:t>het vakantiejaar, heeft de werk</w:t>
      </w:r>
      <w:r w:rsidRPr="00BC5EA4">
        <w:rPr>
          <w:sz w:val="18"/>
          <w:szCs w:val="18"/>
        </w:rPr>
        <w:t>nemer voor elke maand gedurende welke hij tijdens dat vakantiejaar bij de werkgever in dienst is geweest, recht op een evenredig deel van de in lid 1 van dit artikel bedoelde vakantie.</w:t>
      </w:r>
    </w:p>
    <w:p w14:paraId="26686EAD" w14:textId="77777777" w:rsidR="0019266E" w:rsidRPr="00BC5EA4" w:rsidRDefault="0019266E" w:rsidP="007557DA">
      <w:pPr>
        <w:tabs>
          <w:tab w:val="num" w:pos="540"/>
        </w:tabs>
        <w:ind w:left="540" w:hanging="540"/>
        <w:rPr>
          <w:sz w:val="18"/>
          <w:szCs w:val="18"/>
        </w:rPr>
      </w:pPr>
    </w:p>
    <w:p w14:paraId="0F6AB1C0" w14:textId="77777777" w:rsidR="0019266E" w:rsidRPr="00BC5EA4" w:rsidRDefault="0019266E" w:rsidP="007557DA">
      <w:pPr>
        <w:numPr>
          <w:ilvl w:val="0"/>
          <w:numId w:val="26"/>
        </w:numPr>
        <w:tabs>
          <w:tab w:val="clear" w:pos="360"/>
          <w:tab w:val="num" w:pos="540"/>
        </w:tabs>
        <w:ind w:left="540" w:hanging="540"/>
        <w:rPr>
          <w:sz w:val="18"/>
          <w:szCs w:val="18"/>
        </w:rPr>
      </w:pPr>
      <w:r w:rsidRPr="00BC5EA4">
        <w:rPr>
          <w:sz w:val="18"/>
          <w:szCs w:val="18"/>
        </w:rPr>
        <w:t>Voor de berekening van het aantal vakantiedagen wordt een werknemer die voor of op de 15e van enige maand in dienst treedt c.q. de dienst verlaat, geacht op de eerste van die maand in dienst te zijn getreden c.q. de dienst te hebben verlaten en wordt een werknemer die na de 15e van enige maand in dienst treedt c.q. de dienst verlaat, geacht op de eerste van de navolgende maand in dienst te zijn getreden c.q. de dienst te hebben verlaten. In afwijking hiervan zal, indien het dienstverband korter dan een maand heeft geduurd de werknemer een zuiver proportioneel recht op vakantie krijgen.</w:t>
      </w:r>
    </w:p>
    <w:p w14:paraId="0B31D07F" w14:textId="77777777" w:rsidR="007557DA" w:rsidRPr="00BC5EA4" w:rsidRDefault="007557DA" w:rsidP="007557DA">
      <w:pPr>
        <w:tabs>
          <w:tab w:val="num" w:pos="540"/>
        </w:tabs>
        <w:ind w:left="540" w:hanging="540"/>
        <w:rPr>
          <w:sz w:val="18"/>
          <w:szCs w:val="18"/>
        </w:rPr>
      </w:pPr>
    </w:p>
    <w:p w14:paraId="11183F07" w14:textId="77777777" w:rsidR="0019266E" w:rsidRPr="00050C9A" w:rsidRDefault="00050C9A" w:rsidP="007557DA">
      <w:pPr>
        <w:numPr>
          <w:ilvl w:val="0"/>
          <w:numId w:val="26"/>
        </w:numPr>
        <w:tabs>
          <w:tab w:val="clear" w:pos="360"/>
          <w:tab w:val="num" w:pos="540"/>
        </w:tabs>
        <w:ind w:left="540" w:hanging="540"/>
        <w:rPr>
          <w:sz w:val="18"/>
          <w:szCs w:val="18"/>
          <w:u w:val="single"/>
        </w:rPr>
      </w:pPr>
      <w:r>
        <w:rPr>
          <w:sz w:val="18"/>
          <w:szCs w:val="18"/>
          <w:u w:val="single"/>
        </w:rPr>
        <w:t>Doorbetaling van het salaris</w:t>
      </w:r>
    </w:p>
    <w:p w14:paraId="6A36AD6E" w14:textId="77777777" w:rsidR="0019266E" w:rsidRPr="00BC5EA4" w:rsidRDefault="0019266E" w:rsidP="007557DA">
      <w:pPr>
        <w:ind w:left="540"/>
        <w:rPr>
          <w:sz w:val="18"/>
          <w:szCs w:val="18"/>
        </w:rPr>
      </w:pPr>
      <w:r w:rsidRPr="00BC5EA4">
        <w:rPr>
          <w:sz w:val="18"/>
          <w:szCs w:val="18"/>
        </w:rPr>
        <w:t>Met betrekking tot de doorbetaling van het salaris als bedoeld in lid 1 van dit artikel geldt dat wordt uitbetaald het maandinkomen dat hij volgens dienstrooster zou hebben ontvangen, exclusief eventuele beloningen voor verschoven uren en voor overwerk.</w:t>
      </w:r>
    </w:p>
    <w:p w14:paraId="4EA85683" w14:textId="77777777" w:rsidR="0019266E" w:rsidRPr="00BC5EA4" w:rsidRDefault="0019266E" w:rsidP="0019266E">
      <w:pPr>
        <w:rPr>
          <w:sz w:val="18"/>
          <w:szCs w:val="18"/>
        </w:rPr>
      </w:pPr>
    </w:p>
    <w:p w14:paraId="2B0BBB9A" w14:textId="77777777" w:rsidR="0019266E" w:rsidRPr="00050C9A" w:rsidRDefault="0019266E" w:rsidP="007557DA">
      <w:pPr>
        <w:numPr>
          <w:ilvl w:val="0"/>
          <w:numId w:val="26"/>
        </w:numPr>
        <w:tabs>
          <w:tab w:val="clear" w:pos="360"/>
          <w:tab w:val="num" w:pos="540"/>
        </w:tabs>
        <w:ind w:left="540" w:hanging="540"/>
        <w:rPr>
          <w:sz w:val="18"/>
          <w:szCs w:val="18"/>
          <w:u w:val="single"/>
        </w:rPr>
      </w:pPr>
      <w:r w:rsidRPr="00050C9A">
        <w:rPr>
          <w:sz w:val="18"/>
          <w:szCs w:val="18"/>
          <w:u w:val="single"/>
        </w:rPr>
        <w:t>Uitbetaling bij het einde van de dienstbetrekking</w:t>
      </w:r>
    </w:p>
    <w:p w14:paraId="7C28DEE1" w14:textId="77777777" w:rsidR="0019266E" w:rsidRPr="00BC5EA4" w:rsidRDefault="0019266E" w:rsidP="007557DA">
      <w:pPr>
        <w:tabs>
          <w:tab w:val="num" w:pos="540"/>
        </w:tabs>
        <w:ind w:left="540"/>
        <w:rPr>
          <w:sz w:val="18"/>
          <w:szCs w:val="18"/>
        </w:rPr>
      </w:pPr>
      <w:r w:rsidRPr="00BC5EA4">
        <w:rPr>
          <w:sz w:val="18"/>
          <w:szCs w:val="18"/>
        </w:rPr>
        <w:t xml:space="preserve">Indien de arbeidsverhouding eindigt wordt de werknemer voor elke niet genoten vakantiedag, waarop hij krachtens zijn dienstverband recht had, als schadeloosstelling uitbetaald een evenredig deel van het maandinkomen, berekend op basis </w:t>
      </w:r>
      <w:r w:rsidRPr="00BC5EA4">
        <w:rPr>
          <w:sz w:val="18"/>
          <w:szCs w:val="18"/>
        </w:rPr>
        <w:lastRenderedPageBreak/>
        <w:t xml:space="preserve">van het gemiddelde roosterinkomen over de laatste </w:t>
      </w:r>
      <w:r w:rsidR="00D96051">
        <w:rPr>
          <w:sz w:val="18"/>
          <w:szCs w:val="18"/>
        </w:rPr>
        <w:t>6</w:t>
      </w:r>
      <w:r w:rsidRPr="00BC5EA4">
        <w:rPr>
          <w:sz w:val="18"/>
          <w:szCs w:val="18"/>
        </w:rPr>
        <w:t xml:space="preserve"> weken, tenzij de werkgever om administratieve redenen een andere termijn aanhoudt, bij welke berekening overwerkbeloningen buiten beschouwing worden gelaten.</w:t>
      </w:r>
    </w:p>
    <w:p w14:paraId="46FB5912" w14:textId="77777777" w:rsidR="0019266E" w:rsidRPr="00BC5EA4" w:rsidRDefault="0019266E" w:rsidP="007557DA">
      <w:pPr>
        <w:tabs>
          <w:tab w:val="num" w:pos="540"/>
        </w:tabs>
        <w:ind w:left="540" w:hanging="540"/>
        <w:rPr>
          <w:sz w:val="18"/>
          <w:szCs w:val="18"/>
        </w:rPr>
      </w:pPr>
    </w:p>
    <w:p w14:paraId="3394E0C8" w14:textId="77777777" w:rsidR="0019266E" w:rsidRPr="00050C9A" w:rsidRDefault="0019266E" w:rsidP="007557DA">
      <w:pPr>
        <w:numPr>
          <w:ilvl w:val="0"/>
          <w:numId w:val="26"/>
        </w:numPr>
        <w:tabs>
          <w:tab w:val="clear" w:pos="360"/>
          <w:tab w:val="num" w:pos="540"/>
        </w:tabs>
        <w:ind w:left="540" w:hanging="540"/>
        <w:rPr>
          <w:sz w:val="18"/>
          <w:szCs w:val="18"/>
          <w:u w:val="single"/>
        </w:rPr>
      </w:pPr>
      <w:r w:rsidRPr="00050C9A">
        <w:rPr>
          <w:sz w:val="18"/>
          <w:szCs w:val="18"/>
          <w:u w:val="single"/>
        </w:rPr>
        <w:t>V</w:t>
      </w:r>
      <w:r w:rsidR="00050C9A">
        <w:rPr>
          <w:sz w:val="18"/>
          <w:szCs w:val="18"/>
          <w:u w:val="single"/>
        </w:rPr>
        <w:t>erlof zonder behoud van salaris</w:t>
      </w:r>
    </w:p>
    <w:p w14:paraId="718018F1" w14:textId="77777777" w:rsidR="0019266E" w:rsidRPr="00BC5EA4" w:rsidRDefault="0019266E" w:rsidP="007557DA">
      <w:pPr>
        <w:tabs>
          <w:tab w:val="num" w:pos="540"/>
        </w:tabs>
        <w:ind w:left="540"/>
        <w:rPr>
          <w:sz w:val="18"/>
          <w:szCs w:val="18"/>
        </w:rPr>
      </w:pPr>
      <w:r w:rsidRPr="00BC5EA4">
        <w:rPr>
          <w:sz w:val="18"/>
          <w:szCs w:val="18"/>
        </w:rPr>
        <w:t>De werkgever reikt de werknemer bij het einde van de dienstbetrekking een verklaring uit, waaruit blijkt de duur van "het verlof zonder behoud van salaris", welke de werknemer op dat tijdstip nog toekomt.</w:t>
      </w:r>
    </w:p>
    <w:p w14:paraId="5A49CFE8" w14:textId="77777777" w:rsidR="0019266E" w:rsidRPr="00BC5EA4" w:rsidRDefault="0019266E" w:rsidP="007557DA">
      <w:pPr>
        <w:tabs>
          <w:tab w:val="num" w:pos="540"/>
        </w:tabs>
        <w:ind w:left="540" w:hanging="540"/>
        <w:rPr>
          <w:sz w:val="18"/>
          <w:szCs w:val="18"/>
        </w:rPr>
      </w:pPr>
    </w:p>
    <w:p w14:paraId="5CB9E8F2" w14:textId="77777777" w:rsidR="0019266E" w:rsidRPr="00BC5EA4" w:rsidRDefault="0019266E" w:rsidP="007557DA">
      <w:pPr>
        <w:numPr>
          <w:ilvl w:val="0"/>
          <w:numId w:val="26"/>
        </w:numPr>
        <w:tabs>
          <w:tab w:val="clear" w:pos="360"/>
          <w:tab w:val="num" w:pos="540"/>
        </w:tabs>
        <w:ind w:left="540" w:hanging="540"/>
        <w:rPr>
          <w:sz w:val="18"/>
          <w:szCs w:val="18"/>
        </w:rPr>
      </w:pPr>
      <w:r w:rsidRPr="00BC5EA4">
        <w:rPr>
          <w:sz w:val="18"/>
          <w:szCs w:val="18"/>
        </w:rPr>
        <w:t>De werknemer dient bij de aanvang van de dienstbetrekking de werkgever mede te delen hoeveel rechten op vaka</w:t>
      </w:r>
      <w:r w:rsidR="00050C9A">
        <w:rPr>
          <w:sz w:val="18"/>
          <w:szCs w:val="18"/>
        </w:rPr>
        <w:t>ntie hij bij zijn vorige werkge</w:t>
      </w:r>
      <w:r w:rsidRPr="00BC5EA4">
        <w:rPr>
          <w:sz w:val="18"/>
          <w:szCs w:val="18"/>
        </w:rPr>
        <w:t>ver(s) verworven, doch niet in natura genoten heeft, opdat de w</w:t>
      </w:r>
      <w:r w:rsidR="00050C9A">
        <w:rPr>
          <w:sz w:val="18"/>
          <w:szCs w:val="18"/>
        </w:rPr>
        <w:t>erkgever weet op hoeveel verlof</w:t>
      </w:r>
      <w:r w:rsidRPr="00BC5EA4">
        <w:rPr>
          <w:sz w:val="18"/>
          <w:szCs w:val="18"/>
        </w:rPr>
        <w:t>dagen zonder behoud van salaris de werknemer aanspraak kan maken.</w:t>
      </w:r>
    </w:p>
    <w:p w14:paraId="632A7ACE" w14:textId="77777777" w:rsidR="00FD600E" w:rsidRDefault="00FD600E" w:rsidP="006A1B86">
      <w:pPr>
        <w:pStyle w:val="Kop1"/>
      </w:pPr>
      <w:bookmarkStart w:id="309" w:name="_Toc251580591"/>
      <w:bookmarkStart w:id="310" w:name="_Toc252190863"/>
      <w:bookmarkStart w:id="311" w:name="_Toc252191614"/>
      <w:bookmarkStart w:id="312" w:name="_Toc252192537"/>
      <w:bookmarkStart w:id="313" w:name="_Toc284575055"/>
      <w:bookmarkStart w:id="314" w:name="_Toc329090934"/>
      <w:bookmarkStart w:id="315" w:name="_Toc329325664"/>
      <w:bookmarkStart w:id="316" w:name="_Toc335317844"/>
      <w:bookmarkStart w:id="317" w:name="_Toc335317922"/>
    </w:p>
    <w:p w14:paraId="6FB62A71" w14:textId="77777777" w:rsidR="0019266E" w:rsidRPr="00BC5EA4" w:rsidRDefault="0019266E" w:rsidP="006A1B86">
      <w:pPr>
        <w:pStyle w:val="Kop1"/>
      </w:pPr>
      <w:bookmarkStart w:id="318" w:name="_Toc335728634"/>
      <w:bookmarkStart w:id="319" w:name="_Toc501703967"/>
      <w:r w:rsidRPr="00BC5EA4">
        <w:t>Artikel 15</w:t>
      </w:r>
      <w:bookmarkEnd w:id="309"/>
      <w:bookmarkEnd w:id="310"/>
      <w:bookmarkEnd w:id="311"/>
      <w:bookmarkEnd w:id="312"/>
      <w:bookmarkEnd w:id="313"/>
      <w:bookmarkEnd w:id="314"/>
      <w:bookmarkEnd w:id="315"/>
      <w:bookmarkEnd w:id="316"/>
      <w:bookmarkEnd w:id="317"/>
      <w:bookmarkEnd w:id="318"/>
      <w:bookmarkEnd w:id="319"/>
    </w:p>
    <w:p w14:paraId="3A8729B0" w14:textId="77777777" w:rsidR="0019266E" w:rsidRPr="00BC5EA4" w:rsidRDefault="0019266E" w:rsidP="00050C9A">
      <w:pPr>
        <w:pStyle w:val="Kop2"/>
      </w:pPr>
      <w:bookmarkStart w:id="320" w:name="_Toc251580592"/>
      <w:bookmarkStart w:id="321" w:name="_Toc252190864"/>
      <w:bookmarkStart w:id="322" w:name="_Toc252191615"/>
      <w:bookmarkStart w:id="323" w:name="_Toc252192538"/>
      <w:bookmarkStart w:id="324" w:name="_Toc284575056"/>
      <w:bookmarkStart w:id="325" w:name="_Toc329090935"/>
      <w:bookmarkStart w:id="326" w:name="_Toc329325665"/>
      <w:bookmarkStart w:id="327" w:name="_Toc335317845"/>
      <w:bookmarkStart w:id="328" w:name="_Toc335317923"/>
      <w:bookmarkStart w:id="329" w:name="_Toc335728635"/>
      <w:bookmarkStart w:id="330" w:name="_Toc501703968"/>
      <w:r w:rsidRPr="00BC5EA4">
        <w:t>Vakantietoeslag</w:t>
      </w:r>
      <w:bookmarkEnd w:id="320"/>
      <w:bookmarkEnd w:id="321"/>
      <w:bookmarkEnd w:id="322"/>
      <w:bookmarkEnd w:id="323"/>
      <w:bookmarkEnd w:id="324"/>
      <w:bookmarkEnd w:id="325"/>
      <w:bookmarkEnd w:id="326"/>
      <w:bookmarkEnd w:id="327"/>
      <w:bookmarkEnd w:id="328"/>
      <w:bookmarkEnd w:id="329"/>
      <w:bookmarkEnd w:id="330"/>
    </w:p>
    <w:p w14:paraId="6E57097F" w14:textId="77777777" w:rsidR="00050C9A" w:rsidRDefault="00050C9A" w:rsidP="0019266E">
      <w:pPr>
        <w:rPr>
          <w:sz w:val="18"/>
          <w:szCs w:val="18"/>
        </w:rPr>
      </w:pPr>
    </w:p>
    <w:p w14:paraId="1C142EB2" w14:textId="77777777" w:rsidR="0019266E" w:rsidRPr="00BC5EA4" w:rsidRDefault="0019266E" w:rsidP="00BC5571">
      <w:pPr>
        <w:numPr>
          <w:ilvl w:val="0"/>
          <w:numId w:val="27"/>
        </w:numPr>
        <w:tabs>
          <w:tab w:val="clear" w:pos="360"/>
          <w:tab w:val="num" w:pos="540"/>
        </w:tabs>
        <w:ind w:left="540" w:hanging="540"/>
        <w:rPr>
          <w:sz w:val="18"/>
          <w:szCs w:val="18"/>
        </w:rPr>
      </w:pPr>
      <w:r w:rsidRPr="00BC5EA4">
        <w:rPr>
          <w:sz w:val="18"/>
          <w:szCs w:val="18"/>
        </w:rPr>
        <w:t>Ter gelegenheid van de aaneengesloten vakantie zal uiterlijk aan het einde van de maand juni aan iedere op dat moment in dienst zijnde werknemer een vakantietoeslag worden uitbetaald van 8% van het door hem in de voorafgaande periode van 12 maanden verdiende salaris, exclusief overwerkbeloningen. De vakantietoeslag is ten minste gelijk aan het bedrag behorend bij het maximum van groep IV.</w:t>
      </w:r>
    </w:p>
    <w:p w14:paraId="4D502952" w14:textId="77777777" w:rsidR="0019266E" w:rsidRPr="00BC5EA4" w:rsidRDefault="0019266E" w:rsidP="0019266E">
      <w:pPr>
        <w:rPr>
          <w:sz w:val="18"/>
          <w:szCs w:val="18"/>
        </w:rPr>
      </w:pPr>
    </w:p>
    <w:p w14:paraId="174E13A5" w14:textId="77777777" w:rsidR="00050C9A" w:rsidRDefault="0019266E" w:rsidP="00BC5571">
      <w:pPr>
        <w:numPr>
          <w:ilvl w:val="0"/>
          <w:numId w:val="27"/>
        </w:numPr>
        <w:tabs>
          <w:tab w:val="clear" w:pos="360"/>
          <w:tab w:val="num" w:pos="540"/>
          <w:tab w:val="left" w:pos="1080"/>
        </w:tabs>
        <w:ind w:left="540" w:hanging="540"/>
        <w:rPr>
          <w:sz w:val="18"/>
          <w:szCs w:val="18"/>
        </w:rPr>
      </w:pPr>
      <w:r w:rsidRPr="00BC5EA4">
        <w:rPr>
          <w:sz w:val="18"/>
          <w:szCs w:val="18"/>
        </w:rPr>
        <w:t>a.</w:t>
      </w:r>
      <w:r w:rsidRPr="00BC5EA4">
        <w:rPr>
          <w:sz w:val="18"/>
          <w:szCs w:val="18"/>
        </w:rPr>
        <w:tab/>
        <w:t>Onder salaris in d</w:t>
      </w:r>
      <w:r w:rsidR="00050C9A">
        <w:rPr>
          <w:sz w:val="18"/>
          <w:szCs w:val="18"/>
        </w:rPr>
        <w:t>e zin van dit artikel wordt verstaan het maandinko</w:t>
      </w:r>
      <w:r w:rsidRPr="00BC5EA4">
        <w:rPr>
          <w:sz w:val="18"/>
          <w:szCs w:val="18"/>
        </w:rPr>
        <w:t>men, incl. uitkeringen op grond van de sociale</w:t>
      </w:r>
    </w:p>
    <w:p w14:paraId="29546727" w14:textId="77777777" w:rsidR="0019266E" w:rsidRPr="00BC5EA4" w:rsidRDefault="0019266E" w:rsidP="00BC5571">
      <w:pPr>
        <w:ind w:left="1080"/>
        <w:rPr>
          <w:sz w:val="18"/>
          <w:szCs w:val="18"/>
        </w:rPr>
      </w:pPr>
      <w:r w:rsidRPr="00BC5EA4">
        <w:rPr>
          <w:sz w:val="18"/>
          <w:szCs w:val="18"/>
        </w:rPr>
        <w:t>verzeker</w:t>
      </w:r>
      <w:r w:rsidR="00050C9A">
        <w:rPr>
          <w:sz w:val="18"/>
          <w:szCs w:val="18"/>
        </w:rPr>
        <w:t>ingswetten, alsmede de bovenwet</w:t>
      </w:r>
      <w:r w:rsidRPr="00BC5EA4">
        <w:rPr>
          <w:sz w:val="18"/>
          <w:szCs w:val="18"/>
        </w:rPr>
        <w:t>telijke uit</w:t>
      </w:r>
      <w:r w:rsidR="00050C9A">
        <w:rPr>
          <w:sz w:val="18"/>
          <w:szCs w:val="18"/>
        </w:rPr>
        <w:t>ke</w:t>
      </w:r>
      <w:r w:rsidRPr="00BC5EA4">
        <w:rPr>
          <w:sz w:val="18"/>
          <w:szCs w:val="18"/>
        </w:rPr>
        <w:t>ringen bij arbeidsongeschiktheid.</w:t>
      </w:r>
    </w:p>
    <w:p w14:paraId="2605FE37" w14:textId="77777777" w:rsidR="0019266E" w:rsidRPr="00BC5EA4" w:rsidRDefault="0019266E" w:rsidP="00BC5571">
      <w:pPr>
        <w:numPr>
          <w:ilvl w:val="1"/>
          <w:numId w:val="27"/>
        </w:numPr>
        <w:tabs>
          <w:tab w:val="clear" w:pos="720"/>
          <w:tab w:val="num" w:pos="1080"/>
        </w:tabs>
        <w:ind w:left="1080" w:hanging="540"/>
        <w:rPr>
          <w:sz w:val="18"/>
          <w:szCs w:val="18"/>
        </w:rPr>
      </w:pPr>
      <w:r w:rsidRPr="00BC5EA4">
        <w:rPr>
          <w:sz w:val="18"/>
          <w:szCs w:val="18"/>
        </w:rPr>
        <w:t>Vakantie uitkeringen krachtens de sociale verzekeringswetten worden in mindering gebracht op de door de werkgever verschuldigde vakantietoeslag.</w:t>
      </w:r>
    </w:p>
    <w:p w14:paraId="4EF63C8D" w14:textId="77777777" w:rsidR="0019266E" w:rsidRPr="00BC5EA4" w:rsidRDefault="0019266E" w:rsidP="0019266E">
      <w:pPr>
        <w:rPr>
          <w:sz w:val="18"/>
          <w:szCs w:val="18"/>
        </w:rPr>
      </w:pPr>
    </w:p>
    <w:p w14:paraId="577DCC61" w14:textId="77777777" w:rsidR="0019266E" w:rsidRPr="00BC5EA4" w:rsidRDefault="0019266E" w:rsidP="00BC5571">
      <w:pPr>
        <w:numPr>
          <w:ilvl w:val="0"/>
          <w:numId w:val="27"/>
        </w:numPr>
        <w:tabs>
          <w:tab w:val="clear" w:pos="360"/>
          <w:tab w:val="left" w:pos="540"/>
          <w:tab w:val="left" w:pos="1080"/>
        </w:tabs>
        <w:ind w:left="1080" w:hanging="1080"/>
        <w:rPr>
          <w:sz w:val="18"/>
          <w:szCs w:val="18"/>
        </w:rPr>
      </w:pPr>
      <w:r w:rsidRPr="00BC5EA4">
        <w:rPr>
          <w:sz w:val="18"/>
          <w:szCs w:val="18"/>
        </w:rPr>
        <w:t>a.</w:t>
      </w:r>
      <w:r w:rsidRPr="00BC5EA4">
        <w:rPr>
          <w:sz w:val="18"/>
          <w:szCs w:val="18"/>
        </w:rPr>
        <w:tab/>
        <w:t>Voor gedeelten van een vakantiejaar dienstverband heeft de betrokken werknemer rec</w:t>
      </w:r>
      <w:r w:rsidR="00A41EA6">
        <w:rPr>
          <w:sz w:val="18"/>
          <w:szCs w:val="18"/>
        </w:rPr>
        <w:t>ht op een evenredig deel van de</w:t>
      </w:r>
      <w:r w:rsidR="00BC5571">
        <w:rPr>
          <w:sz w:val="18"/>
          <w:szCs w:val="18"/>
        </w:rPr>
        <w:t xml:space="preserve"> </w:t>
      </w:r>
      <w:r w:rsidRPr="00BC5EA4">
        <w:rPr>
          <w:sz w:val="18"/>
          <w:szCs w:val="18"/>
        </w:rPr>
        <w:t>vakantietoeslag. Voor de vaststelling van de duur van he</w:t>
      </w:r>
      <w:r w:rsidR="00A41EA6">
        <w:rPr>
          <w:sz w:val="18"/>
          <w:szCs w:val="18"/>
        </w:rPr>
        <w:t>t dienstverband is het dienovereenkom</w:t>
      </w:r>
      <w:r w:rsidRPr="00BC5EA4">
        <w:rPr>
          <w:sz w:val="18"/>
          <w:szCs w:val="18"/>
        </w:rPr>
        <w:t>stig bepaalde in de leden 12 en 13 van artikel 14 eveneens van toepassing.</w:t>
      </w:r>
    </w:p>
    <w:p w14:paraId="1016994E" w14:textId="77777777" w:rsidR="0019266E" w:rsidRPr="00BC5EA4" w:rsidRDefault="0019266E" w:rsidP="00BC5571">
      <w:pPr>
        <w:numPr>
          <w:ilvl w:val="1"/>
          <w:numId w:val="27"/>
        </w:numPr>
        <w:tabs>
          <w:tab w:val="clear" w:pos="720"/>
          <w:tab w:val="num" w:pos="1080"/>
        </w:tabs>
        <w:ind w:left="1080" w:hanging="540"/>
        <w:rPr>
          <w:sz w:val="18"/>
          <w:szCs w:val="18"/>
        </w:rPr>
      </w:pPr>
      <w:r w:rsidRPr="00BC5EA4">
        <w:rPr>
          <w:sz w:val="18"/>
          <w:szCs w:val="18"/>
        </w:rPr>
        <w:t>Bij het einde van de dienstbetrekking wordt eventueel te veel of te weinig uitbetaalde vakantietoeslag alsnog verrekend.</w:t>
      </w:r>
    </w:p>
    <w:p w14:paraId="4E0406AC" w14:textId="77777777" w:rsidR="0019266E" w:rsidRPr="00BC5EA4" w:rsidRDefault="0019266E" w:rsidP="0019266E">
      <w:pPr>
        <w:rPr>
          <w:sz w:val="18"/>
          <w:szCs w:val="18"/>
        </w:rPr>
      </w:pPr>
    </w:p>
    <w:p w14:paraId="0B80DD50" w14:textId="77777777" w:rsidR="0019266E" w:rsidRPr="00BC5EA4" w:rsidRDefault="0019266E" w:rsidP="00BC5571">
      <w:pPr>
        <w:numPr>
          <w:ilvl w:val="0"/>
          <w:numId w:val="27"/>
        </w:numPr>
        <w:tabs>
          <w:tab w:val="clear" w:pos="360"/>
          <w:tab w:val="num" w:pos="540"/>
        </w:tabs>
        <w:ind w:left="540" w:hanging="540"/>
        <w:rPr>
          <w:sz w:val="18"/>
          <w:szCs w:val="18"/>
        </w:rPr>
      </w:pPr>
      <w:r w:rsidRPr="00BC5EA4">
        <w:rPr>
          <w:sz w:val="18"/>
          <w:szCs w:val="18"/>
        </w:rPr>
        <w:t>Artikel 17 lid 2 va</w:t>
      </w:r>
      <w:r w:rsidR="00A41EA6">
        <w:rPr>
          <w:sz w:val="18"/>
          <w:szCs w:val="18"/>
        </w:rPr>
        <w:t>n de "Wet Minimumloon/Minimumva</w:t>
      </w:r>
      <w:r w:rsidRPr="00BC5EA4">
        <w:rPr>
          <w:sz w:val="18"/>
          <w:szCs w:val="18"/>
        </w:rPr>
        <w:t>kantietoeslag" blijft buiten toepassing.</w:t>
      </w:r>
    </w:p>
    <w:p w14:paraId="69B6FDF5" w14:textId="77777777" w:rsidR="0019266E" w:rsidRDefault="0019266E" w:rsidP="006A1B86">
      <w:pPr>
        <w:pStyle w:val="Kop1"/>
      </w:pPr>
    </w:p>
    <w:p w14:paraId="2C398D2D" w14:textId="77777777" w:rsidR="0019266E" w:rsidRPr="00BC5EA4" w:rsidRDefault="0019266E" w:rsidP="006A1B86">
      <w:pPr>
        <w:pStyle w:val="Kop1"/>
      </w:pPr>
      <w:bookmarkStart w:id="331" w:name="_Toc251580593"/>
      <w:bookmarkStart w:id="332" w:name="_Toc252190865"/>
      <w:bookmarkStart w:id="333" w:name="_Toc252191616"/>
      <w:bookmarkStart w:id="334" w:name="_Toc252192539"/>
      <w:bookmarkStart w:id="335" w:name="_Toc284575057"/>
      <w:bookmarkStart w:id="336" w:name="_Toc329090936"/>
      <w:bookmarkStart w:id="337" w:name="_Toc329325666"/>
      <w:bookmarkStart w:id="338" w:name="_Toc335317846"/>
      <w:bookmarkStart w:id="339" w:name="_Toc335317924"/>
      <w:bookmarkStart w:id="340" w:name="_Toc335728636"/>
      <w:bookmarkStart w:id="341" w:name="_Toc501703969"/>
      <w:r w:rsidRPr="00BC5EA4">
        <w:t>Artikel 16</w:t>
      </w:r>
      <w:bookmarkEnd w:id="331"/>
      <w:bookmarkEnd w:id="332"/>
      <w:bookmarkEnd w:id="333"/>
      <w:bookmarkEnd w:id="334"/>
      <w:bookmarkEnd w:id="335"/>
      <w:bookmarkEnd w:id="336"/>
      <w:bookmarkEnd w:id="337"/>
      <w:bookmarkEnd w:id="338"/>
      <w:bookmarkEnd w:id="339"/>
      <w:bookmarkEnd w:id="340"/>
      <w:bookmarkEnd w:id="341"/>
    </w:p>
    <w:p w14:paraId="36E9C3C7" w14:textId="77777777" w:rsidR="0019266E" w:rsidRDefault="0019266E" w:rsidP="00A41EA6">
      <w:pPr>
        <w:pStyle w:val="Kop2"/>
      </w:pPr>
      <w:bookmarkStart w:id="342" w:name="_Toc251580594"/>
      <w:bookmarkStart w:id="343" w:name="_Toc252190866"/>
      <w:bookmarkStart w:id="344" w:name="_Toc252191617"/>
      <w:bookmarkStart w:id="345" w:name="_Toc252192540"/>
      <w:bookmarkStart w:id="346" w:name="_Toc284575058"/>
      <w:bookmarkStart w:id="347" w:name="_Toc329090937"/>
      <w:bookmarkStart w:id="348" w:name="_Toc329325667"/>
      <w:bookmarkStart w:id="349" w:name="_Toc335317847"/>
      <w:bookmarkStart w:id="350" w:name="_Toc335317925"/>
      <w:bookmarkStart w:id="351" w:name="_Toc335728637"/>
      <w:bookmarkStart w:id="352" w:name="_Toc501703970"/>
      <w:r w:rsidRPr="00BC5EA4">
        <w:t>Arbeidsongeschiktheid</w:t>
      </w:r>
      <w:bookmarkEnd w:id="342"/>
      <w:bookmarkEnd w:id="343"/>
      <w:bookmarkEnd w:id="344"/>
      <w:bookmarkEnd w:id="345"/>
      <w:bookmarkEnd w:id="346"/>
      <w:bookmarkEnd w:id="347"/>
      <w:bookmarkEnd w:id="348"/>
      <w:bookmarkEnd w:id="349"/>
      <w:bookmarkEnd w:id="350"/>
      <w:bookmarkEnd w:id="351"/>
      <w:bookmarkEnd w:id="352"/>
    </w:p>
    <w:p w14:paraId="41086742" w14:textId="77777777" w:rsidR="00A41EA6" w:rsidRPr="00BC5EA4" w:rsidRDefault="00A41EA6" w:rsidP="0019266E">
      <w:pPr>
        <w:rPr>
          <w:sz w:val="18"/>
          <w:szCs w:val="18"/>
        </w:rPr>
      </w:pPr>
    </w:p>
    <w:p w14:paraId="7A6E3121" w14:textId="77777777" w:rsidR="0019266E" w:rsidRPr="00A41EA6" w:rsidRDefault="0019266E" w:rsidP="0019266E">
      <w:pPr>
        <w:rPr>
          <w:b/>
          <w:sz w:val="18"/>
          <w:szCs w:val="18"/>
        </w:rPr>
      </w:pPr>
      <w:r w:rsidRPr="00A41EA6">
        <w:rPr>
          <w:b/>
          <w:sz w:val="18"/>
          <w:szCs w:val="18"/>
        </w:rPr>
        <w:t xml:space="preserve">Loondoorbetaling en aanvulling </w:t>
      </w:r>
    </w:p>
    <w:p w14:paraId="705FBD3D" w14:textId="77777777" w:rsidR="0019266E" w:rsidRPr="00BC5EA4" w:rsidRDefault="0019266E" w:rsidP="0019266E">
      <w:pPr>
        <w:rPr>
          <w:sz w:val="18"/>
          <w:szCs w:val="18"/>
        </w:rPr>
      </w:pPr>
    </w:p>
    <w:p w14:paraId="23EBCFE9" w14:textId="77777777" w:rsidR="0019266E" w:rsidRPr="00BC5EA4" w:rsidRDefault="0019266E" w:rsidP="00BC5571">
      <w:pPr>
        <w:numPr>
          <w:ilvl w:val="0"/>
          <w:numId w:val="29"/>
        </w:numPr>
        <w:tabs>
          <w:tab w:val="clear" w:pos="360"/>
          <w:tab w:val="num" w:pos="540"/>
        </w:tabs>
        <w:ind w:left="540" w:hanging="540"/>
        <w:rPr>
          <w:sz w:val="18"/>
          <w:szCs w:val="18"/>
        </w:rPr>
      </w:pPr>
      <w:r w:rsidRPr="00BC5EA4">
        <w:rPr>
          <w:sz w:val="18"/>
          <w:szCs w:val="18"/>
        </w:rPr>
        <w:t>Indien een werknemer ten gevolge van ziekte, zwangerschap of bevalling niet in staat is de bedongen arbeid te verrichten, gelden voor hem de bepalingen van artikel 7:629 BW, de Ziektewet, de Wet arbeid en zorg en de Wet Werk en Inkomen naar Arbeidsvermogen (WIA), voor zover hierna niet anders is bepaald.</w:t>
      </w:r>
    </w:p>
    <w:p w14:paraId="2893F623" w14:textId="77777777" w:rsidR="0019266E" w:rsidRPr="00BC5EA4" w:rsidRDefault="0019266E" w:rsidP="0019266E">
      <w:pPr>
        <w:rPr>
          <w:sz w:val="18"/>
          <w:szCs w:val="18"/>
        </w:rPr>
      </w:pPr>
    </w:p>
    <w:p w14:paraId="4F56640C" w14:textId="77777777" w:rsidR="0019266E" w:rsidRPr="00BC5EA4" w:rsidRDefault="0019266E" w:rsidP="00BC5571">
      <w:pPr>
        <w:numPr>
          <w:ilvl w:val="0"/>
          <w:numId w:val="29"/>
        </w:numPr>
        <w:tabs>
          <w:tab w:val="clear" w:pos="360"/>
          <w:tab w:val="num" w:pos="540"/>
        </w:tabs>
        <w:ind w:left="1080" w:hanging="1080"/>
        <w:rPr>
          <w:sz w:val="18"/>
          <w:szCs w:val="18"/>
        </w:rPr>
      </w:pPr>
      <w:r w:rsidRPr="00BC5EA4">
        <w:rPr>
          <w:sz w:val="18"/>
          <w:szCs w:val="18"/>
        </w:rPr>
        <w:t>a.</w:t>
      </w:r>
      <w:r w:rsidRPr="00BC5EA4">
        <w:rPr>
          <w:sz w:val="18"/>
          <w:szCs w:val="18"/>
        </w:rPr>
        <w:tab/>
        <w:t xml:space="preserve">Bij arbeidsongeschiktheid zal aan de werknemer gedurende de eerste 52 weken van de wettelijke periode als genoemd in artikel 7:629 BW 70% van het maandinkomen worden doorbetaald, tot maximaal het voor de werknemer geldende maximum dagloon inzake de </w:t>
      </w:r>
      <w:r w:rsidR="00CF7386">
        <w:rPr>
          <w:sz w:val="18"/>
          <w:szCs w:val="18"/>
        </w:rPr>
        <w:t>Wet financiering sociale verzekeringen</w:t>
      </w:r>
      <w:r w:rsidRPr="00BC5EA4">
        <w:rPr>
          <w:sz w:val="18"/>
          <w:szCs w:val="18"/>
        </w:rPr>
        <w:t xml:space="preserve">. </w:t>
      </w:r>
    </w:p>
    <w:p w14:paraId="4048F734" w14:textId="77777777" w:rsidR="0019266E" w:rsidRPr="00BC5EA4" w:rsidRDefault="0019266E" w:rsidP="00BC5571">
      <w:pPr>
        <w:numPr>
          <w:ilvl w:val="2"/>
          <w:numId w:val="29"/>
        </w:numPr>
        <w:ind w:hanging="540"/>
        <w:rPr>
          <w:sz w:val="18"/>
          <w:szCs w:val="18"/>
        </w:rPr>
      </w:pPr>
      <w:r w:rsidRPr="00BC5EA4">
        <w:rPr>
          <w:sz w:val="18"/>
          <w:szCs w:val="18"/>
        </w:rPr>
        <w:t xml:space="preserve">Gedurende de eerste 52 weken van de wettelijke periode als genoemd in artikel 7:629 BW ontvangt de werknemer, boven op de wettelijke loondoorbetaling, een aanvulling tot </w:t>
      </w:r>
      <w:r w:rsidR="007C027D">
        <w:rPr>
          <w:sz w:val="18"/>
          <w:szCs w:val="18"/>
        </w:rPr>
        <w:t>85</w:t>
      </w:r>
      <w:r w:rsidRPr="00BC5EA4">
        <w:rPr>
          <w:sz w:val="18"/>
          <w:szCs w:val="18"/>
        </w:rPr>
        <w:t>% van het maandinkomen.</w:t>
      </w:r>
    </w:p>
    <w:p w14:paraId="4A404D5F" w14:textId="77777777" w:rsidR="000657CF" w:rsidRDefault="0019266E" w:rsidP="00BC5571">
      <w:pPr>
        <w:numPr>
          <w:ilvl w:val="2"/>
          <w:numId w:val="29"/>
        </w:numPr>
        <w:ind w:hanging="540"/>
        <w:rPr>
          <w:sz w:val="18"/>
          <w:szCs w:val="18"/>
        </w:rPr>
      </w:pPr>
      <w:r w:rsidRPr="00BC5EA4">
        <w:rPr>
          <w:sz w:val="18"/>
          <w:szCs w:val="18"/>
        </w:rPr>
        <w:t xml:space="preserve">Gedurende de tweede 52 weken van de wettelijke periode als genoemd in artikel 7:629 BW zal aan de werknemer </w:t>
      </w:r>
      <w:r w:rsidR="007C027D">
        <w:rPr>
          <w:sz w:val="18"/>
          <w:szCs w:val="18"/>
        </w:rPr>
        <w:t>85</w:t>
      </w:r>
      <w:r w:rsidRPr="00BC5EA4">
        <w:rPr>
          <w:sz w:val="18"/>
          <w:szCs w:val="18"/>
        </w:rPr>
        <w:t xml:space="preserve">% van het maandinkomen worden doorbetaald. </w:t>
      </w:r>
    </w:p>
    <w:p w14:paraId="1FE51A4B" w14:textId="77777777" w:rsidR="0019266E" w:rsidRPr="00BC5EA4" w:rsidRDefault="0019266E" w:rsidP="00BC5571">
      <w:pPr>
        <w:numPr>
          <w:ilvl w:val="2"/>
          <w:numId w:val="29"/>
        </w:numPr>
        <w:ind w:hanging="540"/>
        <w:rPr>
          <w:sz w:val="18"/>
          <w:szCs w:val="18"/>
        </w:rPr>
      </w:pPr>
      <w:r w:rsidRPr="00BC5EA4">
        <w:rPr>
          <w:sz w:val="18"/>
          <w:szCs w:val="18"/>
        </w:rPr>
        <w:t>Als de werknemer voldoet aan alle eisen van de Wet verbetering poortwachter en aantoonbaar en optimaal meewerkt</w:t>
      </w:r>
      <w:r w:rsidR="007C027D">
        <w:rPr>
          <w:sz w:val="18"/>
          <w:szCs w:val="18"/>
        </w:rPr>
        <w:t>, dan wel mee wil werken maar niet mee kan werken (hiermee wordt de situatie bedoeld dat een werknemer dusdanig arbeidsongeschikt is dat re-integratie niet aan de orde is of kan zijn),</w:t>
      </w:r>
      <w:r w:rsidRPr="00BC5EA4">
        <w:rPr>
          <w:sz w:val="18"/>
          <w:szCs w:val="18"/>
        </w:rPr>
        <w:t xml:space="preserve"> aan een volwaardige en actieve re-integratie, zal aanvulling tot 100% van het maandinkomen plaatsvinden.</w:t>
      </w:r>
    </w:p>
    <w:p w14:paraId="332E6E7D" w14:textId="77777777" w:rsidR="0019266E" w:rsidRPr="00BC5EA4" w:rsidRDefault="0019266E" w:rsidP="0019266E">
      <w:pPr>
        <w:rPr>
          <w:sz w:val="18"/>
          <w:szCs w:val="18"/>
        </w:rPr>
      </w:pPr>
    </w:p>
    <w:p w14:paraId="17517094" w14:textId="77777777" w:rsidR="0019266E" w:rsidRPr="00BC5EA4" w:rsidRDefault="0019266E" w:rsidP="00BC5571">
      <w:pPr>
        <w:numPr>
          <w:ilvl w:val="0"/>
          <w:numId w:val="29"/>
        </w:numPr>
        <w:tabs>
          <w:tab w:val="clear" w:pos="360"/>
          <w:tab w:val="num" w:pos="540"/>
        </w:tabs>
        <w:ind w:left="540" w:hanging="540"/>
        <w:rPr>
          <w:sz w:val="18"/>
          <w:szCs w:val="18"/>
        </w:rPr>
      </w:pPr>
      <w:r w:rsidRPr="00BC5EA4">
        <w:rPr>
          <w:sz w:val="18"/>
          <w:szCs w:val="18"/>
        </w:rPr>
        <w:t>Onder maandinkomen als bedoeld in dit artikel wordt verstaan het maandinkomen dat de werknemer zou hebben ontvangen indien hij arbeidsgeschikt zou zijn geweest.</w:t>
      </w:r>
    </w:p>
    <w:p w14:paraId="2A5895F7" w14:textId="77777777" w:rsidR="0019266E" w:rsidRPr="00BC5EA4" w:rsidRDefault="0019266E" w:rsidP="00BC5571">
      <w:pPr>
        <w:tabs>
          <w:tab w:val="num" w:pos="540"/>
        </w:tabs>
        <w:ind w:left="540" w:hanging="540"/>
        <w:rPr>
          <w:sz w:val="18"/>
          <w:szCs w:val="18"/>
        </w:rPr>
      </w:pPr>
    </w:p>
    <w:p w14:paraId="237DE10D" w14:textId="77777777" w:rsidR="0019266E" w:rsidRPr="00BC5EA4" w:rsidRDefault="0019266E" w:rsidP="00BC5571">
      <w:pPr>
        <w:numPr>
          <w:ilvl w:val="0"/>
          <w:numId w:val="29"/>
        </w:numPr>
        <w:tabs>
          <w:tab w:val="clear" w:pos="360"/>
          <w:tab w:val="num" w:pos="540"/>
        </w:tabs>
        <w:ind w:left="540" w:hanging="540"/>
        <w:rPr>
          <w:sz w:val="18"/>
          <w:szCs w:val="18"/>
        </w:rPr>
      </w:pPr>
      <w:r w:rsidRPr="00BC5EA4">
        <w:rPr>
          <w:sz w:val="18"/>
          <w:szCs w:val="18"/>
        </w:rPr>
        <w:t xml:space="preserve">De in lid 2 bedoelde loondoorbetaling en de aanvullingen worden beëindigd wanneer de arbeidsovereenkomst met de werknemer eindigt. </w:t>
      </w:r>
    </w:p>
    <w:p w14:paraId="2F2F6BAB" w14:textId="77777777" w:rsidR="0019266E" w:rsidRPr="00BC5EA4" w:rsidRDefault="0019266E" w:rsidP="0019266E">
      <w:pPr>
        <w:rPr>
          <w:sz w:val="18"/>
          <w:szCs w:val="18"/>
        </w:rPr>
      </w:pPr>
    </w:p>
    <w:p w14:paraId="49423E96" w14:textId="77777777" w:rsidR="0019266E" w:rsidRPr="00BC5EA4" w:rsidRDefault="0019266E" w:rsidP="00BC5571">
      <w:pPr>
        <w:numPr>
          <w:ilvl w:val="0"/>
          <w:numId w:val="29"/>
        </w:numPr>
        <w:tabs>
          <w:tab w:val="clear" w:pos="360"/>
          <w:tab w:val="num" w:pos="540"/>
        </w:tabs>
        <w:ind w:left="540" w:hanging="540"/>
        <w:rPr>
          <w:sz w:val="18"/>
          <w:szCs w:val="18"/>
        </w:rPr>
      </w:pPr>
      <w:r w:rsidRPr="00BC5EA4">
        <w:rPr>
          <w:sz w:val="18"/>
          <w:szCs w:val="18"/>
        </w:rPr>
        <w:t>De werknemer is verplicht zijn arbeidsongeschiktheid aan de werkgever te melden:</w:t>
      </w:r>
    </w:p>
    <w:p w14:paraId="0D67D491" w14:textId="77777777" w:rsidR="0019266E" w:rsidRPr="00BC5EA4" w:rsidRDefault="0019266E" w:rsidP="00BC5571">
      <w:pPr>
        <w:tabs>
          <w:tab w:val="num" w:pos="540"/>
          <w:tab w:val="left" w:pos="1080"/>
        </w:tabs>
        <w:ind w:left="540"/>
        <w:rPr>
          <w:sz w:val="18"/>
          <w:szCs w:val="18"/>
        </w:rPr>
      </w:pPr>
      <w:r w:rsidRPr="00BC5EA4">
        <w:rPr>
          <w:sz w:val="18"/>
          <w:szCs w:val="18"/>
        </w:rPr>
        <w:t>a.</w:t>
      </w:r>
      <w:r w:rsidRPr="00BC5EA4">
        <w:rPr>
          <w:sz w:val="18"/>
          <w:szCs w:val="18"/>
        </w:rPr>
        <w:tab/>
        <w:t>in dagdienst werkzaam zijnde voor 10.00 uur</w:t>
      </w:r>
      <w:r w:rsidR="00BD32DF">
        <w:rPr>
          <w:sz w:val="18"/>
          <w:szCs w:val="18"/>
        </w:rPr>
        <w:t>;</w:t>
      </w:r>
    </w:p>
    <w:p w14:paraId="63526A82" w14:textId="77777777" w:rsidR="00A41EA6" w:rsidRDefault="0019266E" w:rsidP="00BC5571">
      <w:pPr>
        <w:tabs>
          <w:tab w:val="num" w:pos="540"/>
          <w:tab w:val="left" w:pos="1080"/>
        </w:tabs>
        <w:ind w:left="540"/>
        <w:rPr>
          <w:sz w:val="18"/>
          <w:szCs w:val="18"/>
        </w:rPr>
      </w:pPr>
      <w:r w:rsidRPr="00BC5EA4">
        <w:rPr>
          <w:sz w:val="18"/>
          <w:szCs w:val="18"/>
        </w:rPr>
        <w:lastRenderedPageBreak/>
        <w:t>b.</w:t>
      </w:r>
      <w:r w:rsidRPr="00BC5EA4">
        <w:rPr>
          <w:sz w:val="18"/>
          <w:szCs w:val="18"/>
        </w:rPr>
        <w:tab/>
        <w:t xml:space="preserve">in ploegendienst werkzaam zijnde ten minste 2 uur voor aanvang van zijn dienst, met uitzondering van </w:t>
      </w:r>
    </w:p>
    <w:p w14:paraId="6BCCE107" w14:textId="77777777" w:rsidR="0019266E" w:rsidRPr="00BC5EA4" w:rsidRDefault="00BC5571" w:rsidP="00BC5571">
      <w:pPr>
        <w:tabs>
          <w:tab w:val="num" w:pos="540"/>
          <w:tab w:val="left" w:pos="1080"/>
        </w:tabs>
        <w:ind w:left="540" w:hanging="540"/>
        <w:rPr>
          <w:sz w:val="18"/>
          <w:szCs w:val="18"/>
        </w:rPr>
      </w:pPr>
      <w:r>
        <w:rPr>
          <w:sz w:val="18"/>
          <w:szCs w:val="18"/>
        </w:rPr>
        <w:tab/>
      </w:r>
      <w:r>
        <w:rPr>
          <w:sz w:val="18"/>
          <w:szCs w:val="18"/>
        </w:rPr>
        <w:tab/>
      </w:r>
      <w:r w:rsidR="0019266E" w:rsidRPr="00BC5EA4">
        <w:rPr>
          <w:sz w:val="18"/>
          <w:szCs w:val="18"/>
        </w:rPr>
        <w:t>maandagmorgen waar melding voor 8.00 uur heeft moeten plaatsvinden.</w:t>
      </w:r>
    </w:p>
    <w:p w14:paraId="2DE1C7A6" w14:textId="77777777" w:rsidR="0019266E" w:rsidRPr="00BC5EA4" w:rsidRDefault="0019266E" w:rsidP="0019266E">
      <w:pPr>
        <w:rPr>
          <w:sz w:val="18"/>
          <w:szCs w:val="18"/>
        </w:rPr>
      </w:pPr>
    </w:p>
    <w:p w14:paraId="49B4F9C1" w14:textId="77777777" w:rsidR="0019266E" w:rsidRPr="00BC5EA4" w:rsidRDefault="0019266E" w:rsidP="00BC5571">
      <w:pPr>
        <w:numPr>
          <w:ilvl w:val="0"/>
          <w:numId w:val="29"/>
        </w:numPr>
        <w:tabs>
          <w:tab w:val="clear" w:pos="360"/>
          <w:tab w:val="num" w:pos="540"/>
        </w:tabs>
        <w:ind w:left="540" w:hanging="540"/>
        <w:rPr>
          <w:sz w:val="18"/>
          <w:szCs w:val="18"/>
        </w:rPr>
      </w:pPr>
      <w:r w:rsidRPr="00BC5EA4">
        <w:rPr>
          <w:sz w:val="18"/>
          <w:szCs w:val="18"/>
        </w:rPr>
        <w:t>De werkgever heeft het recht om de in dit arti</w:t>
      </w:r>
      <w:r w:rsidR="00A41EA6">
        <w:rPr>
          <w:sz w:val="18"/>
          <w:szCs w:val="18"/>
        </w:rPr>
        <w:t>kel bedoel</w:t>
      </w:r>
      <w:r w:rsidRPr="00BC5EA4">
        <w:rPr>
          <w:sz w:val="18"/>
          <w:szCs w:val="18"/>
        </w:rPr>
        <w:t>de loondoorbetaling (gedeeltelijk) te weigeren of op te schorten ten aanzien van de werknemer die:</w:t>
      </w:r>
    </w:p>
    <w:p w14:paraId="3EDE41C5" w14:textId="77777777" w:rsidR="0019266E" w:rsidRPr="00BC5EA4" w:rsidRDefault="0019266E" w:rsidP="00BC5571">
      <w:pPr>
        <w:ind w:left="1080" w:hanging="540"/>
        <w:rPr>
          <w:sz w:val="18"/>
          <w:szCs w:val="18"/>
        </w:rPr>
      </w:pPr>
      <w:r w:rsidRPr="00BC5EA4">
        <w:rPr>
          <w:sz w:val="18"/>
          <w:szCs w:val="18"/>
        </w:rPr>
        <w:t>a.</w:t>
      </w:r>
      <w:r w:rsidRPr="00BC5EA4">
        <w:rPr>
          <w:sz w:val="18"/>
          <w:szCs w:val="18"/>
        </w:rPr>
        <w:tab/>
        <w:t>door opzet arbeidsongeschikt is geworden;</w:t>
      </w:r>
    </w:p>
    <w:p w14:paraId="6F8E088B" w14:textId="77777777" w:rsidR="0019266E" w:rsidRPr="00BC5EA4" w:rsidRDefault="0019266E" w:rsidP="00BC5571">
      <w:pPr>
        <w:numPr>
          <w:ilvl w:val="2"/>
          <w:numId w:val="29"/>
        </w:numPr>
        <w:ind w:hanging="540"/>
        <w:rPr>
          <w:sz w:val="18"/>
          <w:szCs w:val="18"/>
        </w:rPr>
      </w:pPr>
      <w:r w:rsidRPr="00BC5EA4">
        <w:rPr>
          <w:sz w:val="18"/>
          <w:szCs w:val="18"/>
        </w:rPr>
        <w:t>arbeidsongeschikt is geworden als gevolg van een gebrek waarover hij in het kader van een aanstellingskeuring valse informatie heeft verstrekt en daardoor de toetsing van de voor de functie opgestelde belastbaarheid</w:t>
      </w:r>
      <w:r w:rsidR="00791F46">
        <w:rPr>
          <w:sz w:val="18"/>
          <w:szCs w:val="18"/>
        </w:rPr>
        <w:t>s</w:t>
      </w:r>
      <w:r w:rsidRPr="00BC5EA4">
        <w:rPr>
          <w:sz w:val="18"/>
          <w:szCs w:val="18"/>
        </w:rPr>
        <w:t>eisen niet juist kon worden uitgevoerd;</w:t>
      </w:r>
    </w:p>
    <w:p w14:paraId="36EA9E81" w14:textId="77777777" w:rsidR="0019266E" w:rsidRPr="00BC5EA4" w:rsidRDefault="0019266E" w:rsidP="00BC5571">
      <w:pPr>
        <w:numPr>
          <w:ilvl w:val="2"/>
          <w:numId w:val="29"/>
        </w:numPr>
        <w:ind w:hanging="540"/>
        <w:rPr>
          <w:sz w:val="18"/>
          <w:szCs w:val="18"/>
        </w:rPr>
      </w:pPr>
      <w:r w:rsidRPr="00BC5EA4">
        <w:rPr>
          <w:sz w:val="18"/>
          <w:szCs w:val="18"/>
        </w:rPr>
        <w:t>zijn genezing heeft belemmerd of vertraagd en/of zonder deugdelijke grond geen passend werk verricht;</w:t>
      </w:r>
    </w:p>
    <w:p w14:paraId="61CF84D1" w14:textId="77777777" w:rsidR="0019266E" w:rsidRPr="00BC5EA4" w:rsidRDefault="0019266E" w:rsidP="00BC5571">
      <w:pPr>
        <w:numPr>
          <w:ilvl w:val="2"/>
          <w:numId w:val="29"/>
        </w:numPr>
        <w:ind w:hanging="540"/>
        <w:rPr>
          <w:sz w:val="18"/>
          <w:szCs w:val="18"/>
        </w:rPr>
      </w:pPr>
      <w:r w:rsidRPr="00BC5EA4">
        <w:rPr>
          <w:sz w:val="18"/>
          <w:szCs w:val="18"/>
        </w:rPr>
        <w:t xml:space="preserve">weigert medewerking te verlenen aan een door de werkgever gevraagde second opinion van de uitvoeringsinstelling c.q. </w:t>
      </w:r>
      <w:r w:rsidR="00A41EA6" w:rsidRPr="00BC5EA4">
        <w:rPr>
          <w:sz w:val="18"/>
          <w:szCs w:val="18"/>
        </w:rPr>
        <w:t>Arbodienst</w:t>
      </w:r>
      <w:r w:rsidRPr="00BC5EA4">
        <w:rPr>
          <w:sz w:val="18"/>
          <w:szCs w:val="18"/>
        </w:rPr>
        <w:t xml:space="preserve">; </w:t>
      </w:r>
    </w:p>
    <w:p w14:paraId="71272A7A" w14:textId="77777777" w:rsidR="0019266E" w:rsidRPr="00BC5EA4" w:rsidRDefault="0019266E" w:rsidP="00BC5571">
      <w:pPr>
        <w:numPr>
          <w:ilvl w:val="2"/>
          <w:numId w:val="29"/>
        </w:numPr>
        <w:ind w:hanging="540"/>
        <w:rPr>
          <w:sz w:val="18"/>
          <w:szCs w:val="18"/>
        </w:rPr>
      </w:pPr>
      <w:r w:rsidRPr="00BC5EA4">
        <w:rPr>
          <w:sz w:val="18"/>
          <w:szCs w:val="18"/>
        </w:rPr>
        <w:t>zich niet houdt aan de voor hem geldende regels en aanwijzingen bij ziekte (controle</w:t>
      </w:r>
      <w:r w:rsidR="00895578">
        <w:rPr>
          <w:sz w:val="18"/>
          <w:szCs w:val="18"/>
        </w:rPr>
        <w:t>voorschrif</w:t>
      </w:r>
      <w:r w:rsidRPr="00BC5EA4">
        <w:rPr>
          <w:sz w:val="18"/>
          <w:szCs w:val="18"/>
        </w:rPr>
        <w:t>ten);</w:t>
      </w:r>
    </w:p>
    <w:p w14:paraId="06958163" w14:textId="77777777" w:rsidR="0019266E" w:rsidRPr="00BC5EA4" w:rsidRDefault="0019266E" w:rsidP="00BC5571">
      <w:pPr>
        <w:numPr>
          <w:ilvl w:val="2"/>
          <w:numId w:val="29"/>
        </w:numPr>
        <w:ind w:hanging="540"/>
        <w:rPr>
          <w:sz w:val="18"/>
          <w:szCs w:val="18"/>
        </w:rPr>
      </w:pPr>
      <w:r w:rsidRPr="00BC5EA4">
        <w:rPr>
          <w:sz w:val="18"/>
          <w:szCs w:val="18"/>
        </w:rPr>
        <w:t>weigert gebruik te maken van voorhanden zijnde veiligheidsmiddelen dan wel de voorschriften met betrek</w:t>
      </w:r>
      <w:r w:rsidR="00895578">
        <w:rPr>
          <w:sz w:val="18"/>
          <w:szCs w:val="18"/>
        </w:rPr>
        <w:t>king tot veiligheid en gezond</w:t>
      </w:r>
      <w:r w:rsidRPr="00BC5EA4">
        <w:rPr>
          <w:sz w:val="18"/>
          <w:szCs w:val="18"/>
        </w:rPr>
        <w:t>heid overtreedt;</w:t>
      </w:r>
    </w:p>
    <w:p w14:paraId="30915835" w14:textId="77777777" w:rsidR="0019266E" w:rsidRPr="00BC5EA4" w:rsidRDefault="0019266E" w:rsidP="00BC5571">
      <w:pPr>
        <w:numPr>
          <w:ilvl w:val="2"/>
          <w:numId w:val="29"/>
        </w:numPr>
        <w:ind w:hanging="540"/>
        <w:rPr>
          <w:sz w:val="18"/>
          <w:szCs w:val="18"/>
        </w:rPr>
      </w:pPr>
      <w:r w:rsidRPr="00BC5EA4">
        <w:rPr>
          <w:sz w:val="18"/>
          <w:szCs w:val="18"/>
        </w:rPr>
        <w:t>misbruik maakt van de voorziening.</w:t>
      </w:r>
    </w:p>
    <w:p w14:paraId="52F1A74B" w14:textId="77777777" w:rsidR="0019266E" w:rsidRPr="00BC5EA4" w:rsidRDefault="0019266E" w:rsidP="0019266E">
      <w:pPr>
        <w:rPr>
          <w:sz w:val="18"/>
          <w:szCs w:val="18"/>
        </w:rPr>
      </w:pPr>
    </w:p>
    <w:p w14:paraId="1BABD15F" w14:textId="77777777" w:rsidR="005853EF" w:rsidRDefault="005853EF" w:rsidP="005853EF">
      <w:pPr>
        <w:numPr>
          <w:ilvl w:val="0"/>
          <w:numId w:val="29"/>
        </w:numPr>
        <w:tabs>
          <w:tab w:val="clear" w:pos="360"/>
          <w:tab w:val="num" w:pos="540"/>
        </w:tabs>
        <w:ind w:left="540" w:hanging="540"/>
        <w:rPr>
          <w:sz w:val="18"/>
          <w:szCs w:val="18"/>
        </w:rPr>
      </w:pPr>
      <w:r w:rsidRPr="005853EF">
        <w:rPr>
          <w:sz w:val="18"/>
          <w:szCs w:val="18"/>
        </w:rPr>
        <w:t>Een arbeidsongeschikte werknemer bouwt vanaf 1 januari 2012 volledig de wettelij</w:t>
      </w:r>
      <w:r w:rsidR="00DF19B1">
        <w:rPr>
          <w:sz w:val="18"/>
          <w:szCs w:val="18"/>
        </w:rPr>
        <w:t>ke vakantie conform artikel 14.1</w:t>
      </w:r>
      <w:r w:rsidRPr="005853EF">
        <w:rPr>
          <w:sz w:val="18"/>
          <w:szCs w:val="18"/>
        </w:rPr>
        <w:t xml:space="preserve"> op;</w:t>
      </w:r>
      <w:r>
        <w:rPr>
          <w:sz w:val="18"/>
          <w:szCs w:val="18"/>
        </w:rPr>
        <w:t xml:space="preserve"> </w:t>
      </w:r>
      <w:r w:rsidRPr="005853EF">
        <w:rPr>
          <w:sz w:val="18"/>
          <w:szCs w:val="18"/>
        </w:rPr>
        <w:t>bij volledige arbeidsongeschiktheid ten gevolge van ziekte, ongeval, zwangerschap of bevalling worden nog bovenwettelijke vakantierechten verworven over de laatste 6 maanden, waarin geen arbeid wordt verricht. Hierbij wordt  de duur van de onderbroken perioden van arbeidsongeschiktheid samengeteld als zij elkaar met onderbreking van minder dan een maand opvolgen.</w:t>
      </w:r>
    </w:p>
    <w:p w14:paraId="298BFD49" w14:textId="77777777" w:rsidR="005853EF" w:rsidRDefault="005853EF" w:rsidP="00CE6977">
      <w:pPr>
        <w:ind w:left="540"/>
        <w:rPr>
          <w:sz w:val="18"/>
          <w:szCs w:val="18"/>
        </w:rPr>
      </w:pPr>
    </w:p>
    <w:p w14:paraId="7A808FD7" w14:textId="77777777" w:rsidR="001E1525" w:rsidRDefault="005853EF" w:rsidP="001E1525">
      <w:pPr>
        <w:ind w:left="540"/>
        <w:rPr>
          <w:sz w:val="18"/>
          <w:szCs w:val="18"/>
        </w:rPr>
      </w:pPr>
      <w:r w:rsidRPr="005853EF">
        <w:rPr>
          <w:sz w:val="18"/>
          <w:szCs w:val="18"/>
        </w:rPr>
        <w:t xml:space="preserve">Een arbeidsongeschikte werknemer dient analoog aan bovenstaande opbouw zijn wettelijke en bovenwettelijke vakantie op te nemen, tenzij de arbeidsongeschikte werknemer hiertoe redelijkerwijs vanwege medische redenen niet in staat is geweest. Dit kan het geval zijn indien de werknemer is vrijgesteld van  re-integratieverplichtingen (bijvoorbeeld in geval van langdurige opname in ziekenhuis of verpleegtehuis).     </w:t>
      </w:r>
    </w:p>
    <w:p w14:paraId="311B1F65" w14:textId="77777777" w:rsidR="001E1525" w:rsidRDefault="005853EF" w:rsidP="006A1B86">
      <w:pPr>
        <w:pStyle w:val="Kop1"/>
      </w:pPr>
      <w:r w:rsidRPr="005853EF">
        <w:t xml:space="preserve">   </w:t>
      </w:r>
      <w:bookmarkStart w:id="353" w:name="_Toc329090938"/>
      <w:bookmarkStart w:id="354" w:name="_Toc329325668"/>
    </w:p>
    <w:p w14:paraId="78903BEE" w14:textId="77777777" w:rsidR="004A5A1E" w:rsidRDefault="004A5A1E" w:rsidP="006A1B86">
      <w:pPr>
        <w:pStyle w:val="Kop1"/>
      </w:pPr>
      <w:bookmarkStart w:id="355" w:name="_Toc335317848"/>
      <w:bookmarkStart w:id="356" w:name="_Toc335317926"/>
      <w:bookmarkStart w:id="357" w:name="_Toc335728638"/>
      <w:bookmarkStart w:id="358" w:name="_Toc501703971"/>
      <w:r>
        <w:t>Artikel 17</w:t>
      </w:r>
      <w:bookmarkEnd w:id="353"/>
      <w:bookmarkEnd w:id="354"/>
      <w:bookmarkEnd w:id="355"/>
      <w:bookmarkEnd w:id="356"/>
      <w:bookmarkEnd w:id="357"/>
      <w:bookmarkEnd w:id="358"/>
    </w:p>
    <w:p w14:paraId="50581C49" w14:textId="77777777" w:rsidR="004A5A1E" w:rsidRPr="004A5A1E" w:rsidRDefault="004A5A1E" w:rsidP="001E1525">
      <w:pPr>
        <w:pStyle w:val="Kop2"/>
      </w:pPr>
      <w:bookmarkStart w:id="359" w:name="_Toc329090939"/>
      <w:bookmarkStart w:id="360" w:name="_Toc329325669"/>
      <w:bookmarkStart w:id="361" w:name="_Toc335317849"/>
      <w:bookmarkStart w:id="362" w:name="_Toc335317927"/>
      <w:bookmarkStart w:id="363" w:name="_Toc335728639"/>
      <w:bookmarkStart w:id="364" w:name="_Toc501703972"/>
      <w:r w:rsidRPr="004A5A1E">
        <w:t>Medische keuring</w:t>
      </w:r>
      <w:bookmarkEnd w:id="359"/>
      <w:bookmarkEnd w:id="360"/>
      <w:bookmarkEnd w:id="361"/>
      <w:bookmarkEnd w:id="362"/>
      <w:bookmarkEnd w:id="363"/>
      <w:bookmarkEnd w:id="364"/>
    </w:p>
    <w:p w14:paraId="5F41FC0D" w14:textId="77777777" w:rsidR="004A5A1E" w:rsidRPr="00BD0555" w:rsidRDefault="004A5A1E" w:rsidP="004A5A1E">
      <w:pPr>
        <w:pStyle w:val="Lijstalinea"/>
        <w:spacing w:after="0" w:line="240" w:lineRule="auto"/>
        <w:ind w:left="0"/>
        <w:rPr>
          <w:rFonts w:ascii="Times New Roman" w:hAnsi="Times New Roman"/>
          <w:sz w:val="18"/>
          <w:szCs w:val="18"/>
        </w:rPr>
      </w:pPr>
      <w:r w:rsidRPr="00BD0555">
        <w:rPr>
          <w:rFonts w:ascii="Times New Roman" w:hAnsi="Times New Roman"/>
          <w:sz w:val="18"/>
          <w:szCs w:val="18"/>
        </w:rPr>
        <w:t xml:space="preserve">Werknemers worden in de gelegenheid gesteld om een onafhankelijke medische keuring te ondergaan. Werkgever betaalt 75% en werknemer betaalt 25% van de kosten van deze medische keuring. </w:t>
      </w:r>
    </w:p>
    <w:p w14:paraId="016F6F45" w14:textId="77777777" w:rsidR="004A5A1E" w:rsidRPr="00BD0555" w:rsidRDefault="004A5A1E" w:rsidP="004A5A1E">
      <w:pPr>
        <w:pStyle w:val="Lijstalinea"/>
        <w:spacing w:after="0" w:line="240" w:lineRule="auto"/>
        <w:ind w:left="284" w:hanging="284"/>
        <w:rPr>
          <w:rFonts w:ascii="Times New Roman" w:hAnsi="Times New Roman"/>
          <w:sz w:val="18"/>
          <w:szCs w:val="18"/>
        </w:rPr>
      </w:pPr>
      <w:r>
        <w:rPr>
          <w:rFonts w:ascii="Times New Roman" w:hAnsi="Times New Roman"/>
          <w:sz w:val="18"/>
          <w:szCs w:val="18"/>
        </w:rPr>
        <w:t>Er zal aandacht worden besteed aan het (laten) verstrekken van algemene voorlichting over deze medische keuringen.</w:t>
      </w:r>
    </w:p>
    <w:p w14:paraId="2B0C56CD" w14:textId="77777777" w:rsidR="004A5A1E" w:rsidRDefault="004A5A1E" w:rsidP="006A1B86">
      <w:pPr>
        <w:pStyle w:val="Kop1"/>
      </w:pPr>
    </w:p>
    <w:p w14:paraId="136ABAD0" w14:textId="77777777" w:rsidR="0019266E" w:rsidRPr="00BC5EA4" w:rsidRDefault="0019266E" w:rsidP="006A1B86">
      <w:pPr>
        <w:pStyle w:val="Kop1"/>
      </w:pPr>
      <w:bookmarkStart w:id="365" w:name="_Toc251580595"/>
      <w:bookmarkStart w:id="366" w:name="_Toc252190867"/>
      <w:bookmarkStart w:id="367" w:name="_Toc252191618"/>
      <w:bookmarkStart w:id="368" w:name="_Toc252192541"/>
      <w:bookmarkStart w:id="369" w:name="_Toc284575059"/>
      <w:bookmarkStart w:id="370" w:name="_Toc329090940"/>
      <w:bookmarkStart w:id="371" w:name="_Toc329325670"/>
      <w:bookmarkStart w:id="372" w:name="_Toc335317850"/>
      <w:bookmarkStart w:id="373" w:name="_Toc335317928"/>
      <w:bookmarkStart w:id="374" w:name="_Toc335728640"/>
      <w:bookmarkStart w:id="375" w:name="_Toc501703973"/>
      <w:r w:rsidRPr="00BC5EA4">
        <w:t>Artikel 1</w:t>
      </w:r>
      <w:r w:rsidR="004A5A1E">
        <w:t>8</w:t>
      </w:r>
      <w:bookmarkEnd w:id="365"/>
      <w:bookmarkEnd w:id="366"/>
      <w:bookmarkEnd w:id="367"/>
      <w:bookmarkEnd w:id="368"/>
      <w:bookmarkEnd w:id="369"/>
      <w:bookmarkEnd w:id="370"/>
      <w:bookmarkEnd w:id="371"/>
      <w:bookmarkEnd w:id="372"/>
      <w:bookmarkEnd w:id="373"/>
      <w:bookmarkEnd w:id="374"/>
      <w:bookmarkEnd w:id="375"/>
    </w:p>
    <w:p w14:paraId="008D6F5B" w14:textId="77777777" w:rsidR="0019266E" w:rsidRDefault="0019266E" w:rsidP="00895578">
      <w:pPr>
        <w:pStyle w:val="Kop2"/>
      </w:pPr>
      <w:bookmarkStart w:id="376" w:name="_Toc251580596"/>
      <w:bookmarkStart w:id="377" w:name="_Toc252190868"/>
      <w:bookmarkStart w:id="378" w:name="_Toc252191619"/>
      <w:bookmarkStart w:id="379" w:name="_Toc252192542"/>
      <w:bookmarkStart w:id="380" w:name="_Toc284575060"/>
      <w:bookmarkStart w:id="381" w:name="_Toc329090941"/>
      <w:bookmarkStart w:id="382" w:name="_Toc329325671"/>
      <w:bookmarkStart w:id="383" w:name="_Toc335317851"/>
      <w:bookmarkStart w:id="384" w:name="_Toc335317929"/>
      <w:bookmarkStart w:id="385" w:name="_Toc335728641"/>
      <w:bookmarkStart w:id="386" w:name="_Toc501703974"/>
      <w:r w:rsidRPr="00BC5EA4">
        <w:t>Pensioenvoorziening</w:t>
      </w:r>
      <w:bookmarkEnd w:id="376"/>
      <w:bookmarkEnd w:id="377"/>
      <w:bookmarkEnd w:id="378"/>
      <w:bookmarkEnd w:id="379"/>
      <w:bookmarkEnd w:id="380"/>
      <w:bookmarkEnd w:id="381"/>
      <w:bookmarkEnd w:id="382"/>
      <w:bookmarkEnd w:id="383"/>
      <w:bookmarkEnd w:id="384"/>
      <w:bookmarkEnd w:id="385"/>
      <w:bookmarkEnd w:id="386"/>
    </w:p>
    <w:p w14:paraId="4CF5B137" w14:textId="77777777" w:rsidR="00895578" w:rsidRPr="00BC5EA4" w:rsidRDefault="00895578" w:rsidP="0019266E">
      <w:pPr>
        <w:rPr>
          <w:sz w:val="18"/>
          <w:szCs w:val="18"/>
        </w:rPr>
      </w:pPr>
    </w:p>
    <w:p w14:paraId="72493FBB" w14:textId="400BDCBC" w:rsidR="0019266E" w:rsidRPr="001D0C84" w:rsidRDefault="0019266E" w:rsidP="00DD5A2E">
      <w:pPr>
        <w:numPr>
          <w:ilvl w:val="0"/>
          <w:numId w:val="30"/>
        </w:numPr>
        <w:tabs>
          <w:tab w:val="num" w:pos="540"/>
        </w:tabs>
        <w:ind w:left="567" w:hanging="567"/>
        <w:rPr>
          <w:sz w:val="18"/>
          <w:szCs w:val="18"/>
        </w:rPr>
      </w:pPr>
      <w:r w:rsidRPr="001D0C84">
        <w:rPr>
          <w:sz w:val="18"/>
          <w:szCs w:val="18"/>
        </w:rPr>
        <w:t>De werkgever sluit ten behoeve van de bij hem in dienst zijnde werknemers een pensioenvoorziening volgens nader vast te stellen normen en voorwaarden.</w:t>
      </w:r>
    </w:p>
    <w:p w14:paraId="409C65F2" w14:textId="76C008FD" w:rsidR="0019266E" w:rsidRPr="00BC5EA4" w:rsidRDefault="00DA6F47" w:rsidP="00DD5A2E">
      <w:pPr>
        <w:tabs>
          <w:tab w:val="num" w:pos="2340"/>
        </w:tabs>
        <w:ind w:left="567"/>
        <w:rPr>
          <w:sz w:val="18"/>
          <w:szCs w:val="18"/>
        </w:rPr>
      </w:pPr>
      <w:r>
        <w:rPr>
          <w:sz w:val="18"/>
          <w:szCs w:val="18"/>
        </w:rPr>
        <w:t xml:space="preserve">Per 1 januari 2014 </w:t>
      </w:r>
      <w:r w:rsidR="001D0C84">
        <w:rPr>
          <w:sz w:val="18"/>
          <w:szCs w:val="18"/>
        </w:rPr>
        <w:t xml:space="preserve">heeft de </w:t>
      </w:r>
      <w:r>
        <w:rPr>
          <w:sz w:val="18"/>
          <w:szCs w:val="18"/>
        </w:rPr>
        <w:t>werkgever zich voor de toekomstige pensioenopbouw aan</w:t>
      </w:r>
      <w:r w:rsidR="001D0C84">
        <w:rPr>
          <w:sz w:val="18"/>
          <w:szCs w:val="18"/>
        </w:rPr>
        <w:t>gesloten</w:t>
      </w:r>
      <w:r>
        <w:rPr>
          <w:sz w:val="18"/>
          <w:szCs w:val="18"/>
        </w:rPr>
        <w:t xml:space="preserve"> bij Stichting Pensioenfonds Grafische Bedrijven (PGB) onder de werkingssfeer van het Kartonnage- en Flexibele </w:t>
      </w:r>
      <w:proofErr w:type="spellStart"/>
      <w:r>
        <w:rPr>
          <w:sz w:val="18"/>
          <w:szCs w:val="18"/>
        </w:rPr>
        <w:t>Verpakkingenbedrijf</w:t>
      </w:r>
      <w:proofErr w:type="spellEnd"/>
      <w:r>
        <w:rPr>
          <w:sz w:val="18"/>
          <w:szCs w:val="18"/>
        </w:rPr>
        <w:t xml:space="preserve">.  </w:t>
      </w:r>
    </w:p>
    <w:p w14:paraId="4AFFD978" w14:textId="55A03E76" w:rsidR="0019266E" w:rsidRPr="00BC5EA4" w:rsidRDefault="00DD5A2E" w:rsidP="00B2249B">
      <w:pPr>
        <w:ind w:left="540"/>
        <w:rPr>
          <w:sz w:val="18"/>
          <w:szCs w:val="18"/>
        </w:rPr>
      </w:pPr>
      <w:r>
        <w:rPr>
          <w:sz w:val="18"/>
          <w:szCs w:val="18"/>
        </w:rPr>
        <w:t xml:space="preserve"> </w:t>
      </w:r>
      <w:r w:rsidR="0019266E" w:rsidRPr="00BC5EA4">
        <w:rPr>
          <w:sz w:val="18"/>
          <w:szCs w:val="18"/>
        </w:rPr>
        <w:t xml:space="preserve">De uitgangspunten van de pensioenregeling en overgangsregelingen zijn opgenomen in bijlage C. </w:t>
      </w:r>
    </w:p>
    <w:p w14:paraId="5446A14A" w14:textId="77777777" w:rsidR="0019266E" w:rsidRPr="00BC5EA4" w:rsidRDefault="0019266E" w:rsidP="0019266E">
      <w:pPr>
        <w:rPr>
          <w:sz w:val="18"/>
          <w:szCs w:val="18"/>
        </w:rPr>
      </w:pPr>
    </w:p>
    <w:p w14:paraId="34A685C6" w14:textId="77777777" w:rsidR="0019266E" w:rsidRPr="00BC5EA4" w:rsidRDefault="0019266E" w:rsidP="00BC5571">
      <w:pPr>
        <w:numPr>
          <w:ilvl w:val="0"/>
          <w:numId w:val="30"/>
        </w:numPr>
        <w:tabs>
          <w:tab w:val="num" w:pos="540"/>
        </w:tabs>
        <w:ind w:left="540" w:hanging="540"/>
        <w:rPr>
          <w:sz w:val="18"/>
          <w:szCs w:val="18"/>
        </w:rPr>
      </w:pPr>
      <w:r w:rsidRPr="00BC5EA4">
        <w:rPr>
          <w:sz w:val="18"/>
          <w:szCs w:val="18"/>
        </w:rPr>
        <w:t xml:space="preserve">De </w:t>
      </w:r>
      <w:proofErr w:type="spellStart"/>
      <w:r w:rsidRPr="00BC5EA4">
        <w:rPr>
          <w:sz w:val="18"/>
          <w:szCs w:val="18"/>
        </w:rPr>
        <w:t>pensioengerelateerde</w:t>
      </w:r>
      <w:proofErr w:type="spellEnd"/>
      <w:r w:rsidRPr="00BC5EA4">
        <w:rPr>
          <w:sz w:val="18"/>
          <w:szCs w:val="18"/>
        </w:rPr>
        <w:t xml:space="preserve"> persoonlijke toeslag vormt geen onderdeel van het pensioengevend salaris en de </w:t>
      </w:r>
      <w:proofErr w:type="spellStart"/>
      <w:r w:rsidRPr="00BC5EA4">
        <w:rPr>
          <w:sz w:val="18"/>
          <w:szCs w:val="18"/>
        </w:rPr>
        <w:t>winst</w:t>
      </w:r>
      <w:r w:rsidR="0064545A">
        <w:rPr>
          <w:sz w:val="18"/>
          <w:szCs w:val="18"/>
        </w:rPr>
        <w:t>-</w:t>
      </w:r>
      <w:r w:rsidRPr="00BC5EA4">
        <w:rPr>
          <w:sz w:val="18"/>
          <w:szCs w:val="18"/>
        </w:rPr>
        <w:t>delingsregeling</w:t>
      </w:r>
      <w:proofErr w:type="spellEnd"/>
      <w:r w:rsidRPr="00BC5EA4">
        <w:rPr>
          <w:sz w:val="18"/>
          <w:szCs w:val="18"/>
        </w:rPr>
        <w:t>.</w:t>
      </w:r>
    </w:p>
    <w:p w14:paraId="7366DA5D" w14:textId="77777777" w:rsidR="0019266E" w:rsidRPr="00BC5EA4" w:rsidRDefault="0019266E" w:rsidP="00BC5571">
      <w:pPr>
        <w:tabs>
          <w:tab w:val="num" w:pos="540"/>
        </w:tabs>
        <w:ind w:left="540" w:hanging="540"/>
        <w:rPr>
          <w:sz w:val="18"/>
          <w:szCs w:val="18"/>
        </w:rPr>
      </w:pPr>
    </w:p>
    <w:p w14:paraId="4BD40F08" w14:textId="77777777" w:rsidR="0019266E" w:rsidRPr="00BC5EA4" w:rsidRDefault="0019266E" w:rsidP="00A03393">
      <w:pPr>
        <w:numPr>
          <w:ilvl w:val="0"/>
          <w:numId w:val="30"/>
        </w:numPr>
        <w:tabs>
          <w:tab w:val="num" w:pos="540"/>
        </w:tabs>
        <w:ind w:left="540" w:hanging="540"/>
        <w:rPr>
          <w:sz w:val="18"/>
          <w:szCs w:val="18"/>
        </w:rPr>
      </w:pPr>
      <w:r w:rsidRPr="00BC5EA4">
        <w:rPr>
          <w:sz w:val="18"/>
          <w:szCs w:val="18"/>
        </w:rPr>
        <w:t xml:space="preserve">Indien de totale pensioenlasten over </w:t>
      </w:r>
      <w:r w:rsidR="00D96051">
        <w:rPr>
          <w:sz w:val="18"/>
          <w:szCs w:val="18"/>
        </w:rPr>
        <w:t>2</w:t>
      </w:r>
      <w:r w:rsidRPr="00BC5EA4">
        <w:rPr>
          <w:sz w:val="18"/>
          <w:szCs w:val="18"/>
        </w:rPr>
        <w:t xml:space="preserve"> </w:t>
      </w:r>
      <w:proofErr w:type="spellStart"/>
      <w:r w:rsidRPr="00BC5EA4">
        <w:rPr>
          <w:sz w:val="18"/>
          <w:szCs w:val="18"/>
        </w:rPr>
        <w:t>toetsjaren</w:t>
      </w:r>
      <w:proofErr w:type="spellEnd"/>
      <w:r w:rsidRPr="00BC5EA4">
        <w:rPr>
          <w:sz w:val="18"/>
          <w:szCs w:val="18"/>
        </w:rPr>
        <w:t xml:space="preserve"> gemiddeld hoger zijn dan 18,5% van de loonsom, dan zal het meerdere voor rekening komen van de werknemer. </w:t>
      </w:r>
      <w:r w:rsidR="00473BF8">
        <w:rPr>
          <w:sz w:val="18"/>
          <w:szCs w:val="18"/>
        </w:rPr>
        <w:t xml:space="preserve">De aldus bepaalde werknemersbijdrage wordt vervolgens naar rato van de pensioengrondslag verdeeld over de individuele werknemers. </w:t>
      </w:r>
      <w:r w:rsidRPr="00BC5EA4">
        <w:rPr>
          <w:sz w:val="18"/>
          <w:szCs w:val="18"/>
        </w:rPr>
        <w:t xml:space="preserve">In januari 2006 is voor het eerst getoetst over de jaren 2004 en 2005. Vervolgens wordt jaarlijks getoetst over de </w:t>
      </w:r>
      <w:r w:rsidR="00D96051">
        <w:rPr>
          <w:sz w:val="18"/>
          <w:szCs w:val="18"/>
        </w:rPr>
        <w:t>2</w:t>
      </w:r>
      <w:r w:rsidRPr="00BC5EA4">
        <w:rPr>
          <w:sz w:val="18"/>
          <w:szCs w:val="18"/>
        </w:rPr>
        <w:t xml:space="preserve"> aan het </w:t>
      </w:r>
      <w:proofErr w:type="spellStart"/>
      <w:r w:rsidRPr="00BC5EA4">
        <w:rPr>
          <w:sz w:val="18"/>
          <w:szCs w:val="18"/>
        </w:rPr>
        <w:t>toetsmoment</w:t>
      </w:r>
      <w:proofErr w:type="spellEnd"/>
      <w:r w:rsidRPr="00BC5EA4">
        <w:rPr>
          <w:sz w:val="18"/>
          <w:szCs w:val="18"/>
        </w:rPr>
        <w:t xml:space="preserve"> voorafgaande jaren. </w:t>
      </w:r>
      <w:r w:rsidR="00A03393" w:rsidRPr="002822A0">
        <w:rPr>
          <w:sz w:val="18"/>
          <w:szCs w:val="18"/>
        </w:rPr>
        <w:t>Onder pensioenlasten worden in dit verband verstaan de lasten die voortvloeien uit de regelingen die zijn opgenomen in bijlage C. De (extra) sociale lasten over de individuele persoonlijke toeslagen zoals tot stand gekomen in de pensioenafspraak per 1 januari 2006 worden buiten de toets gehouden. Dit betekent dat werkgever deze (extra) lasten voor zijn rekening neemt. Onder loonsom wordt in dit verband verstaan het jaarinkomen (= 12 maal het maandinkomen en de vakantietoeslag).</w:t>
      </w:r>
    </w:p>
    <w:p w14:paraId="21517974" w14:textId="77777777" w:rsidR="0019266E" w:rsidRPr="00BC5EA4" w:rsidRDefault="0019266E" w:rsidP="00BC5571">
      <w:pPr>
        <w:tabs>
          <w:tab w:val="num" w:pos="540"/>
        </w:tabs>
        <w:ind w:left="540" w:hanging="540"/>
        <w:rPr>
          <w:sz w:val="18"/>
          <w:szCs w:val="18"/>
        </w:rPr>
      </w:pPr>
    </w:p>
    <w:p w14:paraId="4DAD1EEC" w14:textId="77777777" w:rsidR="0019266E" w:rsidRPr="00BC5EA4" w:rsidRDefault="0019266E" w:rsidP="00BC5571">
      <w:pPr>
        <w:numPr>
          <w:ilvl w:val="0"/>
          <w:numId w:val="30"/>
        </w:numPr>
        <w:tabs>
          <w:tab w:val="num" w:pos="540"/>
        </w:tabs>
        <w:ind w:left="540" w:hanging="540"/>
        <w:rPr>
          <w:sz w:val="18"/>
          <w:szCs w:val="18"/>
        </w:rPr>
      </w:pPr>
      <w:r w:rsidRPr="00BC5EA4">
        <w:rPr>
          <w:sz w:val="18"/>
          <w:szCs w:val="18"/>
        </w:rPr>
        <w:t>Voor diegenen die gebruik maken van de wettelijke re</w:t>
      </w:r>
      <w:r w:rsidR="005F7341">
        <w:rPr>
          <w:sz w:val="18"/>
          <w:szCs w:val="18"/>
        </w:rPr>
        <w:t>geling met betrekking tot ouder</w:t>
      </w:r>
      <w:r w:rsidRPr="00BC5EA4">
        <w:rPr>
          <w:sz w:val="18"/>
          <w:szCs w:val="18"/>
        </w:rPr>
        <w:t>schapsverlof zal de opbouw van het pensioen onder de gebruikelijke voorwaarden worden voortgezet.</w:t>
      </w:r>
    </w:p>
    <w:p w14:paraId="05881E07" w14:textId="77777777" w:rsidR="0019266E" w:rsidRDefault="0019266E" w:rsidP="006A1B86">
      <w:pPr>
        <w:pStyle w:val="Kop1"/>
      </w:pPr>
    </w:p>
    <w:p w14:paraId="51F4A14C" w14:textId="77777777" w:rsidR="0019266E" w:rsidRPr="00BC5EA4" w:rsidRDefault="0019266E" w:rsidP="006A1B86">
      <w:pPr>
        <w:pStyle w:val="Kop1"/>
      </w:pPr>
      <w:bookmarkStart w:id="387" w:name="_Toc251580597"/>
      <w:bookmarkStart w:id="388" w:name="_Toc252190869"/>
      <w:bookmarkStart w:id="389" w:name="_Toc252191620"/>
      <w:bookmarkStart w:id="390" w:name="_Toc252192543"/>
      <w:bookmarkStart w:id="391" w:name="_Toc284575061"/>
      <w:bookmarkStart w:id="392" w:name="_Toc329090942"/>
      <w:bookmarkStart w:id="393" w:name="_Toc329325672"/>
      <w:bookmarkStart w:id="394" w:name="_Toc335317852"/>
      <w:bookmarkStart w:id="395" w:name="_Toc335317930"/>
      <w:bookmarkStart w:id="396" w:name="_Toc335728642"/>
      <w:bookmarkStart w:id="397" w:name="_Toc501703975"/>
      <w:r w:rsidRPr="00BC5EA4">
        <w:t>Artikel 1</w:t>
      </w:r>
      <w:r w:rsidR="004A5A1E">
        <w:t>9</w:t>
      </w:r>
      <w:bookmarkEnd w:id="387"/>
      <w:bookmarkEnd w:id="388"/>
      <w:bookmarkEnd w:id="389"/>
      <w:bookmarkEnd w:id="390"/>
      <w:bookmarkEnd w:id="391"/>
      <w:bookmarkEnd w:id="392"/>
      <w:bookmarkEnd w:id="393"/>
      <w:bookmarkEnd w:id="394"/>
      <w:bookmarkEnd w:id="395"/>
      <w:bookmarkEnd w:id="396"/>
      <w:bookmarkEnd w:id="397"/>
    </w:p>
    <w:p w14:paraId="30DCC7A3" w14:textId="77777777" w:rsidR="0019266E" w:rsidRDefault="0019266E" w:rsidP="005F7341">
      <w:pPr>
        <w:pStyle w:val="Kop2"/>
      </w:pPr>
      <w:bookmarkStart w:id="398" w:name="_Toc251580598"/>
      <w:bookmarkStart w:id="399" w:name="_Toc252190870"/>
      <w:bookmarkStart w:id="400" w:name="_Toc252191621"/>
      <w:bookmarkStart w:id="401" w:name="_Toc252192544"/>
      <w:bookmarkStart w:id="402" w:name="_Toc284575062"/>
      <w:bookmarkStart w:id="403" w:name="_Toc329090943"/>
      <w:bookmarkStart w:id="404" w:name="_Toc329325673"/>
      <w:bookmarkStart w:id="405" w:name="_Toc335317853"/>
      <w:bookmarkStart w:id="406" w:name="_Toc335317931"/>
      <w:bookmarkStart w:id="407" w:name="_Toc335728643"/>
      <w:bookmarkStart w:id="408" w:name="_Toc501703976"/>
      <w:r w:rsidRPr="00BC5EA4">
        <w:t>Winstuitkering</w:t>
      </w:r>
      <w:bookmarkEnd w:id="398"/>
      <w:bookmarkEnd w:id="399"/>
      <w:bookmarkEnd w:id="400"/>
      <w:bookmarkEnd w:id="401"/>
      <w:bookmarkEnd w:id="402"/>
      <w:bookmarkEnd w:id="403"/>
      <w:bookmarkEnd w:id="404"/>
      <w:bookmarkEnd w:id="405"/>
      <w:bookmarkEnd w:id="406"/>
      <w:bookmarkEnd w:id="407"/>
      <w:bookmarkEnd w:id="408"/>
    </w:p>
    <w:p w14:paraId="20E388B1" w14:textId="77777777" w:rsidR="005F7341" w:rsidRPr="00BC5EA4" w:rsidRDefault="005F7341" w:rsidP="0019266E">
      <w:pPr>
        <w:rPr>
          <w:sz w:val="18"/>
          <w:szCs w:val="18"/>
        </w:rPr>
      </w:pPr>
    </w:p>
    <w:p w14:paraId="53FFA4EC" w14:textId="77777777" w:rsidR="0019266E" w:rsidRPr="00BC5EA4" w:rsidRDefault="0019266E" w:rsidP="0019266E">
      <w:pPr>
        <w:rPr>
          <w:sz w:val="18"/>
          <w:szCs w:val="18"/>
        </w:rPr>
      </w:pPr>
      <w:r w:rsidRPr="00BC5EA4">
        <w:rPr>
          <w:sz w:val="18"/>
          <w:szCs w:val="18"/>
        </w:rPr>
        <w:t>De onderneming kent een winstuitkering.</w:t>
      </w:r>
    </w:p>
    <w:p w14:paraId="1166DB89" w14:textId="77777777" w:rsidR="009B062F" w:rsidRDefault="0019266E" w:rsidP="00FD600E">
      <w:pPr>
        <w:rPr>
          <w:sz w:val="18"/>
          <w:szCs w:val="18"/>
        </w:rPr>
      </w:pPr>
      <w:r w:rsidRPr="00BC5EA4">
        <w:rPr>
          <w:sz w:val="18"/>
          <w:szCs w:val="18"/>
        </w:rPr>
        <w:t>De hiervoor geldende voorwaarden en de ter</w:t>
      </w:r>
      <w:r w:rsidR="005F7341">
        <w:rPr>
          <w:sz w:val="18"/>
          <w:szCs w:val="18"/>
        </w:rPr>
        <w:t xml:space="preserve"> </w:t>
      </w:r>
      <w:r w:rsidRPr="00BC5EA4">
        <w:rPr>
          <w:sz w:val="18"/>
          <w:szCs w:val="18"/>
        </w:rPr>
        <w:t>zake geldende regelingen zijn opgenomen in bijlage E.</w:t>
      </w:r>
    </w:p>
    <w:p w14:paraId="3200DC87" w14:textId="77777777" w:rsidR="00FD600E" w:rsidRDefault="00FD600E" w:rsidP="00FD600E"/>
    <w:p w14:paraId="66190500" w14:textId="77777777" w:rsidR="00FD600E" w:rsidRPr="00BC5EA4" w:rsidRDefault="00FD600E" w:rsidP="00FD600E"/>
    <w:p w14:paraId="68E1C8A9" w14:textId="77777777" w:rsidR="0019266E" w:rsidRPr="00BC5EA4" w:rsidRDefault="0019266E" w:rsidP="006A1B86">
      <w:pPr>
        <w:pStyle w:val="Kop1"/>
      </w:pPr>
      <w:bookmarkStart w:id="409" w:name="_Toc251580599"/>
      <w:bookmarkStart w:id="410" w:name="_Toc252190871"/>
      <w:bookmarkStart w:id="411" w:name="_Toc252191622"/>
      <w:bookmarkStart w:id="412" w:name="_Toc252192545"/>
      <w:bookmarkStart w:id="413" w:name="_Toc284575063"/>
      <w:bookmarkStart w:id="414" w:name="_Toc329090944"/>
      <w:bookmarkStart w:id="415" w:name="_Toc329325674"/>
      <w:bookmarkStart w:id="416" w:name="_Toc335317854"/>
      <w:bookmarkStart w:id="417" w:name="_Toc335317932"/>
      <w:bookmarkStart w:id="418" w:name="_Toc335728644"/>
      <w:bookmarkStart w:id="419" w:name="_Toc501703977"/>
      <w:r w:rsidRPr="00BC5EA4">
        <w:t xml:space="preserve">Artikel </w:t>
      </w:r>
      <w:r w:rsidR="004A5A1E">
        <w:t>20</w:t>
      </w:r>
      <w:bookmarkEnd w:id="409"/>
      <w:bookmarkEnd w:id="410"/>
      <w:bookmarkEnd w:id="411"/>
      <w:bookmarkEnd w:id="412"/>
      <w:bookmarkEnd w:id="413"/>
      <w:bookmarkEnd w:id="414"/>
      <w:bookmarkEnd w:id="415"/>
      <w:bookmarkEnd w:id="416"/>
      <w:bookmarkEnd w:id="417"/>
      <w:bookmarkEnd w:id="418"/>
      <w:bookmarkEnd w:id="419"/>
    </w:p>
    <w:p w14:paraId="38DBD84E" w14:textId="4025C394" w:rsidR="0019266E" w:rsidRPr="00DD5A2E" w:rsidRDefault="00CC6598" w:rsidP="00DD5A2E">
      <w:pPr>
        <w:pStyle w:val="Kop2"/>
      </w:pPr>
      <w:bookmarkStart w:id="420" w:name="_Toc501703978"/>
      <w:r w:rsidRPr="00DD5A2E">
        <w:t>(Leeg)</w:t>
      </w:r>
      <w:bookmarkEnd w:id="420"/>
    </w:p>
    <w:p w14:paraId="73DB06CF" w14:textId="77777777" w:rsidR="00FD600E" w:rsidRDefault="00FD600E" w:rsidP="006A1B86">
      <w:pPr>
        <w:pStyle w:val="Kop1"/>
      </w:pPr>
      <w:bookmarkStart w:id="421" w:name="_Toc251580601"/>
      <w:bookmarkStart w:id="422" w:name="_Toc252190873"/>
      <w:bookmarkStart w:id="423" w:name="_Toc252191624"/>
      <w:bookmarkStart w:id="424" w:name="_Toc252192547"/>
      <w:bookmarkStart w:id="425" w:name="_Toc284575065"/>
      <w:bookmarkStart w:id="426" w:name="_Toc329090946"/>
      <w:bookmarkStart w:id="427" w:name="_Toc329325676"/>
      <w:bookmarkStart w:id="428" w:name="_Toc335317856"/>
      <w:bookmarkStart w:id="429" w:name="_Toc335317934"/>
    </w:p>
    <w:p w14:paraId="34A124B7" w14:textId="77777777" w:rsidR="0019266E" w:rsidRPr="00BC5EA4" w:rsidRDefault="0019266E" w:rsidP="006A1B86">
      <w:pPr>
        <w:pStyle w:val="Kop1"/>
      </w:pPr>
      <w:bookmarkStart w:id="430" w:name="_Toc335728646"/>
      <w:bookmarkStart w:id="431" w:name="_Toc501703979"/>
      <w:r w:rsidRPr="00BC5EA4">
        <w:t>Artikel 2</w:t>
      </w:r>
      <w:r w:rsidR="004A5A1E">
        <w:t>1</w:t>
      </w:r>
      <w:bookmarkEnd w:id="421"/>
      <w:bookmarkEnd w:id="422"/>
      <w:bookmarkEnd w:id="423"/>
      <w:bookmarkEnd w:id="424"/>
      <w:bookmarkEnd w:id="425"/>
      <w:bookmarkEnd w:id="426"/>
      <w:bookmarkEnd w:id="427"/>
      <w:bookmarkEnd w:id="428"/>
      <w:bookmarkEnd w:id="429"/>
      <w:bookmarkEnd w:id="430"/>
      <w:bookmarkEnd w:id="431"/>
    </w:p>
    <w:p w14:paraId="250A6184" w14:textId="3F6AE648" w:rsidR="0019266E" w:rsidRPr="00DD5A2E" w:rsidRDefault="00CC6598" w:rsidP="00DD5A2E">
      <w:pPr>
        <w:pStyle w:val="Kop2"/>
      </w:pPr>
      <w:bookmarkStart w:id="432" w:name="_Toc501703980"/>
      <w:r w:rsidRPr="00DD5A2E">
        <w:t>(</w:t>
      </w:r>
      <w:r w:rsidR="00AA57AA" w:rsidRPr="00DD5A2E">
        <w:t>L</w:t>
      </w:r>
      <w:r w:rsidRPr="00DD5A2E">
        <w:t>eeg)</w:t>
      </w:r>
      <w:bookmarkEnd w:id="432"/>
    </w:p>
    <w:p w14:paraId="45291567" w14:textId="77777777" w:rsidR="00FD600E" w:rsidRDefault="00FD600E" w:rsidP="00FD600E">
      <w:pPr>
        <w:ind w:left="540"/>
        <w:rPr>
          <w:sz w:val="18"/>
          <w:szCs w:val="18"/>
        </w:rPr>
      </w:pPr>
    </w:p>
    <w:p w14:paraId="5426E084" w14:textId="77777777" w:rsidR="00FD600E" w:rsidRPr="00BC5EA4" w:rsidRDefault="00FD600E" w:rsidP="00FD600E">
      <w:pPr>
        <w:ind w:left="540"/>
      </w:pPr>
    </w:p>
    <w:p w14:paraId="72800875" w14:textId="77777777" w:rsidR="0019266E" w:rsidRPr="00DA271F" w:rsidRDefault="0019266E" w:rsidP="006A1B86">
      <w:pPr>
        <w:pStyle w:val="Kop1"/>
      </w:pPr>
      <w:bookmarkStart w:id="433" w:name="_Toc251580603"/>
      <w:bookmarkStart w:id="434" w:name="_Toc252190875"/>
      <w:bookmarkStart w:id="435" w:name="_Toc252191626"/>
      <w:bookmarkStart w:id="436" w:name="_Toc252192549"/>
      <w:bookmarkStart w:id="437" w:name="_Toc284575067"/>
      <w:bookmarkStart w:id="438" w:name="_Toc329090948"/>
      <w:bookmarkStart w:id="439" w:name="_Toc329325678"/>
      <w:bookmarkStart w:id="440" w:name="_Toc335317858"/>
      <w:bookmarkStart w:id="441" w:name="_Toc335317936"/>
      <w:bookmarkStart w:id="442" w:name="_Toc335728648"/>
      <w:bookmarkStart w:id="443" w:name="_Toc501703981"/>
      <w:r w:rsidRPr="00BC5EA4">
        <w:t>Artikel 2</w:t>
      </w:r>
      <w:r w:rsidR="004A5A1E">
        <w:t>2</w:t>
      </w:r>
      <w:bookmarkEnd w:id="433"/>
      <w:bookmarkEnd w:id="434"/>
      <w:bookmarkEnd w:id="435"/>
      <w:bookmarkEnd w:id="436"/>
      <w:bookmarkEnd w:id="437"/>
      <w:bookmarkEnd w:id="438"/>
      <w:bookmarkEnd w:id="439"/>
      <w:bookmarkEnd w:id="440"/>
      <w:bookmarkEnd w:id="441"/>
      <w:bookmarkEnd w:id="442"/>
      <w:bookmarkEnd w:id="443"/>
    </w:p>
    <w:p w14:paraId="34D16EE9" w14:textId="77777777" w:rsidR="0019266E" w:rsidRPr="00BC5EA4" w:rsidRDefault="00AE25AF" w:rsidP="00DA271F">
      <w:pPr>
        <w:pStyle w:val="Kop2"/>
        <w:rPr>
          <w:sz w:val="18"/>
          <w:szCs w:val="18"/>
        </w:rPr>
      </w:pPr>
      <w:bookmarkStart w:id="444" w:name="_Toc251580604"/>
      <w:bookmarkStart w:id="445" w:name="_Toc252190876"/>
      <w:bookmarkStart w:id="446" w:name="_Toc252191627"/>
      <w:bookmarkStart w:id="447" w:name="_Toc252192550"/>
      <w:bookmarkStart w:id="448" w:name="_Toc284575068"/>
      <w:bookmarkStart w:id="449" w:name="_Toc329090949"/>
      <w:bookmarkStart w:id="450" w:name="_Toc329325679"/>
      <w:bookmarkStart w:id="451" w:name="_Toc335317859"/>
      <w:bookmarkStart w:id="452" w:name="_Toc335317937"/>
      <w:bookmarkStart w:id="453" w:name="_Toc335728649"/>
      <w:bookmarkStart w:id="454" w:name="_Toc501703982"/>
      <w:r>
        <w:t>Levensloopregeling</w:t>
      </w:r>
      <w:bookmarkEnd w:id="444"/>
      <w:bookmarkEnd w:id="445"/>
      <w:bookmarkEnd w:id="446"/>
      <w:bookmarkEnd w:id="447"/>
      <w:bookmarkEnd w:id="448"/>
      <w:bookmarkEnd w:id="449"/>
      <w:bookmarkEnd w:id="450"/>
      <w:bookmarkEnd w:id="451"/>
      <w:bookmarkEnd w:id="452"/>
      <w:bookmarkEnd w:id="453"/>
      <w:bookmarkEnd w:id="454"/>
    </w:p>
    <w:p w14:paraId="6198A49A" w14:textId="77777777" w:rsidR="00DA271F" w:rsidRDefault="00DA271F" w:rsidP="0019266E">
      <w:pPr>
        <w:rPr>
          <w:sz w:val="18"/>
          <w:szCs w:val="18"/>
        </w:rPr>
      </w:pPr>
    </w:p>
    <w:p w14:paraId="37EF9E7C" w14:textId="77777777" w:rsidR="00BC5571" w:rsidRDefault="00CC50F3" w:rsidP="0019266E">
      <w:pPr>
        <w:rPr>
          <w:sz w:val="18"/>
          <w:szCs w:val="18"/>
        </w:rPr>
      </w:pPr>
      <w:r>
        <w:rPr>
          <w:sz w:val="18"/>
          <w:szCs w:val="18"/>
        </w:rPr>
        <w:t>Enkel voor de werknemers die reeds op 31 december 2011 een tegoed hebben opgebouwd van minimaal € 3000,= kent d</w:t>
      </w:r>
      <w:r w:rsidR="00BC5571">
        <w:rPr>
          <w:sz w:val="18"/>
          <w:szCs w:val="18"/>
        </w:rPr>
        <w:t xml:space="preserve">e onderneming een Levensloopregeling. </w:t>
      </w:r>
    </w:p>
    <w:p w14:paraId="7E9FBC28" w14:textId="77777777" w:rsidR="0019266E" w:rsidRDefault="00BC5571" w:rsidP="0019266E">
      <w:pPr>
        <w:rPr>
          <w:sz w:val="18"/>
          <w:szCs w:val="18"/>
        </w:rPr>
      </w:pPr>
      <w:r>
        <w:rPr>
          <w:sz w:val="18"/>
          <w:szCs w:val="18"/>
        </w:rPr>
        <w:t xml:space="preserve">Het hiervoor geldende </w:t>
      </w:r>
      <w:r w:rsidR="00AE25AF">
        <w:rPr>
          <w:sz w:val="18"/>
          <w:szCs w:val="18"/>
        </w:rPr>
        <w:t xml:space="preserve">Reglement Levensloopregeling is opgenomen in bijlage </w:t>
      </w:r>
      <w:r w:rsidR="008239D9">
        <w:rPr>
          <w:sz w:val="18"/>
          <w:szCs w:val="18"/>
        </w:rPr>
        <w:t>G</w:t>
      </w:r>
      <w:r w:rsidR="00AE25AF">
        <w:rPr>
          <w:sz w:val="18"/>
          <w:szCs w:val="18"/>
        </w:rPr>
        <w:t>.</w:t>
      </w:r>
    </w:p>
    <w:p w14:paraId="510244D0" w14:textId="77777777" w:rsidR="00FD600E" w:rsidRDefault="00FD600E" w:rsidP="006A1B86">
      <w:pPr>
        <w:pStyle w:val="Kop1"/>
      </w:pPr>
      <w:bookmarkStart w:id="455" w:name="_Toc251580605"/>
      <w:bookmarkStart w:id="456" w:name="_Toc252190877"/>
      <w:bookmarkStart w:id="457" w:name="_Toc252191628"/>
      <w:bookmarkStart w:id="458" w:name="_Toc252192551"/>
      <w:bookmarkStart w:id="459" w:name="_Toc284575069"/>
      <w:bookmarkStart w:id="460" w:name="_Toc329090950"/>
      <w:bookmarkStart w:id="461" w:name="_Toc329325680"/>
      <w:bookmarkStart w:id="462" w:name="_Toc335317860"/>
      <w:bookmarkStart w:id="463" w:name="_Toc335317938"/>
    </w:p>
    <w:p w14:paraId="5F16CA2F" w14:textId="77777777" w:rsidR="0019266E" w:rsidRPr="00BC5EA4" w:rsidRDefault="0019266E" w:rsidP="006A1B86">
      <w:pPr>
        <w:pStyle w:val="Kop1"/>
      </w:pPr>
      <w:bookmarkStart w:id="464" w:name="_Toc335728650"/>
      <w:bookmarkStart w:id="465" w:name="_Toc501703983"/>
      <w:r w:rsidRPr="00BC5EA4">
        <w:t>Artikel 2</w:t>
      </w:r>
      <w:r w:rsidR="004A5A1E">
        <w:t>3</w:t>
      </w:r>
      <w:bookmarkEnd w:id="455"/>
      <w:bookmarkEnd w:id="456"/>
      <w:bookmarkEnd w:id="457"/>
      <w:bookmarkEnd w:id="458"/>
      <w:bookmarkEnd w:id="459"/>
      <w:bookmarkEnd w:id="460"/>
      <w:bookmarkEnd w:id="461"/>
      <w:bookmarkEnd w:id="462"/>
      <w:bookmarkEnd w:id="463"/>
      <w:bookmarkEnd w:id="464"/>
      <w:bookmarkEnd w:id="465"/>
    </w:p>
    <w:p w14:paraId="08575920" w14:textId="77777777" w:rsidR="00537049" w:rsidRPr="00537049" w:rsidRDefault="00762D50" w:rsidP="006D7E07">
      <w:pPr>
        <w:pStyle w:val="Kop2"/>
      </w:pPr>
      <w:bookmarkStart w:id="466" w:name="_Toc329090951"/>
      <w:bookmarkStart w:id="467" w:name="_Toc329325681"/>
      <w:bookmarkStart w:id="468" w:name="_Toc335317861"/>
      <w:bookmarkStart w:id="469" w:name="_Toc335317939"/>
      <w:bookmarkStart w:id="470" w:name="_Toc335728651"/>
      <w:bookmarkStart w:id="471" w:name="_Toc501703984"/>
      <w:r>
        <w:t>Re-integratie</w:t>
      </w:r>
      <w:bookmarkEnd w:id="466"/>
      <w:bookmarkEnd w:id="467"/>
      <w:bookmarkEnd w:id="468"/>
      <w:bookmarkEnd w:id="469"/>
      <w:bookmarkEnd w:id="470"/>
      <w:bookmarkEnd w:id="471"/>
    </w:p>
    <w:p w14:paraId="1A02D142" w14:textId="77777777" w:rsidR="00537049" w:rsidRDefault="00537049" w:rsidP="00537049">
      <w:pPr>
        <w:rPr>
          <w:sz w:val="18"/>
          <w:szCs w:val="18"/>
        </w:rPr>
      </w:pPr>
    </w:p>
    <w:p w14:paraId="79228007" w14:textId="77777777" w:rsidR="00537049" w:rsidRPr="00C04906" w:rsidRDefault="00762D50" w:rsidP="00762D50">
      <w:pPr>
        <w:tabs>
          <w:tab w:val="left" w:pos="540"/>
        </w:tabs>
        <w:rPr>
          <w:i/>
          <w:sz w:val="18"/>
          <w:szCs w:val="18"/>
        </w:rPr>
      </w:pPr>
      <w:r>
        <w:rPr>
          <w:sz w:val="18"/>
          <w:szCs w:val="18"/>
        </w:rPr>
        <w:t>1.</w:t>
      </w:r>
      <w:r>
        <w:rPr>
          <w:sz w:val="18"/>
          <w:szCs w:val="18"/>
        </w:rPr>
        <w:tab/>
      </w:r>
      <w:r w:rsidR="00537049" w:rsidRPr="00007703">
        <w:rPr>
          <w:sz w:val="18"/>
          <w:szCs w:val="18"/>
          <w:u w:val="single"/>
        </w:rPr>
        <w:t>Voorwaarden re-integratiebedrijf</w:t>
      </w:r>
    </w:p>
    <w:p w14:paraId="3B968F71" w14:textId="77777777" w:rsidR="00537049" w:rsidRPr="00BC5EA4" w:rsidRDefault="00537049" w:rsidP="00762D50">
      <w:pPr>
        <w:ind w:left="540"/>
        <w:rPr>
          <w:sz w:val="18"/>
          <w:szCs w:val="18"/>
        </w:rPr>
      </w:pPr>
      <w:r w:rsidRPr="00BC5EA4">
        <w:rPr>
          <w:sz w:val="18"/>
          <w:szCs w:val="18"/>
        </w:rPr>
        <w:t xml:space="preserve">De werkgever zal in overleg met de </w:t>
      </w:r>
      <w:r w:rsidR="00762D50">
        <w:rPr>
          <w:sz w:val="18"/>
          <w:szCs w:val="18"/>
        </w:rPr>
        <w:t>ondernemingsraad</w:t>
      </w:r>
      <w:r w:rsidRPr="00BC5EA4">
        <w:rPr>
          <w:sz w:val="18"/>
          <w:szCs w:val="18"/>
        </w:rPr>
        <w:t xml:space="preserve"> komen tot de selectie van </w:t>
      </w:r>
      <w:r w:rsidR="00762D50">
        <w:rPr>
          <w:sz w:val="18"/>
          <w:szCs w:val="18"/>
        </w:rPr>
        <w:t>één</w:t>
      </w:r>
      <w:r w:rsidRPr="00BC5EA4">
        <w:rPr>
          <w:sz w:val="18"/>
          <w:szCs w:val="18"/>
        </w:rPr>
        <w:t xml:space="preserve"> of meer re-integratiebedrijven waarmee kan worden samengewerkt in het kader van het re-integratieproces van werknemers. Eventueel kunnen deze diensten ook worden geleverd door de Arbodienst van de werkgever. Bij de keuze van het re-integratiebedrijf zullen onder meer als criteria gelden de aanwezigheid van een privacyreglement, een klachtenregeling en het feit dat gemaakte afspraken schriftelijk worden vastgelegd. </w:t>
      </w:r>
    </w:p>
    <w:p w14:paraId="1A09C87B" w14:textId="77777777" w:rsidR="00537049" w:rsidRPr="00BC5EA4" w:rsidRDefault="00537049" w:rsidP="00537049">
      <w:pPr>
        <w:rPr>
          <w:sz w:val="18"/>
          <w:szCs w:val="18"/>
        </w:rPr>
      </w:pPr>
      <w:r w:rsidRPr="00BC5EA4">
        <w:rPr>
          <w:sz w:val="18"/>
          <w:szCs w:val="18"/>
        </w:rPr>
        <w:t xml:space="preserve"> </w:t>
      </w:r>
    </w:p>
    <w:p w14:paraId="045CD5C7" w14:textId="77777777" w:rsidR="00537049" w:rsidRPr="00007703" w:rsidRDefault="00762D50" w:rsidP="00762D50">
      <w:pPr>
        <w:tabs>
          <w:tab w:val="left" w:pos="540"/>
        </w:tabs>
        <w:rPr>
          <w:sz w:val="18"/>
          <w:szCs w:val="18"/>
          <w:u w:val="single"/>
        </w:rPr>
      </w:pPr>
      <w:r w:rsidRPr="00762D50">
        <w:rPr>
          <w:sz w:val="18"/>
          <w:szCs w:val="18"/>
        </w:rPr>
        <w:t>2.</w:t>
      </w:r>
      <w:r w:rsidRPr="00762D50">
        <w:rPr>
          <w:sz w:val="18"/>
          <w:szCs w:val="18"/>
        </w:rPr>
        <w:tab/>
      </w:r>
      <w:r w:rsidR="00537049" w:rsidRPr="00007703">
        <w:rPr>
          <w:sz w:val="18"/>
          <w:szCs w:val="18"/>
          <w:u w:val="single"/>
        </w:rPr>
        <w:t>Inspanningsverplichtingen van werkgever</w:t>
      </w:r>
    </w:p>
    <w:p w14:paraId="7881E485" w14:textId="77777777" w:rsidR="00537049" w:rsidRPr="00BC5EA4" w:rsidRDefault="00762D50" w:rsidP="00762D50">
      <w:pPr>
        <w:tabs>
          <w:tab w:val="left" w:pos="1080"/>
        </w:tabs>
        <w:ind w:left="1080" w:hanging="540"/>
        <w:rPr>
          <w:sz w:val="18"/>
          <w:szCs w:val="18"/>
        </w:rPr>
      </w:pPr>
      <w:r>
        <w:rPr>
          <w:sz w:val="18"/>
          <w:szCs w:val="18"/>
        </w:rPr>
        <w:t>a.</w:t>
      </w:r>
      <w:r>
        <w:rPr>
          <w:sz w:val="18"/>
          <w:szCs w:val="18"/>
        </w:rPr>
        <w:tab/>
      </w:r>
      <w:r w:rsidR="00537049" w:rsidRPr="00BC5EA4">
        <w:rPr>
          <w:sz w:val="18"/>
          <w:szCs w:val="18"/>
        </w:rPr>
        <w:t xml:space="preserve">Indien in het kader van de re-integratie van de arbeidsongeschikte werknemer een aanbod tot passende arbeid wordt gedaan, zal de werkgever in eerste instantie trachten een aanbod tot intern passende arbeid te doen, waarbij onder meer rekening wordt gehouden met opleiding, ervaring en vaardigheden van de werknemer. De werkgever is verplicht een aanbod tot passende arbeid zowel naar een interne als externe functie schriftelijk te (laten) doen. Het aanbod vermeldt tevens het wettelijk recht van de werknemer een second opinion aan te vragen bij de UWV. De werknemer dient deze second opinion binnen 10 dagen aan te vragen. </w:t>
      </w:r>
    </w:p>
    <w:p w14:paraId="2A28A91F" w14:textId="77777777" w:rsidR="00537049" w:rsidRPr="00BC5EA4" w:rsidRDefault="00537049" w:rsidP="00762D50">
      <w:pPr>
        <w:numPr>
          <w:ilvl w:val="2"/>
          <w:numId w:val="31"/>
        </w:numPr>
        <w:ind w:hanging="540"/>
        <w:rPr>
          <w:sz w:val="18"/>
          <w:szCs w:val="18"/>
        </w:rPr>
      </w:pPr>
      <w:r w:rsidRPr="00BC5EA4">
        <w:rPr>
          <w:sz w:val="18"/>
          <w:szCs w:val="18"/>
        </w:rPr>
        <w:t xml:space="preserve">Periodiek wordt de </w:t>
      </w:r>
      <w:r w:rsidR="007F4A2A">
        <w:rPr>
          <w:sz w:val="18"/>
          <w:szCs w:val="18"/>
        </w:rPr>
        <w:t>ondernemingsraad</w:t>
      </w:r>
      <w:r w:rsidRPr="00BC5EA4">
        <w:rPr>
          <w:sz w:val="18"/>
          <w:szCs w:val="18"/>
        </w:rPr>
        <w:t xml:space="preserve"> geïnformeerd over de stand van zaken met betrekking tot de re-integratie van arbeidsongeschikte werknemers </w:t>
      </w:r>
      <w:r w:rsidR="00D96051">
        <w:rPr>
          <w:sz w:val="18"/>
          <w:szCs w:val="18"/>
        </w:rPr>
        <w:t>bij werkgever</w:t>
      </w:r>
      <w:r w:rsidRPr="00BC5EA4">
        <w:rPr>
          <w:sz w:val="18"/>
          <w:szCs w:val="18"/>
        </w:rPr>
        <w:t>.</w:t>
      </w:r>
    </w:p>
    <w:p w14:paraId="74ECC5D4" w14:textId="77777777" w:rsidR="00762D50" w:rsidRPr="00BC5EA4" w:rsidRDefault="00762D50" w:rsidP="00537049">
      <w:pPr>
        <w:rPr>
          <w:sz w:val="18"/>
          <w:szCs w:val="18"/>
        </w:rPr>
      </w:pPr>
    </w:p>
    <w:p w14:paraId="3A6E3F5E" w14:textId="77777777" w:rsidR="00537049" w:rsidRPr="00C04906" w:rsidRDefault="00762D50" w:rsidP="00762D50">
      <w:pPr>
        <w:tabs>
          <w:tab w:val="left" w:pos="540"/>
        </w:tabs>
        <w:rPr>
          <w:i/>
          <w:sz w:val="18"/>
          <w:szCs w:val="18"/>
        </w:rPr>
      </w:pPr>
      <w:r w:rsidRPr="00762D50">
        <w:rPr>
          <w:sz w:val="18"/>
          <w:szCs w:val="18"/>
        </w:rPr>
        <w:t>3.</w:t>
      </w:r>
      <w:r w:rsidRPr="00762D50">
        <w:rPr>
          <w:sz w:val="18"/>
          <w:szCs w:val="18"/>
        </w:rPr>
        <w:tab/>
      </w:r>
      <w:r w:rsidR="00537049" w:rsidRPr="00007703">
        <w:rPr>
          <w:sz w:val="18"/>
          <w:szCs w:val="18"/>
          <w:u w:val="single"/>
        </w:rPr>
        <w:t>Geslaagde interne re-integratie</w:t>
      </w:r>
    </w:p>
    <w:p w14:paraId="3281BB9C" w14:textId="77777777" w:rsidR="00537049" w:rsidRPr="00BC5EA4" w:rsidRDefault="00537049" w:rsidP="00762D50">
      <w:pPr>
        <w:ind w:left="540"/>
        <w:rPr>
          <w:sz w:val="18"/>
          <w:szCs w:val="18"/>
        </w:rPr>
      </w:pPr>
      <w:r w:rsidRPr="00BC5EA4">
        <w:rPr>
          <w:sz w:val="18"/>
          <w:szCs w:val="18"/>
        </w:rPr>
        <w:t>Er is sprake van geslaagde interne re-integratie bij de werkgever, wanneer de werknemer is teruggekeerd in het arbeidsproces en daarin 13 weken heeft gefunctioneerd, hetzij in de oude functie hetzij in een aangepaste of nieuwe functie. Bij gemotiveerde twijfel van een van betrokken partijen kan deze termijn eenmaal met 13 weken worden verlengd.</w:t>
      </w:r>
    </w:p>
    <w:p w14:paraId="36072DEF" w14:textId="77777777" w:rsidR="00537049" w:rsidRPr="00BC5EA4" w:rsidRDefault="00537049" w:rsidP="00762D50">
      <w:pPr>
        <w:ind w:firstLine="540"/>
        <w:rPr>
          <w:sz w:val="18"/>
          <w:szCs w:val="18"/>
        </w:rPr>
      </w:pPr>
      <w:r w:rsidRPr="00BC5EA4">
        <w:rPr>
          <w:sz w:val="18"/>
          <w:szCs w:val="18"/>
        </w:rPr>
        <w:t>De werkgever kan slechts ontslagen worden van deze inspanningsplicht tot interne re-integratie als hij kan aantonen dat:</w:t>
      </w:r>
    </w:p>
    <w:p w14:paraId="4C79F0A2" w14:textId="77777777" w:rsidR="00537049" w:rsidRPr="00BC5EA4" w:rsidRDefault="00762D50" w:rsidP="00762D50">
      <w:pPr>
        <w:tabs>
          <w:tab w:val="left" w:pos="1080"/>
        </w:tabs>
        <w:ind w:firstLine="540"/>
        <w:rPr>
          <w:sz w:val="18"/>
          <w:szCs w:val="18"/>
        </w:rPr>
      </w:pPr>
      <w:r>
        <w:rPr>
          <w:sz w:val="18"/>
          <w:szCs w:val="18"/>
        </w:rPr>
        <w:t>a.</w:t>
      </w:r>
      <w:r>
        <w:rPr>
          <w:sz w:val="18"/>
          <w:szCs w:val="18"/>
        </w:rPr>
        <w:tab/>
      </w:r>
      <w:r w:rsidR="00537049" w:rsidRPr="00BC5EA4">
        <w:rPr>
          <w:sz w:val="18"/>
          <w:szCs w:val="18"/>
        </w:rPr>
        <w:t>er geen geschikte functie voor de werknemer beschikbaar is binnen het bedrijf;</w:t>
      </w:r>
    </w:p>
    <w:p w14:paraId="7D114346" w14:textId="77777777" w:rsidR="00537049" w:rsidRPr="00BC5EA4" w:rsidRDefault="00762D50" w:rsidP="00762D50">
      <w:pPr>
        <w:tabs>
          <w:tab w:val="left" w:pos="1080"/>
        </w:tabs>
        <w:ind w:left="1080" w:hanging="540"/>
        <w:rPr>
          <w:sz w:val="18"/>
          <w:szCs w:val="18"/>
        </w:rPr>
      </w:pPr>
      <w:r>
        <w:rPr>
          <w:sz w:val="18"/>
          <w:szCs w:val="18"/>
        </w:rPr>
        <w:t>b</w:t>
      </w:r>
      <w:r w:rsidR="00E76293">
        <w:rPr>
          <w:sz w:val="18"/>
          <w:szCs w:val="18"/>
        </w:rPr>
        <w:t>.</w:t>
      </w:r>
      <w:r>
        <w:rPr>
          <w:sz w:val="18"/>
          <w:szCs w:val="18"/>
        </w:rPr>
        <w:tab/>
      </w:r>
      <w:r w:rsidR="00537049" w:rsidRPr="00BC5EA4">
        <w:rPr>
          <w:sz w:val="18"/>
          <w:szCs w:val="18"/>
        </w:rPr>
        <w:t>de werknemer niet binnen een periode van 26 weken geschikt te maken is (door scholing of werkervaring) voor beschikbaar komende functies.</w:t>
      </w:r>
    </w:p>
    <w:p w14:paraId="1A4EDF20" w14:textId="77777777" w:rsidR="00537049" w:rsidRDefault="00537049" w:rsidP="00537049">
      <w:pPr>
        <w:rPr>
          <w:i/>
          <w:sz w:val="18"/>
          <w:szCs w:val="18"/>
        </w:rPr>
      </w:pPr>
    </w:p>
    <w:p w14:paraId="5ED28A7E" w14:textId="77777777" w:rsidR="00537049" w:rsidRPr="00C04906" w:rsidRDefault="00762D50" w:rsidP="00762D50">
      <w:pPr>
        <w:tabs>
          <w:tab w:val="left" w:pos="540"/>
        </w:tabs>
        <w:rPr>
          <w:i/>
          <w:sz w:val="18"/>
          <w:szCs w:val="18"/>
        </w:rPr>
      </w:pPr>
      <w:r>
        <w:rPr>
          <w:sz w:val="18"/>
          <w:szCs w:val="18"/>
        </w:rPr>
        <w:t>4.</w:t>
      </w:r>
      <w:r>
        <w:rPr>
          <w:sz w:val="18"/>
          <w:szCs w:val="18"/>
        </w:rPr>
        <w:tab/>
      </w:r>
      <w:r w:rsidR="00537049" w:rsidRPr="00007703">
        <w:rPr>
          <w:sz w:val="18"/>
          <w:szCs w:val="18"/>
          <w:u w:val="single"/>
        </w:rPr>
        <w:t>Geslaagde externe re-integratie</w:t>
      </w:r>
    </w:p>
    <w:p w14:paraId="4E17E2A2" w14:textId="77777777" w:rsidR="00537049" w:rsidRPr="00BC5EA4" w:rsidRDefault="00537049" w:rsidP="00762D50">
      <w:pPr>
        <w:tabs>
          <w:tab w:val="left" w:pos="540"/>
        </w:tabs>
        <w:ind w:left="540"/>
        <w:rPr>
          <w:sz w:val="18"/>
          <w:szCs w:val="18"/>
        </w:rPr>
      </w:pPr>
      <w:r w:rsidRPr="00BC5EA4">
        <w:rPr>
          <w:sz w:val="18"/>
          <w:szCs w:val="18"/>
        </w:rPr>
        <w:t>Er is sprake van geslaagde externe re-integratie, wanneer de werknemer 13 weken tot tevredenheid van beide partijen in zijn of haar nieuwe functie heeft gefunctioneerd. Bij gemotiveerde twijfel van een van betrokken partijen kan deze termijn eenmaal met 13 weken worden verlengd.</w:t>
      </w:r>
    </w:p>
    <w:p w14:paraId="055E390C" w14:textId="77777777" w:rsidR="00537049" w:rsidRDefault="00537049" w:rsidP="00537049">
      <w:pPr>
        <w:rPr>
          <w:sz w:val="18"/>
          <w:szCs w:val="18"/>
          <w:u w:val="single"/>
        </w:rPr>
      </w:pPr>
    </w:p>
    <w:p w14:paraId="0ABF2CD2" w14:textId="77777777" w:rsidR="00537049" w:rsidRPr="00C04906" w:rsidRDefault="00762D50" w:rsidP="00762D50">
      <w:pPr>
        <w:tabs>
          <w:tab w:val="left" w:pos="540"/>
        </w:tabs>
        <w:rPr>
          <w:i/>
          <w:sz w:val="18"/>
          <w:szCs w:val="18"/>
        </w:rPr>
      </w:pPr>
      <w:r>
        <w:rPr>
          <w:sz w:val="18"/>
          <w:szCs w:val="18"/>
        </w:rPr>
        <w:t>5.</w:t>
      </w:r>
      <w:r>
        <w:rPr>
          <w:sz w:val="18"/>
          <w:szCs w:val="18"/>
        </w:rPr>
        <w:tab/>
      </w:r>
      <w:r w:rsidR="00537049" w:rsidRPr="00007703">
        <w:rPr>
          <w:sz w:val="18"/>
          <w:szCs w:val="18"/>
          <w:u w:val="single"/>
        </w:rPr>
        <w:t>Als contract voor onbepaalde tijd niet mogelijk is</w:t>
      </w:r>
    </w:p>
    <w:p w14:paraId="63273540" w14:textId="77777777" w:rsidR="00537049" w:rsidRPr="00BC5EA4" w:rsidRDefault="00537049" w:rsidP="00762D50">
      <w:pPr>
        <w:ind w:left="540"/>
        <w:rPr>
          <w:sz w:val="18"/>
          <w:szCs w:val="18"/>
        </w:rPr>
      </w:pPr>
      <w:r w:rsidRPr="00BC5EA4">
        <w:rPr>
          <w:sz w:val="18"/>
          <w:szCs w:val="18"/>
        </w:rPr>
        <w:t xml:space="preserve">Wanneer uit nazorgcontacten blijkt, dat herplaatsing bij een andere werkgever niet tot een arbeidsovereenkomst voor onbepaalde tijd zal leiden, worden door het re-integratiebedrijf de mogelijke vervolgacties met de betrokken werknemer besproken. </w:t>
      </w:r>
    </w:p>
    <w:p w14:paraId="7232C498" w14:textId="77777777" w:rsidR="00537049" w:rsidRPr="00BC5EA4" w:rsidRDefault="00537049" w:rsidP="00537049">
      <w:pPr>
        <w:rPr>
          <w:sz w:val="18"/>
          <w:szCs w:val="18"/>
        </w:rPr>
      </w:pPr>
    </w:p>
    <w:p w14:paraId="20ACEE16" w14:textId="77777777" w:rsidR="00537049" w:rsidRPr="00C04906" w:rsidRDefault="00762D50" w:rsidP="00762D50">
      <w:pPr>
        <w:tabs>
          <w:tab w:val="left" w:pos="540"/>
        </w:tabs>
        <w:rPr>
          <w:i/>
          <w:sz w:val="18"/>
          <w:szCs w:val="18"/>
        </w:rPr>
      </w:pPr>
      <w:r>
        <w:rPr>
          <w:sz w:val="18"/>
          <w:szCs w:val="18"/>
        </w:rPr>
        <w:t>6.</w:t>
      </w:r>
      <w:r>
        <w:rPr>
          <w:sz w:val="18"/>
          <w:szCs w:val="18"/>
        </w:rPr>
        <w:tab/>
      </w:r>
      <w:r w:rsidR="00537049" w:rsidRPr="00007703">
        <w:rPr>
          <w:sz w:val="18"/>
          <w:szCs w:val="18"/>
          <w:u w:val="single"/>
        </w:rPr>
        <w:t>Second opinion</w:t>
      </w:r>
    </w:p>
    <w:p w14:paraId="25368701" w14:textId="77777777" w:rsidR="00537049" w:rsidRPr="00BC5EA4" w:rsidRDefault="007F4A2A" w:rsidP="00762D50">
      <w:pPr>
        <w:ind w:left="540"/>
        <w:rPr>
          <w:sz w:val="18"/>
          <w:szCs w:val="18"/>
        </w:rPr>
      </w:pPr>
      <w:r>
        <w:rPr>
          <w:sz w:val="18"/>
          <w:szCs w:val="18"/>
        </w:rPr>
        <w:t>B</w:t>
      </w:r>
      <w:r w:rsidR="00537049" w:rsidRPr="00BC5EA4">
        <w:rPr>
          <w:sz w:val="18"/>
          <w:szCs w:val="18"/>
        </w:rPr>
        <w:t xml:space="preserve">ij het aanvragen van een deskundighedenoordeel bij ziekte (zogenaamde second opinion) </w:t>
      </w:r>
      <w:r>
        <w:rPr>
          <w:sz w:val="18"/>
          <w:szCs w:val="18"/>
        </w:rPr>
        <w:t xml:space="preserve">wordt </w:t>
      </w:r>
      <w:r w:rsidR="00537049" w:rsidRPr="00BC5EA4">
        <w:rPr>
          <w:sz w:val="18"/>
          <w:szCs w:val="18"/>
        </w:rPr>
        <w:t>de loondoorbetaling van 100% gecontinueerd over de periode vanaf de aanvraag tot en met de uitspraak.</w:t>
      </w:r>
    </w:p>
    <w:p w14:paraId="37E5F001" w14:textId="77777777" w:rsidR="00537049" w:rsidRPr="00BC5EA4" w:rsidRDefault="00537049" w:rsidP="00537049">
      <w:pPr>
        <w:rPr>
          <w:sz w:val="18"/>
          <w:szCs w:val="18"/>
        </w:rPr>
      </w:pPr>
    </w:p>
    <w:p w14:paraId="0B352A83" w14:textId="77777777" w:rsidR="00537049" w:rsidRPr="00BC5EA4" w:rsidRDefault="00762D50" w:rsidP="007F4A2A">
      <w:pPr>
        <w:tabs>
          <w:tab w:val="left" w:pos="540"/>
          <w:tab w:val="left" w:pos="1080"/>
        </w:tabs>
        <w:ind w:left="1080" w:hanging="1080"/>
        <w:rPr>
          <w:sz w:val="18"/>
          <w:szCs w:val="18"/>
        </w:rPr>
      </w:pPr>
      <w:r w:rsidRPr="00762D50">
        <w:rPr>
          <w:sz w:val="18"/>
          <w:szCs w:val="18"/>
        </w:rPr>
        <w:t>7.</w:t>
      </w:r>
      <w:r w:rsidRPr="00762D50">
        <w:rPr>
          <w:sz w:val="18"/>
          <w:szCs w:val="18"/>
        </w:rPr>
        <w:tab/>
      </w:r>
      <w:r>
        <w:rPr>
          <w:sz w:val="18"/>
          <w:szCs w:val="18"/>
        </w:rPr>
        <w:t>a.</w:t>
      </w:r>
      <w:r>
        <w:rPr>
          <w:sz w:val="18"/>
          <w:szCs w:val="18"/>
        </w:rPr>
        <w:tab/>
      </w:r>
      <w:r w:rsidR="00537049" w:rsidRPr="00BC5EA4">
        <w:rPr>
          <w:sz w:val="18"/>
          <w:szCs w:val="18"/>
        </w:rPr>
        <w:t>Indien werkgever en werknemer in onderling overleg besluiten de aanvraag voor een WIA-uitkering uit te stellen, dan zal de aanvulling op de verplichte loondoorbetaling van 100% respectievelijk 70% worden gecontinueerd.</w:t>
      </w:r>
    </w:p>
    <w:p w14:paraId="11AC9665" w14:textId="77777777" w:rsidR="00537049" w:rsidRPr="00762D50" w:rsidRDefault="00762D50" w:rsidP="00762D50">
      <w:pPr>
        <w:tabs>
          <w:tab w:val="left" w:pos="1080"/>
        </w:tabs>
        <w:ind w:left="1080" w:hanging="540"/>
        <w:rPr>
          <w:sz w:val="18"/>
          <w:szCs w:val="18"/>
        </w:rPr>
      </w:pPr>
      <w:r>
        <w:rPr>
          <w:sz w:val="18"/>
          <w:szCs w:val="18"/>
        </w:rPr>
        <w:t>b.</w:t>
      </w:r>
      <w:r>
        <w:rPr>
          <w:sz w:val="18"/>
          <w:szCs w:val="18"/>
        </w:rPr>
        <w:tab/>
      </w:r>
      <w:r w:rsidR="00537049" w:rsidRPr="00BC5EA4">
        <w:rPr>
          <w:sz w:val="18"/>
          <w:szCs w:val="18"/>
        </w:rPr>
        <w:t>Indien sprake is van een lager salaris bij externe herplaatsing in het kader van re-integratie ontvangt de werknemer gedurende (het restant van) bovengenoemde aanvullingsperiode een aanvulling op zijn inkomen tot 100% respectievelijk 70% behorend bij zijn oude functie, met een maximum van 30% van het laatste periode inkomen.</w:t>
      </w:r>
    </w:p>
    <w:p w14:paraId="25125A03" w14:textId="77777777" w:rsidR="00762D50" w:rsidRDefault="00762D50" w:rsidP="0019266E">
      <w:pPr>
        <w:rPr>
          <w:sz w:val="18"/>
          <w:szCs w:val="18"/>
        </w:rPr>
      </w:pPr>
    </w:p>
    <w:p w14:paraId="4C13FD35" w14:textId="77777777" w:rsidR="009B7D8E" w:rsidRPr="00BC5EA4" w:rsidRDefault="009B7D8E" w:rsidP="006A1B86">
      <w:pPr>
        <w:pStyle w:val="Kop1"/>
      </w:pPr>
    </w:p>
    <w:p w14:paraId="35E5A51C" w14:textId="77777777" w:rsidR="0019266E" w:rsidRPr="00BC5EA4" w:rsidRDefault="0019266E" w:rsidP="006A1B86">
      <w:pPr>
        <w:pStyle w:val="Kop1"/>
      </w:pPr>
      <w:bookmarkStart w:id="472" w:name="_Toc251580606"/>
      <w:bookmarkStart w:id="473" w:name="_Toc252190878"/>
      <w:bookmarkStart w:id="474" w:name="_Toc252191629"/>
      <w:bookmarkStart w:id="475" w:name="_Toc252192552"/>
      <w:bookmarkStart w:id="476" w:name="_Toc284575070"/>
      <w:bookmarkStart w:id="477" w:name="_Toc329090952"/>
      <w:bookmarkStart w:id="478" w:name="_Toc329325682"/>
      <w:bookmarkStart w:id="479" w:name="_Toc335317862"/>
      <w:bookmarkStart w:id="480" w:name="_Toc335317940"/>
      <w:bookmarkStart w:id="481" w:name="_Toc335728652"/>
      <w:bookmarkStart w:id="482" w:name="_Toc501703985"/>
      <w:r w:rsidRPr="00BC5EA4">
        <w:t>Artikel 2</w:t>
      </w:r>
      <w:r w:rsidR="004A5A1E">
        <w:t>4</w:t>
      </w:r>
      <w:bookmarkEnd w:id="472"/>
      <w:bookmarkEnd w:id="473"/>
      <w:bookmarkEnd w:id="474"/>
      <w:bookmarkEnd w:id="475"/>
      <w:bookmarkEnd w:id="476"/>
      <w:bookmarkEnd w:id="477"/>
      <w:bookmarkEnd w:id="478"/>
      <w:bookmarkEnd w:id="479"/>
      <w:bookmarkEnd w:id="480"/>
      <w:bookmarkEnd w:id="481"/>
      <w:bookmarkEnd w:id="482"/>
    </w:p>
    <w:p w14:paraId="45FBE841" w14:textId="77777777" w:rsidR="0019266E" w:rsidRPr="00BC5EA4" w:rsidRDefault="0019266E" w:rsidP="0019266E">
      <w:pPr>
        <w:rPr>
          <w:sz w:val="18"/>
          <w:szCs w:val="18"/>
        </w:rPr>
      </w:pPr>
    </w:p>
    <w:p w14:paraId="6C09F195" w14:textId="77777777" w:rsidR="00537049" w:rsidRPr="00537049" w:rsidRDefault="00537049" w:rsidP="006D7E07">
      <w:pPr>
        <w:pStyle w:val="Kop2"/>
      </w:pPr>
      <w:bookmarkStart w:id="483" w:name="_Toc329090953"/>
      <w:bookmarkStart w:id="484" w:name="_Toc329325683"/>
      <w:bookmarkStart w:id="485" w:name="_Toc335317863"/>
      <w:bookmarkStart w:id="486" w:name="_Toc335317941"/>
      <w:bookmarkStart w:id="487" w:name="_Toc335728653"/>
      <w:bookmarkStart w:id="488" w:name="_Toc501703986"/>
      <w:r w:rsidRPr="00537049">
        <w:t>Vakbondscontributie</w:t>
      </w:r>
      <w:bookmarkEnd w:id="483"/>
      <w:bookmarkEnd w:id="484"/>
      <w:bookmarkEnd w:id="485"/>
      <w:bookmarkEnd w:id="486"/>
      <w:bookmarkEnd w:id="487"/>
      <w:bookmarkEnd w:id="488"/>
    </w:p>
    <w:p w14:paraId="5485D784" w14:textId="77777777" w:rsidR="00537049" w:rsidRDefault="00537049" w:rsidP="00537049">
      <w:pPr>
        <w:rPr>
          <w:sz w:val="18"/>
          <w:szCs w:val="18"/>
        </w:rPr>
      </w:pPr>
    </w:p>
    <w:p w14:paraId="2DA9BC7E" w14:textId="3763B8DC" w:rsidR="00537049" w:rsidRPr="00BC5EA4" w:rsidRDefault="00791F46" w:rsidP="00537049">
      <w:pPr>
        <w:rPr>
          <w:sz w:val="18"/>
          <w:szCs w:val="18"/>
        </w:rPr>
      </w:pPr>
      <w:r>
        <w:rPr>
          <w:sz w:val="18"/>
          <w:szCs w:val="18"/>
        </w:rPr>
        <w:t>De fiscale verrekening van de vakbondscontributie (bij inlevering van de jaarnota ontvangt werknemer een netto vergoeding ter hoogte van 35% van deze jaarnota) maakt voor de looptijd van deze CAO (met een looptijd van 1 juli 201</w:t>
      </w:r>
      <w:r w:rsidR="0041415D">
        <w:rPr>
          <w:sz w:val="18"/>
          <w:szCs w:val="18"/>
        </w:rPr>
        <w:t>7</w:t>
      </w:r>
      <w:r>
        <w:rPr>
          <w:sz w:val="18"/>
          <w:szCs w:val="18"/>
        </w:rPr>
        <w:t xml:space="preserve"> tot 1 juli 201</w:t>
      </w:r>
      <w:r w:rsidR="0041415D">
        <w:rPr>
          <w:sz w:val="18"/>
          <w:szCs w:val="18"/>
        </w:rPr>
        <w:t>9</w:t>
      </w:r>
      <w:r>
        <w:rPr>
          <w:sz w:val="18"/>
          <w:szCs w:val="18"/>
        </w:rPr>
        <w:t>) onderdeel uit van de Werkkostenregeling.</w:t>
      </w:r>
      <w:r w:rsidR="00537049" w:rsidRPr="00BC5EA4">
        <w:rPr>
          <w:sz w:val="18"/>
          <w:szCs w:val="18"/>
        </w:rPr>
        <w:t xml:space="preserve"> </w:t>
      </w:r>
    </w:p>
    <w:p w14:paraId="63B109EF" w14:textId="77777777" w:rsidR="0019266E" w:rsidRDefault="0019266E" w:rsidP="0019266E">
      <w:pPr>
        <w:rPr>
          <w:sz w:val="18"/>
          <w:szCs w:val="18"/>
        </w:rPr>
      </w:pPr>
    </w:p>
    <w:p w14:paraId="19D6FFB3" w14:textId="77777777" w:rsidR="009B7D8E" w:rsidRDefault="009B7D8E" w:rsidP="006A1B86">
      <w:pPr>
        <w:pStyle w:val="Kop1"/>
      </w:pPr>
    </w:p>
    <w:p w14:paraId="681C42C0" w14:textId="77777777" w:rsidR="0019266E" w:rsidRPr="00BC5EA4" w:rsidRDefault="0019266E" w:rsidP="006A1B86">
      <w:pPr>
        <w:pStyle w:val="Kop1"/>
      </w:pPr>
      <w:bookmarkStart w:id="489" w:name="_Toc251580607"/>
      <w:bookmarkStart w:id="490" w:name="_Toc252190879"/>
      <w:bookmarkStart w:id="491" w:name="_Toc252191630"/>
      <w:bookmarkStart w:id="492" w:name="_Toc252192553"/>
      <w:bookmarkStart w:id="493" w:name="_Toc284575071"/>
      <w:bookmarkStart w:id="494" w:name="_Toc329090954"/>
      <w:bookmarkStart w:id="495" w:name="_Toc329325684"/>
      <w:bookmarkStart w:id="496" w:name="_Toc335317864"/>
      <w:bookmarkStart w:id="497" w:name="_Toc335317942"/>
      <w:bookmarkStart w:id="498" w:name="_Toc335728654"/>
      <w:bookmarkStart w:id="499" w:name="_Toc501703987"/>
      <w:r w:rsidRPr="00BC5EA4">
        <w:t>Artikel 2</w:t>
      </w:r>
      <w:r w:rsidR="004A5A1E">
        <w:t>5</w:t>
      </w:r>
      <w:bookmarkEnd w:id="489"/>
      <w:bookmarkEnd w:id="490"/>
      <w:bookmarkEnd w:id="491"/>
      <w:bookmarkEnd w:id="492"/>
      <w:bookmarkEnd w:id="493"/>
      <w:bookmarkEnd w:id="494"/>
      <w:bookmarkEnd w:id="495"/>
      <w:bookmarkEnd w:id="496"/>
      <w:bookmarkEnd w:id="497"/>
      <w:bookmarkEnd w:id="498"/>
      <w:bookmarkEnd w:id="499"/>
    </w:p>
    <w:p w14:paraId="1F39BFF4" w14:textId="77777777" w:rsidR="0019266E" w:rsidRDefault="0019266E" w:rsidP="00C266FD">
      <w:pPr>
        <w:pStyle w:val="Kop2"/>
      </w:pPr>
      <w:bookmarkStart w:id="500" w:name="_Toc251580608"/>
      <w:bookmarkStart w:id="501" w:name="_Toc252190880"/>
      <w:bookmarkStart w:id="502" w:name="_Toc252191631"/>
      <w:bookmarkStart w:id="503" w:name="_Toc252192554"/>
      <w:bookmarkStart w:id="504" w:name="_Toc284575072"/>
      <w:bookmarkStart w:id="505" w:name="_Toc329090955"/>
      <w:bookmarkStart w:id="506" w:name="_Toc329325685"/>
      <w:bookmarkStart w:id="507" w:name="_Toc335317865"/>
      <w:bookmarkStart w:id="508" w:name="_Toc335317943"/>
      <w:bookmarkStart w:id="509" w:name="_Toc335728655"/>
      <w:bookmarkStart w:id="510" w:name="_Toc501703988"/>
      <w:r w:rsidRPr="00BC5EA4">
        <w:t>Scholing</w:t>
      </w:r>
      <w:bookmarkEnd w:id="500"/>
      <w:bookmarkEnd w:id="501"/>
      <w:bookmarkEnd w:id="502"/>
      <w:bookmarkEnd w:id="503"/>
      <w:bookmarkEnd w:id="504"/>
      <w:bookmarkEnd w:id="505"/>
      <w:bookmarkEnd w:id="506"/>
      <w:bookmarkEnd w:id="507"/>
      <w:bookmarkEnd w:id="508"/>
      <w:bookmarkEnd w:id="509"/>
      <w:bookmarkEnd w:id="510"/>
    </w:p>
    <w:p w14:paraId="0585C551" w14:textId="77777777" w:rsidR="00C266FD" w:rsidRPr="00BC5EA4" w:rsidRDefault="00C266FD" w:rsidP="0019266E">
      <w:pPr>
        <w:rPr>
          <w:sz w:val="18"/>
          <w:szCs w:val="18"/>
        </w:rPr>
      </w:pPr>
    </w:p>
    <w:p w14:paraId="77EF6773" w14:textId="77777777" w:rsidR="0019266E" w:rsidRDefault="0019266E" w:rsidP="00BC5571">
      <w:pPr>
        <w:numPr>
          <w:ilvl w:val="0"/>
          <w:numId w:val="32"/>
        </w:numPr>
        <w:tabs>
          <w:tab w:val="clear" w:pos="360"/>
          <w:tab w:val="num" w:pos="540"/>
        </w:tabs>
        <w:ind w:left="540" w:hanging="540"/>
        <w:rPr>
          <w:sz w:val="18"/>
          <w:szCs w:val="18"/>
        </w:rPr>
      </w:pPr>
      <w:r w:rsidRPr="00BC5EA4">
        <w:rPr>
          <w:sz w:val="18"/>
          <w:szCs w:val="18"/>
        </w:rPr>
        <w:t>Ten aanzien van het personeel zal een inventarisatie plaatsvinden van de scholingsbehoefte. In overleg met de ondernemingsraad wordt nagegaan of en op welke wijze een gebleken scholingsvraag nader kan worden ingevuld.</w:t>
      </w:r>
    </w:p>
    <w:p w14:paraId="36609B5E" w14:textId="77777777" w:rsidR="00AD19D2" w:rsidRPr="00BC5EA4" w:rsidRDefault="00AD19D2" w:rsidP="00BC5571">
      <w:pPr>
        <w:tabs>
          <w:tab w:val="num" w:pos="540"/>
        </w:tabs>
        <w:ind w:left="540" w:hanging="540"/>
        <w:rPr>
          <w:sz w:val="18"/>
          <w:szCs w:val="18"/>
        </w:rPr>
      </w:pPr>
    </w:p>
    <w:p w14:paraId="333530E7" w14:textId="77777777" w:rsidR="0019266E" w:rsidRPr="00BC5EA4" w:rsidRDefault="0019266E" w:rsidP="00BC5571">
      <w:pPr>
        <w:numPr>
          <w:ilvl w:val="0"/>
          <w:numId w:val="32"/>
        </w:numPr>
        <w:tabs>
          <w:tab w:val="clear" w:pos="360"/>
          <w:tab w:val="num" w:pos="540"/>
        </w:tabs>
        <w:ind w:left="540" w:hanging="540"/>
        <w:rPr>
          <w:sz w:val="18"/>
          <w:szCs w:val="18"/>
        </w:rPr>
      </w:pPr>
      <w:r w:rsidRPr="00BC5EA4">
        <w:rPr>
          <w:sz w:val="18"/>
          <w:szCs w:val="18"/>
        </w:rPr>
        <w:t>De werknemer kan in aanmerking komen voor een tegemoetkoming van studiekosten op basis van de door de werkgever getroffen regeling. Deze studiekostenregeling is opgenomen in bijlage D.</w:t>
      </w:r>
    </w:p>
    <w:p w14:paraId="1AA1D9E6" w14:textId="77777777" w:rsidR="0019266E" w:rsidRDefault="0019266E" w:rsidP="0019266E">
      <w:pPr>
        <w:rPr>
          <w:sz w:val="18"/>
          <w:szCs w:val="18"/>
        </w:rPr>
      </w:pPr>
    </w:p>
    <w:p w14:paraId="4E310713" w14:textId="77777777" w:rsidR="009B062F" w:rsidRPr="00BC5EA4" w:rsidRDefault="009B062F" w:rsidP="0019266E">
      <w:pPr>
        <w:rPr>
          <w:sz w:val="18"/>
          <w:szCs w:val="18"/>
        </w:rPr>
      </w:pPr>
    </w:p>
    <w:p w14:paraId="49E9386C" w14:textId="77777777" w:rsidR="0019266E" w:rsidRPr="00BC5EA4" w:rsidRDefault="0019266E" w:rsidP="006A1B86">
      <w:pPr>
        <w:pStyle w:val="Kop1"/>
      </w:pPr>
      <w:bookmarkStart w:id="511" w:name="_Toc251580609"/>
      <w:bookmarkStart w:id="512" w:name="_Toc252190881"/>
      <w:bookmarkStart w:id="513" w:name="_Toc252191632"/>
      <w:bookmarkStart w:id="514" w:name="_Toc252192555"/>
      <w:bookmarkStart w:id="515" w:name="_Toc284575073"/>
      <w:bookmarkStart w:id="516" w:name="_Toc329090956"/>
      <w:bookmarkStart w:id="517" w:name="_Toc329325686"/>
      <w:bookmarkStart w:id="518" w:name="_Toc335317866"/>
      <w:bookmarkStart w:id="519" w:name="_Toc335317944"/>
      <w:bookmarkStart w:id="520" w:name="_Toc335728656"/>
      <w:bookmarkStart w:id="521" w:name="_Toc501703989"/>
      <w:r w:rsidRPr="00BC5EA4">
        <w:t>Artikel 2</w:t>
      </w:r>
      <w:r w:rsidR="004A5A1E">
        <w:t>6</w:t>
      </w:r>
      <w:bookmarkEnd w:id="511"/>
      <w:bookmarkEnd w:id="512"/>
      <w:bookmarkEnd w:id="513"/>
      <w:bookmarkEnd w:id="514"/>
      <w:bookmarkEnd w:id="515"/>
      <w:bookmarkEnd w:id="516"/>
      <w:bookmarkEnd w:id="517"/>
      <w:bookmarkEnd w:id="518"/>
      <w:bookmarkEnd w:id="519"/>
      <w:bookmarkEnd w:id="520"/>
      <w:bookmarkEnd w:id="521"/>
    </w:p>
    <w:p w14:paraId="13265CE1" w14:textId="77777777" w:rsidR="0019266E" w:rsidRPr="00BC5EA4" w:rsidRDefault="0019266E" w:rsidP="00C266FD">
      <w:pPr>
        <w:pStyle w:val="Kop2"/>
      </w:pPr>
      <w:bookmarkStart w:id="522" w:name="_Toc251580610"/>
      <w:bookmarkStart w:id="523" w:name="_Toc252190882"/>
      <w:bookmarkStart w:id="524" w:name="_Toc252191633"/>
      <w:bookmarkStart w:id="525" w:name="_Toc252192556"/>
      <w:bookmarkStart w:id="526" w:name="_Toc284575074"/>
      <w:bookmarkStart w:id="527" w:name="_Toc329090957"/>
      <w:bookmarkStart w:id="528" w:name="_Toc329325687"/>
      <w:bookmarkStart w:id="529" w:name="_Toc335317867"/>
      <w:bookmarkStart w:id="530" w:name="_Toc335317945"/>
      <w:bookmarkStart w:id="531" w:name="_Toc335728657"/>
      <w:bookmarkStart w:id="532" w:name="_Toc501703990"/>
      <w:r w:rsidRPr="00BC5EA4">
        <w:t>Werkgeversbijdrage</w:t>
      </w:r>
      <w:bookmarkEnd w:id="522"/>
      <w:bookmarkEnd w:id="523"/>
      <w:bookmarkEnd w:id="524"/>
      <w:bookmarkEnd w:id="525"/>
      <w:bookmarkEnd w:id="526"/>
      <w:bookmarkEnd w:id="527"/>
      <w:bookmarkEnd w:id="528"/>
      <w:bookmarkEnd w:id="529"/>
      <w:bookmarkEnd w:id="530"/>
      <w:bookmarkEnd w:id="531"/>
      <w:bookmarkEnd w:id="532"/>
    </w:p>
    <w:p w14:paraId="41C5EED1" w14:textId="77777777" w:rsidR="00702D12" w:rsidRDefault="00702D12" w:rsidP="0019266E">
      <w:pPr>
        <w:rPr>
          <w:sz w:val="18"/>
          <w:szCs w:val="18"/>
        </w:rPr>
      </w:pPr>
    </w:p>
    <w:p w14:paraId="6167A1EA" w14:textId="067934FE" w:rsidR="0019266E" w:rsidRPr="00BC5EA4" w:rsidRDefault="0019266E" w:rsidP="0019266E">
      <w:pPr>
        <w:rPr>
          <w:sz w:val="18"/>
          <w:szCs w:val="18"/>
        </w:rPr>
      </w:pPr>
      <w:r w:rsidRPr="00BC5EA4">
        <w:rPr>
          <w:sz w:val="18"/>
          <w:szCs w:val="18"/>
        </w:rPr>
        <w:t xml:space="preserve">De werkgever verklaart zich bereid tot het verstrekken van een bijdrage </w:t>
      </w:r>
      <w:r w:rsidR="00DD5A2E">
        <w:rPr>
          <w:sz w:val="18"/>
          <w:szCs w:val="18"/>
        </w:rPr>
        <w:t xml:space="preserve">overeenkomstig de tussen AWVN,  FNV, </w:t>
      </w:r>
      <w:r w:rsidRPr="00BC5EA4">
        <w:rPr>
          <w:sz w:val="18"/>
          <w:szCs w:val="18"/>
        </w:rPr>
        <w:t xml:space="preserve">CNV </w:t>
      </w:r>
      <w:r w:rsidR="00F65F3D">
        <w:rPr>
          <w:sz w:val="18"/>
          <w:szCs w:val="18"/>
        </w:rPr>
        <w:t>Vakmensen</w:t>
      </w:r>
      <w:r w:rsidRPr="00BC5EA4">
        <w:rPr>
          <w:sz w:val="18"/>
          <w:szCs w:val="18"/>
        </w:rPr>
        <w:t xml:space="preserve"> en De Unie gesloten overeenkomst met betrekking tot de bijdrageregeling aan de vakverenigingen.</w:t>
      </w:r>
    </w:p>
    <w:p w14:paraId="5FBB6D9D" w14:textId="77777777" w:rsidR="0019266E" w:rsidRDefault="0019266E" w:rsidP="0019266E">
      <w:pPr>
        <w:rPr>
          <w:sz w:val="18"/>
          <w:szCs w:val="18"/>
        </w:rPr>
      </w:pPr>
    </w:p>
    <w:p w14:paraId="3469178C" w14:textId="77777777" w:rsidR="009B062F" w:rsidRPr="00BC5EA4" w:rsidRDefault="009B062F" w:rsidP="006A1B86">
      <w:pPr>
        <w:pStyle w:val="Kop1"/>
      </w:pPr>
    </w:p>
    <w:p w14:paraId="60A4933C" w14:textId="77777777" w:rsidR="00DD5A2E" w:rsidRDefault="00DD5A2E">
      <w:pPr>
        <w:rPr>
          <w:rFonts w:cs="Arial"/>
          <w:b/>
          <w:bCs/>
          <w:i/>
          <w:kern w:val="32"/>
          <w:szCs w:val="32"/>
        </w:rPr>
      </w:pPr>
      <w:bookmarkStart w:id="533" w:name="_Toc251580611"/>
      <w:bookmarkStart w:id="534" w:name="_Toc252190883"/>
      <w:bookmarkStart w:id="535" w:name="_Toc252191634"/>
      <w:bookmarkStart w:id="536" w:name="_Toc252192557"/>
      <w:bookmarkStart w:id="537" w:name="_Toc284575075"/>
      <w:bookmarkStart w:id="538" w:name="_Toc329090958"/>
      <w:bookmarkStart w:id="539" w:name="_Toc329325688"/>
      <w:bookmarkStart w:id="540" w:name="_Toc335317868"/>
      <w:bookmarkStart w:id="541" w:name="_Toc335317946"/>
      <w:bookmarkStart w:id="542" w:name="_Toc335728658"/>
      <w:r>
        <w:br w:type="page"/>
      </w:r>
    </w:p>
    <w:p w14:paraId="3EB924D6" w14:textId="72F29E01" w:rsidR="0019266E" w:rsidRPr="00E76293" w:rsidRDefault="0019266E" w:rsidP="006A1B86">
      <w:pPr>
        <w:pStyle w:val="Kop1"/>
      </w:pPr>
      <w:bookmarkStart w:id="543" w:name="_Toc501703991"/>
      <w:r w:rsidRPr="00E76293">
        <w:lastRenderedPageBreak/>
        <w:t>Artikel 2</w:t>
      </w:r>
      <w:r w:rsidR="004A5A1E">
        <w:t>7</w:t>
      </w:r>
      <w:bookmarkEnd w:id="533"/>
      <w:bookmarkEnd w:id="534"/>
      <w:bookmarkEnd w:id="535"/>
      <w:bookmarkEnd w:id="536"/>
      <w:bookmarkEnd w:id="537"/>
      <w:bookmarkEnd w:id="538"/>
      <w:bookmarkEnd w:id="539"/>
      <w:bookmarkEnd w:id="540"/>
      <w:bookmarkEnd w:id="541"/>
      <w:bookmarkEnd w:id="542"/>
      <w:bookmarkEnd w:id="543"/>
    </w:p>
    <w:p w14:paraId="5FC6EA73" w14:textId="77777777" w:rsidR="0019266E" w:rsidRPr="00BC5EA4" w:rsidRDefault="0019266E" w:rsidP="00C266FD">
      <w:pPr>
        <w:pStyle w:val="Kop2"/>
      </w:pPr>
      <w:bookmarkStart w:id="544" w:name="_Toc251580612"/>
      <w:bookmarkStart w:id="545" w:name="_Toc252190884"/>
      <w:bookmarkStart w:id="546" w:name="_Toc252191635"/>
      <w:bookmarkStart w:id="547" w:name="_Toc252192558"/>
      <w:bookmarkStart w:id="548" w:name="_Toc284575076"/>
      <w:bookmarkStart w:id="549" w:name="_Toc329090959"/>
      <w:bookmarkStart w:id="550" w:name="_Toc329325689"/>
      <w:bookmarkStart w:id="551" w:name="_Toc335317869"/>
      <w:bookmarkStart w:id="552" w:name="_Toc335317947"/>
      <w:bookmarkStart w:id="553" w:name="_Toc335728659"/>
      <w:bookmarkStart w:id="554" w:name="_Toc501703992"/>
      <w:r w:rsidRPr="00BC5EA4">
        <w:t>Inwerkingtreding en duur van de overeenkomst</w:t>
      </w:r>
      <w:bookmarkEnd w:id="544"/>
      <w:bookmarkEnd w:id="545"/>
      <w:bookmarkEnd w:id="546"/>
      <w:bookmarkEnd w:id="547"/>
      <w:bookmarkEnd w:id="548"/>
      <w:bookmarkEnd w:id="549"/>
      <w:bookmarkEnd w:id="550"/>
      <w:bookmarkEnd w:id="551"/>
      <w:bookmarkEnd w:id="552"/>
      <w:bookmarkEnd w:id="553"/>
      <w:bookmarkEnd w:id="554"/>
    </w:p>
    <w:p w14:paraId="6D1D2D45" w14:textId="77777777" w:rsidR="00C266FD" w:rsidRDefault="00C266FD" w:rsidP="0019266E">
      <w:pPr>
        <w:rPr>
          <w:sz w:val="18"/>
          <w:szCs w:val="18"/>
        </w:rPr>
      </w:pPr>
    </w:p>
    <w:p w14:paraId="135E94B3" w14:textId="2B23B915" w:rsidR="0019266E" w:rsidRPr="00BC5EA4" w:rsidRDefault="0019266E" w:rsidP="0019266E">
      <w:pPr>
        <w:rPr>
          <w:sz w:val="18"/>
          <w:szCs w:val="18"/>
        </w:rPr>
      </w:pPr>
      <w:r w:rsidRPr="00BC5EA4">
        <w:rPr>
          <w:sz w:val="18"/>
          <w:szCs w:val="18"/>
        </w:rPr>
        <w:t xml:space="preserve">Deze overeenkomst treedt in werking met ingang van 1 </w:t>
      </w:r>
      <w:r w:rsidR="00FD600E">
        <w:rPr>
          <w:sz w:val="18"/>
          <w:szCs w:val="18"/>
        </w:rPr>
        <w:t>juli</w:t>
      </w:r>
      <w:r w:rsidR="00CF7386">
        <w:rPr>
          <w:sz w:val="18"/>
          <w:szCs w:val="18"/>
        </w:rPr>
        <w:t xml:space="preserve"> </w:t>
      </w:r>
      <w:r w:rsidR="00930847">
        <w:rPr>
          <w:sz w:val="18"/>
          <w:szCs w:val="18"/>
        </w:rPr>
        <w:t>201</w:t>
      </w:r>
      <w:r w:rsidR="00341768">
        <w:rPr>
          <w:sz w:val="18"/>
          <w:szCs w:val="18"/>
        </w:rPr>
        <w:t>7</w:t>
      </w:r>
      <w:r w:rsidR="00930847" w:rsidRPr="00BC5EA4">
        <w:rPr>
          <w:sz w:val="18"/>
          <w:szCs w:val="18"/>
        </w:rPr>
        <w:t xml:space="preserve"> </w:t>
      </w:r>
      <w:r w:rsidRPr="00BC5EA4">
        <w:rPr>
          <w:sz w:val="18"/>
          <w:szCs w:val="18"/>
        </w:rPr>
        <w:t xml:space="preserve">en eindigt op </w:t>
      </w:r>
      <w:r w:rsidR="00FD600E">
        <w:rPr>
          <w:sz w:val="18"/>
          <w:szCs w:val="18"/>
        </w:rPr>
        <w:t xml:space="preserve">30 juni </w:t>
      </w:r>
      <w:r w:rsidR="00930847">
        <w:rPr>
          <w:sz w:val="18"/>
          <w:szCs w:val="18"/>
        </w:rPr>
        <w:t>201</w:t>
      </w:r>
      <w:r w:rsidR="00341768">
        <w:rPr>
          <w:sz w:val="18"/>
          <w:szCs w:val="18"/>
        </w:rPr>
        <w:t>9</w:t>
      </w:r>
      <w:r w:rsidR="00930847" w:rsidRPr="00BC5EA4">
        <w:rPr>
          <w:sz w:val="18"/>
          <w:szCs w:val="18"/>
        </w:rPr>
        <w:t xml:space="preserve"> </w:t>
      </w:r>
      <w:r w:rsidRPr="00BC5EA4">
        <w:rPr>
          <w:sz w:val="18"/>
          <w:szCs w:val="18"/>
        </w:rPr>
        <w:t>van rechtswege zonder dat enige opzegging is vereist.</w:t>
      </w:r>
    </w:p>
    <w:p w14:paraId="2E7B4868" w14:textId="77777777" w:rsidR="0019266E" w:rsidRDefault="0019266E" w:rsidP="0019266E">
      <w:pPr>
        <w:rPr>
          <w:sz w:val="18"/>
          <w:szCs w:val="18"/>
        </w:rPr>
      </w:pPr>
    </w:p>
    <w:p w14:paraId="4A958C28" w14:textId="77777777" w:rsidR="00FD600E" w:rsidRDefault="00FD600E" w:rsidP="0019266E">
      <w:pPr>
        <w:rPr>
          <w:sz w:val="18"/>
          <w:szCs w:val="18"/>
        </w:rPr>
      </w:pPr>
    </w:p>
    <w:p w14:paraId="662EB438" w14:textId="77777777" w:rsidR="009B062F" w:rsidRPr="00BC5EA4" w:rsidRDefault="009B062F" w:rsidP="0019266E">
      <w:pPr>
        <w:rPr>
          <w:sz w:val="18"/>
          <w:szCs w:val="18"/>
        </w:rPr>
      </w:pPr>
    </w:p>
    <w:p w14:paraId="28C4B272" w14:textId="77777777" w:rsidR="0019266E" w:rsidRPr="00BC5EA4" w:rsidRDefault="0019266E" w:rsidP="0019266E">
      <w:pPr>
        <w:rPr>
          <w:sz w:val="18"/>
          <w:szCs w:val="18"/>
        </w:rPr>
      </w:pPr>
      <w:r w:rsidRPr="00BC5EA4">
        <w:rPr>
          <w:sz w:val="18"/>
          <w:szCs w:val="18"/>
        </w:rPr>
        <w:t>Aldus overeengekomen en getekend ter respectieve woonplaatsen:</w:t>
      </w:r>
    </w:p>
    <w:p w14:paraId="1CFE7AAF" w14:textId="77777777" w:rsidR="0019266E" w:rsidRPr="00BC5EA4" w:rsidRDefault="0019266E" w:rsidP="0019266E">
      <w:pPr>
        <w:rPr>
          <w:sz w:val="18"/>
          <w:szCs w:val="18"/>
        </w:rPr>
      </w:pPr>
    </w:p>
    <w:p w14:paraId="69B5590C" w14:textId="77777777" w:rsidR="0019266E" w:rsidRPr="00BC5EA4" w:rsidRDefault="0019266E" w:rsidP="0019266E">
      <w:pPr>
        <w:rPr>
          <w:sz w:val="18"/>
          <w:szCs w:val="18"/>
        </w:rPr>
      </w:pPr>
    </w:p>
    <w:p w14:paraId="6D261A84" w14:textId="77777777" w:rsidR="0019266E" w:rsidRPr="00BC5EA4" w:rsidRDefault="0019266E" w:rsidP="0019266E">
      <w:pPr>
        <w:rPr>
          <w:sz w:val="18"/>
          <w:szCs w:val="18"/>
        </w:rPr>
      </w:pPr>
      <w:r w:rsidRPr="00BC5EA4">
        <w:rPr>
          <w:sz w:val="18"/>
          <w:szCs w:val="18"/>
        </w:rPr>
        <w:t>Partij ter ene zijde</w:t>
      </w:r>
      <w:r w:rsidRPr="00BC5EA4">
        <w:rPr>
          <w:sz w:val="18"/>
          <w:szCs w:val="18"/>
        </w:rPr>
        <w:tab/>
      </w:r>
      <w:r w:rsidRPr="00BC5EA4">
        <w:rPr>
          <w:sz w:val="18"/>
          <w:szCs w:val="18"/>
        </w:rPr>
        <w:tab/>
      </w:r>
      <w:r w:rsidRPr="00BC5EA4">
        <w:rPr>
          <w:sz w:val="18"/>
          <w:szCs w:val="18"/>
        </w:rPr>
        <w:tab/>
      </w:r>
      <w:r w:rsidRPr="00BC5EA4">
        <w:rPr>
          <w:sz w:val="18"/>
          <w:szCs w:val="18"/>
        </w:rPr>
        <w:tab/>
      </w:r>
      <w:r w:rsidRPr="00BC5EA4">
        <w:rPr>
          <w:sz w:val="18"/>
          <w:szCs w:val="18"/>
        </w:rPr>
        <w:tab/>
        <w:t>Partij ter andere zijde</w:t>
      </w:r>
    </w:p>
    <w:p w14:paraId="69D42F24" w14:textId="77777777" w:rsidR="0019266E" w:rsidRPr="00BC5EA4" w:rsidRDefault="0019266E" w:rsidP="0019266E">
      <w:pPr>
        <w:rPr>
          <w:sz w:val="18"/>
          <w:szCs w:val="18"/>
        </w:rPr>
      </w:pPr>
    </w:p>
    <w:p w14:paraId="0C215538" w14:textId="77777777" w:rsidR="0019266E" w:rsidRDefault="0019266E" w:rsidP="0019266E">
      <w:pPr>
        <w:rPr>
          <w:sz w:val="18"/>
          <w:szCs w:val="18"/>
        </w:rPr>
      </w:pPr>
    </w:p>
    <w:p w14:paraId="75CEF05A" w14:textId="77777777" w:rsidR="00073CD6" w:rsidRPr="00BC5EA4" w:rsidRDefault="00073CD6" w:rsidP="0019266E">
      <w:pPr>
        <w:rPr>
          <w:sz w:val="18"/>
          <w:szCs w:val="18"/>
        </w:rPr>
      </w:pPr>
    </w:p>
    <w:p w14:paraId="1EE79094" w14:textId="613A87CF" w:rsidR="0019266E" w:rsidRDefault="0019266E" w:rsidP="0019266E">
      <w:pPr>
        <w:rPr>
          <w:sz w:val="18"/>
          <w:szCs w:val="18"/>
        </w:rPr>
      </w:pPr>
      <w:r w:rsidRPr="00090C37">
        <w:rPr>
          <w:sz w:val="18"/>
          <w:szCs w:val="18"/>
          <w:lang w:val="de-DE"/>
        </w:rPr>
        <w:t xml:space="preserve">Schur </w:t>
      </w:r>
      <w:r w:rsidR="008B3BEB">
        <w:rPr>
          <w:sz w:val="18"/>
          <w:szCs w:val="18"/>
          <w:lang w:val="de-DE"/>
        </w:rPr>
        <w:t>Flexibles</w:t>
      </w:r>
      <w:r w:rsidRPr="00090C37">
        <w:rPr>
          <w:sz w:val="18"/>
          <w:szCs w:val="18"/>
          <w:lang w:val="de-DE"/>
        </w:rPr>
        <w:t xml:space="preserve"> Benelux B.V. </w:t>
      </w:r>
      <w:r w:rsidRPr="00090C37">
        <w:rPr>
          <w:sz w:val="18"/>
          <w:szCs w:val="18"/>
          <w:lang w:val="de-DE"/>
        </w:rPr>
        <w:tab/>
      </w:r>
      <w:r w:rsidRPr="00090C37">
        <w:rPr>
          <w:sz w:val="18"/>
          <w:szCs w:val="18"/>
          <w:lang w:val="de-DE"/>
        </w:rPr>
        <w:tab/>
      </w:r>
      <w:r w:rsidRPr="00090C37">
        <w:rPr>
          <w:sz w:val="18"/>
          <w:szCs w:val="18"/>
          <w:lang w:val="de-DE"/>
        </w:rPr>
        <w:tab/>
      </w:r>
      <w:r w:rsidR="00702D12">
        <w:rPr>
          <w:sz w:val="18"/>
          <w:szCs w:val="18"/>
        </w:rPr>
        <w:t xml:space="preserve">FNV </w:t>
      </w:r>
    </w:p>
    <w:p w14:paraId="34A23630" w14:textId="77777777" w:rsidR="00F65F3D" w:rsidRDefault="00F65F3D" w:rsidP="0019266E">
      <w:pPr>
        <w:rPr>
          <w:sz w:val="18"/>
          <w:szCs w:val="18"/>
        </w:rPr>
      </w:pPr>
    </w:p>
    <w:p w14:paraId="4E05A0A9" w14:textId="77777777" w:rsidR="00F65F3D" w:rsidRDefault="00F65F3D" w:rsidP="0019266E">
      <w:pPr>
        <w:rPr>
          <w:sz w:val="18"/>
          <w:szCs w:val="18"/>
        </w:rPr>
      </w:pPr>
    </w:p>
    <w:p w14:paraId="48F14956" w14:textId="77777777" w:rsidR="00073CD6" w:rsidRDefault="00073CD6" w:rsidP="0019266E">
      <w:pPr>
        <w:rPr>
          <w:sz w:val="18"/>
          <w:szCs w:val="18"/>
        </w:rPr>
      </w:pPr>
    </w:p>
    <w:p w14:paraId="6B974F31" w14:textId="77777777" w:rsidR="00F65F3D" w:rsidRPr="00BC5EA4" w:rsidRDefault="00F65F3D" w:rsidP="0019266E">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CNV Vakmensen</w:t>
      </w:r>
    </w:p>
    <w:p w14:paraId="26C5FAAC" w14:textId="77777777" w:rsidR="0019266E" w:rsidRPr="00BC5EA4" w:rsidRDefault="0019266E" w:rsidP="0019266E">
      <w:pPr>
        <w:rPr>
          <w:sz w:val="18"/>
          <w:szCs w:val="18"/>
        </w:rPr>
      </w:pPr>
    </w:p>
    <w:p w14:paraId="142E534E" w14:textId="77777777" w:rsidR="0019266E" w:rsidRPr="00BC5EA4" w:rsidRDefault="0019266E" w:rsidP="0019266E">
      <w:pPr>
        <w:rPr>
          <w:sz w:val="18"/>
          <w:szCs w:val="18"/>
        </w:rPr>
      </w:pPr>
    </w:p>
    <w:p w14:paraId="503EA15D" w14:textId="77777777" w:rsidR="0019266E" w:rsidRPr="00BC5EA4" w:rsidRDefault="0019266E" w:rsidP="0019266E">
      <w:pPr>
        <w:rPr>
          <w:sz w:val="18"/>
          <w:szCs w:val="18"/>
        </w:rPr>
      </w:pPr>
      <w:r w:rsidRPr="00BC5EA4">
        <w:rPr>
          <w:sz w:val="18"/>
          <w:szCs w:val="18"/>
        </w:rPr>
        <w:tab/>
      </w:r>
      <w:r w:rsidRPr="00BC5EA4">
        <w:rPr>
          <w:sz w:val="18"/>
          <w:szCs w:val="18"/>
        </w:rPr>
        <w:tab/>
      </w:r>
      <w:r w:rsidRPr="00BC5EA4">
        <w:rPr>
          <w:sz w:val="18"/>
          <w:szCs w:val="18"/>
        </w:rPr>
        <w:tab/>
      </w:r>
      <w:r w:rsidRPr="00BC5EA4">
        <w:rPr>
          <w:sz w:val="18"/>
          <w:szCs w:val="18"/>
        </w:rPr>
        <w:tab/>
      </w:r>
      <w:r w:rsidRPr="00BC5EA4">
        <w:rPr>
          <w:sz w:val="18"/>
          <w:szCs w:val="18"/>
        </w:rPr>
        <w:tab/>
      </w:r>
      <w:r w:rsidRPr="00BC5EA4">
        <w:rPr>
          <w:sz w:val="18"/>
          <w:szCs w:val="18"/>
        </w:rPr>
        <w:tab/>
        <w:t xml:space="preserve"> </w:t>
      </w:r>
    </w:p>
    <w:p w14:paraId="0DC15850" w14:textId="77777777" w:rsidR="0019266E" w:rsidRPr="00BC5EA4" w:rsidRDefault="00C266FD" w:rsidP="006A1B86">
      <w:pPr>
        <w:pStyle w:val="Kop1"/>
      </w:pPr>
      <w:r>
        <w:br w:type="page"/>
      </w:r>
      <w:bookmarkStart w:id="555" w:name="_Toc251580613"/>
      <w:bookmarkStart w:id="556" w:name="_Toc252190885"/>
      <w:bookmarkStart w:id="557" w:name="_Toc252191636"/>
      <w:bookmarkStart w:id="558" w:name="_Toc252192559"/>
      <w:bookmarkStart w:id="559" w:name="_Toc284575077"/>
      <w:bookmarkStart w:id="560" w:name="_Toc329090960"/>
      <w:bookmarkStart w:id="561" w:name="_Toc329325690"/>
      <w:bookmarkStart w:id="562" w:name="_Toc335317870"/>
      <w:bookmarkStart w:id="563" w:name="_Toc335317948"/>
      <w:bookmarkStart w:id="564" w:name="_Toc335728660"/>
      <w:bookmarkStart w:id="565" w:name="_Toc501703993"/>
      <w:r w:rsidR="0019266E" w:rsidRPr="00BC5EA4">
        <w:lastRenderedPageBreak/>
        <w:t>BIJLAGE A</w:t>
      </w:r>
      <w:bookmarkEnd w:id="555"/>
      <w:bookmarkEnd w:id="556"/>
      <w:bookmarkEnd w:id="557"/>
      <w:bookmarkEnd w:id="558"/>
      <w:bookmarkEnd w:id="559"/>
      <w:bookmarkEnd w:id="560"/>
      <w:bookmarkEnd w:id="561"/>
      <w:bookmarkEnd w:id="562"/>
      <w:bookmarkEnd w:id="563"/>
      <w:bookmarkEnd w:id="564"/>
      <w:bookmarkEnd w:id="565"/>
    </w:p>
    <w:p w14:paraId="4D659B47" w14:textId="77777777" w:rsidR="00E20A48" w:rsidRDefault="0019266E" w:rsidP="0013335D">
      <w:pPr>
        <w:pStyle w:val="Kop2"/>
      </w:pPr>
      <w:bookmarkStart w:id="566" w:name="_Toc251580614"/>
      <w:bookmarkStart w:id="567" w:name="_Toc252190886"/>
      <w:bookmarkStart w:id="568" w:name="_Toc252191637"/>
      <w:bookmarkStart w:id="569" w:name="_Toc252192560"/>
      <w:bookmarkStart w:id="570" w:name="_Toc284575078"/>
      <w:bookmarkStart w:id="571" w:name="_Toc329090961"/>
      <w:bookmarkStart w:id="572" w:name="_Toc329325691"/>
      <w:bookmarkStart w:id="573" w:name="_Toc335317871"/>
      <w:bookmarkStart w:id="574" w:name="_Toc335317949"/>
      <w:bookmarkStart w:id="575" w:name="_Toc335728661"/>
      <w:bookmarkStart w:id="576" w:name="_Toc501703994"/>
      <w:r w:rsidRPr="00BC5EA4">
        <w:t>Groepsindeling en functies</w:t>
      </w:r>
      <w:bookmarkEnd w:id="566"/>
      <w:bookmarkEnd w:id="567"/>
      <w:bookmarkEnd w:id="568"/>
      <w:bookmarkEnd w:id="569"/>
      <w:bookmarkEnd w:id="570"/>
      <w:bookmarkEnd w:id="571"/>
      <w:bookmarkEnd w:id="572"/>
      <w:bookmarkEnd w:id="573"/>
      <w:bookmarkEnd w:id="574"/>
      <w:bookmarkEnd w:id="575"/>
      <w:bookmarkEnd w:id="576"/>
    </w:p>
    <w:p w14:paraId="4E02BEB2" w14:textId="77777777" w:rsidR="00E20A48" w:rsidRPr="00BC5EA4" w:rsidRDefault="00E20A48" w:rsidP="0019266E">
      <w:pPr>
        <w:rPr>
          <w:sz w:val="18"/>
          <w:szCs w:val="18"/>
        </w:rPr>
      </w:pPr>
    </w:p>
    <w:p w14:paraId="5A5A8C94" w14:textId="77777777" w:rsidR="0019266E" w:rsidRPr="00BC5EA4" w:rsidRDefault="0019266E" w:rsidP="0019266E">
      <w:pPr>
        <w:rPr>
          <w:sz w:val="18"/>
          <w:szCs w:val="18"/>
        </w:rPr>
      </w:pPr>
      <w:r w:rsidRPr="00BC5EA4">
        <w:rPr>
          <w:sz w:val="18"/>
          <w:szCs w:val="18"/>
        </w:rPr>
        <w:t>Groep</w:t>
      </w:r>
      <w:r w:rsidRPr="00BC5EA4">
        <w:rPr>
          <w:sz w:val="18"/>
          <w:szCs w:val="18"/>
        </w:rPr>
        <w:tab/>
      </w:r>
      <w:r w:rsidRPr="00BC5EA4">
        <w:rPr>
          <w:sz w:val="18"/>
          <w:szCs w:val="18"/>
        </w:rPr>
        <w:tab/>
      </w:r>
      <w:r w:rsidRPr="00BC5EA4">
        <w:rPr>
          <w:sz w:val="18"/>
          <w:szCs w:val="18"/>
        </w:rPr>
        <w:tab/>
        <w:t>Punten ORBA</w:t>
      </w:r>
      <w:r w:rsidRPr="00BC5EA4">
        <w:rPr>
          <w:sz w:val="18"/>
          <w:szCs w:val="18"/>
        </w:rPr>
        <w:tab/>
      </w:r>
      <w:r w:rsidRPr="00BC5EA4">
        <w:rPr>
          <w:sz w:val="18"/>
          <w:szCs w:val="18"/>
        </w:rPr>
        <w:tab/>
        <w:t>Functie</w:t>
      </w:r>
    </w:p>
    <w:p w14:paraId="5ECFE267" w14:textId="77777777" w:rsidR="0019266E" w:rsidRPr="00BC5EA4" w:rsidRDefault="0019266E" w:rsidP="0019266E">
      <w:pPr>
        <w:rPr>
          <w:sz w:val="18"/>
          <w:szCs w:val="18"/>
        </w:rPr>
      </w:pPr>
    </w:p>
    <w:p w14:paraId="682D850C" w14:textId="77777777" w:rsidR="00C14241" w:rsidRDefault="00C14241" w:rsidP="0019266E">
      <w:pPr>
        <w:rPr>
          <w:sz w:val="18"/>
          <w:szCs w:val="18"/>
        </w:rPr>
      </w:pPr>
    </w:p>
    <w:p w14:paraId="35561253" w14:textId="77777777" w:rsidR="00E20A48" w:rsidRDefault="00E20A48" w:rsidP="00E20A48">
      <w:pPr>
        <w:pStyle w:val="Geenafstand1"/>
        <w:tabs>
          <w:tab w:val="left" w:pos="851"/>
          <w:tab w:val="left" w:pos="2552"/>
        </w:tabs>
      </w:pPr>
    </w:p>
    <w:p w14:paraId="4209C262"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I</w:t>
      </w:r>
      <w:r w:rsidRPr="00E20A48">
        <w:rPr>
          <w:rFonts w:ascii="Times New Roman" w:hAnsi="Times New Roman"/>
          <w:sz w:val="18"/>
          <w:szCs w:val="18"/>
        </w:rPr>
        <w:tab/>
        <w:t>0 – 20</w:t>
      </w:r>
      <w:r w:rsidRPr="00E20A48">
        <w:rPr>
          <w:rFonts w:ascii="Times New Roman" w:hAnsi="Times New Roman"/>
          <w:sz w:val="18"/>
          <w:szCs w:val="18"/>
        </w:rPr>
        <w:tab/>
        <w:t>Onbezet</w:t>
      </w:r>
    </w:p>
    <w:p w14:paraId="0B730757" w14:textId="77777777" w:rsidR="00E20A48" w:rsidRDefault="00E20A48" w:rsidP="00E20A48">
      <w:pPr>
        <w:pStyle w:val="Geenafstand1"/>
        <w:tabs>
          <w:tab w:val="left" w:pos="851"/>
          <w:tab w:val="left" w:pos="2552"/>
        </w:tabs>
        <w:rPr>
          <w:rFonts w:ascii="Times New Roman" w:hAnsi="Times New Roman"/>
          <w:sz w:val="18"/>
          <w:szCs w:val="18"/>
        </w:rPr>
      </w:pPr>
    </w:p>
    <w:p w14:paraId="56ED50FF"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II</w:t>
      </w:r>
      <w:r w:rsidRPr="00E20A48">
        <w:rPr>
          <w:rFonts w:ascii="Times New Roman" w:hAnsi="Times New Roman"/>
          <w:sz w:val="18"/>
          <w:szCs w:val="18"/>
        </w:rPr>
        <w:tab/>
        <w:t>20 – 40</w:t>
      </w:r>
      <w:r w:rsidRPr="00E20A48">
        <w:rPr>
          <w:rFonts w:ascii="Times New Roman" w:hAnsi="Times New Roman"/>
          <w:sz w:val="18"/>
          <w:szCs w:val="18"/>
        </w:rPr>
        <w:tab/>
        <w:t>Medewerker Huishoudelijke Dienst</w:t>
      </w:r>
    </w:p>
    <w:p w14:paraId="69492FE9" w14:textId="77777777" w:rsidR="00E20A48" w:rsidRDefault="00E20A48" w:rsidP="00E20A48">
      <w:pPr>
        <w:pStyle w:val="Geenafstand1"/>
        <w:tabs>
          <w:tab w:val="left" w:pos="851"/>
          <w:tab w:val="left" w:pos="2552"/>
        </w:tabs>
        <w:rPr>
          <w:rFonts w:ascii="Times New Roman" w:hAnsi="Times New Roman"/>
          <w:sz w:val="18"/>
          <w:szCs w:val="18"/>
        </w:rPr>
      </w:pPr>
    </w:p>
    <w:p w14:paraId="37BFDF5A"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II</w:t>
      </w:r>
      <w:r>
        <w:rPr>
          <w:rFonts w:ascii="Times New Roman" w:hAnsi="Times New Roman"/>
          <w:sz w:val="18"/>
          <w:szCs w:val="18"/>
        </w:rPr>
        <w:t>I</w:t>
      </w:r>
      <w:r w:rsidRPr="00E20A48">
        <w:rPr>
          <w:rFonts w:ascii="Times New Roman" w:hAnsi="Times New Roman"/>
          <w:sz w:val="18"/>
          <w:szCs w:val="18"/>
        </w:rPr>
        <w:tab/>
        <w:t>40 – 60</w:t>
      </w:r>
      <w:r w:rsidRPr="00E20A48">
        <w:rPr>
          <w:rFonts w:ascii="Times New Roman" w:hAnsi="Times New Roman"/>
          <w:sz w:val="18"/>
          <w:szCs w:val="18"/>
        </w:rPr>
        <w:tab/>
        <w:t>Snijder</w:t>
      </w:r>
    </w:p>
    <w:p w14:paraId="56E85423" w14:textId="77777777" w:rsidR="00E20A48" w:rsidRPr="00BD32DF"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r>
      <w:r w:rsidRPr="00BD32DF">
        <w:rPr>
          <w:rFonts w:ascii="Times New Roman" w:hAnsi="Times New Roman"/>
          <w:sz w:val="18"/>
          <w:szCs w:val="18"/>
        </w:rPr>
        <w:t>Medewerker Drukkerij</w:t>
      </w:r>
    </w:p>
    <w:p w14:paraId="29F0B7C1"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r>
      <w:proofErr w:type="spellStart"/>
      <w:r w:rsidRPr="00E20A48">
        <w:rPr>
          <w:rFonts w:ascii="Times New Roman" w:hAnsi="Times New Roman"/>
          <w:sz w:val="18"/>
          <w:szCs w:val="18"/>
        </w:rPr>
        <w:t>Peelstriper</w:t>
      </w:r>
      <w:proofErr w:type="spellEnd"/>
      <w:r w:rsidRPr="00E20A48">
        <w:rPr>
          <w:rFonts w:ascii="Times New Roman" w:hAnsi="Times New Roman"/>
          <w:sz w:val="18"/>
          <w:szCs w:val="18"/>
        </w:rPr>
        <w:t xml:space="preserve"> </w:t>
      </w:r>
      <w:proofErr w:type="spellStart"/>
      <w:r w:rsidRPr="00E20A48">
        <w:rPr>
          <w:rFonts w:ascii="Times New Roman" w:hAnsi="Times New Roman"/>
          <w:sz w:val="18"/>
          <w:szCs w:val="18"/>
        </w:rPr>
        <w:t>Varicoater</w:t>
      </w:r>
      <w:proofErr w:type="spellEnd"/>
    </w:p>
    <w:p w14:paraId="12C63651"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r>
      <w:proofErr w:type="spellStart"/>
      <w:r w:rsidRPr="00E20A48">
        <w:rPr>
          <w:rFonts w:ascii="Times New Roman" w:hAnsi="Times New Roman"/>
          <w:sz w:val="18"/>
          <w:szCs w:val="18"/>
        </w:rPr>
        <w:t>Peelstriper</w:t>
      </w:r>
      <w:proofErr w:type="spellEnd"/>
      <w:r w:rsidRPr="00E20A48">
        <w:rPr>
          <w:rFonts w:ascii="Times New Roman" w:hAnsi="Times New Roman"/>
          <w:sz w:val="18"/>
          <w:szCs w:val="18"/>
        </w:rPr>
        <w:t xml:space="preserve"> Dokter</w:t>
      </w:r>
    </w:p>
    <w:p w14:paraId="591E74AD" w14:textId="77777777" w:rsid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t>Inpakker</w:t>
      </w:r>
    </w:p>
    <w:p w14:paraId="006EF3FB" w14:textId="3F020CF3" w:rsidR="00493FF0" w:rsidRPr="00E20A48" w:rsidRDefault="00493FF0" w:rsidP="00E20A48">
      <w:pPr>
        <w:pStyle w:val="Geenafstand1"/>
        <w:tabs>
          <w:tab w:val="left" w:pos="851"/>
          <w:tab w:val="left" w:pos="2552"/>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Ordervoorbereider </w:t>
      </w:r>
      <w:proofErr w:type="spellStart"/>
      <w:r>
        <w:rPr>
          <w:rFonts w:ascii="Times New Roman" w:hAnsi="Times New Roman"/>
          <w:sz w:val="18"/>
          <w:szCs w:val="18"/>
        </w:rPr>
        <w:t>Confectionering</w:t>
      </w:r>
      <w:proofErr w:type="spellEnd"/>
    </w:p>
    <w:p w14:paraId="3B92A393" w14:textId="77777777" w:rsidR="00E20A48" w:rsidRDefault="00E20A48" w:rsidP="00E20A48">
      <w:pPr>
        <w:pStyle w:val="Geenafstand1"/>
        <w:tabs>
          <w:tab w:val="left" w:pos="851"/>
          <w:tab w:val="left" w:pos="2552"/>
        </w:tabs>
        <w:rPr>
          <w:rFonts w:ascii="Times New Roman" w:hAnsi="Times New Roman"/>
          <w:sz w:val="18"/>
          <w:szCs w:val="18"/>
        </w:rPr>
      </w:pPr>
    </w:p>
    <w:p w14:paraId="039A0B82"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IV</w:t>
      </w:r>
      <w:r w:rsidRPr="00E20A48">
        <w:rPr>
          <w:rFonts w:ascii="Times New Roman" w:hAnsi="Times New Roman"/>
          <w:sz w:val="18"/>
          <w:szCs w:val="18"/>
        </w:rPr>
        <w:tab/>
        <w:t>60 – 80</w:t>
      </w:r>
      <w:r w:rsidRPr="00E20A48">
        <w:rPr>
          <w:rFonts w:ascii="Times New Roman" w:hAnsi="Times New Roman"/>
          <w:sz w:val="18"/>
          <w:szCs w:val="18"/>
        </w:rPr>
        <w:tab/>
      </w:r>
      <w:proofErr w:type="spellStart"/>
      <w:r w:rsidRPr="00E20A48">
        <w:rPr>
          <w:rFonts w:ascii="Times New Roman" w:hAnsi="Times New Roman"/>
          <w:sz w:val="18"/>
          <w:szCs w:val="18"/>
        </w:rPr>
        <w:t>Lamineur</w:t>
      </w:r>
      <w:proofErr w:type="spellEnd"/>
    </w:p>
    <w:p w14:paraId="47B835A5"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t>Magazijn Medewerker</w:t>
      </w:r>
    </w:p>
    <w:p w14:paraId="00EED65C" w14:textId="77777777" w:rsidR="00E20A48" w:rsidRPr="00BD32DF"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r>
      <w:r w:rsidRPr="00BD32DF">
        <w:rPr>
          <w:rFonts w:ascii="Times New Roman" w:hAnsi="Times New Roman"/>
          <w:sz w:val="18"/>
          <w:szCs w:val="18"/>
        </w:rPr>
        <w:t>2</w:t>
      </w:r>
      <w:r w:rsidRPr="00BD32DF">
        <w:rPr>
          <w:rFonts w:ascii="Times New Roman" w:hAnsi="Times New Roman"/>
          <w:sz w:val="18"/>
          <w:szCs w:val="18"/>
          <w:vertAlign w:val="superscript"/>
        </w:rPr>
        <w:t>e</w:t>
      </w:r>
      <w:r w:rsidRPr="00BD32DF">
        <w:rPr>
          <w:rFonts w:ascii="Times New Roman" w:hAnsi="Times New Roman"/>
          <w:sz w:val="18"/>
          <w:szCs w:val="18"/>
        </w:rPr>
        <w:t xml:space="preserve"> Drukker</w:t>
      </w:r>
    </w:p>
    <w:p w14:paraId="65A22B9C"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t xml:space="preserve">Hulpmonteur </w:t>
      </w:r>
      <w:proofErr w:type="spellStart"/>
      <w:r w:rsidRPr="00E20A48">
        <w:rPr>
          <w:rFonts w:ascii="Times New Roman" w:hAnsi="Times New Roman"/>
          <w:sz w:val="18"/>
          <w:szCs w:val="18"/>
        </w:rPr>
        <w:t>Confectionering</w:t>
      </w:r>
      <w:proofErr w:type="spellEnd"/>
    </w:p>
    <w:p w14:paraId="196FF59D" w14:textId="77777777" w:rsid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t>Receptioniste / Telefoniste</w:t>
      </w:r>
    </w:p>
    <w:p w14:paraId="772E433A" w14:textId="77777777" w:rsidR="00BA6ADF" w:rsidRPr="00E20A48" w:rsidRDefault="00BA6ADF" w:rsidP="00E20A48">
      <w:pPr>
        <w:pStyle w:val="Geenafstand1"/>
        <w:tabs>
          <w:tab w:val="left" w:pos="851"/>
          <w:tab w:val="left" w:pos="2552"/>
        </w:tabs>
        <w:rPr>
          <w:rFonts w:ascii="Times New Roman" w:hAnsi="Times New Roman"/>
          <w:sz w:val="18"/>
          <w:szCs w:val="18"/>
        </w:rPr>
      </w:pPr>
    </w:p>
    <w:p w14:paraId="44D5F4F1"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V</w:t>
      </w:r>
      <w:r w:rsidRPr="00E20A48">
        <w:rPr>
          <w:rFonts w:ascii="Times New Roman" w:hAnsi="Times New Roman"/>
          <w:sz w:val="18"/>
          <w:szCs w:val="18"/>
        </w:rPr>
        <w:tab/>
        <w:t>80 – 100</w:t>
      </w:r>
      <w:r w:rsidRPr="00E20A48">
        <w:rPr>
          <w:rFonts w:ascii="Times New Roman" w:hAnsi="Times New Roman"/>
          <w:sz w:val="18"/>
          <w:szCs w:val="18"/>
        </w:rPr>
        <w:tab/>
        <w:t>Medewerker Kwaliteitsdienst</w:t>
      </w:r>
    </w:p>
    <w:p w14:paraId="5F22988A"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t>Logistiek Medewerker Magazijn</w:t>
      </w:r>
    </w:p>
    <w:p w14:paraId="4D42E1EA"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r>
      <w:r w:rsidR="00FD4FCC">
        <w:rPr>
          <w:rFonts w:ascii="Times New Roman" w:hAnsi="Times New Roman"/>
          <w:sz w:val="18"/>
          <w:szCs w:val="18"/>
        </w:rPr>
        <w:t>Medewerker</w:t>
      </w:r>
      <w:r w:rsidRPr="00E20A48">
        <w:rPr>
          <w:rFonts w:ascii="Times New Roman" w:hAnsi="Times New Roman"/>
          <w:sz w:val="18"/>
          <w:szCs w:val="18"/>
        </w:rPr>
        <w:t xml:space="preserve"> Inkoop</w:t>
      </w:r>
    </w:p>
    <w:p w14:paraId="1440247B" w14:textId="77777777" w:rsidR="00DD5A2E"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t>Administratief Medewerker AP/AR</w:t>
      </w:r>
      <w:r w:rsidR="004F1F7B">
        <w:rPr>
          <w:rFonts w:ascii="Times New Roman" w:hAnsi="Times New Roman"/>
          <w:sz w:val="18"/>
          <w:szCs w:val="18"/>
        </w:rPr>
        <w:tab/>
      </w:r>
      <w:r w:rsidR="004F1F7B">
        <w:rPr>
          <w:rFonts w:ascii="Times New Roman" w:hAnsi="Times New Roman"/>
          <w:sz w:val="18"/>
          <w:szCs w:val="18"/>
        </w:rPr>
        <w:tab/>
      </w:r>
      <w:r w:rsidR="00493FF0">
        <w:rPr>
          <w:rFonts w:ascii="Times New Roman" w:hAnsi="Times New Roman"/>
          <w:sz w:val="18"/>
          <w:szCs w:val="18"/>
        </w:rPr>
        <w:t xml:space="preserve"> </w:t>
      </w:r>
    </w:p>
    <w:p w14:paraId="24B13CD7" w14:textId="4C9E75FE" w:rsidR="00DD5A2E" w:rsidRDefault="00DD5A2E" w:rsidP="00E20A48">
      <w:pPr>
        <w:pStyle w:val="Geenafstand1"/>
        <w:tabs>
          <w:tab w:val="left" w:pos="851"/>
          <w:tab w:val="left" w:pos="2552"/>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00493FF0">
        <w:rPr>
          <w:rFonts w:ascii="Times New Roman" w:hAnsi="Times New Roman"/>
          <w:sz w:val="18"/>
          <w:szCs w:val="18"/>
        </w:rPr>
        <w:t>Coördinator Drukveredeling</w:t>
      </w:r>
    </w:p>
    <w:p w14:paraId="3E77C7FE" w14:textId="77777777" w:rsidR="00DD5A2E" w:rsidRDefault="00DD5A2E" w:rsidP="00E20A48">
      <w:pPr>
        <w:pStyle w:val="Geenafstand1"/>
        <w:tabs>
          <w:tab w:val="left" w:pos="851"/>
          <w:tab w:val="left" w:pos="2552"/>
        </w:tabs>
        <w:rPr>
          <w:rFonts w:ascii="Times New Roman" w:hAnsi="Times New Roman"/>
          <w:sz w:val="18"/>
          <w:szCs w:val="18"/>
        </w:rPr>
      </w:pPr>
    </w:p>
    <w:p w14:paraId="1D4D5224"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VI</w:t>
      </w:r>
      <w:r w:rsidRPr="00E20A48">
        <w:rPr>
          <w:rFonts w:ascii="Times New Roman" w:hAnsi="Times New Roman"/>
          <w:sz w:val="18"/>
          <w:szCs w:val="18"/>
        </w:rPr>
        <w:tab/>
        <w:t>100 – 120</w:t>
      </w:r>
      <w:r w:rsidRPr="00E20A48">
        <w:rPr>
          <w:rFonts w:ascii="Times New Roman" w:hAnsi="Times New Roman"/>
          <w:sz w:val="18"/>
          <w:szCs w:val="18"/>
        </w:rPr>
        <w:tab/>
        <w:t xml:space="preserve">Monteur </w:t>
      </w:r>
      <w:proofErr w:type="spellStart"/>
      <w:r w:rsidRPr="00E20A48">
        <w:rPr>
          <w:rFonts w:ascii="Times New Roman" w:hAnsi="Times New Roman"/>
          <w:sz w:val="18"/>
          <w:szCs w:val="18"/>
        </w:rPr>
        <w:t>Confectionering</w:t>
      </w:r>
      <w:proofErr w:type="spellEnd"/>
    </w:p>
    <w:p w14:paraId="3A54FA9B"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t>Administratief Medewerker Productieadministratie</w:t>
      </w:r>
    </w:p>
    <w:p w14:paraId="691EE9BE"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t>Operator Inkt Menginstallatie</w:t>
      </w:r>
    </w:p>
    <w:p w14:paraId="61FA0B44" w14:textId="77777777" w:rsidR="00E20A48" w:rsidRPr="00BD32DF"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r>
      <w:r w:rsidRPr="00BD32DF">
        <w:rPr>
          <w:rFonts w:ascii="Times New Roman" w:hAnsi="Times New Roman"/>
          <w:sz w:val="18"/>
          <w:szCs w:val="18"/>
        </w:rPr>
        <w:t>Orderbegeleider Drukkerij Bestaand Werk</w:t>
      </w:r>
    </w:p>
    <w:p w14:paraId="508F2976" w14:textId="77777777" w:rsidR="00E20A48" w:rsidRDefault="00E20A48" w:rsidP="00E20A48">
      <w:pPr>
        <w:pStyle w:val="Geenafstand1"/>
        <w:tabs>
          <w:tab w:val="left" w:pos="851"/>
          <w:tab w:val="left" w:pos="2552"/>
        </w:tabs>
        <w:rPr>
          <w:rFonts w:ascii="Times New Roman" w:hAnsi="Times New Roman"/>
          <w:sz w:val="18"/>
          <w:szCs w:val="18"/>
        </w:rPr>
      </w:pPr>
    </w:p>
    <w:p w14:paraId="1F367414"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VII</w:t>
      </w:r>
      <w:r w:rsidRPr="00E20A48">
        <w:rPr>
          <w:rFonts w:ascii="Times New Roman" w:hAnsi="Times New Roman"/>
          <w:sz w:val="18"/>
          <w:szCs w:val="18"/>
        </w:rPr>
        <w:tab/>
        <w:t>120 – 145</w:t>
      </w:r>
      <w:r w:rsidRPr="00E20A48">
        <w:rPr>
          <w:rFonts w:ascii="Times New Roman" w:hAnsi="Times New Roman"/>
          <w:sz w:val="18"/>
          <w:szCs w:val="18"/>
        </w:rPr>
        <w:tab/>
        <w:t>1</w:t>
      </w:r>
      <w:r w:rsidRPr="00E20A48">
        <w:rPr>
          <w:rFonts w:ascii="Times New Roman" w:hAnsi="Times New Roman"/>
          <w:sz w:val="18"/>
          <w:szCs w:val="18"/>
          <w:vertAlign w:val="superscript"/>
        </w:rPr>
        <w:t>e</w:t>
      </w:r>
      <w:r w:rsidRPr="00E20A48">
        <w:rPr>
          <w:rFonts w:ascii="Times New Roman" w:hAnsi="Times New Roman"/>
          <w:sz w:val="18"/>
          <w:szCs w:val="18"/>
        </w:rPr>
        <w:t xml:space="preserve"> Drukker</w:t>
      </w:r>
    </w:p>
    <w:p w14:paraId="070FDF70"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t xml:space="preserve">Ploegleider </w:t>
      </w:r>
      <w:proofErr w:type="spellStart"/>
      <w:r w:rsidRPr="00E20A48">
        <w:rPr>
          <w:rFonts w:ascii="Times New Roman" w:hAnsi="Times New Roman"/>
          <w:sz w:val="18"/>
          <w:szCs w:val="18"/>
        </w:rPr>
        <w:t>Confectionering</w:t>
      </w:r>
      <w:proofErr w:type="spellEnd"/>
    </w:p>
    <w:p w14:paraId="06FB79B3"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t>Planner</w:t>
      </w:r>
    </w:p>
    <w:p w14:paraId="7878695E"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t>Monteur Technische Dienst M</w:t>
      </w:r>
    </w:p>
    <w:p w14:paraId="3E6F34D5"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t>1</w:t>
      </w:r>
      <w:r w:rsidRPr="00E20A48">
        <w:rPr>
          <w:rFonts w:ascii="Times New Roman" w:hAnsi="Times New Roman"/>
          <w:sz w:val="18"/>
          <w:szCs w:val="18"/>
          <w:vertAlign w:val="superscript"/>
        </w:rPr>
        <w:t>e</w:t>
      </w:r>
      <w:r w:rsidRPr="00E20A48">
        <w:rPr>
          <w:rFonts w:ascii="Times New Roman" w:hAnsi="Times New Roman"/>
          <w:sz w:val="18"/>
          <w:szCs w:val="18"/>
        </w:rPr>
        <w:t xml:space="preserve"> Monteur </w:t>
      </w:r>
      <w:proofErr w:type="spellStart"/>
      <w:r w:rsidRPr="00E20A48">
        <w:rPr>
          <w:rFonts w:ascii="Times New Roman" w:hAnsi="Times New Roman"/>
          <w:sz w:val="18"/>
          <w:szCs w:val="18"/>
        </w:rPr>
        <w:t>Confectionering</w:t>
      </w:r>
      <w:proofErr w:type="spellEnd"/>
    </w:p>
    <w:p w14:paraId="4B4AA89E"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t>Hoofd Magazijn</w:t>
      </w:r>
    </w:p>
    <w:p w14:paraId="0A339C0E" w14:textId="77777777" w:rsid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t>Medewerker Kwaliteitsdienst A</w:t>
      </w:r>
    </w:p>
    <w:p w14:paraId="76215E39" w14:textId="77777777" w:rsidR="00DD5A2E" w:rsidRDefault="00DD5A2E" w:rsidP="00E20A48">
      <w:pPr>
        <w:pStyle w:val="Geenafstand1"/>
        <w:tabs>
          <w:tab w:val="left" w:pos="851"/>
          <w:tab w:val="left" w:pos="2552"/>
        </w:tabs>
        <w:rPr>
          <w:rFonts w:ascii="Times New Roman" w:hAnsi="Times New Roman"/>
          <w:sz w:val="18"/>
          <w:szCs w:val="18"/>
        </w:rPr>
      </w:pPr>
    </w:p>
    <w:p w14:paraId="70574276" w14:textId="79289F73"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VIII</w:t>
      </w:r>
      <w:r w:rsidRPr="00E20A48">
        <w:rPr>
          <w:rFonts w:ascii="Times New Roman" w:hAnsi="Times New Roman"/>
          <w:sz w:val="18"/>
          <w:szCs w:val="18"/>
        </w:rPr>
        <w:tab/>
        <w:t>145 – 170</w:t>
      </w:r>
      <w:r w:rsidRPr="00E20A48">
        <w:rPr>
          <w:rFonts w:ascii="Times New Roman" w:hAnsi="Times New Roman"/>
          <w:sz w:val="18"/>
          <w:szCs w:val="18"/>
        </w:rPr>
        <w:tab/>
        <w:t>Medewerker Customer Care</w:t>
      </w:r>
    </w:p>
    <w:p w14:paraId="5E9DA698"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t>Ploegleider Drukkerij</w:t>
      </w:r>
    </w:p>
    <w:p w14:paraId="610D0DA0"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t>Teamleider Drukveredeling</w:t>
      </w:r>
    </w:p>
    <w:p w14:paraId="4CD0AF5B"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t>Monteur Technische Dienst E/M</w:t>
      </w:r>
    </w:p>
    <w:p w14:paraId="7CE4160A" w14:textId="77777777" w:rsidR="00E20A48" w:rsidRPr="00BD32DF"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ab/>
      </w:r>
      <w:r w:rsidRPr="00E20A48">
        <w:rPr>
          <w:rFonts w:ascii="Times New Roman" w:hAnsi="Times New Roman"/>
          <w:sz w:val="18"/>
          <w:szCs w:val="18"/>
        </w:rPr>
        <w:tab/>
      </w:r>
      <w:r w:rsidRPr="00BD32DF">
        <w:rPr>
          <w:rFonts w:ascii="Times New Roman" w:hAnsi="Times New Roman"/>
          <w:sz w:val="18"/>
          <w:szCs w:val="18"/>
        </w:rPr>
        <w:t>Orderbegeleider Drukkerij Nieuw Werk</w:t>
      </w:r>
    </w:p>
    <w:p w14:paraId="552E719F" w14:textId="5F02C715" w:rsidR="00E20A48" w:rsidRPr="00BD32DF" w:rsidRDefault="00E20A48" w:rsidP="00E20A48">
      <w:pPr>
        <w:pStyle w:val="Geenafstand1"/>
        <w:tabs>
          <w:tab w:val="left" w:pos="851"/>
          <w:tab w:val="left" w:pos="2552"/>
        </w:tabs>
        <w:rPr>
          <w:rFonts w:ascii="Times New Roman" w:hAnsi="Times New Roman"/>
          <w:sz w:val="18"/>
          <w:szCs w:val="18"/>
        </w:rPr>
      </w:pPr>
      <w:r w:rsidRPr="00BD32DF">
        <w:rPr>
          <w:rFonts w:ascii="Times New Roman" w:hAnsi="Times New Roman"/>
          <w:sz w:val="18"/>
          <w:szCs w:val="18"/>
        </w:rPr>
        <w:tab/>
      </w:r>
      <w:r w:rsidRPr="00BD32DF">
        <w:rPr>
          <w:rFonts w:ascii="Times New Roman" w:hAnsi="Times New Roman"/>
          <w:sz w:val="18"/>
          <w:szCs w:val="18"/>
        </w:rPr>
        <w:tab/>
      </w:r>
    </w:p>
    <w:p w14:paraId="71C9C17E" w14:textId="77777777" w:rsidR="00E20A48" w:rsidRPr="00BD32DF" w:rsidRDefault="00E20A48" w:rsidP="00E20A48">
      <w:pPr>
        <w:pStyle w:val="Geenafstand1"/>
        <w:tabs>
          <w:tab w:val="left" w:pos="851"/>
          <w:tab w:val="left" w:pos="2552"/>
        </w:tabs>
        <w:rPr>
          <w:rFonts w:ascii="Times New Roman" w:hAnsi="Times New Roman"/>
          <w:sz w:val="18"/>
          <w:szCs w:val="18"/>
        </w:rPr>
      </w:pPr>
    </w:p>
    <w:p w14:paraId="782FCFE0" w14:textId="2679EA9A" w:rsidR="00751863"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IX</w:t>
      </w:r>
      <w:r w:rsidRPr="00E20A48">
        <w:rPr>
          <w:rFonts w:ascii="Times New Roman" w:hAnsi="Times New Roman"/>
          <w:sz w:val="18"/>
          <w:szCs w:val="18"/>
        </w:rPr>
        <w:tab/>
        <w:t>170 – 195</w:t>
      </w:r>
      <w:r w:rsidRPr="00E20A48">
        <w:rPr>
          <w:rFonts w:ascii="Times New Roman" w:hAnsi="Times New Roman"/>
          <w:sz w:val="18"/>
          <w:szCs w:val="18"/>
        </w:rPr>
        <w:tab/>
        <w:t>Personeelsfunctionaris/Grootboek/IT</w:t>
      </w:r>
      <w:r w:rsidR="00751863">
        <w:rPr>
          <w:rFonts w:ascii="Times New Roman" w:hAnsi="Times New Roman"/>
          <w:sz w:val="18"/>
          <w:szCs w:val="18"/>
        </w:rPr>
        <w:tab/>
      </w:r>
      <w:r w:rsidR="00751863">
        <w:rPr>
          <w:rFonts w:ascii="Times New Roman" w:hAnsi="Times New Roman"/>
          <w:sz w:val="18"/>
          <w:szCs w:val="18"/>
        </w:rPr>
        <w:tab/>
      </w:r>
    </w:p>
    <w:p w14:paraId="5D46C301" w14:textId="0D9C35F2" w:rsidR="00493FF0" w:rsidRDefault="00493FF0" w:rsidP="00E20A48">
      <w:pPr>
        <w:pStyle w:val="Geenafstand1"/>
        <w:tabs>
          <w:tab w:val="left" w:pos="851"/>
          <w:tab w:val="left" w:pos="2552"/>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Teammanager Drukkerij</w:t>
      </w:r>
    </w:p>
    <w:p w14:paraId="7EB3D64D" w14:textId="77777777" w:rsidR="00493FF0" w:rsidRDefault="00493FF0" w:rsidP="00E20A48">
      <w:pPr>
        <w:pStyle w:val="Geenafstand1"/>
        <w:tabs>
          <w:tab w:val="left" w:pos="851"/>
          <w:tab w:val="left" w:pos="2552"/>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VGW Coördinator</w:t>
      </w:r>
    </w:p>
    <w:p w14:paraId="5431391D" w14:textId="0D798574" w:rsidR="00493FF0" w:rsidRPr="00E20A48" w:rsidRDefault="00493FF0" w:rsidP="00E20A48">
      <w:pPr>
        <w:pStyle w:val="Geenafstand1"/>
        <w:tabs>
          <w:tab w:val="left" w:pos="851"/>
          <w:tab w:val="left" w:pos="2552"/>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Management Assistent</w:t>
      </w:r>
    </w:p>
    <w:p w14:paraId="7F68F229" w14:textId="77777777" w:rsidR="00E20A48" w:rsidRDefault="00E20A48" w:rsidP="00E20A48">
      <w:pPr>
        <w:pStyle w:val="Geenafstand1"/>
        <w:tabs>
          <w:tab w:val="left" w:pos="851"/>
          <w:tab w:val="left" w:pos="2552"/>
        </w:tabs>
        <w:rPr>
          <w:rFonts w:ascii="Times New Roman" w:hAnsi="Times New Roman"/>
          <w:sz w:val="18"/>
          <w:szCs w:val="18"/>
        </w:rPr>
      </w:pPr>
    </w:p>
    <w:p w14:paraId="781F0CEC" w14:textId="77777777" w:rsidR="00E20A48" w:rsidRPr="00E20A48" w:rsidRDefault="00E20A48" w:rsidP="00E20A48">
      <w:pPr>
        <w:pStyle w:val="Geenafstand1"/>
        <w:tabs>
          <w:tab w:val="left" w:pos="851"/>
          <w:tab w:val="left" w:pos="2552"/>
        </w:tabs>
        <w:rPr>
          <w:rFonts w:ascii="Times New Roman" w:hAnsi="Times New Roman"/>
          <w:sz w:val="18"/>
          <w:szCs w:val="18"/>
        </w:rPr>
      </w:pPr>
      <w:r w:rsidRPr="00E20A48">
        <w:rPr>
          <w:rFonts w:ascii="Times New Roman" w:hAnsi="Times New Roman"/>
          <w:sz w:val="18"/>
          <w:szCs w:val="18"/>
        </w:rPr>
        <w:t>X</w:t>
      </w:r>
      <w:r w:rsidRPr="00E20A48">
        <w:rPr>
          <w:rFonts w:ascii="Times New Roman" w:hAnsi="Times New Roman"/>
          <w:sz w:val="18"/>
          <w:szCs w:val="18"/>
        </w:rPr>
        <w:tab/>
        <w:t>195 – 225</w:t>
      </w:r>
      <w:r w:rsidRPr="00E20A48">
        <w:rPr>
          <w:rFonts w:ascii="Times New Roman" w:hAnsi="Times New Roman"/>
          <w:sz w:val="18"/>
          <w:szCs w:val="18"/>
        </w:rPr>
        <w:tab/>
        <w:t>Onbezet</w:t>
      </w:r>
    </w:p>
    <w:p w14:paraId="5A3FA7A7" w14:textId="77777777" w:rsidR="00C14241" w:rsidRPr="00E20A48" w:rsidRDefault="00C14241" w:rsidP="00C14241">
      <w:pPr>
        <w:rPr>
          <w:sz w:val="18"/>
          <w:szCs w:val="18"/>
        </w:rPr>
      </w:pPr>
    </w:p>
    <w:p w14:paraId="570F9D7D" w14:textId="77777777" w:rsidR="00C14241" w:rsidRPr="00E20A48" w:rsidRDefault="00C14241" w:rsidP="0019266E">
      <w:pPr>
        <w:rPr>
          <w:sz w:val="18"/>
          <w:szCs w:val="18"/>
        </w:rPr>
      </w:pPr>
    </w:p>
    <w:p w14:paraId="0D19ACDD" w14:textId="77777777" w:rsidR="0019266E" w:rsidRPr="00E20A48" w:rsidRDefault="0019266E" w:rsidP="0019266E">
      <w:pPr>
        <w:rPr>
          <w:sz w:val="18"/>
          <w:szCs w:val="18"/>
        </w:rPr>
      </w:pPr>
    </w:p>
    <w:p w14:paraId="2D0955B4" w14:textId="77777777" w:rsidR="0019266E" w:rsidRPr="00BC5EA4" w:rsidRDefault="0019266E" w:rsidP="0019266E">
      <w:pPr>
        <w:rPr>
          <w:sz w:val="18"/>
          <w:szCs w:val="18"/>
        </w:rPr>
      </w:pPr>
    </w:p>
    <w:p w14:paraId="5A29B5CD" w14:textId="77777777" w:rsidR="0019266E" w:rsidRPr="00BC5EA4" w:rsidRDefault="00440A99" w:rsidP="006A1B86">
      <w:pPr>
        <w:pStyle w:val="Kop1"/>
      </w:pPr>
      <w:r>
        <w:br w:type="page"/>
      </w:r>
      <w:bookmarkStart w:id="577" w:name="_Toc251580615"/>
      <w:bookmarkStart w:id="578" w:name="_Toc252190887"/>
      <w:bookmarkStart w:id="579" w:name="_Toc252191638"/>
      <w:bookmarkStart w:id="580" w:name="_Toc252192561"/>
      <w:bookmarkStart w:id="581" w:name="_Toc284575079"/>
      <w:bookmarkStart w:id="582" w:name="_Toc329090962"/>
      <w:bookmarkStart w:id="583" w:name="_Toc329325692"/>
      <w:bookmarkStart w:id="584" w:name="_Toc335317872"/>
      <w:bookmarkStart w:id="585" w:name="_Toc335317950"/>
      <w:bookmarkStart w:id="586" w:name="_Toc335728662"/>
      <w:bookmarkStart w:id="587" w:name="_Toc501703995"/>
      <w:r w:rsidR="0019266E" w:rsidRPr="00BC5EA4">
        <w:lastRenderedPageBreak/>
        <w:t>BIJLAGE B</w:t>
      </w:r>
      <w:bookmarkEnd w:id="577"/>
      <w:bookmarkEnd w:id="578"/>
      <w:bookmarkEnd w:id="579"/>
      <w:bookmarkEnd w:id="580"/>
      <w:bookmarkEnd w:id="581"/>
      <w:bookmarkEnd w:id="582"/>
      <w:bookmarkEnd w:id="583"/>
      <w:bookmarkEnd w:id="584"/>
      <w:bookmarkEnd w:id="585"/>
      <w:bookmarkEnd w:id="586"/>
      <w:bookmarkEnd w:id="587"/>
    </w:p>
    <w:p w14:paraId="0D306A65" w14:textId="77777777" w:rsidR="00FA461D" w:rsidRDefault="0019266E" w:rsidP="00BD32DF">
      <w:pPr>
        <w:pStyle w:val="Kop2"/>
      </w:pPr>
      <w:bookmarkStart w:id="588" w:name="_Toc251580616"/>
      <w:bookmarkStart w:id="589" w:name="_Toc252190888"/>
      <w:bookmarkStart w:id="590" w:name="_Toc252191639"/>
      <w:bookmarkStart w:id="591" w:name="_Toc252192562"/>
      <w:bookmarkStart w:id="592" w:name="_Toc284575080"/>
      <w:bookmarkStart w:id="593" w:name="_Toc329090963"/>
      <w:bookmarkStart w:id="594" w:name="_Toc329325693"/>
      <w:bookmarkStart w:id="595" w:name="_Toc335317873"/>
      <w:bookmarkStart w:id="596" w:name="_Toc335317951"/>
      <w:bookmarkStart w:id="597" w:name="_Toc335728663"/>
      <w:bookmarkStart w:id="598" w:name="_Toc501703996"/>
      <w:r w:rsidRPr="00BC5EA4">
        <w:t>Salarisschalen</w:t>
      </w:r>
      <w:bookmarkEnd w:id="588"/>
      <w:bookmarkEnd w:id="589"/>
      <w:bookmarkEnd w:id="590"/>
      <w:bookmarkEnd w:id="591"/>
      <w:bookmarkEnd w:id="592"/>
      <w:bookmarkEnd w:id="593"/>
      <w:bookmarkEnd w:id="594"/>
      <w:bookmarkEnd w:id="595"/>
      <w:bookmarkEnd w:id="596"/>
      <w:bookmarkEnd w:id="597"/>
      <w:bookmarkEnd w:id="598"/>
    </w:p>
    <w:p w14:paraId="156E4DE8" w14:textId="77777777" w:rsidR="00EA1D81" w:rsidRDefault="00EA1D81" w:rsidP="006A1B86">
      <w:pPr>
        <w:pStyle w:val="Kop1"/>
      </w:pPr>
    </w:p>
    <w:tbl>
      <w:tblPr>
        <w:tblW w:w="10881" w:type="dxa"/>
        <w:tblInd w:w="55" w:type="dxa"/>
        <w:tblCellMar>
          <w:left w:w="70" w:type="dxa"/>
          <w:right w:w="70" w:type="dxa"/>
        </w:tblCellMar>
        <w:tblLook w:val="04A0" w:firstRow="1" w:lastRow="0" w:firstColumn="1" w:lastColumn="0" w:noHBand="0" w:noVBand="1"/>
      </w:tblPr>
      <w:tblGrid>
        <w:gridCol w:w="620"/>
        <w:gridCol w:w="1347"/>
        <w:gridCol w:w="757"/>
        <w:gridCol w:w="1732"/>
        <w:gridCol w:w="753"/>
        <w:gridCol w:w="794"/>
        <w:gridCol w:w="199"/>
        <w:gridCol w:w="869"/>
        <w:gridCol w:w="700"/>
        <w:gridCol w:w="202"/>
        <w:gridCol w:w="750"/>
        <w:gridCol w:w="167"/>
        <w:gridCol w:w="351"/>
        <w:gridCol w:w="740"/>
        <w:gridCol w:w="160"/>
        <w:gridCol w:w="80"/>
        <w:gridCol w:w="160"/>
        <w:gridCol w:w="500"/>
      </w:tblGrid>
      <w:tr w:rsidR="00CE6977" w14:paraId="5510852A" w14:textId="77777777" w:rsidTr="00DD5A2E">
        <w:trPr>
          <w:gridAfter w:val="1"/>
          <w:wAfter w:w="500" w:type="dxa"/>
          <w:trHeight w:val="300"/>
        </w:trPr>
        <w:tc>
          <w:tcPr>
            <w:tcW w:w="7071" w:type="dxa"/>
            <w:gridSpan w:val="8"/>
            <w:tcBorders>
              <w:top w:val="nil"/>
              <w:left w:val="nil"/>
              <w:bottom w:val="nil"/>
              <w:right w:val="nil"/>
            </w:tcBorders>
            <w:shd w:val="clear" w:color="auto" w:fill="auto"/>
            <w:noWrap/>
            <w:vAlign w:val="center"/>
          </w:tcPr>
          <w:p w14:paraId="3BF5DA9E" w14:textId="77777777" w:rsidR="009A3843" w:rsidRDefault="009A3843">
            <w:pPr>
              <w:rPr>
                <w:b/>
                <w:bCs/>
                <w:color w:val="000000"/>
                <w:sz w:val="18"/>
                <w:szCs w:val="18"/>
              </w:rPr>
            </w:pPr>
          </w:p>
        </w:tc>
        <w:tc>
          <w:tcPr>
            <w:tcW w:w="902" w:type="dxa"/>
            <w:gridSpan w:val="2"/>
            <w:tcBorders>
              <w:top w:val="nil"/>
              <w:left w:val="nil"/>
              <w:bottom w:val="nil"/>
              <w:right w:val="nil"/>
            </w:tcBorders>
            <w:shd w:val="clear" w:color="auto" w:fill="auto"/>
            <w:noWrap/>
            <w:vAlign w:val="bottom"/>
          </w:tcPr>
          <w:p w14:paraId="61D0A0A9" w14:textId="77777777" w:rsidR="00EA1D81" w:rsidRDefault="00EA1D81">
            <w:pPr>
              <w:rPr>
                <w:rFonts w:ascii="Calibri" w:hAnsi="Calibri" w:cs="Calibri"/>
                <w:color w:val="000000"/>
                <w:sz w:val="22"/>
                <w:szCs w:val="22"/>
              </w:rPr>
            </w:pPr>
          </w:p>
        </w:tc>
        <w:tc>
          <w:tcPr>
            <w:tcW w:w="750" w:type="dxa"/>
            <w:tcBorders>
              <w:top w:val="nil"/>
              <w:left w:val="nil"/>
              <w:bottom w:val="nil"/>
              <w:right w:val="nil"/>
            </w:tcBorders>
            <w:shd w:val="clear" w:color="auto" w:fill="auto"/>
            <w:noWrap/>
            <w:vAlign w:val="bottom"/>
          </w:tcPr>
          <w:p w14:paraId="1BB05541" w14:textId="77777777" w:rsidR="00EA1D81" w:rsidRDefault="00EA1D81">
            <w:pPr>
              <w:rPr>
                <w:rFonts w:ascii="Calibri" w:hAnsi="Calibri" w:cs="Calibri"/>
                <w:color w:val="000000"/>
                <w:sz w:val="22"/>
                <w:szCs w:val="22"/>
              </w:rPr>
            </w:pPr>
          </w:p>
        </w:tc>
        <w:tc>
          <w:tcPr>
            <w:tcW w:w="167" w:type="dxa"/>
            <w:tcBorders>
              <w:top w:val="nil"/>
              <w:left w:val="nil"/>
              <w:bottom w:val="nil"/>
              <w:right w:val="nil"/>
            </w:tcBorders>
            <w:shd w:val="clear" w:color="auto" w:fill="auto"/>
            <w:noWrap/>
            <w:vAlign w:val="bottom"/>
          </w:tcPr>
          <w:p w14:paraId="56C35AA1" w14:textId="77777777" w:rsidR="00EA1D81" w:rsidRDefault="00EA1D81">
            <w:pPr>
              <w:rPr>
                <w:rFonts w:ascii="Calibri" w:hAnsi="Calibri" w:cs="Calibri"/>
                <w:color w:val="000000"/>
                <w:sz w:val="22"/>
                <w:szCs w:val="22"/>
              </w:rPr>
            </w:pPr>
          </w:p>
        </w:tc>
        <w:tc>
          <w:tcPr>
            <w:tcW w:w="1331" w:type="dxa"/>
            <w:gridSpan w:val="4"/>
            <w:tcBorders>
              <w:top w:val="nil"/>
              <w:left w:val="nil"/>
              <w:bottom w:val="nil"/>
              <w:right w:val="nil"/>
            </w:tcBorders>
            <w:shd w:val="clear" w:color="auto" w:fill="auto"/>
            <w:noWrap/>
            <w:vAlign w:val="bottom"/>
          </w:tcPr>
          <w:p w14:paraId="1F78BF49" w14:textId="77777777" w:rsidR="00EA1D81" w:rsidRDefault="00EA1D81">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tcPr>
          <w:p w14:paraId="764F2377" w14:textId="77777777" w:rsidR="00EA1D81" w:rsidRDefault="00EA1D81">
            <w:pPr>
              <w:rPr>
                <w:rFonts w:ascii="Calibri" w:hAnsi="Calibri" w:cs="Calibri"/>
                <w:color w:val="000000"/>
                <w:sz w:val="22"/>
                <w:szCs w:val="22"/>
              </w:rPr>
            </w:pPr>
          </w:p>
        </w:tc>
      </w:tr>
      <w:tr w:rsidR="00993230" w14:paraId="47E41AA4" w14:textId="77777777" w:rsidTr="00DD5A2E">
        <w:trPr>
          <w:trHeight w:val="300"/>
        </w:trPr>
        <w:tc>
          <w:tcPr>
            <w:tcW w:w="1967" w:type="dxa"/>
            <w:gridSpan w:val="2"/>
            <w:tcBorders>
              <w:top w:val="nil"/>
              <w:left w:val="nil"/>
              <w:bottom w:val="nil"/>
              <w:right w:val="nil"/>
            </w:tcBorders>
            <w:shd w:val="clear" w:color="auto" w:fill="auto"/>
            <w:noWrap/>
            <w:vAlign w:val="center"/>
          </w:tcPr>
          <w:p w14:paraId="36FF10F5" w14:textId="444B6B09" w:rsidR="00AA57AA" w:rsidRDefault="00AA57AA" w:rsidP="00FC231E">
            <w:pPr>
              <w:rPr>
                <w:color w:val="000000"/>
                <w:sz w:val="18"/>
                <w:szCs w:val="18"/>
              </w:rPr>
            </w:pPr>
          </w:p>
        </w:tc>
        <w:tc>
          <w:tcPr>
            <w:tcW w:w="757" w:type="dxa"/>
            <w:tcBorders>
              <w:top w:val="nil"/>
              <w:left w:val="nil"/>
              <w:bottom w:val="nil"/>
              <w:right w:val="nil"/>
            </w:tcBorders>
            <w:shd w:val="clear" w:color="auto" w:fill="auto"/>
            <w:noWrap/>
            <w:vAlign w:val="bottom"/>
          </w:tcPr>
          <w:p w14:paraId="723A614A" w14:textId="77777777" w:rsidR="00EA1D81" w:rsidRDefault="00EA1D81">
            <w:pPr>
              <w:rPr>
                <w:color w:val="000000"/>
                <w:sz w:val="20"/>
                <w:szCs w:val="20"/>
              </w:rPr>
            </w:pPr>
          </w:p>
        </w:tc>
        <w:tc>
          <w:tcPr>
            <w:tcW w:w="1732" w:type="dxa"/>
            <w:tcBorders>
              <w:top w:val="nil"/>
              <w:left w:val="nil"/>
              <w:bottom w:val="nil"/>
              <w:right w:val="nil"/>
            </w:tcBorders>
            <w:shd w:val="clear" w:color="auto" w:fill="auto"/>
            <w:noWrap/>
            <w:vAlign w:val="bottom"/>
          </w:tcPr>
          <w:p w14:paraId="44B34F5D" w14:textId="77777777" w:rsidR="00EA1D81" w:rsidRDefault="00EA1D81">
            <w:pPr>
              <w:rPr>
                <w:color w:val="000000"/>
                <w:sz w:val="20"/>
                <w:szCs w:val="20"/>
              </w:rPr>
            </w:pPr>
          </w:p>
        </w:tc>
        <w:tc>
          <w:tcPr>
            <w:tcW w:w="753" w:type="dxa"/>
            <w:tcBorders>
              <w:top w:val="nil"/>
              <w:left w:val="nil"/>
              <w:bottom w:val="nil"/>
              <w:right w:val="nil"/>
            </w:tcBorders>
            <w:shd w:val="clear" w:color="auto" w:fill="auto"/>
            <w:noWrap/>
            <w:vAlign w:val="bottom"/>
          </w:tcPr>
          <w:p w14:paraId="2DF889D0" w14:textId="77777777" w:rsidR="00EA1D81" w:rsidRDefault="00EA1D81">
            <w:pPr>
              <w:rPr>
                <w:color w:val="000000"/>
                <w:sz w:val="20"/>
                <w:szCs w:val="20"/>
              </w:rPr>
            </w:pPr>
          </w:p>
        </w:tc>
        <w:tc>
          <w:tcPr>
            <w:tcW w:w="794" w:type="dxa"/>
            <w:tcBorders>
              <w:top w:val="nil"/>
              <w:left w:val="nil"/>
              <w:bottom w:val="nil"/>
              <w:right w:val="nil"/>
            </w:tcBorders>
            <w:shd w:val="clear" w:color="auto" w:fill="auto"/>
            <w:noWrap/>
            <w:vAlign w:val="bottom"/>
          </w:tcPr>
          <w:p w14:paraId="32CBC109" w14:textId="77777777" w:rsidR="00EA1D81" w:rsidRDefault="00EA1D81">
            <w:pPr>
              <w:rPr>
                <w:color w:val="000000"/>
                <w:sz w:val="20"/>
                <w:szCs w:val="20"/>
              </w:rPr>
            </w:pPr>
          </w:p>
        </w:tc>
        <w:tc>
          <w:tcPr>
            <w:tcW w:w="199" w:type="dxa"/>
            <w:tcBorders>
              <w:top w:val="nil"/>
              <w:left w:val="nil"/>
              <w:bottom w:val="nil"/>
              <w:right w:val="nil"/>
            </w:tcBorders>
            <w:shd w:val="clear" w:color="auto" w:fill="auto"/>
            <w:noWrap/>
            <w:vAlign w:val="bottom"/>
          </w:tcPr>
          <w:p w14:paraId="4DB95341" w14:textId="77777777" w:rsidR="00EA1D81" w:rsidRDefault="00EA1D81">
            <w:pPr>
              <w:rPr>
                <w:color w:val="000000"/>
                <w:sz w:val="20"/>
                <w:szCs w:val="20"/>
              </w:rPr>
            </w:pPr>
          </w:p>
        </w:tc>
        <w:tc>
          <w:tcPr>
            <w:tcW w:w="869" w:type="dxa"/>
            <w:tcBorders>
              <w:top w:val="nil"/>
              <w:left w:val="nil"/>
              <w:bottom w:val="nil"/>
              <w:right w:val="nil"/>
            </w:tcBorders>
            <w:shd w:val="clear" w:color="auto" w:fill="auto"/>
            <w:noWrap/>
            <w:vAlign w:val="bottom"/>
          </w:tcPr>
          <w:p w14:paraId="59BBCE69" w14:textId="77777777" w:rsidR="00EA1D81" w:rsidRDefault="00EA1D81">
            <w:pPr>
              <w:rPr>
                <w:color w:val="000000"/>
                <w:sz w:val="20"/>
                <w:szCs w:val="20"/>
              </w:rPr>
            </w:pPr>
          </w:p>
        </w:tc>
        <w:tc>
          <w:tcPr>
            <w:tcW w:w="700" w:type="dxa"/>
            <w:tcBorders>
              <w:top w:val="nil"/>
              <w:left w:val="nil"/>
              <w:bottom w:val="nil"/>
              <w:right w:val="nil"/>
            </w:tcBorders>
            <w:shd w:val="clear" w:color="auto" w:fill="auto"/>
            <w:noWrap/>
            <w:vAlign w:val="bottom"/>
          </w:tcPr>
          <w:p w14:paraId="14EA7E45" w14:textId="77777777" w:rsidR="00EA1D81" w:rsidRDefault="00EA1D81">
            <w:pPr>
              <w:rPr>
                <w:rFonts w:ascii="Calibri" w:hAnsi="Calibri" w:cs="Calibri"/>
                <w:color w:val="000000"/>
                <w:sz w:val="22"/>
                <w:szCs w:val="22"/>
              </w:rPr>
            </w:pPr>
          </w:p>
        </w:tc>
        <w:tc>
          <w:tcPr>
            <w:tcW w:w="1470" w:type="dxa"/>
            <w:gridSpan w:val="4"/>
            <w:tcBorders>
              <w:top w:val="nil"/>
              <w:left w:val="nil"/>
              <w:bottom w:val="nil"/>
              <w:right w:val="nil"/>
            </w:tcBorders>
            <w:shd w:val="clear" w:color="auto" w:fill="auto"/>
            <w:noWrap/>
            <w:vAlign w:val="bottom"/>
          </w:tcPr>
          <w:p w14:paraId="02FAD4AB" w14:textId="77777777" w:rsidR="00EA1D81" w:rsidRDefault="00EA1D81">
            <w:pPr>
              <w:rPr>
                <w:rFonts w:ascii="Calibri" w:hAnsi="Calibri" w:cs="Calibri"/>
                <w:color w:val="000000"/>
                <w:sz w:val="22"/>
                <w:szCs w:val="22"/>
              </w:rPr>
            </w:pPr>
          </w:p>
        </w:tc>
        <w:tc>
          <w:tcPr>
            <w:tcW w:w="740" w:type="dxa"/>
            <w:tcBorders>
              <w:top w:val="nil"/>
              <w:left w:val="nil"/>
              <w:bottom w:val="nil"/>
              <w:right w:val="nil"/>
            </w:tcBorders>
            <w:shd w:val="clear" w:color="auto" w:fill="auto"/>
            <w:noWrap/>
            <w:vAlign w:val="bottom"/>
          </w:tcPr>
          <w:p w14:paraId="6BBD4F0D" w14:textId="77777777" w:rsidR="00EA1D81" w:rsidRDefault="00EA1D81">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tcPr>
          <w:p w14:paraId="588EA900" w14:textId="77777777" w:rsidR="00EA1D81" w:rsidRDefault="00EA1D81">
            <w:pPr>
              <w:rPr>
                <w:rFonts w:ascii="Calibri" w:hAnsi="Calibri" w:cs="Calibri"/>
                <w:color w:val="000000"/>
                <w:sz w:val="22"/>
                <w:szCs w:val="22"/>
              </w:rPr>
            </w:pPr>
          </w:p>
        </w:tc>
        <w:tc>
          <w:tcPr>
            <w:tcW w:w="740" w:type="dxa"/>
            <w:gridSpan w:val="3"/>
            <w:tcBorders>
              <w:top w:val="nil"/>
              <w:left w:val="nil"/>
              <w:bottom w:val="nil"/>
              <w:right w:val="nil"/>
            </w:tcBorders>
            <w:shd w:val="clear" w:color="auto" w:fill="auto"/>
            <w:noWrap/>
            <w:vAlign w:val="bottom"/>
          </w:tcPr>
          <w:p w14:paraId="73F6388B" w14:textId="77777777" w:rsidR="00EA1D81" w:rsidRDefault="00EA1D81">
            <w:pPr>
              <w:rPr>
                <w:rFonts w:ascii="Calibri" w:hAnsi="Calibri" w:cs="Calibri"/>
                <w:color w:val="000000"/>
                <w:sz w:val="22"/>
                <w:szCs w:val="22"/>
              </w:rPr>
            </w:pPr>
          </w:p>
        </w:tc>
      </w:tr>
      <w:tr w:rsidR="00993230" w14:paraId="0E4D8528" w14:textId="77777777" w:rsidTr="00DD5A2E">
        <w:trPr>
          <w:trHeight w:val="300"/>
        </w:trPr>
        <w:tc>
          <w:tcPr>
            <w:tcW w:w="620" w:type="dxa"/>
            <w:tcBorders>
              <w:top w:val="nil"/>
              <w:left w:val="nil"/>
              <w:bottom w:val="nil"/>
              <w:right w:val="nil"/>
            </w:tcBorders>
            <w:shd w:val="clear" w:color="auto" w:fill="auto"/>
            <w:noWrap/>
            <w:vAlign w:val="bottom"/>
          </w:tcPr>
          <w:p w14:paraId="14DEE005" w14:textId="77777777" w:rsidR="00EA1D81" w:rsidRDefault="00EA1D81">
            <w:pPr>
              <w:rPr>
                <w:color w:val="000000"/>
                <w:sz w:val="20"/>
                <w:szCs w:val="20"/>
              </w:rPr>
            </w:pPr>
          </w:p>
        </w:tc>
        <w:tc>
          <w:tcPr>
            <w:tcW w:w="1347" w:type="dxa"/>
            <w:tcBorders>
              <w:top w:val="nil"/>
              <w:left w:val="nil"/>
              <w:bottom w:val="nil"/>
              <w:right w:val="nil"/>
            </w:tcBorders>
            <w:shd w:val="clear" w:color="auto" w:fill="auto"/>
            <w:noWrap/>
            <w:vAlign w:val="bottom"/>
          </w:tcPr>
          <w:p w14:paraId="4544DC82" w14:textId="77777777" w:rsidR="00EA1D81" w:rsidRDefault="00EA1D81">
            <w:pPr>
              <w:rPr>
                <w:color w:val="000000"/>
                <w:sz w:val="20"/>
                <w:szCs w:val="20"/>
              </w:rPr>
            </w:pPr>
          </w:p>
        </w:tc>
        <w:tc>
          <w:tcPr>
            <w:tcW w:w="757" w:type="dxa"/>
            <w:tcBorders>
              <w:top w:val="nil"/>
              <w:left w:val="nil"/>
              <w:bottom w:val="nil"/>
              <w:right w:val="nil"/>
            </w:tcBorders>
            <w:shd w:val="clear" w:color="auto" w:fill="auto"/>
            <w:noWrap/>
            <w:vAlign w:val="bottom"/>
          </w:tcPr>
          <w:p w14:paraId="7DCC4602" w14:textId="77777777" w:rsidR="00EA1D81" w:rsidRDefault="00EA1D81">
            <w:pPr>
              <w:rPr>
                <w:color w:val="000000"/>
                <w:sz w:val="20"/>
                <w:szCs w:val="20"/>
              </w:rPr>
            </w:pPr>
          </w:p>
        </w:tc>
        <w:tc>
          <w:tcPr>
            <w:tcW w:w="1732" w:type="dxa"/>
            <w:tcBorders>
              <w:top w:val="nil"/>
              <w:left w:val="nil"/>
              <w:bottom w:val="nil"/>
              <w:right w:val="nil"/>
            </w:tcBorders>
            <w:shd w:val="clear" w:color="auto" w:fill="auto"/>
            <w:noWrap/>
            <w:vAlign w:val="bottom"/>
          </w:tcPr>
          <w:p w14:paraId="20A6B250" w14:textId="77777777" w:rsidR="00EA1D81" w:rsidRDefault="00EA1D81">
            <w:pPr>
              <w:rPr>
                <w:color w:val="000000"/>
                <w:sz w:val="20"/>
                <w:szCs w:val="20"/>
              </w:rPr>
            </w:pPr>
          </w:p>
        </w:tc>
        <w:tc>
          <w:tcPr>
            <w:tcW w:w="753" w:type="dxa"/>
            <w:tcBorders>
              <w:top w:val="nil"/>
              <w:left w:val="nil"/>
              <w:bottom w:val="nil"/>
              <w:right w:val="nil"/>
            </w:tcBorders>
            <w:shd w:val="clear" w:color="auto" w:fill="auto"/>
            <w:noWrap/>
            <w:vAlign w:val="bottom"/>
          </w:tcPr>
          <w:p w14:paraId="36137D02" w14:textId="77777777" w:rsidR="00EA1D81" w:rsidRDefault="00EA1D81">
            <w:pPr>
              <w:rPr>
                <w:color w:val="000000"/>
                <w:sz w:val="20"/>
                <w:szCs w:val="20"/>
              </w:rPr>
            </w:pPr>
          </w:p>
        </w:tc>
        <w:tc>
          <w:tcPr>
            <w:tcW w:w="794" w:type="dxa"/>
            <w:tcBorders>
              <w:top w:val="nil"/>
              <w:left w:val="nil"/>
              <w:bottom w:val="nil"/>
              <w:right w:val="nil"/>
            </w:tcBorders>
            <w:shd w:val="clear" w:color="auto" w:fill="auto"/>
            <w:noWrap/>
            <w:vAlign w:val="bottom"/>
          </w:tcPr>
          <w:p w14:paraId="24AF7651" w14:textId="77777777" w:rsidR="00EA1D81" w:rsidRDefault="00EA1D81">
            <w:pPr>
              <w:rPr>
                <w:color w:val="000000"/>
                <w:sz w:val="20"/>
                <w:szCs w:val="20"/>
              </w:rPr>
            </w:pPr>
          </w:p>
        </w:tc>
        <w:tc>
          <w:tcPr>
            <w:tcW w:w="199" w:type="dxa"/>
            <w:tcBorders>
              <w:top w:val="nil"/>
              <w:left w:val="nil"/>
              <w:bottom w:val="nil"/>
              <w:right w:val="nil"/>
            </w:tcBorders>
            <w:shd w:val="clear" w:color="auto" w:fill="auto"/>
            <w:noWrap/>
            <w:vAlign w:val="bottom"/>
          </w:tcPr>
          <w:p w14:paraId="7A5ACAED" w14:textId="77777777" w:rsidR="00EA1D81" w:rsidRDefault="00EA1D81">
            <w:pPr>
              <w:rPr>
                <w:color w:val="000000"/>
                <w:sz w:val="20"/>
                <w:szCs w:val="20"/>
              </w:rPr>
            </w:pPr>
          </w:p>
        </w:tc>
        <w:tc>
          <w:tcPr>
            <w:tcW w:w="869" w:type="dxa"/>
            <w:tcBorders>
              <w:top w:val="nil"/>
              <w:left w:val="nil"/>
              <w:bottom w:val="nil"/>
              <w:right w:val="nil"/>
            </w:tcBorders>
            <w:shd w:val="clear" w:color="auto" w:fill="auto"/>
            <w:noWrap/>
            <w:vAlign w:val="bottom"/>
          </w:tcPr>
          <w:p w14:paraId="0827ED92" w14:textId="77777777" w:rsidR="00EA1D81" w:rsidRDefault="00EA1D81">
            <w:pPr>
              <w:rPr>
                <w:color w:val="000000"/>
                <w:sz w:val="20"/>
                <w:szCs w:val="20"/>
              </w:rPr>
            </w:pPr>
          </w:p>
        </w:tc>
        <w:tc>
          <w:tcPr>
            <w:tcW w:w="700" w:type="dxa"/>
            <w:tcBorders>
              <w:top w:val="nil"/>
              <w:left w:val="nil"/>
              <w:bottom w:val="nil"/>
              <w:right w:val="nil"/>
            </w:tcBorders>
            <w:shd w:val="clear" w:color="auto" w:fill="auto"/>
            <w:noWrap/>
            <w:vAlign w:val="bottom"/>
          </w:tcPr>
          <w:p w14:paraId="7ED1BD19" w14:textId="77777777" w:rsidR="00EA1D81" w:rsidRDefault="00EA1D81">
            <w:pPr>
              <w:rPr>
                <w:rFonts w:ascii="Calibri" w:hAnsi="Calibri" w:cs="Calibri"/>
                <w:color w:val="000000"/>
                <w:sz w:val="22"/>
                <w:szCs w:val="22"/>
              </w:rPr>
            </w:pPr>
          </w:p>
        </w:tc>
        <w:tc>
          <w:tcPr>
            <w:tcW w:w="1470" w:type="dxa"/>
            <w:gridSpan w:val="4"/>
            <w:tcBorders>
              <w:top w:val="nil"/>
              <w:left w:val="nil"/>
              <w:bottom w:val="nil"/>
              <w:right w:val="nil"/>
            </w:tcBorders>
            <w:shd w:val="clear" w:color="auto" w:fill="auto"/>
            <w:noWrap/>
            <w:vAlign w:val="bottom"/>
          </w:tcPr>
          <w:p w14:paraId="4F5057B9" w14:textId="77777777" w:rsidR="00EA1D81" w:rsidRDefault="00EA1D81">
            <w:pPr>
              <w:rPr>
                <w:rFonts w:ascii="Calibri" w:hAnsi="Calibri" w:cs="Calibri"/>
                <w:color w:val="000000"/>
                <w:sz w:val="22"/>
                <w:szCs w:val="22"/>
              </w:rPr>
            </w:pPr>
          </w:p>
        </w:tc>
        <w:tc>
          <w:tcPr>
            <w:tcW w:w="740" w:type="dxa"/>
            <w:tcBorders>
              <w:top w:val="nil"/>
              <w:left w:val="nil"/>
              <w:bottom w:val="nil"/>
              <w:right w:val="nil"/>
            </w:tcBorders>
            <w:shd w:val="clear" w:color="auto" w:fill="auto"/>
            <w:noWrap/>
            <w:vAlign w:val="bottom"/>
          </w:tcPr>
          <w:p w14:paraId="584246EC" w14:textId="77777777" w:rsidR="00EA1D81" w:rsidRDefault="00EA1D81">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tcPr>
          <w:p w14:paraId="01A7A919" w14:textId="77777777" w:rsidR="00EA1D81" w:rsidRDefault="00EA1D81">
            <w:pPr>
              <w:rPr>
                <w:rFonts w:ascii="Calibri" w:hAnsi="Calibri" w:cs="Calibri"/>
                <w:color w:val="000000"/>
                <w:sz w:val="22"/>
                <w:szCs w:val="22"/>
              </w:rPr>
            </w:pPr>
          </w:p>
        </w:tc>
        <w:tc>
          <w:tcPr>
            <w:tcW w:w="740" w:type="dxa"/>
            <w:gridSpan w:val="3"/>
            <w:tcBorders>
              <w:top w:val="nil"/>
              <w:left w:val="nil"/>
              <w:bottom w:val="nil"/>
              <w:right w:val="nil"/>
            </w:tcBorders>
            <w:shd w:val="clear" w:color="auto" w:fill="auto"/>
            <w:noWrap/>
            <w:vAlign w:val="bottom"/>
          </w:tcPr>
          <w:p w14:paraId="180EE400" w14:textId="77777777" w:rsidR="00EA1D81" w:rsidRDefault="00EA1D81">
            <w:pPr>
              <w:rPr>
                <w:rFonts w:ascii="Calibri" w:hAnsi="Calibri" w:cs="Calibri"/>
                <w:color w:val="000000"/>
                <w:sz w:val="22"/>
                <w:szCs w:val="22"/>
              </w:rPr>
            </w:pPr>
          </w:p>
        </w:tc>
      </w:tr>
    </w:tbl>
    <w:p w14:paraId="348C1ECD" w14:textId="2AAFE5B6" w:rsidR="005B2F22" w:rsidRDefault="005B2F22" w:rsidP="009A3843">
      <w:pPr>
        <w:rPr>
          <w:rFonts w:asciiTheme="minorHAnsi" w:hAnsiTheme="minorHAnsi"/>
          <w:b/>
          <w:sz w:val="16"/>
          <w:szCs w:val="16"/>
          <w:u w:val="single"/>
        </w:rPr>
      </w:pPr>
    </w:p>
    <w:p w14:paraId="5A32B3E4" w14:textId="601C30E1" w:rsidR="005B2F22" w:rsidRDefault="005B2F22" w:rsidP="009A3843">
      <w:pPr>
        <w:rPr>
          <w:rFonts w:asciiTheme="minorHAnsi" w:hAnsiTheme="minorHAnsi"/>
          <w:b/>
          <w:sz w:val="16"/>
          <w:szCs w:val="16"/>
          <w:u w:val="single"/>
        </w:rPr>
      </w:pPr>
    </w:p>
    <w:p w14:paraId="03974741" w14:textId="35AAB51F" w:rsidR="005B2F22" w:rsidRDefault="005B2F22" w:rsidP="009A3843">
      <w:r w:rsidRPr="005B2F22">
        <w:rPr>
          <w:noProof/>
        </w:rPr>
        <w:drawing>
          <wp:inline distT="0" distB="0" distL="0" distR="0" wp14:anchorId="36789ED1" wp14:editId="5BC46F3D">
            <wp:extent cx="5939790" cy="3881592"/>
            <wp:effectExtent l="0" t="0" r="3810"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3881592"/>
                    </a:xfrm>
                    <a:prstGeom prst="rect">
                      <a:avLst/>
                    </a:prstGeom>
                    <a:noFill/>
                    <a:ln>
                      <a:noFill/>
                    </a:ln>
                  </pic:spPr>
                </pic:pic>
              </a:graphicData>
            </a:graphic>
          </wp:inline>
        </w:drawing>
      </w:r>
    </w:p>
    <w:p w14:paraId="1BC9E48D" w14:textId="21CED7D6" w:rsidR="005B2F22" w:rsidRDefault="005B2F22" w:rsidP="009A3843">
      <w:pPr>
        <w:rPr>
          <w:rFonts w:asciiTheme="minorHAnsi" w:hAnsiTheme="minorHAnsi"/>
          <w:b/>
          <w:sz w:val="16"/>
          <w:szCs w:val="16"/>
          <w:u w:val="single"/>
        </w:rPr>
      </w:pPr>
    </w:p>
    <w:p w14:paraId="56F27121" w14:textId="5080D4D5" w:rsidR="005B2F22" w:rsidRDefault="005B2F22" w:rsidP="009A3843">
      <w:pPr>
        <w:rPr>
          <w:rFonts w:asciiTheme="minorHAnsi" w:hAnsiTheme="minorHAnsi"/>
          <w:b/>
          <w:sz w:val="16"/>
          <w:szCs w:val="16"/>
          <w:u w:val="single"/>
        </w:rPr>
      </w:pPr>
      <w:r w:rsidRPr="005B2F22">
        <w:rPr>
          <w:noProof/>
        </w:rPr>
        <w:lastRenderedPageBreak/>
        <w:drawing>
          <wp:inline distT="0" distB="0" distL="0" distR="0" wp14:anchorId="541FB730" wp14:editId="7B6E2853">
            <wp:extent cx="5939790" cy="3881592"/>
            <wp:effectExtent l="0" t="0" r="381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3881592"/>
                    </a:xfrm>
                    <a:prstGeom prst="rect">
                      <a:avLst/>
                    </a:prstGeom>
                    <a:noFill/>
                    <a:ln>
                      <a:noFill/>
                    </a:ln>
                  </pic:spPr>
                </pic:pic>
              </a:graphicData>
            </a:graphic>
          </wp:inline>
        </w:drawing>
      </w:r>
    </w:p>
    <w:p w14:paraId="69A448EB" w14:textId="41AA3DE5" w:rsidR="005B2F22" w:rsidRPr="005F6780" w:rsidRDefault="005B2F22" w:rsidP="009A3843">
      <w:pPr>
        <w:rPr>
          <w:rFonts w:asciiTheme="minorHAnsi" w:hAnsiTheme="minorHAnsi"/>
          <w:sz w:val="16"/>
          <w:szCs w:val="16"/>
        </w:rPr>
      </w:pPr>
    </w:p>
    <w:p w14:paraId="3BA2DFFE" w14:textId="77777777" w:rsidR="000F00F9" w:rsidRPr="00781F49" w:rsidRDefault="000F00F9" w:rsidP="000F00F9">
      <w:pPr>
        <w:rPr>
          <w:rFonts w:eastAsia="MS PGothic"/>
          <w:sz w:val="18"/>
          <w:szCs w:val="18"/>
          <w:lang w:eastAsia="en-US"/>
        </w:rPr>
      </w:pPr>
      <w:r w:rsidRPr="00781F49">
        <w:rPr>
          <w:rFonts w:eastAsia="MS PGothic"/>
          <w:sz w:val="18"/>
          <w:szCs w:val="18"/>
          <w:lang w:eastAsia="en-US"/>
        </w:rPr>
        <w:t>De participatieschaal is gebaseerd op de Wet minimumloon en minimumvakantiebijslag (WML) ter</w:t>
      </w:r>
    </w:p>
    <w:p w14:paraId="7277F55A" w14:textId="77777777" w:rsidR="000F00F9" w:rsidRPr="00781F49" w:rsidRDefault="000F00F9" w:rsidP="000F00F9">
      <w:pPr>
        <w:rPr>
          <w:rFonts w:eastAsia="MS PGothic"/>
          <w:b/>
          <w:bCs/>
          <w:sz w:val="18"/>
          <w:szCs w:val="18"/>
          <w:lang w:eastAsia="en-US"/>
        </w:rPr>
      </w:pPr>
      <w:r w:rsidRPr="00781F49">
        <w:rPr>
          <w:rFonts w:eastAsia="MS PGothic"/>
          <w:sz w:val="18"/>
          <w:szCs w:val="18"/>
          <w:lang w:eastAsia="en-US"/>
        </w:rPr>
        <w:t>hoogte van 100% van het WML.</w:t>
      </w:r>
    </w:p>
    <w:tbl>
      <w:tblPr>
        <w:tblW w:w="9087" w:type="dxa"/>
        <w:tblInd w:w="93" w:type="dxa"/>
        <w:tblCellMar>
          <w:left w:w="0" w:type="dxa"/>
          <w:right w:w="0" w:type="dxa"/>
        </w:tblCellMar>
        <w:tblLook w:val="04A0" w:firstRow="1" w:lastRow="0" w:firstColumn="1" w:lastColumn="0" w:noHBand="0" w:noVBand="1"/>
      </w:tblPr>
      <w:tblGrid>
        <w:gridCol w:w="1008"/>
        <w:gridCol w:w="8079"/>
      </w:tblGrid>
      <w:tr w:rsidR="000F00F9" w:rsidRPr="000F00F9" w14:paraId="7974FB8B" w14:textId="77777777" w:rsidTr="00802C80">
        <w:trPr>
          <w:trHeight w:val="315"/>
        </w:trPr>
        <w:tc>
          <w:tcPr>
            <w:tcW w:w="9087" w:type="dxa"/>
            <w:gridSpan w:val="2"/>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7F0C74FA" w14:textId="4B84AAE0" w:rsidR="000F00F9" w:rsidRPr="000F00F9" w:rsidRDefault="000F00F9" w:rsidP="000F00F9">
            <w:pPr>
              <w:rPr>
                <w:rFonts w:ascii="Calibri" w:eastAsia="MS PGothic" w:hAnsi="Calibri" w:cs="MS PGothic"/>
                <w:b/>
                <w:bCs/>
                <w:sz w:val="16"/>
                <w:szCs w:val="16"/>
                <w:lang w:eastAsia="zh-TW"/>
              </w:rPr>
            </w:pPr>
            <w:r w:rsidRPr="000F00F9">
              <w:rPr>
                <w:rFonts w:ascii="Calibri" w:eastAsia="MS PGothic" w:hAnsi="Calibri" w:cs="MS PGothic"/>
                <w:b/>
                <w:bCs/>
                <w:sz w:val="16"/>
                <w:szCs w:val="16"/>
                <w:lang w:eastAsia="zh-TW"/>
              </w:rPr>
              <w:t xml:space="preserve">Participatieschaal, bedragen in euro’s per 1 </w:t>
            </w:r>
            <w:r w:rsidR="00FD556A">
              <w:rPr>
                <w:rFonts w:ascii="Calibri" w:eastAsia="MS PGothic" w:hAnsi="Calibri" w:cs="MS PGothic"/>
                <w:b/>
                <w:bCs/>
                <w:sz w:val="16"/>
                <w:szCs w:val="16"/>
                <w:lang w:eastAsia="zh-TW"/>
              </w:rPr>
              <w:t>juli</w:t>
            </w:r>
            <w:r w:rsidRPr="000F00F9">
              <w:rPr>
                <w:rFonts w:ascii="Calibri" w:eastAsia="MS PGothic" w:hAnsi="Calibri" w:cs="MS PGothic"/>
                <w:b/>
                <w:bCs/>
                <w:sz w:val="16"/>
                <w:szCs w:val="16"/>
                <w:lang w:eastAsia="zh-TW"/>
              </w:rPr>
              <w:t xml:space="preserve"> 201</w:t>
            </w:r>
            <w:r w:rsidR="00341768">
              <w:rPr>
                <w:rFonts w:ascii="Calibri" w:eastAsia="MS PGothic" w:hAnsi="Calibri" w:cs="MS PGothic"/>
                <w:b/>
                <w:bCs/>
                <w:sz w:val="16"/>
                <w:szCs w:val="16"/>
                <w:lang w:eastAsia="zh-TW"/>
              </w:rPr>
              <w:t>7</w:t>
            </w:r>
            <w:r w:rsidRPr="000F00F9">
              <w:rPr>
                <w:rFonts w:ascii="Calibri" w:eastAsia="MS PGothic" w:hAnsi="Calibri" w:cs="MS PGothic"/>
                <w:b/>
                <w:bCs/>
                <w:sz w:val="16"/>
                <w:szCs w:val="16"/>
                <w:lang w:eastAsia="zh-TW"/>
              </w:rPr>
              <w:t>, voor 2</w:t>
            </w:r>
            <w:r w:rsidR="00341768">
              <w:rPr>
                <w:rFonts w:ascii="Calibri" w:eastAsia="MS PGothic" w:hAnsi="Calibri" w:cs="MS PGothic"/>
                <w:b/>
                <w:bCs/>
                <w:sz w:val="16"/>
                <w:szCs w:val="16"/>
                <w:lang w:eastAsia="zh-TW"/>
              </w:rPr>
              <w:t>2</w:t>
            </w:r>
            <w:r w:rsidRPr="000F00F9">
              <w:rPr>
                <w:rFonts w:ascii="Calibri" w:eastAsia="MS PGothic" w:hAnsi="Calibri" w:cs="MS PGothic"/>
                <w:b/>
                <w:bCs/>
                <w:sz w:val="16"/>
                <w:szCs w:val="16"/>
                <w:lang w:eastAsia="zh-TW"/>
              </w:rPr>
              <w:t xml:space="preserve"> jarigen en ouder.</w:t>
            </w:r>
          </w:p>
          <w:p w14:paraId="1BF0A19E" w14:textId="3B9C2486" w:rsidR="000F00F9" w:rsidRPr="000F00F9" w:rsidRDefault="000F00F9" w:rsidP="002F6754">
            <w:pPr>
              <w:rPr>
                <w:rFonts w:ascii="Calibri" w:eastAsia="MS PGothic" w:hAnsi="Calibri" w:cs="MS PGothic"/>
                <w:b/>
                <w:bCs/>
                <w:sz w:val="16"/>
                <w:szCs w:val="16"/>
                <w:lang w:eastAsia="zh-TW"/>
              </w:rPr>
            </w:pPr>
            <w:r w:rsidRPr="000F00F9">
              <w:rPr>
                <w:rFonts w:ascii="Calibri" w:eastAsia="MS PGothic" w:hAnsi="Calibri" w:cs="MS PGothic"/>
                <w:b/>
                <w:bCs/>
                <w:sz w:val="16"/>
                <w:szCs w:val="16"/>
                <w:lang w:eastAsia="zh-TW"/>
              </w:rPr>
              <w:t>Voor werknemers jonger dan 2</w:t>
            </w:r>
            <w:r w:rsidR="002F6754">
              <w:rPr>
                <w:rFonts w:ascii="Calibri" w:eastAsia="MS PGothic" w:hAnsi="Calibri" w:cs="MS PGothic"/>
                <w:b/>
                <w:bCs/>
                <w:sz w:val="16"/>
                <w:szCs w:val="16"/>
                <w:lang w:eastAsia="zh-TW"/>
              </w:rPr>
              <w:t>2</w:t>
            </w:r>
            <w:r w:rsidRPr="000F00F9">
              <w:rPr>
                <w:rFonts w:ascii="Calibri" w:eastAsia="MS PGothic" w:hAnsi="Calibri" w:cs="MS PGothic"/>
                <w:b/>
                <w:bCs/>
                <w:sz w:val="16"/>
                <w:szCs w:val="16"/>
                <w:lang w:eastAsia="zh-TW"/>
              </w:rPr>
              <w:t xml:space="preserve"> jaar gelden de jeugdminimumloonbedragen uit de WML. Bedragen worden aangepast volgens de regeling tot aanpassing van het wettelijk minimumloon.</w:t>
            </w:r>
          </w:p>
        </w:tc>
      </w:tr>
      <w:tr w:rsidR="000F00F9" w:rsidRPr="000F00F9" w14:paraId="7C7E6102" w14:textId="77777777" w:rsidTr="00802C80">
        <w:trPr>
          <w:trHeight w:val="315"/>
        </w:trPr>
        <w:tc>
          <w:tcPr>
            <w:tcW w:w="1008" w:type="dxa"/>
            <w:tcBorders>
              <w:top w:val="single" w:sz="8" w:space="0" w:color="000000"/>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17E2F8D6" w14:textId="77777777" w:rsidR="000F00F9" w:rsidRPr="000F00F9" w:rsidRDefault="000F00F9" w:rsidP="000F00F9">
            <w:pPr>
              <w:jc w:val="right"/>
              <w:rPr>
                <w:rFonts w:ascii="Calibri" w:eastAsia="MS PGothic" w:hAnsi="Calibri" w:cs="MS PGothic"/>
                <w:b/>
                <w:bCs/>
                <w:sz w:val="16"/>
                <w:szCs w:val="16"/>
                <w:lang w:eastAsia="zh-TW"/>
              </w:rPr>
            </w:pPr>
            <w:r w:rsidRPr="000F00F9">
              <w:rPr>
                <w:rFonts w:ascii="Calibri" w:eastAsia="MS PGothic" w:hAnsi="Calibri" w:cs="MS PGothic"/>
                <w:b/>
                <w:bCs/>
                <w:sz w:val="16"/>
                <w:szCs w:val="16"/>
                <w:lang w:eastAsia="zh-TW"/>
              </w:rPr>
              <w:t>WML 100%</w:t>
            </w:r>
          </w:p>
        </w:tc>
        <w:tc>
          <w:tcPr>
            <w:tcW w:w="8079" w:type="dxa"/>
            <w:tcBorders>
              <w:top w:val="single" w:sz="8" w:space="0" w:color="000000"/>
              <w:left w:val="nil"/>
              <w:bottom w:val="single" w:sz="8" w:space="0" w:color="auto"/>
              <w:right w:val="single" w:sz="8" w:space="0" w:color="auto"/>
            </w:tcBorders>
            <w:noWrap/>
            <w:tcMar>
              <w:top w:w="0" w:type="dxa"/>
              <w:left w:w="108" w:type="dxa"/>
              <w:bottom w:w="0" w:type="dxa"/>
              <w:right w:w="108" w:type="dxa"/>
            </w:tcMar>
            <w:vAlign w:val="bottom"/>
            <w:hideMark/>
          </w:tcPr>
          <w:p w14:paraId="7970EE99" w14:textId="7031F7A7" w:rsidR="000F00F9" w:rsidRPr="000F00F9" w:rsidRDefault="000F00F9" w:rsidP="002F6754">
            <w:pPr>
              <w:rPr>
                <w:rFonts w:ascii="Calibri" w:eastAsia="MS PGothic" w:hAnsi="Calibri" w:cs="MS PGothic"/>
                <w:sz w:val="16"/>
                <w:szCs w:val="16"/>
                <w:lang w:eastAsia="zh-TW"/>
              </w:rPr>
            </w:pPr>
            <w:r w:rsidRPr="000F00F9">
              <w:rPr>
                <w:rFonts w:ascii="Calibri" w:eastAsia="MS PGothic" w:hAnsi="Calibri" w:cs="MS PGothic"/>
                <w:sz w:val="16"/>
                <w:szCs w:val="16"/>
                <w:lang w:eastAsia="zh-TW"/>
              </w:rPr>
              <w:t>15</w:t>
            </w:r>
            <w:r w:rsidR="002F6754">
              <w:rPr>
                <w:rFonts w:ascii="Calibri" w:eastAsia="MS PGothic" w:hAnsi="Calibri" w:cs="MS PGothic"/>
                <w:sz w:val="16"/>
                <w:szCs w:val="16"/>
                <w:lang w:eastAsia="zh-TW"/>
              </w:rPr>
              <w:t>65,40</w:t>
            </w:r>
          </w:p>
        </w:tc>
      </w:tr>
    </w:tbl>
    <w:p w14:paraId="175C8CA1" w14:textId="77777777" w:rsidR="0019266E" w:rsidRPr="00BC5EA4" w:rsidRDefault="00440A99" w:rsidP="006A1B86">
      <w:pPr>
        <w:pStyle w:val="Kop1"/>
      </w:pPr>
      <w:r>
        <w:br w:type="page"/>
      </w:r>
      <w:bookmarkStart w:id="599" w:name="_Toc251580617"/>
      <w:bookmarkStart w:id="600" w:name="_Toc252190889"/>
      <w:bookmarkStart w:id="601" w:name="_Toc252191640"/>
      <w:bookmarkStart w:id="602" w:name="_Toc252192563"/>
      <w:bookmarkStart w:id="603" w:name="_Toc284575081"/>
      <w:bookmarkStart w:id="604" w:name="_Toc329090964"/>
      <w:bookmarkStart w:id="605" w:name="_Toc329325694"/>
      <w:bookmarkStart w:id="606" w:name="_Toc335317874"/>
      <w:bookmarkStart w:id="607" w:name="_Toc335317952"/>
      <w:bookmarkStart w:id="608" w:name="_Toc335728664"/>
      <w:bookmarkStart w:id="609" w:name="_Toc501703997"/>
      <w:r w:rsidR="0019266E" w:rsidRPr="00BC5EA4">
        <w:lastRenderedPageBreak/>
        <w:t>BIJLAGE C</w:t>
      </w:r>
      <w:bookmarkEnd w:id="599"/>
      <w:bookmarkEnd w:id="600"/>
      <w:bookmarkEnd w:id="601"/>
      <w:bookmarkEnd w:id="602"/>
      <w:bookmarkEnd w:id="603"/>
      <w:bookmarkEnd w:id="604"/>
      <w:bookmarkEnd w:id="605"/>
      <w:bookmarkEnd w:id="606"/>
      <w:bookmarkEnd w:id="607"/>
      <w:bookmarkEnd w:id="608"/>
      <w:bookmarkEnd w:id="609"/>
    </w:p>
    <w:p w14:paraId="548BBC8D" w14:textId="3B7087C6" w:rsidR="0019266E" w:rsidRPr="00073CD6" w:rsidRDefault="0019266E" w:rsidP="00073CD6">
      <w:pPr>
        <w:pStyle w:val="Kop2"/>
      </w:pPr>
      <w:bookmarkStart w:id="610" w:name="_Toc251580618"/>
      <w:bookmarkStart w:id="611" w:name="_Toc252190890"/>
      <w:bookmarkStart w:id="612" w:name="_Toc252191641"/>
      <w:bookmarkStart w:id="613" w:name="_Toc252192564"/>
      <w:bookmarkStart w:id="614" w:name="_Toc284575082"/>
      <w:bookmarkStart w:id="615" w:name="_Toc329090965"/>
      <w:bookmarkStart w:id="616" w:name="_Toc329325695"/>
      <w:bookmarkStart w:id="617" w:name="_Toc335317875"/>
      <w:bookmarkStart w:id="618" w:name="_Toc335317953"/>
      <w:bookmarkStart w:id="619" w:name="_Toc335728665"/>
      <w:bookmarkStart w:id="620" w:name="_Toc501703998"/>
      <w:r w:rsidRPr="00073CD6">
        <w:t>Uitgangspunten van de pensioenregeling</w:t>
      </w:r>
      <w:bookmarkEnd w:id="620"/>
      <w:r w:rsidRPr="00073CD6">
        <w:t xml:space="preserve"> </w:t>
      </w:r>
      <w:bookmarkEnd w:id="610"/>
      <w:bookmarkEnd w:id="611"/>
      <w:bookmarkEnd w:id="612"/>
      <w:bookmarkEnd w:id="613"/>
      <w:bookmarkEnd w:id="614"/>
      <w:bookmarkEnd w:id="615"/>
      <w:bookmarkEnd w:id="616"/>
      <w:bookmarkEnd w:id="617"/>
      <w:bookmarkEnd w:id="618"/>
      <w:bookmarkEnd w:id="619"/>
    </w:p>
    <w:p w14:paraId="0FCD52AE" w14:textId="77777777" w:rsidR="0019266E" w:rsidRPr="00BC5EA4" w:rsidRDefault="0019266E" w:rsidP="0019266E">
      <w:pPr>
        <w:rPr>
          <w:sz w:val="18"/>
          <w:szCs w:val="18"/>
        </w:rPr>
      </w:pPr>
    </w:p>
    <w:p w14:paraId="19D84CDE" w14:textId="56E2B68C" w:rsidR="00684735" w:rsidRDefault="000A5622">
      <w:pPr>
        <w:rPr>
          <w:sz w:val="18"/>
          <w:szCs w:val="18"/>
          <w:u w:val="single"/>
        </w:rPr>
      </w:pPr>
      <w:r w:rsidRPr="009B062F" w:rsidDel="000A5622">
        <w:rPr>
          <w:sz w:val="18"/>
          <w:szCs w:val="18"/>
          <w:u w:val="single"/>
        </w:rPr>
        <w:t xml:space="preserve"> </w:t>
      </w:r>
      <w:r w:rsidR="00684735">
        <w:rPr>
          <w:sz w:val="18"/>
          <w:szCs w:val="18"/>
          <w:u w:val="single"/>
        </w:rPr>
        <w:t>Uitgangspunten pensioenregeling zoals die geldt per 1 januari 2014.</w:t>
      </w:r>
    </w:p>
    <w:p w14:paraId="1A09A1D7" w14:textId="77777777" w:rsidR="00684735" w:rsidRDefault="00684735" w:rsidP="0019266E">
      <w:pPr>
        <w:rPr>
          <w:sz w:val="18"/>
          <w:szCs w:val="18"/>
        </w:rPr>
      </w:pPr>
    </w:p>
    <w:p w14:paraId="7E9269A0" w14:textId="62F7562D" w:rsidR="00684735" w:rsidRPr="00515082" w:rsidRDefault="00684735" w:rsidP="00684735">
      <w:pPr>
        <w:rPr>
          <w:sz w:val="18"/>
          <w:szCs w:val="18"/>
        </w:rPr>
      </w:pPr>
      <w:r w:rsidRPr="00515082">
        <w:rPr>
          <w:sz w:val="18"/>
          <w:szCs w:val="18"/>
        </w:rPr>
        <w:t xml:space="preserve">Schur </w:t>
      </w:r>
      <w:r w:rsidR="008B3BEB">
        <w:rPr>
          <w:sz w:val="18"/>
          <w:szCs w:val="18"/>
        </w:rPr>
        <w:t>Flexibles</w:t>
      </w:r>
      <w:r w:rsidRPr="00515082">
        <w:rPr>
          <w:sz w:val="18"/>
          <w:szCs w:val="18"/>
        </w:rPr>
        <w:t xml:space="preserve"> Benelux, FNV en CNV Vakmensen hebben op 26 november 2013 </w:t>
      </w:r>
      <w:r w:rsidR="00EF193F">
        <w:rPr>
          <w:sz w:val="18"/>
          <w:szCs w:val="18"/>
        </w:rPr>
        <w:t>de volgende afspraken gemaakt</w:t>
      </w:r>
      <w:r w:rsidRPr="00515082">
        <w:rPr>
          <w:sz w:val="18"/>
          <w:szCs w:val="18"/>
        </w:rPr>
        <w:t>.</w:t>
      </w:r>
    </w:p>
    <w:p w14:paraId="51EB2BFD" w14:textId="77777777" w:rsidR="00684735" w:rsidRPr="00515082" w:rsidRDefault="00684735" w:rsidP="00684735">
      <w:pPr>
        <w:rPr>
          <w:sz w:val="18"/>
          <w:szCs w:val="18"/>
        </w:rPr>
      </w:pPr>
    </w:p>
    <w:p w14:paraId="46037555" w14:textId="77777777" w:rsidR="00684735" w:rsidRPr="00515082" w:rsidRDefault="00684735" w:rsidP="00684735">
      <w:pPr>
        <w:rPr>
          <w:sz w:val="18"/>
          <w:szCs w:val="18"/>
        </w:rPr>
      </w:pPr>
      <w:r w:rsidRPr="00515082">
        <w:rPr>
          <w:sz w:val="18"/>
          <w:szCs w:val="18"/>
        </w:rPr>
        <w:t>Pensioen</w:t>
      </w:r>
    </w:p>
    <w:p w14:paraId="0DB9115A" w14:textId="06E66434" w:rsidR="00684735" w:rsidRPr="00515082" w:rsidRDefault="00684735" w:rsidP="00684735">
      <w:pPr>
        <w:rPr>
          <w:sz w:val="18"/>
          <w:szCs w:val="18"/>
        </w:rPr>
      </w:pPr>
      <w:r w:rsidRPr="00515082">
        <w:rPr>
          <w:sz w:val="18"/>
          <w:szCs w:val="18"/>
        </w:rPr>
        <w:t>Uit onderzoek is gebleken dat Schur</w:t>
      </w:r>
      <w:r w:rsidR="00EF193F">
        <w:rPr>
          <w:sz w:val="18"/>
          <w:szCs w:val="18"/>
        </w:rPr>
        <w:t xml:space="preserve"> </w:t>
      </w:r>
      <w:r w:rsidR="008B3BEB">
        <w:rPr>
          <w:sz w:val="18"/>
          <w:szCs w:val="18"/>
        </w:rPr>
        <w:t>Flexibles</w:t>
      </w:r>
      <w:r w:rsidRPr="00515082">
        <w:rPr>
          <w:sz w:val="18"/>
          <w:szCs w:val="18"/>
        </w:rPr>
        <w:t xml:space="preserve"> Benelux valt onder de werkingssfeer van het Kartonnage- en Flexibele </w:t>
      </w:r>
      <w:proofErr w:type="spellStart"/>
      <w:r w:rsidRPr="00515082">
        <w:rPr>
          <w:sz w:val="18"/>
          <w:szCs w:val="18"/>
        </w:rPr>
        <w:t>Verpakkingenbedrijf</w:t>
      </w:r>
      <w:proofErr w:type="spellEnd"/>
      <w:r w:rsidRPr="00515082">
        <w:rPr>
          <w:sz w:val="18"/>
          <w:szCs w:val="18"/>
        </w:rPr>
        <w:t xml:space="preserve">. Deze werkingssfeer is verplicht gesteld en wordt uitgevoerd door </w:t>
      </w:r>
      <w:r w:rsidR="001D0C84">
        <w:rPr>
          <w:sz w:val="18"/>
          <w:szCs w:val="18"/>
        </w:rPr>
        <w:t xml:space="preserve">pensioenfonds </w:t>
      </w:r>
      <w:r w:rsidRPr="00515082">
        <w:rPr>
          <w:sz w:val="18"/>
          <w:szCs w:val="18"/>
        </w:rPr>
        <w:t>P</w:t>
      </w:r>
      <w:r w:rsidR="001D0C84">
        <w:rPr>
          <w:sz w:val="18"/>
          <w:szCs w:val="18"/>
        </w:rPr>
        <w:t>GB</w:t>
      </w:r>
      <w:r w:rsidRPr="00515082">
        <w:rPr>
          <w:sz w:val="18"/>
          <w:szCs w:val="18"/>
        </w:rPr>
        <w:t xml:space="preserve">. Gezien de aanpassingen in wetgeving per 1 januari 2014 is het onwaarschijnlijk dat de werkgever nog dispensatie verkrijgt van deelname aan PGB. Over de jaren tot 2014 </w:t>
      </w:r>
      <w:r w:rsidR="001D0C84">
        <w:rPr>
          <w:sz w:val="18"/>
          <w:szCs w:val="18"/>
        </w:rPr>
        <w:t>is</w:t>
      </w:r>
      <w:r w:rsidRPr="00515082">
        <w:rPr>
          <w:sz w:val="18"/>
          <w:szCs w:val="18"/>
        </w:rPr>
        <w:t xml:space="preserve"> dispensatie van deelname </w:t>
      </w:r>
      <w:r w:rsidR="001D0C84">
        <w:rPr>
          <w:sz w:val="18"/>
          <w:szCs w:val="18"/>
        </w:rPr>
        <w:t>verkregen van pensioenfonds PGB</w:t>
      </w:r>
      <w:r w:rsidRPr="00515082">
        <w:rPr>
          <w:sz w:val="18"/>
          <w:szCs w:val="18"/>
        </w:rPr>
        <w:t>.</w:t>
      </w:r>
    </w:p>
    <w:p w14:paraId="0FDB6A83" w14:textId="77777777" w:rsidR="00684735" w:rsidRPr="00515082" w:rsidRDefault="00684735" w:rsidP="00684735">
      <w:pPr>
        <w:rPr>
          <w:sz w:val="18"/>
          <w:szCs w:val="18"/>
        </w:rPr>
      </w:pPr>
    </w:p>
    <w:p w14:paraId="6F91DBA2" w14:textId="77777777" w:rsidR="00684735" w:rsidRPr="00515082" w:rsidRDefault="00684735" w:rsidP="00684735">
      <w:pPr>
        <w:rPr>
          <w:sz w:val="18"/>
          <w:szCs w:val="18"/>
        </w:rPr>
      </w:pPr>
      <w:r w:rsidRPr="00515082">
        <w:rPr>
          <w:sz w:val="18"/>
          <w:szCs w:val="18"/>
        </w:rPr>
        <w:t>Afgesproken is dat:</w:t>
      </w:r>
    </w:p>
    <w:p w14:paraId="4C40B32C" w14:textId="788615A3" w:rsidR="00684735" w:rsidRPr="00DD5A2E" w:rsidRDefault="00684735" w:rsidP="00DD5A2E">
      <w:pPr>
        <w:numPr>
          <w:ilvl w:val="0"/>
          <w:numId w:val="72"/>
        </w:numPr>
        <w:rPr>
          <w:sz w:val="18"/>
          <w:szCs w:val="18"/>
        </w:rPr>
      </w:pPr>
      <w:r w:rsidRPr="00515082">
        <w:rPr>
          <w:sz w:val="18"/>
          <w:szCs w:val="18"/>
        </w:rPr>
        <w:t xml:space="preserve">Schur </w:t>
      </w:r>
      <w:r w:rsidR="008B3BEB">
        <w:rPr>
          <w:sz w:val="18"/>
          <w:szCs w:val="18"/>
        </w:rPr>
        <w:t>Flexibles</w:t>
      </w:r>
      <w:r w:rsidRPr="00515082">
        <w:rPr>
          <w:sz w:val="18"/>
          <w:szCs w:val="18"/>
        </w:rPr>
        <w:t xml:space="preserve"> Benelux zich per 1 januari 2014 aansluit bij PGB onder de werkingssfeer van het Kartonnage- en Flexibele </w:t>
      </w:r>
      <w:proofErr w:type="spellStart"/>
      <w:r w:rsidRPr="00515082">
        <w:rPr>
          <w:sz w:val="18"/>
          <w:szCs w:val="18"/>
        </w:rPr>
        <w:t>Verpakkingenbedrijf</w:t>
      </w:r>
      <w:proofErr w:type="spellEnd"/>
      <w:r w:rsidRPr="00515082">
        <w:rPr>
          <w:sz w:val="18"/>
          <w:szCs w:val="18"/>
        </w:rPr>
        <w:t xml:space="preserve">. </w:t>
      </w:r>
    </w:p>
    <w:p w14:paraId="692675F9" w14:textId="77777777" w:rsidR="00684735" w:rsidRPr="00515082" w:rsidRDefault="00684735" w:rsidP="00684735">
      <w:pPr>
        <w:numPr>
          <w:ilvl w:val="0"/>
          <w:numId w:val="72"/>
        </w:numPr>
        <w:rPr>
          <w:sz w:val="18"/>
          <w:szCs w:val="18"/>
        </w:rPr>
      </w:pPr>
      <w:r w:rsidRPr="00515082">
        <w:rPr>
          <w:sz w:val="18"/>
          <w:szCs w:val="18"/>
        </w:rPr>
        <w:t>De eventuele besparing in het jaar 2015 die resulteert als gevolg van de overstap van de huidige pensioenuitvoerder naar PGB zal besproken worden door cao-partijen bij afloop van de cao per 1 juli 2015.</w:t>
      </w:r>
    </w:p>
    <w:p w14:paraId="0388CD3E" w14:textId="77777777" w:rsidR="00684735" w:rsidRPr="00515082" w:rsidRDefault="00684735" w:rsidP="00684735">
      <w:pPr>
        <w:numPr>
          <w:ilvl w:val="0"/>
          <w:numId w:val="72"/>
        </w:numPr>
        <w:rPr>
          <w:sz w:val="18"/>
          <w:szCs w:val="18"/>
        </w:rPr>
      </w:pPr>
      <w:r w:rsidRPr="00515082">
        <w:rPr>
          <w:sz w:val="18"/>
          <w:szCs w:val="18"/>
        </w:rPr>
        <w:t>De bestaande afspraak met betrekking tot de maximale premie van 18,5% blijft gehandhaafd.</w:t>
      </w:r>
    </w:p>
    <w:p w14:paraId="323679B3" w14:textId="77777777" w:rsidR="00684735" w:rsidRPr="00515082" w:rsidRDefault="00684735" w:rsidP="00684735">
      <w:pPr>
        <w:numPr>
          <w:ilvl w:val="0"/>
          <w:numId w:val="72"/>
        </w:numPr>
        <w:rPr>
          <w:sz w:val="18"/>
          <w:szCs w:val="18"/>
        </w:rPr>
      </w:pPr>
      <w:r w:rsidRPr="00515082">
        <w:rPr>
          <w:sz w:val="18"/>
          <w:szCs w:val="18"/>
        </w:rPr>
        <w:t>De deelnemersbijdrage zal gedurende de looptijd van de cao niet worden aangepast.</w:t>
      </w:r>
    </w:p>
    <w:p w14:paraId="6EE78803" w14:textId="43EE334B" w:rsidR="00684735" w:rsidRPr="00515082" w:rsidRDefault="00684735" w:rsidP="00DD5A2E">
      <w:pPr>
        <w:rPr>
          <w:sz w:val="18"/>
          <w:szCs w:val="18"/>
        </w:rPr>
      </w:pPr>
    </w:p>
    <w:p w14:paraId="4359DFF0" w14:textId="77777777" w:rsidR="00684735" w:rsidRPr="00515082" w:rsidRDefault="00684735" w:rsidP="00684735">
      <w:pPr>
        <w:rPr>
          <w:sz w:val="18"/>
          <w:szCs w:val="18"/>
        </w:rPr>
      </w:pPr>
    </w:p>
    <w:p w14:paraId="69F0D5F9" w14:textId="77777777" w:rsidR="001D0C84" w:rsidRPr="00DD5A2E" w:rsidRDefault="001D0C84" w:rsidP="001D0C84">
      <w:pPr>
        <w:rPr>
          <w:sz w:val="18"/>
          <w:szCs w:val="18"/>
        </w:rPr>
      </w:pPr>
      <w:r w:rsidRPr="00DD5A2E">
        <w:rPr>
          <w:sz w:val="18"/>
          <w:szCs w:val="18"/>
        </w:rPr>
        <w:t>De pensioenregeling voor werknemers geboren op of na 01-01-1950 en nieuwe medewerkers in dienst voor 31 december 2013 werd uitgevoerd door Centraal Beheer Achmea. De pensioenen bij Centraal Beheer Achmea zijn premievrij gemaakt bij de overgang per 1 januari 2014 naar pensioenfonds PGB.</w:t>
      </w:r>
    </w:p>
    <w:p w14:paraId="574D9EDA" w14:textId="77777777" w:rsidR="001D0C84" w:rsidRPr="00BC5EA4" w:rsidRDefault="001D0C84" w:rsidP="001D0C84">
      <w:pPr>
        <w:rPr>
          <w:sz w:val="18"/>
          <w:szCs w:val="18"/>
        </w:rPr>
      </w:pPr>
    </w:p>
    <w:p w14:paraId="57D3F287" w14:textId="77777777" w:rsidR="001D0C84" w:rsidRPr="00BC5EA4" w:rsidRDefault="001D0C84" w:rsidP="001D0C84">
      <w:pPr>
        <w:rPr>
          <w:sz w:val="18"/>
          <w:szCs w:val="18"/>
        </w:rPr>
      </w:pPr>
      <w:r w:rsidRPr="00BC5EA4">
        <w:rPr>
          <w:sz w:val="18"/>
          <w:szCs w:val="18"/>
        </w:rPr>
        <w:t xml:space="preserve">De bestaande deelnemers op 1 januari 2006 met garanties en een </w:t>
      </w:r>
      <w:r>
        <w:rPr>
          <w:sz w:val="18"/>
          <w:szCs w:val="18"/>
        </w:rPr>
        <w:t xml:space="preserve">toenmalig </w:t>
      </w:r>
      <w:r w:rsidRPr="00BC5EA4">
        <w:rPr>
          <w:sz w:val="18"/>
          <w:szCs w:val="18"/>
        </w:rPr>
        <w:t>vooruitzicht op vroegpensioen</w:t>
      </w:r>
      <w:r>
        <w:rPr>
          <w:sz w:val="18"/>
          <w:szCs w:val="18"/>
        </w:rPr>
        <w:t xml:space="preserve"> zijn</w:t>
      </w:r>
      <w:r w:rsidRPr="00BC5EA4">
        <w:rPr>
          <w:sz w:val="18"/>
          <w:szCs w:val="18"/>
        </w:rPr>
        <w:t xml:space="preserve"> gecompenseerd voor het verlies ervan door de wetswijziging. De compensatie ziet er als volgt uit (deze percentages zijn al gecorrigeerd a.d.h.v. de toekenningstabel):</w:t>
      </w:r>
    </w:p>
    <w:p w14:paraId="790BFD01" w14:textId="77777777" w:rsidR="001D0C84" w:rsidRPr="00BC5EA4" w:rsidRDefault="001D0C84" w:rsidP="001D0C84">
      <w:pPr>
        <w:rPr>
          <w:sz w:val="18"/>
          <w:szCs w:val="18"/>
        </w:rPr>
      </w:pPr>
    </w:p>
    <w:tbl>
      <w:tblPr>
        <w:tblW w:w="0" w:type="auto"/>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20"/>
        <w:gridCol w:w="2020"/>
        <w:gridCol w:w="2020"/>
        <w:gridCol w:w="2020"/>
      </w:tblGrid>
      <w:tr w:rsidR="001D0C84" w:rsidRPr="00B355CC" w14:paraId="566EDE8C" w14:textId="77777777" w:rsidTr="001D0C84">
        <w:tc>
          <w:tcPr>
            <w:tcW w:w="2020" w:type="dxa"/>
            <w:tcBorders>
              <w:top w:val="single" w:sz="4" w:space="0" w:color="auto"/>
              <w:left w:val="single" w:sz="4" w:space="0" w:color="auto"/>
              <w:bottom w:val="single" w:sz="4" w:space="0" w:color="auto"/>
            </w:tcBorders>
          </w:tcPr>
          <w:p w14:paraId="5BF61901" w14:textId="243294F2" w:rsidR="001D0C84" w:rsidRPr="00B355CC" w:rsidRDefault="001D0C84" w:rsidP="001D0C84">
            <w:pPr>
              <w:widowControl w:val="0"/>
              <w:rPr>
                <w:b/>
                <w:sz w:val="18"/>
                <w:szCs w:val="18"/>
              </w:rPr>
            </w:pPr>
            <w:r w:rsidRPr="00B355CC">
              <w:rPr>
                <w:b/>
                <w:sz w:val="18"/>
                <w:szCs w:val="18"/>
              </w:rPr>
              <w:t xml:space="preserve">Schur </w:t>
            </w:r>
            <w:r w:rsidR="008B3BEB">
              <w:rPr>
                <w:b/>
                <w:sz w:val="18"/>
                <w:szCs w:val="18"/>
              </w:rPr>
              <w:t>Flexibles</w:t>
            </w:r>
          </w:p>
          <w:p w14:paraId="0B2A2F22" w14:textId="77777777" w:rsidR="001D0C84" w:rsidRPr="00B355CC" w:rsidRDefault="001D0C84" w:rsidP="001D0C84">
            <w:pPr>
              <w:widowControl w:val="0"/>
              <w:rPr>
                <w:b/>
                <w:sz w:val="18"/>
                <w:szCs w:val="18"/>
              </w:rPr>
            </w:pPr>
            <w:r w:rsidRPr="00B355CC">
              <w:rPr>
                <w:b/>
                <w:sz w:val="18"/>
                <w:szCs w:val="18"/>
              </w:rPr>
              <w:t>Compensatie%</w:t>
            </w:r>
          </w:p>
          <w:p w14:paraId="6C5ED0D0" w14:textId="77777777" w:rsidR="001D0C84" w:rsidRPr="00B355CC" w:rsidRDefault="001D0C84" w:rsidP="001D0C84">
            <w:pPr>
              <w:widowControl w:val="0"/>
              <w:rPr>
                <w:sz w:val="18"/>
                <w:szCs w:val="18"/>
              </w:rPr>
            </w:pPr>
            <w:r w:rsidRPr="00B355CC">
              <w:rPr>
                <w:sz w:val="18"/>
                <w:szCs w:val="18"/>
              </w:rPr>
              <w:t>Leeftijd op 1-1-05</w:t>
            </w:r>
          </w:p>
        </w:tc>
        <w:tc>
          <w:tcPr>
            <w:tcW w:w="2020" w:type="dxa"/>
            <w:tcBorders>
              <w:top w:val="single" w:sz="4" w:space="0" w:color="auto"/>
              <w:bottom w:val="single" w:sz="4" w:space="0" w:color="auto"/>
            </w:tcBorders>
          </w:tcPr>
          <w:p w14:paraId="0C7DB4E0" w14:textId="77777777" w:rsidR="001D0C84" w:rsidRPr="00B355CC" w:rsidRDefault="001D0C84" w:rsidP="001D0C84">
            <w:pPr>
              <w:widowControl w:val="0"/>
              <w:jc w:val="center"/>
              <w:rPr>
                <w:b/>
                <w:sz w:val="18"/>
                <w:szCs w:val="18"/>
              </w:rPr>
            </w:pPr>
            <w:r w:rsidRPr="00B355CC">
              <w:rPr>
                <w:b/>
                <w:sz w:val="18"/>
                <w:szCs w:val="18"/>
              </w:rPr>
              <w:t>Garantie 80%</w:t>
            </w:r>
          </w:p>
          <w:p w14:paraId="4D90ABD9" w14:textId="77777777" w:rsidR="001D0C84" w:rsidRPr="00B355CC" w:rsidRDefault="001D0C84" w:rsidP="001D0C84">
            <w:pPr>
              <w:widowControl w:val="0"/>
              <w:jc w:val="center"/>
              <w:rPr>
                <w:b/>
                <w:sz w:val="18"/>
                <w:szCs w:val="18"/>
              </w:rPr>
            </w:pPr>
            <w:r w:rsidRPr="00B355CC">
              <w:rPr>
                <w:b/>
                <w:sz w:val="18"/>
                <w:szCs w:val="18"/>
              </w:rPr>
              <w:t>Op 62,5 jaar</w:t>
            </w:r>
          </w:p>
        </w:tc>
        <w:tc>
          <w:tcPr>
            <w:tcW w:w="2020" w:type="dxa"/>
            <w:tcBorders>
              <w:top w:val="single" w:sz="4" w:space="0" w:color="auto"/>
              <w:bottom w:val="single" w:sz="4" w:space="0" w:color="auto"/>
            </w:tcBorders>
          </w:tcPr>
          <w:p w14:paraId="421D7FB2" w14:textId="77777777" w:rsidR="001D0C84" w:rsidRPr="00B355CC" w:rsidRDefault="001D0C84" w:rsidP="001D0C84">
            <w:pPr>
              <w:widowControl w:val="0"/>
              <w:jc w:val="center"/>
              <w:rPr>
                <w:b/>
                <w:sz w:val="18"/>
                <w:szCs w:val="18"/>
              </w:rPr>
            </w:pPr>
            <w:r w:rsidRPr="00B355CC">
              <w:rPr>
                <w:b/>
                <w:sz w:val="18"/>
                <w:szCs w:val="18"/>
              </w:rPr>
              <w:t>Garantie 80%</w:t>
            </w:r>
          </w:p>
          <w:p w14:paraId="00B89DAB" w14:textId="77777777" w:rsidR="001D0C84" w:rsidRPr="00B355CC" w:rsidRDefault="001D0C84" w:rsidP="001D0C84">
            <w:pPr>
              <w:widowControl w:val="0"/>
              <w:jc w:val="center"/>
              <w:rPr>
                <w:b/>
                <w:sz w:val="18"/>
                <w:szCs w:val="18"/>
              </w:rPr>
            </w:pPr>
            <w:r w:rsidRPr="00B355CC">
              <w:rPr>
                <w:b/>
                <w:sz w:val="18"/>
                <w:szCs w:val="18"/>
              </w:rPr>
              <w:t>Op 63 jaar</w:t>
            </w:r>
          </w:p>
        </w:tc>
        <w:tc>
          <w:tcPr>
            <w:tcW w:w="2020" w:type="dxa"/>
            <w:tcBorders>
              <w:top w:val="single" w:sz="4" w:space="0" w:color="auto"/>
              <w:bottom w:val="single" w:sz="4" w:space="0" w:color="auto"/>
              <w:right w:val="single" w:sz="4" w:space="0" w:color="auto"/>
            </w:tcBorders>
          </w:tcPr>
          <w:p w14:paraId="45855FF8" w14:textId="77777777" w:rsidR="001D0C84" w:rsidRPr="00B355CC" w:rsidRDefault="001D0C84" w:rsidP="001D0C84">
            <w:pPr>
              <w:widowControl w:val="0"/>
              <w:jc w:val="center"/>
              <w:rPr>
                <w:b/>
                <w:sz w:val="18"/>
                <w:szCs w:val="18"/>
              </w:rPr>
            </w:pPr>
            <w:r w:rsidRPr="00B355CC">
              <w:rPr>
                <w:b/>
                <w:sz w:val="18"/>
                <w:szCs w:val="18"/>
              </w:rPr>
              <w:t>TOP</w:t>
            </w:r>
          </w:p>
          <w:p w14:paraId="28BF8570" w14:textId="77777777" w:rsidR="001D0C84" w:rsidRPr="00B355CC" w:rsidRDefault="001D0C84" w:rsidP="001D0C84">
            <w:pPr>
              <w:widowControl w:val="0"/>
              <w:jc w:val="center"/>
              <w:rPr>
                <w:b/>
                <w:sz w:val="18"/>
                <w:szCs w:val="18"/>
              </w:rPr>
            </w:pPr>
            <w:r w:rsidRPr="00B355CC">
              <w:rPr>
                <w:b/>
                <w:sz w:val="18"/>
                <w:szCs w:val="18"/>
              </w:rPr>
              <w:t>Op 63 jaar</w:t>
            </w:r>
          </w:p>
        </w:tc>
      </w:tr>
      <w:tr w:rsidR="001D0C84" w:rsidRPr="00B355CC" w14:paraId="30636D47" w14:textId="77777777" w:rsidTr="001D0C84">
        <w:tc>
          <w:tcPr>
            <w:tcW w:w="2020" w:type="dxa"/>
            <w:tcBorders>
              <w:top w:val="single" w:sz="4" w:space="0" w:color="auto"/>
              <w:left w:val="single" w:sz="4" w:space="0" w:color="auto"/>
            </w:tcBorders>
          </w:tcPr>
          <w:p w14:paraId="765C77EC" w14:textId="77777777" w:rsidR="001D0C84" w:rsidRPr="00B355CC" w:rsidRDefault="001D0C84" w:rsidP="001D0C84">
            <w:pPr>
              <w:widowControl w:val="0"/>
              <w:rPr>
                <w:sz w:val="18"/>
                <w:szCs w:val="18"/>
              </w:rPr>
            </w:pPr>
            <w:r w:rsidRPr="00B355CC">
              <w:rPr>
                <w:sz w:val="18"/>
                <w:szCs w:val="18"/>
              </w:rPr>
              <w:t>Groep 50 t/m 54</w:t>
            </w:r>
          </w:p>
          <w:p w14:paraId="54719B7C" w14:textId="77777777" w:rsidR="001D0C84" w:rsidRPr="00B355CC" w:rsidRDefault="001D0C84" w:rsidP="001D0C84">
            <w:pPr>
              <w:widowControl w:val="0"/>
              <w:rPr>
                <w:sz w:val="18"/>
                <w:szCs w:val="18"/>
              </w:rPr>
            </w:pPr>
            <w:r w:rsidRPr="00B355CC">
              <w:rPr>
                <w:sz w:val="18"/>
                <w:szCs w:val="18"/>
              </w:rPr>
              <w:t>54 jaar</w:t>
            </w:r>
          </w:p>
          <w:p w14:paraId="2566BC8A" w14:textId="77777777" w:rsidR="001D0C84" w:rsidRPr="00B355CC" w:rsidRDefault="001D0C84" w:rsidP="001D0C84">
            <w:pPr>
              <w:widowControl w:val="0"/>
              <w:rPr>
                <w:sz w:val="18"/>
                <w:szCs w:val="18"/>
              </w:rPr>
            </w:pPr>
            <w:r w:rsidRPr="00B355CC">
              <w:rPr>
                <w:sz w:val="18"/>
                <w:szCs w:val="18"/>
              </w:rPr>
              <w:t>53 jaar</w:t>
            </w:r>
          </w:p>
          <w:p w14:paraId="715BC176" w14:textId="77777777" w:rsidR="001D0C84" w:rsidRPr="00B355CC" w:rsidRDefault="001D0C84" w:rsidP="001D0C84">
            <w:pPr>
              <w:widowControl w:val="0"/>
              <w:rPr>
                <w:sz w:val="18"/>
                <w:szCs w:val="18"/>
              </w:rPr>
            </w:pPr>
            <w:r w:rsidRPr="00B355CC">
              <w:rPr>
                <w:sz w:val="18"/>
                <w:szCs w:val="18"/>
              </w:rPr>
              <w:t>52 jaar</w:t>
            </w:r>
          </w:p>
          <w:p w14:paraId="6819C912" w14:textId="77777777" w:rsidR="001D0C84" w:rsidRPr="00B355CC" w:rsidRDefault="001D0C84" w:rsidP="001D0C84">
            <w:pPr>
              <w:widowControl w:val="0"/>
              <w:rPr>
                <w:sz w:val="18"/>
                <w:szCs w:val="18"/>
              </w:rPr>
            </w:pPr>
            <w:r w:rsidRPr="00B355CC">
              <w:rPr>
                <w:sz w:val="18"/>
                <w:szCs w:val="18"/>
              </w:rPr>
              <w:t>51 jaar</w:t>
            </w:r>
          </w:p>
          <w:p w14:paraId="4043A576" w14:textId="77777777" w:rsidR="001D0C84" w:rsidRPr="00B355CC" w:rsidRDefault="001D0C84" w:rsidP="001D0C84">
            <w:pPr>
              <w:widowControl w:val="0"/>
              <w:rPr>
                <w:sz w:val="18"/>
                <w:szCs w:val="18"/>
              </w:rPr>
            </w:pPr>
            <w:r w:rsidRPr="00B355CC">
              <w:rPr>
                <w:sz w:val="18"/>
                <w:szCs w:val="18"/>
              </w:rPr>
              <w:t>50 jaar</w:t>
            </w:r>
          </w:p>
        </w:tc>
        <w:tc>
          <w:tcPr>
            <w:tcW w:w="2020" w:type="dxa"/>
            <w:tcBorders>
              <w:top w:val="single" w:sz="4" w:space="0" w:color="auto"/>
            </w:tcBorders>
          </w:tcPr>
          <w:p w14:paraId="7E2F653F" w14:textId="77777777" w:rsidR="001D0C84" w:rsidRPr="00B355CC" w:rsidRDefault="001D0C84" w:rsidP="001D0C84">
            <w:pPr>
              <w:widowControl w:val="0"/>
              <w:jc w:val="center"/>
              <w:rPr>
                <w:sz w:val="18"/>
                <w:szCs w:val="18"/>
              </w:rPr>
            </w:pPr>
            <w:r w:rsidRPr="00B355CC">
              <w:rPr>
                <w:sz w:val="18"/>
                <w:szCs w:val="18"/>
              </w:rPr>
              <w:t>(22,77%)</w:t>
            </w:r>
          </w:p>
          <w:p w14:paraId="7B4C29BA" w14:textId="77777777" w:rsidR="001D0C84" w:rsidRPr="00B355CC" w:rsidRDefault="001D0C84" w:rsidP="001D0C84">
            <w:pPr>
              <w:widowControl w:val="0"/>
              <w:jc w:val="center"/>
              <w:rPr>
                <w:sz w:val="18"/>
                <w:szCs w:val="18"/>
              </w:rPr>
            </w:pPr>
            <w:r w:rsidRPr="00B355CC">
              <w:rPr>
                <w:sz w:val="18"/>
                <w:szCs w:val="18"/>
              </w:rPr>
              <w:t>26,76%</w:t>
            </w:r>
          </w:p>
          <w:p w14:paraId="33E9D0E9" w14:textId="77777777" w:rsidR="001D0C84" w:rsidRPr="00B355CC" w:rsidRDefault="001D0C84" w:rsidP="001D0C84">
            <w:pPr>
              <w:widowControl w:val="0"/>
              <w:jc w:val="center"/>
              <w:rPr>
                <w:sz w:val="18"/>
                <w:szCs w:val="18"/>
              </w:rPr>
            </w:pPr>
            <w:r w:rsidRPr="00B355CC">
              <w:rPr>
                <w:sz w:val="18"/>
                <w:szCs w:val="18"/>
              </w:rPr>
              <w:t>22,65%</w:t>
            </w:r>
          </w:p>
          <w:p w14:paraId="2C005CBA" w14:textId="77777777" w:rsidR="001D0C84" w:rsidRPr="00B355CC" w:rsidRDefault="001D0C84" w:rsidP="001D0C84">
            <w:pPr>
              <w:widowControl w:val="0"/>
              <w:jc w:val="center"/>
              <w:rPr>
                <w:sz w:val="18"/>
                <w:szCs w:val="18"/>
              </w:rPr>
            </w:pPr>
            <w:r w:rsidRPr="00B355CC">
              <w:rPr>
                <w:sz w:val="18"/>
                <w:szCs w:val="18"/>
              </w:rPr>
              <w:t>20,29%</w:t>
            </w:r>
          </w:p>
          <w:p w14:paraId="24F21C7F" w14:textId="77777777" w:rsidR="001D0C84" w:rsidRPr="00B355CC" w:rsidRDefault="001D0C84" w:rsidP="001D0C84">
            <w:pPr>
              <w:widowControl w:val="0"/>
              <w:jc w:val="center"/>
              <w:rPr>
                <w:sz w:val="18"/>
                <w:szCs w:val="18"/>
              </w:rPr>
            </w:pPr>
            <w:r w:rsidRPr="00B355CC">
              <w:rPr>
                <w:sz w:val="18"/>
                <w:szCs w:val="18"/>
              </w:rPr>
              <w:t>19,31%</w:t>
            </w:r>
          </w:p>
          <w:p w14:paraId="773BEE34" w14:textId="77777777" w:rsidR="001D0C84" w:rsidRPr="00B355CC" w:rsidRDefault="001D0C84" w:rsidP="001D0C84">
            <w:pPr>
              <w:widowControl w:val="0"/>
              <w:jc w:val="center"/>
              <w:rPr>
                <w:sz w:val="18"/>
                <w:szCs w:val="18"/>
              </w:rPr>
            </w:pPr>
          </w:p>
        </w:tc>
        <w:tc>
          <w:tcPr>
            <w:tcW w:w="2020" w:type="dxa"/>
            <w:tcBorders>
              <w:top w:val="single" w:sz="4" w:space="0" w:color="auto"/>
            </w:tcBorders>
          </w:tcPr>
          <w:p w14:paraId="512E3853" w14:textId="77777777" w:rsidR="001D0C84" w:rsidRPr="00B355CC" w:rsidRDefault="001D0C84" w:rsidP="001D0C84">
            <w:pPr>
              <w:widowControl w:val="0"/>
              <w:jc w:val="center"/>
              <w:rPr>
                <w:sz w:val="18"/>
                <w:szCs w:val="18"/>
              </w:rPr>
            </w:pPr>
            <w:r w:rsidRPr="00B355CC">
              <w:rPr>
                <w:sz w:val="18"/>
                <w:szCs w:val="18"/>
              </w:rPr>
              <w:t>(11,84%)</w:t>
            </w:r>
          </w:p>
          <w:p w14:paraId="7533B6AB" w14:textId="77777777" w:rsidR="001D0C84" w:rsidRPr="00B355CC" w:rsidRDefault="001D0C84" w:rsidP="001D0C84">
            <w:pPr>
              <w:widowControl w:val="0"/>
              <w:jc w:val="center"/>
              <w:rPr>
                <w:sz w:val="18"/>
                <w:szCs w:val="18"/>
              </w:rPr>
            </w:pPr>
          </w:p>
        </w:tc>
        <w:tc>
          <w:tcPr>
            <w:tcW w:w="2020" w:type="dxa"/>
            <w:tcBorders>
              <w:top w:val="single" w:sz="4" w:space="0" w:color="auto"/>
              <w:right w:val="single" w:sz="4" w:space="0" w:color="auto"/>
            </w:tcBorders>
          </w:tcPr>
          <w:p w14:paraId="5BF3BB40" w14:textId="77777777" w:rsidR="001D0C84" w:rsidRPr="00B355CC" w:rsidRDefault="001D0C84" w:rsidP="001D0C84">
            <w:pPr>
              <w:widowControl w:val="0"/>
              <w:jc w:val="center"/>
              <w:rPr>
                <w:sz w:val="18"/>
                <w:szCs w:val="18"/>
              </w:rPr>
            </w:pPr>
          </w:p>
        </w:tc>
      </w:tr>
      <w:tr w:rsidR="001D0C84" w:rsidRPr="00B355CC" w14:paraId="3DF1CF38" w14:textId="77777777" w:rsidTr="001D0C84">
        <w:tc>
          <w:tcPr>
            <w:tcW w:w="2020" w:type="dxa"/>
            <w:tcBorders>
              <w:left w:val="single" w:sz="4" w:space="0" w:color="auto"/>
            </w:tcBorders>
          </w:tcPr>
          <w:p w14:paraId="71640D43" w14:textId="77777777" w:rsidR="001D0C84" w:rsidRPr="00B355CC" w:rsidRDefault="001D0C84" w:rsidP="001D0C84">
            <w:pPr>
              <w:widowControl w:val="0"/>
              <w:rPr>
                <w:sz w:val="18"/>
                <w:szCs w:val="18"/>
              </w:rPr>
            </w:pPr>
            <w:r w:rsidRPr="00B355CC">
              <w:rPr>
                <w:sz w:val="18"/>
                <w:szCs w:val="18"/>
              </w:rPr>
              <w:t>Groep 45 t/m 49</w:t>
            </w:r>
          </w:p>
          <w:p w14:paraId="265DC6B1" w14:textId="77777777" w:rsidR="001D0C84" w:rsidRPr="00B355CC" w:rsidRDefault="001D0C84" w:rsidP="001D0C84">
            <w:pPr>
              <w:widowControl w:val="0"/>
              <w:rPr>
                <w:sz w:val="18"/>
                <w:szCs w:val="18"/>
              </w:rPr>
            </w:pPr>
            <w:r w:rsidRPr="00B355CC">
              <w:rPr>
                <w:sz w:val="18"/>
                <w:szCs w:val="18"/>
              </w:rPr>
              <w:t>49 jaar</w:t>
            </w:r>
          </w:p>
          <w:p w14:paraId="769C37CF" w14:textId="77777777" w:rsidR="001D0C84" w:rsidRPr="00B355CC" w:rsidRDefault="001D0C84" w:rsidP="001D0C84">
            <w:pPr>
              <w:widowControl w:val="0"/>
              <w:rPr>
                <w:sz w:val="18"/>
                <w:szCs w:val="18"/>
              </w:rPr>
            </w:pPr>
            <w:r w:rsidRPr="00B355CC">
              <w:rPr>
                <w:sz w:val="18"/>
                <w:szCs w:val="18"/>
              </w:rPr>
              <w:t>48 jaar</w:t>
            </w:r>
          </w:p>
          <w:p w14:paraId="6215F34A" w14:textId="77777777" w:rsidR="001D0C84" w:rsidRPr="00B355CC" w:rsidRDefault="001D0C84" w:rsidP="001D0C84">
            <w:pPr>
              <w:widowControl w:val="0"/>
              <w:rPr>
                <w:sz w:val="18"/>
                <w:szCs w:val="18"/>
              </w:rPr>
            </w:pPr>
            <w:r w:rsidRPr="00B355CC">
              <w:rPr>
                <w:sz w:val="18"/>
                <w:szCs w:val="18"/>
              </w:rPr>
              <w:t>47 jaar</w:t>
            </w:r>
          </w:p>
          <w:p w14:paraId="7F2337B8" w14:textId="77777777" w:rsidR="001D0C84" w:rsidRPr="00B355CC" w:rsidRDefault="001D0C84" w:rsidP="001D0C84">
            <w:pPr>
              <w:widowControl w:val="0"/>
              <w:rPr>
                <w:sz w:val="18"/>
                <w:szCs w:val="18"/>
              </w:rPr>
            </w:pPr>
            <w:r w:rsidRPr="00B355CC">
              <w:rPr>
                <w:sz w:val="18"/>
                <w:szCs w:val="18"/>
              </w:rPr>
              <w:t>46 jaar</w:t>
            </w:r>
          </w:p>
          <w:p w14:paraId="051D85E2" w14:textId="77777777" w:rsidR="001D0C84" w:rsidRPr="00B355CC" w:rsidRDefault="001D0C84" w:rsidP="001D0C84">
            <w:pPr>
              <w:widowControl w:val="0"/>
              <w:rPr>
                <w:sz w:val="18"/>
                <w:szCs w:val="18"/>
              </w:rPr>
            </w:pPr>
            <w:r w:rsidRPr="00B355CC">
              <w:rPr>
                <w:sz w:val="18"/>
                <w:szCs w:val="18"/>
              </w:rPr>
              <w:t>45 jaar</w:t>
            </w:r>
          </w:p>
        </w:tc>
        <w:tc>
          <w:tcPr>
            <w:tcW w:w="2020" w:type="dxa"/>
          </w:tcPr>
          <w:p w14:paraId="58A5E247" w14:textId="77777777" w:rsidR="001D0C84" w:rsidRPr="00B355CC" w:rsidRDefault="001D0C84" w:rsidP="001D0C84">
            <w:pPr>
              <w:widowControl w:val="0"/>
              <w:jc w:val="center"/>
              <w:rPr>
                <w:sz w:val="18"/>
                <w:szCs w:val="18"/>
              </w:rPr>
            </w:pPr>
          </w:p>
        </w:tc>
        <w:tc>
          <w:tcPr>
            <w:tcW w:w="2020" w:type="dxa"/>
          </w:tcPr>
          <w:p w14:paraId="6EE699F4" w14:textId="77777777" w:rsidR="001D0C84" w:rsidRPr="00B355CC" w:rsidRDefault="001D0C84" w:rsidP="001D0C84">
            <w:pPr>
              <w:widowControl w:val="0"/>
              <w:jc w:val="center"/>
              <w:rPr>
                <w:sz w:val="18"/>
                <w:szCs w:val="18"/>
              </w:rPr>
            </w:pPr>
            <w:r w:rsidRPr="00B355CC">
              <w:rPr>
                <w:sz w:val="18"/>
                <w:szCs w:val="18"/>
              </w:rPr>
              <w:t>(8,37%)</w:t>
            </w:r>
          </w:p>
          <w:p w14:paraId="1FAD0F84" w14:textId="77777777" w:rsidR="001D0C84" w:rsidRPr="00B355CC" w:rsidRDefault="001D0C84" w:rsidP="001D0C84">
            <w:pPr>
              <w:widowControl w:val="0"/>
              <w:jc w:val="center"/>
              <w:rPr>
                <w:sz w:val="18"/>
                <w:szCs w:val="18"/>
              </w:rPr>
            </w:pPr>
            <w:r w:rsidRPr="00B355CC">
              <w:rPr>
                <w:sz w:val="18"/>
                <w:szCs w:val="18"/>
              </w:rPr>
              <w:t>11,18%</w:t>
            </w:r>
          </w:p>
          <w:p w14:paraId="4D3907C1" w14:textId="77777777" w:rsidR="001D0C84" w:rsidRPr="00B355CC" w:rsidRDefault="001D0C84" w:rsidP="001D0C84">
            <w:pPr>
              <w:widowControl w:val="0"/>
              <w:jc w:val="center"/>
              <w:rPr>
                <w:sz w:val="18"/>
                <w:szCs w:val="18"/>
              </w:rPr>
            </w:pPr>
            <w:r w:rsidRPr="00B355CC">
              <w:rPr>
                <w:sz w:val="18"/>
                <w:szCs w:val="18"/>
              </w:rPr>
              <w:t>10,71%</w:t>
            </w:r>
          </w:p>
          <w:p w14:paraId="1FEB57EC" w14:textId="77777777" w:rsidR="001D0C84" w:rsidRPr="00B355CC" w:rsidRDefault="001D0C84" w:rsidP="001D0C84">
            <w:pPr>
              <w:widowControl w:val="0"/>
              <w:jc w:val="center"/>
              <w:rPr>
                <w:sz w:val="18"/>
                <w:szCs w:val="18"/>
              </w:rPr>
            </w:pPr>
          </w:p>
          <w:p w14:paraId="2298C64A" w14:textId="77777777" w:rsidR="001D0C84" w:rsidRPr="00B355CC" w:rsidRDefault="001D0C84" w:rsidP="001D0C84">
            <w:pPr>
              <w:widowControl w:val="0"/>
              <w:jc w:val="center"/>
              <w:rPr>
                <w:sz w:val="18"/>
                <w:szCs w:val="18"/>
              </w:rPr>
            </w:pPr>
            <w:r w:rsidRPr="00B355CC">
              <w:rPr>
                <w:sz w:val="18"/>
                <w:szCs w:val="18"/>
              </w:rPr>
              <w:t>8,69%</w:t>
            </w:r>
          </w:p>
          <w:p w14:paraId="59FBB848" w14:textId="77777777" w:rsidR="001D0C84" w:rsidRPr="00B355CC" w:rsidRDefault="001D0C84" w:rsidP="001D0C84">
            <w:pPr>
              <w:widowControl w:val="0"/>
              <w:jc w:val="center"/>
              <w:rPr>
                <w:sz w:val="18"/>
                <w:szCs w:val="18"/>
              </w:rPr>
            </w:pPr>
            <w:r w:rsidRPr="00B355CC">
              <w:rPr>
                <w:sz w:val="18"/>
                <w:szCs w:val="18"/>
              </w:rPr>
              <w:t>8,4%</w:t>
            </w:r>
          </w:p>
        </w:tc>
        <w:tc>
          <w:tcPr>
            <w:tcW w:w="2020" w:type="dxa"/>
            <w:tcBorders>
              <w:right w:val="single" w:sz="4" w:space="0" w:color="auto"/>
            </w:tcBorders>
          </w:tcPr>
          <w:p w14:paraId="28D9933A" w14:textId="77777777" w:rsidR="001D0C84" w:rsidRPr="00B355CC" w:rsidRDefault="001D0C84" w:rsidP="001D0C84">
            <w:pPr>
              <w:widowControl w:val="0"/>
              <w:jc w:val="center"/>
              <w:rPr>
                <w:sz w:val="18"/>
                <w:szCs w:val="18"/>
              </w:rPr>
            </w:pPr>
          </w:p>
        </w:tc>
      </w:tr>
      <w:tr w:rsidR="001D0C84" w:rsidRPr="00B355CC" w14:paraId="0A244025" w14:textId="77777777" w:rsidTr="001D0C84">
        <w:tc>
          <w:tcPr>
            <w:tcW w:w="2020" w:type="dxa"/>
            <w:tcBorders>
              <w:left w:val="single" w:sz="4" w:space="0" w:color="auto"/>
            </w:tcBorders>
          </w:tcPr>
          <w:p w14:paraId="00A76533" w14:textId="77777777" w:rsidR="001D0C84" w:rsidRPr="00B355CC" w:rsidRDefault="001D0C84" w:rsidP="001D0C84">
            <w:pPr>
              <w:widowControl w:val="0"/>
              <w:rPr>
                <w:sz w:val="18"/>
                <w:szCs w:val="18"/>
              </w:rPr>
            </w:pPr>
            <w:r w:rsidRPr="00B355CC">
              <w:rPr>
                <w:sz w:val="18"/>
                <w:szCs w:val="18"/>
              </w:rPr>
              <w:t>Groep 40 t/m 44</w:t>
            </w:r>
          </w:p>
        </w:tc>
        <w:tc>
          <w:tcPr>
            <w:tcW w:w="2020" w:type="dxa"/>
          </w:tcPr>
          <w:p w14:paraId="30E1FE70" w14:textId="77777777" w:rsidR="001D0C84" w:rsidRPr="00B355CC" w:rsidRDefault="001D0C84" w:rsidP="001D0C84">
            <w:pPr>
              <w:widowControl w:val="0"/>
              <w:jc w:val="center"/>
              <w:rPr>
                <w:sz w:val="18"/>
                <w:szCs w:val="18"/>
              </w:rPr>
            </w:pPr>
          </w:p>
        </w:tc>
        <w:tc>
          <w:tcPr>
            <w:tcW w:w="2020" w:type="dxa"/>
          </w:tcPr>
          <w:p w14:paraId="68EAEF45" w14:textId="77777777" w:rsidR="001D0C84" w:rsidRPr="00B355CC" w:rsidRDefault="001D0C84" w:rsidP="001D0C84">
            <w:pPr>
              <w:widowControl w:val="0"/>
              <w:jc w:val="center"/>
              <w:rPr>
                <w:sz w:val="18"/>
                <w:szCs w:val="18"/>
              </w:rPr>
            </w:pPr>
            <w:r w:rsidRPr="00B355CC">
              <w:rPr>
                <w:sz w:val="18"/>
                <w:szCs w:val="18"/>
              </w:rPr>
              <w:t>6,03%</w:t>
            </w:r>
          </w:p>
        </w:tc>
        <w:tc>
          <w:tcPr>
            <w:tcW w:w="2020" w:type="dxa"/>
            <w:tcBorders>
              <w:right w:val="single" w:sz="4" w:space="0" w:color="auto"/>
            </w:tcBorders>
          </w:tcPr>
          <w:p w14:paraId="17EA1494" w14:textId="77777777" w:rsidR="001D0C84" w:rsidRPr="00B355CC" w:rsidRDefault="001D0C84" w:rsidP="001D0C84">
            <w:pPr>
              <w:widowControl w:val="0"/>
              <w:jc w:val="center"/>
              <w:rPr>
                <w:sz w:val="18"/>
                <w:szCs w:val="18"/>
              </w:rPr>
            </w:pPr>
            <w:r w:rsidRPr="00B355CC">
              <w:rPr>
                <w:sz w:val="18"/>
                <w:szCs w:val="18"/>
              </w:rPr>
              <w:t>3,21%</w:t>
            </w:r>
          </w:p>
        </w:tc>
      </w:tr>
      <w:tr w:rsidR="001D0C84" w:rsidRPr="00B355CC" w14:paraId="61B7CAD1" w14:textId="77777777" w:rsidTr="001D0C84">
        <w:tc>
          <w:tcPr>
            <w:tcW w:w="2020" w:type="dxa"/>
            <w:tcBorders>
              <w:left w:val="single" w:sz="4" w:space="0" w:color="auto"/>
            </w:tcBorders>
          </w:tcPr>
          <w:p w14:paraId="2BBD7EC5" w14:textId="77777777" w:rsidR="001D0C84" w:rsidRPr="00B355CC" w:rsidRDefault="001D0C84" w:rsidP="001D0C84">
            <w:pPr>
              <w:widowControl w:val="0"/>
              <w:rPr>
                <w:sz w:val="18"/>
                <w:szCs w:val="18"/>
              </w:rPr>
            </w:pPr>
            <w:r w:rsidRPr="00B355CC">
              <w:rPr>
                <w:sz w:val="18"/>
                <w:szCs w:val="18"/>
              </w:rPr>
              <w:t>Groep 35 t/m 39</w:t>
            </w:r>
          </w:p>
        </w:tc>
        <w:tc>
          <w:tcPr>
            <w:tcW w:w="2020" w:type="dxa"/>
          </w:tcPr>
          <w:p w14:paraId="1FB50F4E" w14:textId="77777777" w:rsidR="001D0C84" w:rsidRPr="00B355CC" w:rsidRDefault="001D0C84" w:rsidP="001D0C84">
            <w:pPr>
              <w:widowControl w:val="0"/>
              <w:jc w:val="center"/>
              <w:rPr>
                <w:sz w:val="18"/>
                <w:szCs w:val="18"/>
              </w:rPr>
            </w:pPr>
          </w:p>
        </w:tc>
        <w:tc>
          <w:tcPr>
            <w:tcW w:w="2020" w:type="dxa"/>
          </w:tcPr>
          <w:p w14:paraId="0018DE9C" w14:textId="77777777" w:rsidR="001D0C84" w:rsidRPr="00B355CC" w:rsidRDefault="001D0C84" w:rsidP="001D0C84">
            <w:pPr>
              <w:widowControl w:val="0"/>
              <w:jc w:val="center"/>
              <w:rPr>
                <w:sz w:val="18"/>
                <w:szCs w:val="18"/>
              </w:rPr>
            </w:pPr>
          </w:p>
        </w:tc>
        <w:tc>
          <w:tcPr>
            <w:tcW w:w="2020" w:type="dxa"/>
            <w:tcBorders>
              <w:right w:val="single" w:sz="4" w:space="0" w:color="auto"/>
            </w:tcBorders>
          </w:tcPr>
          <w:p w14:paraId="5520ADC9" w14:textId="77777777" w:rsidR="001D0C84" w:rsidRPr="00B355CC" w:rsidRDefault="001D0C84" w:rsidP="001D0C84">
            <w:pPr>
              <w:widowControl w:val="0"/>
              <w:jc w:val="center"/>
              <w:rPr>
                <w:sz w:val="18"/>
                <w:szCs w:val="18"/>
              </w:rPr>
            </w:pPr>
            <w:r w:rsidRPr="00B355CC">
              <w:rPr>
                <w:sz w:val="18"/>
                <w:szCs w:val="18"/>
              </w:rPr>
              <w:t>2,69%</w:t>
            </w:r>
          </w:p>
        </w:tc>
      </w:tr>
      <w:tr w:rsidR="001D0C84" w:rsidRPr="00B355CC" w14:paraId="72FB59A0" w14:textId="77777777" w:rsidTr="001D0C84">
        <w:tc>
          <w:tcPr>
            <w:tcW w:w="2020" w:type="dxa"/>
            <w:tcBorders>
              <w:left w:val="single" w:sz="4" w:space="0" w:color="auto"/>
            </w:tcBorders>
          </w:tcPr>
          <w:p w14:paraId="62EC9063" w14:textId="77777777" w:rsidR="001D0C84" w:rsidRPr="00B355CC" w:rsidRDefault="001D0C84" w:rsidP="001D0C84">
            <w:pPr>
              <w:widowControl w:val="0"/>
              <w:rPr>
                <w:sz w:val="18"/>
                <w:szCs w:val="18"/>
              </w:rPr>
            </w:pPr>
            <w:r w:rsidRPr="00B355CC">
              <w:rPr>
                <w:sz w:val="18"/>
                <w:szCs w:val="18"/>
              </w:rPr>
              <w:t>Groep 30 t/m 34</w:t>
            </w:r>
          </w:p>
        </w:tc>
        <w:tc>
          <w:tcPr>
            <w:tcW w:w="2020" w:type="dxa"/>
          </w:tcPr>
          <w:p w14:paraId="286C055A" w14:textId="77777777" w:rsidR="001D0C84" w:rsidRPr="00B355CC" w:rsidRDefault="001D0C84" w:rsidP="001D0C84">
            <w:pPr>
              <w:widowControl w:val="0"/>
              <w:jc w:val="center"/>
              <w:rPr>
                <w:sz w:val="18"/>
                <w:szCs w:val="18"/>
              </w:rPr>
            </w:pPr>
          </w:p>
        </w:tc>
        <w:tc>
          <w:tcPr>
            <w:tcW w:w="2020" w:type="dxa"/>
          </w:tcPr>
          <w:p w14:paraId="531609F0" w14:textId="77777777" w:rsidR="001D0C84" w:rsidRPr="00B355CC" w:rsidRDefault="001D0C84" w:rsidP="001D0C84">
            <w:pPr>
              <w:widowControl w:val="0"/>
              <w:jc w:val="center"/>
              <w:rPr>
                <w:sz w:val="18"/>
                <w:szCs w:val="18"/>
              </w:rPr>
            </w:pPr>
          </w:p>
        </w:tc>
        <w:tc>
          <w:tcPr>
            <w:tcW w:w="2020" w:type="dxa"/>
            <w:tcBorders>
              <w:right w:val="single" w:sz="4" w:space="0" w:color="auto"/>
            </w:tcBorders>
          </w:tcPr>
          <w:p w14:paraId="0F881787" w14:textId="77777777" w:rsidR="001D0C84" w:rsidRPr="00B355CC" w:rsidRDefault="001D0C84" w:rsidP="001D0C84">
            <w:pPr>
              <w:widowControl w:val="0"/>
              <w:jc w:val="center"/>
              <w:rPr>
                <w:sz w:val="18"/>
                <w:szCs w:val="18"/>
              </w:rPr>
            </w:pPr>
            <w:r w:rsidRPr="00B355CC">
              <w:rPr>
                <w:sz w:val="18"/>
                <w:szCs w:val="18"/>
              </w:rPr>
              <w:t>2,18%</w:t>
            </w:r>
          </w:p>
        </w:tc>
      </w:tr>
      <w:tr w:rsidR="001D0C84" w:rsidRPr="00B355CC" w14:paraId="68913238" w14:textId="77777777" w:rsidTr="001D0C84">
        <w:tc>
          <w:tcPr>
            <w:tcW w:w="2020" w:type="dxa"/>
            <w:tcBorders>
              <w:left w:val="single" w:sz="4" w:space="0" w:color="auto"/>
              <w:bottom w:val="single" w:sz="4" w:space="0" w:color="auto"/>
            </w:tcBorders>
          </w:tcPr>
          <w:p w14:paraId="2FAA492F" w14:textId="77777777" w:rsidR="001D0C84" w:rsidRPr="00B355CC" w:rsidRDefault="001D0C84" w:rsidP="001D0C84">
            <w:pPr>
              <w:widowControl w:val="0"/>
              <w:rPr>
                <w:sz w:val="18"/>
                <w:szCs w:val="18"/>
              </w:rPr>
            </w:pPr>
            <w:r w:rsidRPr="00B355CC">
              <w:rPr>
                <w:sz w:val="18"/>
                <w:szCs w:val="18"/>
              </w:rPr>
              <w:t>Groep 25 t/m 29</w:t>
            </w:r>
          </w:p>
        </w:tc>
        <w:tc>
          <w:tcPr>
            <w:tcW w:w="2020" w:type="dxa"/>
            <w:tcBorders>
              <w:bottom w:val="single" w:sz="4" w:space="0" w:color="auto"/>
            </w:tcBorders>
          </w:tcPr>
          <w:p w14:paraId="32C665DE" w14:textId="77777777" w:rsidR="001D0C84" w:rsidRPr="00B355CC" w:rsidRDefault="001D0C84" w:rsidP="001D0C84">
            <w:pPr>
              <w:widowControl w:val="0"/>
              <w:jc w:val="center"/>
              <w:rPr>
                <w:sz w:val="18"/>
                <w:szCs w:val="18"/>
              </w:rPr>
            </w:pPr>
          </w:p>
        </w:tc>
        <w:tc>
          <w:tcPr>
            <w:tcW w:w="2020" w:type="dxa"/>
            <w:tcBorders>
              <w:bottom w:val="single" w:sz="4" w:space="0" w:color="auto"/>
            </w:tcBorders>
          </w:tcPr>
          <w:p w14:paraId="003ECEAB" w14:textId="77777777" w:rsidR="001D0C84" w:rsidRPr="00B355CC" w:rsidRDefault="001D0C84" w:rsidP="001D0C84">
            <w:pPr>
              <w:widowControl w:val="0"/>
              <w:jc w:val="center"/>
              <w:rPr>
                <w:sz w:val="18"/>
                <w:szCs w:val="18"/>
              </w:rPr>
            </w:pPr>
          </w:p>
        </w:tc>
        <w:tc>
          <w:tcPr>
            <w:tcW w:w="2020" w:type="dxa"/>
            <w:tcBorders>
              <w:bottom w:val="single" w:sz="4" w:space="0" w:color="auto"/>
              <w:right w:val="single" w:sz="4" w:space="0" w:color="auto"/>
            </w:tcBorders>
          </w:tcPr>
          <w:p w14:paraId="048B2182" w14:textId="77777777" w:rsidR="001D0C84" w:rsidRPr="00B355CC" w:rsidRDefault="001D0C84" w:rsidP="001D0C84">
            <w:pPr>
              <w:widowControl w:val="0"/>
              <w:jc w:val="center"/>
              <w:rPr>
                <w:sz w:val="18"/>
                <w:szCs w:val="18"/>
              </w:rPr>
            </w:pPr>
            <w:r w:rsidRPr="00B355CC">
              <w:rPr>
                <w:sz w:val="18"/>
                <w:szCs w:val="18"/>
              </w:rPr>
              <w:t>1,79%</w:t>
            </w:r>
          </w:p>
        </w:tc>
      </w:tr>
    </w:tbl>
    <w:p w14:paraId="25408D2F" w14:textId="77777777" w:rsidR="001D0C84" w:rsidRPr="00BC5EA4" w:rsidRDefault="001D0C84" w:rsidP="001D0C84">
      <w:pPr>
        <w:rPr>
          <w:sz w:val="18"/>
          <w:szCs w:val="18"/>
        </w:rPr>
      </w:pPr>
    </w:p>
    <w:p w14:paraId="38751AEB" w14:textId="77777777" w:rsidR="001D0C84" w:rsidRPr="00BC5EA4" w:rsidRDefault="001D0C84" w:rsidP="001D0C84">
      <w:pPr>
        <w:rPr>
          <w:sz w:val="18"/>
          <w:szCs w:val="18"/>
        </w:rPr>
      </w:pPr>
    </w:p>
    <w:p w14:paraId="7F9670D9" w14:textId="77777777" w:rsidR="001D0C84" w:rsidRPr="00BC5EA4" w:rsidRDefault="001D0C84" w:rsidP="001D0C84">
      <w:pPr>
        <w:rPr>
          <w:sz w:val="18"/>
          <w:szCs w:val="18"/>
        </w:rPr>
      </w:pPr>
    </w:p>
    <w:p w14:paraId="49743FF9" w14:textId="77777777" w:rsidR="00684735" w:rsidRPr="00515082" w:rsidRDefault="00684735" w:rsidP="00684735">
      <w:pPr>
        <w:rPr>
          <w:sz w:val="18"/>
          <w:szCs w:val="18"/>
        </w:rPr>
      </w:pPr>
    </w:p>
    <w:p w14:paraId="472244E9" w14:textId="334D9955" w:rsidR="00684735" w:rsidRPr="00515082" w:rsidRDefault="00684735" w:rsidP="0019266E">
      <w:pPr>
        <w:rPr>
          <w:sz w:val="18"/>
          <w:szCs w:val="18"/>
        </w:rPr>
      </w:pPr>
    </w:p>
    <w:p w14:paraId="08BA8094" w14:textId="77777777" w:rsidR="0019266E" w:rsidRPr="00BC5EA4" w:rsidRDefault="0019266E" w:rsidP="0019266E">
      <w:pPr>
        <w:rPr>
          <w:sz w:val="18"/>
          <w:szCs w:val="18"/>
        </w:rPr>
      </w:pPr>
    </w:p>
    <w:p w14:paraId="75E370C0" w14:textId="77777777" w:rsidR="0019266E" w:rsidRPr="00BC5EA4" w:rsidRDefault="0019266E" w:rsidP="0019266E">
      <w:pPr>
        <w:rPr>
          <w:sz w:val="18"/>
          <w:szCs w:val="18"/>
        </w:rPr>
      </w:pPr>
    </w:p>
    <w:p w14:paraId="388D9314" w14:textId="786B75CD" w:rsidR="0019266E" w:rsidRPr="00BC5EA4" w:rsidRDefault="00440A99" w:rsidP="005F6780">
      <w:pPr>
        <w:rPr>
          <w:sz w:val="18"/>
          <w:szCs w:val="18"/>
        </w:rPr>
      </w:pPr>
      <w:r>
        <w:rPr>
          <w:sz w:val="18"/>
          <w:szCs w:val="18"/>
        </w:rPr>
        <w:br w:type="page"/>
      </w:r>
    </w:p>
    <w:p w14:paraId="2A502774" w14:textId="77777777" w:rsidR="0019266E" w:rsidRPr="00BC5EA4" w:rsidRDefault="0019266E" w:rsidP="0019266E">
      <w:pPr>
        <w:rPr>
          <w:sz w:val="18"/>
          <w:szCs w:val="18"/>
        </w:rPr>
      </w:pPr>
      <w:r w:rsidRPr="00BC5EA4">
        <w:rPr>
          <w:sz w:val="18"/>
          <w:szCs w:val="18"/>
        </w:rPr>
        <w:lastRenderedPageBreak/>
        <w:t xml:space="preserve"> </w:t>
      </w:r>
    </w:p>
    <w:p w14:paraId="60066807" w14:textId="4AF8F5D7" w:rsidR="0019266E" w:rsidRPr="00BC5EA4" w:rsidRDefault="0019266E" w:rsidP="006A1B86">
      <w:pPr>
        <w:pStyle w:val="Kop1"/>
      </w:pPr>
      <w:bookmarkStart w:id="621" w:name="_Toc251580619"/>
      <w:bookmarkStart w:id="622" w:name="_Toc252190891"/>
      <w:bookmarkStart w:id="623" w:name="_Toc252191642"/>
      <w:bookmarkStart w:id="624" w:name="_Toc252192565"/>
      <w:bookmarkStart w:id="625" w:name="_Toc284575083"/>
      <w:bookmarkStart w:id="626" w:name="_Toc329090966"/>
      <w:bookmarkStart w:id="627" w:name="_Toc329325696"/>
      <w:bookmarkStart w:id="628" w:name="_Toc335317876"/>
      <w:bookmarkStart w:id="629" w:name="_Toc335317954"/>
      <w:bookmarkStart w:id="630" w:name="_Toc335728666"/>
      <w:bookmarkStart w:id="631" w:name="_Toc501703999"/>
      <w:r w:rsidRPr="00BC5EA4">
        <w:t>BIJLAGE D</w:t>
      </w:r>
      <w:bookmarkEnd w:id="621"/>
      <w:bookmarkEnd w:id="622"/>
      <w:bookmarkEnd w:id="623"/>
      <w:bookmarkEnd w:id="624"/>
      <w:bookmarkEnd w:id="625"/>
      <w:bookmarkEnd w:id="626"/>
      <w:bookmarkEnd w:id="627"/>
      <w:bookmarkEnd w:id="628"/>
      <w:bookmarkEnd w:id="629"/>
      <w:bookmarkEnd w:id="630"/>
      <w:bookmarkEnd w:id="631"/>
    </w:p>
    <w:p w14:paraId="70D1BB0B" w14:textId="4D933986" w:rsidR="0019266E" w:rsidRPr="00BC5EA4" w:rsidRDefault="0019266E" w:rsidP="004E54D5">
      <w:pPr>
        <w:pStyle w:val="Kop2"/>
      </w:pPr>
      <w:bookmarkStart w:id="632" w:name="_Toc251580620"/>
      <w:bookmarkStart w:id="633" w:name="_Toc252190892"/>
      <w:bookmarkStart w:id="634" w:name="_Toc252191643"/>
      <w:bookmarkStart w:id="635" w:name="_Toc252192566"/>
      <w:bookmarkStart w:id="636" w:name="_Toc284575084"/>
      <w:bookmarkStart w:id="637" w:name="_Toc329090967"/>
      <w:bookmarkStart w:id="638" w:name="_Toc329325697"/>
      <w:bookmarkStart w:id="639" w:name="_Toc335317877"/>
      <w:bookmarkStart w:id="640" w:name="_Toc335317955"/>
      <w:bookmarkStart w:id="641" w:name="_Toc335728667"/>
      <w:bookmarkStart w:id="642" w:name="_Toc501704000"/>
      <w:r w:rsidRPr="00BC5EA4">
        <w:t xml:space="preserve">Studiekostenregeling Schur </w:t>
      </w:r>
      <w:r w:rsidR="008B3BEB">
        <w:t>Flexibles</w:t>
      </w:r>
      <w:r w:rsidRPr="00BC5EA4">
        <w:t xml:space="preserve"> Benelux B.V.</w:t>
      </w:r>
      <w:bookmarkEnd w:id="632"/>
      <w:bookmarkEnd w:id="633"/>
      <w:bookmarkEnd w:id="634"/>
      <w:bookmarkEnd w:id="635"/>
      <w:bookmarkEnd w:id="636"/>
      <w:bookmarkEnd w:id="637"/>
      <w:bookmarkEnd w:id="638"/>
      <w:bookmarkEnd w:id="639"/>
      <w:bookmarkEnd w:id="640"/>
      <w:bookmarkEnd w:id="641"/>
      <w:bookmarkEnd w:id="642"/>
    </w:p>
    <w:p w14:paraId="3901816B" w14:textId="77777777" w:rsidR="0019266E" w:rsidRPr="00BC5EA4" w:rsidRDefault="0019266E" w:rsidP="0019266E">
      <w:pPr>
        <w:rPr>
          <w:sz w:val="18"/>
          <w:szCs w:val="18"/>
        </w:rPr>
      </w:pPr>
    </w:p>
    <w:p w14:paraId="09CEB96B" w14:textId="77777777" w:rsidR="0019266E" w:rsidRPr="00BC5EA4" w:rsidRDefault="0019266E" w:rsidP="004E54D5">
      <w:pPr>
        <w:numPr>
          <w:ilvl w:val="0"/>
          <w:numId w:val="41"/>
        </w:numPr>
        <w:rPr>
          <w:sz w:val="18"/>
          <w:szCs w:val="18"/>
        </w:rPr>
      </w:pPr>
      <w:r w:rsidRPr="00BC5EA4">
        <w:rPr>
          <w:sz w:val="18"/>
          <w:szCs w:val="18"/>
        </w:rPr>
        <w:t>Iedere werknemer die een opleiding gaat volgen, kan onder de in deze regeling genoemde voorwaarden een tegemoetkoming ontvangen in de daaraan verbonden kosten.</w:t>
      </w:r>
    </w:p>
    <w:p w14:paraId="5AAC05A7" w14:textId="77777777" w:rsidR="0019266E" w:rsidRPr="00BC5EA4" w:rsidRDefault="0019266E" w:rsidP="0019266E">
      <w:pPr>
        <w:rPr>
          <w:sz w:val="18"/>
          <w:szCs w:val="18"/>
        </w:rPr>
      </w:pPr>
    </w:p>
    <w:p w14:paraId="1461B1F6" w14:textId="77777777" w:rsidR="0019266E" w:rsidRPr="00BC5EA4" w:rsidRDefault="0019266E" w:rsidP="004E54D5">
      <w:pPr>
        <w:numPr>
          <w:ilvl w:val="0"/>
          <w:numId w:val="41"/>
        </w:numPr>
        <w:rPr>
          <w:sz w:val="18"/>
          <w:szCs w:val="18"/>
        </w:rPr>
      </w:pPr>
      <w:r w:rsidRPr="00BC5EA4">
        <w:rPr>
          <w:sz w:val="18"/>
          <w:szCs w:val="18"/>
        </w:rPr>
        <w:t>Een tegemoetkoming in de studiekosten dient vóór de aanvang van de opleiding te worden aangevraagd bij de afdelingschef/bedrijfsleiding.</w:t>
      </w:r>
    </w:p>
    <w:p w14:paraId="02F4D920" w14:textId="77777777" w:rsidR="0019266E" w:rsidRPr="00BC5EA4" w:rsidRDefault="0019266E" w:rsidP="0019266E">
      <w:pPr>
        <w:rPr>
          <w:sz w:val="18"/>
          <w:szCs w:val="18"/>
        </w:rPr>
      </w:pPr>
    </w:p>
    <w:p w14:paraId="063A614B" w14:textId="77777777" w:rsidR="0019266E" w:rsidRPr="00BC5EA4" w:rsidRDefault="0019266E" w:rsidP="004E54D5">
      <w:pPr>
        <w:numPr>
          <w:ilvl w:val="0"/>
          <w:numId w:val="41"/>
        </w:numPr>
        <w:rPr>
          <w:sz w:val="18"/>
          <w:szCs w:val="18"/>
        </w:rPr>
      </w:pPr>
      <w:r w:rsidRPr="00BC5EA4">
        <w:rPr>
          <w:sz w:val="18"/>
          <w:szCs w:val="18"/>
        </w:rPr>
        <w:t>Indien de werknemer geslaagd is voor de opleiding, deze onderbreekt of beëindigt, dient hij hiervan opgave te doen.</w:t>
      </w:r>
    </w:p>
    <w:p w14:paraId="08B3245D" w14:textId="77777777" w:rsidR="0019266E" w:rsidRPr="00BC5EA4" w:rsidRDefault="0019266E" w:rsidP="0019266E">
      <w:pPr>
        <w:rPr>
          <w:sz w:val="18"/>
          <w:szCs w:val="18"/>
        </w:rPr>
      </w:pPr>
    </w:p>
    <w:p w14:paraId="5B86AB09" w14:textId="77777777" w:rsidR="0019266E" w:rsidRPr="00BC5EA4" w:rsidRDefault="0019266E" w:rsidP="004E54D5">
      <w:pPr>
        <w:numPr>
          <w:ilvl w:val="0"/>
          <w:numId w:val="41"/>
        </w:numPr>
        <w:rPr>
          <w:sz w:val="18"/>
          <w:szCs w:val="18"/>
        </w:rPr>
      </w:pPr>
      <w:r w:rsidRPr="00BC5EA4">
        <w:rPr>
          <w:sz w:val="18"/>
          <w:szCs w:val="18"/>
        </w:rPr>
        <w:t>Als algemene voorwaarde om voor een tegemoetkoming in de studiekosten in aanmerking te komen, geldt dat de opleiding wordt gegeven door een instituut dat aanvaardbaar wordt geacht.</w:t>
      </w:r>
    </w:p>
    <w:p w14:paraId="585C701B" w14:textId="77777777" w:rsidR="0019266E" w:rsidRPr="00BC5EA4" w:rsidRDefault="0019266E" w:rsidP="0019266E">
      <w:pPr>
        <w:rPr>
          <w:sz w:val="18"/>
          <w:szCs w:val="18"/>
        </w:rPr>
      </w:pPr>
    </w:p>
    <w:p w14:paraId="6D45AE12" w14:textId="77777777" w:rsidR="0019266E" w:rsidRPr="00BC5EA4" w:rsidRDefault="0019266E" w:rsidP="004E54D5">
      <w:pPr>
        <w:numPr>
          <w:ilvl w:val="0"/>
          <w:numId w:val="41"/>
        </w:numPr>
        <w:rPr>
          <w:sz w:val="18"/>
          <w:szCs w:val="18"/>
        </w:rPr>
      </w:pPr>
      <w:r w:rsidRPr="00BC5EA4">
        <w:rPr>
          <w:sz w:val="18"/>
          <w:szCs w:val="18"/>
        </w:rPr>
        <w:t>De tegemoetkoming wordt verstrekt na overlegging van de nota's conform de hierna volgende regels en categorieën, waarin de werkgever de opleidingen onderscheidt.</w:t>
      </w:r>
    </w:p>
    <w:p w14:paraId="2533E8D1" w14:textId="77777777" w:rsidR="0019266E" w:rsidRPr="00BC5EA4" w:rsidRDefault="0019266E" w:rsidP="0019266E">
      <w:pPr>
        <w:rPr>
          <w:sz w:val="18"/>
          <w:szCs w:val="18"/>
        </w:rPr>
      </w:pPr>
    </w:p>
    <w:p w14:paraId="53777291" w14:textId="77777777" w:rsidR="0019266E" w:rsidRPr="004E54D5" w:rsidRDefault="0019266E" w:rsidP="004E54D5">
      <w:pPr>
        <w:numPr>
          <w:ilvl w:val="0"/>
          <w:numId w:val="41"/>
        </w:numPr>
        <w:rPr>
          <w:sz w:val="18"/>
          <w:szCs w:val="18"/>
          <w:u w:val="single"/>
        </w:rPr>
      </w:pPr>
      <w:r w:rsidRPr="004E54D5">
        <w:rPr>
          <w:sz w:val="18"/>
          <w:szCs w:val="18"/>
          <w:u w:val="single"/>
        </w:rPr>
        <w:t>Categorie I:</w:t>
      </w:r>
    </w:p>
    <w:p w14:paraId="2872F9F2" w14:textId="77777777" w:rsidR="0019266E" w:rsidRPr="00BC5EA4" w:rsidRDefault="0019266E" w:rsidP="004E54D5">
      <w:pPr>
        <w:ind w:left="360"/>
        <w:rPr>
          <w:sz w:val="18"/>
          <w:szCs w:val="18"/>
        </w:rPr>
      </w:pPr>
      <w:r w:rsidRPr="00BC5EA4">
        <w:rPr>
          <w:sz w:val="18"/>
          <w:szCs w:val="18"/>
        </w:rPr>
        <w:t>Dit zijn de opleidingen die in opdracht van de werkgever worden gevolgd of op eigen verzoek van de werknemer en die noodzakelijk en essentieel zijn voor de uitvoering van de huidige functie van de werknemer.</w:t>
      </w:r>
    </w:p>
    <w:p w14:paraId="5DEB8783" w14:textId="77777777" w:rsidR="0019266E" w:rsidRPr="00BC5EA4" w:rsidRDefault="0019266E" w:rsidP="004E54D5">
      <w:pPr>
        <w:ind w:left="360"/>
        <w:rPr>
          <w:sz w:val="18"/>
          <w:szCs w:val="18"/>
        </w:rPr>
      </w:pPr>
      <w:r w:rsidRPr="00BC5EA4">
        <w:rPr>
          <w:sz w:val="18"/>
          <w:szCs w:val="18"/>
        </w:rPr>
        <w:t>Vergoedingsregels hiervoor:</w:t>
      </w:r>
    </w:p>
    <w:p w14:paraId="2FBA9B2F" w14:textId="77777777" w:rsidR="0019266E" w:rsidRPr="00BC5EA4" w:rsidRDefault="004E54D5" w:rsidP="004E54D5">
      <w:pPr>
        <w:ind w:left="708"/>
        <w:rPr>
          <w:sz w:val="18"/>
          <w:szCs w:val="18"/>
        </w:rPr>
      </w:pPr>
      <w:r>
        <w:rPr>
          <w:sz w:val="18"/>
          <w:szCs w:val="18"/>
        </w:rPr>
        <w:t>-</w:t>
      </w:r>
      <w:r>
        <w:rPr>
          <w:sz w:val="18"/>
          <w:szCs w:val="18"/>
        </w:rPr>
        <w:tab/>
      </w:r>
      <w:r w:rsidR="0019266E" w:rsidRPr="00BC5EA4">
        <w:rPr>
          <w:sz w:val="18"/>
          <w:szCs w:val="18"/>
        </w:rPr>
        <w:t>Alle opleidingskosten worden voor 100% vergoed.</w:t>
      </w:r>
    </w:p>
    <w:p w14:paraId="24E037D0" w14:textId="77777777" w:rsidR="0019266E" w:rsidRPr="00BC5EA4" w:rsidRDefault="0019266E" w:rsidP="00BB297E">
      <w:pPr>
        <w:numPr>
          <w:ilvl w:val="1"/>
          <w:numId w:val="33"/>
        </w:numPr>
        <w:tabs>
          <w:tab w:val="clear" w:pos="1785"/>
          <w:tab w:val="num" w:pos="1440"/>
        </w:tabs>
        <w:ind w:left="1440" w:hanging="720"/>
        <w:rPr>
          <w:sz w:val="18"/>
          <w:szCs w:val="18"/>
        </w:rPr>
      </w:pPr>
      <w:r w:rsidRPr="00BC5EA4">
        <w:rPr>
          <w:sz w:val="18"/>
          <w:szCs w:val="18"/>
        </w:rPr>
        <w:t>Noodzakelijke reis- en verblijfkosten worden volledig vergoed op basis van tarief tweede klasse openbaar vervoer.</w:t>
      </w:r>
    </w:p>
    <w:p w14:paraId="48C9E2F4" w14:textId="77777777" w:rsidR="0019266E" w:rsidRPr="00BC5EA4" w:rsidRDefault="0019266E" w:rsidP="00BB297E">
      <w:pPr>
        <w:numPr>
          <w:ilvl w:val="1"/>
          <w:numId w:val="33"/>
        </w:numPr>
        <w:tabs>
          <w:tab w:val="clear" w:pos="1785"/>
          <w:tab w:val="num" w:pos="1440"/>
        </w:tabs>
        <w:ind w:left="1440" w:hanging="720"/>
        <w:rPr>
          <w:sz w:val="18"/>
          <w:szCs w:val="18"/>
        </w:rPr>
      </w:pPr>
      <w:r w:rsidRPr="00BC5EA4">
        <w:rPr>
          <w:sz w:val="18"/>
          <w:szCs w:val="18"/>
        </w:rPr>
        <w:t>Indien de lestijden binnen het dienstrooster vallen wordt de hiervoor benodigde tijd als betaald verlof toegekend, tot maximaal 8 uur per dag.</w:t>
      </w:r>
    </w:p>
    <w:p w14:paraId="041493EB" w14:textId="77777777" w:rsidR="0019266E" w:rsidRPr="00BC5EA4" w:rsidRDefault="0019266E" w:rsidP="00BB297E">
      <w:pPr>
        <w:numPr>
          <w:ilvl w:val="1"/>
          <w:numId w:val="33"/>
        </w:numPr>
        <w:tabs>
          <w:tab w:val="clear" w:pos="1785"/>
          <w:tab w:val="num" w:pos="1440"/>
        </w:tabs>
        <w:ind w:left="1440" w:hanging="720"/>
        <w:rPr>
          <w:sz w:val="18"/>
          <w:szCs w:val="18"/>
        </w:rPr>
      </w:pPr>
      <w:r w:rsidRPr="00BC5EA4">
        <w:rPr>
          <w:sz w:val="18"/>
          <w:szCs w:val="18"/>
        </w:rPr>
        <w:t>De regeling voor overwerk is niet van toepassing indien de roostertijd wordt overschreden.</w:t>
      </w:r>
    </w:p>
    <w:p w14:paraId="247B59B7" w14:textId="77777777" w:rsidR="0019266E" w:rsidRPr="00BC5EA4" w:rsidRDefault="0019266E" w:rsidP="00BB297E">
      <w:pPr>
        <w:numPr>
          <w:ilvl w:val="1"/>
          <w:numId w:val="33"/>
        </w:numPr>
        <w:tabs>
          <w:tab w:val="clear" w:pos="1785"/>
          <w:tab w:val="num" w:pos="1440"/>
        </w:tabs>
        <w:ind w:left="1440" w:hanging="720"/>
        <w:rPr>
          <w:sz w:val="18"/>
          <w:szCs w:val="18"/>
        </w:rPr>
      </w:pPr>
      <w:r w:rsidRPr="00BC5EA4">
        <w:rPr>
          <w:sz w:val="18"/>
          <w:szCs w:val="18"/>
        </w:rPr>
        <w:t>De regeling voor dienstreizen is niet van toepassing.</w:t>
      </w:r>
    </w:p>
    <w:p w14:paraId="2B2D95ED" w14:textId="77777777" w:rsidR="0019266E" w:rsidRPr="00BC5EA4" w:rsidRDefault="0019266E" w:rsidP="0019266E">
      <w:pPr>
        <w:rPr>
          <w:sz w:val="18"/>
          <w:szCs w:val="18"/>
        </w:rPr>
      </w:pPr>
    </w:p>
    <w:p w14:paraId="0EDD73C7" w14:textId="77777777" w:rsidR="0019266E" w:rsidRPr="004E54D5" w:rsidRDefault="0019266E" w:rsidP="004E54D5">
      <w:pPr>
        <w:numPr>
          <w:ilvl w:val="0"/>
          <w:numId w:val="41"/>
        </w:numPr>
        <w:rPr>
          <w:sz w:val="18"/>
          <w:szCs w:val="18"/>
          <w:u w:val="single"/>
        </w:rPr>
      </w:pPr>
      <w:r w:rsidRPr="004E54D5">
        <w:rPr>
          <w:sz w:val="18"/>
          <w:szCs w:val="18"/>
          <w:u w:val="single"/>
        </w:rPr>
        <w:t>Categorie II:</w:t>
      </w:r>
    </w:p>
    <w:p w14:paraId="60AF4221" w14:textId="77777777" w:rsidR="0019266E" w:rsidRPr="00BC5EA4" w:rsidRDefault="0019266E" w:rsidP="004E54D5">
      <w:pPr>
        <w:ind w:left="360"/>
        <w:rPr>
          <w:sz w:val="18"/>
          <w:szCs w:val="18"/>
        </w:rPr>
      </w:pPr>
      <w:r w:rsidRPr="00BC5EA4">
        <w:rPr>
          <w:sz w:val="18"/>
          <w:szCs w:val="18"/>
        </w:rPr>
        <w:t>Hieronder vallen alle overige opleidingen waarvoor een tegemoetkoming na aanvraag is toegekend.</w:t>
      </w:r>
    </w:p>
    <w:p w14:paraId="3E88C59A" w14:textId="77777777" w:rsidR="0019266E" w:rsidRPr="00BC5EA4" w:rsidRDefault="0019266E" w:rsidP="004E54D5">
      <w:pPr>
        <w:ind w:left="360"/>
        <w:rPr>
          <w:sz w:val="18"/>
          <w:szCs w:val="18"/>
        </w:rPr>
      </w:pPr>
      <w:r w:rsidRPr="00BC5EA4">
        <w:rPr>
          <w:sz w:val="18"/>
          <w:szCs w:val="18"/>
        </w:rPr>
        <w:t>Vergoedingsregels hiervoor:</w:t>
      </w:r>
    </w:p>
    <w:p w14:paraId="20118814" w14:textId="77777777" w:rsidR="0019266E" w:rsidRPr="00BC5EA4" w:rsidRDefault="0019266E" w:rsidP="00BB297E">
      <w:pPr>
        <w:numPr>
          <w:ilvl w:val="1"/>
          <w:numId w:val="33"/>
        </w:numPr>
        <w:tabs>
          <w:tab w:val="clear" w:pos="1785"/>
          <w:tab w:val="num" w:pos="1440"/>
        </w:tabs>
        <w:ind w:left="1440"/>
        <w:rPr>
          <w:sz w:val="18"/>
          <w:szCs w:val="18"/>
        </w:rPr>
      </w:pPr>
      <w:r w:rsidRPr="00BC5EA4">
        <w:rPr>
          <w:sz w:val="18"/>
          <w:szCs w:val="18"/>
        </w:rPr>
        <w:t>Voor alle noodzakelijke lesgelden, examengelden, boekenkosten en kosten voor overig studiemateriaal wordt tijdens de opleiding een vergoeding verstrekt van 75%.</w:t>
      </w:r>
    </w:p>
    <w:p w14:paraId="5B9E26A7" w14:textId="77777777" w:rsidR="0019266E" w:rsidRPr="00BC5EA4" w:rsidRDefault="0019266E" w:rsidP="00BB297E">
      <w:pPr>
        <w:numPr>
          <w:ilvl w:val="1"/>
          <w:numId w:val="33"/>
        </w:numPr>
        <w:tabs>
          <w:tab w:val="clear" w:pos="1785"/>
          <w:tab w:val="num" w:pos="1440"/>
        </w:tabs>
        <w:ind w:left="1440"/>
        <w:rPr>
          <w:sz w:val="18"/>
          <w:szCs w:val="18"/>
        </w:rPr>
      </w:pPr>
      <w:r w:rsidRPr="00BC5EA4">
        <w:rPr>
          <w:sz w:val="18"/>
          <w:szCs w:val="18"/>
        </w:rPr>
        <w:t>Na het behalen van het diploma, getuigschrift of bewijs van deelname wordt de resterende 25% vergoed.</w:t>
      </w:r>
    </w:p>
    <w:p w14:paraId="5D3DC822" w14:textId="77777777" w:rsidR="0019266E" w:rsidRPr="00BC5EA4" w:rsidRDefault="0019266E" w:rsidP="00BB297E">
      <w:pPr>
        <w:numPr>
          <w:ilvl w:val="1"/>
          <w:numId w:val="33"/>
        </w:numPr>
        <w:tabs>
          <w:tab w:val="clear" w:pos="1785"/>
          <w:tab w:val="num" w:pos="1440"/>
        </w:tabs>
        <w:ind w:left="1440"/>
        <w:rPr>
          <w:sz w:val="18"/>
          <w:szCs w:val="18"/>
        </w:rPr>
      </w:pPr>
      <w:r w:rsidRPr="00BC5EA4">
        <w:rPr>
          <w:sz w:val="18"/>
          <w:szCs w:val="18"/>
        </w:rPr>
        <w:t>Reis- en verblijfkosten worden niet vergoed.</w:t>
      </w:r>
    </w:p>
    <w:p w14:paraId="263396AC" w14:textId="77777777" w:rsidR="0019266E" w:rsidRPr="00BC5EA4" w:rsidRDefault="0019266E" w:rsidP="00BB297E">
      <w:pPr>
        <w:numPr>
          <w:ilvl w:val="1"/>
          <w:numId w:val="33"/>
        </w:numPr>
        <w:tabs>
          <w:tab w:val="clear" w:pos="1785"/>
          <w:tab w:val="num" w:pos="1440"/>
        </w:tabs>
        <w:ind w:left="1440"/>
        <w:rPr>
          <w:sz w:val="18"/>
          <w:szCs w:val="18"/>
        </w:rPr>
      </w:pPr>
      <w:r w:rsidRPr="00BC5EA4">
        <w:rPr>
          <w:sz w:val="18"/>
          <w:szCs w:val="18"/>
        </w:rPr>
        <w:t>De opleiding dient buiten het dienstrooster te worden gevolgd.</w:t>
      </w:r>
    </w:p>
    <w:p w14:paraId="2428018E" w14:textId="77777777" w:rsidR="0019266E" w:rsidRPr="00BC5EA4" w:rsidRDefault="0019266E" w:rsidP="00BB297E">
      <w:pPr>
        <w:numPr>
          <w:ilvl w:val="1"/>
          <w:numId w:val="33"/>
        </w:numPr>
        <w:tabs>
          <w:tab w:val="clear" w:pos="1785"/>
          <w:tab w:val="num" w:pos="1440"/>
        </w:tabs>
        <w:ind w:left="1440"/>
        <w:rPr>
          <w:sz w:val="18"/>
          <w:szCs w:val="18"/>
        </w:rPr>
      </w:pPr>
      <w:r w:rsidRPr="00BC5EA4">
        <w:rPr>
          <w:sz w:val="18"/>
          <w:szCs w:val="18"/>
        </w:rPr>
        <w:t>Indien het noodzakelijk is voor het volgen van de opleiding werktijd te verzuimen, dan zal hiervoor onbetaald verlof worden toegekend, indien de werkzaamheden dit toelaten en na verkregen toestemming.</w:t>
      </w:r>
    </w:p>
    <w:p w14:paraId="2DD0597D" w14:textId="77777777" w:rsidR="0019266E" w:rsidRPr="00BC5EA4" w:rsidRDefault="0019266E" w:rsidP="0019266E">
      <w:pPr>
        <w:rPr>
          <w:sz w:val="18"/>
          <w:szCs w:val="18"/>
        </w:rPr>
      </w:pPr>
    </w:p>
    <w:p w14:paraId="2D05CD07" w14:textId="77777777" w:rsidR="0019266E" w:rsidRPr="00090C37" w:rsidRDefault="005F0C8B" w:rsidP="006A1B86">
      <w:pPr>
        <w:pStyle w:val="Kop1"/>
        <w:rPr>
          <w:lang w:val="de-DE"/>
        </w:rPr>
      </w:pPr>
      <w:r w:rsidRPr="00786CC1">
        <w:rPr>
          <w:lang w:val="de-DE"/>
        </w:rPr>
        <w:br w:type="page"/>
      </w:r>
      <w:bookmarkStart w:id="643" w:name="_Toc251580621"/>
      <w:bookmarkStart w:id="644" w:name="_Toc252190893"/>
      <w:bookmarkStart w:id="645" w:name="_Toc252191644"/>
      <w:bookmarkStart w:id="646" w:name="_Toc252192567"/>
      <w:bookmarkStart w:id="647" w:name="_Toc284575085"/>
      <w:bookmarkStart w:id="648" w:name="_Toc329090968"/>
      <w:bookmarkStart w:id="649" w:name="_Toc329325698"/>
      <w:bookmarkStart w:id="650" w:name="_Toc335317878"/>
      <w:bookmarkStart w:id="651" w:name="_Toc335317956"/>
      <w:bookmarkStart w:id="652" w:name="_Toc335728668"/>
      <w:bookmarkStart w:id="653" w:name="_Toc501704001"/>
      <w:r w:rsidR="0019266E" w:rsidRPr="00090C37">
        <w:rPr>
          <w:lang w:val="de-DE"/>
        </w:rPr>
        <w:lastRenderedPageBreak/>
        <w:t>BIJLAGE E</w:t>
      </w:r>
      <w:bookmarkEnd w:id="643"/>
      <w:bookmarkEnd w:id="644"/>
      <w:bookmarkEnd w:id="645"/>
      <w:bookmarkEnd w:id="646"/>
      <w:bookmarkEnd w:id="647"/>
      <w:bookmarkEnd w:id="648"/>
      <w:bookmarkEnd w:id="649"/>
      <w:bookmarkEnd w:id="650"/>
      <w:bookmarkEnd w:id="651"/>
      <w:bookmarkEnd w:id="652"/>
      <w:bookmarkEnd w:id="653"/>
    </w:p>
    <w:p w14:paraId="52975D5C" w14:textId="637097AA" w:rsidR="0019266E" w:rsidRPr="00090C37" w:rsidRDefault="0019266E" w:rsidP="005F0C8B">
      <w:pPr>
        <w:pStyle w:val="Kop2"/>
        <w:rPr>
          <w:lang w:val="de-DE"/>
        </w:rPr>
      </w:pPr>
      <w:bookmarkStart w:id="654" w:name="_Toc251580622"/>
      <w:bookmarkStart w:id="655" w:name="_Toc252190894"/>
      <w:bookmarkStart w:id="656" w:name="_Toc252191645"/>
      <w:bookmarkStart w:id="657" w:name="_Toc252192568"/>
      <w:bookmarkStart w:id="658" w:name="_Toc284575086"/>
      <w:bookmarkStart w:id="659" w:name="_Toc329090969"/>
      <w:bookmarkStart w:id="660" w:name="_Toc329325699"/>
      <w:bookmarkStart w:id="661" w:name="_Toc335317879"/>
      <w:bookmarkStart w:id="662" w:name="_Toc335317957"/>
      <w:bookmarkStart w:id="663" w:name="_Toc335728669"/>
      <w:bookmarkStart w:id="664" w:name="_Toc501704002"/>
      <w:proofErr w:type="spellStart"/>
      <w:r w:rsidRPr="00090C37">
        <w:rPr>
          <w:lang w:val="de-DE"/>
        </w:rPr>
        <w:t>Winstuitkering</w:t>
      </w:r>
      <w:proofErr w:type="spellEnd"/>
      <w:r w:rsidRPr="00090C37">
        <w:rPr>
          <w:lang w:val="de-DE"/>
        </w:rPr>
        <w:t xml:space="preserve"> Schur </w:t>
      </w:r>
      <w:r w:rsidR="008B3BEB">
        <w:rPr>
          <w:lang w:val="de-DE"/>
        </w:rPr>
        <w:t>Flexibles</w:t>
      </w:r>
      <w:r w:rsidRPr="00090C37">
        <w:rPr>
          <w:lang w:val="de-DE"/>
        </w:rPr>
        <w:t xml:space="preserve"> Benelux B.V.</w:t>
      </w:r>
      <w:bookmarkEnd w:id="654"/>
      <w:bookmarkEnd w:id="655"/>
      <w:bookmarkEnd w:id="656"/>
      <w:bookmarkEnd w:id="657"/>
      <w:bookmarkEnd w:id="658"/>
      <w:bookmarkEnd w:id="659"/>
      <w:bookmarkEnd w:id="660"/>
      <w:bookmarkEnd w:id="661"/>
      <w:bookmarkEnd w:id="662"/>
      <w:bookmarkEnd w:id="663"/>
      <w:bookmarkEnd w:id="664"/>
    </w:p>
    <w:p w14:paraId="13E567C5" w14:textId="77777777" w:rsidR="0019266E" w:rsidRPr="00090C37" w:rsidRDefault="0019266E" w:rsidP="0019266E">
      <w:pPr>
        <w:rPr>
          <w:sz w:val="18"/>
          <w:szCs w:val="18"/>
          <w:lang w:val="de-DE"/>
        </w:rPr>
      </w:pPr>
    </w:p>
    <w:p w14:paraId="62CA9FC5" w14:textId="77777777" w:rsidR="0019266E" w:rsidRPr="005F0C8B" w:rsidRDefault="0019266E" w:rsidP="0019266E">
      <w:pPr>
        <w:rPr>
          <w:b/>
          <w:sz w:val="18"/>
          <w:szCs w:val="18"/>
        </w:rPr>
      </w:pPr>
      <w:r w:rsidRPr="005F0C8B">
        <w:rPr>
          <w:b/>
          <w:sz w:val="18"/>
          <w:szCs w:val="18"/>
        </w:rPr>
        <w:t>Artikel 1</w:t>
      </w:r>
    </w:p>
    <w:p w14:paraId="1260330B" w14:textId="77777777" w:rsidR="0019266E" w:rsidRPr="00BC5EA4" w:rsidRDefault="0019266E" w:rsidP="0019266E">
      <w:pPr>
        <w:rPr>
          <w:sz w:val="18"/>
          <w:szCs w:val="18"/>
        </w:rPr>
      </w:pPr>
    </w:p>
    <w:p w14:paraId="0F92E4BF" w14:textId="7A54CE1E" w:rsidR="0019266E" w:rsidRPr="00BC5EA4" w:rsidRDefault="0019266E" w:rsidP="0019266E">
      <w:pPr>
        <w:rPr>
          <w:sz w:val="18"/>
          <w:szCs w:val="18"/>
        </w:rPr>
      </w:pPr>
      <w:r w:rsidRPr="00BC5EA4">
        <w:rPr>
          <w:sz w:val="18"/>
          <w:szCs w:val="18"/>
        </w:rPr>
        <w:t xml:space="preserve">Schur </w:t>
      </w:r>
      <w:r w:rsidR="008B3BEB">
        <w:rPr>
          <w:sz w:val="18"/>
          <w:szCs w:val="18"/>
        </w:rPr>
        <w:t>Flexibles</w:t>
      </w:r>
      <w:r w:rsidR="008E6061">
        <w:rPr>
          <w:sz w:val="18"/>
          <w:szCs w:val="18"/>
        </w:rPr>
        <w:t xml:space="preserve"> </w:t>
      </w:r>
      <w:r w:rsidRPr="00BC5EA4">
        <w:rPr>
          <w:sz w:val="18"/>
          <w:szCs w:val="18"/>
        </w:rPr>
        <w:t>Benelux B.V. verbindt zich, met inachtneming van het in de overige artikelen van deze regeling bepaalde, aan de deelgerechtigde werknemers(-</w:t>
      </w:r>
      <w:proofErr w:type="spellStart"/>
      <w:r w:rsidRPr="00BC5EA4">
        <w:rPr>
          <w:sz w:val="18"/>
          <w:szCs w:val="18"/>
        </w:rPr>
        <w:t>neemsters</w:t>
      </w:r>
      <w:proofErr w:type="spellEnd"/>
      <w:r w:rsidRPr="00BC5EA4">
        <w:rPr>
          <w:sz w:val="18"/>
          <w:szCs w:val="18"/>
        </w:rPr>
        <w:t>) een van het bedrijfsresultaat afhankelijke uitkering te verstrekken.</w:t>
      </w:r>
    </w:p>
    <w:p w14:paraId="115E2C43" w14:textId="77777777" w:rsidR="0019266E" w:rsidRPr="00BC5EA4" w:rsidRDefault="0019266E" w:rsidP="0019266E">
      <w:pPr>
        <w:rPr>
          <w:sz w:val="18"/>
          <w:szCs w:val="18"/>
        </w:rPr>
      </w:pPr>
    </w:p>
    <w:p w14:paraId="64D4B4A5" w14:textId="77777777" w:rsidR="0019266E" w:rsidRPr="005F0C8B" w:rsidRDefault="0019266E" w:rsidP="0019266E">
      <w:pPr>
        <w:rPr>
          <w:b/>
          <w:sz w:val="18"/>
          <w:szCs w:val="18"/>
        </w:rPr>
      </w:pPr>
      <w:r w:rsidRPr="005F0C8B">
        <w:rPr>
          <w:b/>
          <w:sz w:val="18"/>
          <w:szCs w:val="18"/>
        </w:rPr>
        <w:t>Artikel 2</w:t>
      </w:r>
    </w:p>
    <w:p w14:paraId="4F230185" w14:textId="77777777" w:rsidR="0019266E" w:rsidRPr="00BC5EA4" w:rsidRDefault="0019266E" w:rsidP="0019266E">
      <w:pPr>
        <w:rPr>
          <w:sz w:val="18"/>
          <w:szCs w:val="18"/>
        </w:rPr>
      </w:pPr>
    </w:p>
    <w:p w14:paraId="0CFE3485" w14:textId="606DE0BF" w:rsidR="0019266E" w:rsidRPr="00BC5EA4" w:rsidRDefault="0019266E" w:rsidP="0019266E">
      <w:pPr>
        <w:rPr>
          <w:sz w:val="18"/>
          <w:szCs w:val="18"/>
        </w:rPr>
      </w:pPr>
      <w:r w:rsidRPr="00BC5EA4">
        <w:rPr>
          <w:sz w:val="18"/>
          <w:szCs w:val="18"/>
        </w:rPr>
        <w:t>Deelgerechtigd zijn de werknemers(-</w:t>
      </w:r>
      <w:proofErr w:type="spellStart"/>
      <w:r w:rsidRPr="00BC5EA4">
        <w:rPr>
          <w:sz w:val="18"/>
          <w:szCs w:val="18"/>
        </w:rPr>
        <w:t>neemsters</w:t>
      </w:r>
      <w:proofErr w:type="spellEnd"/>
      <w:r w:rsidRPr="00BC5EA4">
        <w:rPr>
          <w:sz w:val="18"/>
          <w:szCs w:val="18"/>
        </w:rPr>
        <w:t xml:space="preserve">) van Schur </w:t>
      </w:r>
      <w:r w:rsidR="008B3BEB">
        <w:rPr>
          <w:sz w:val="18"/>
          <w:szCs w:val="18"/>
        </w:rPr>
        <w:t>Flexibles</w:t>
      </w:r>
      <w:r w:rsidRPr="00BC5EA4">
        <w:rPr>
          <w:sz w:val="18"/>
          <w:szCs w:val="18"/>
        </w:rPr>
        <w:t xml:space="preserve"> Benelux B.V. die vallen onder de bepalingen van de CAO en </w:t>
      </w:r>
      <w:r w:rsidR="00BD0555">
        <w:rPr>
          <w:sz w:val="18"/>
          <w:szCs w:val="18"/>
        </w:rPr>
        <w:t>van wie het</w:t>
      </w:r>
      <w:r w:rsidRPr="00BC5EA4">
        <w:rPr>
          <w:sz w:val="18"/>
          <w:szCs w:val="18"/>
        </w:rPr>
        <w:t xml:space="preserve"> dienstverband met Schur </w:t>
      </w:r>
      <w:r w:rsidR="008B3BEB">
        <w:rPr>
          <w:sz w:val="18"/>
          <w:szCs w:val="18"/>
        </w:rPr>
        <w:t>Flexibles</w:t>
      </w:r>
      <w:r w:rsidRPr="00BC5EA4">
        <w:rPr>
          <w:sz w:val="18"/>
          <w:szCs w:val="18"/>
        </w:rPr>
        <w:t xml:space="preserve"> Benelux B.V. gedurende het boekjaar of een deel daarvan bestond, waarover de uitkering wordt verstrekt.</w:t>
      </w:r>
    </w:p>
    <w:p w14:paraId="0F3186B2" w14:textId="77777777" w:rsidR="0019266E" w:rsidRPr="00BC5EA4" w:rsidRDefault="0019266E" w:rsidP="0019266E">
      <w:pPr>
        <w:rPr>
          <w:sz w:val="18"/>
          <w:szCs w:val="18"/>
        </w:rPr>
      </w:pPr>
    </w:p>
    <w:p w14:paraId="7A090CDD" w14:textId="77777777" w:rsidR="0019266E" w:rsidRPr="005F0C8B" w:rsidRDefault="0019266E" w:rsidP="0019266E">
      <w:pPr>
        <w:rPr>
          <w:b/>
          <w:sz w:val="18"/>
          <w:szCs w:val="18"/>
        </w:rPr>
      </w:pPr>
      <w:r w:rsidRPr="005F0C8B">
        <w:rPr>
          <w:b/>
          <w:sz w:val="18"/>
          <w:szCs w:val="18"/>
        </w:rPr>
        <w:t>Artikel 3</w:t>
      </w:r>
    </w:p>
    <w:p w14:paraId="483F6EF3" w14:textId="77777777" w:rsidR="0019266E" w:rsidRPr="00BC5EA4" w:rsidRDefault="0019266E" w:rsidP="0019266E">
      <w:pPr>
        <w:rPr>
          <w:sz w:val="18"/>
          <w:szCs w:val="18"/>
        </w:rPr>
      </w:pPr>
    </w:p>
    <w:p w14:paraId="44903313" w14:textId="77777777" w:rsidR="0019266E" w:rsidRPr="00BC5EA4" w:rsidRDefault="0019266E" w:rsidP="0019266E">
      <w:pPr>
        <w:rPr>
          <w:sz w:val="18"/>
          <w:szCs w:val="18"/>
        </w:rPr>
      </w:pPr>
      <w:r w:rsidRPr="00BC5EA4">
        <w:rPr>
          <w:sz w:val="18"/>
          <w:szCs w:val="18"/>
        </w:rPr>
        <w:t xml:space="preserve">Het uitkeringspercentage bedraagt maximaal 8,33% van het jaarinkomen volgens </w:t>
      </w:r>
      <w:proofErr w:type="spellStart"/>
      <w:r w:rsidRPr="00BC5EA4">
        <w:rPr>
          <w:sz w:val="18"/>
          <w:szCs w:val="18"/>
        </w:rPr>
        <w:t>ondervermeld</w:t>
      </w:r>
      <w:proofErr w:type="spellEnd"/>
      <w:r w:rsidRPr="00BC5EA4">
        <w:rPr>
          <w:sz w:val="18"/>
          <w:szCs w:val="18"/>
        </w:rPr>
        <w:t xml:space="preserve"> overzicht. Een en ander betreft de netto winst na belasting van het jaar voorafgaand aan het jaar waarin de winstuitkering wordt uitgekeerd. Deze gerealiseerde winst wordt verlaagd met € 250.000  (dit in verband met een reeds doorgevoerde verandering van de afschrijvingsmethode), waarna d</w:t>
      </w:r>
      <w:r w:rsidR="005F0C8B">
        <w:rPr>
          <w:sz w:val="18"/>
          <w:szCs w:val="18"/>
        </w:rPr>
        <w:t>e staffel wordt toegepast.</w:t>
      </w:r>
    </w:p>
    <w:p w14:paraId="6B042EB9" w14:textId="77777777" w:rsidR="0019266E" w:rsidRPr="00BC5EA4" w:rsidRDefault="0019266E" w:rsidP="0019266E">
      <w:pPr>
        <w:rPr>
          <w:sz w:val="18"/>
          <w:szCs w:val="18"/>
        </w:rPr>
      </w:pPr>
      <w:r w:rsidRPr="00BC5EA4">
        <w:rPr>
          <w:sz w:val="18"/>
          <w:szCs w:val="18"/>
        </w:rPr>
        <w:t>De staffel luidt als volgt:</w:t>
      </w:r>
    </w:p>
    <w:p w14:paraId="1A8172B5" w14:textId="77777777" w:rsidR="0019266E" w:rsidRPr="00BC5EA4" w:rsidRDefault="0019266E" w:rsidP="0019266E">
      <w:pPr>
        <w:rPr>
          <w:sz w:val="18"/>
          <w:szCs w:val="18"/>
        </w:rPr>
      </w:pPr>
      <w:r w:rsidRPr="00BC5EA4">
        <w:rPr>
          <w:sz w:val="18"/>
          <w:szCs w:val="18"/>
        </w:rPr>
        <w:t xml:space="preserve">Winst               tot   30.000 euro </w:t>
      </w:r>
      <w:r w:rsidRPr="00BC5EA4">
        <w:rPr>
          <w:sz w:val="18"/>
          <w:szCs w:val="18"/>
        </w:rPr>
        <w:tab/>
      </w:r>
      <w:r w:rsidRPr="00BC5EA4">
        <w:rPr>
          <w:sz w:val="18"/>
          <w:szCs w:val="18"/>
        </w:rPr>
        <w:tab/>
        <w:t>Uitkering   0%</w:t>
      </w:r>
    </w:p>
    <w:p w14:paraId="731A5B33" w14:textId="77777777" w:rsidR="0019266E" w:rsidRPr="00BC5EA4" w:rsidRDefault="0019266E" w:rsidP="0019266E">
      <w:pPr>
        <w:rPr>
          <w:sz w:val="18"/>
          <w:szCs w:val="18"/>
        </w:rPr>
      </w:pPr>
      <w:r w:rsidRPr="00BC5EA4">
        <w:rPr>
          <w:sz w:val="18"/>
          <w:szCs w:val="18"/>
        </w:rPr>
        <w:t>Winst   30.000 tot   60.000 euro</w:t>
      </w:r>
      <w:r w:rsidRPr="00BC5EA4">
        <w:rPr>
          <w:sz w:val="18"/>
          <w:szCs w:val="18"/>
        </w:rPr>
        <w:tab/>
      </w:r>
      <w:r w:rsidRPr="00BC5EA4">
        <w:rPr>
          <w:sz w:val="18"/>
          <w:szCs w:val="18"/>
        </w:rPr>
        <w:tab/>
        <w:t>Uitkering 25%</w:t>
      </w:r>
    </w:p>
    <w:p w14:paraId="55299E60" w14:textId="77777777" w:rsidR="0019266E" w:rsidRPr="00BC5EA4" w:rsidRDefault="0019266E" w:rsidP="0019266E">
      <w:pPr>
        <w:rPr>
          <w:sz w:val="18"/>
          <w:szCs w:val="18"/>
        </w:rPr>
      </w:pPr>
      <w:r w:rsidRPr="00BC5EA4">
        <w:rPr>
          <w:sz w:val="18"/>
          <w:szCs w:val="18"/>
        </w:rPr>
        <w:t>Winst   60.000 tot 120.000 euro</w:t>
      </w:r>
      <w:r w:rsidRPr="00BC5EA4">
        <w:rPr>
          <w:sz w:val="18"/>
          <w:szCs w:val="18"/>
        </w:rPr>
        <w:tab/>
      </w:r>
      <w:r w:rsidRPr="00BC5EA4">
        <w:rPr>
          <w:sz w:val="18"/>
          <w:szCs w:val="18"/>
        </w:rPr>
        <w:tab/>
        <w:t>Uitkering 35%</w:t>
      </w:r>
    </w:p>
    <w:p w14:paraId="38ADA39D" w14:textId="77777777" w:rsidR="0019266E" w:rsidRDefault="0019266E" w:rsidP="0019266E">
      <w:pPr>
        <w:rPr>
          <w:sz w:val="18"/>
          <w:szCs w:val="18"/>
        </w:rPr>
      </w:pPr>
      <w:r w:rsidRPr="00BC5EA4">
        <w:rPr>
          <w:sz w:val="18"/>
          <w:szCs w:val="18"/>
        </w:rPr>
        <w:t>Winst 120.000 euro of meer</w:t>
      </w:r>
      <w:r w:rsidRPr="00BC5EA4">
        <w:rPr>
          <w:sz w:val="18"/>
          <w:szCs w:val="18"/>
        </w:rPr>
        <w:tab/>
      </w:r>
      <w:r w:rsidRPr="00BC5EA4">
        <w:rPr>
          <w:sz w:val="18"/>
          <w:szCs w:val="18"/>
        </w:rPr>
        <w:tab/>
      </w:r>
      <w:r w:rsidRPr="00BC5EA4">
        <w:rPr>
          <w:sz w:val="18"/>
          <w:szCs w:val="18"/>
        </w:rPr>
        <w:tab/>
        <w:t>Uitkering 50%</w:t>
      </w:r>
    </w:p>
    <w:p w14:paraId="786A9699" w14:textId="77777777" w:rsidR="005F0C8B" w:rsidRPr="00BC5EA4" w:rsidRDefault="005F0C8B" w:rsidP="0019266E">
      <w:pPr>
        <w:rPr>
          <w:sz w:val="18"/>
          <w:szCs w:val="18"/>
        </w:rPr>
      </w:pPr>
    </w:p>
    <w:p w14:paraId="2C20603F" w14:textId="77777777" w:rsidR="00EA1D81" w:rsidRDefault="0019266E" w:rsidP="0019266E">
      <w:pPr>
        <w:rPr>
          <w:sz w:val="18"/>
          <w:szCs w:val="18"/>
        </w:rPr>
      </w:pPr>
      <w:r w:rsidRPr="00BC5EA4">
        <w:rPr>
          <w:sz w:val="18"/>
          <w:szCs w:val="18"/>
        </w:rPr>
        <w:t>De toepassing van de staffel is als volgt: over de gecorrigeerde winst wordt het uitkeringspercentage behorend bij de hoogst van toepassing zijnde winststaffel toegepast.</w:t>
      </w:r>
    </w:p>
    <w:p w14:paraId="711923AE" w14:textId="7253D840" w:rsidR="0019266E" w:rsidRPr="00BC5EA4" w:rsidRDefault="00EA1D81" w:rsidP="0019266E">
      <w:pPr>
        <w:rPr>
          <w:sz w:val="18"/>
          <w:szCs w:val="18"/>
        </w:rPr>
      </w:pPr>
      <w:r w:rsidRPr="00EA1D81">
        <w:rPr>
          <w:sz w:val="18"/>
          <w:szCs w:val="18"/>
        </w:rPr>
        <w:t xml:space="preserve">Bovenop de winst die hoort bij het </w:t>
      </w:r>
      <w:r>
        <w:rPr>
          <w:sz w:val="18"/>
          <w:szCs w:val="18"/>
        </w:rPr>
        <w:t>bovenstaande</w:t>
      </w:r>
      <w:r w:rsidRPr="00EA1D81">
        <w:rPr>
          <w:sz w:val="18"/>
          <w:szCs w:val="18"/>
        </w:rPr>
        <w:t xml:space="preserve"> plafond wordt voor iedere € 100.000 extra winst 0,1% van de loonsom naar rato verdeeld over de werknemers in dienst van Schur</w:t>
      </w:r>
      <w:r w:rsidR="006546AE">
        <w:rPr>
          <w:sz w:val="18"/>
          <w:szCs w:val="18"/>
        </w:rPr>
        <w:t xml:space="preserve"> </w:t>
      </w:r>
      <w:r w:rsidR="008B3BEB">
        <w:rPr>
          <w:sz w:val="18"/>
          <w:szCs w:val="18"/>
        </w:rPr>
        <w:t>Flexibles</w:t>
      </w:r>
      <w:r w:rsidR="006546AE">
        <w:rPr>
          <w:sz w:val="18"/>
          <w:szCs w:val="18"/>
        </w:rPr>
        <w:t xml:space="preserve"> Benelux B.V</w:t>
      </w:r>
      <w:r w:rsidRPr="00EA1D81">
        <w:rPr>
          <w:sz w:val="18"/>
          <w:szCs w:val="18"/>
        </w:rPr>
        <w:t>. Dit is gemaximeerd op 2,0%. De verdeling is gebaseerd op het aantal uren dienstverband (voltijd / deeltijd) en niet op basis van het salaris.</w:t>
      </w:r>
    </w:p>
    <w:p w14:paraId="6C7ABF65" w14:textId="77777777" w:rsidR="004C1C16" w:rsidRDefault="004C1C16" w:rsidP="0019266E">
      <w:pPr>
        <w:rPr>
          <w:sz w:val="18"/>
          <w:szCs w:val="18"/>
          <w:u w:val="single"/>
        </w:rPr>
      </w:pPr>
    </w:p>
    <w:p w14:paraId="3C0D8931" w14:textId="77777777" w:rsidR="0019266E" w:rsidRPr="005F0C8B" w:rsidRDefault="0019266E" w:rsidP="0019266E">
      <w:pPr>
        <w:rPr>
          <w:sz w:val="18"/>
          <w:szCs w:val="18"/>
          <w:u w:val="single"/>
        </w:rPr>
      </w:pPr>
      <w:r w:rsidRPr="005F0C8B">
        <w:rPr>
          <w:sz w:val="18"/>
          <w:szCs w:val="18"/>
          <w:u w:val="single"/>
        </w:rPr>
        <w:t>Uitkering</w:t>
      </w:r>
    </w:p>
    <w:p w14:paraId="6E54EE3F" w14:textId="77777777" w:rsidR="0019266E" w:rsidRDefault="0019266E" w:rsidP="0019266E">
      <w:pPr>
        <w:rPr>
          <w:sz w:val="18"/>
          <w:szCs w:val="18"/>
        </w:rPr>
      </w:pPr>
      <w:r w:rsidRPr="00BC5EA4">
        <w:rPr>
          <w:sz w:val="18"/>
          <w:szCs w:val="18"/>
        </w:rPr>
        <w:t xml:space="preserve">Het moment van uitkering is gelijk met de salarisbetaling over de maand </w:t>
      </w:r>
      <w:r w:rsidR="006546AE">
        <w:rPr>
          <w:sz w:val="18"/>
          <w:szCs w:val="18"/>
        </w:rPr>
        <w:t>april</w:t>
      </w:r>
      <w:r w:rsidR="006546AE" w:rsidRPr="00BC5EA4">
        <w:rPr>
          <w:sz w:val="18"/>
          <w:szCs w:val="18"/>
        </w:rPr>
        <w:t xml:space="preserve"> </w:t>
      </w:r>
      <w:r w:rsidRPr="00BC5EA4">
        <w:rPr>
          <w:sz w:val="18"/>
          <w:szCs w:val="18"/>
        </w:rPr>
        <w:t>van het jaar volgend op het betreffende boekjaar, na een goedkeurende accountantsverklaring.</w:t>
      </w:r>
    </w:p>
    <w:p w14:paraId="4B44D1BC" w14:textId="77777777" w:rsidR="006546AE" w:rsidRPr="006546AE" w:rsidRDefault="006546AE" w:rsidP="006546AE">
      <w:pPr>
        <w:rPr>
          <w:sz w:val="18"/>
          <w:szCs w:val="18"/>
        </w:rPr>
      </w:pPr>
      <w:r w:rsidRPr="006546AE">
        <w:rPr>
          <w:sz w:val="18"/>
          <w:szCs w:val="18"/>
        </w:rPr>
        <w:t xml:space="preserve">De winstdelingsregeling loopt vanaf 2012 van 1 januari tot en met 31 december. De winstdelingsregeling liep van 1 november tot en met 31 oktober. Om de maanden november en december 2011 te compenseren, wordt de winstdelingsregeling over het jaar 2012 uitgekeerd over 14 maanden in plaats van 12 maanden. </w:t>
      </w:r>
    </w:p>
    <w:p w14:paraId="2A2EF409" w14:textId="77777777" w:rsidR="0019266E" w:rsidRPr="00BC5EA4" w:rsidRDefault="0019266E" w:rsidP="0019266E">
      <w:pPr>
        <w:rPr>
          <w:sz w:val="18"/>
          <w:szCs w:val="18"/>
        </w:rPr>
      </w:pPr>
    </w:p>
    <w:p w14:paraId="6654D5D5" w14:textId="77777777" w:rsidR="0019266E" w:rsidRPr="005F0C8B" w:rsidRDefault="0019266E" w:rsidP="0019266E">
      <w:pPr>
        <w:rPr>
          <w:sz w:val="18"/>
          <w:szCs w:val="18"/>
          <w:u w:val="single"/>
        </w:rPr>
      </w:pPr>
      <w:r w:rsidRPr="005F0C8B">
        <w:rPr>
          <w:sz w:val="18"/>
          <w:szCs w:val="18"/>
          <w:u w:val="single"/>
        </w:rPr>
        <w:t>Verdeling</w:t>
      </w:r>
    </w:p>
    <w:p w14:paraId="5F9C410A" w14:textId="77777777" w:rsidR="0019266E" w:rsidRPr="00BC5EA4" w:rsidRDefault="0019266E" w:rsidP="0019266E">
      <w:pPr>
        <w:rPr>
          <w:sz w:val="18"/>
          <w:szCs w:val="18"/>
        </w:rPr>
      </w:pPr>
      <w:r w:rsidRPr="00BC5EA4">
        <w:rPr>
          <w:sz w:val="18"/>
          <w:szCs w:val="18"/>
        </w:rPr>
        <w:t>De winstuitkering per werknemer wordt gerelateerd aan de hoogte van het jaarinkomen (= 12 maal het maandinkomen en de vakantietoeslag) van betreffende werknemer.</w:t>
      </w:r>
    </w:p>
    <w:p w14:paraId="087815B8" w14:textId="77777777" w:rsidR="0019266E" w:rsidRPr="00BC5EA4" w:rsidRDefault="0019266E" w:rsidP="0019266E">
      <w:pPr>
        <w:rPr>
          <w:sz w:val="18"/>
          <w:szCs w:val="18"/>
        </w:rPr>
      </w:pPr>
    </w:p>
    <w:p w14:paraId="01E5FBB4" w14:textId="77777777" w:rsidR="0019266E" w:rsidRPr="005F0C8B" w:rsidRDefault="0019266E" w:rsidP="0019266E">
      <w:pPr>
        <w:rPr>
          <w:b/>
          <w:sz w:val="18"/>
          <w:szCs w:val="18"/>
        </w:rPr>
      </w:pPr>
      <w:r w:rsidRPr="005F0C8B">
        <w:rPr>
          <w:b/>
          <w:sz w:val="18"/>
          <w:szCs w:val="18"/>
        </w:rPr>
        <w:t>Artikel 4</w:t>
      </w:r>
    </w:p>
    <w:p w14:paraId="6EF5E348" w14:textId="77777777" w:rsidR="0019266E" w:rsidRPr="00BC5EA4" w:rsidRDefault="0019266E" w:rsidP="0019266E">
      <w:pPr>
        <w:rPr>
          <w:sz w:val="18"/>
          <w:szCs w:val="18"/>
        </w:rPr>
      </w:pPr>
    </w:p>
    <w:p w14:paraId="6A1D3884" w14:textId="1BBC8CE9" w:rsidR="0019266E" w:rsidRPr="00BC5EA4" w:rsidRDefault="0019266E" w:rsidP="0019266E">
      <w:pPr>
        <w:rPr>
          <w:sz w:val="18"/>
          <w:szCs w:val="18"/>
        </w:rPr>
      </w:pPr>
      <w:r w:rsidRPr="00BC5EA4">
        <w:rPr>
          <w:sz w:val="18"/>
          <w:szCs w:val="18"/>
        </w:rPr>
        <w:t xml:space="preserve">Indien na de inwerkingtreding van deze regeling de financiële structuur van Schur </w:t>
      </w:r>
      <w:r w:rsidR="008B3BEB">
        <w:rPr>
          <w:sz w:val="18"/>
          <w:szCs w:val="18"/>
        </w:rPr>
        <w:t>Flexibles</w:t>
      </w:r>
      <w:r w:rsidRPr="00BC5EA4">
        <w:rPr>
          <w:sz w:val="18"/>
          <w:szCs w:val="18"/>
        </w:rPr>
        <w:t xml:space="preserve"> Benelux B.V. belangrijk wijzigt of andere bijzondere omstandigheden zulks noodzakelijk maken, is Schur </w:t>
      </w:r>
      <w:r w:rsidR="008B3BEB">
        <w:rPr>
          <w:sz w:val="18"/>
          <w:szCs w:val="18"/>
        </w:rPr>
        <w:t>Flexibles</w:t>
      </w:r>
      <w:r w:rsidRPr="00BC5EA4">
        <w:rPr>
          <w:sz w:val="18"/>
          <w:szCs w:val="18"/>
        </w:rPr>
        <w:t xml:space="preserve"> Benelux B.V. bevoegd, de regeling aan deze gewijzigde omstandigheden aan te passen. De daaruit voortvloeiende aanvullingen of wijzigingen in deze regeling behoeven de instemming van de </w:t>
      </w:r>
      <w:proofErr w:type="spellStart"/>
      <w:r w:rsidRPr="00BC5EA4">
        <w:rPr>
          <w:sz w:val="18"/>
          <w:szCs w:val="18"/>
        </w:rPr>
        <w:t>CAO-partners</w:t>
      </w:r>
      <w:proofErr w:type="spellEnd"/>
      <w:r w:rsidRPr="00BC5EA4">
        <w:rPr>
          <w:sz w:val="18"/>
          <w:szCs w:val="18"/>
        </w:rPr>
        <w:t>.</w:t>
      </w:r>
    </w:p>
    <w:p w14:paraId="7E0E1E5B" w14:textId="77777777" w:rsidR="0019266E" w:rsidRPr="00BC5EA4" w:rsidRDefault="0019266E" w:rsidP="0019266E">
      <w:pPr>
        <w:rPr>
          <w:sz w:val="18"/>
          <w:szCs w:val="18"/>
        </w:rPr>
      </w:pPr>
    </w:p>
    <w:p w14:paraId="7EAF734E" w14:textId="77777777" w:rsidR="0019266E" w:rsidRPr="005F0C8B" w:rsidRDefault="0019266E" w:rsidP="0019266E">
      <w:pPr>
        <w:rPr>
          <w:b/>
          <w:sz w:val="18"/>
          <w:szCs w:val="18"/>
        </w:rPr>
      </w:pPr>
      <w:r w:rsidRPr="005F0C8B">
        <w:rPr>
          <w:b/>
          <w:sz w:val="18"/>
          <w:szCs w:val="18"/>
        </w:rPr>
        <w:t>Artikel 5</w:t>
      </w:r>
    </w:p>
    <w:p w14:paraId="2BE7670E" w14:textId="77777777" w:rsidR="0019266E" w:rsidRPr="00BC5EA4" w:rsidRDefault="0019266E" w:rsidP="0019266E">
      <w:pPr>
        <w:rPr>
          <w:sz w:val="18"/>
          <w:szCs w:val="18"/>
        </w:rPr>
      </w:pPr>
    </w:p>
    <w:p w14:paraId="67695754" w14:textId="7F8A7724" w:rsidR="0019266E" w:rsidRPr="00BC5EA4" w:rsidRDefault="0019266E" w:rsidP="0019266E">
      <w:pPr>
        <w:rPr>
          <w:sz w:val="18"/>
          <w:szCs w:val="18"/>
        </w:rPr>
      </w:pPr>
      <w:r w:rsidRPr="00BC5EA4">
        <w:rPr>
          <w:sz w:val="18"/>
          <w:szCs w:val="18"/>
        </w:rPr>
        <w:t xml:space="preserve">In gevallen, waarin deze regeling niet voorziet, zal de toepassing daarvan door Schur </w:t>
      </w:r>
      <w:r w:rsidR="008B3BEB">
        <w:rPr>
          <w:sz w:val="18"/>
          <w:szCs w:val="18"/>
        </w:rPr>
        <w:t>Flexibles</w:t>
      </w:r>
      <w:r w:rsidRPr="00BC5EA4">
        <w:rPr>
          <w:sz w:val="18"/>
          <w:szCs w:val="18"/>
        </w:rPr>
        <w:t xml:space="preserve"> Benelux B.V. geschieden naar de geest van de voorgaande bepalingen, een en ander in overleg en met instemming van de ondernemingsraad. Bij geschillen tussen Schur </w:t>
      </w:r>
      <w:r w:rsidR="008B3BEB">
        <w:rPr>
          <w:sz w:val="18"/>
          <w:szCs w:val="18"/>
        </w:rPr>
        <w:t>Flexibles</w:t>
      </w:r>
      <w:r w:rsidRPr="00BC5EA4">
        <w:rPr>
          <w:sz w:val="18"/>
          <w:szCs w:val="18"/>
        </w:rPr>
        <w:t xml:space="preserve"> Benelux B.V. en de ondernemingsraad zal hierover overleg plaatsvinden tussen de </w:t>
      </w:r>
      <w:proofErr w:type="spellStart"/>
      <w:r w:rsidRPr="00BC5EA4">
        <w:rPr>
          <w:sz w:val="18"/>
          <w:szCs w:val="18"/>
        </w:rPr>
        <w:t>CAO-partners</w:t>
      </w:r>
      <w:proofErr w:type="spellEnd"/>
      <w:r w:rsidRPr="00BC5EA4">
        <w:rPr>
          <w:sz w:val="18"/>
          <w:szCs w:val="18"/>
        </w:rPr>
        <w:t>.</w:t>
      </w:r>
    </w:p>
    <w:p w14:paraId="4F482A26" w14:textId="77777777" w:rsidR="0019266E" w:rsidRPr="00BC5EA4" w:rsidRDefault="0019266E" w:rsidP="0019266E">
      <w:pPr>
        <w:rPr>
          <w:sz w:val="18"/>
          <w:szCs w:val="18"/>
        </w:rPr>
      </w:pPr>
    </w:p>
    <w:p w14:paraId="1E85DE94" w14:textId="77777777" w:rsidR="0019266E" w:rsidRPr="00BC5EA4" w:rsidRDefault="0019266E" w:rsidP="0019266E">
      <w:pPr>
        <w:rPr>
          <w:sz w:val="18"/>
          <w:szCs w:val="18"/>
        </w:rPr>
      </w:pPr>
    </w:p>
    <w:p w14:paraId="10B8A764" w14:textId="77777777" w:rsidR="0019266E" w:rsidRPr="00BC5EA4" w:rsidRDefault="005F0C8B" w:rsidP="006A1B86">
      <w:pPr>
        <w:pStyle w:val="Kop1"/>
      </w:pPr>
      <w:r>
        <w:br w:type="page"/>
      </w:r>
      <w:bookmarkStart w:id="665" w:name="_Toc251580623"/>
      <w:bookmarkStart w:id="666" w:name="_Toc252190895"/>
      <w:bookmarkStart w:id="667" w:name="_Toc252191646"/>
      <w:bookmarkStart w:id="668" w:name="_Toc252192569"/>
      <w:bookmarkStart w:id="669" w:name="_Toc284575087"/>
      <w:bookmarkStart w:id="670" w:name="_Toc329090970"/>
      <w:bookmarkStart w:id="671" w:name="_Toc329325700"/>
      <w:bookmarkStart w:id="672" w:name="_Toc335317880"/>
      <w:bookmarkStart w:id="673" w:name="_Toc335317958"/>
      <w:bookmarkStart w:id="674" w:name="_Toc335728670"/>
      <w:bookmarkStart w:id="675" w:name="_Toc501704003"/>
      <w:r w:rsidR="0019266E" w:rsidRPr="00BC5EA4">
        <w:lastRenderedPageBreak/>
        <w:t>BIJLAGE F</w:t>
      </w:r>
      <w:bookmarkEnd w:id="665"/>
      <w:bookmarkEnd w:id="666"/>
      <w:bookmarkEnd w:id="667"/>
      <w:bookmarkEnd w:id="668"/>
      <w:bookmarkEnd w:id="669"/>
      <w:bookmarkEnd w:id="670"/>
      <w:bookmarkEnd w:id="671"/>
      <w:bookmarkEnd w:id="672"/>
      <w:bookmarkEnd w:id="673"/>
      <w:bookmarkEnd w:id="674"/>
      <w:bookmarkEnd w:id="675"/>
    </w:p>
    <w:p w14:paraId="16FA4FB8" w14:textId="77777777" w:rsidR="0019266E" w:rsidRPr="00BC5EA4" w:rsidRDefault="0019266E" w:rsidP="005F0C8B">
      <w:pPr>
        <w:pStyle w:val="Kop2"/>
      </w:pPr>
      <w:bookmarkStart w:id="676" w:name="_Toc251580624"/>
      <w:bookmarkStart w:id="677" w:name="_Toc252190896"/>
      <w:bookmarkStart w:id="678" w:name="_Toc252191647"/>
      <w:bookmarkStart w:id="679" w:name="_Toc252192570"/>
      <w:bookmarkStart w:id="680" w:name="_Toc284575088"/>
      <w:bookmarkStart w:id="681" w:name="_Toc329090971"/>
      <w:bookmarkStart w:id="682" w:name="_Toc329325701"/>
      <w:bookmarkStart w:id="683" w:name="_Toc335317881"/>
      <w:bookmarkStart w:id="684" w:name="_Toc335317959"/>
      <w:bookmarkStart w:id="685" w:name="_Toc335728671"/>
      <w:bookmarkStart w:id="686" w:name="_Toc501704004"/>
      <w:r w:rsidRPr="00BC5EA4">
        <w:t>Verlofspaarregeling</w:t>
      </w:r>
      <w:bookmarkEnd w:id="676"/>
      <w:bookmarkEnd w:id="677"/>
      <w:bookmarkEnd w:id="678"/>
      <w:bookmarkEnd w:id="679"/>
      <w:bookmarkEnd w:id="680"/>
      <w:bookmarkEnd w:id="681"/>
      <w:bookmarkEnd w:id="682"/>
      <w:bookmarkEnd w:id="683"/>
      <w:bookmarkEnd w:id="684"/>
      <w:bookmarkEnd w:id="685"/>
      <w:bookmarkEnd w:id="686"/>
    </w:p>
    <w:p w14:paraId="1BD0F5A7" w14:textId="77777777" w:rsidR="0019266E" w:rsidRPr="00BC5EA4" w:rsidRDefault="0019266E" w:rsidP="0019266E">
      <w:pPr>
        <w:rPr>
          <w:sz w:val="18"/>
          <w:szCs w:val="18"/>
        </w:rPr>
      </w:pPr>
    </w:p>
    <w:p w14:paraId="3A6CB6CC" w14:textId="77777777" w:rsidR="0019266E" w:rsidRPr="00BC5EA4" w:rsidRDefault="0019266E" w:rsidP="0019266E">
      <w:pPr>
        <w:rPr>
          <w:sz w:val="18"/>
          <w:szCs w:val="18"/>
        </w:rPr>
      </w:pPr>
    </w:p>
    <w:p w14:paraId="77AD939C" w14:textId="77777777" w:rsidR="0019266E" w:rsidRPr="005F0C8B" w:rsidRDefault="0019266E" w:rsidP="0019266E">
      <w:pPr>
        <w:rPr>
          <w:b/>
          <w:sz w:val="18"/>
          <w:szCs w:val="18"/>
        </w:rPr>
      </w:pPr>
      <w:r w:rsidRPr="005F0C8B">
        <w:rPr>
          <w:b/>
          <w:sz w:val="18"/>
          <w:szCs w:val="18"/>
        </w:rPr>
        <w:t>Artikel 1</w:t>
      </w:r>
      <w:r w:rsidRPr="005F0C8B">
        <w:rPr>
          <w:b/>
          <w:sz w:val="18"/>
          <w:szCs w:val="18"/>
        </w:rPr>
        <w:tab/>
      </w:r>
      <w:r w:rsidR="005F0C8B" w:rsidRPr="005F0C8B">
        <w:rPr>
          <w:b/>
          <w:sz w:val="18"/>
          <w:szCs w:val="18"/>
        </w:rPr>
        <w:tab/>
      </w:r>
      <w:r w:rsidRPr="005F0C8B">
        <w:rPr>
          <w:b/>
          <w:sz w:val="18"/>
          <w:szCs w:val="18"/>
        </w:rPr>
        <w:t>Doel van de verlofspaarregeling</w:t>
      </w:r>
    </w:p>
    <w:p w14:paraId="5904D044" w14:textId="77777777" w:rsidR="0019266E" w:rsidRPr="00BC5EA4" w:rsidRDefault="0019266E" w:rsidP="0019266E">
      <w:pPr>
        <w:rPr>
          <w:sz w:val="18"/>
          <w:szCs w:val="18"/>
        </w:rPr>
      </w:pPr>
    </w:p>
    <w:p w14:paraId="28B69FA4" w14:textId="77777777" w:rsidR="0019266E" w:rsidRPr="00BC5EA4" w:rsidRDefault="0019266E" w:rsidP="0019266E">
      <w:pPr>
        <w:rPr>
          <w:sz w:val="18"/>
          <w:szCs w:val="18"/>
        </w:rPr>
      </w:pPr>
      <w:r w:rsidRPr="00BC5EA4">
        <w:rPr>
          <w:sz w:val="18"/>
          <w:szCs w:val="18"/>
        </w:rPr>
        <w:t>Deze regeling heeft ten doel werknemers de mogelijkheid te bieden tijd te sparen. De gespaarde tijd kan op een later tijdstip gebruikt worden:</w:t>
      </w:r>
    </w:p>
    <w:p w14:paraId="01170F61" w14:textId="77777777" w:rsidR="0019266E" w:rsidRPr="00BC5EA4" w:rsidRDefault="0019266E" w:rsidP="0019266E">
      <w:pPr>
        <w:rPr>
          <w:sz w:val="18"/>
          <w:szCs w:val="18"/>
        </w:rPr>
      </w:pPr>
      <w:r w:rsidRPr="00BC5EA4">
        <w:rPr>
          <w:sz w:val="18"/>
          <w:szCs w:val="18"/>
        </w:rPr>
        <w:t>-</w:t>
      </w:r>
      <w:r w:rsidRPr="00BC5EA4">
        <w:rPr>
          <w:sz w:val="18"/>
          <w:szCs w:val="18"/>
        </w:rPr>
        <w:tab/>
        <w:t>tijdens de actieve loopbaan voor kort of lang verlof;</w:t>
      </w:r>
    </w:p>
    <w:p w14:paraId="6CB5A393" w14:textId="77777777" w:rsidR="0019266E" w:rsidRPr="00BC5EA4" w:rsidRDefault="0019266E" w:rsidP="0019266E">
      <w:pPr>
        <w:rPr>
          <w:sz w:val="18"/>
          <w:szCs w:val="18"/>
        </w:rPr>
      </w:pPr>
      <w:r w:rsidRPr="00BC5EA4">
        <w:rPr>
          <w:sz w:val="18"/>
          <w:szCs w:val="18"/>
        </w:rPr>
        <w:t>-</w:t>
      </w:r>
      <w:r w:rsidRPr="00BC5EA4">
        <w:rPr>
          <w:sz w:val="18"/>
          <w:szCs w:val="18"/>
        </w:rPr>
        <w:tab/>
        <w:t>om gedurende een bepaalde periode de arbeidsduur gedeeltelijk te verminderen;</w:t>
      </w:r>
    </w:p>
    <w:p w14:paraId="0F51261C" w14:textId="77777777" w:rsidR="0019266E" w:rsidRPr="00BC5EA4" w:rsidRDefault="0019266E" w:rsidP="0019266E">
      <w:pPr>
        <w:rPr>
          <w:sz w:val="18"/>
          <w:szCs w:val="18"/>
        </w:rPr>
      </w:pPr>
      <w:r w:rsidRPr="00BC5EA4">
        <w:rPr>
          <w:sz w:val="18"/>
          <w:szCs w:val="18"/>
        </w:rPr>
        <w:t>-</w:t>
      </w:r>
      <w:r w:rsidRPr="00BC5EA4">
        <w:rPr>
          <w:sz w:val="18"/>
          <w:szCs w:val="18"/>
        </w:rPr>
        <w:tab/>
        <w:t>aan het eind van de loopbaan om eerder te stoppen met werken.</w:t>
      </w:r>
    </w:p>
    <w:p w14:paraId="372FA7CF" w14:textId="77777777" w:rsidR="0019266E" w:rsidRPr="00BC5EA4" w:rsidRDefault="0019266E" w:rsidP="0019266E">
      <w:pPr>
        <w:rPr>
          <w:sz w:val="18"/>
          <w:szCs w:val="18"/>
        </w:rPr>
      </w:pPr>
    </w:p>
    <w:p w14:paraId="3A458D69" w14:textId="77777777" w:rsidR="0019266E" w:rsidRPr="005F0C8B" w:rsidRDefault="0019266E" w:rsidP="0019266E">
      <w:pPr>
        <w:rPr>
          <w:b/>
          <w:sz w:val="18"/>
          <w:szCs w:val="18"/>
        </w:rPr>
      </w:pPr>
      <w:r w:rsidRPr="005F0C8B">
        <w:rPr>
          <w:b/>
          <w:sz w:val="18"/>
          <w:szCs w:val="18"/>
        </w:rPr>
        <w:t>Artikel 2</w:t>
      </w:r>
      <w:r w:rsidRPr="005F0C8B">
        <w:rPr>
          <w:b/>
          <w:sz w:val="18"/>
          <w:szCs w:val="18"/>
        </w:rPr>
        <w:tab/>
      </w:r>
      <w:r w:rsidR="005F0C8B" w:rsidRPr="005F0C8B">
        <w:rPr>
          <w:b/>
          <w:sz w:val="18"/>
          <w:szCs w:val="18"/>
        </w:rPr>
        <w:tab/>
      </w:r>
      <w:r w:rsidRPr="005F0C8B">
        <w:rPr>
          <w:b/>
          <w:sz w:val="18"/>
          <w:szCs w:val="18"/>
        </w:rPr>
        <w:t>Wie kan deelnemen</w:t>
      </w:r>
    </w:p>
    <w:p w14:paraId="194ECD7D" w14:textId="77777777" w:rsidR="0019266E" w:rsidRPr="00BC5EA4" w:rsidRDefault="0019266E" w:rsidP="0019266E">
      <w:pPr>
        <w:rPr>
          <w:sz w:val="18"/>
          <w:szCs w:val="18"/>
        </w:rPr>
      </w:pPr>
    </w:p>
    <w:p w14:paraId="7F2DEDCD" w14:textId="7E09921E" w:rsidR="0019266E" w:rsidRPr="00BC5EA4" w:rsidRDefault="0019266E" w:rsidP="0019266E">
      <w:pPr>
        <w:rPr>
          <w:sz w:val="18"/>
          <w:szCs w:val="18"/>
        </w:rPr>
      </w:pPr>
      <w:r w:rsidRPr="00BC5EA4">
        <w:rPr>
          <w:sz w:val="18"/>
          <w:szCs w:val="18"/>
        </w:rPr>
        <w:t xml:space="preserve">De regeling is van toepassing op alle werknemers in dienst van Schur </w:t>
      </w:r>
      <w:r w:rsidR="008B3BEB">
        <w:rPr>
          <w:sz w:val="18"/>
          <w:szCs w:val="18"/>
        </w:rPr>
        <w:t>Flexibles</w:t>
      </w:r>
      <w:r w:rsidRPr="00BC5EA4">
        <w:rPr>
          <w:sz w:val="18"/>
          <w:szCs w:val="18"/>
        </w:rPr>
        <w:t xml:space="preserve"> Benelux BV met een arbeidsovereenkomst voor onbepaalde tijd. Voor werknemers in deeltijd gelden de rechten in de verlofspaarregeling naar rato van de omvang van het dienstverband.</w:t>
      </w:r>
    </w:p>
    <w:p w14:paraId="2008D6EC" w14:textId="77777777" w:rsidR="0019266E" w:rsidRPr="00BC5EA4" w:rsidRDefault="0019266E" w:rsidP="0019266E">
      <w:pPr>
        <w:rPr>
          <w:sz w:val="18"/>
          <w:szCs w:val="18"/>
        </w:rPr>
      </w:pPr>
    </w:p>
    <w:p w14:paraId="0E29E28C" w14:textId="77777777" w:rsidR="0019266E" w:rsidRPr="005F0C8B" w:rsidRDefault="0019266E" w:rsidP="0019266E">
      <w:pPr>
        <w:rPr>
          <w:b/>
          <w:sz w:val="18"/>
          <w:szCs w:val="18"/>
        </w:rPr>
      </w:pPr>
      <w:r w:rsidRPr="005F0C8B">
        <w:rPr>
          <w:b/>
          <w:sz w:val="18"/>
          <w:szCs w:val="18"/>
        </w:rPr>
        <w:t>Artikel 3</w:t>
      </w:r>
      <w:r w:rsidRPr="005F0C8B">
        <w:rPr>
          <w:b/>
          <w:sz w:val="18"/>
          <w:szCs w:val="18"/>
        </w:rPr>
        <w:tab/>
      </w:r>
      <w:r w:rsidR="005F0C8B">
        <w:rPr>
          <w:b/>
          <w:sz w:val="18"/>
          <w:szCs w:val="18"/>
        </w:rPr>
        <w:tab/>
      </w:r>
      <w:r w:rsidRPr="005F0C8B">
        <w:rPr>
          <w:b/>
          <w:sz w:val="18"/>
          <w:szCs w:val="18"/>
        </w:rPr>
        <w:t>Opbouw van het verlof</w:t>
      </w:r>
    </w:p>
    <w:p w14:paraId="77E4BAEB" w14:textId="77777777" w:rsidR="0019266E" w:rsidRPr="00BC5EA4" w:rsidRDefault="0019266E" w:rsidP="0019266E">
      <w:pPr>
        <w:rPr>
          <w:sz w:val="18"/>
          <w:szCs w:val="18"/>
        </w:rPr>
      </w:pPr>
    </w:p>
    <w:p w14:paraId="1CE3D411" w14:textId="77777777" w:rsidR="0019266E" w:rsidRPr="00BC5EA4" w:rsidRDefault="0019266E" w:rsidP="0019266E">
      <w:pPr>
        <w:rPr>
          <w:sz w:val="18"/>
          <w:szCs w:val="18"/>
        </w:rPr>
      </w:pPr>
      <w:r w:rsidRPr="00BC5EA4">
        <w:rPr>
          <w:sz w:val="18"/>
          <w:szCs w:val="18"/>
        </w:rPr>
        <w:t xml:space="preserve">Het uitgangspunt van de verlofspaarregeling is tijd voor tijd. Dit betekent dat een werknemer dagen bestemt voor de verlofspaarregeling en daarvoor later een zelfde aantal vrije dagen kan opnemen. </w:t>
      </w:r>
    </w:p>
    <w:p w14:paraId="6B4B4C0B" w14:textId="77777777" w:rsidR="0019266E" w:rsidRPr="00BC5EA4" w:rsidRDefault="0019266E" w:rsidP="0019266E">
      <w:pPr>
        <w:rPr>
          <w:sz w:val="18"/>
          <w:szCs w:val="18"/>
        </w:rPr>
      </w:pPr>
    </w:p>
    <w:p w14:paraId="42B120DB" w14:textId="77777777" w:rsidR="0019266E" w:rsidRPr="00BC5EA4" w:rsidRDefault="0019266E" w:rsidP="0019266E">
      <w:pPr>
        <w:rPr>
          <w:sz w:val="18"/>
          <w:szCs w:val="18"/>
        </w:rPr>
      </w:pPr>
      <w:r w:rsidRPr="00BC5EA4">
        <w:rPr>
          <w:sz w:val="18"/>
          <w:szCs w:val="18"/>
        </w:rPr>
        <w:t>De werknemer kan de volgende dagen voor de tijdspaarregeling gebruiken:</w:t>
      </w:r>
    </w:p>
    <w:p w14:paraId="204649E7" w14:textId="77777777" w:rsidR="0019266E" w:rsidRPr="00BC5EA4" w:rsidRDefault="0019266E" w:rsidP="0019266E">
      <w:pPr>
        <w:rPr>
          <w:sz w:val="18"/>
          <w:szCs w:val="18"/>
        </w:rPr>
      </w:pPr>
      <w:r w:rsidRPr="00BC5EA4">
        <w:rPr>
          <w:sz w:val="18"/>
          <w:szCs w:val="18"/>
        </w:rPr>
        <w:t>•</w:t>
      </w:r>
      <w:r w:rsidRPr="00BC5EA4">
        <w:rPr>
          <w:sz w:val="18"/>
          <w:szCs w:val="18"/>
        </w:rPr>
        <w:tab/>
        <w:t>Bovenwettelijke vakantiedagen (maximaal 5 dagen)</w:t>
      </w:r>
    </w:p>
    <w:p w14:paraId="438DDC50" w14:textId="77777777" w:rsidR="0019266E" w:rsidRPr="00BC5EA4" w:rsidRDefault="0019266E" w:rsidP="0019266E">
      <w:pPr>
        <w:rPr>
          <w:sz w:val="18"/>
          <w:szCs w:val="18"/>
        </w:rPr>
      </w:pPr>
      <w:r w:rsidRPr="00BC5EA4">
        <w:rPr>
          <w:sz w:val="18"/>
          <w:szCs w:val="18"/>
        </w:rPr>
        <w:t>•</w:t>
      </w:r>
      <w:r w:rsidRPr="00BC5EA4">
        <w:rPr>
          <w:sz w:val="18"/>
          <w:szCs w:val="18"/>
        </w:rPr>
        <w:tab/>
        <w:t>Tijd voor tijd bij compensatie voor b.v. overwerk</w:t>
      </w:r>
    </w:p>
    <w:p w14:paraId="3449C826" w14:textId="77777777" w:rsidR="0019266E" w:rsidRPr="00BC5EA4" w:rsidRDefault="0019266E" w:rsidP="0019266E">
      <w:pPr>
        <w:rPr>
          <w:sz w:val="18"/>
          <w:szCs w:val="18"/>
        </w:rPr>
      </w:pPr>
      <w:r w:rsidRPr="00BC5EA4">
        <w:rPr>
          <w:sz w:val="18"/>
          <w:szCs w:val="18"/>
        </w:rPr>
        <w:t>•</w:t>
      </w:r>
      <w:r w:rsidRPr="00BC5EA4">
        <w:rPr>
          <w:sz w:val="18"/>
          <w:szCs w:val="18"/>
        </w:rPr>
        <w:tab/>
        <w:t>Seniorendagen</w:t>
      </w:r>
    </w:p>
    <w:p w14:paraId="0D90208A" w14:textId="77777777" w:rsidR="0019266E" w:rsidRPr="00BC5EA4" w:rsidRDefault="0019266E" w:rsidP="0019266E">
      <w:pPr>
        <w:rPr>
          <w:sz w:val="18"/>
          <w:szCs w:val="18"/>
        </w:rPr>
      </w:pPr>
    </w:p>
    <w:p w14:paraId="6D3D1397" w14:textId="77777777" w:rsidR="0019266E" w:rsidRPr="00BC5EA4" w:rsidRDefault="0019266E" w:rsidP="0019266E">
      <w:pPr>
        <w:rPr>
          <w:sz w:val="18"/>
          <w:szCs w:val="18"/>
        </w:rPr>
      </w:pPr>
      <w:r w:rsidRPr="00BC5EA4">
        <w:rPr>
          <w:sz w:val="18"/>
          <w:szCs w:val="18"/>
        </w:rPr>
        <w:t>De werknemer geeft eenmaal per kalenderjaar aan hoeveel dagen c.q. uren hij voor de tijdspaarregeling wil bestemmen. Hiervoor gebruikt hij het daarvoor bestemde invulformulier en levert dit ingevulde formulier voor 1 december in bij Personeelszaken. De werknemer ontvangt jaarlijks een overzicht van het met de verlofspaarregeling opgebouwde saldo vrije dagen. De eenmaal ten behoeve van de verlofspaarregeling bestemde dagen kunnen niet worden teruggeboekt naar het vrije beschikbare saldo vakantiedagen. De dagen die voor de verlofspaarregeling zijn bestemd, kunnen met uitzondering van het gestelde in artikel 7 van dit reglement, niet worden uitbetaald.</w:t>
      </w:r>
    </w:p>
    <w:p w14:paraId="5B25704E" w14:textId="77777777" w:rsidR="0019266E" w:rsidRPr="00BC5EA4" w:rsidRDefault="0019266E" w:rsidP="0019266E">
      <w:pPr>
        <w:rPr>
          <w:sz w:val="18"/>
          <w:szCs w:val="18"/>
        </w:rPr>
      </w:pPr>
    </w:p>
    <w:p w14:paraId="46524244" w14:textId="77777777" w:rsidR="0019266E" w:rsidRPr="00BC5EA4" w:rsidRDefault="0019266E" w:rsidP="0019266E">
      <w:pPr>
        <w:rPr>
          <w:sz w:val="18"/>
          <w:szCs w:val="18"/>
        </w:rPr>
      </w:pPr>
      <w:r w:rsidRPr="00BC5EA4">
        <w:rPr>
          <w:sz w:val="18"/>
          <w:szCs w:val="18"/>
        </w:rPr>
        <w:t xml:space="preserve">Het saldo van vakantiedagen die voor de verlofspaarregeling zijn bestemd mag op enig moment niet meer dan 50 bedragen. </w:t>
      </w:r>
    </w:p>
    <w:p w14:paraId="5CC5140D" w14:textId="77777777" w:rsidR="0019266E" w:rsidRPr="00BC5EA4" w:rsidRDefault="0019266E" w:rsidP="0019266E">
      <w:pPr>
        <w:rPr>
          <w:sz w:val="18"/>
          <w:szCs w:val="18"/>
        </w:rPr>
      </w:pPr>
    </w:p>
    <w:p w14:paraId="0F9F1F67" w14:textId="77777777" w:rsidR="0019266E" w:rsidRPr="005F0C8B" w:rsidRDefault="0019266E" w:rsidP="0019266E">
      <w:pPr>
        <w:rPr>
          <w:b/>
          <w:sz w:val="18"/>
          <w:szCs w:val="18"/>
        </w:rPr>
      </w:pPr>
      <w:r w:rsidRPr="005F0C8B">
        <w:rPr>
          <w:b/>
          <w:sz w:val="18"/>
          <w:szCs w:val="18"/>
        </w:rPr>
        <w:t>Artikel 4</w:t>
      </w:r>
      <w:r w:rsidRPr="005F0C8B">
        <w:rPr>
          <w:b/>
          <w:sz w:val="18"/>
          <w:szCs w:val="18"/>
        </w:rPr>
        <w:tab/>
      </w:r>
      <w:r w:rsidR="005F0C8B">
        <w:rPr>
          <w:b/>
          <w:sz w:val="18"/>
          <w:szCs w:val="18"/>
        </w:rPr>
        <w:tab/>
      </w:r>
      <w:r w:rsidRPr="005F0C8B">
        <w:rPr>
          <w:b/>
          <w:sz w:val="18"/>
          <w:szCs w:val="18"/>
        </w:rPr>
        <w:t>Opname van het verlof</w:t>
      </w:r>
    </w:p>
    <w:p w14:paraId="66845C60" w14:textId="77777777" w:rsidR="0019266E" w:rsidRPr="00BC5EA4" w:rsidRDefault="0019266E" w:rsidP="0019266E">
      <w:pPr>
        <w:rPr>
          <w:sz w:val="18"/>
          <w:szCs w:val="18"/>
        </w:rPr>
      </w:pPr>
    </w:p>
    <w:p w14:paraId="7ED8C449" w14:textId="77777777" w:rsidR="0019266E" w:rsidRPr="00BC5EA4" w:rsidRDefault="0019266E" w:rsidP="0019266E">
      <w:pPr>
        <w:rPr>
          <w:sz w:val="18"/>
          <w:szCs w:val="18"/>
        </w:rPr>
      </w:pPr>
      <w:r w:rsidRPr="00BC5EA4">
        <w:rPr>
          <w:sz w:val="18"/>
          <w:szCs w:val="18"/>
        </w:rPr>
        <w:t>De werknemer heeft recht op het opnemen van een aaneengesloten verlofperiode. Het verlof kan volledig of in deeltijd worden opgenomen. De werknemer stelt in overleg met zijn leidinggevende de periode vast waarvoor de dagen van de verlofspaarregeling worden aangewend. Zowel de personeelsfunctionaris als de leidinggevende moeten akkoord zijn met de voorgestelde verlofperiode.</w:t>
      </w:r>
    </w:p>
    <w:p w14:paraId="5CEF168F" w14:textId="77777777" w:rsidR="0019266E" w:rsidRPr="00BC5EA4" w:rsidRDefault="0019266E" w:rsidP="0019266E">
      <w:pPr>
        <w:rPr>
          <w:sz w:val="18"/>
          <w:szCs w:val="18"/>
        </w:rPr>
      </w:pPr>
    </w:p>
    <w:p w14:paraId="5B415778" w14:textId="77777777" w:rsidR="0019266E" w:rsidRPr="00BC5EA4" w:rsidRDefault="0019266E" w:rsidP="0019266E">
      <w:pPr>
        <w:rPr>
          <w:sz w:val="18"/>
          <w:szCs w:val="18"/>
        </w:rPr>
      </w:pPr>
      <w:r w:rsidRPr="00BC5EA4">
        <w:rPr>
          <w:sz w:val="18"/>
          <w:szCs w:val="18"/>
        </w:rPr>
        <w:t xml:space="preserve">De werknemer dient </w:t>
      </w:r>
      <w:r w:rsidR="00D96051">
        <w:rPr>
          <w:sz w:val="18"/>
          <w:szCs w:val="18"/>
        </w:rPr>
        <w:t>3</w:t>
      </w:r>
      <w:r w:rsidRPr="00BC5EA4">
        <w:rPr>
          <w:sz w:val="18"/>
          <w:szCs w:val="18"/>
        </w:rPr>
        <w:t xml:space="preserve"> maanden voorafgaand aan de door hem gewenste ingangstermijn van het verlof een schriftelijk verzoek in bij de werkgever. De werkgever stemt in met het verlof, tenzij zwaarwichtige bedrijfsomstandigheden zich tegen het voorgestelde tijdstip en/of de vorm van het verlof verzetten. In dat geval deelt de werkgever dat schriftelijk en gemotiveerd binnen 1 maand na ontvangst van het verzoek mee. Er wordt dan in onderling overleg een alternatief vastgesteld. </w:t>
      </w:r>
    </w:p>
    <w:p w14:paraId="74C58988" w14:textId="77777777" w:rsidR="0019266E" w:rsidRPr="00BC5EA4" w:rsidRDefault="0019266E" w:rsidP="0019266E">
      <w:pPr>
        <w:rPr>
          <w:sz w:val="18"/>
          <w:szCs w:val="18"/>
        </w:rPr>
      </w:pPr>
    </w:p>
    <w:p w14:paraId="593A18AC" w14:textId="77777777" w:rsidR="0019266E" w:rsidRPr="005F0C8B" w:rsidRDefault="0019266E" w:rsidP="0019266E">
      <w:pPr>
        <w:rPr>
          <w:b/>
          <w:sz w:val="18"/>
          <w:szCs w:val="18"/>
        </w:rPr>
      </w:pPr>
      <w:r w:rsidRPr="005F0C8B">
        <w:rPr>
          <w:b/>
          <w:sz w:val="18"/>
          <w:szCs w:val="18"/>
        </w:rPr>
        <w:t>Artikel 5</w:t>
      </w:r>
      <w:r w:rsidR="005F0C8B">
        <w:rPr>
          <w:b/>
          <w:sz w:val="18"/>
          <w:szCs w:val="18"/>
        </w:rPr>
        <w:tab/>
      </w:r>
      <w:r w:rsidRPr="005F0C8B">
        <w:rPr>
          <w:b/>
          <w:sz w:val="18"/>
          <w:szCs w:val="18"/>
        </w:rPr>
        <w:tab/>
        <w:t>Arbeidsvoorwaarden tijdens de verlofperiode</w:t>
      </w:r>
    </w:p>
    <w:p w14:paraId="24D1587A" w14:textId="77777777" w:rsidR="0019266E" w:rsidRPr="00BC5EA4" w:rsidRDefault="0019266E" w:rsidP="0019266E">
      <w:pPr>
        <w:rPr>
          <w:sz w:val="18"/>
          <w:szCs w:val="18"/>
        </w:rPr>
      </w:pPr>
    </w:p>
    <w:p w14:paraId="0E3BF992" w14:textId="77777777" w:rsidR="0019266E" w:rsidRPr="00BC5EA4" w:rsidRDefault="0019266E" w:rsidP="0019266E">
      <w:pPr>
        <w:rPr>
          <w:sz w:val="18"/>
          <w:szCs w:val="18"/>
        </w:rPr>
      </w:pPr>
      <w:r w:rsidRPr="00BC5EA4">
        <w:rPr>
          <w:sz w:val="18"/>
          <w:szCs w:val="18"/>
        </w:rPr>
        <w:t>Tijdens het spaarverlof wordt het vaste salaris en ploegentoeslag doorbetaald, inclusief verhogingen op grond van de CAO, die tijdens de verlofperiode ingaan. Ook premies voor sociale verzekeringen en pensioenopbouw lopen tijdens de verlofperiode gewoon door.</w:t>
      </w:r>
    </w:p>
    <w:p w14:paraId="2DE200D3" w14:textId="77777777" w:rsidR="0019266E" w:rsidRPr="00BC5EA4" w:rsidRDefault="0019266E" w:rsidP="0019266E">
      <w:pPr>
        <w:rPr>
          <w:sz w:val="18"/>
          <w:szCs w:val="18"/>
        </w:rPr>
      </w:pPr>
    </w:p>
    <w:p w14:paraId="52466DA0" w14:textId="77777777" w:rsidR="0019266E" w:rsidRPr="00BC5EA4" w:rsidRDefault="0019266E" w:rsidP="0019266E">
      <w:pPr>
        <w:rPr>
          <w:sz w:val="18"/>
          <w:szCs w:val="18"/>
        </w:rPr>
      </w:pPr>
      <w:r w:rsidRPr="00BC5EA4">
        <w:rPr>
          <w:sz w:val="18"/>
          <w:szCs w:val="18"/>
        </w:rPr>
        <w:t>Ten aanzien van tegemoetkomingen in de kosten voor woon-werkverkeer en consignatietoeslag worden tijdens het opnemen van het spaarverlof dezelfde regels toegepast als bij langdurige arbeidsongeschiktheid.</w:t>
      </w:r>
    </w:p>
    <w:p w14:paraId="72E87E32" w14:textId="77777777" w:rsidR="0019266E" w:rsidRPr="00BC5EA4" w:rsidRDefault="0019266E" w:rsidP="0019266E">
      <w:pPr>
        <w:rPr>
          <w:sz w:val="18"/>
          <w:szCs w:val="18"/>
        </w:rPr>
      </w:pPr>
    </w:p>
    <w:p w14:paraId="5C3E33A8" w14:textId="77777777" w:rsidR="0019266E" w:rsidRPr="00BC5EA4" w:rsidRDefault="0019266E" w:rsidP="0019266E">
      <w:pPr>
        <w:rPr>
          <w:sz w:val="18"/>
          <w:szCs w:val="18"/>
        </w:rPr>
      </w:pPr>
      <w:r w:rsidRPr="00BC5EA4">
        <w:rPr>
          <w:sz w:val="18"/>
          <w:szCs w:val="18"/>
        </w:rPr>
        <w:t xml:space="preserve">Tijdens het spaarverlof gaat de opbouw van vakantie- en </w:t>
      </w:r>
      <w:proofErr w:type="spellStart"/>
      <w:r w:rsidRPr="00BC5EA4">
        <w:rPr>
          <w:sz w:val="18"/>
          <w:szCs w:val="18"/>
        </w:rPr>
        <w:t>ATV-dagen</w:t>
      </w:r>
      <w:proofErr w:type="spellEnd"/>
      <w:r w:rsidRPr="00BC5EA4">
        <w:rPr>
          <w:sz w:val="18"/>
          <w:szCs w:val="18"/>
        </w:rPr>
        <w:t xml:space="preserve"> op normale wijze door.</w:t>
      </w:r>
    </w:p>
    <w:p w14:paraId="595098A9" w14:textId="77777777" w:rsidR="0019266E" w:rsidRPr="00BC5EA4" w:rsidRDefault="0019266E" w:rsidP="0019266E">
      <w:pPr>
        <w:rPr>
          <w:sz w:val="18"/>
          <w:szCs w:val="18"/>
        </w:rPr>
      </w:pPr>
    </w:p>
    <w:p w14:paraId="03FD6311" w14:textId="77777777" w:rsidR="0019266E" w:rsidRPr="005F0C8B" w:rsidRDefault="0019266E" w:rsidP="0019266E">
      <w:pPr>
        <w:rPr>
          <w:b/>
          <w:sz w:val="18"/>
          <w:szCs w:val="18"/>
        </w:rPr>
      </w:pPr>
      <w:r w:rsidRPr="005F0C8B">
        <w:rPr>
          <w:b/>
          <w:sz w:val="18"/>
          <w:szCs w:val="18"/>
        </w:rPr>
        <w:t>Artikel 6</w:t>
      </w:r>
      <w:r w:rsidR="005F0C8B">
        <w:rPr>
          <w:b/>
          <w:sz w:val="18"/>
          <w:szCs w:val="18"/>
        </w:rPr>
        <w:tab/>
      </w:r>
      <w:r w:rsidRPr="005F0C8B">
        <w:rPr>
          <w:b/>
          <w:sz w:val="18"/>
          <w:szCs w:val="18"/>
        </w:rPr>
        <w:tab/>
        <w:t>Verlenging verjaringsperiode</w:t>
      </w:r>
    </w:p>
    <w:p w14:paraId="2ACE2439" w14:textId="77777777" w:rsidR="0019266E" w:rsidRPr="00BC5EA4" w:rsidRDefault="0019266E" w:rsidP="0019266E">
      <w:pPr>
        <w:rPr>
          <w:sz w:val="18"/>
          <w:szCs w:val="18"/>
        </w:rPr>
      </w:pPr>
    </w:p>
    <w:p w14:paraId="41505627" w14:textId="77777777" w:rsidR="009B062F" w:rsidRDefault="0019266E" w:rsidP="0019266E">
      <w:pPr>
        <w:rPr>
          <w:b/>
          <w:sz w:val="18"/>
          <w:szCs w:val="18"/>
        </w:rPr>
      </w:pPr>
      <w:r w:rsidRPr="00BC5EA4">
        <w:rPr>
          <w:sz w:val="18"/>
          <w:szCs w:val="18"/>
        </w:rPr>
        <w:t>Op de door de werknemer gespaarde verlofrechten zijn de wettelijke verjaringstermijnen niet van toepassing zolang het dienstverband duurt.</w:t>
      </w:r>
    </w:p>
    <w:p w14:paraId="4205FFE4" w14:textId="77777777" w:rsidR="009B062F" w:rsidRDefault="009B062F" w:rsidP="0019266E">
      <w:pPr>
        <w:rPr>
          <w:b/>
          <w:sz w:val="18"/>
          <w:szCs w:val="18"/>
        </w:rPr>
      </w:pPr>
    </w:p>
    <w:p w14:paraId="7B36B2FA" w14:textId="77777777" w:rsidR="00515082" w:rsidRDefault="00515082">
      <w:pPr>
        <w:rPr>
          <w:b/>
          <w:sz w:val="18"/>
          <w:szCs w:val="18"/>
        </w:rPr>
      </w:pPr>
      <w:r>
        <w:rPr>
          <w:b/>
          <w:sz w:val="18"/>
          <w:szCs w:val="18"/>
        </w:rPr>
        <w:br w:type="page"/>
      </w:r>
    </w:p>
    <w:p w14:paraId="7C7D2943" w14:textId="77777777" w:rsidR="0019266E" w:rsidRPr="005F0C8B" w:rsidRDefault="0019266E" w:rsidP="0019266E">
      <w:pPr>
        <w:rPr>
          <w:b/>
          <w:sz w:val="18"/>
          <w:szCs w:val="18"/>
        </w:rPr>
      </w:pPr>
      <w:r w:rsidRPr="005F0C8B">
        <w:rPr>
          <w:b/>
          <w:sz w:val="18"/>
          <w:szCs w:val="18"/>
        </w:rPr>
        <w:lastRenderedPageBreak/>
        <w:t>Artikel 7</w:t>
      </w:r>
      <w:r w:rsidRPr="005F0C8B">
        <w:rPr>
          <w:b/>
          <w:sz w:val="18"/>
          <w:szCs w:val="18"/>
        </w:rPr>
        <w:tab/>
      </w:r>
      <w:r w:rsidR="005F0C8B">
        <w:rPr>
          <w:b/>
          <w:sz w:val="18"/>
          <w:szCs w:val="18"/>
        </w:rPr>
        <w:tab/>
      </w:r>
      <w:r w:rsidRPr="005F0C8B">
        <w:rPr>
          <w:b/>
          <w:sz w:val="18"/>
          <w:szCs w:val="18"/>
        </w:rPr>
        <w:t>Ziekte tijdens de verlofperiode</w:t>
      </w:r>
    </w:p>
    <w:p w14:paraId="68A4E6B3" w14:textId="77777777" w:rsidR="0019266E" w:rsidRPr="00BC5EA4" w:rsidRDefault="0019266E" w:rsidP="0019266E">
      <w:pPr>
        <w:rPr>
          <w:sz w:val="18"/>
          <w:szCs w:val="18"/>
        </w:rPr>
      </w:pPr>
    </w:p>
    <w:p w14:paraId="19334882" w14:textId="77777777" w:rsidR="0019266E" w:rsidRPr="00BC5EA4" w:rsidRDefault="0019266E" w:rsidP="0019266E">
      <w:pPr>
        <w:rPr>
          <w:sz w:val="18"/>
          <w:szCs w:val="18"/>
        </w:rPr>
      </w:pPr>
      <w:r w:rsidRPr="00BC5EA4">
        <w:rPr>
          <w:sz w:val="18"/>
          <w:szCs w:val="18"/>
        </w:rPr>
        <w:t>In geval de werknemer ziek wordt tijdens het verlof gelden dezelfde regels als bij ziekte tijdens de reguliere vakanties. Dit betekent, dat bij ziekte voor de werknemer, de normale ziekmeldingsprocedure geldt. Het verlof wordt dan opgeschort tot de werknemer weer beter is.</w:t>
      </w:r>
    </w:p>
    <w:p w14:paraId="5F7150C8" w14:textId="77777777" w:rsidR="0019266E" w:rsidRPr="00BC5EA4" w:rsidRDefault="0019266E" w:rsidP="0019266E">
      <w:pPr>
        <w:rPr>
          <w:sz w:val="18"/>
          <w:szCs w:val="18"/>
        </w:rPr>
      </w:pPr>
    </w:p>
    <w:p w14:paraId="1934F348" w14:textId="77777777" w:rsidR="0019266E" w:rsidRPr="005F0C8B" w:rsidRDefault="0019266E" w:rsidP="0019266E">
      <w:pPr>
        <w:rPr>
          <w:b/>
          <w:sz w:val="18"/>
          <w:szCs w:val="18"/>
        </w:rPr>
      </w:pPr>
      <w:r w:rsidRPr="005F0C8B">
        <w:rPr>
          <w:b/>
          <w:sz w:val="18"/>
          <w:szCs w:val="18"/>
        </w:rPr>
        <w:t>Artikel 8</w:t>
      </w:r>
      <w:r w:rsidRPr="005F0C8B">
        <w:rPr>
          <w:b/>
          <w:sz w:val="18"/>
          <w:szCs w:val="18"/>
        </w:rPr>
        <w:tab/>
      </w:r>
      <w:r w:rsidR="005F0C8B">
        <w:rPr>
          <w:b/>
          <w:sz w:val="18"/>
          <w:szCs w:val="18"/>
        </w:rPr>
        <w:tab/>
      </w:r>
      <w:r w:rsidRPr="005F0C8B">
        <w:rPr>
          <w:b/>
          <w:sz w:val="18"/>
          <w:szCs w:val="18"/>
        </w:rPr>
        <w:t>Beëindiging deelname</w:t>
      </w:r>
    </w:p>
    <w:p w14:paraId="1F65D6D8" w14:textId="77777777" w:rsidR="0019266E" w:rsidRPr="00BC5EA4" w:rsidRDefault="0019266E" w:rsidP="0019266E">
      <w:pPr>
        <w:rPr>
          <w:sz w:val="18"/>
          <w:szCs w:val="18"/>
        </w:rPr>
      </w:pPr>
    </w:p>
    <w:p w14:paraId="20EFCD19" w14:textId="77777777" w:rsidR="0019266E" w:rsidRPr="00BC5EA4" w:rsidRDefault="0019266E" w:rsidP="0019266E">
      <w:pPr>
        <w:rPr>
          <w:sz w:val="18"/>
          <w:szCs w:val="18"/>
        </w:rPr>
      </w:pPr>
      <w:r w:rsidRPr="00BC5EA4">
        <w:rPr>
          <w:sz w:val="18"/>
          <w:szCs w:val="18"/>
        </w:rPr>
        <w:t>Beëindiging van deelname aan de spaarregeling vindt plaats op het moment dat alle spaardagen zijn opgenomen.</w:t>
      </w:r>
    </w:p>
    <w:p w14:paraId="2A9C0D80" w14:textId="77777777" w:rsidR="0019266E" w:rsidRPr="00BC5EA4" w:rsidRDefault="0019266E" w:rsidP="0019266E">
      <w:pPr>
        <w:rPr>
          <w:sz w:val="18"/>
          <w:szCs w:val="18"/>
        </w:rPr>
      </w:pPr>
    </w:p>
    <w:p w14:paraId="3FBEC409" w14:textId="77777777" w:rsidR="0019266E" w:rsidRPr="00BC5EA4" w:rsidRDefault="0019266E" w:rsidP="0019266E">
      <w:pPr>
        <w:rPr>
          <w:sz w:val="18"/>
          <w:szCs w:val="18"/>
        </w:rPr>
      </w:pPr>
      <w:r w:rsidRPr="00BC5EA4">
        <w:rPr>
          <w:sz w:val="18"/>
          <w:szCs w:val="18"/>
        </w:rPr>
        <w:t>Uitbetaling van dagen die op de spaarrekening staan kan alleen plaatsvinden bij</w:t>
      </w:r>
    </w:p>
    <w:p w14:paraId="147373A0" w14:textId="77777777" w:rsidR="0019266E" w:rsidRPr="00BC5EA4" w:rsidRDefault="0019266E" w:rsidP="0019266E">
      <w:pPr>
        <w:rPr>
          <w:sz w:val="18"/>
          <w:szCs w:val="18"/>
        </w:rPr>
      </w:pPr>
      <w:r w:rsidRPr="00BC5EA4">
        <w:rPr>
          <w:sz w:val="18"/>
          <w:szCs w:val="18"/>
        </w:rPr>
        <w:t>-</w:t>
      </w:r>
      <w:r w:rsidRPr="00BC5EA4">
        <w:rPr>
          <w:sz w:val="18"/>
          <w:szCs w:val="18"/>
        </w:rPr>
        <w:tab/>
        <w:t xml:space="preserve">einde van het dienstverband </w:t>
      </w:r>
    </w:p>
    <w:p w14:paraId="2C27793F" w14:textId="77777777" w:rsidR="0019266E" w:rsidRPr="00BC5EA4" w:rsidRDefault="0019266E" w:rsidP="0019266E">
      <w:pPr>
        <w:rPr>
          <w:sz w:val="18"/>
          <w:szCs w:val="18"/>
        </w:rPr>
      </w:pPr>
      <w:r w:rsidRPr="00BC5EA4">
        <w:rPr>
          <w:sz w:val="18"/>
          <w:szCs w:val="18"/>
        </w:rPr>
        <w:t>-</w:t>
      </w:r>
      <w:r w:rsidRPr="00BC5EA4">
        <w:rPr>
          <w:sz w:val="18"/>
          <w:szCs w:val="18"/>
        </w:rPr>
        <w:tab/>
        <w:t>overlijden van de werknemer</w:t>
      </w:r>
    </w:p>
    <w:p w14:paraId="0163419A" w14:textId="77777777" w:rsidR="0019266E" w:rsidRPr="00BC5EA4" w:rsidRDefault="0019266E" w:rsidP="0019266E">
      <w:pPr>
        <w:rPr>
          <w:sz w:val="18"/>
          <w:szCs w:val="18"/>
        </w:rPr>
      </w:pPr>
      <w:r w:rsidRPr="00BC5EA4">
        <w:rPr>
          <w:sz w:val="18"/>
          <w:szCs w:val="18"/>
        </w:rPr>
        <w:t>In alle andere gevallen is uitbetaling niet toegestaan.</w:t>
      </w:r>
    </w:p>
    <w:p w14:paraId="57D87102" w14:textId="77777777" w:rsidR="0019266E" w:rsidRPr="00BC5EA4" w:rsidRDefault="0019266E" w:rsidP="0019266E">
      <w:pPr>
        <w:rPr>
          <w:sz w:val="18"/>
          <w:szCs w:val="18"/>
        </w:rPr>
      </w:pPr>
    </w:p>
    <w:p w14:paraId="25743F2F" w14:textId="77777777" w:rsidR="0019266E" w:rsidRPr="005F0C8B" w:rsidRDefault="0019266E" w:rsidP="0019266E">
      <w:pPr>
        <w:rPr>
          <w:b/>
          <w:sz w:val="18"/>
          <w:szCs w:val="18"/>
        </w:rPr>
      </w:pPr>
      <w:r w:rsidRPr="005F0C8B">
        <w:rPr>
          <w:b/>
          <w:sz w:val="18"/>
          <w:szCs w:val="18"/>
        </w:rPr>
        <w:t>Artikel 9</w:t>
      </w:r>
      <w:r w:rsidRPr="005F0C8B">
        <w:rPr>
          <w:b/>
          <w:sz w:val="18"/>
          <w:szCs w:val="18"/>
        </w:rPr>
        <w:tab/>
      </w:r>
      <w:r w:rsidR="005F0C8B">
        <w:rPr>
          <w:b/>
          <w:sz w:val="18"/>
          <w:szCs w:val="18"/>
        </w:rPr>
        <w:tab/>
      </w:r>
      <w:r w:rsidRPr="005F0C8B">
        <w:rPr>
          <w:b/>
          <w:sz w:val="18"/>
          <w:szCs w:val="18"/>
        </w:rPr>
        <w:t>Datum inwerkingtreden</w:t>
      </w:r>
    </w:p>
    <w:p w14:paraId="77A8AAC3" w14:textId="77777777" w:rsidR="0019266E" w:rsidRPr="00BC5EA4" w:rsidRDefault="0019266E" w:rsidP="0019266E">
      <w:pPr>
        <w:rPr>
          <w:sz w:val="18"/>
          <w:szCs w:val="18"/>
        </w:rPr>
      </w:pPr>
    </w:p>
    <w:p w14:paraId="1CABFFFD" w14:textId="77777777" w:rsidR="0019266E" w:rsidRPr="00BC5EA4" w:rsidRDefault="0019266E" w:rsidP="0019266E">
      <w:pPr>
        <w:rPr>
          <w:sz w:val="18"/>
          <w:szCs w:val="18"/>
        </w:rPr>
      </w:pPr>
      <w:r w:rsidRPr="00BC5EA4">
        <w:rPr>
          <w:sz w:val="18"/>
          <w:szCs w:val="18"/>
        </w:rPr>
        <w:t>Deze verlofspaarregeling treedt in werking op 1 april 2002.</w:t>
      </w:r>
    </w:p>
    <w:p w14:paraId="0D885E36" w14:textId="77777777" w:rsidR="0019266E" w:rsidRPr="00BC5EA4" w:rsidRDefault="0019266E" w:rsidP="0019266E">
      <w:pPr>
        <w:rPr>
          <w:sz w:val="18"/>
          <w:szCs w:val="18"/>
        </w:rPr>
      </w:pPr>
    </w:p>
    <w:p w14:paraId="4392F42A" w14:textId="77777777" w:rsidR="0019266E" w:rsidRPr="005F0C8B" w:rsidRDefault="0019266E" w:rsidP="0019266E">
      <w:pPr>
        <w:rPr>
          <w:b/>
          <w:sz w:val="18"/>
          <w:szCs w:val="18"/>
        </w:rPr>
      </w:pPr>
      <w:r w:rsidRPr="005F0C8B">
        <w:rPr>
          <w:b/>
          <w:sz w:val="18"/>
          <w:szCs w:val="18"/>
        </w:rPr>
        <w:t>Artikel 10</w:t>
      </w:r>
      <w:r w:rsidRPr="005F0C8B">
        <w:rPr>
          <w:b/>
          <w:sz w:val="18"/>
          <w:szCs w:val="18"/>
        </w:rPr>
        <w:tab/>
        <w:t>Wijziging verlofspaarregeling</w:t>
      </w:r>
    </w:p>
    <w:p w14:paraId="77ADD216" w14:textId="77777777" w:rsidR="0019266E" w:rsidRPr="00BC5EA4" w:rsidRDefault="0019266E" w:rsidP="0019266E">
      <w:pPr>
        <w:rPr>
          <w:sz w:val="18"/>
          <w:szCs w:val="18"/>
        </w:rPr>
      </w:pPr>
    </w:p>
    <w:p w14:paraId="6261863C" w14:textId="77777777" w:rsidR="0019266E" w:rsidRPr="00BC5EA4" w:rsidRDefault="0019266E" w:rsidP="0019266E">
      <w:pPr>
        <w:rPr>
          <w:sz w:val="18"/>
          <w:szCs w:val="18"/>
        </w:rPr>
      </w:pPr>
      <w:r w:rsidRPr="00BC5EA4">
        <w:rPr>
          <w:sz w:val="18"/>
          <w:szCs w:val="18"/>
        </w:rPr>
        <w:t>Wijziging van deze regeling dient te geschieden in overleg met de vakorganisaties.</w:t>
      </w:r>
    </w:p>
    <w:p w14:paraId="52678988" w14:textId="77777777" w:rsidR="0019266E" w:rsidRPr="00BC5EA4" w:rsidRDefault="0019266E" w:rsidP="0019266E">
      <w:pPr>
        <w:rPr>
          <w:sz w:val="18"/>
          <w:szCs w:val="18"/>
        </w:rPr>
      </w:pPr>
    </w:p>
    <w:p w14:paraId="69140929" w14:textId="77777777" w:rsidR="0019266E" w:rsidRPr="00BC5EA4" w:rsidRDefault="0019266E" w:rsidP="0019266E">
      <w:pPr>
        <w:rPr>
          <w:sz w:val="18"/>
          <w:szCs w:val="18"/>
        </w:rPr>
      </w:pPr>
    </w:p>
    <w:p w14:paraId="40B0532B" w14:textId="77777777" w:rsidR="009B7D8E" w:rsidRPr="00BC5EA4" w:rsidRDefault="005F0C8B" w:rsidP="006A1B86">
      <w:pPr>
        <w:pStyle w:val="Kop1"/>
      </w:pPr>
      <w:r>
        <w:br w:type="page"/>
      </w:r>
      <w:bookmarkStart w:id="687" w:name="_Toc284575089"/>
      <w:bookmarkStart w:id="688" w:name="_Toc329090972"/>
      <w:bookmarkStart w:id="689" w:name="_Toc329325702"/>
      <w:bookmarkStart w:id="690" w:name="_Toc335317882"/>
      <w:bookmarkStart w:id="691" w:name="_Toc335317960"/>
      <w:bookmarkStart w:id="692" w:name="_Toc335728672"/>
      <w:bookmarkStart w:id="693" w:name="_Toc251580625"/>
      <w:bookmarkStart w:id="694" w:name="_Toc252190897"/>
      <w:bookmarkStart w:id="695" w:name="_Toc252191648"/>
      <w:bookmarkStart w:id="696" w:name="_Toc252192571"/>
      <w:bookmarkStart w:id="697" w:name="_Toc501704005"/>
      <w:r w:rsidR="009B7D8E" w:rsidRPr="00BC5EA4">
        <w:lastRenderedPageBreak/>
        <w:t xml:space="preserve">BIJLAGE </w:t>
      </w:r>
      <w:r w:rsidR="009B7D8E">
        <w:t>G</w:t>
      </w:r>
      <w:bookmarkEnd w:id="687"/>
      <w:bookmarkEnd w:id="688"/>
      <w:bookmarkEnd w:id="689"/>
      <w:bookmarkEnd w:id="690"/>
      <w:bookmarkEnd w:id="691"/>
      <w:bookmarkEnd w:id="692"/>
      <w:bookmarkEnd w:id="697"/>
    </w:p>
    <w:p w14:paraId="47737A54" w14:textId="31FB3435" w:rsidR="009B7D8E" w:rsidRPr="00BD0954" w:rsidRDefault="009B7D8E" w:rsidP="00BD0954">
      <w:pPr>
        <w:pStyle w:val="Kop2"/>
      </w:pPr>
      <w:bookmarkStart w:id="698" w:name="_Toc284575090"/>
      <w:bookmarkStart w:id="699" w:name="_Toc329090973"/>
      <w:bookmarkStart w:id="700" w:name="_Toc329325703"/>
      <w:bookmarkStart w:id="701" w:name="_Toc335317883"/>
      <w:bookmarkStart w:id="702" w:name="_Toc335317961"/>
      <w:bookmarkStart w:id="703" w:name="_Toc335728673"/>
      <w:bookmarkStart w:id="704" w:name="_Toc501704006"/>
      <w:r w:rsidRPr="00BD0954">
        <w:t xml:space="preserve">Reglement Levensloopregeling Schur </w:t>
      </w:r>
      <w:r w:rsidR="008B3BEB">
        <w:t>Flexibles</w:t>
      </w:r>
      <w:r w:rsidRPr="00BD0954">
        <w:t xml:space="preserve"> Benelux B.V.</w:t>
      </w:r>
      <w:bookmarkEnd w:id="698"/>
      <w:bookmarkEnd w:id="699"/>
      <w:bookmarkEnd w:id="700"/>
      <w:bookmarkEnd w:id="701"/>
      <w:bookmarkEnd w:id="702"/>
      <w:bookmarkEnd w:id="703"/>
      <w:bookmarkEnd w:id="704"/>
      <w:r w:rsidRPr="00BD0954">
        <w:t xml:space="preserve"> </w:t>
      </w:r>
    </w:p>
    <w:p w14:paraId="3428BCF6" w14:textId="77777777" w:rsidR="009B7D8E" w:rsidRDefault="009B7D8E" w:rsidP="009B7D8E">
      <w:pPr>
        <w:rPr>
          <w:sz w:val="18"/>
          <w:szCs w:val="18"/>
        </w:rPr>
      </w:pPr>
    </w:p>
    <w:p w14:paraId="19E5F80B" w14:textId="77777777" w:rsidR="007B0150" w:rsidRDefault="007B0150" w:rsidP="009B7D8E">
      <w:pPr>
        <w:rPr>
          <w:sz w:val="18"/>
          <w:szCs w:val="18"/>
        </w:rPr>
      </w:pPr>
      <w:r>
        <w:rPr>
          <w:sz w:val="18"/>
          <w:szCs w:val="18"/>
        </w:rPr>
        <w:t xml:space="preserve">Deelname aan de Levensloopregeling geldt alleen voor werknemers die reeds op 31 december 2011 een tegoed hebben opgebouwd van minimaal € 3000,=. </w:t>
      </w:r>
    </w:p>
    <w:p w14:paraId="26698D32" w14:textId="77777777" w:rsidR="007B0150" w:rsidRDefault="007B0150" w:rsidP="009B7D8E">
      <w:pPr>
        <w:rPr>
          <w:sz w:val="18"/>
          <w:szCs w:val="18"/>
        </w:rPr>
      </w:pPr>
    </w:p>
    <w:p w14:paraId="3A5A90C7" w14:textId="77777777" w:rsidR="009B7D8E" w:rsidRPr="008E2B40" w:rsidRDefault="009B7D8E" w:rsidP="009B7D8E">
      <w:pPr>
        <w:rPr>
          <w:b/>
          <w:sz w:val="18"/>
          <w:szCs w:val="18"/>
        </w:rPr>
      </w:pPr>
      <w:r w:rsidRPr="008E2B40">
        <w:rPr>
          <w:b/>
          <w:sz w:val="18"/>
          <w:szCs w:val="18"/>
        </w:rPr>
        <w:t>Artikel 1 Definities</w:t>
      </w:r>
    </w:p>
    <w:p w14:paraId="3F71056C" w14:textId="77777777" w:rsidR="009B7D8E" w:rsidRPr="00A03393" w:rsidRDefault="009B7D8E" w:rsidP="009B7D8E">
      <w:pPr>
        <w:rPr>
          <w:sz w:val="18"/>
          <w:szCs w:val="18"/>
        </w:rPr>
      </w:pPr>
    </w:p>
    <w:p w14:paraId="6DE9E5FC" w14:textId="77777777" w:rsidR="009B7D8E" w:rsidRPr="00A03393" w:rsidRDefault="009B7D8E" w:rsidP="009B7D8E">
      <w:pPr>
        <w:rPr>
          <w:sz w:val="18"/>
          <w:szCs w:val="18"/>
        </w:rPr>
      </w:pPr>
      <w:r w:rsidRPr="00A03393">
        <w:rPr>
          <w:sz w:val="18"/>
          <w:szCs w:val="18"/>
        </w:rPr>
        <w:t>In dit reglement wordt verstaan onder:</w:t>
      </w:r>
    </w:p>
    <w:p w14:paraId="4128E803" w14:textId="77777777" w:rsidR="009B7D8E" w:rsidRPr="00A03393" w:rsidRDefault="009B7D8E" w:rsidP="009B7D8E">
      <w:pPr>
        <w:rPr>
          <w:sz w:val="18"/>
          <w:szCs w:val="18"/>
        </w:rPr>
      </w:pPr>
    </w:p>
    <w:tbl>
      <w:tblPr>
        <w:tblW w:w="9483" w:type="dxa"/>
        <w:tblInd w:w="70" w:type="dxa"/>
        <w:tblLayout w:type="fixed"/>
        <w:tblCellMar>
          <w:left w:w="70" w:type="dxa"/>
          <w:right w:w="70" w:type="dxa"/>
        </w:tblCellMar>
        <w:tblLook w:val="0000" w:firstRow="0" w:lastRow="0" w:firstColumn="0" w:lastColumn="0" w:noHBand="0" w:noVBand="0"/>
      </w:tblPr>
      <w:tblGrid>
        <w:gridCol w:w="2520"/>
        <w:gridCol w:w="180"/>
        <w:gridCol w:w="6783"/>
      </w:tblGrid>
      <w:tr w:rsidR="009B7D8E" w:rsidRPr="009C2779" w14:paraId="61BAAAEB" w14:textId="77777777" w:rsidTr="008F23FC">
        <w:tc>
          <w:tcPr>
            <w:tcW w:w="2520" w:type="dxa"/>
          </w:tcPr>
          <w:p w14:paraId="5959917B" w14:textId="77777777" w:rsidR="009B7D8E" w:rsidRPr="00A03393" w:rsidRDefault="009B7D8E" w:rsidP="008F23FC">
            <w:pPr>
              <w:rPr>
                <w:sz w:val="18"/>
                <w:szCs w:val="18"/>
              </w:rPr>
            </w:pPr>
            <w:r w:rsidRPr="00A03393">
              <w:rPr>
                <w:sz w:val="18"/>
                <w:szCs w:val="18"/>
              </w:rPr>
              <w:t>1. Werkgever</w:t>
            </w:r>
          </w:p>
        </w:tc>
        <w:tc>
          <w:tcPr>
            <w:tcW w:w="180" w:type="dxa"/>
          </w:tcPr>
          <w:p w14:paraId="5C2F0615" w14:textId="77777777" w:rsidR="009B7D8E" w:rsidRPr="00A03393" w:rsidRDefault="009B7D8E" w:rsidP="008F23FC">
            <w:pPr>
              <w:rPr>
                <w:sz w:val="18"/>
                <w:szCs w:val="18"/>
              </w:rPr>
            </w:pPr>
            <w:r w:rsidRPr="00A03393">
              <w:rPr>
                <w:sz w:val="18"/>
                <w:szCs w:val="18"/>
              </w:rPr>
              <w:t>:</w:t>
            </w:r>
          </w:p>
        </w:tc>
        <w:tc>
          <w:tcPr>
            <w:tcW w:w="6783" w:type="dxa"/>
          </w:tcPr>
          <w:p w14:paraId="13092AC6" w14:textId="0D0EA043" w:rsidR="009B7D8E" w:rsidRPr="00A03393" w:rsidRDefault="009B7D8E" w:rsidP="008F23FC">
            <w:pPr>
              <w:rPr>
                <w:sz w:val="18"/>
                <w:szCs w:val="18"/>
                <w:lang w:val="de-DE"/>
              </w:rPr>
            </w:pPr>
            <w:r w:rsidRPr="00A03393">
              <w:rPr>
                <w:sz w:val="18"/>
                <w:szCs w:val="18"/>
                <w:lang w:val="de-DE"/>
              </w:rPr>
              <w:t xml:space="preserve">Schur </w:t>
            </w:r>
            <w:r w:rsidR="008B3BEB">
              <w:rPr>
                <w:sz w:val="18"/>
                <w:szCs w:val="18"/>
                <w:lang w:val="de-DE"/>
              </w:rPr>
              <w:t>Flexibles</w:t>
            </w:r>
            <w:r w:rsidRPr="00A03393">
              <w:rPr>
                <w:sz w:val="18"/>
                <w:szCs w:val="18"/>
                <w:lang w:val="de-DE"/>
              </w:rPr>
              <w:t xml:space="preserve"> Benelux B.V.</w:t>
            </w:r>
          </w:p>
        </w:tc>
      </w:tr>
      <w:tr w:rsidR="009B7D8E" w:rsidRPr="00A03393" w14:paraId="6B6DC477" w14:textId="77777777" w:rsidTr="008F23FC">
        <w:tc>
          <w:tcPr>
            <w:tcW w:w="2520" w:type="dxa"/>
          </w:tcPr>
          <w:p w14:paraId="513BF407" w14:textId="77777777" w:rsidR="009B7D8E" w:rsidRPr="00A03393" w:rsidRDefault="009B7D8E" w:rsidP="008F23FC">
            <w:pPr>
              <w:rPr>
                <w:sz w:val="18"/>
                <w:szCs w:val="18"/>
              </w:rPr>
            </w:pPr>
            <w:r w:rsidRPr="00A03393">
              <w:rPr>
                <w:sz w:val="18"/>
                <w:szCs w:val="18"/>
              </w:rPr>
              <w:t>2. Werknemer</w:t>
            </w:r>
          </w:p>
        </w:tc>
        <w:tc>
          <w:tcPr>
            <w:tcW w:w="180" w:type="dxa"/>
          </w:tcPr>
          <w:p w14:paraId="040D97A6" w14:textId="77777777" w:rsidR="009B7D8E" w:rsidRPr="00A03393" w:rsidRDefault="009B7D8E" w:rsidP="008F23FC">
            <w:pPr>
              <w:rPr>
                <w:sz w:val="18"/>
                <w:szCs w:val="18"/>
              </w:rPr>
            </w:pPr>
            <w:r w:rsidRPr="00A03393">
              <w:rPr>
                <w:sz w:val="18"/>
                <w:szCs w:val="18"/>
              </w:rPr>
              <w:t>:</w:t>
            </w:r>
          </w:p>
        </w:tc>
        <w:tc>
          <w:tcPr>
            <w:tcW w:w="6783" w:type="dxa"/>
          </w:tcPr>
          <w:p w14:paraId="187F6C63" w14:textId="77777777" w:rsidR="009B7D8E" w:rsidRPr="00A03393" w:rsidRDefault="009B7D8E" w:rsidP="008F23FC">
            <w:pPr>
              <w:rPr>
                <w:sz w:val="18"/>
                <w:szCs w:val="18"/>
              </w:rPr>
            </w:pPr>
            <w:r w:rsidRPr="00A03393">
              <w:rPr>
                <w:sz w:val="18"/>
                <w:szCs w:val="18"/>
              </w:rPr>
              <w:t>degene die op basis van een arbeidsovereenkomst naar burgerlijk recht werkzaam is bij de werkgever.</w:t>
            </w:r>
          </w:p>
        </w:tc>
      </w:tr>
      <w:tr w:rsidR="009B7D8E" w:rsidRPr="00A03393" w14:paraId="162150EB" w14:textId="77777777" w:rsidTr="008F23FC">
        <w:tc>
          <w:tcPr>
            <w:tcW w:w="2520" w:type="dxa"/>
          </w:tcPr>
          <w:p w14:paraId="6D16F367" w14:textId="77777777" w:rsidR="009B7D8E" w:rsidRPr="00A03393" w:rsidRDefault="009B7D8E" w:rsidP="008F23FC">
            <w:pPr>
              <w:rPr>
                <w:sz w:val="18"/>
                <w:szCs w:val="18"/>
              </w:rPr>
            </w:pPr>
            <w:r w:rsidRPr="00A03393">
              <w:rPr>
                <w:sz w:val="18"/>
                <w:szCs w:val="18"/>
              </w:rPr>
              <w:t>3. Deelnemer</w:t>
            </w:r>
          </w:p>
        </w:tc>
        <w:tc>
          <w:tcPr>
            <w:tcW w:w="180" w:type="dxa"/>
          </w:tcPr>
          <w:p w14:paraId="24849F18" w14:textId="77777777" w:rsidR="009B7D8E" w:rsidRPr="00A03393" w:rsidRDefault="009B7D8E" w:rsidP="008F23FC">
            <w:pPr>
              <w:rPr>
                <w:sz w:val="18"/>
                <w:szCs w:val="18"/>
              </w:rPr>
            </w:pPr>
            <w:r w:rsidRPr="00A03393">
              <w:rPr>
                <w:sz w:val="18"/>
                <w:szCs w:val="18"/>
              </w:rPr>
              <w:t>:</w:t>
            </w:r>
          </w:p>
        </w:tc>
        <w:tc>
          <w:tcPr>
            <w:tcW w:w="6783" w:type="dxa"/>
          </w:tcPr>
          <w:p w14:paraId="0ED82C1F" w14:textId="77777777" w:rsidR="009B7D8E" w:rsidRPr="00A03393" w:rsidRDefault="009B7D8E" w:rsidP="008F23FC">
            <w:pPr>
              <w:rPr>
                <w:sz w:val="18"/>
                <w:szCs w:val="18"/>
              </w:rPr>
            </w:pPr>
            <w:r w:rsidRPr="00A03393">
              <w:rPr>
                <w:sz w:val="18"/>
                <w:szCs w:val="18"/>
              </w:rPr>
              <w:t>de werknemer die in overeenstemming met artikel 3 aan de levensloopregeling deelneemt.</w:t>
            </w:r>
          </w:p>
        </w:tc>
      </w:tr>
      <w:tr w:rsidR="009B7D8E" w:rsidRPr="00A03393" w14:paraId="76B7A02D" w14:textId="77777777" w:rsidTr="008F23FC">
        <w:tc>
          <w:tcPr>
            <w:tcW w:w="2520" w:type="dxa"/>
          </w:tcPr>
          <w:p w14:paraId="172A0EEE" w14:textId="77777777" w:rsidR="009B7D8E" w:rsidRPr="00A03393" w:rsidRDefault="009B7D8E" w:rsidP="008F23FC">
            <w:pPr>
              <w:rPr>
                <w:sz w:val="18"/>
                <w:szCs w:val="18"/>
              </w:rPr>
            </w:pPr>
            <w:r w:rsidRPr="00A03393">
              <w:rPr>
                <w:sz w:val="18"/>
                <w:szCs w:val="18"/>
              </w:rPr>
              <w:t>4. Levensloopvoorziening</w:t>
            </w:r>
          </w:p>
        </w:tc>
        <w:tc>
          <w:tcPr>
            <w:tcW w:w="180" w:type="dxa"/>
          </w:tcPr>
          <w:p w14:paraId="438B85D8" w14:textId="77777777" w:rsidR="009B7D8E" w:rsidRPr="00A03393" w:rsidRDefault="009B7D8E" w:rsidP="008F23FC">
            <w:pPr>
              <w:rPr>
                <w:sz w:val="18"/>
                <w:szCs w:val="18"/>
              </w:rPr>
            </w:pPr>
            <w:r w:rsidRPr="00A03393">
              <w:rPr>
                <w:sz w:val="18"/>
                <w:szCs w:val="18"/>
              </w:rPr>
              <w:t>:</w:t>
            </w:r>
          </w:p>
        </w:tc>
        <w:tc>
          <w:tcPr>
            <w:tcW w:w="6783" w:type="dxa"/>
          </w:tcPr>
          <w:p w14:paraId="5A9A90F3" w14:textId="77777777" w:rsidR="009B7D8E" w:rsidRPr="00A03393" w:rsidRDefault="009B7D8E" w:rsidP="008F23FC">
            <w:pPr>
              <w:rPr>
                <w:sz w:val="18"/>
                <w:szCs w:val="18"/>
              </w:rPr>
            </w:pPr>
            <w:r w:rsidRPr="00A03393">
              <w:rPr>
                <w:sz w:val="18"/>
                <w:szCs w:val="18"/>
              </w:rPr>
              <w:t>de voorziening ingevolge de levensloopregeling als bedoeld in artikel 2.</w:t>
            </w:r>
          </w:p>
        </w:tc>
      </w:tr>
      <w:tr w:rsidR="009B7D8E" w:rsidRPr="00A03393" w14:paraId="64FD095C" w14:textId="77777777" w:rsidTr="008F23FC">
        <w:tc>
          <w:tcPr>
            <w:tcW w:w="2520" w:type="dxa"/>
          </w:tcPr>
          <w:p w14:paraId="7D88DFBF" w14:textId="77777777" w:rsidR="009B7D8E" w:rsidRPr="00A03393" w:rsidRDefault="009B7D8E" w:rsidP="008F23FC">
            <w:pPr>
              <w:rPr>
                <w:sz w:val="18"/>
                <w:szCs w:val="18"/>
              </w:rPr>
            </w:pPr>
            <w:r w:rsidRPr="00A03393">
              <w:rPr>
                <w:sz w:val="18"/>
                <w:szCs w:val="18"/>
              </w:rPr>
              <w:t>5. Instelling</w:t>
            </w:r>
          </w:p>
        </w:tc>
        <w:tc>
          <w:tcPr>
            <w:tcW w:w="180" w:type="dxa"/>
          </w:tcPr>
          <w:p w14:paraId="06FC96E7" w14:textId="77777777" w:rsidR="009B7D8E" w:rsidRPr="00A03393" w:rsidRDefault="009B7D8E" w:rsidP="008F23FC">
            <w:pPr>
              <w:rPr>
                <w:sz w:val="18"/>
                <w:szCs w:val="18"/>
              </w:rPr>
            </w:pPr>
            <w:r w:rsidRPr="00A03393">
              <w:rPr>
                <w:sz w:val="18"/>
                <w:szCs w:val="18"/>
              </w:rPr>
              <w:t>:</w:t>
            </w:r>
          </w:p>
        </w:tc>
        <w:tc>
          <w:tcPr>
            <w:tcW w:w="6783" w:type="dxa"/>
          </w:tcPr>
          <w:p w14:paraId="2335E0C7" w14:textId="77777777" w:rsidR="009B7D8E" w:rsidRPr="00A03393" w:rsidRDefault="009B7D8E" w:rsidP="008F23FC">
            <w:pPr>
              <w:rPr>
                <w:sz w:val="18"/>
                <w:szCs w:val="18"/>
              </w:rPr>
            </w:pPr>
            <w:r w:rsidRPr="00A03393">
              <w:rPr>
                <w:sz w:val="18"/>
                <w:szCs w:val="18"/>
              </w:rPr>
              <w:t>de door de werknemer aan te wijzen instelling waarbij de levensloopvoorziening wordt aangehouden.</w:t>
            </w:r>
          </w:p>
        </w:tc>
      </w:tr>
      <w:tr w:rsidR="009B7D8E" w:rsidRPr="00A03393" w14:paraId="32CDC3CE" w14:textId="77777777" w:rsidTr="008F23FC">
        <w:tc>
          <w:tcPr>
            <w:tcW w:w="2520" w:type="dxa"/>
          </w:tcPr>
          <w:p w14:paraId="5A5CEACF" w14:textId="77777777" w:rsidR="009B7D8E" w:rsidRPr="00A03393" w:rsidRDefault="009B7D8E" w:rsidP="008F23FC">
            <w:pPr>
              <w:rPr>
                <w:sz w:val="18"/>
                <w:szCs w:val="18"/>
              </w:rPr>
            </w:pPr>
            <w:r w:rsidRPr="00A03393">
              <w:rPr>
                <w:sz w:val="18"/>
                <w:szCs w:val="18"/>
              </w:rPr>
              <w:t xml:space="preserve">6. Levenslooprekening </w:t>
            </w:r>
          </w:p>
        </w:tc>
        <w:tc>
          <w:tcPr>
            <w:tcW w:w="180" w:type="dxa"/>
          </w:tcPr>
          <w:p w14:paraId="39A8DF9E" w14:textId="77777777" w:rsidR="009B7D8E" w:rsidRPr="00A03393" w:rsidRDefault="009B7D8E" w:rsidP="008F23FC">
            <w:pPr>
              <w:rPr>
                <w:sz w:val="18"/>
                <w:szCs w:val="18"/>
              </w:rPr>
            </w:pPr>
            <w:r w:rsidRPr="00A03393">
              <w:rPr>
                <w:sz w:val="18"/>
                <w:szCs w:val="18"/>
              </w:rPr>
              <w:t>:</w:t>
            </w:r>
          </w:p>
        </w:tc>
        <w:tc>
          <w:tcPr>
            <w:tcW w:w="6783" w:type="dxa"/>
          </w:tcPr>
          <w:p w14:paraId="1E9770C4" w14:textId="77777777" w:rsidR="009B7D8E" w:rsidRPr="00A03393" w:rsidRDefault="009B7D8E" w:rsidP="008F23FC">
            <w:pPr>
              <w:rPr>
                <w:sz w:val="18"/>
                <w:szCs w:val="18"/>
              </w:rPr>
            </w:pPr>
            <w:r w:rsidRPr="00A03393">
              <w:rPr>
                <w:sz w:val="18"/>
                <w:szCs w:val="18"/>
              </w:rPr>
              <w:t>een bij de instelling ten name van de deelnemer geopende geblokkeerde rekening - levenslooprekening - waarop het ingehouden loon gestort wordt.</w:t>
            </w:r>
          </w:p>
        </w:tc>
      </w:tr>
      <w:tr w:rsidR="009B7D8E" w:rsidRPr="00A03393" w14:paraId="43D0DF4A" w14:textId="77777777" w:rsidTr="008F23FC">
        <w:tc>
          <w:tcPr>
            <w:tcW w:w="2520" w:type="dxa"/>
          </w:tcPr>
          <w:p w14:paraId="1ADD7CF2" w14:textId="77777777" w:rsidR="009B7D8E" w:rsidRPr="00A03393" w:rsidRDefault="009B7D8E" w:rsidP="008F23FC">
            <w:pPr>
              <w:rPr>
                <w:sz w:val="18"/>
                <w:szCs w:val="18"/>
              </w:rPr>
            </w:pPr>
            <w:r w:rsidRPr="00A03393">
              <w:rPr>
                <w:sz w:val="18"/>
                <w:szCs w:val="18"/>
              </w:rPr>
              <w:t>7. Levensloopverzekering</w:t>
            </w:r>
          </w:p>
        </w:tc>
        <w:tc>
          <w:tcPr>
            <w:tcW w:w="180" w:type="dxa"/>
          </w:tcPr>
          <w:p w14:paraId="3E0F11DA" w14:textId="77777777" w:rsidR="009B7D8E" w:rsidRPr="00A03393" w:rsidRDefault="009B7D8E" w:rsidP="008F23FC">
            <w:pPr>
              <w:rPr>
                <w:sz w:val="18"/>
                <w:szCs w:val="18"/>
              </w:rPr>
            </w:pPr>
            <w:r w:rsidRPr="00A03393">
              <w:rPr>
                <w:sz w:val="18"/>
                <w:szCs w:val="18"/>
              </w:rPr>
              <w:t>:</w:t>
            </w:r>
          </w:p>
        </w:tc>
        <w:tc>
          <w:tcPr>
            <w:tcW w:w="6783" w:type="dxa"/>
          </w:tcPr>
          <w:p w14:paraId="632CAC0A" w14:textId="77777777" w:rsidR="009B7D8E" w:rsidRPr="00A03393" w:rsidRDefault="009B7D8E" w:rsidP="008F23FC">
            <w:pPr>
              <w:rPr>
                <w:sz w:val="18"/>
                <w:szCs w:val="18"/>
              </w:rPr>
            </w:pPr>
            <w:r w:rsidRPr="00A03393">
              <w:rPr>
                <w:sz w:val="18"/>
                <w:szCs w:val="18"/>
              </w:rPr>
              <w:t>een bij de instelling ten name van de deelnemer afgesloten verzekering - levensloopverzekering - waarop het ingehouden loon gestort wordt.</w:t>
            </w:r>
          </w:p>
        </w:tc>
      </w:tr>
      <w:tr w:rsidR="009B7D8E" w:rsidRPr="00A03393" w14:paraId="2BA47AD3" w14:textId="77777777" w:rsidTr="008F23FC">
        <w:tc>
          <w:tcPr>
            <w:tcW w:w="2520" w:type="dxa"/>
          </w:tcPr>
          <w:p w14:paraId="3F12E3B0" w14:textId="77777777" w:rsidR="009B7D8E" w:rsidRPr="00A03393" w:rsidRDefault="009B7D8E" w:rsidP="008F23FC">
            <w:pPr>
              <w:rPr>
                <w:sz w:val="18"/>
                <w:szCs w:val="18"/>
              </w:rPr>
            </w:pPr>
            <w:r w:rsidRPr="00A03393">
              <w:rPr>
                <w:sz w:val="18"/>
                <w:szCs w:val="18"/>
              </w:rPr>
              <w:t>8. Levenslooploon</w:t>
            </w:r>
          </w:p>
        </w:tc>
        <w:tc>
          <w:tcPr>
            <w:tcW w:w="180" w:type="dxa"/>
          </w:tcPr>
          <w:p w14:paraId="52B5AD8E" w14:textId="77777777" w:rsidR="009B7D8E" w:rsidRPr="00A03393" w:rsidRDefault="009B7D8E" w:rsidP="008F23FC">
            <w:pPr>
              <w:rPr>
                <w:sz w:val="18"/>
                <w:szCs w:val="18"/>
              </w:rPr>
            </w:pPr>
            <w:r w:rsidRPr="00A03393">
              <w:rPr>
                <w:sz w:val="18"/>
                <w:szCs w:val="18"/>
              </w:rPr>
              <w:t>:</w:t>
            </w:r>
          </w:p>
        </w:tc>
        <w:tc>
          <w:tcPr>
            <w:tcW w:w="6783" w:type="dxa"/>
          </w:tcPr>
          <w:p w14:paraId="1ECFF987" w14:textId="77777777" w:rsidR="009B7D8E" w:rsidRPr="00A03393" w:rsidRDefault="009B7D8E" w:rsidP="008F23FC">
            <w:pPr>
              <w:rPr>
                <w:sz w:val="18"/>
                <w:szCs w:val="18"/>
              </w:rPr>
            </w:pPr>
            <w:r w:rsidRPr="00A03393">
              <w:rPr>
                <w:sz w:val="18"/>
                <w:szCs w:val="18"/>
              </w:rPr>
              <w:t>het ingehouden loon vermeerderd met de daarop gekweekte inkomsten en de daarmee behaalde rendementen bij een levenslooprekening of de waarde van de polis bij een levensloopverzekering.</w:t>
            </w:r>
          </w:p>
        </w:tc>
      </w:tr>
      <w:tr w:rsidR="009B7D8E" w:rsidRPr="00A03393" w14:paraId="1E19B50A" w14:textId="77777777" w:rsidTr="008F23FC">
        <w:tc>
          <w:tcPr>
            <w:tcW w:w="2520" w:type="dxa"/>
          </w:tcPr>
          <w:p w14:paraId="6008AEC4" w14:textId="77777777" w:rsidR="009B7D8E" w:rsidRPr="00A03393" w:rsidRDefault="009B7D8E" w:rsidP="008F23FC">
            <w:pPr>
              <w:rPr>
                <w:sz w:val="18"/>
                <w:szCs w:val="18"/>
              </w:rPr>
            </w:pPr>
            <w:r w:rsidRPr="00A03393">
              <w:rPr>
                <w:sz w:val="18"/>
                <w:szCs w:val="18"/>
              </w:rPr>
              <w:t xml:space="preserve">9. Levenslooptegoed </w:t>
            </w:r>
          </w:p>
        </w:tc>
        <w:tc>
          <w:tcPr>
            <w:tcW w:w="180" w:type="dxa"/>
          </w:tcPr>
          <w:p w14:paraId="4825854C" w14:textId="77777777" w:rsidR="009B7D8E" w:rsidRPr="00A03393" w:rsidRDefault="009B7D8E" w:rsidP="008F23FC">
            <w:pPr>
              <w:rPr>
                <w:sz w:val="18"/>
                <w:szCs w:val="18"/>
              </w:rPr>
            </w:pPr>
            <w:r w:rsidRPr="00A03393">
              <w:rPr>
                <w:sz w:val="18"/>
                <w:szCs w:val="18"/>
              </w:rPr>
              <w:t>:</w:t>
            </w:r>
          </w:p>
        </w:tc>
        <w:tc>
          <w:tcPr>
            <w:tcW w:w="6783" w:type="dxa"/>
          </w:tcPr>
          <w:p w14:paraId="62778442" w14:textId="77777777" w:rsidR="009B7D8E" w:rsidRPr="00A03393" w:rsidRDefault="009B7D8E" w:rsidP="008F23FC">
            <w:pPr>
              <w:rPr>
                <w:sz w:val="18"/>
                <w:szCs w:val="18"/>
              </w:rPr>
            </w:pPr>
            <w:r w:rsidRPr="00A03393">
              <w:rPr>
                <w:sz w:val="18"/>
                <w:szCs w:val="18"/>
              </w:rPr>
              <w:t>het tegoed op een levenslooprekening of het verzekerd kapitaal.</w:t>
            </w:r>
          </w:p>
        </w:tc>
      </w:tr>
    </w:tbl>
    <w:p w14:paraId="5B430B09" w14:textId="77777777" w:rsidR="009B7D8E" w:rsidRPr="00A03393" w:rsidRDefault="009B7D8E" w:rsidP="009B7D8E">
      <w:pPr>
        <w:rPr>
          <w:sz w:val="18"/>
          <w:szCs w:val="18"/>
        </w:rPr>
      </w:pPr>
    </w:p>
    <w:p w14:paraId="360B4045" w14:textId="77777777" w:rsidR="009B7D8E" w:rsidRPr="008E2B40" w:rsidRDefault="009B7D8E" w:rsidP="009B7D8E">
      <w:pPr>
        <w:rPr>
          <w:b/>
          <w:sz w:val="18"/>
          <w:szCs w:val="18"/>
        </w:rPr>
      </w:pPr>
      <w:r w:rsidRPr="008E2B40">
        <w:rPr>
          <w:b/>
          <w:sz w:val="18"/>
          <w:szCs w:val="18"/>
        </w:rPr>
        <w:t>Artikel 2 Doel</w:t>
      </w:r>
    </w:p>
    <w:p w14:paraId="68AD7566" w14:textId="77777777" w:rsidR="009B7D8E" w:rsidRPr="00A03393" w:rsidRDefault="009B7D8E" w:rsidP="009B7D8E">
      <w:pPr>
        <w:rPr>
          <w:sz w:val="18"/>
          <w:szCs w:val="18"/>
        </w:rPr>
      </w:pPr>
    </w:p>
    <w:p w14:paraId="617DBE31" w14:textId="77777777" w:rsidR="009B7D8E" w:rsidRPr="00A03393" w:rsidRDefault="009B7D8E" w:rsidP="009B7D8E">
      <w:pPr>
        <w:rPr>
          <w:sz w:val="18"/>
          <w:szCs w:val="18"/>
        </w:rPr>
      </w:pPr>
      <w:r w:rsidRPr="00A03393">
        <w:rPr>
          <w:sz w:val="18"/>
          <w:szCs w:val="18"/>
        </w:rPr>
        <w:t>Deze levensloopregeling heeft ten doel het treffen van een voorziening voor het sparen van geld uitsluitend ten behoeve van het opnemen van een periode van verlof.</w:t>
      </w:r>
    </w:p>
    <w:p w14:paraId="2FF64C79" w14:textId="77777777" w:rsidR="009B7D8E" w:rsidRPr="00A03393" w:rsidRDefault="009B7D8E" w:rsidP="009B7D8E">
      <w:pPr>
        <w:rPr>
          <w:sz w:val="18"/>
          <w:szCs w:val="18"/>
        </w:rPr>
      </w:pPr>
    </w:p>
    <w:p w14:paraId="16E07C4D" w14:textId="77777777" w:rsidR="009B7D8E" w:rsidRPr="008E2B40" w:rsidRDefault="009B7D8E" w:rsidP="009B7D8E">
      <w:pPr>
        <w:rPr>
          <w:b/>
          <w:sz w:val="18"/>
          <w:szCs w:val="18"/>
        </w:rPr>
      </w:pPr>
      <w:r w:rsidRPr="008E2B40">
        <w:rPr>
          <w:b/>
          <w:sz w:val="18"/>
          <w:szCs w:val="18"/>
        </w:rPr>
        <w:t xml:space="preserve">Artikel 3 Deelname </w:t>
      </w:r>
    </w:p>
    <w:p w14:paraId="3D0D4E3F" w14:textId="77777777" w:rsidR="009B7D8E" w:rsidRPr="00A03393" w:rsidRDefault="009B7D8E" w:rsidP="009B7D8E">
      <w:pPr>
        <w:rPr>
          <w:sz w:val="18"/>
          <w:szCs w:val="18"/>
        </w:rPr>
      </w:pPr>
    </w:p>
    <w:p w14:paraId="427F8A2C" w14:textId="77777777" w:rsidR="009B7D8E" w:rsidRPr="00A03393" w:rsidRDefault="009B7D8E" w:rsidP="009B7D8E">
      <w:pPr>
        <w:numPr>
          <w:ilvl w:val="0"/>
          <w:numId w:val="56"/>
        </w:numPr>
        <w:rPr>
          <w:sz w:val="18"/>
          <w:szCs w:val="18"/>
        </w:rPr>
      </w:pPr>
      <w:r w:rsidRPr="00A03393">
        <w:rPr>
          <w:sz w:val="18"/>
          <w:szCs w:val="18"/>
        </w:rPr>
        <w:t xml:space="preserve">Iedere werknemer die in dienst is bij de werkgever als genoemd in artikel 1, heeft het recht deel te nemen aan de levensloopregeling. </w:t>
      </w:r>
    </w:p>
    <w:p w14:paraId="31E4982C" w14:textId="77777777" w:rsidR="009B7D8E" w:rsidRPr="00A03393" w:rsidRDefault="009B7D8E" w:rsidP="009B7D8E">
      <w:pPr>
        <w:numPr>
          <w:ilvl w:val="0"/>
          <w:numId w:val="56"/>
        </w:numPr>
        <w:rPr>
          <w:sz w:val="18"/>
          <w:szCs w:val="18"/>
        </w:rPr>
      </w:pPr>
      <w:r w:rsidRPr="00A03393">
        <w:rPr>
          <w:sz w:val="18"/>
          <w:szCs w:val="18"/>
        </w:rPr>
        <w:t xml:space="preserve">De deelname geschiedt door invulling en ondertekening van het deelnameformulier. </w:t>
      </w:r>
    </w:p>
    <w:p w14:paraId="29AE8FD3" w14:textId="77777777" w:rsidR="009B7D8E" w:rsidRPr="00A03393" w:rsidRDefault="009B7D8E" w:rsidP="009B7D8E">
      <w:pPr>
        <w:numPr>
          <w:ilvl w:val="0"/>
          <w:numId w:val="56"/>
        </w:numPr>
        <w:rPr>
          <w:sz w:val="18"/>
          <w:szCs w:val="18"/>
        </w:rPr>
      </w:pPr>
      <w:r w:rsidRPr="00A03393">
        <w:rPr>
          <w:sz w:val="18"/>
          <w:szCs w:val="18"/>
        </w:rPr>
        <w:t xml:space="preserve">De werknemer kan het verzoek tot deelname slechts één keer per jaar doen op een door de werknemer te bepalen moment. De werknemer kan te allen tijde kan verzoeken om de inhoudingen en stortingen te doen beëindigen. </w:t>
      </w:r>
    </w:p>
    <w:p w14:paraId="28D06234" w14:textId="77777777" w:rsidR="009B7D8E" w:rsidRPr="00A03393" w:rsidRDefault="009B7D8E" w:rsidP="009B7D8E">
      <w:pPr>
        <w:numPr>
          <w:ilvl w:val="0"/>
          <w:numId w:val="56"/>
        </w:numPr>
        <w:rPr>
          <w:sz w:val="18"/>
          <w:szCs w:val="18"/>
        </w:rPr>
      </w:pPr>
      <w:r w:rsidRPr="00A03393">
        <w:rPr>
          <w:sz w:val="18"/>
          <w:szCs w:val="18"/>
        </w:rPr>
        <w:t xml:space="preserve">De deelnemer verklaart zich door de ondertekening van het deelnameformulier akkoord met de bepalingen van dit reglement. </w:t>
      </w:r>
    </w:p>
    <w:p w14:paraId="5D54227B" w14:textId="77777777" w:rsidR="009B7D8E" w:rsidRPr="00A03393" w:rsidRDefault="009B7D8E" w:rsidP="009B7D8E">
      <w:pPr>
        <w:numPr>
          <w:ilvl w:val="0"/>
          <w:numId w:val="56"/>
        </w:numPr>
        <w:rPr>
          <w:sz w:val="18"/>
          <w:szCs w:val="18"/>
        </w:rPr>
      </w:pPr>
      <w:r w:rsidRPr="00A03393">
        <w:rPr>
          <w:sz w:val="18"/>
          <w:szCs w:val="18"/>
        </w:rPr>
        <w:t>De deelnemer verklaart schriftelijk aan de werkgever bij welke instelling de voorziening wordt aangehouden.</w:t>
      </w:r>
    </w:p>
    <w:p w14:paraId="7FBBAE5C" w14:textId="77777777" w:rsidR="009B7D8E" w:rsidRPr="00A03393" w:rsidRDefault="009B7D8E" w:rsidP="009B7D8E">
      <w:pPr>
        <w:numPr>
          <w:ilvl w:val="0"/>
          <w:numId w:val="56"/>
        </w:numPr>
        <w:rPr>
          <w:sz w:val="18"/>
          <w:szCs w:val="18"/>
        </w:rPr>
      </w:pPr>
      <w:r w:rsidRPr="00A03393">
        <w:rPr>
          <w:sz w:val="18"/>
          <w:szCs w:val="18"/>
        </w:rPr>
        <w:t xml:space="preserve">De deelnemer verklaart op het deelnameformulier voor de levensloopregeling, dat hij geen aanspraken ingevolge een levensloopregeling heeft bij een of meer gewezen inhoudingsplichtigen. Indien de deelnemer wel aanspraken heeft bij een of meer gewezen inhoudingsplichtigen verklaart hij schriftelijk aan de werkgever wat zijn inleg in het kalenderjaar van de ondertekening van de verklaring is het jaar is geweest en hoeveel jaar hij deelgenomen heeft. Ook verklaart hij jaarlijks wat de omvang daarvan op 1 januari van het kalenderjaar van de ondertekening van de verklaring is. </w:t>
      </w:r>
    </w:p>
    <w:p w14:paraId="5E1CEBEB" w14:textId="77777777" w:rsidR="009B7D8E" w:rsidRPr="00A03393" w:rsidRDefault="009B7D8E" w:rsidP="009B7D8E">
      <w:pPr>
        <w:numPr>
          <w:ilvl w:val="0"/>
          <w:numId w:val="56"/>
        </w:numPr>
        <w:rPr>
          <w:sz w:val="18"/>
          <w:szCs w:val="18"/>
        </w:rPr>
      </w:pPr>
      <w:r w:rsidRPr="00A03393">
        <w:rPr>
          <w:sz w:val="18"/>
          <w:szCs w:val="18"/>
        </w:rPr>
        <w:t xml:space="preserve">De deelnemer verklaart schriftelijk dat hij geen voorziening ingevolge een levensloopregeling opbouwt in het kalenderjaar waarin hij spaart bij een inhoudingsplichtige ingevolge een spaarloonregeling als bedoeld in artikel 32 van de Wet op de loonbelasting 1964. </w:t>
      </w:r>
    </w:p>
    <w:p w14:paraId="169370D0" w14:textId="77777777" w:rsidR="009B7D8E" w:rsidRPr="00A03393" w:rsidRDefault="009B7D8E" w:rsidP="009B7D8E">
      <w:pPr>
        <w:rPr>
          <w:sz w:val="18"/>
          <w:szCs w:val="18"/>
        </w:rPr>
      </w:pPr>
    </w:p>
    <w:p w14:paraId="315B9841" w14:textId="77777777" w:rsidR="009B7D8E" w:rsidRPr="008E2B40" w:rsidRDefault="009B7D8E" w:rsidP="009B7D8E">
      <w:pPr>
        <w:rPr>
          <w:b/>
          <w:sz w:val="18"/>
          <w:szCs w:val="18"/>
        </w:rPr>
      </w:pPr>
      <w:r w:rsidRPr="008E2B40">
        <w:rPr>
          <w:b/>
          <w:sz w:val="18"/>
          <w:szCs w:val="18"/>
        </w:rPr>
        <w:t>Artikel 4 Inhouding op brutoloon</w:t>
      </w:r>
    </w:p>
    <w:p w14:paraId="21ECD466" w14:textId="77777777" w:rsidR="009B7D8E" w:rsidRPr="002947AE" w:rsidRDefault="009B7D8E" w:rsidP="009B7D8E">
      <w:pPr>
        <w:rPr>
          <w:b/>
          <w:sz w:val="18"/>
          <w:szCs w:val="18"/>
        </w:rPr>
      </w:pPr>
    </w:p>
    <w:p w14:paraId="159D1E48" w14:textId="77777777" w:rsidR="009B7D8E" w:rsidRPr="00A03393" w:rsidRDefault="009B7D8E" w:rsidP="009B7D8E">
      <w:pPr>
        <w:numPr>
          <w:ilvl w:val="0"/>
          <w:numId w:val="52"/>
        </w:numPr>
        <w:rPr>
          <w:sz w:val="18"/>
          <w:szCs w:val="18"/>
        </w:rPr>
      </w:pPr>
      <w:r w:rsidRPr="00A03393">
        <w:rPr>
          <w:sz w:val="18"/>
          <w:szCs w:val="18"/>
        </w:rPr>
        <w:t>De inhouding per kalenderjaar ingevolge de levensloopregeling bedraagt:</w:t>
      </w:r>
    </w:p>
    <w:p w14:paraId="479F5FBC" w14:textId="77777777" w:rsidR="009B7D8E" w:rsidRPr="00A03393" w:rsidRDefault="009B7D8E" w:rsidP="009B7D8E">
      <w:pPr>
        <w:numPr>
          <w:ilvl w:val="1"/>
          <w:numId w:val="52"/>
        </w:numPr>
        <w:tabs>
          <w:tab w:val="clear" w:pos="1440"/>
          <w:tab w:val="num" w:pos="720"/>
        </w:tabs>
        <w:ind w:left="720"/>
        <w:rPr>
          <w:sz w:val="18"/>
          <w:szCs w:val="18"/>
        </w:rPr>
      </w:pPr>
      <w:r w:rsidRPr="00A03393">
        <w:rPr>
          <w:sz w:val="18"/>
          <w:szCs w:val="18"/>
        </w:rPr>
        <w:t>indien aan het begin van het kalenderjaar het levenslooploon minder bedraagt dan 2,1 maal het loon op jaarbasis gerelateerd aan het in het voorafgaande kalenderjaar genoten loon (= het op de jaaropgave vermelde loon): ten hoogste 12% van het loon in het kalenderjaar.</w:t>
      </w:r>
    </w:p>
    <w:p w14:paraId="48289640" w14:textId="77777777" w:rsidR="009B7D8E" w:rsidRPr="00A03393" w:rsidRDefault="009B7D8E" w:rsidP="009B7D8E">
      <w:pPr>
        <w:numPr>
          <w:ilvl w:val="1"/>
          <w:numId w:val="52"/>
        </w:numPr>
        <w:tabs>
          <w:tab w:val="clear" w:pos="1440"/>
          <w:tab w:val="num" w:pos="720"/>
        </w:tabs>
        <w:ind w:left="720"/>
        <w:rPr>
          <w:sz w:val="18"/>
          <w:szCs w:val="18"/>
        </w:rPr>
      </w:pPr>
      <w:r w:rsidRPr="00A03393">
        <w:rPr>
          <w:sz w:val="18"/>
          <w:szCs w:val="18"/>
        </w:rPr>
        <w:t>Indien aan het begin van het kalenderjaar het levenslooploon gelijk is aan of meer bedraagt dan 2,1 maal het loon op jaarbasis gerelateerd aan het in het voorafgaande kalenderjaar genoten loon (= het op de jaaropgave vermelde loon): nihil.</w:t>
      </w:r>
    </w:p>
    <w:p w14:paraId="5818DEC1" w14:textId="77777777" w:rsidR="009B7D8E" w:rsidRPr="00A03393" w:rsidRDefault="009B7D8E" w:rsidP="009B7D8E">
      <w:pPr>
        <w:numPr>
          <w:ilvl w:val="0"/>
          <w:numId w:val="52"/>
        </w:numPr>
        <w:rPr>
          <w:sz w:val="18"/>
          <w:szCs w:val="18"/>
        </w:rPr>
      </w:pPr>
      <w:r w:rsidRPr="00A03393">
        <w:rPr>
          <w:sz w:val="18"/>
          <w:szCs w:val="18"/>
        </w:rPr>
        <w:t>De deelnemer legt de hoogte van de inhouding bij het verzoek tot deelname op het deelnameformulier vast.</w:t>
      </w:r>
    </w:p>
    <w:p w14:paraId="4D267338" w14:textId="77777777" w:rsidR="009B7D8E" w:rsidRPr="00A03393" w:rsidRDefault="009B7D8E" w:rsidP="009B7D8E">
      <w:pPr>
        <w:numPr>
          <w:ilvl w:val="0"/>
          <w:numId w:val="52"/>
        </w:numPr>
        <w:rPr>
          <w:sz w:val="18"/>
          <w:szCs w:val="18"/>
        </w:rPr>
      </w:pPr>
      <w:r w:rsidRPr="00A03393">
        <w:rPr>
          <w:sz w:val="18"/>
          <w:szCs w:val="18"/>
        </w:rPr>
        <w:t xml:space="preserve">De deelnemer kan de inleg één maal per jaar wijzigen, mits de deelnemer minstens </w:t>
      </w:r>
      <w:r>
        <w:rPr>
          <w:sz w:val="18"/>
          <w:szCs w:val="18"/>
        </w:rPr>
        <w:t>1</w:t>
      </w:r>
      <w:r w:rsidRPr="00A03393">
        <w:rPr>
          <w:sz w:val="18"/>
          <w:szCs w:val="18"/>
        </w:rPr>
        <w:t xml:space="preserve"> maand tevoren de werkgever hiervan schriftelijk in kennis stelt.</w:t>
      </w:r>
    </w:p>
    <w:p w14:paraId="571F14C4" w14:textId="77777777" w:rsidR="009B7D8E" w:rsidRPr="00A03393" w:rsidRDefault="009B7D8E" w:rsidP="009B7D8E">
      <w:pPr>
        <w:rPr>
          <w:sz w:val="18"/>
          <w:szCs w:val="18"/>
        </w:rPr>
      </w:pPr>
    </w:p>
    <w:p w14:paraId="5E6C92D8" w14:textId="77777777" w:rsidR="009B7D8E" w:rsidRPr="008E2B40" w:rsidRDefault="009B7D8E" w:rsidP="009B7D8E">
      <w:pPr>
        <w:rPr>
          <w:b/>
          <w:sz w:val="18"/>
          <w:szCs w:val="18"/>
        </w:rPr>
      </w:pPr>
      <w:r w:rsidRPr="008E2B40">
        <w:rPr>
          <w:b/>
          <w:sz w:val="18"/>
          <w:szCs w:val="18"/>
        </w:rPr>
        <w:t>Artikel 5 Wijze van sparen</w:t>
      </w:r>
    </w:p>
    <w:p w14:paraId="064A5B0A" w14:textId="77777777" w:rsidR="009B7D8E" w:rsidRPr="00A03393" w:rsidRDefault="009B7D8E" w:rsidP="009B7D8E">
      <w:pPr>
        <w:rPr>
          <w:sz w:val="18"/>
          <w:szCs w:val="18"/>
        </w:rPr>
      </w:pPr>
    </w:p>
    <w:p w14:paraId="6D9337B1" w14:textId="77777777" w:rsidR="009B7D8E" w:rsidRPr="00A03393" w:rsidRDefault="009B7D8E" w:rsidP="009B7D8E">
      <w:pPr>
        <w:numPr>
          <w:ilvl w:val="0"/>
          <w:numId w:val="53"/>
        </w:numPr>
        <w:ind w:left="360" w:hanging="360"/>
        <w:rPr>
          <w:sz w:val="18"/>
          <w:szCs w:val="18"/>
        </w:rPr>
      </w:pPr>
      <w:r w:rsidRPr="00A03393">
        <w:rPr>
          <w:sz w:val="18"/>
          <w:szCs w:val="18"/>
        </w:rPr>
        <w:t>De werkgever stort het ingehouden loon van de deelnemer onmiddellijk na de inhouding op de levenslooprekening of als premie ten behoeve van de levensloopverzekering ten name van de deelnemer bij de instelling.</w:t>
      </w:r>
    </w:p>
    <w:p w14:paraId="43CC6FD2" w14:textId="77777777" w:rsidR="009B7D8E" w:rsidRPr="00A03393" w:rsidRDefault="009B7D8E" w:rsidP="009B7D8E">
      <w:pPr>
        <w:numPr>
          <w:ilvl w:val="0"/>
          <w:numId w:val="53"/>
        </w:numPr>
        <w:ind w:left="360" w:hanging="360"/>
        <w:rPr>
          <w:sz w:val="18"/>
          <w:szCs w:val="18"/>
        </w:rPr>
      </w:pPr>
      <w:r w:rsidRPr="00A03393">
        <w:rPr>
          <w:sz w:val="18"/>
          <w:szCs w:val="18"/>
        </w:rPr>
        <w:t xml:space="preserve">De financiële instelling schrijft op de levenslooprekening gekweekte inkomsten en de daarmee behaalde rendementen op de levenslooprekening bij. </w:t>
      </w:r>
    </w:p>
    <w:p w14:paraId="14EAA222" w14:textId="77777777" w:rsidR="009B7D8E" w:rsidRPr="00A03393" w:rsidRDefault="009B7D8E" w:rsidP="009B7D8E">
      <w:pPr>
        <w:numPr>
          <w:ilvl w:val="0"/>
          <w:numId w:val="53"/>
        </w:numPr>
        <w:rPr>
          <w:sz w:val="18"/>
          <w:szCs w:val="18"/>
        </w:rPr>
      </w:pPr>
      <w:r w:rsidRPr="00A03393">
        <w:rPr>
          <w:sz w:val="18"/>
          <w:szCs w:val="18"/>
        </w:rPr>
        <w:lastRenderedPageBreak/>
        <w:t xml:space="preserve">De bij de levensloopverzekering behaalde rendementen worden aangewend voor een verhoging van het verzekerde kapitaal. </w:t>
      </w:r>
    </w:p>
    <w:p w14:paraId="085AB9D6" w14:textId="77777777" w:rsidR="009B7D8E" w:rsidRPr="00A03393" w:rsidRDefault="009B7D8E" w:rsidP="009B7D8E">
      <w:pPr>
        <w:numPr>
          <w:ilvl w:val="0"/>
          <w:numId w:val="53"/>
        </w:numPr>
        <w:ind w:left="360" w:hanging="360"/>
        <w:rPr>
          <w:sz w:val="18"/>
          <w:szCs w:val="18"/>
        </w:rPr>
      </w:pPr>
      <w:r w:rsidRPr="00A03393">
        <w:rPr>
          <w:sz w:val="18"/>
          <w:szCs w:val="18"/>
        </w:rPr>
        <w:t>Het tegoed op de levenslooprekening of het verzekerde kapitaal op grond van de levensloopverzekering mag uitsluitend bestaan uit het levenslooploon.</w:t>
      </w:r>
    </w:p>
    <w:p w14:paraId="1B980529" w14:textId="77777777" w:rsidR="009B7D8E" w:rsidRPr="00A03393" w:rsidRDefault="009B7D8E" w:rsidP="009B7D8E">
      <w:pPr>
        <w:rPr>
          <w:sz w:val="18"/>
          <w:szCs w:val="18"/>
        </w:rPr>
      </w:pPr>
    </w:p>
    <w:p w14:paraId="320AB523" w14:textId="77777777" w:rsidR="009B7D8E" w:rsidRPr="008E2B40" w:rsidRDefault="009B7D8E" w:rsidP="009B7D8E">
      <w:pPr>
        <w:rPr>
          <w:b/>
          <w:sz w:val="18"/>
          <w:szCs w:val="18"/>
        </w:rPr>
      </w:pPr>
      <w:r w:rsidRPr="008E2B40">
        <w:rPr>
          <w:b/>
          <w:sz w:val="18"/>
          <w:szCs w:val="18"/>
        </w:rPr>
        <w:t>Artikel 6 Opname van tegoed</w:t>
      </w:r>
    </w:p>
    <w:p w14:paraId="5FD3BEE1" w14:textId="77777777" w:rsidR="009B7D8E" w:rsidRPr="00A03393" w:rsidRDefault="009B7D8E" w:rsidP="009B7D8E">
      <w:pPr>
        <w:rPr>
          <w:sz w:val="18"/>
          <w:szCs w:val="18"/>
        </w:rPr>
      </w:pPr>
    </w:p>
    <w:p w14:paraId="594E9C4C" w14:textId="77777777" w:rsidR="009B7D8E" w:rsidRPr="00A03393" w:rsidRDefault="009B7D8E" w:rsidP="009B7D8E">
      <w:pPr>
        <w:numPr>
          <w:ilvl w:val="0"/>
          <w:numId w:val="54"/>
        </w:numPr>
        <w:ind w:left="360" w:hanging="360"/>
        <w:rPr>
          <w:sz w:val="18"/>
          <w:szCs w:val="18"/>
        </w:rPr>
      </w:pPr>
      <w:r w:rsidRPr="00A03393">
        <w:rPr>
          <w:sz w:val="18"/>
          <w:szCs w:val="18"/>
        </w:rPr>
        <w:t>De werknemer mag gedurende de dienstbetrekking het levenslooptegoed alleen aanwenden -voor de financiering van een periode van verlof.</w:t>
      </w:r>
    </w:p>
    <w:p w14:paraId="37CEF24A" w14:textId="77777777" w:rsidR="009B7D8E" w:rsidRPr="00A03393" w:rsidRDefault="009B7D8E" w:rsidP="009B7D8E">
      <w:pPr>
        <w:numPr>
          <w:ilvl w:val="0"/>
          <w:numId w:val="54"/>
        </w:numPr>
        <w:ind w:left="360" w:hanging="360"/>
        <w:rPr>
          <w:sz w:val="18"/>
          <w:szCs w:val="18"/>
        </w:rPr>
      </w:pPr>
      <w:r w:rsidRPr="00A03393">
        <w:rPr>
          <w:sz w:val="18"/>
          <w:szCs w:val="18"/>
        </w:rPr>
        <w:t>Voor het opnemen van levenslooptegoed, zoals bedoeld in lid 1 doen de deelnemer en de werkgever een gezamenlijk schriftelijk verzoek aan de instelling waar het levenslooptegoed wordt aangehouden.</w:t>
      </w:r>
    </w:p>
    <w:p w14:paraId="1931E331" w14:textId="77777777" w:rsidR="009B7D8E" w:rsidRPr="00A03393" w:rsidRDefault="009B7D8E" w:rsidP="009B7D8E">
      <w:pPr>
        <w:numPr>
          <w:ilvl w:val="0"/>
          <w:numId w:val="54"/>
        </w:numPr>
        <w:ind w:left="360" w:hanging="360"/>
        <w:rPr>
          <w:sz w:val="18"/>
          <w:szCs w:val="18"/>
        </w:rPr>
      </w:pPr>
      <w:r w:rsidRPr="00A03393">
        <w:rPr>
          <w:sz w:val="18"/>
          <w:szCs w:val="18"/>
        </w:rPr>
        <w:t>Het loon gedurende de periode van extra verlof bedraagt, samen met het mogelijk daarnaast van de werkgever genoten loon, niet meer dan het laatstgenoten loon van de deelnemer.</w:t>
      </w:r>
    </w:p>
    <w:p w14:paraId="29E58E44" w14:textId="77777777" w:rsidR="009B7D8E" w:rsidRPr="00A03393" w:rsidRDefault="009B7D8E" w:rsidP="009B7D8E">
      <w:pPr>
        <w:rPr>
          <w:sz w:val="18"/>
          <w:szCs w:val="18"/>
        </w:rPr>
      </w:pPr>
    </w:p>
    <w:p w14:paraId="668F9AC5" w14:textId="77777777" w:rsidR="009B7D8E" w:rsidRPr="008E2B40" w:rsidRDefault="009B7D8E" w:rsidP="009B7D8E">
      <w:pPr>
        <w:rPr>
          <w:b/>
          <w:sz w:val="18"/>
          <w:szCs w:val="18"/>
        </w:rPr>
      </w:pPr>
      <w:r w:rsidRPr="008E2B40">
        <w:rPr>
          <w:b/>
          <w:sz w:val="18"/>
          <w:szCs w:val="18"/>
        </w:rPr>
        <w:t>Artikel 7 Afkoop</w:t>
      </w:r>
    </w:p>
    <w:p w14:paraId="2E317021" w14:textId="77777777" w:rsidR="009B7D8E" w:rsidRPr="00A03393" w:rsidRDefault="009B7D8E" w:rsidP="009B7D8E">
      <w:pPr>
        <w:rPr>
          <w:sz w:val="18"/>
          <w:szCs w:val="18"/>
        </w:rPr>
      </w:pPr>
    </w:p>
    <w:p w14:paraId="39A75F6E" w14:textId="77777777" w:rsidR="009B7D8E" w:rsidRPr="00A03393" w:rsidRDefault="009B7D8E" w:rsidP="009B7D8E">
      <w:pPr>
        <w:numPr>
          <w:ilvl w:val="0"/>
          <w:numId w:val="55"/>
        </w:numPr>
        <w:ind w:left="360" w:hanging="360"/>
        <w:rPr>
          <w:sz w:val="18"/>
          <w:szCs w:val="18"/>
        </w:rPr>
      </w:pPr>
      <w:r w:rsidRPr="00A03393">
        <w:rPr>
          <w:sz w:val="18"/>
          <w:szCs w:val="18"/>
        </w:rPr>
        <w:t xml:space="preserve">De werknemer kan de aanspraken ingevolge de levensloopregeling niet afkopen, vervreemden, prijsgeven dan wel formeel of feitelijk voorwerp van zekerheid maken anders dan ten behoeve van de in artikel 61k Uitvoeringsregeling loonbelasting 2001 bedoelde verpanding. </w:t>
      </w:r>
    </w:p>
    <w:p w14:paraId="6504D6B3" w14:textId="77777777" w:rsidR="009B7D8E" w:rsidRPr="00A03393" w:rsidRDefault="009B7D8E" w:rsidP="009B7D8E">
      <w:pPr>
        <w:numPr>
          <w:ilvl w:val="0"/>
          <w:numId w:val="55"/>
        </w:numPr>
        <w:ind w:left="360" w:hanging="360"/>
        <w:rPr>
          <w:iCs/>
          <w:sz w:val="18"/>
          <w:szCs w:val="18"/>
        </w:rPr>
      </w:pPr>
      <w:r w:rsidRPr="00A03393">
        <w:rPr>
          <w:iCs/>
          <w:sz w:val="18"/>
          <w:szCs w:val="18"/>
        </w:rPr>
        <w:t>Onverminderd het eerste lid, mag de werknemer de aanspraken ingevolge de levensloopregeling afkopen bij de beëindiging van het dienstverband.</w:t>
      </w:r>
    </w:p>
    <w:p w14:paraId="05AD85C5" w14:textId="77777777" w:rsidR="009B7D8E" w:rsidRPr="00A03393" w:rsidRDefault="009B7D8E" w:rsidP="009B7D8E">
      <w:pPr>
        <w:numPr>
          <w:ilvl w:val="0"/>
          <w:numId w:val="55"/>
        </w:numPr>
        <w:ind w:left="360" w:hanging="360"/>
        <w:rPr>
          <w:iCs/>
          <w:sz w:val="18"/>
          <w:szCs w:val="18"/>
        </w:rPr>
      </w:pPr>
      <w:r w:rsidRPr="00A03393">
        <w:rPr>
          <w:iCs/>
          <w:sz w:val="18"/>
          <w:szCs w:val="18"/>
        </w:rPr>
        <w:t>Indien de instelling hiertoe de mogelijkheid biedt</w:t>
      </w:r>
      <w:r w:rsidRPr="00A03393">
        <w:rPr>
          <w:rStyle w:val="Voetnootmarkering"/>
          <w:iCs/>
          <w:sz w:val="18"/>
          <w:szCs w:val="18"/>
        </w:rPr>
        <w:footnoteReference w:id="1"/>
      </w:r>
      <w:r w:rsidRPr="00A03393">
        <w:rPr>
          <w:iCs/>
          <w:sz w:val="18"/>
          <w:szCs w:val="18"/>
        </w:rPr>
        <w:t xml:space="preserve">, kan de werknemer bij aanvaarding van een nieuwe dienstbetrekking de aanspraak ingevolge de levenslooprekening inbrengen in de levensloopregeling bij de nieuwe werkgever. </w:t>
      </w:r>
    </w:p>
    <w:p w14:paraId="6CF189E4" w14:textId="77777777" w:rsidR="009B7D8E" w:rsidRPr="00A03393" w:rsidRDefault="009B7D8E" w:rsidP="009B7D8E">
      <w:pPr>
        <w:numPr>
          <w:ilvl w:val="0"/>
          <w:numId w:val="55"/>
        </w:numPr>
        <w:ind w:left="360" w:hanging="360"/>
        <w:rPr>
          <w:iCs/>
          <w:sz w:val="18"/>
          <w:szCs w:val="18"/>
        </w:rPr>
      </w:pPr>
      <w:r w:rsidRPr="00A03393">
        <w:rPr>
          <w:iCs/>
          <w:sz w:val="18"/>
          <w:szCs w:val="18"/>
        </w:rPr>
        <w:t>Indien de instelling hiertoe de mogelijkheid biedt</w:t>
      </w:r>
      <w:r w:rsidRPr="00A03393">
        <w:rPr>
          <w:iCs/>
          <w:sz w:val="18"/>
          <w:szCs w:val="18"/>
          <w:vertAlign w:val="superscript"/>
        </w:rPr>
        <w:t>1</w:t>
      </w:r>
      <w:r w:rsidRPr="00A03393">
        <w:rPr>
          <w:iCs/>
          <w:sz w:val="18"/>
          <w:szCs w:val="18"/>
        </w:rPr>
        <w:t xml:space="preserve">, kan de aanspraak als loon uit tegenwoordige dienstbetrekking van de werknemer ter beschikking van de erfgenamen worden gesteld. </w:t>
      </w:r>
    </w:p>
    <w:p w14:paraId="0943D9EE" w14:textId="77777777" w:rsidR="009B7D8E" w:rsidRPr="00A03393" w:rsidRDefault="009B7D8E" w:rsidP="009B7D8E">
      <w:pPr>
        <w:numPr>
          <w:ilvl w:val="0"/>
          <w:numId w:val="55"/>
        </w:numPr>
        <w:ind w:left="360" w:hanging="360"/>
        <w:rPr>
          <w:iCs/>
          <w:sz w:val="18"/>
          <w:szCs w:val="18"/>
        </w:rPr>
      </w:pPr>
      <w:r w:rsidRPr="00A03393">
        <w:rPr>
          <w:iCs/>
          <w:sz w:val="18"/>
          <w:szCs w:val="18"/>
        </w:rPr>
        <w:t xml:space="preserve">Indien de pensioenuitvoerder hiertoe de mogelijkheid biedt, kan de werknemer een aanspraak ingevolge de levensloopregeling omzetten in een aanspraak ingevolge een pensioenregeling </w:t>
      </w:r>
      <w:proofErr w:type="spellStart"/>
      <w:r w:rsidRPr="00A03393">
        <w:rPr>
          <w:iCs/>
          <w:sz w:val="18"/>
          <w:szCs w:val="18"/>
        </w:rPr>
        <w:t>voorzover</w:t>
      </w:r>
      <w:proofErr w:type="spellEnd"/>
      <w:r w:rsidRPr="00A03393">
        <w:rPr>
          <w:iCs/>
          <w:sz w:val="18"/>
          <w:szCs w:val="18"/>
        </w:rPr>
        <w:t xml:space="preserve"> de fiscale grenzen in de Wet op de loonbelasting 1964 niet worden overschreden.</w:t>
      </w:r>
    </w:p>
    <w:p w14:paraId="0B0C3ABC" w14:textId="77777777" w:rsidR="009B7D8E" w:rsidRDefault="009B7D8E" w:rsidP="009B7D8E">
      <w:pPr>
        <w:outlineLvl w:val="0"/>
        <w:rPr>
          <w:b/>
          <w:iCs/>
          <w:sz w:val="18"/>
          <w:szCs w:val="18"/>
        </w:rPr>
      </w:pPr>
    </w:p>
    <w:p w14:paraId="6F35E568" w14:textId="77777777" w:rsidR="009B7D8E" w:rsidRPr="008E2B40" w:rsidRDefault="009B7D8E" w:rsidP="009B7D8E">
      <w:pPr>
        <w:rPr>
          <w:b/>
          <w:sz w:val="18"/>
          <w:szCs w:val="18"/>
        </w:rPr>
      </w:pPr>
      <w:r w:rsidRPr="008E2B40">
        <w:rPr>
          <w:b/>
          <w:sz w:val="18"/>
          <w:szCs w:val="18"/>
        </w:rPr>
        <w:t>Artikel 8 Verlof</w:t>
      </w:r>
    </w:p>
    <w:p w14:paraId="01AEBFF2" w14:textId="77777777" w:rsidR="009B7D8E" w:rsidRPr="00A03393" w:rsidRDefault="009B7D8E" w:rsidP="009B7D8E">
      <w:pPr>
        <w:rPr>
          <w:iCs/>
          <w:sz w:val="18"/>
          <w:szCs w:val="18"/>
        </w:rPr>
      </w:pPr>
    </w:p>
    <w:p w14:paraId="28064F74" w14:textId="77777777" w:rsidR="009B7D8E" w:rsidRPr="00A03393" w:rsidRDefault="009B7D8E" w:rsidP="009B7D8E">
      <w:pPr>
        <w:numPr>
          <w:ilvl w:val="0"/>
          <w:numId w:val="57"/>
        </w:numPr>
        <w:tabs>
          <w:tab w:val="clear" w:pos="720"/>
          <w:tab w:val="num" w:pos="360"/>
        </w:tabs>
        <w:ind w:left="360"/>
        <w:rPr>
          <w:iCs/>
          <w:sz w:val="18"/>
          <w:szCs w:val="18"/>
        </w:rPr>
      </w:pPr>
      <w:r w:rsidRPr="00A03393">
        <w:rPr>
          <w:iCs/>
          <w:sz w:val="18"/>
          <w:szCs w:val="18"/>
        </w:rPr>
        <w:t xml:space="preserve">De werknemer kan alleen het levenslooptegoed opnemen voor een periode van verlof als werkgever daarvoor voorafgaand schriftelijk toestemming heeft verleend. In beginsel verleent de werkgever toestemming voor verlof als voldaan is aan de voorwaarden van de Wet arbeid en zorg. </w:t>
      </w:r>
    </w:p>
    <w:p w14:paraId="1522D2E3" w14:textId="77777777" w:rsidR="009B7D8E" w:rsidRPr="00A03393" w:rsidRDefault="009B7D8E" w:rsidP="009B7D8E">
      <w:pPr>
        <w:rPr>
          <w:i/>
          <w:sz w:val="18"/>
          <w:szCs w:val="18"/>
        </w:rPr>
      </w:pPr>
    </w:p>
    <w:p w14:paraId="74010C5A" w14:textId="77777777" w:rsidR="009B7D8E" w:rsidRPr="008E2B40" w:rsidRDefault="009B7D8E" w:rsidP="009B7D8E">
      <w:pPr>
        <w:rPr>
          <w:b/>
          <w:sz w:val="18"/>
          <w:szCs w:val="18"/>
        </w:rPr>
      </w:pPr>
      <w:r w:rsidRPr="008E2B40">
        <w:rPr>
          <w:b/>
          <w:sz w:val="18"/>
          <w:szCs w:val="18"/>
        </w:rPr>
        <w:t>Artikel 9</w:t>
      </w:r>
    </w:p>
    <w:p w14:paraId="6743DA3F" w14:textId="77777777" w:rsidR="009B7D8E" w:rsidRPr="00A03393" w:rsidRDefault="009B7D8E" w:rsidP="009B7D8E">
      <w:pPr>
        <w:rPr>
          <w:i/>
          <w:sz w:val="18"/>
          <w:szCs w:val="18"/>
        </w:rPr>
      </w:pPr>
    </w:p>
    <w:p w14:paraId="31187EFA" w14:textId="77777777" w:rsidR="009B7D8E" w:rsidRPr="00A03393" w:rsidRDefault="009B7D8E" w:rsidP="009B7D8E">
      <w:pPr>
        <w:rPr>
          <w:sz w:val="18"/>
          <w:szCs w:val="18"/>
        </w:rPr>
      </w:pPr>
      <w:r w:rsidRPr="00A03393">
        <w:rPr>
          <w:sz w:val="18"/>
          <w:szCs w:val="18"/>
        </w:rPr>
        <w:t>Deze levensloopregeling treedt in werking op 1 januari 2006.</w:t>
      </w:r>
    </w:p>
    <w:p w14:paraId="13CBF95E" w14:textId="77777777" w:rsidR="009B7D8E" w:rsidRPr="00A03393" w:rsidRDefault="009B7D8E" w:rsidP="009B7D8E">
      <w:pPr>
        <w:rPr>
          <w:sz w:val="18"/>
          <w:szCs w:val="18"/>
        </w:rPr>
      </w:pPr>
    </w:p>
    <w:p w14:paraId="132A35A3" w14:textId="77777777" w:rsidR="009B7D8E" w:rsidRPr="008E2B40" w:rsidRDefault="009B7D8E" w:rsidP="009B7D8E">
      <w:pPr>
        <w:rPr>
          <w:b/>
          <w:sz w:val="18"/>
          <w:szCs w:val="18"/>
        </w:rPr>
      </w:pPr>
      <w:r w:rsidRPr="008E2B40">
        <w:rPr>
          <w:b/>
          <w:sz w:val="18"/>
          <w:szCs w:val="18"/>
        </w:rPr>
        <w:t>Artikel 10 Het opnemen van levensloopverlof</w:t>
      </w:r>
    </w:p>
    <w:p w14:paraId="55586151" w14:textId="77777777" w:rsidR="009B7D8E" w:rsidRPr="00A03393" w:rsidRDefault="009B7D8E" w:rsidP="009B7D8E">
      <w:pPr>
        <w:autoSpaceDE w:val="0"/>
        <w:autoSpaceDN w:val="0"/>
        <w:adjustRightInd w:val="0"/>
        <w:rPr>
          <w:sz w:val="18"/>
          <w:szCs w:val="18"/>
        </w:rPr>
      </w:pPr>
    </w:p>
    <w:p w14:paraId="3A9A359F" w14:textId="77777777" w:rsidR="009B7D8E" w:rsidRPr="00A03393" w:rsidRDefault="009B7D8E" w:rsidP="009B7D8E">
      <w:pPr>
        <w:autoSpaceDE w:val="0"/>
        <w:autoSpaceDN w:val="0"/>
        <w:adjustRightInd w:val="0"/>
        <w:rPr>
          <w:b/>
          <w:i/>
          <w:sz w:val="18"/>
          <w:szCs w:val="18"/>
        </w:rPr>
      </w:pPr>
      <w:r w:rsidRPr="00A03393">
        <w:rPr>
          <w:b/>
          <w:i/>
          <w:sz w:val="18"/>
          <w:szCs w:val="18"/>
        </w:rPr>
        <w:t>10.1 Toekennen van levensloopverlof</w:t>
      </w:r>
    </w:p>
    <w:p w14:paraId="4907DC65" w14:textId="77777777" w:rsidR="009B7D8E" w:rsidRPr="00A03393" w:rsidRDefault="009B7D8E" w:rsidP="009B7D8E">
      <w:pPr>
        <w:autoSpaceDE w:val="0"/>
        <w:autoSpaceDN w:val="0"/>
        <w:adjustRightInd w:val="0"/>
        <w:rPr>
          <w:sz w:val="18"/>
          <w:szCs w:val="18"/>
        </w:rPr>
      </w:pPr>
    </w:p>
    <w:p w14:paraId="4D9EDB0B" w14:textId="77777777" w:rsidR="009B7D8E" w:rsidRPr="00A03393" w:rsidRDefault="009B7D8E" w:rsidP="009B7D8E">
      <w:pPr>
        <w:autoSpaceDE w:val="0"/>
        <w:autoSpaceDN w:val="0"/>
        <w:adjustRightInd w:val="0"/>
        <w:rPr>
          <w:sz w:val="18"/>
          <w:szCs w:val="18"/>
        </w:rPr>
      </w:pPr>
      <w:r w:rsidRPr="00A03393">
        <w:rPr>
          <w:sz w:val="18"/>
          <w:szCs w:val="18"/>
        </w:rPr>
        <w:t>Artikel 10.1.1</w:t>
      </w:r>
    </w:p>
    <w:p w14:paraId="6246125B" w14:textId="77777777" w:rsidR="009B7D8E" w:rsidRPr="00A03393" w:rsidRDefault="009B7D8E" w:rsidP="009B7D8E">
      <w:pPr>
        <w:numPr>
          <w:ilvl w:val="0"/>
          <w:numId w:val="58"/>
        </w:numPr>
        <w:autoSpaceDE w:val="0"/>
        <w:autoSpaceDN w:val="0"/>
        <w:adjustRightInd w:val="0"/>
        <w:rPr>
          <w:sz w:val="18"/>
          <w:szCs w:val="18"/>
        </w:rPr>
      </w:pPr>
      <w:r w:rsidRPr="00A03393">
        <w:rPr>
          <w:sz w:val="18"/>
          <w:szCs w:val="18"/>
        </w:rPr>
        <w:t>De werknemer dient een aanvraag in bij de werkgever een aanvraag in conform de hieronder vermelde termijnen:</w:t>
      </w:r>
    </w:p>
    <w:p w14:paraId="353B1356" w14:textId="77777777" w:rsidR="009B7D8E" w:rsidRPr="00A03393" w:rsidRDefault="009B7D8E" w:rsidP="009B7D8E">
      <w:pPr>
        <w:numPr>
          <w:ilvl w:val="1"/>
          <w:numId w:val="58"/>
        </w:numPr>
        <w:tabs>
          <w:tab w:val="clear" w:pos="1080"/>
          <w:tab w:val="num" w:pos="720"/>
        </w:tabs>
        <w:autoSpaceDE w:val="0"/>
        <w:autoSpaceDN w:val="0"/>
        <w:adjustRightInd w:val="0"/>
        <w:ind w:hanging="720"/>
        <w:rPr>
          <w:sz w:val="18"/>
          <w:szCs w:val="18"/>
        </w:rPr>
      </w:pPr>
      <w:r w:rsidRPr="00A03393">
        <w:rPr>
          <w:sz w:val="18"/>
          <w:szCs w:val="18"/>
        </w:rPr>
        <w:t>1 maand voorafgaand aan de ingangsdatum, indien het verlof korter dan 1 week zal duren;</w:t>
      </w:r>
    </w:p>
    <w:p w14:paraId="3661A1C2" w14:textId="77777777" w:rsidR="009B7D8E" w:rsidRPr="00A03393" w:rsidRDefault="009B7D8E" w:rsidP="009B7D8E">
      <w:pPr>
        <w:numPr>
          <w:ilvl w:val="1"/>
          <w:numId w:val="58"/>
        </w:numPr>
        <w:tabs>
          <w:tab w:val="clear" w:pos="1080"/>
          <w:tab w:val="num" w:pos="720"/>
        </w:tabs>
        <w:autoSpaceDE w:val="0"/>
        <w:autoSpaceDN w:val="0"/>
        <w:adjustRightInd w:val="0"/>
        <w:ind w:hanging="720"/>
        <w:rPr>
          <w:sz w:val="18"/>
          <w:szCs w:val="18"/>
        </w:rPr>
      </w:pPr>
      <w:r w:rsidRPr="00A03393">
        <w:rPr>
          <w:sz w:val="18"/>
          <w:szCs w:val="18"/>
        </w:rPr>
        <w:t>3 maanden voorafgaand aan de ingangsdatum, indien het verlof langer dan 1 week, doch korter dan 1 maand zal duren;</w:t>
      </w:r>
    </w:p>
    <w:p w14:paraId="5A876F4F" w14:textId="77777777" w:rsidR="009B7D8E" w:rsidRPr="00A03393" w:rsidRDefault="009B7D8E" w:rsidP="009B7D8E">
      <w:pPr>
        <w:numPr>
          <w:ilvl w:val="1"/>
          <w:numId w:val="58"/>
        </w:numPr>
        <w:tabs>
          <w:tab w:val="clear" w:pos="1080"/>
          <w:tab w:val="num" w:pos="720"/>
        </w:tabs>
        <w:autoSpaceDE w:val="0"/>
        <w:autoSpaceDN w:val="0"/>
        <w:adjustRightInd w:val="0"/>
        <w:ind w:hanging="720"/>
        <w:rPr>
          <w:sz w:val="18"/>
          <w:szCs w:val="18"/>
        </w:rPr>
      </w:pPr>
      <w:r w:rsidRPr="00A03393">
        <w:rPr>
          <w:sz w:val="18"/>
          <w:szCs w:val="18"/>
        </w:rPr>
        <w:t>6 maanden voorafgaand aan de ingangsdatum, indien het verlof langer dan 1 maand zal duren.</w:t>
      </w:r>
    </w:p>
    <w:p w14:paraId="18C60FC1" w14:textId="77777777" w:rsidR="009B7D8E" w:rsidRPr="00A03393" w:rsidRDefault="009B7D8E" w:rsidP="009B7D8E">
      <w:pPr>
        <w:numPr>
          <w:ilvl w:val="0"/>
          <w:numId w:val="58"/>
        </w:numPr>
        <w:autoSpaceDE w:val="0"/>
        <w:autoSpaceDN w:val="0"/>
        <w:adjustRightInd w:val="0"/>
        <w:rPr>
          <w:sz w:val="18"/>
          <w:szCs w:val="18"/>
        </w:rPr>
      </w:pPr>
      <w:r w:rsidRPr="00A03393">
        <w:rPr>
          <w:sz w:val="18"/>
          <w:szCs w:val="18"/>
        </w:rPr>
        <w:t>In het belang van een goede spreiding van de werkdruk kan de werkgever beperkingen stellen aan de periode waarin het levensloopverlof mag worden opgenomen.</w:t>
      </w:r>
    </w:p>
    <w:p w14:paraId="015721BB" w14:textId="77777777" w:rsidR="009B7D8E" w:rsidRPr="00A03393" w:rsidRDefault="009B7D8E" w:rsidP="009B7D8E">
      <w:pPr>
        <w:numPr>
          <w:ilvl w:val="0"/>
          <w:numId w:val="58"/>
        </w:numPr>
        <w:autoSpaceDE w:val="0"/>
        <w:autoSpaceDN w:val="0"/>
        <w:adjustRightInd w:val="0"/>
        <w:rPr>
          <w:sz w:val="18"/>
          <w:szCs w:val="18"/>
        </w:rPr>
      </w:pPr>
      <w:r w:rsidRPr="00A03393">
        <w:rPr>
          <w:sz w:val="18"/>
          <w:szCs w:val="18"/>
        </w:rPr>
        <w:t>In afwijking van het eerste lid kan de werkgever toestaan dat een kortere aanvraagtermijn in acht wordt genomen.</w:t>
      </w:r>
    </w:p>
    <w:p w14:paraId="06B5A268" w14:textId="77777777" w:rsidR="009B7D8E" w:rsidRPr="00A03393" w:rsidRDefault="009B7D8E" w:rsidP="009B7D8E">
      <w:pPr>
        <w:numPr>
          <w:ilvl w:val="0"/>
          <w:numId w:val="58"/>
        </w:numPr>
        <w:autoSpaceDE w:val="0"/>
        <w:autoSpaceDN w:val="0"/>
        <w:adjustRightInd w:val="0"/>
        <w:rPr>
          <w:sz w:val="18"/>
          <w:szCs w:val="18"/>
        </w:rPr>
      </w:pPr>
      <w:r w:rsidRPr="00A03393">
        <w:rPr>
          <w:sz w:val="18"/>
          <w:szCs w:val="18"/>
        </w:rPr>
        <w:t>De aanvraag om toekenning van levensloopverlof bevat de volgende gegevens:</w:t>
      </w:r>
    </w:p>
    <w:p w14:paraId="01242E5A" w14:textId="77777777" w:rsidR="009B7D8E" w:rsidRPr="00A03393" w:rsidRDefault="009B7D8E" w:rsidP="009B7D8E">
      <w:pPr>
        <w:numPr>
          <w:ilvl w:val="1"/>
          <w:numId w:val="58"/>
        </w:numPr>
        <w:tabs>
          <w:tab w:val="clear" w:pos="1080"/>
          <w:tab w:val="num" w:pos="720"/>
        </w:tabs>
        <w:autoSpaceDE w:val="0"/>
        <w:autoSpaceDN w:val="0"/>
        <w:adjustRightInd w:val="0"/>
        <w:ind w:left="720"/>
        <w:rPr>
          <w:sz w:val="18"/>
          <w:szCs w:val="18"/>
        </w:rPr>
      </w:pPr>
      <w:r w:rsidRPr="00A03393">
        <w:rPr>
          <w:sz w:val="18"/>
          <w:szCs w:val="18"/>
        </w:rPr>
        <w:t>de datum waarop de levensloopverlofperiode ingaat;</w:t>
      </w:r>
    </w:p>
    <w:p w14:paraId="6412E502" w14:textId="77777777" w:rsidR="009B7D8E" w:rsidRPr="00A03393" w:rsidRDefault="009B7D8E" w:rsidP="009B7D8E">
      <w:pPr>
        <w:numPr>
          <w:ilvl w:val="1"/>
          <w:numId w:val="58"/>
        </w:numPr>
        <w:tabs>
          <w:tab w:val="clear" w:pos="1080"/>
          <w:tab w:val="num" w:pos="720"/>
        </w:tabs>
        <w:autoSpaceDE w:val="0"/>
        <w:autoSpaceDN w:val="0"/>
        <w:adjustRightInd w:val="0"/>
        <w:ind w:left="720"/>
        <w:rPr>
          <w:sz w:val="18"/>
          <w:szCs w:val="18"/>
        </w:rPr>
      </w:pPr>
      <w:r w:rsidRPr="00A03393">
        <w:rPr>
          <w:sz w:val="18"/>
          <w:szCs w:val="18"/>
        </w:rPr>
        <w:t>het aantal uren levensloopverlof dat wordt opgenomen;</w:t>
      </w:r>
    </w:p>
    <w:p w14:paraId="43E869A9" w14:textId="77777777" w:rsidR="009B7D8E" w:rsidRPr="00A03393" w:rsidRDefault="009B7D8E" w:rsidP="009B7D8E">
      <w:pPr>
        <w:numPr>
          <w:ilvl w:val="1"/>
          <w:numId w:val="58"/>
        </w:numPr>
        <w:tabs>
          <w:tab w:val="clear" w:pos="1080"/>
          <w:tab w:val="num" w:pos="720"/>
        </w:tabs>
        <w:autoSpaceDE w:val="0"/>
        <w:autoSpaceDN w:val="0"/>
        <w:adjustRightInd w:val="0"/>
        <w:ind w:left="720"/>
        <w:rPr>
          <w:sz w:val="18"/>
          <w:szCs w:val="18"/>
        </w:rPr>
      </w:pPr>
      <w:r w:rsidRPr="00A03393">
        <w:rPr>
          <w:sz w:val="18"/>
          <w:szCs w:val="18"/>
        </w:rPr>
        <w:t>de verdeling van de uren levensloopverlof over de weken;</w:t>
      </w:r>
    </w:p>
    <w:p w14:paraId="462A639E" w14:textId="77777777" w:rsidR="009B7D8E" w:rsidRPr="00A03393" w:rsidRDefault="009B7D8E" w:rsidP="009B7D8E">
      <w:pPr>
        <w:numPr>
          <w:ilvl w:val="1"/>
          <w:numId w:val="58"/>
        </w:numPr>
        <w:tabs>
          <w:tab w:val="clear" w:pos="1080"/>
          <w:tab w:val="num" w:pos="720"/>
        </w:tabs>
        <w:autoSpaceDE w:val="0"/>
        <w:autoSpaceDN w:val="0"/>
        <w:adjustRightInd w:val="0"/>
        <w:ind w:left="720"/>
        <w:rPr>
          <w:sz w:val="18"/>
          <w:szCs w:val="18"/>
        </w:rPr>
      </w:pPr>
      <w:r w:rsidRPr="00A03393">
        <w:rPr>
          <w:sz w:val="18"/>
          <w:szCs w:val="18"/>
        </w:rPr>
        <w:t>het percentage van de berekeningsgrondslag dat als uitkering moet worden uitbetaald;</w:t>
      </w:r>
    </w:p>
    <w:p w14:paraId="633C7B77" w14:textId="77777777" w:rsidR="009B7D8E" w:rsidRPr="00A03393" w:rsidRDefault="009B7D8E" w:rsidP="009B7D8E">
      <w:pPr>
        <w:numPr>
          <w:ilvl w:val="1"/>
          <w:numId w:val="58"/>
        </w:numPr>
        <w:tabs>
          <w:tab w:val="clear" w:pos="1080"/>
          <w:tab w:val="num" w:pos="720"/>
        </w:tabs>
        <w:autoSpaceDE w:val="0"/>
        <w:autoSpaceDN w:val="0"/>
        <w:adjustRightInd w:val="0"/>
        <w:ind w:left="720"/>
        <w:rPr>
          <w:sz w:val="18"/>
          <w:szCs w:val="18"/>
        </w:rPr>
      </w:pPr>
      <w:r w:rsidRPr="00A03393">
        <w:rPr>
          <w:sz w:val="18"/>
          <w:szCs w:val="18"/>
        </w:rPr>
        <w:t>een machtiging van de werknemer om een eenmalige of maandelijkse uitkering ter grootte van het in de aanvraag aangegeven bedrag ten laste van diens levenslooptegoed aan de werkgever te verstrekken op een door de werkgever aangegeven wijze.</w:t>
      </w:r>
    </w:p>
    <w:p w14:paraId="2259609F" w14:textId="77777777" w:rsidR="009B7D8E" w:rsidRPr="00A03393" w:rsidRDefault="009B7D8E" w:rsidP="009B7D8E">
      <w:pPr>
        <w:numPr>
          <w:ilvl w:val="0"/>
          <w:numId w:val="58"/>
        </w:numPr>
        <w:autoSpaceDE w:val="0"/>
        <w:autoSpaceDN w:val="0"/>
        <w:adjustRightInd w:val="0"/>
        <w:rPr>
          <w:sz w:val="18"/>
          <w:szCs w:val="18"/>
        </w:rPr>
      </w:pPr>
      <w:r w:rsidRPr="00A03393">
        <w:rPr>
          <w:sz w:val="18"/>
          <w:szCs w:val="18"/>
        </w:rPr>
        <w:t>Voor de aanvraag wordt gebruik gemaakt van een door de werkgever vastgesteld formulier.</w:t>
      </w:r>
    </w:p>
    <w:p w14:paraId="59DC65D0" w14:textId="77777777" w:rsidR="009B7D8E" w:rsidRPr="00A03393" w:rsidRDefault="009B7D8E" w:rsidP="009B7D8E">
      <w:pPr>
        <w:autoSpaceDE w:val="0"/>
        <w:autoSpaceDN w:val="0"/>
        <w:adjustRightInd w:val="0"/>
        <w:rPr>
          <w:sz w:val="18"/>
          <w:szCs w:val="18"/>
        </w:rPr>
      </w:pPr>
    </w:p>
    <w:p w14:paraId="773AC349" w14:textId="77777777" w:rsidR="009B7D8E" w:rsidRPr="00A03393" w:rsidRDefault="009B7D8E" w:rsidP="009B7D8E">
      <w:pPr>
        <w:autoSpaceDE w:val="0"/>
        <w:autoSpaceDN w:val="0"/>
        <w:adjustRightInd w:val="0"/>
        <w:rPr>
          <w:sz w:val="18"/>
          <w:szCs w:val="18"/>
        </w:rPr>
      </w:pPr>
      <w:r w:rsidRPr="00A03393">
        <w:rPr>
          <w:sz w:val="18"/>
          <w:szCs w:val="18"/>
        </w:rPr>
        <w:t>Artikel 10.1.2</w:t>
      </w:r>
    </w:p>
    <w:p w14:paraId="2462C8D9" w14:textId="77777777" w:rsidR="009B7D8E" w:rsidRPr="00A03393" w:rsidRDefault="009B7D8E" w:rsidP="009B7D8E">
      <w:pPr>
        <w:numPr>
          <w:ilvl w:val="0"/>
          <w:numId w:val="59"/>
        </w:numPr>
        <w:autoSpaceDE w:val="0"/>
        <w:autoSpaceDN w:val="0"/>
        <w:adjustRightInd w:val="0"/>
        <w:rPr>
          <w:sz w:val="18"/>
          <w:szCs w:val="18"/>
        </w:rPr>
      </w:pPr>
      <w:r w:rsidRPr="00A03393">
        <w:rPr>
          <w:sz w:val="18"/>
          <w:szCs w:val="18"/>
        </w:rPr>
        <w:t>De werkgever kent de in artikel 10.1.1, eerste lid, bedoelde aanvraag toe binnen 14 dagen na de datum waarop deze is ontvangen, tenzij:</w:t>
      </w:r>
    </w:p>
    <w:p w14:paraId="7CBFF416" w14:textId="77777777" w:rsidR="009B7D8E" w:rsidRPr="00A03393" w:rsidRDefault="009B7D8E" w:rsidP="009B7D8E">
      <w:pPr>
        <w:numPr>
          <w:ilvl w:val="1"/>
          <w:numId w:val="59"/>
        </w:numPr>
        <w:tabs>
          <w:tab w:val="clear" w:pos="1080"/>
          <w:tab w:val="num" w:pos="720"/>
        </w:tabs>
        <w:autoSpaceDE w:val="0"/>
        <w:autoSpaceDN w:val="0"/>
        <w:adjustRightInd w:val="0"/>
        <w:ind w:left="720"/>
        <w:rPr>
          <w:sz w:val="18"/>
          <w:szCs w:val="18"/>
        </w:rPr>
      </w:pPr>
      <w:r w:rsidRPr="00A03393">
        <w:rPr>
          <w:sz w:val="18"/>
          <w:szCs w:val="18"/>
        </w:rPr>
        <w:t>deze te laat is ingediend;</w:t>
      </w:r>
    </w:p>
    <w:p w14:paraId="6B03E63A" w14:textId="77777777" w:rsidR="009B7D8E" w:rsidRPr="00A03393" w:rsidRDefault="009B7D8E" w:rsidP="009B7D8E">
      <w:pPr>
        <w:numPr>
          <w:ilvl w:val="1"/>
          <w:numId w:val="59"/>
        </w:numPr>
        <w:tabs>
          <w:tab w:val="clear" w:pos="1080"/>
          <w:tab w:val="num" w:pos="720"/>
        </w:tabs>
        <w:autoSpaceDE w:val="0"/>
        <w:autoSpaceDN w:val="0"/>
        <w:adjustRightInd w:val="0"/>
        <w:ind w:left="720"/>
        <w:rPr>
          <w:sz w:val="18"/>
          <w:szCs w:val="18"/>
        </w:rPr>
      </w:pPr>
      <w:r w:rsidRPr="00A03393">
        <w:rPr>
          <w:sz w:val="18"/>
          <w:szCs w:val="18"/>
        </w:rPr>
        <w:t>gewichtige redenen van dienstbelang zich tegen het levens loopverlof verzetten.</w:t>
      </w:r>
    </w:p>
    <w:p w14:paraId="0FA43130" w14:textId="77777777" w:rsidR="009B7D8E" w:rsidRPr="00A03393" w:rsidRDefault="009B7D8E" w:rsidP="009B7D8E">
      <w:pPr>
        <w:numPr>
          <w:ilvl w:val="0"/>
          <w:numId w:val="59"/>
        </w:numPr>
        <w:autoSpaceDE w:val="0"/>
        <w:autoSpaceDN w:val="0"/>
        <w:adjustRightInd w:val="0"/>
        <w:rPr>
          <w:sz w:val="18"/>
          <w:szCs w:val="18"/>
        </w:rPr>
      </w:pPr>
      <w:r w:rsidRPr="00A03393">
        <w:rPr>
          <w:sz w:val="18"/>
          <w:szCs w:val="18"/>
        </w:rPr>
        <w:t>De werkgever maakt het besluit op de aanvraag binnen 14 dagen schriftelijk bekend aan de werknemer en de levensloopinstelling.</w:t>
      </w:r>
    </w:p>
    <w:p w14:paraId="28FFCA7E" w14:textId="77777777" w:rsidR="009B7D8E" w:rsidRDefault="009B7D8E" w:rsidP="009B7D8E">
      <w:pPr>
        <w:autoSpaceDE w:val="0"/>
        <w:autoSpaceDN w:val="0"/>
        <w:adjustRightInd w:val="0"/>
        <w:rPr>
          <w:sz w:val="18"/>
          <w:szCs w:val="18"/>
        </w:rPr>
      </w:pPr>
    </w:p>
    <w:p w14:paraId="78080542" w14:textId="77777777" w:rsidR="009B7D8E" w:rsidRPr="00A03393" w:rsidRDefault="009B7D8E" w:rsidP="009B7D8E">
      <w:pPr>
        <w:autoSpaceDE w:val="0"/>
        <w:autoSpaceDN w:val="0"/>
        <w:adjustRightInd w:val="0"/>
        <w:rPr>
          <w:sz w:val="18"/>
          <w:szCs w:val="18"/>
        </w:rPr>
      </w:pPr>
    </w:p>
    <w:p w14:paraId="66BEABBC" w14:textId="77777777" w:rsidR="009B7D8E" w:rsidRPr="00A03393" w:rsidRDefault="009B7D8E" w:rsidP="009B7D8E">
      <w:pPr>
        <w:autoSpaceDE w:val="0"/>
        <w:autoSpaceDN w:val="0"/>
        <w:adjustRightInd w:val="0"/>
        <w:rPr>
          <w:sz w:val="18"/>
          <w:szCs w:val="18"/>
        </w:rPr>
      </w:pPr>
      <w:r w:rsidRPr="00A03393">
        <w:rPr>
          <w:sz w:val="18"/>
          <w:szCs w:val="18"/>
        </w:rPr>
        <w:t>Artikel 10.1.3</w:t>
      </w:r>
    </w:p>
    <w:p w14:paraId="3BCF47C1" w14:textId="77777777" w:rsidR="009B7D8E" w:rsidRPr="00A03393" w:rsidRDefault="009B7D8E" w:rsidP="009B7D8E">
      <w:pPr>
        <w:numPr>
          <w:ilvl w:val="0"/>
          <w:numId w:val="60"/>
        </w:numPr>
        <w:autoSpaceDE w:val="0"/>
        <w:autoSpaceDN w:val="0"/>
        <w:adjustRightInd w:val="0"/>
        <w:rPr>
          <w:sz w:val="18"/>
          <w:szCs w:val="18"/>
        </w:rPr>
      </w:pPr>
      <w:r w:rsidRPr="00A03393">
        <w:rPr>
          <w:sz w:val="18"/>
          <w:szCs w:val="18"/>
        </w:rPr>
        <w:t>De deelnemer kan het levenslooptegoed opnemen vanaf een jaar na indiensttreding bij werkgever.</w:t>
      </w:r>
    </w:p>
    <w:p w14:paraId="1A0085A4" w14:textId="77777777" w:rsidR="009B7D8E" w:rsidRPr="00A03393" w:rsidRDefault="009B7D8E" w:rsidP="009B7D8E">
      <w:pPr>
        <w:numPr>
          <w:ilvl w:val="0"/>
          <w:numId w:val="60"/>
        </w:numPr>
        <w:autoSpaceDE w:val="0"/>
        <w:autoSpaceDN w:val="0"/>
        <w:adjustRightInd w:val="0"/>
        <w:rPr>
          <w:sz w:val="18"/>
          <w:szCs w:val="18"/>
        </w:rPr>
      </w:pPr>
      <w:r w:rsidRPr="00A03393">
        <w:rPr>
          <w:sz w:val="18"/>
          <w:szCs w:val="18"/>
        </w:rPr>
        <w:t>Het levensloopverlof kan voor een deel van de voor de werknemer geldende arbeidsduur worden toegekend.</w:t>
      </w:r>
    </w:p>
    <w:p w14:paraId="2113A5D8" w14:textId="77777777" w:rsidR="009B7D8E" w:rsidRPr="00A03393" w:rsidRDefault="009B7D8E" w:rsidP="009B7D8E">
      <w:pPr>
        <w:numPr>
          <w:ilvl w:val="0"/>
          <w:numId w:val="60"/>
        </w:numPr>
        <w:autoSpaceDE w:val="0"/>
        <w:autoSpaceDN w:val="0"/>
        <w:adjustRightInd w:val="0"/>
        <w:rPr>
          <w:sz w:val="18"/>
          <w:szCs w:val="18"/>
        </w:rPr>
      </w:pPr>
      <w:r w:rsidRPr="00A03393">
        <w:rPr>
          <w:sz w:val="18"/>
          <w:szCs w:val="18"/>
        </w:rPr>
        <w:t>Het levensloopverlof wordt in hele uren toegekend.</w:t>
      </w:r>
    </w:p>
    <w:p w14:paraId="09CE0AF7" w14:textId="77777777" w:rsidR="009B7D8E" w:rsidRDefault="009B7D8E" w:rsidP="009B7D8E">
      <w:pPr>
        <w:autoSpaceDE w:val="0"/>
        <w:autoSpaceDN w:val="0"/>
        <w:adjustRightInd w:val="0"/>
        <w:rPr>
          <w:b/>
          <w:i/>
          <w:sz w:val="18"/>
          <w:szCs w:val="18"/>
        </w:rPr>
      </w:pPr>
    </w:p>
    <w:p w14:paraId="408761C0" w14:textId="77777777" w:rsidR="009B7D8E" w:rsidRPr="00A03393" w:rsidRDefault="009B7D8E" w:rsidP="009B7D8E">
      <w:pPr>
        <w:autoSpaceDE w:val="0"/>
        <w:autoSpaceDN w:val="0"/>
        <w:adjustRightInd w:val="0"/>
        <w:rPr>
          <w:b/>
          <w:i/>
          <w:sz w:val="18"/>
          <w:szCs w:val="18"/>
        </w:rPr>
      </w:pPr>
      <w:r w:rsidRPr="00A03393">
        <w:rPr>
          <w:b/>
          <w:i/>
          <w:sz w:val="18"/>
          <w:szCs w:val="18"/>
        </w:rPr>
        <w:t>10.2 Uitkeringen en aanspraken tijdens het levensloopverlof</w:t>
      </w:r>
    </w:p>
    <w:p w14:paraId="24BDC92F" w14:textId="77777777" w:rsidR="009B7D8E" w:rsidRPr="00A03393" w:rsidRDefault="009B7D8E" w:rsidP="009B7D8E">
      <w:pPr>
        <w:autoSpaceDE w:val="0"/>
        <w:autoSpaceDN w:val="0"/>
        <w:adjustRightInd w:val="0"/>
        <w:rPr>
          <w:sz w:val="18"/>
          <w:szCs w:val="18"/>
        </w:rPr>
      </w:pPr>
    </w:p>
    <w:p w14:paraId="1FDBE006" w14:textId="77777777" w:rsidR="009B7D8E" w:rsidRPr="00A03393" w:rsidRDefault="009B7D8E" w:rsidP="009B7D8E">
      <w:pPr>
        <w:autoSpaceDE w:val="0"/>
        <w:autoSpaceDN w:val="0"/>
        <w:adjustRightInd w:val="0"/>
        <w:rPr>
          <w:sz w:val="18"/>
          <w:szCs w:val="18"/>
        </w:rPr>
      </w:pPr>
      <w:r w:rsidRPr="00A03393">
        <w:rPr>
          <w:sz w:val="18"/>
          <w:szCs w:val="18"/>
        </w:rPr>
        <w:t>Artikel 10.2.1</w:t>
      </w:r>
    </w:p>
    <w:p w14:paraId="512E18C0" w14:textId="77777777" w:rsidR="009B7D8E" w:rsidRPr="00A03393" w:rsidRDefault="009B7D8E" w:rsidP="009B7D8E">
      <w:pPr>
        <w:numPr>
          <w:ilvl w:val="0"/>
          <w:numId w:val="61"/>
        </w:numPr>
        <w:autoSpaceDE w:val="0"/>
        <w:autoSpaceDN w:val="0"/>
        <w:adjustRightInd w:val="0"/>
        <w:rPr>
          <w:sz w:val="18"/>
          <w:szCs w:val="18"/>
        </w:rPr>
      </w:pPr>
      <w:r w:rsidRPr="00A03393">
        <w:rPr>
          <w:sz w:val="18"/>
          <w:szCs w:val="18"/>
        </w:rPr>
        <w:t>Gedurende het levensloopverlof wordt door de werkgever aan de werknemer maandelijks een uitkering als bedoeld in artikel 10.1.1, vierde lid, onder d, verstrekt op basis van de berekeningsgrondslag over de maand direct voorafgaande aan de datum van ingang van het levensloopverlof. De uitkering is ten hoogste gelijk aan die berekeningsgrondslag.</w:t>
      </w:r>
    </w:p>
    <w:p w14:paraId="70785E08" w14:textId="77777777" w:rsidR="009B7D8E" w:rsidRPr="00A03393" w:rsidRDefault="009B7D8E" w:rsidP="009B7D8E">
      <w:pPr>
        <w:numPr>
          <w:ilvl w:val="0"/>
          <w:numId w:val="61"/>
        </w:numPr>
        <w:autoSpaceDE w:val="0"/>
        <w:autoSpaceDN w:val="0"/>
        <w:adjustRightInd w:val="0"/>
        <w:rPr>
          <w:sz w:val="18"/>
          <w:szCs w:val="18"/>
        </w:rPr>
      </w:pPr>
      <w:r w:rsidRPr="00A03393">
        <w:rPr>
          <w:sz w:val="18"/>
          <w:szCs w:val="18"/>
        </w:rPr>
        <w:t>Indien het levensloopverlof voor een deel van de voor de werknemer geldende arbeidsduur wordt toegekend is de uitkering samen met het salaris en andere toegekende beloningen, toelagen en uitkeringen niet hoger dan de berekeningsgrondslag, bedoeld in het eerste lid.</w:t>
      </w:r>
    </w:p>
    <w:p w14:paraId="54BC4268" w14:textId="77777777" w:rsidR="009B7D8E" w:rsidRPr="00A03393" w:rsidRDefault="009B7D8E" w:rsidP="009B7D8E">
      <w:pPr>
        <w:numPr>
          <w:ilvl w:val="0"/>
          <w:numId w:val="61"/>
        </w:numPr>
        <w:autoSpaceDE w:val="0"/>
        <w:autoSpaceDN w:val="0"/>
        <w:adjustRightInd w:val="0"/>
        <w:rPr>
          <w:sz w:val="18"/>
          <w:szCs w:val="18"/>
        </w:rPr>
      </w:pPr>
      <w:r w:rsidRPr="00A03393">
        <w:rPr>
          <w:sz w:val="18"/>
          <w:szCs w:val="18"/>
        </w:rPr>
        <w:t>Betalingen van onkostenvergoedingen, incidentele toelagen en andere loongerelateerde afspraken worden tijdens de verlofperiode naar evenredigheid gestopt.</w:t>
      </w:r>
    </w:p>
    <w:p w14:paraId="554C6007" w14:textId="77777777" w:rsidR="009B7D8E" w:rsidRPr="00A03393" w:rsidRDefault="009B7D8E" w:rsidP="009B7D8E">
      <w:pPr>
        <w:numPr>
          <w:ilvl w:val="0"/>
          <w:numId w:val="61"/>
        </w:numPr>
        <w:autoSpaceDE w:val="0"/>
        <w:autoSpaceDN w:val="0"/>
        <w:adjustRightInd w:val="0"/>
        <w:rPr>
          <w:sz w:val="18"/>
          <w:szCs w:val="18"/>
        </w:rPr>
      </w:pPr>
      <w:r w:rsidRPr="00A03393">
        <w:rPr>
          <w:sz w:val="18"/>
          <w:szCs w:val="18"/>
        </w:rPr>
        <w:t xml:space="preserve">Wanneer de duur van het levensloopverlof meer bedraagt dan </w:t>
      </w:r>
      <w:r>
        <w:rPr>
          <w:sz w:val="18"/>
          <w:szCs w:val="18"/>
        </w:rPr>
        <w:t>3</w:t>
      </w:r>
      <w:r w:rsidRPr="00A03393">
        <w:rPr>
          <w:sz w:val="18"/>
          <w:szCs w:val="18"/>
        </w:rPr>
        <w:t xml:space="preserve"> maanden wordt, indien en voor zover de deelnemer het maximumsalaris voor de voor hem geldende salarisschaal nog niet heeft bereikt, de periodiekdatum van de deelnemer opgeschort met het aantal volledige maanden dat het levensloopverlof langer duurt dan </w:t>
      </w:r>
      <w:r>
        <w:rPr>
          <w:sz w:val="18"/>
          <w:szCs w:val="18"/>
        </w:rPr>
        <w:t>3</w:t>
      </w:r>
      <w:r w:rsidRPr="00A03393">
        <w:rPr>
          <w:sz w:val="18"/>
          <w:szCs w:val="18"/>
        </w:rPr>
        <w:t xml:space="preserve"> maanden.</w:t>
      </w:r>
    </w:p>
    <w:p w14:paraId="6E0CDAFC" w14:textId="77777777" w:rsidR="009B7D8E" w:rsidRPr="00A03393" w:rsidRDefault="009B7D8E" w:rsidP="009B7D8E">
      <w:pPr>
        <w:numPr>
          <w:ilvl w:val="0"/>
          <w:numId w:val="61"/>
        </w:numPr>
        <w:autoSpaceDE w:val="0"/>
        <w:autoSpaceDN w:val="0"/>
        <w:adjustRightInd w:val="0"/>
        <w:rPr>
          <w:sz w:val="18"/>
          <w:szCs w:val="18"/>
        </w:rPr>
      </w:pPr>
      <w:r w:rsidRPr="00A03393">
        <w:rPr>
          <w:sz w:val="18"/>
          <w:szCs w:val="18"/>
        </w:rPr>
        <w:t>Over de opgenomen uren levensloopverlof heeft geen opbouw van vakantie-uren, vakantie-uitkering en winstdelingsregeling plaats.</w:t>
      </w:r>
    </w:p>
    <w:p w14:paraId="7E39EBB5" w14:textId="77777777" w:rsidR="009B7D8E" w:rsidRPr="00A03393" w:rsidRDefault="009B7D8E" w:rsidP="009B7D8E">
      <w:pPr>
        <w:numPr>
          <w:ilvl w:val="0"/>
          <w:numId w:val="61"/>
        </w:numPr>
        <w:autoSpaceDE w:val="0"/>
        <w:autoSpaceDN w:val="0"/>
        <w:adjustRightInd w:val="0"/>
        <w:rPr>
          <w:sz w:val="18"/>
          <w:szCs w:val="18"/>
        </w:rPr>
      </w:pPr>
      <w:r w:rsidRPr="00A03393">
        <w:rPr>
          <w:sz w:val="18"/>
          <w:szCs w:val="18"/>
        </w:rPr>
        <w:t>Met uitzondering van de in het eerste lid, bedoelde uitkering en de in het tweede lid bedoelde uitkering, bestaat over de opgenomen uren levensloopverlof geen aanspraak op doorbetaling van bezoldiging, toeslagen, toelagen, tegemoetkomingen, uitkeringen en vergoedingen.</w:t>
      </w:r>
    </w:p>
    <w:p w14:paraId="0F1469D4" w14:textId="77777777" w:rsidR="009B7D8E" w:rsidRPr="00A03393" w:rsidRDefault="009B7D8E" w:rsidP="009B7D8E">
      <w:pPr>
        <w:numPr>
          <w:ilvl w:val="0"/>
          <w:numId w:val="61"/>
        </w:numPr>
        <w:autoSpaceDE w:val="0"/>
        <w:autoSpaceDN w:val="0"/>
        <w:adjustRightInd w:val="0"/>
        <w:rPr>
          <w:sz w:val="18"/>
          <w:szCs w:val="18"/>
        </w:rPr>
      </w:pPr>
      <w:r w:rsidRPr="00A03393">
        <w:rPr>
          <w:sz w:val="18"/>
          <w:szCs w:val="18"/>
        </w:rPr>
        <w:t>Het bepaalde in lid 4 en 5 is niet van toepassing bij opname van levensloopverlof ten behoeve van ouderschapsverlof dan wel zorgverlof zoals bedoeld in de Wet arbeid en zorg.</w:t>
      </w:r>
    </w:p>
    <w:p w14:paraId="1D2CB339" w14:textId="77777777" w:rsidR="009B7D8E" w:rsidRPr="00A03393" w:rsidRDefault="009B7D8E" w:rsidP="009B7D8E">
      <w:pPr>
        <w:rPr>
          <w:sz w:val="18"/>
          <w:szCs w:val="18"/>
        </w:rPr>
      </w:pPr>
    </w:p>
    <w:p w14:paraId="56E456F1" w14:textId="77777777" w:rsidR="009B7D8E" w:rsidRPr="00A03393" w:rsidRDefault="009B7D8E" w:rsidP="009B7D8E">
      <w:pPr>
        <w:autoSpaceDE w:val="0"/>
        <w:autoSpaceDN w:val="0"/>
        <w:adjustRightInd w:val="0"/>
        <w:rPr>
          <w:b/>
          <w:i/>
          <w:sz w:val="18"/>
          <w:szCs w:val="18"/>
        </w:rPr>
      </w:pPr>
      <w:r w:rsidRPr="00A03393">
        <w:rPr>
          <w:b/>
          <w:i/>
          <w:sz w:val="18"/>
          <w:szCs w:val="18"/>
        </w:rPr>
        <w:t>10.3 Pensioenbijdrage tijdens het levensloopverlof</w:t>
      </w:r>
    </w:p>
    <w:p w14:paraId="10E82F19" w14:textId="77777777" w:rsidR="009B7D8E" w:rsidRPr="00A03393" w:rsidRDefault="009B7D8E" w:rsidP="009B7D8E">
      <w:pPr>
        <w:rPr>
          <w:sz w:val="18"/>
          <w:szCs w:val="18"/>
        </w:rPr>
      </w:pPr>
    </w:p>
    <w:p w14:paraId="366399DD" w14:textId="77777777" w:rsidR="009B7D8E" w:rsidRPr="00A03393" w:rsidRDefault="009B7D8E" w:rsidP="009B7D8E">
      <w:pPr>
        <w:rPr>
          <w:sz w:val="18"/>
          <w:szCs w:val="18"/>
        </w:rPr>
      </w:pPr>
      <w:r w:rsidRPr="00A03393">
        <w:rPr>
          <w:sz w:val="18"/>
          <w:szCs w:val="18"/>
        </w:rPr>
        <w:t>Artikel 10.3.1</w:t>
      </w:r>
    </w:p>
    <w:p w14:paraId="26128D93" w14:textId="77777777" w:rsidR="009B7D8E" w:rsidRPr="00A03393" w:rsidRDefault="009B7D8E" w:rsidP="009B7D8E">
      <w:pPr>
        <w:numPr>
          <w:ilvl w:val="0"/>
          <w:numId w:val="62"/>
        </w:numPr>
        <w:rPr>
          <w:sz w:val="18"/>
          <w:szCs w:val="18"/>
        </w:rPr>
      </w:pPr>
      <w:r w:rsidRPr="00A03393">
        <w:rPr>
          <w:sz w:val="18"/>
          <w:szCs w:val="18"/>
        </w:rPr>
        <w:t xml:space="preserve">Gedurende een verlofperiode wordt de pensioenopbouw voortgezet alsof er geen sprake is van verlof, mits het verlof niet langer duurt dan </w:t>
      </w:r>
      <w:r>
        <w:rPr>
          <w:sz w:val="18"/>
          <w:szCs w:val="18"/>
        </w:rPr>
        <w:t>1</w:t>
      </w:r>
      <w:r w:rsidRPr="00A03393">
        <w:rPr>
          <w:sz w:val="18"/>
          <w:szCs w:val="18"/>
        </w:rPr>
        <w:t xml:space="preserve"> jaar en het salaris (inclusief de eventueel uit de levensloopregeling ontvangen </w:t>
      </w:r>
      <w:proofErr w:type="spellStart"/>
      <w:r w:rsidRPr="00A03393">
        <w:rPr>
          <w:sz w:val="18"/>
          <w:szCs w:val="18"/>
        </w:rPr>
        <w:t>loonvervangende</w:t>
      </w:r>
      <w:proofErr w:type="spellEnd"/>
      <w:r w:rsidRPr="00A03393">
        <w:rPr>
          <w:sz w:val="18"/>
          <w:szCs w:val="18"/>
        </w:rPr>
        <w:t xml:space="preserve"> uitkeringen) ten minste 70% bedraagt van het salaris dat onder normale omstandigheden zou worden genoten.</w:t>
      </w:r>
    </w:p>
    <w:p w14:paraId="30CE1586" w14:textId="77777777" w:rsidR="009B7D8E" w:rsidRPr="00A03393" w:rsidRDefault="009B7D8E" w:rsidP="009B7D8E">
      <w:pPr>
        <w:ind w:left="360"/>
        <w:rPr>
          <w:sz w:val="18"/>
          <w:szCs w:val="18"/>
        </w:rPr>
      </w:pPr>
      <w:r w:rsidRPr="00A03393">
        <w:rPr>
          <w:sz w:val="18"/>
          <w:szCs w:val="18"/>
        </w:rPr>
        <w:t>De werknemer blijft gehouden de eventuele werknemersbijdrage te voldoen alsof hij geen verlof zou hebben genoten.</w:t>
      </w:r>
    </w:p>
    <w:p w14:paraId="6D1C7657" w14:textId="77777777" w:rsidR="009B7D8E" w:rsidRPr="00A03393" w:rsidRDefault="009B7D8E" w:rsidP="009B7D8E">
      <w:pPr>
        <w:numPr>
          <w:ilvl w:val="0"/>
          <w:numId w:val="62"/>
        </w:numPr>
        <w:rPr>
          <w:sz w:val="18"/>
          <w:szCs w:val="18"/>
        </w:rPr>
      </w:pPr>
      <w:r w:rsidRPr="00A03393">
        <w:rPr>
          <w:sz w:val="18"/>
          <w:szCs w:val="18"/>
        </w:rPr>
        <w:t xml:space="preserve">Gedurende een verlofperiode langer dan </w:t>
      </w:r>
      <w:r>
        <w:rPr>
          <w:sz w:val="18"/>
          <w:szCs w:val="18"/>
        </w:rPr>
        <w:t>1</w:t>
      </w:r>
      <w:r w:rsidRPr="00A03393">
        <w:rPr>
          <w:sz w:val="18"/>
          <w:szCs w:val="18"/>
        </w:rPr>
        <w:t xml:space="preserve"> jaar en/of een verlofperiode waarbij het salaris (inclusief de eventueel uit de levensloopregeling ontvangen </w:t>
      </w:r>
      <w:proofErr w:type="spellStart"/>
      <w:r w:rsidRPr="00A03393">
        <w:rPr>
          <w:sz w:val="18"/>
          <w:szCs w:val="18"/>
        </w:rPr>
        <w:t>loonvervangende</w:t>
      </w:r>
      <w:proofErr w:type="spellEnd"/>
      <w:r w:rsidRPr="00A03393">
        <w:rPr>
          <w:sz w:val="18"/>
          <w:szCs w:val="18"/>
        </w:rPr>
        <w:t xml:space="preserve"> uitkeringen) minder dan 70% bedraagt van het salaris dat onder normale omstandigheden zou worden genoten, wordt de pensioenopbouw aangepast conform het bepaalde onder het Artikel 8 “Parttimers” van ons pensioenreglement. </w:t>
      </w:r>
    </w:p>
    <w:p w14:paraId="77F4DE70" w14:textId="77777777" w:rsidR="009B7D8E" w:rsidRPr="00A03393" w:rsidRDefault="009B7D8E" w:rsidP="009B7D8E">
      <w:pPr>
        <w:ind w:left="360"/>
        <w:rPr>
          <w:sz w:val="18"/>
          <w:szCs w:val="18"/>
        </w:rPr>
      </w:pPr>
      <w:r w:rsidRPr="00A03393">
        <w:rPr>
          <w:sz w:val="18"/>
          <w:szCs w:val="18"/>
        </w:rPr>
        <w:t>In afwijking van het in dat artikel bepaalde onder lid 2 wordt niet uitgegaan van het aantal gewerkte uren, maar van de vermindering van het salaris. De aanpassing van de aanspraken geschiedt als volgt:</w:t>
      </w:r>
    </w:p>
    <w:p w14:paraId="08067231" w14:textId="77777777" w:rsidR="009B7D8E" w:rsidRPr="00A03393" w:rsidRDefault="009B7D8E" w:rsidP="009B7D8E">
      <w:pPr>
        <w:numPr>
          <w:ilvl w:val="1"/>
          <w:numId w:val="62"/>
        </w:numPr>
        <w:tabs>
          <w:tab w:val="clear" w:pos="1080"/>
          <w:tab w:val="num" w:pos="720"/>
        </w:tabs>
        <w:ind w:left="720"/>
        <w:rPr>
          <w:sz w:val="18"/>
          <w:szCs w:val="18"/>
        </w:rPr>
      </w:pPr>
      <w:r w:rsidRPr="00A03393">
        <w:rPr>
          <w:sz w:val="18"/>
          <w:szCs w:val="18"/>
        </w:rPr>
        <w:t xml:space="preserve">indien sprake is van een verlofperiode van langer dan </w:t>
      </w:r>
      <w:r>
        <w:rPr>
          <w:sz w:val="18"/>
          <w:szCs w:val="18"/>
        </w:rPr>
        <w:t>1</w:t>
      </w:r>
      <w:r w:rsidRPr="00A03393">
        <w:rPr>
          <w:sz w:val="18"/>
          <w:szCs w:val="18"/>
        </w:rPr>
        <w:t xml:space="preserve"> jaar wordt de pensioenopbouw verminderd op basis van de resterende diensttijd;</w:t>
      </w:r>
    </w:p>
    <w:p w14:paraId="7A576CE2" w14:textId="77777777" w:rsidR="009B7D8E" w:rsidRPr="00A03393" w:rsidRDefault="009B7D8E" w:rsidP="009B7D8E">
      <w:pPr>
        <w:numPr>
          <w:ilvl w:val="1"/>
          <w:numId w:val="62"/>
        </w:numPr>
        <w:tabs>
          <w:tab w:val="clear" w:pos="1080"/>
          <w:tab w:val="num" w:pos="720"/>
        </w:tabs>
        <w:ind w:left="720"/>
        <w:rPr>
          <w:sz w:val="18"/>
          <w:szCs w:val="18"/>
        </w:rPr>
      </w:pPr>
      <w:r w:rsidRPr="00A03393">
        <w:rPr>
          <w:sz w:val="18"/>
          <w:szCs w:val="18"/>
        </w:rPr>
        <w:t xml:space="preserve">indien sprake is van een verlofperiode die niet langer duurt dan </w:t>
      </w:r>
      <w:r>
        <w:rPr>
          <w:sz w:val="18"/>
          <w:szCs w:val="18"/>
        </w:rPr>
        <w:t>1</w:t>
      </w:r>
      <w:r w:rsidRPr="00A03393">
        <w:rPr>
          <w:sz w:val="18"/>
          <w:szCs w:val="18"/>
        </w:rPr>
        <w:t xml:space="preserve"> jaar, wordt de vermindering van de pensioenopbouw bepaald over de overeengekomen verlofperiode.</w:t>
      </w:r>
    </w:p>
    <w:p w14:paraId="06F904F4" w14:textId="77777777" w:rsidR="009B7D8E" w:rsidRPr="00A03393" w:rsidRDefault="009B7D8E" w:rsidP="009B7D8E">
      <w:pPr>
        <w:ind w:left="360"/>
        <w:rPr>
          <w:sz w:val="18"/>
          <w:szCs w:val="18"/>
        </w:rPr>
      </w:pPr>
      <w:r w:rsidRPr="00A03393">
        <w:rPr>
          <w:sz w:val="18"/>
          <w:szCs w:val="18"/>
        </w:rPr>
        <w:t>Gedurende de verlofperiode wordt de werknemersbijdrage verminderd overeenkomstig de wijze waarop deze voor parttimers verminderd wordt.</w:t>
      </w:r>
    </w:p>
    <w:p w14:paraId="1A3FB905" w14:textId="77777777" w:rsidR="009B7D8E" w:rsidRPr="00A03393" w:rsidRDefault="009B7D8E" w:rsidP="009B7D8E">
      <w:pPr>
        <w:ind w:left="360"/>
        <w:rPr>
          <w:sz w:val="18"/>
          <w:szCs w:val="18"/>
        </w:rPr>
      </w:pPr>
    </w:p>
    <w:p w14:paraId="19A9A705" w14:textId="77777777" w:rsidR="009B7D8E" w:rsidRPr="00A03393" w:rsidRDefault="009B7D8E" w:rsidP="009B7D8E">
      <w:pPr>
        <w:autoSpaceDE w:val="0"/>
        <w:autoSpaceDN w:val="0"/>
        <w:adjustRightInd w:val="0"/>
        <w:rPr>
          <w:b/>
          <w:i/>
          <w:sz w:val="18"/>
          <w:szCs w:val="18"/>
        </w:rPr>
      </w:pPr>
      <w:r w:rsidRPr="00A03393">
        <w:rPr>
          <w:b/>
          <w:i/>
          <w:sz w:val="18"/>
          <w:szCs w:val="18"/>
        </w:rPr>
        <w:t>10.4 Ziekte, zwangerschaps- en bevallingsverlof tijdens het levensloopverlof</w:t>
      </w:r>
    </w:p>
    <w:p w14:paraId="1C79391E" w14:textId="77777777" w:rsidR="009B7D8E" w:rsidRPr="00A03393" w:rsidRDefault="009B7D8E" w:rsidP="009B7D8E">
      <w:pPr>
        <w:rPr>
          <w:sz w:val="18"/>
          <w:szCs w:val="18"/>
        </w:rPr>
      </w:pPr>
    </w:p>
    <w:p w14:paraId="7191069E" w14:textId="77777777" w:rsidR="009B7D8E" w:rsidRPr="00A03393" w:rsidRDefault="009B7D8E" w:rsidP="009B7D8E">
      <w:pPr>
        <w:rPr>
          <w:sz w:val="18"/>
          <w:szCs w:val="18"/>
        </w:rPr>
      </w:pPr>
      <w:r w:rsidRPr="00A03393">
        <w:rPr>
          <w:sz w:val="18"/>
          <w:szCs w:val="18"/>
        </w:rPr>
        <w:t>Artikel 10.4.1</w:t>
      </w:r>
    </w:p>
    <w:p w14:paraId="63B7C99E" w14:textId="77777777" w:rsidR="009B7D8E" w:rsidRPr="00A03393" w:rsidRDefault="009B7D8E" w:rsidP="009B7D8E">
      <w:pPr>
        <w:numPr>
          <w:ilvl w:val="0"/>
          <w:numId w:val="64"/>
        </w:numPr>
        <w:rPr>
          <w:sz w:val="18"/>
          <w:szCs w:val="18"/>
        </w:rPr>
      </w:pPr>
      <w:r w:rsidRPr="00A03393">
        <w:rPr>
          <w:sz w:val="18"/>
          <w:szCs w:val="18"/>
        </w:rPr>
        <w:t xml:space="preserve">Indien de werknemer gedurende de verlofperiode ziek wordt, ontstaat geen recht op doorbetaling van het maandinkomen. Indien de ziekte doorloopt tot na het einde van de verlofperiode, ontstaat het recht op doorbetaling van het maandinkomen op de eerste werkdag na de verlofperiode. In geval van langdurige ziekte kan de werknemer werkgever na </w:t>
      </w:r>
      <w:r>
        <w:rPr>
          <w:sz w:val="18"/>
          <w:szCs w:val="18"/>
        </w:rPr>
        <w:t>1</w:t>
      </w:r>
      <w:r w:rsidRPr="00A03393">
        <w:rPr>
          <w:sz w:val="18"/>
          <w:szCs w:val="18"/>
        </w:rPr>
        <w:t xml:space="preserve"> maand verzoeken het verlof uit te stellen c.q. op te schorten. De werkgever maakt vervolgens een afweging en neemt een besluit. De uitkeringen van de tegoeden in de verlofperiode worden vanwege ziekte niet onderbroken.</w:t>
      </w:r>
    </w:p>
    <w:p w14:paraId="1CBE93BC" w14:textId="77777777" w:rsidR="009B7D8E" w:rsidRPr="00A03393" w:rsidRDefault="009B7D8E" w:rsidP="009B7D8E">
      <w:pPr>
        <w:numPr>
          <w:ilvl w:val="0"/>
          <w:numId w:val="64"/>
        </w:numPr>
        <w:rPr>
          <w:sz w:val="18"/>
          <w:szCs w:val="18"/>
        </w:rPr>
      </w:pPr>
      <w:r w:rsidRPr="00A03393">
        <w:rPr>
          <w:sz w:val="18"/>
          <w:szCs w:val="18"/>
        </w:rPr>
        <w:t>Indien de werknemer ziek wordt voor aanvang van een goedgekeurd verlof of indien de werknemer tijdens de verlofperiode langdurig ziek wordt, kan de werknemer verzoeken het verlof uit te stellen c.q. op te schorten. De werkgever maakt vervolgens een afweging en neemt een besluit.</w:t>
      </w:r>
    </w:p>
    <w:p w14:paraId="563644E6" w14:textId="77777777" w:rsidR="009B7D8E" w:rsidRPr="00A03393" w:rsidRDefault="009B7D8E" w:rsidP="009B7D8E">
      <w:pPr>
        <w:rPr>
          <w:sz w:val="18"/>
          <w:szCs w:val="18"/>
        </w:rPr>
      </w:pPr>
    </w:p>
    <w:p w14:paraId="7AFE0ED5" w14:textId="77777777" w:rsidR="009B7D8E" w:rsidRPr="00A03393" w:rsidRDefault="009B7D8E" w:rsidP="009B7D8E">
      <w:pPr>
        <w:rPr>
          <w:sz w:val="18"/>
          <w:szCs w:val="18"/>
        </w:rPr>
      </w:pPr>
      <w:r w:rsidRPr="00A03393">
        <w:rPr>
          <w:sz w:val="18"/>
          <w:szCs w:val="18"/>
        </w:rPr>
        <w:t>Artikel 10.4.2</w:t>
      </w:r>
    </w:p>
    <w:p w14:paraId="7F8BF511" w14:textId="77777777" w:rsidR="009B7D8E" w:rsidRPr="00A03393" w:rsidRDefault="009B7D8E" w:rsidP="009B7D8E">
      <w:pPr>
        <w:rPr>
          <w:sz w:val="18"/>
          <w:szCs w:val="18"/>
        </w:rPr>
      </w:pPr>
      <w:r w:rsidRPr="00A03393">
        <w:rPr>
          <w:sz w:val="18"/>
          <w:szCs w:val="18"/>
        </w:rPr>
        <w:t>Voor de duur van het zwangerschaps- en bevallingsverlof wordt het levensloopverlof opgeschort.</w:t>
      </w:r>
    </w:p>
    <w:p w14:paraId="37457866" w14:textId="77777777" w:rsidR="009B7D8E" w:rsidRPr="00A03393" w:rsidRDefault="009B7D8E" w:rsidP="009B7D8E">
      <w:pPr>
        <w:rPr>
          <w:sz w:val="18"/>
          <w:szCs w:val="18"/>
        </w:rPr>
      </w:pPr>
    </w:p>
    <w:p w14:paraId="7F28B831" w14:textId="77777777" w:rsidR="009B7D8E" w:rsidRPr="00A03393" w:rsidRDefault="009B7D8E" w:rsidP="009B7D8E">
      <w:pPr>
        <w:rPr>
          <w:sz w:val="18"/>
          <w:szCs w:val="18"/>
        </w:rPr>
      </w:pPr>
      <w:r w:rsidRPr="00A03393">
        <w:rPr>
          <w:b/>
          <w:i/>
          <w:sz w:val="18"/>
          <w:szCs w:val="18"/>
        </w:rPr>
        <w:t>10.5 Terugkeergarantie</w:t>
      </w:r>
    </w:p>
    <w:p w14:paraId="582F3985" w14:textId="77777777" w:rsidR="009B7D8E" w:rsidRPr="00A03393" w:rsidRDefault="009B7D8E" w:rsidP="009B7D8E">
      <w:pPr>
        <w:rPr>
          <w:sz w:val="18"/>
          <w:szCs w:val="18"/>
        </w:rPr>
      </w:pPr>
    </w:p>
    <w:p w14:paraId="26BE77C3" w14:textId="77777777" w:rsidR="009B7D8E" w:rsidRPr="00A03393" w:rsidRDefault="009B7D8E" w:rsidP="009B7D8E">
      <w:pPr>
        <w:rPr>
          <w:sz w:val="18"/>
          <w:szCs w:val="18"/>
        </w:rPr>
      </w:pPr>
      <w:r w:rsidRPr="00A03393">
        <w:rPr>
          <w:sz w:val="18"/>
          <w:szCs w:val="18"/>
        </w:rPr>
        <w:t>Artikel 10.5.1</w:t>
      </w:r>
    </w:p>
    <w:p w14:paraId="74054283" w14:textId="77777777" w:rsidR="009B7D8E" w:rsidRPr="00A03393" w:rsidRDefault="009B7D8E" w:rsidP="009B7D8E">
      <w:pPr>
        <w:numPr>
          <w:ilvl w:val="0"/>
          <w:numId w:val="65"/>
        </w:numPr>
        <w:rPr>
          <w:sz w:val="18"/>
          <w:szCs w:val="18"/>
        </w:rPr>
      </w:pPr>
      <w:r w:rsidRPr="00A03393">
        <w:rPr>
          <w:sz w:val="18"/>
          <w:szCs w:val="18"/>
        </w:rPr>
        <w:t>Voor zover het levensloopverlof niet wordt opgenomen direct voorafgaande aan het pensioen, keert de werknemer na afloop van het verlof, indien de duur van het verlof maximaal 18 maanden bedraagt, terug in de functie die hij bij aanvang van dat verlof bekleedde.</w:t>
      </w:r>
    </w:p>
    <w:p w14:paraId="08D59128" w14:textId="77777777" w:rsidR="009B7D8E" w:rsidRPr="00A03393" w:rsidRDefault="009B7D8E" w:rsidP="009B7D8E">
      <w:pPr>
        <w:numPr>
          <w:ilvl w:val="0"/>
          <w:numId w:val="65"/>
        </w:numPr>
        <w:rPr>
          <w:sz w:val="18"/>
          <w:szCs w:val="18"/>
        </w:rPr>
      </w:pPr>
      <w:r w:rsidRPr="00A03393">
        <w:rPr>
          <w:sz w:val="18"/>
          <w:szCs w:val="18"/>
        </w:rPr>
        <w:t>Bedraagt de duur van het levensloopverlof meer dan 18 maanden, dan heeft de werknemer na afloop van het verlof een baangarantie, doch niet vanzelfsprekend in dezelfde functie.</w:t>
      </w:r>
    </w:p>
    <w:p w14:paraId="042E5EDC" w14:textId="77777777" w:rsidR="009B7D8E" w:rsidRPr="00A03393" w:rsidRDefault="009B7D8E" w:rsidP="009B7D8E">
      <w:pPr>
        <w:rPr>
          <w:sz w:val="18"/>
          <w:szCs w:val="18"/>
        </w:rPr>
      </w:pPr>
    </w:p>
    <w:p w14:paraId="01F9E1A9" w14:textId="77777777" w:rsidR="009B7D8E" w:rsidRPr="00A03393" w:rsidRDefault="009B7D8E" w:rsidP="009B7D8E">
      <w:pPr>
        <w:rPr>
          <w:sz w:val="18"/>
          <w:szCs w:val="18"/>
        </w:rPr>
      </w:pPr>
      <w:r w:rsidRPr="00A03393">
        <w:rPr>
          <w:b/>
          <w:sz w:val="18"/>
          <w:szCs w:val="18"/>
        </w:rPr>
        <w:t>Artikel 11 Het aanwenden van levens looptegoed voor extra pensioen</w:t>
      </w:r>
    </w:p>
    <w:p w14:paraId="6A52CBA9" w14:textId="77777777" w:rsidR="009B7D8E" w:rsidRPr="00A03393" w:rsidRDefault="009B7D8E" w:rsidP="009B7D8E">
      <w:pPr>
        <w:rPr>
          <w:sz w:val="18"/>
          <w:szCs w:val="18"/>
        </w:rPr>
      </w:pPr>
    </w:p>
    <w:p w14:paraId="055C063D" w14:textId="77777777" w:rsidR="009B7D8E" w:rsidRPr="00A03393" w:rsidRDefault="009B7D8E" w:rsidP="009B7D8E">
      <w:pPr>
        <w:rPr>
          <w:sz w:val="18"/>
          <w:szCs w:val="18"/>
        </w:rPr>
      </w:pPr>
      <w:r w:rsidRPr="00A03393">
        <w:rPr>
          <w:sz w:val="18"/>
          <w:szCs w:val="18"/>
        </w:rPr>
        <w:t>Artikel 11.1</w:t>
      </w:r>
    </w:p>
    <w:p w14:paraId="36681599" w14:textId="77777777" w:rsidR="009B7D8E" w:rsidRPr="00A03393" w:rsidRDefault="009B7D8E" w:rsidP="009B7D8E">
      <w:pPr>
        <w:numPr>
          <w:ilvl w:val="0"/>
          <w:numId w:val="63"/>
        </w:numPr>
        <w:rPr>
          <w:sz w:val="18"/>
          <w:szCs w:val="18"/>
        </w:rPr>
      </w:pPr>
      <w:r w:rsidRPr="00A03393">
        <w:rPr>
          <w:sz w:val="18"/>
          <w:szCs w:val="18"/>
        </w:rPr>
        <w:t>De werknemer die zijn levenslooptegoed wil aanwenden voor het opbouwen van extra pensioen, dient daartoe een aanvraag in bij de werkgever.</w:t>
      </w:r>
    </w:p>
    <w:p w14:paraId="52115457" w14:textId="0526D700" w:rsidR="009B7D8E" w:rsidRPr="00A03393" w:rsidRDefault="009B7D8E" w:rsidP="009B7D8E">
      <w:pPr>
        <w:numPr>
          <w:ilvl w:val="0"/>
          <w:numId w:val="63"/>
        </w:numPr>
        <w:rPr>
          <w:sz w:val="18"/>
          <w:szCs w:val="18"/>
        </w:rPr>
      </w:pPr>
      <w:r w:rsidRPr="00A03393">
        <w:rPr>
          <w:sz w:val="18"/>
          <w:szCs w:val="18"/>
        </w:rPr>
        <w:t xml:space="preserve">In de aanvraag vermeldt de werknemer welk deel van het levenslooptegoed hij wil laten omzetten in een aanspraak ingevolge artikel 11 van het Pensioenreglement van Schur </w:t>
      </w:r>
      <w:r w:rsidR="008B3BEB">
        <w:rPr>
          <w:sz w:val="18"/>
          <w:szCs w:val="18"/>
        </w:rPr>
        <w:t>Flexibles</w:t>
      </w:r>
      <w:r w:rsidRPr="00A03393">
        <w:rPr>
          <w:sz w:val="18"/>
          <w:szCs w:val="18"/>
        </w:rPr>
        <w:t xml:space="preserve"> Benelux BV.</w:t>
      </w:r>
    </w:p>
    <w:p w14:paraId="7DDD6B90" w14:textId="77777777" w:rsidR="009B7D8E" w:rsidRPr="00A03393" w:rsidRDefault="009B7D8E" w:rsidP="009B7D8E">
      <w:pPr>
        <w:numPr>
          <w:ilvl w:val="0"/>
          <w:numId w:val="63"/>
        </w:numPr>
        <w:rPr>
          <w:sz w:val="18"/>
          <w:szCs w:val="18"/>
        </w:rPr>
      </w:pPr>
      <w:r w:rsidRPr="00A03393">
        <w:rPr>
          <w:sz w:val="18"/>
          <w:szCs w:val="18"/>
        </w:rPr>
        <w:t>De aanvraag bevat een machtiging van de werknemer om een uitkering ter grootte van het in de aanvraag aangegeven bedrag ten laste van diens levenslooptegoed aan de werkgever te verstrekken op een door de werkgever aangegeven wijze.</w:t>
      </w:r>
    </w:p>
    <w:p w14:paraId="32746AF9" w14:textId="3E12D85E" w:rsidR="009B7D8E" w:rsidRPr="00A03393" w:rsidRDefault="009B7D8E" w:rsidP="009B7D8E">
      <w:pPr>
        <w:numPr>
          <w:ilvl w:val="0"/>
          <w:numId w:val="63"/>
        </w:numPr>
        <w:rPr>
          <w:sz w:val="18"/>
          <w:szCs w:val="18"/>
        </w:rPr>
      </w:pPr>
      <w:r w:rsidRPr="00A03393">
        <w:rPr>
          <w:sz w:val="18"/>
          <w:szCs w:val="18"/>
        </w:rPr>
        <w:t xml:space="preserve">Indien na de in het tweede lid bedoelde omzetting de aanspraak ingevolge artikel 11 van het Pensioenreglement van Schur </w:t>
      </w:r>
      <w:r w:rsidR="008B3BEB">
        <w:rPr>
          <w:sz w:val="18"/>
          <w:szCs w:val="18"/>
        </w:rPr>
        <w:t>Flexibles</w:t>
      </w:r>
      <w:r w:rsidRPr="00A03393">
        <w:rPr>
          <w:sz w:val="18"/>
          <w:szCs w:val="18"/>
        </w:rPr>
        <w:t xml:space="preserve"> Benelux BV nog blijft binnen de in of krachtens hoofdstuk IIB van de Wet op de loonbelasting 1964 gestelde grenzen, kent werkgever de aanvraag toe binnen 30 dagen na de datum waarop deze is ontvangen en maakt het besluit op de aanvraag binnen 14 dagen bekend aan de werknemer en de levensloopinstelling.</w:t>
      </w:r>
    </w:p>
    <w:p w14:paraId="3738AF72" w14:textId="74035EEB" w:rsidR="009B7D8E" w:rsidRPr="00A03393" w:rsidRDefault="009B7D8E" w:rsidP="009B7D8E">
      <w:pPr>
        <w:numPr>
          <w:ilvl w:val="0"/>
          <w:numId w:val="63"/>
        </w:numPr>
        <w:rPr>
          <w:sz w:val="18"/>
          <w:szCs w:val="18"/>
        </w:rPr>
      </w:pPr>
      <w:r w:rsidRPr="00A03393">
        <w:rPr>
          <w:sz w:val="18"/>
          <w:szCs w:val="18"/>
        </w:rPr>
        <w:t xml:space="preserve">Voor de aanvraag wordt gebruik gemaakt van een door Schur </w:t>
      </w:r>
      <w:r w:rsidR="008B3BEB">
        <w:rPr>
          <w:sz w:val="18"/>
          <w:szCs w:val="18"/>
        </w:rPr>
        <w:t>Flexibles</w:t>
      </w:r>
      <w:r w:rsidRPr="00A03393">
        <w:rPr>
          <w:sz w:val="18"/>
          <w:szCs w:val="18"/>
        </w:rPr>
        <w:t xml:space="preserve"> Benelux BV vastgesteld formulier.</w:t>
      </w:r>
    </w:p>
    <w:p w14:paraId="14AF6BDA" w14:textId="405D563B" w:rsidR="009B7D8E" w:rsidRPr="00A03393" w:rsidRDefault="009B7D8E" w:rsidP="009B7D8E">
      <w:pPr>
        <w:numPr>
          <w:ilvl w:val="0"/>
          <w:numId w:val="63"/>
        </w:numPr>
        <w:rPr>
          <w:sz w:val="18"/>
          <w:szCs w:val="18"/>
        </w:rPr>
      </w:pPr>
      <w:r w:rsidRPr="00A03393">
        <w:rPr>
          <w:sz w:val="18"/>
          <w:szCs w:val="18"/>
        </w:rPr>
        <w:t xml:space="preserve">Na ontvangst van de uitkering, bedoeld in het derde lid, wordt deze door werkgever overgemaakt aan de pensioenverzekeraar van Schur </w:t>
      </w:r>
      <w:r w:rsidR="008B3BEB">
        <w:rPr>
          <w:sz w:val="18"/>
          <w:szCs w:val="18"/>
        </w:rPr>
        <w:t>Flexibles</w:t>
      </w:r>
      <w:r w:rsidRPr="00A03393">
        <w:rPr>
          <w:sz w:val="18"/>
          <w:szCs w:val="18"/>
        </w:rPr>
        <w:t xml:space="preserve"> Benelux BV.</w:t>
      </w:r>
    </w:p>
    <w:p w14:paraId="28C94FF5" w14:textId="77777777" w:rsidR="0019266E" w:rsidRDefault="008239D9" w:rsidP="006A1B86">
      <w:pPr>
        <w:pStyle w:val="Kop1"/>
      </w:pPr>
      <w:r>
        <w:br w:type="page"/>
      </w:r>
      <w:bookmarkStart w:id="705" w:name="_Toc284575091"/>
      <w:bookmarkStart w:id="706" w:name="_Toc329090974"/>
      <w:bookmarkStart w:id="707" w:name="_Toc329325704"/>
      <w:bookmarkStart w:id="708" w:name="_Toc335317884"/>
      <w:bookmarkStart w:id="709" w:name="_Toc335317962"/>
      <w:bookmarkStart w:id="710" w:name="_Toc335728674"/>
      <w:bookmarkStart w:id="711" w:name="_Toc501704007"/>
      <w:r w:rsidR="0019266E" w:rsidRPr="00BC5EA4">
        <w:lastRenderedPageBreak/>
        <w:t xml:space="preserve">BIJLAGE </w:t>
      </w:r>
      <w:bookmarkEnd w:id="693"/>
      <w:bookmarkEnd w:id="694"/>
      <w:bookmarkEnd w:id="695"/>
      <w:bookmarkEnd w:id="696"/>
      <w:r>
        <w:t>H</w:t>
      </w:r>
      <w:bookmarkEnd w:id="705"/>
      <w:bookmarkEnd w:id="706"/>
      <w:bookmarkEnd w:id="707"/>
      <w:bookmarkEnd w:id="708"/>
      <w:bookmarkEnd w:id="709"/>
      <w:bookmarkEnd w:id="710"/>
      <w:bookmarkEnd w:id="711"/>
    </w:p>
    <w:p w14:paraId="4E0D219A" w14:textId="77777777" w:rsidR="00930847" w:rsidRDefault="00930847" w:rsidP="00930847"/>
    <w:p w14:paraId="68CEE23E" w14:textId="09AFC32E" w:rsidR="00930847" w:rsidRDefault="00930847" w:rsidP="00930847">
      <w:pPr>
        <w:rPr>
          <w:sz w:val="22"/>
        </w:rPr>
      </w:pPr>
      <w:r w:rsidRPr="00930847">
        <w:rPr>
          <w:sz w:val="22"/>
        </w:rPr>
        <w:t xml:space="preserve">Protocol </w:t>
      </w:r>
      <w:r w:rsidR="000F00F9">
        <w:rPr>
          <w:sz w:val="22"/>
        </w:rPr>
        <w:t>CAO</w:t>
      </w:r>
      <w:r w:rsidRPr="00930847">
        <w:rPr>
          <w:sz w:val="22"/>
        </w:rPr>
        <w:t xml:space="preserve"> 201</w:t>
      </w:r>
      <w:r w:rsidR="004C3324">
        <w:rPr>
          <w:sz w:val="22"/>
        </w:rPr>
        <w:t>7</w:t>
      </w:r>
      <w:r w:rsidRPr="00930847">
        <w:rPr>
          <w:sz w:val="22"/>
        </w:rPr>
        <w:t>-201</w:t>
      </w:r>
      <w:r w:rsidR="004C3324">
        <w:rPr>
          <w:sz w:val="22"/>
        </w:rPr>
        <w:t>9</w:t>
      </w:r>
    </w:p>
    <w:p w14:paraId="63CA416F" w14:textId="77777777" w:rsidR="00515082" w:rsidRDefault="00515082" w:rsidP="00930847">
      <w:pPr>
        <w:rPr>
          <w:sz w:val="22"/>
        </w:rPr>
      </w:pPr>
    </w:p>
    <w:p w14:paraId="613D2227" w14:textId="77777777" w:rsidR="00515082" w:rsidRPr="00930847" w:rsidRDefault="00515082" w:rsidP="00930847">
      <w:pPr>
        <w:rPr>
          <w:sz w:val="22"/>
        </w:rPr>
      </w:pPr>
    </w:p>
    <w:p w14:paraId="0154226A" w14:textId="77777777" w:rsidR="003E610D" w:rsidRPr="00BD0555" w:rsidRDefault="003E610D" w:rsidP="003E610D">
      <w:pPr>
        <w:pStyle w:val="Lijstalinea"/>
        <w:tabs>
          <w:tab w:val="left" w:pos="0"/>
        </w:tabs>
        <w:spacing w:after="0" w:line="240" w:lineRule="auto"/>
        <w:ind w:left="0"/>
        <w:rPr>
          <w:rFonts w:ascii="Times New Roman" w:hAnsi="Times New Roman"/>
          <w:sz w:val="18"/>
          <w:szCs w:val="18"/>
          <w:u w:val="single"/>
        </w:rPr>
      </w:pPr>
      <w:bookmarkStart w:id="712" w:name="_Toc251580626"/>
      <w:bookmarkStart w:id="713" w:name="_Toc252190898"/>
      <w:bookmarkStart w:id="714" w:name="_Toc252191649"/>
      <w:bookmarkStart w:id="715" w:name="_Toc252192572"/>
      <w:bookmarkStart w:id="716" w:name="_Toc284575092"/>
      <w:bookmarkStart w:id="717" w:name="_Toc329325705"/>
      <w:bookmarkStart w:id="718" w:name="_Toc335317885"/>
      <w:bookmarkStart w:id="719" w:name="_Toc335317963"/>
      <w:bookmarkStart w:id="720" w:name="_Toc335728675"/>
      <w:r w:rsidRPr="00BD0555">
        <w:rPr>
          <w:rFonts w:ascii="Times New Roman" w:hAnsi="Times New Roman"/>
          <w:sz w:val="18"/>
          <w:szCs w:val="18"/>
          <w:u w:val="single"/>
        </w:rPr>
        <w:t>Persoonlijke toeslag ORBA</w:t>
      </w:r>
    </w:p>
    <w:p w14:paraId="13B8F3BC" w14:textId="77777777" w:rsidR="003E610D" w:rsidRPr="00BD0555" w:rsidRDefault="003E610D" w:rsidP="003E610D">
      <w:pPr>
        <w:pStyle w:val="Lijstalinea"/>
        <w:spacing w:after="0" w:line="240" w:lineRule="auto"/>
        <w:ind w:left="0"/>
        <w:rPr>
          <w:rFonts w:ascii="Times New Roman" w:hAnsi="Times New Roman"/>
          <w:sz w:val="18"/>
          <w:szCs w:val="18"/>
        </w:rPr>
      </w:pPr>
      <w:r w:rsidRPr="00BD0555">
        <w:rPr>
          <w:rFonts w:ascii="Times New Roman" w:hAnsi="Times New Roman"/>
          <w:sz w:val="18"/>
          <w:szCs w:val="18"/>
        </w:rPr>
        <w:t xml:space="preserve">Indien een werknemer door bedrijfsomstandigheden in een lagere functie wordt geplaatst, wordt de reeds bestaande persoonlijke toeslag ORBA gegarandeerd.    </w:t>
      </w:r>
    </w:p>
    <w:p w14:paraId="396B21C1" w14:textId="77777777" w:rsidR="003E610D" w:rsidRPr="00BD0555" w:rsidRDefault="003E610D" w:rsidP="003E610D">
      <w:pPr>
        <w:pStyle w:val="Lijstalinea"/>
        <w:spacing w:after="0" w:line="240" w:lineRule="auto"/>
        <w:ind w:left="284" w:hanging="284"/>
        <w:rPr>
          <w:rFonts w:ascii="Times New Roman" w:hAnsi="Times New Roman"/>
          <w:sz w:val="18"/>
          <w:szCs w:val="18"/>
        </w:rPr>
      </w:pPr>
    </w:p>
    <w:p w14:paraId="5DFABFC4" w14:textId="77777777" w:rsidR="003E610D" w:rsidRPr="00CE6977" w:rsidRDefault="003E610D" w:rsidP="003E610D">
      <w:pPr>
        <w:pStyle w:val="Lijstalinea"/>
        <w:tabs>
          <w:tab w:val="left" w:pos="0"/>
        </w:tabs>
        <w:spacing w:after="0" w:line="240" w:lineRule="auto"/>
        <w:ind w:left="0"/>
        <w:rPr>
          <w:rFonts w:ascii="Times New Roman" w:hAnsi="Times New Roman"/>
          <w:sz w:val="18"/>
          <w:szCs w:val="18"/>
          <w:u w:val="single"/>
        </w:rPr>
      </w:pPr>
      <w:r w:rsidRPr="00CE6977">
        <w:rPr>
          <w:rFonts w:ascii="Times New Roman" w:hAnsi="Times New Roman"/>
          <w:sz w:val="18"/>
          <w:szCs w:val="18"/>
          <w:u w:val="single"/>
        </w:rPr>
        <w:t>Uitzendkrachten</w:t>
      </w:r>
    </w:p>
    <w:p w14:paraId="779BB1D8" w14:textId="4F28324F" w:rsidR="00930847" w:rsidRDefault="004C3324" w:rsidP="003E610D">
      <w:pPr>
        <w:rPr>
          <w:sz w:val="18"/>
          <w:szCs w:val="18"/>
        </w:rPr>
      </w:pPr>
      <w:r>
        <w:rPr>
          <w:sz w:val="18"/>
          <w:szCs w:val="18"/>
        </w:rPr>
        <w:t>Per 1 juli 2018</w:t>
      </w:r>
      <w:r w:rsidR="003E610D">
        <w:rPr>
          <w:sz w:val="18"/>
          <w:szCs w:val="18"/>
        </w:rPr>
        <w:t xml:space="preserve"> zal h</w:t>
      </w:r>
      <w:r w:rsidR="003E610D" w:rsidRPr="001E0DDD">
        <w:rPr>
          <w:sz w:val="18"/>
          <w:szCs w:val="18"/>
        </w:rPr>
        <w:t xml:space="preserve">et percentage uitzendkrachten worden verlaagd naar </w:t>
      </w:r>
      <w:r>
        <w:rPr>
          <w:sz w:val="18"/>
          <w:szCs w:val="18"/>
        </w:rPr>
        <w:t>20</w:t>
      </w:r>
      <w:r w:rsidR="003E610D" w:rsidRPr="001E0DDD">
        <w:rPr>
          <w:sz w:val="18"/>
          <w:szCs w:val="18"/>
        </w:rPr>
        <w:t>%</w:t>
      </w:r>
      <w:r>
        <w:rPr>
          <w:sz w:val="18"/>
          <w:szCs w:val="18"/>
        </w:rPr>
        <w:t xml:space="preserve"> en per 1 juli 2019 naar 15%</w:t>
      </w:r>
      <w:r w:rsidR="003E610D" w:rsidRPr="001E0DDD">
        <w:rPr>
          <w:sz w:val="18"/>
          <w:szCs w:val="18"/>
        </w:rPr>
        <w:t xml:space="preserve"> (afgezet tegen het aantal werknemers dat in dienst is bij Schur </w:t>
      </w:r>
      <w:r w:rsidR="008B3BEB">
        <w:rPr>
          <w:sz w:val="18"/>
          <w:szCs w:val="18"/>
        </w:rPr>
        <w:t>Flexibles</w:t>
      </w:r>
      <w:r w:rsidR="003E610D" w:rsidRPr="001E0DDD">
        <w:rPr>
          <w:sz w:val="18"/>
          <w:szCs w:val="18"/>
        </w:rPr>
        <w:t>).</w:t>
      </w:r>
    </w:p>
    <w:p w14:paraId="1E758EC5" w14:textId="77777777" w:rsidR="009F5A97" w:rsidRDefault="009F5A97" w:rsidP="00930847">
      <w:pPr>
        <w:rPr>
          <w:sz w:val="18"/>
          <w:u w:val="single"/>
        </w:rPr>
      </w:pPr>
    </w:p>
    <w:p w14:paraId="1EF2EAB1" w14:textId="77777777" w:rsidR="00930847" w:rsidRPr="00930847" w:rsidRDefault="00930847" w:rsidP="00930847">
      <w:pPr>
        <w:rPr>
          <w:sz w:val="18"/>
          <w:u w:val="single"/>
        </w:rPr>
      </w:pPr>
      <w:r w:rsidRPr="00930847">
        <w:rPr>
          <w:sz w:val="18"/>
          <w:u w:val="single"/>
        </w:rPr>
        <w:t>Gezondheid</w:t>
      </w:r>
    </w:p>
    <w:p w14:paraId="68225AF2" w14:textId="7094BCA7" w:rsidR="00930847" w:rsidRPr="00930847" w:rsidRDefault="00930847" w:rsidP="00930847">
      <w:pPr>
        <w:rPr>
          <w:sz w:val="18"/>
        </w:rPr>
      </w:pPr>
      <w:r w:rsidRPr="00930847">
        <w:rPr>
          <w:sz w:val="18"/>
        </w:rPr>
        <w:t xml:space="preserve">In de grafische sector wordt er aan de hand van de </w:t>
      </w:r>
      <w:proofErr w:type="spellStart"/>
      <w:r w:rsidRPr="00930847">
        <w:rPr>
          <w:sz w:val="18"/>
        </w:rPr>
        <w:t>arbocatalogus</w:t>
      </w:r>
      <w:proofErr w:type="spellEnd"/>
      <w:r w:rsidRPr="00930847">
        <w:rPr>
          <w:sz w:val="18"/>
        </w:rPr>
        <w:t xml:space="preserve"> en met name het catalogusthema “oplosmiddelreductie” gewerkt aan het terugdringen van oplosmiddelen. Schur </w:t>
      </w:r>
      <w:r w:rsidR="008B3BEB">
        <w:rPr>
          <w:sz w:val="18"/>
        </w:rPr>
        <w:t>Flexibles</w:t>
      </w:r>
      <w:r w:rsidRPr="00930847">
        <w:rPr>
          <w:sz w:val="18"/>
        </w:rPr>
        <w:t xml:space="preserve"> Benelux wil invulling geven aan dit thema en zal daarbij gebruikmaken van deze catalogus.</w:t>
      </w:r>
    </w:p>
    <w:p w14:paraId="0907DD2B" w14:textId="77777777" w:rsidR="00930847" w:rsidRPr="00930847" w:rsidRDefault="00930847" w:rsidP="00930847">
      <w:pPr>
        <w:rPr>
          <w:sz w:val="18"/>
          <w:u w:val="single"/>
        </w:rPr>
      </w:pPr>
    </w:p>
    <w:p w14:paraId="0DBC79A4" w14:textId="77777777" w:rsidR="00CB60DD" w:rsidRPr="005E355E" w:rsidRDefault="00CB60DD" w:rsidP="00CB60DD">
      <w:pPr>
        <w:rPr>
          <w:sz w:val="18"/>
          <w:szCs w:val="18"/>
          <w:u w:val="single"/>
        </w:rPr>
      </w:pPr>
      <w:r w:rsidRPr="005E355E">
        <w:rPr>
          <w:sz w:val="18"/>
          <w:szCs w:val="18"/>
          <w:u w:val="single"/>
        </w:rPr>
        <w:t>Pensioenen</w:t>
      </w:r>
    </w:p>
    <w:p w14:paraId="140B6E77" w14:textId="790BF83F" w:rsidR="004C3324" w:rsidRDefault="000F00F9" w:rsidP="000F00F9">
      <w:pPr>
        <w:rPr>
          <w:rFonts w:eastAsia="MS PGothic"/>
          <w:sz w:val="18"/>
          <w:szCs w:val="18"/>
          <w:lang w:eastAsia="en-US"/>
        </w:rPr>
      </w:pPr>
      <w:r w:rsidRPr="00781F49">
        <w:rPr>
          <w:rFonts w:eastAsia="MS PGothic"/>
          <w:sz w:val="18"/>
          <w:szCs w:val="18"/>
          <w:lang w:eastAsia="en-US"/>
        </w:rPr>
        <w:t xml:space="preserve">De werknemersbijdrage van 2,5% in de pensioenen blijft gehandhaafd. </w:t>
      </w:r>
    </w:p>
    <w:p w14:paraId="7F2301EF" w14:textId="19E7581E" w:rsidR="00625C19" w:rsidRDefault="004C3324" w:rsidP="00625C19">
      <w:pPr>
        <w:rPr>
          <w:rFonts w:eastAsia="MS PGothic"/>
          <w:sz w:val="18"/>
          <w:szCs w:val="18"/>
          <w:lang w:eastAsia="en-US"/>
        </w:rPr>
      </w:pPr>
      <w:r w:rsidRPr="0011528A">
        <w:rPr>
          <w:sz w:val="18"/>
          <w:szCs w:val="18"/>
        </w:rPr>
        <w:t xml:space="preserve">In afstemming met vakverenigingen heeft SFB vragen over de kosten van indexactie uitstaan bij PGB. De verwachting is dat SFB op korte termijn uitsluitsel krijgt. Partijen hebben hier na de zomervakantie van 2017 nader overleg over in een periodiek overleg. </w:t>
      </w:r>
      <w:r w:rsidR="00F26891">
        <w:rPr>
          <w:sz w:val="18"/>
          <w:szCs w:val="18"/>
        </w:rPr>
        <w:t xml:space="preserve">Afhankelijk van deze uitkomst bepalen partijen of en zo ja welk deel van </w:t>
      </w:r>
      <w:r w:rsidR="00625C19">
        <w:rPr>
          <w:rFonts w:eastAsia="MS PGothic"/>
          <w:sz w:val="18"/>
          <w:szCs w:val="18"/>
          <w:lang w:eastAsia="en-US"/>
        </w:rPr>
        <w:t xml:space="preserve">het surplus </w:t>
      </w:r>
      <w:r w:rsidR="00F26891">
        <w:rPr>
          <w:rFonts w:eastAsia="MS PGothic"/>
          <w:sz w:val="18"/>
          <w:szCs w:val="18"/>
          <w:lang w:eastAsia="en-US"/>
        </w:rPr>
        <w:t>aan premie wordt gebruikt t.b.v. indexatie en/of dat het surplus aan premie (deels) gereserveerd blijft staan.</w:t>
      </w:r>
      <w:r w:rsidR="00625C19">
        <w:rPr>
          <w:rFonts w:eastAsia="MS PGothic"/>
          <w:sz w:val="18"/>
          <w:szCs w:val="18"/>
          <w:lang w:eastAsia="en-US"/>
        </w:rPr>
        <w:t xml:space="preserve">  </w:t>
      </w:r>
    </w:p>
    <w:p w14:paraId="0DEE7F65" w14:textId="26A051F5" w:rsidR="004C3324" w:rsidRPr="0011528A" w:rsidRDefault="004C3324" w:rsidP="004C3324">
      <w:pPr>
        <w:rPr>
          <w:sz w:val="18"/>
          <w:szCs w:val="18"/>
        </w:rPr>
      </w:pPr>
      <w:r w:rsidRPr="0011528A">
        <w:rPr>
          <w:sz w:val="18"/>
          <w:szCs w:val="18"/>
        </w:rPr>
        <w:t xml:space="preserve">    </w:t>
      </w:r>
    </w:p>
    <w:p w14:paraId="358AF019" w14:textId="77777777" w:rsidR="000F00F9" w:rsidRDefault="000F00F9" w:rsidP="00B2249B">
      <w:pPr>
        <w:rPr>
          <w:sz w:val="18"/>
          <w:szCs w:val="18"/>
        </w:rPr>
      </w:pPr>
    </w:p>
    <w:p w14:paraId="2E29B90A" w14:textId="77777777" w:rsidR="000F00F9" w:rsidRPr="00781F49" w:rsidRDefault="000F00F9" w:rsidP="000F00F9">
      <w:pPr>
        <w:rPr>
          <w:rFonts w:eastAsiaTheme="minorHAnsi"/>
          <w:sz w:val="18"/>
          <w:szCs w:val="18"/>
          <w:u w:val="single"/>
          <w:lang w:eastAsia="en-US"/>
        </w:rPr>
      </w:pPr>
      <w:r w:rsidRPr="00781F49">
        <w:rPr>
          <w:rFonts w:eastAsiaTheme="minorHAnsi"/>
          <w:sz w:val="18"/>
          <w:szCs w:val="18"/>
          <w:u w:val="single"/>
          <w:lang w:eastAsia="en-US"/>
        </w:rPr>
        <w:t>3</w:t>
      </w:r>
      <w:r w:rsidRPr="00781F49">
        <w:rPr>
          <w:rFonts w:eastAsiaTheme="minorHAnsi"/>
          <w:sz w:val="18"/>
          <w:szCs w:val="18"/>
          <w:u w:val="single"/>
          <w:vertAlign w:val="superscript"/>
          <w:lang w:eastAsia="en-US"/>
        </w:rPr>
        <w:t>e</w:t>
      </w:r>
      <w:r w:rsidRPr="00781F49">
        <w:rPr>
          <w:rFonts w:eastAsiaTheme="minorHAnsi"/>
          <w:sz w:val="18"/>
          <w:szCs w:val="18"/>
          <w:u w:val="single"/>
          <w:lang w:eastAsia="en-US"/>
        </w:rPr>
        <w:t xml:space="preserve"> WW-jaar</w:t>
      </w:r>
    </w:p>
    <w:p w14:paraId="11AC72D4" w14:textId="3054C945" w:rsidR="001703DE" w:rsidRDefault="000F00F9" w:rsidP="000F00F9">
      <w:pPr>
        <w:rPr>
          <w:rFonts w:eastAsiaTheme="minorHAnsi"/>
          <w:color w:val="000000"/>
          <w:sz w:val="18"/>
          <w:szCs w:val="18"/>
          <w:lang w:eastAsia="en-US"/>
        </w:rPr>
      </w:pPr>
      <w:proofErr w:type="spellStart"/>
      <w:r w:rsidRPr="00781F49">
        <w:rPr>
          <w:rFonts w:eastAsiaTheme="minorHAnsi"/>
          <w:color w:val="000000"/>
          <w:sz w:val="18"/>
          <w:szCs w:val="18"/>
          <w:lang w:eastAsia="en-US"/>
        </w:rPr>
        <w:t>CAO-partijen</w:t>
      </w:r>
      <w:proofErr w:type="spellEnd"/>
      <w:r w:rsidRPr="00781F49">
        <w:rPr>
          <w:rFonts w:eastAsiaTheme="minorHAnsi"/>
          <w:color w:val="000000"/>
          <w:sz w:val="18"/>
          <w:szCs w:val="18"/>
          <w:lang w:eastAsia="en-US"/>
        </w:rPr>
        <w:t xml:space="preserve"> spreken af dat de duur en de opbouw van de WW </w:t>
      </w:r>
      <w:r w:rsidR="001703DE">
        <w:rPr>
          <w:rFonts w:eastAsiaTheme="minorHAnsi"/>
          <w:color w:val="000000"/>
          <w:sz w:val="18"/>
          <w:szCs w:val="18"/>
          <w:lang w:eastAsia="en-US"/>
        </w:rPr>
        <w:t xml:space="preserve">en loongerelateerde WGA </w:t>
      </w:r>
      <w:r w:rsidRPr="00781F49">
        <w:rPr>
          <w:rFonts w:eastAsiaTheme="minorHAnsi"/>
          <w:color w:val="000000"/>
          <w:sz w:val="18"/>
          <w:szCs w:val="18"/>
          <w:lang w:eastAsia="en-US"/>
        </w:rPr>
        <w:t xml:space="preserve">worden gerepareerd conform de afspraken die hierover in het Sociaal Akkoord van april 2013 zijn gemaakt. </w:t>
      </w:r>
      <w:r w:rsidR="001703DE">
        <w:rPr>
          <w:rFonts w:eastAsiaTheme="minorHAnsi"/>
          <w:color w:val="000000"/>
          <w:sz w:val="18"/>
          <w:szCs w:val="18"/>
          <w:lang w:eastAsia="en-US"/>
        </w:rPr>
        <w:t>De premie hiervoor, inclusief de uitvoeringskosten, zal conform de brief van de Stichting van de Arbeid van 24 november 2015 voor rekening komen van de werknemer en wordt ingehouden op het loon* zodra een overeenkomst met een uitvoerder is gesloten.</w:t>
      </w:r>
    </w:p>
    <w:p w14:paraId="1FBDD95A" w14:textId="758A9718" w:rsidR="000F00F9" w:rsidRDefault="001703DE" w:rsidP="000F00F9">
      <w:pPr>
        <w:rPr>
          <w:rFonts w:eastAsiaTheme="minorHAnsi"/>
          <w:color w:val="000000"/>
          <w:sz w:val="18"/>
          <w:szCs w:val="18"/>
          <w:lang w:eastAsia="en-US"/>
        </w:rPr>
      </w:pPr>
      <w:r>
        <w:rPr>
          <w:rFonts w:eastAsiaTheme="minorHAnsi"/>
          <w:color w:val="000000"/>
          <w:sz w:val="18"/>
          <w:szCs w:val="18"/>
          <w:lang w:eastAsia="en-US"/>
        </w:rPr>
        <w:t>Zodra de St</w:t>
      </w:r>
      <w:r w:rsidR="00786CC1">
        <w:rPr>
          <w:rFonts w:eastAsiaTheme="minorHAnsi"/>
          <w:color w:val="000000"/>
          <w:sz w:val="18"/>
          <w:szCs w:val="18"/>
          <w:lang w:eastAsia="en-US"/>
        </w:rPr>
        <w:t>i</w:t>
      </w:r>
      <w:r>
        <w:rPr>
          <w:rFonts w:eastAsiaTheme="minorHAnsi"/>
          <w:color w:val="000000"/>
          <w:sz w:val="18"/>
          <w:szCs w:val="18"/>
          <w:lang w:eastAsia="en-US"/>
        </w:rPr>
        <w:t xml:space="preserve">chting van de Arbeid een keuze heeft gemaakt voor </w:t>
      </w:r>
      <w:r w:rsidR="00FB21A5">
        <w:rPr>
          <w:rFonts w:eastAsiaTheme="minorHAnsi"/>
          <w:color w:val="000000"/>
          <w:sz w:val="18"/>
          <w:szCs w:val="18"/>
          <w:lang w:eastAsia="en-US"/>
        </w:rPr>
        <w:t>e</w:t>
      </w:r>
      <w:r>
        <w:rPr>
          <w:rFonts w:eastAsiaTheme="minorHAnsi"/>
          <w:color w:val="000000"/>
          <w:sz w:val="18"/>
          <w:szCs w:val="18"/>
          <w:lang w:eastAsia="en-US"/>
        </w:rPr>
        <w:t xml:space="preserve">en landelijke uitvoeringsorganisatie zullen </w:t>
      </w:r>
      <w:proofErr w:type="spellStart"/>
      <w:r>
        <w:rPr>
          <w:rFonts w:eastAsiaTheme="minorHAnsi"/>
          <w:color w:val="000000"/>
          <w:sz w:val="18"/>
          <w:szCs w:val="18"/>
          <w:lang w:eastAsia="en-US"/>
        </w:rPr>
        <w:t>CAO-partijen</w:t>
      </w:r>
      <w:proofErr w:type="spellEnd"/>
      <w:r>
        <w:rPr>
          <w:rFonts w:eastAsiaTheme="minorHAnsi"/>
          <w:color w:val="000000"/>
          <w:sz w:val="18"/>
          <w:szCs w:val="18"/>
          <w:lang w:eastAsia="en-US"/>
        </w:rPr>
        <w:t xml:space="preserve">, met inachtneming van dit advies en de </w:t>
      </w:r>
      <w:proofErr w:type="spellStart"/>
      <w:r>
        <w:rPr>
          <w:rFonts w:eastAsiaTheme="minorHAnsi"/>
          <w:color w:val="000000"/>
          <w:sz w:val="18"/>
          <w:szCs w:val="18"/>
          <w:lang w:eastAsia="en-US"/>
        </w:rPr>
        <w:t>StvdA</w:t>
      </w:r>
      <w:proofErr w:type="spellEnd"/>
      <w:r>
        <w:rPr>
          <w:rFonts w:eastAsiaTheme="minorHAnsi"/>
          <w:color w:val="000000"/>
          <w:sz w:val="18"/>
          <w:szCs w:val="18"/>
          <w:lang w:eastAsia="en-US"/>
        </w:rPr>
        <w:t xml:space="preserve">-aanbevelingen van 24 december 2013 en 11 juli 2014, overleg voeren om inhoudelijk afspraken te maken over een private aanvullende WW- en WGA-verzekering waarmee de huidige hoogte en duur van de wettelijke WW- en loongerelateerde WGA-uitkering worden gehandhaafd. </w:t>
      </w:r>
      <w:r w:rsidR="000F00F9" w:rsidRPr="00781F49">
        <w:rPr>
          <w:rFonts w:eastAsiaTheme="minorHAnsi"/>
          <w:color w:val="000000"/>
          <w:sz w:val="18"/>
          <w:szCs w:val="18"/>
          <w:lang w:eastAsia="en-US"/>
        </w:rPr>
        <w:t>Zo nodig wordt de CAO opengebroken.</w:t>
      </w:r>
    </w:p>
    <w:p w14:paraId="629D0A76" w14:textId="7F9586A4" w:rsidR="004C3324" w:rsidRPr="0011528A" w:rsidRDefault="004C3324" w:rsidP="004C3324">
      <w:pPr>
        <w:rPr>
          <w:sz w:val="18"/>
          <w:szCs w:val="18"/>
        </w:rPr>
      </w:pPr>
      <w:proofErr w:type="spellStart"/>
      <w:r>
        <w:rPr>
          <w:sz w:val="18"/>
          <w:szCs w:val="18"/>
        </w:rPr>
        <w:t>CAO-</w:t>
      </w:r>
      <w:r w:rsidRPr="0011528A">
        <w:rPr>
          <w:sz w:val="18"/>
          <w:szCs w:val="18"/>
        </w:rPr>
        <w:t>partijen</w:t>
      </w:r>
      <w:proofErr w:type="spellEnd"/>
      <w:r w:rsidRPr="0011528A">
        <w:rPr>
          <w:sz w:val="18"/>
          <w:szCs w:val="18"/>
        </w:rPr>
        <w:t xml:space="preserve"> </w:t>
      </w:r>
      <w:r>
        <w:rPr>
          <w:sz w:val="18"/>
          <w:szCs w:val="18"/>
        </w:rPr>
        <w:t xml:space="preserve">zullen </w:t>
      </w:r>
      <w:r w:rsidRPr="0011528A">
        <w:rPr>
          <w:sz w:val="18"/>
          <w:szCs w:val="18"/>
        </w:rPr>
        <w:t xml:space="preserve">hier nader overleg over hebben in een periodiek overleg dat na de zomervakantie van 2017 plaats gaat vinden.  </w:t>
      </w:r>
    </w:p>
    <w:p w14:paraId="51481D39" w14:textId="77777777" w:rsidR="000F00F9" w:rsidRPr="005F6780" w:rsidRDefault="001703DE">
      <w:pPr>
        <w:rPr>
          <w:rFonts w:eastAsiaTheme="minorHAnsi"/>
          <w:color w:val="000000"/>
          <w:sz w:val="16"/>
          <w:szCs w:val="16"/>
          <w:lang w:eastAsia="en-US"/>
        </w:rPr>
      </w:pPr>
      <w:r w:rsidRPr="005F6780">
        <w:rPr>
          <w:rFonts w:eastAsiaTheme="minorHAnsi"/>
          <w:sz w:val="16"/>
          <w:szCs w:val="16"/>
        </w:rPr>
        <w:t xml:space="preserve">* </w:t>
      </w:r>
      <w:r w:rsidRPr="005F6780">
        <w:rPr>
          <w:sz w:val="16"/>
          <w:szCs w:val="16"/>
        </w:rPr>
        <w:t>Netto- of brutoloon afhankelijk van de afspraken in de SER</w:t>
      </w:r>
    </w:p>
    <w:p w14:paraId="5695F124" w14:textId="77777777" w:rsidR="001703DE" w:rsidRDefault="001703DE" w:rsidP="000F00F9">
      <w:pPr>
        <w:rPr>
          <w:rFonts w:eastAsiaTheme="minorHAnsi"/>
          <w:color w:val="000000"/>
          <w:sz w:val="18"/>
          <w:szCs w:val="18"/>
          <w:u w:val="single"/>
          <w:lang w:eastAsia="en-US"/>
        </w:rPr>
      </w:pPr>
    </w:p>
    <w:p w14:paraId="5150DF53" w14:textId="77777777" w:rsidR="000F00F9" w:rsidRPr="00781F49" w:rsidRDefault="000F00F9" w:rsidP="000F00F9">
      <w:pPr>
        <w:rPr>
          <w:rFonts w:eastAsiaTheme="minorHAnsi"/>
          <w:color w:val="000000"/>
          <w:sz w:val="18"/>
          <w:szCs w:val="18"/>
          <w:u w:val="single"/>
          <w:lang w:eastAsia="en-US"/>
        </w:rPr>
      </w:pPr>
      <w:r w:rsidRPr="00781F49">
        <w:rPr>
          <w:rFonts w:eastAsiaTheme="minorHAnsi"/>
          <w:color w:val="000000"/>
          <w:sz w:val="18"/>
          <w:szCs w:val="18"/>
          <w:u w:val="single"/>
          <w:lang w:eastAsia="en-US"/>
        </w:rPr>
        <w:t>Participatiewet</w:t>
      </w:r>
    </w:p>
    <w:p w14:paraId="2694468D" w14:textId="2DE5BB6A" w:rsidR="000F00F9" w:rsidRDefault="000F00F9" w:rsidP="000F00F9">
      <w:pPr>
        <w:rPr>
          <w:rFonts w:eastAsiaTheme="minorHAnsi"/>
          <w:color w:val="000000"/>
          <w:sz w:val="18"/>
          <w:szCs w:val="18"/>
          <w:lang w:eastAsia="en-US"/>
        </w:rPr>
      </w:pPr>
      <w:r w:rsidRPr="00781F49">
        <w:rPr>
          <w:rFonts w:eastAsiaTheme="minorHAnsi"/>
          <w:color w:val="000000"/>
          <w:sz w:val="18"/>
          <w:szCs w:val="18"/>
          <w:lang w:eastAsia="en-US"/>
        </w:rPr>
        <w:t xml:space="preserve">SFB heeft de intentie om in de looptijd van deze CAO </w:t>
      </w:r>
      <w:r w:rsidR="008A175F">
        <w:rPr>
          <w:rFonts w:eastAsiaTheme="minorHAnsi"/>
          <w:color w:val="000000"/>
          <w:sz w:val="18"/>
          <w:szCs w:val="18"/>
          <w:lang w:eastAsia="en-US"/>
        </w:rPr>
        <w:t>(met een looptijd van 1 ju</w:t>
      </w:r>
      <w:r w:rsidR="00CE7BD5">
        <w:rPr>
          <w:rFonts w:eastAsiaTheme="minorHAnsi"/>
          <w:color w:val="000000"/>
          <w:sz w:val="18"/>
          <w:szCs w:val="18"/>
          <w:lang w:eastAsia="en-US"/>
        </w:rPr>
        <w:t>l</w:t>
      </w:r>
      <w:r w:rsidR="008A175F">
        <w:rPr>
          <w:rFonts w:eastAsiaTheme="minorHAnsi"/>
          <w:color w:val="000000"/>
          <w:sz w:val="18"/>
          <w:szCs w:val="18"/>
          <w:lang w:eastAsia="en-US"/>
        </w:rPr>
        <w:t>i 201</w:t>
      </w:r>
      <w:r w:rsidR="004C3324">
        <w:rPr>
          <w:rFonts w:eastAsiaTheme="minorHAnsi"/>
          <w:color w:val="000000"/>
          <w:sz w:val="18"/>
          <w:szCs w:val="18"/>
          <w:lang w:eastAsia="en-US"/>
        </w:rPr>
        <w:t>7</w:t>
      </w:r>
      <w:r w:rsidR="008A175F">
        <w:rPr>
          <w:rFonts w:eastAsiaTheme="minorHAnsi"/>
          <w:color w:val="000000"/>
          <w:sz w:val="18"/>
          <w:szCs w:val="18"/>
          <w:lang w:eastAsia="en-US"/>
        </w:rPr>
        <w:t xml:space="preserve"> tot 1 ju</w:t>
      </w:r>
      <w:r w:rsidR="00CE7BD5">
        <w:rPr>
          <w:rFonts w:eastAsiaTheme="minorHAnsi"/>
          <w:color w:val="000000"/>
          <w:sz w:val="18"/>
          <w:szCs w:val="18"/>
          <w:lang w:eastAsia="en-US"/>
        </w:rPr>
        <w:t>l</w:t>
      </w:r>
      <w:r w:rsidR="008A175F">
        <w:rPr>
          <w:rFonts w:eastAsiaTheme="minorHAnsi"/>
          <w:color w:val="000000"/>
          <w:sz w:val="18"/>
          <w:szCs w:val="18"/>
          <w:lang w:eastAsia="en-US"/>
        </w:rPr>
        <w:t>i 201</w:t>
      </w:r>
      <w:r w:rsidR="004C3324">
        <w:rPr>
          <w:rFonts w:eastAsiaTheme="minorHAnsi"/>
          <w:color w:val="000000"/>
          <w:sz w:val="18"/>
          <w:szCs w:val="18"/>
          <w:lang w:eastAsia="en-US"/>
        </w:rPr>
        <w:t>9</w:t>
      </w:r>
      <w:r w:rsidR="008A175F">
        <w:rPr>
          <w:rFonts w:eastAsiaTheme="minorHAnsi"/>
          <w:color w:val="000000"/>
          <w:sz w:val="18"/>
          <w:szCs w:val="18"/>
          <w:lang w:eastAsia="en-US"/>
        </w:rPr>
        <w:t xml:space="preserve">) </w:t>
      </w:r>
      <w:r w:rsidRPr="00781F49">
        <w:rPr>
          <w:rFonts w:eastAsiaTheme="minorHAnsi"/>
          <w:color w:val="000000"/>
          <w:sz w:val="18"/>
          <w:szCs w:val="18"/>
          <w:lang w:eastAsia="en-US"/>
        </w:rPr>
        <w:t xml:space="preserve">één persoon uit de participatiedoelgroep te plaatsen. </w:t>
      </w:r>
    </w:p>
    <w:p w14:paraId="03A49610" w14:textId="17CB9EB9" w:rsidR="004C3324" w:rsidRDefault="004C3324" w:rsidP="000F00F9">
      <w:pPr>
        <w:rPr>
          <w:rFonts w:eastAsiaTheme="minorHAnsi"/>
          <w:color w:val="000000"/>
          <w:sz w:val="18"/>
          <w:szCs w:val="18"/>
          <w:lang w:eastAsia="en-US"/>
        </w:rPr>
      </w:pPr>
    </w:p>
    <w:p w14:paraId="4BED7C21" w14:textId="77777777" w:rsidR="004C3324" w:rsidRPr="0011528A" w:rsidRDefault="004C3324" w:rsidP="004C3324">
      <w:pPr>
        <w:rPr>
          <w:sz w:val="18"/>
          <w:szCs w:val="18"/>
          <w:u w:val="single"/>
        </w:rPr>
      </w:pPr>
      <w:r w:rsidRPr="0011528A">
        <w:rPr>
          <w:sz w:val="18"/>
          <w:szCs w:val="18"/>
          <w:u w:val="single"/>
        </w:rPr>
        <w:t>Generatiepact</w:t>
      </w:r>
    </w:p>
    <w:p w14:paraId="70BFD919" w14:textId="77777777" w:rsidR="004C3324" w:rsidRPr="00646634" w:rsidRDefault="004C3324" w:rsidP="004C3324">
      <w:r w:rsidRPr="0011528A">
        <w:rPr>
          <w:sz w:val="18"/>
          <w:szCs w:val="18"/>
        </w:rPr>
        <w:t>Partijen gaan de mogelijkheden voor een generatiepact verkennen. Partijen zullen hier nader over spreken in een periodiek overleg in mei 2019.</w:t>
      </w:r>
      <w:r w:rsidRPr="00646634">
        <w:t xml:space="preserve">  </w:t>
      </w:r>
    </w:p>
    <w:p w14:paraId="7994EB8E" w14:textId="77777777" w:rsidR="004C3324" w:rsidRDefault="004C3324" w:rsidP="000F00F9">
      <w:pPr>
        <w:rPr>
          <w:rFonts w:eastAsiaTheme="minorHAnsi"/>
          <w:color w:val="000000"/>
          <w:sz w:val="18"/>
          <w:szCs w:val="18"/>
          <w:lang w:eastAsia="en-US"/>
        </w:rPr>
      </w:pPr>
    </w:p>
    <w:p w14:paraId="78F6F3B4" w14:textId="77777777" w:rsidR="009F5A97" w:rsidRPr="00781F49" w:rsidRDefault="009F5A97" w:rsidP="000F00F9">
      <w:pPr>
        <w:rPr>
          <w:rFonts w:eastAsiaTheme="minorHAnsi"/>
          <w:color w:val="000000"/>
          <w:sz w:val="18"/>
          <w:szCs w:val="18"/>
          <w:lang w:eastAsia="en-US"/>
        </w:rPr>
      </w:pPr>
    </w:p>
    <w:p w14:paraId="7D8109F0" w14:textId="49BE85C7" w:rsidR="00930847" w:rsidRPr="008A175F" w:rsidRDefault="00930847" w:rsidP="008A175F">
      <w:pPr>
        <w:rPr>
          <w:rFonts w:eastAsia="MS PGothic"/>
          <w:sz w:val="18"/>
          <w:szCs w:val="18"/>
          <w:lang w:eastAsia="en-US"/>
        </w:rPr>
      </w:pPr>
    </w:p>
    <w:bookmarkEnd w:id="712"/>
    <w:bookmarkEnd w:id="713"/>
    <w:bookmarkEnd w:id="714"/>
    <w:bookmarkEnd w:id="715"/>
    <w:bookmarkEnd w:id="716"/>
    <w:bookmarkEnd w:id="717"/>
    <w:bookmarkEnd w:id="718"/>
    <w:bookmarkEnd w:id="719"/>
    <w:bookmarkEnd w:id="720"/>
    <w:p w14:paraId="5A6733B2" w14:textId="77777777" w:rsidR="00FD556A" w:rsidRPr="00781F49" w:rsidRDefault="00FD556A" w:rsidP="00781F49"/>
    <w:sectPr w:rsidR="00FD556A" w:rsidRPr="00781F49" w:rsidSect="00C4269E">
      <w:footerReference w:type="even" r:id="rId19"/>
      <w:footerReference w:type="default" r:id="rId20"/>
      <w:pgSz w:w="11906" w:h="16838" w:code="9"/>
      <w:pgMar w:top="1134" w:right="1134" w:bottom="964" w:left="1418"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229C8" w14:textId="77777777" w:rsidR="00DB2004" w:rsidRDefault="00DB2004">
      <w:r>
        <w:separator/>
      </w:r>
    </w:p>
  </w:endnote>
  <w:endnote w:type="continuationSeparator" w:id="0">
    <w:p w14:paraId="1A7590C3" w14:textId="77777777" w:rsidR="00DB2004" w:rsidRDefault="00DB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A3CB" w14:textId="77777777" w:rsidR="009C2779" w:rsidRDefault="009C2779" w:rsidP="00AC777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9EC6A4D" w14:textId="77777777" w:rsidR="009C2779" w:rsidRDefault="009C27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2F53" w14:textId="74509C54" w:rsidR="009C2779" w:rsidRPr="00AC777F" w:rsidRDefault="009C2779" w:rsidP="00AC777F">
    <w:pPr>
      <w:pStyle w:val="Voettekst"/>
      <w:jc w:val="center"/>
      <w:rPr>
        <w:sz w:val="16"/>
        <w:szCs w:val="16"/>
      </w:rPr>
    </w:pPr>
    <w:r w:rsidRPr="00AC777F">
      <w:rPr>
        <w:sz w:val="16"/>
        <w:szCs w:val="16"/>
      </w:rPr>
      <w:t xml:space="preserve">- </w:t>
    </w:r>
    <w:r w:rsidRPr="00AC777F">
      <w:rPr>
        <w:sz w:val="16"/>
        <w:szCs w:val="16"/>
      </w:rPr>
      <w:fldChar w:fldCharType="begin"/>
    </w:r>
    <w:r w:rsidRPr="00AC777F">
      <w:rPr>
        <w:sz w:val="16"/>
        <w:szCs w:val="16"/>
      </w:rPr>
      <w:instrText xml:space="preserve"> PAGE </w:instrText>
    </w:r>
    <w:r w:rsidRPr="00AC777F">
      <w:rPr>
        <w:sz w:val="16"/>
        <w:szCs w:val="16"/>
      </w:rPr>
      <w:fldChar w:fldCharType="separate"/>
    </w:r>
    <w:r w:rsidR="00E624D5">
      <w:rPr>
        <w:noProof/>
        <w:sz w:val="16"/>
        <w:szCs w:val="16"/>
      </w:rPr>
      <w:t>20</w:t>
    </w:r>
    <w:r w:rsidRPr="00AC777F">
      <w:rPr>
        <w:sz w:val="16"/>
        <w:szCs w:val="16"/>
      </w:rPr>
      <w:fldChar w:fldCharType="end"/>
    </w:r>
    <w:r w:rsidRPr="00AC777F">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33AAC" w14:textId="77777777" w:rsidR="00DB2004" w:rsidRDefault="00DB2004">
      <w:r>
        <w:separator/>
      </w:r>
    </w:p>
  </w:footnote>
  <w:footnote w:type="continuationSeparator" w:id="0">
    <w:p w14:paraId="662DCCDC" w14:textId="77777777" w:rsidR="00DB2004" w:rsidRDefault="00DB2004">
      <w:r>
        <w:continuationSeparator/>
      </w:r>
    </w:p>
  </w:footnote>
  <w:footnote w:id="1">
    <w:p w14:paraId="0B45AEC7" w14:textId="77777777" w:rsidR="009C2779" w:rsidRPr="002947AE" w:rsidRDefault="009C2779" w:rsidP="009B7D8E">
      <w:pPr>
        <w:pStyle w:val="Voetnoottekst"/>
        <w:rPr>
          <w:sz w:val="16"/>
          <w:szCs w:val="16"/>
          <w:lang w:val="nl-NL"/>
        </w:rPr>
      </w:pPr>
      <w:r w:rsidRPr="00AD2BED">
        <w:rPr>
          <w:rStyle w:val="Voetnootmarkering"/>
          <w:rFonts w:ascii="Arial" w:hAnsi="Arial" w:cs="Arial"/>
          <w:sz w:val="16"/>
          <w:szCs w:val="16"/>
        </w:rPr>
        <w:footnoteRef/>
      </w:r>
      <w:r w:rsidRPr="00AD2BED">
        <w:rPr>
          <w:rFonts w:ascii="Arial" w:hAnsi="Arial" w:cs="Arial"/>
          <w:sz w:val="16"/>
          <w:szCs w:val="16"/>
          <w:lang w:val="nl-NL"/>
        </w:rPr>
        <w:t xml:space="preserve"> </w:t>
      </w:r>
      <w:r w:rsidRPr="002947AE">
        <w:rPr>
          <w:sz w:val="16"/>
          <w:szCs w:val="16"/>
          <w:lang w:val="nl-NL"/>
        </w:rPr>
        <w:t>Dit is afhankelijk van de overeenkomst tussen de werknemer en de instelling. Wanneer u deelneemt aan ING Bank Levensloop Sparen dan worden genoemde mogelijkheden geboden.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A37"/>
    <w:multiLevelType w:val="hybridMultilevel"/>
    <w:tmpl w:val="2C0424EA"/>
    <w:lvl w:ilvl="0" w:tplc="0413000F">
      <w:start w:val="1"/>
      <w:numFmt w:val="decimal"/>
      <w:lvlText w:val="%1."/>
      <w:lvlJc w:val="left"/>
      <w:pPr>
        <w:tabs>
          <w:tab w:val="num" w:pos="720"/>
        </w:tabs>
        <w:ind w:left="720" w:hanging="360"/>
      </w:pPr>
    </w:lvl>
    <w:lvl w:ilvl="1" w:tplc="1D0CD1A4">
      <w:start w:val="1"/>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27B4E99"/>
    <w:multiLevelType w:val="multilevel"/>
    <w:tmpl w:val="B98EF87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DE20CC"/>
    <w:multiLevelType w:val="hybridMultilevel"/>
    <w:tmpl w:val="75CA5004"/>
    <w:lvl w:ilvl="0" w:tplc="1C8EFC76">
      <w:start w:val="2"/>
      <w:numFmt w:val="decimal"/>
      <w:lvlText w:val="%1."/>
      <w:lvlJc w:val="left"/>
      <w:pPr>
        <w:tabs>
          <w:tab w:val="num" w:pos="1386"/>
        </w:tabs>
        <w:ind w:left="1386" w:hanging="720"/>
      </w:pPr>
      <w:rPr>
        <w:rFonts w:hint="default"/>
      </w:rPr>
    </w:lvl>
    <w:lvl w:ilvl="1" w:tplc="ECC87770">
      <w:start w:val="2"/>
      <w:numFmt w:val="lowerLetter"/>
      <w:lvlText w:val="%2."/>
      <w:lvlJc w:val="left"/>
      <w:pPr>
        <w:tabs>
          <w:tab w:val="num" w:pos="2091"/>
        </w:tabs>
        <w:ind w:left="2091" w:hanging="705"/>
      </w:pPr>
      <w:rPr>
        <w:rFonts w:hint="default"/>
      </w:rPr>
    </w:lvl>
    <w:lvl w:ilvl="2" w:tplc="0413001B" w:tentative="1">
      <w:start w:val="1"/>
      <w:numFmt w:val="lowerRoman"/>
      <w:lvlText w:val="%3."/>
      <w:lvlJc w:val="right"/>
      <w:pPr>
        <w:tabs>
          <w:tab w:val="num" w:pos="2466"/>
        </w:tabs>
        <w:ind w:left="2466" w:hanging="180"/>
      </w:pPr>
    </w:lvl>
    <w:lvl w:ilvl="3" w:tplc="0413000F" w:tentative="1">
      <w:start w:val="1"/>
      <w:numFmt w:val="decimal"/>
      <w:lvlText w:val="%4."/>
      <w:lvlJc w:val="left"/>
      <w:pPr>
        <w:tabs>
          <w:tab w:val="num" w:pos="3186"/>
        </w:tabs>
        <w:ind w:left="3186" w:hanging="360"/>
      </w:pPr>
    </w:lvl>
    <w:lvl w:ilvl="4" w:tplc="04130019" w:tentative="1">
      <w:start w:val="1"/>
      <w:numFmt w:val="lowerLetter"/>
      <w:lvlText w:val="%5."/>
      <w:lvlJc w:val="left"/>
      <w:pPr>
        <w:tabs>
          <w:tab w:val="num" w:pos="3906"/>
        </w:tabs>
        <w:ind w:left="3906" w:hanging="360"/>
      </w:pPr>
    </w:lvl>
    <w:lvl w:ilvl="5" w:tplc="0413001B" w:tentative="1">
      <w:start w:val="1"/>
      <w:numFmt w:val="lowerRoman"/>
      <w:lvlText w:val="%6."/>
      <w:lvlJc w:val="right"/>
      <w:pPr>
        <w:tabs>
          <w:tab w:val="num" w:pos="4626"/>
        </w:tabs>
        <w:ind w:left="4626" w:hanging="180"/>
      </w:pPr>
    </w:lvl>
    <w:lvl w:ilvl="6" w:tplc="0413000F" w:tentative="1">
      <w:start w:val="1"/>
      <w:numFmt w:val="decimal"/>
      <w:lvlText w:val="%7."/>
      <w:lvlJc w:val="left"/>
      <w:pPr>
        <w:tabs>
          <w:tab w:val="num" w:pos="5346"/>
        </w:tabs>
        <w:ind w:left="5346" w:hanging="360"/>
      </w:pPr>
    </w:lvl>
    <w:lvl w:ilvl="7" w:tplc="04130019" w:tentative="1">
      <w:start w:val="1"/>
      <w:numFmt w:val="lowerLetter"/>
      <w:lvlText w:val="%8."/>
      <w:lvlJc w:val="left"/>
      <w:pPr>
        <w:tabs>
          <w:tab w:val="num" w:pos="6066"/>
        </w:tabs>
        <w:ind w:left="6066" w:hanging="360"/>
      </w:pPr>
    </w:lvl>
    <w:lvl w:ilvl="8" w:tplc="0413001B" w:tentative="1">
      <w:start w:val="1"/>
      <w:numFmt w:val="lowerRoman"/>
      <w:lvlText w:val="%9."/>
      <w:lvlJc w:val="right"/>
      <w:pPr>
        <w:tabs>
          <w:tab w:val="num" w:pos="6786"/>
        </w:tabs>
        <w:ind w:left="6786" w:hanging="180"/>
      </w:pPr>
    </w:lvl>
  </w:abstractNum>
  <w:abstractNum w:abstractNumId="3" w15:restartNumberingAfterBreak="0">
    <w:nsid w:val="02FB14D6"/>
    <w:multiLevelType w:val="hybridMultilevel"/>
    <w:tmpl w:val="0E00557A"/>
    <w:lvl w:ilvl="0" w:tplc="04130019">
      <w:start w:val="1"/>
      <w:numFmt w:val="lowerLetter"/>
      <w:lvlText w:val="%1."/>
      <w:lvlJc w:val="left"/>
      <w:pPr>
        <w:tabs>
          <w:tab w:val="num" w:pos="1440"/>
        </w:tabs>
        <w:ind w:left="144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7D80A0A"/>
    <w:multiLevelType w:val="hybridMultilevel"/>
    <w:tmpl w:val="B908F7D0"/>
    <w:lvl w:ilvl="0" w:tplc="DE2CBB4C">
      <w:start w:val="2"/>
      <w:numFmt w:val="decimal"/>
      <w:lvlText w:val="%1."/>
      <w:lvlJc w:val="left"/>
      <w:pPr>
        <w:tabs>
          <w:tab w:val="num" w:pos="2130"/>
        </w:tabs>
        <w:ind w:left="2130" w:hanging="720"/>
      </w:pPr>
      <w:rPr>
        <w:rFonts w:hint="default"/>
      </w:rPr>
    </w:lvl>
    <w:lvl w:ilvl="1" w:tplc="F368A78E">
      <w:start w:val="3"/>
      <w:numFmt w:val="lowerLetter"/>
      <w:lvlText w:val="%2."/>
      <w:lvlJc w:val="left"/>
      <w:pPr>
        <w:tabs>
          <w:tab w:val="num" w:pos="2490"/>
        </w:tabs>
        <w:ind w:left="2490" w:hanging="360"/>
      </w:pPr>
      <w:rPr>
        <w:rFonts w:hint="default"/>
      </w:rPr>
    </w:lvl>
    <w:lvl w:ilvl="2" w:tplc="0413001B" w:tentative="1">
      <w:start w:val="1"/>
      <w:numFmt w:val="lowerRoman"/>
      <w:lvlText w:val="%3."/>
      <w:lvlJc w:val="right"/>
      <w:pPr>
        <w:tabs>
          <w:tab w:val="num" w:pos="3210"/>
        </w:tabs>
        <w:ind w:left="3210" w:hanging="180"/>
      </w:pPr>
    </w:lvl>
    <w:lvl w:ilvl="3" w:tplc="0413000F" w:tentative="1">
      <w:start w:val="1"/>
      <w:numFmt w:val="decimal"/>
      <w:lvlText w:val="%4."/>
      <w:lvlJc w:val="left"/>
      <w:pPr>
        <w:tabs>
          <w:tab w:val="num" w:pos="3930"/>
        </w:tabs>
        <w:ind w:left="3930" w:hanging="360"/>
      </w:pPr>
    </w:lvl>
    <w:lvl w:ilvl="4" w:tplc="04130019" w:tentative="1">
      <w:start w:val="1"/>
      <w:numFmt w:val="lowerLetter"/>
      <w:lvlText w:val="%5."/>
      <w:lvlJc w:val="left"/>
      <w:pPr>
        <w:tabs>
          <w:tab w:val="num" w:pos="4650"/>
        </w:tabs>
        <w:ind w:left="4650" w:hanging="360"/>
      </w:pPr>
    </w:lvl>
    <w:lvl w:ilvl="5" w:tplc="0413001B" w:tentative="1">
      <w:start w:val="1"/>
      <w:numFmt w:val="lowerRoman"/>
      <w:lvlText w:val="%6."/>
      <w:lvlJc w:val="right"/>
      <w:pPr>
        <w:tabs>
          <w:tab w:val="num" w:pos="5370"/>
        </w:tabs>
        <w:ind w:left="5370" w:hanging="180"/>
      </w:pPr>
    </w:lvl>
    <w:lvl w:ilvl="6" w:tplc="0413000F" w:tentative="1">
      <w:start w:val="1"/>
      <w:numFmt w:val="decimal"/>
      <w:lvlText w:val="%7."/>
      <w:lvlJc w:val="left"/>
      <w:pPr>
        <w:tabs>
          <w:tab w:val="num" w:pos="6090"/>
        </w:tabs>
        <w:ind w:left="6090" w:hanging="360"/>
      </w:pPr>
    </w:lvl>
    <w:lvl w:ilvl="7" w:tplc="04130019" w:tentative="1">
      <w:start w:val="1"/>
      <w:numFmt w:val="lowerLetter"/>
      <w:lvlText w:val="%8."/>
      <w:lvlJc w:val="left"/>
      <w:pPr>
        <w:tabs>
          <w:tab w:val="num" w:pos="6810"/>
        </w:tabs>
        <w:ind w:left="6810" w:hanging="360"/>
      </w:pPr>
    </w:lvl>
    <w:lvl w:ilvl="8" w:tplc="0413001B" w:tentative="1">
      <w:start w:val="1"/>
      <w:numFmt w:val="lowerRoman"/>
      <w:lvlText w:val="%9."/>
      <w:lvlJc w:val="right"/>
      <w:pPr>
        <w:tabs>
          <w:tab w:val="num" w:pos="7530"/>
        </w:tabs>
        <w:ind w:left="7530" w:hanging="180"/>
      </w:pPr>
    </w:lvl>
  </w:abstractNum>
  <w:abstractNum w:abstractNumId="5" w15:restartNumberingAfterBreak="0">
    <w:nsid w:val="09BF2146"/>
    <w:multiLevelType w:val="hybridMultilevel"/>
    <w:tmpl w:val="AFE8F216"/>
    <w:lvl w:ilvl="0" w:tplc="0413000F">
      <w:start w:val="1"/>
      <w:numFmt w:val="decimal"/>
      <w:lvlText w:val="%1."/>
      <w:lvlJc w:val="left"/>
      <w:pPr>
        <w:tabs>
          <w:tab w:val="num" w:pos="720"/>
        </w:tabs>
        <w:ind w:left="720" w:hanging="360"/>
      </w:pPr>
    </w:lvl>
    <w:lvl w:ilvl="1" w:tplc="0824C398">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9DC6A19"/>
    <w:multiLevelType w:val="hybridMultilevel"/>
    <w:tmpl w:val="01DA7EAC"/>
    <w:lvl w:ilvl="0" w:tplc="62D0601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0B2368AE"/>
    <w:multiLevelType w:val="hybridMultilevel"/>
    <w:tmpl w:val="36581C84"/>
    <w:lvl w:ilvl="0" w:tplc="CB702EA6">
      <w:start w:val="2"/>
      <w:numFmt w:val="lowerLetter"/>
      <w:lvlText w:val="%1."/>
      <w:lvlJc w:val="left"/>
      <w:pPr>
        <w:tabs>
          <w:tab w:val="num" w:pos="1770"/>
        </w:tabs>
        <w:ind w:left="177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0BDA5D66"/>
    <w:multiLevelType w:val="multilevel"/>
    <w:tmpl w:val="B98EF87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E43683"/>
    <w:multiLevelType w:val="hybridMultilevel"/>
    <w:tmpl w:val="EE085BF8"/>
    <w:lvl w:ilvl="0" w:tplc="F9B891BA">
      <w:start w:val="1"/>
      <w:numFmt w:val="bullet"/>
      <w:lvlText w:val=""/>
      <w:lvlJc w:val="left"/>
      <w:pPr>
        <w:tabs>
          <w:tab w:val="num" w:pos="720"/>
        </w:tabs>
        <w:ind w:left="720" w:hanging="360"/>
      </w:pPr>
      <w:rPr>
        <w:rFonts w:ascii="Symbol" w:hAnsi="Symbol" w:hint="default"/>
      </w:rPr>
    </w:lvl>
    <w:lvl w:ilvl="1" w:tplc="DE2CBB4C">
      <w:start w:val="2"/>
      <w:numFmt w:val="decimal"/>
      <w:lvlText w:val="%2."/>
      <w:lvlJc w:val="left"/>
      <w:pPr>
        <w:tabs>
          <w:tab w:val="num" w:pos="3420"/>
        </w:tabs>
        <w:ind w:left="3420" w:hanging="720"/>
      </w:pPr>
      <w:rPr>
        <w:rFonts w:hint="default"/>
      </w:rPr>
    </w:lvl>
    <w:lvl w:ilvl="2" w:tplc="04130005" w:tentative="1">
      <w:start w:val="1"/>
      <w:numFmt w:val="bullet"/>
      <w:lvlText w:val=""/>
      <w:lvlJc w:val="left"/>
      <w:pPr>
        <w:tabs>
          <w:tab w:val="num" w:pos="3780"/>
        </w:tabs>
        <w:ind w:left="3780" w:hanging="360"/>
      </w:pPr>
      <w:rPr>
        <w:rFonts w:ascii="Wingdings" w:hAnsi="Wingdings" w:hint="default"/>
      </w:rPr>
    </w:lvl>
    <w:lvl w:ilvl="3" w:tplc="04130001" w:tentative="1">
      <w:start w:val="1"/>
      <w:numFmt w:val="bullet"/>
      <w:lvlText w:val=""/>
      <w:lvlJc w:val="left"/>
      <w:pPr>
        <w:tabs>
          <w:tab w:val="num" w:pos="4500"/>
        </w:tabs>
        <w:ind w:left="4500" w:hanging="360"/>
      </w:pPr>
      <w:rPr>
        <w:rFonts w:ascii="Symbol" w:hAnsi="Symbol" w:hint="default"/>
      </w:rPr>
    </w:lvl>
    <w:lvl w:ilvl="4" w:tplc="04130003" w:tentative="1">
      <w:start w:val="1"/>
      <w:numFmt w:val="bullet"/>
      <w:lvlText w:val="o"/>
      <w:lvlJc w:val="left"/>
      <w:pPr>
        <w:tabs>
          <w:tab w:val="num" w:pos="5220"/>
        </w:tabs>
        <w:ind w:left="5220" w:hanging="360"/>
      </w:pPr>
      <w:rPr>
        <w:rFonts w:ascii="Courier New" w:hAnsi="Courier New" w:cs="Courier New" w:hint="default"/>
      </w:rPr>
    </w:lvl>
    <w:lvl w:ilvl="5" w:tplc="04130005" w:tentative="1">
      <w:start w:val="1"/>
      <w:numFmt w:val="bullet"/>
      <w:lvlText w:val=""/>
      <w:lvlJc w:val="left"/>
      <w:pPr>
        <w:tabs>
          <w:tab w:val="num" w:pos="5940"/>
        </w:tabs>
        <w:ind w:left="5940" w:hanging="360"/>
      </w:pPr>
      <w:rPr>
        <w:rFonts w:ascii="Wingdings" w:hAnsi="Wingdings" w:hint="default"/>
      </w:rPr>
    </w:lvl>
    <w:lvl w:ilvl="6" w:tplc="04130001" w:tentative="1">
      <w:start w:val="1"/>
      <w:numFmt w:val="bullet"/>
      <w:lvlText w:val=""/>
      <w:lvlJc w:val="left"/>
      <w:pPr>
        <w:tabs>
          <w:tab w:val="num" w:pos="6660"/>
        </w:tabs>
        <w:ind w:left="6660" w:hanging="360"/>
      </w:pPr>
      <w:rPr>
        <w:rFonts w:ascii="Symbol" w:hAnsi="Symbol" w:hint="default"/>
      </w:rPr>
    </w:lvl>
    <w:lvl w:ilvl="7" w:tplc="04130003" w:tentative="1">
      <w:start w:val="1"/>
      <w:numFmt w:val="bullet"/>
      <w:lvlText w:val="o"/>
      <w:lvlJc w:val="left"/>
      <w:pPr>
        <w:tabs>
          <w:tab w:val="num" w:pos="7380"/>
        </w:tabs>
        <w:ind w:left="7380" w:hanging="360"/>
      </w:pPr>
      <w:rPr>
        <w:rFonts w:ascii="Courier New" w:hAnsi="Courier New" w:cs="Courier New" w:hint="default"/>
      </w:rPr>
    </w:lvl>
    <w:lvl w:ilvl="8" w:tplc="04130005" w:tentative="1">
      <w:start w:val="1"/>
      <w:numFmt w:val="bullet"/>
      <w:lvlText w:val=""/>
      <w:lvlJc w:val="left"/>
      <w:pPr>
        <w:tabs>
          <w:tab w:val="num" w:pos="8100"/>
        </w:tabs>
        <w:ind w:left="8100" w:hanging="360"/>
      </w:pPr>
      <w:rPr>
        <w:rFonts w:ascii="Wingdings" w:hAnsi="Wingdings" w:hint="default"/>
      </w:rPr>
    </w:lvl>
  </w:abstractNum>
  <w:abstractNum w:abstractNumId="10" w15:restartNumberingAfterBreak="0">
    <w:nsid w:val="0E307EDF"/>
    <w:multiLevelType w:val="multilevel"/>
    <w:tmpl w:val="B98EF87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F21216"/>
    <w:multiLevelType w:val="multilevel"/>
    <w:tmpl w:val="B98EF87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32F365B"/>
    <w:multiLevelType w:val="multilevel"/>
    <w:tmpl w:val="B98EF87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37D577D"/>
    <w:multiLevelType w:val="hybridMultilevel"/>
    <w:tmpl w:val="5198BC20"/>
    <w:lvl w:ilvl="0" w:tplc="B21C714C">
      <w:start w:val="1"/>
      <w:numFmt w:val="bullet"/>
      <w:lvlText w:val=""/>
      <w:lvlJc w:val="left"/>
      <w:pPr>
        <w:tabs>
          <w:tab w:val="num" w:pos="720"/>
        </w:tabs>
        <w:ind w:left="720" w:hanging="360"/>
      </w:pPr>
      <w:rPr>
        <w:rFonts w:ascii="Symbol" w:hAnsi="Symbol" w:hint="default"/>
      </w:rPr>
    </w:lvl>
    <w:lvl w:ilvl="1" w:tplc="DE2CBB4C">
      <w:start w:val="2"/>
      <w:numFmt w:val="decimal"/>
      <w:lvlText w:val="%2."/>
      <w:lvlJc w:val="left"/>
      <w:pPr>
        <w:tabs>
          <w:tab w:val="num" w:pos="3420"/>
        </w:tabs>
        <w:ind w:left="3420" w:hanging="720"/>
      </w:pPr>
      <w:rPr>
        <w:rFonts w:hint="default"/>
      </w:rPr>
    </w:lvl>
    <w:lvl w:ilvl="2" w:tplc="04130005" w:tentative="1">
      <w:start w:val="1"/>
      <w:numFmt w:val="bullet"/>
      <w:lvlText w:val=""/>
      <w:lvlJc w:val="left"/>
      <w:pPr>
        <w:tabs>
          <w:tab w:val="num" w:pos="3780"/>
        </w:tabs>
        <w:ind w:left="3780" w:hanging="360"/>
      </w:pPr>
      <w:rPr>
        <w:rFonts w:ascii="Wingdings" w:hAnsi="Wingdings" w:hint="default"/>
      </w:rPr>
    </w:lvl>
    <w:lvl w:ilvl="3" w:tplc="04130001" w:tentative="1">
      <w:start w:val="1"/>
      <w:numFmt w:val="bullet"/>
      <w:lvlText w:val=""/>
      <w:lvlJc w:val="left"/>
      <w:pPr>
        <w:tabs>
          <w:tab w:val="num" w:pos="4500"/>
        </w:tabs>
        <w:ind w:left="4500" w:hanging="360"/>
      </w:pPr>
      <w:rPr>
        <w:rFonts w:ascii="Symbol" w:hAnsi="Symbol" w:hint="default"/>
      </w:rPr>
    </w:lvl>
    <w:lvl w:ilvl="4" w:tplc="04130003" w:tentative="1">
      <w:start w:val="1"/>
      <w:numFmt w:val="bullet"/>
      <w:lvlText w:val="o"/>
      <w:lvlJc w:val="left"/>
      <w:pPr>
        <w:tabs>
          <w:tab w:val="num" w:pos="5220"/>
        </w:tabs>
        <w:ind w:left="5220" w:hanging="360"/>
      </w:pPr>
      <w:rPr>
        <w:rFonts w:ascii="Courier New" w:hAnsi="Courier New" w:cs="Courier New" w:hint="default"/>
      </w:rPr>
    </w:lvl>
    <w:lvl w:ilvl="5" w:tplc="04130005" w:tentative="1">
      <w:start w:val="1"/>
      <w:numFmt w:val="bullet"/>
      <w:lvlText w:val=""/>
      <w:lvlJc w:val="left"/>
      <w:pPr>
        <w:tabs>
          <w:tab w:val="num" w:pos="5940"/>
        </w:tabs>
        <w:ind w:left="5940" w:hanging="360"/>
      </w:pPr>
      <w:rPr>
        <w:rFonts w:ascii="Wingdings" w:hAnsi="Wingdings" w:hint="default"/>
      </w:rPr>
    </w:lvl>
    <w:lvl w:ilvl="6" w:tplc="04130001" w:tentative="1">
      <w:start w:val="1"/>
      <w:numFmt w:val="bullet"/>
      <w:lvlText w:val=""/>
      <w:lvlJc w:val="left"/>
      <w:pPr>
        <w:tabs>
          <w:tab w:val="num" w:pos="6660"/>
        </w:tabs>
        <w:ind w:left="6660" w:hanging="360"/>
      </w:pPr>
      <w:rPr>
        <w:rFonts w:ascii="Symbol" w:hAnsi="Symbol" w:hint="default"/>
      </w:rPr>
    </w:lvl>
    <w:lvl w:ilvl="7" w:tplc="04130003" w:tentative="1">
      <w:start w:val="1"/>
      <w:numFmt w:val="bullet"/>
      <w:lvlText w:val="o"/>
      <w:lvlJc w:val="left"/>
      <w:pPr>
        <w:tabs>
          <w:tab w:val="num" w:pos="7380"/>
        </w:tabs>
        <w:ind w:left="7380" w:hanging="360"/>
      </w:pPr>
      <w:rPr>
        <w:rFonts w:ascii="Courier New" w:hAnsi="Courier New" w:cs="Courier New" w:hint="default"/>
      </w:rPr>
    </w:lvl>
    <w:lvl w:ilvl="8" w:tplc="04130005" w:tentative="1">
      <w:start w:val="1"/>
      <w:numFmt w:val="bullet"/>
      <w:lvlText w:val=""/>
      <w:lvlJc w:val="left"/>
      <w:pPr>
        <w:tabs>
          <w:tab w:val="num" w:pos="8100"/>
        </w:tabs>
        <w:ind w:left="8100" w:hanging="360"/>
      </w:pPr>
      <w:rPr>
        <w:rFonts w:ascii="Wingdings" w:hAnsi="Wingdings" w:hint="default"/>
      </w:rPr>
    </w:lvl>
  </w:abstractNum>
  <w:abstractNum w:abstractNumId="14" w15:restartNumberingAfterBreak="0">
    <w:nsid w:val="14B1773D"/>
    <w:multiLevelType w:val="hybridMultilevel"/>
    <w:tmpl w:val="56F8F95C"/>
    <w:lvl w:ilvl="0" w:tplc="793A19EC">
      <w:start w:val="3"/>
      <w:numFmt w:val="lowerLetter"/>
      <w:lvlText w:val="%1."/>
      <w:lvlJc w:val="left"/>
      <w:pPr>
        <w:tabs>
          <w:tab w:val="num" w:pos="2490"/>
        </w:tabs>
        <w:ind w:left="249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14C176FE"/>
    <w:multiLevelType w:val="hybridMultilevel"/>
    <w:tmpl w:val="0B5043CE"/>
    <w:lvl w:ilvl="0" w:tplc="6560A966">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rPr>
        <w:rFonts w:hint="default"/>
      </w:rPr>
    </w:lvl>
    <w:lvl w:ilvl="2" w:tplc="0413000F">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16FB618B"/>
    <w:multiLevelType w:val="hybridMultilevel"/>
    <w:tmpl w:val="DD0EFAB4"/>
    <w:lvl w:ilvl="0" w:tplc="62D06010">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1D877AD0"/>
    <w:multiLevelType w:val="hybridMultilevel"/>
    <w:tmpl w:val="8DFA4E88"/>
    <w:lvl w:ilvl="0" w:tplc="F9B891B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3060"/>
        </w:tabs>
        <w:ind w:left="3060" w:hanging="360"/>
      </w:pPr>
      <w:rPr>
        <w:rFonts w:ascii="Courier New" w:hAnsi="Courier New" w:cs="Courier New" w:hint="default"/>
      </w:rPr>
    </w:lvl>
    <w:lvl w:ilvl="2" w:tplc="04130005" w:tentative="1">
      <w:start w:val="1"/>
      <w:numFmt w:val="bullet"/>
      <w:lvlText w:val=""/>
      <w:lvlJc w:val="left"/>
      <w:pPr>
        <w:tabs>
          <w:tab w:val="num" w:pos="3780"/>
        </w:tabs>
        <w:ind w:left="3780" w:hanging="360"/>
      </w:pPr>
      <w:rPr>
        <w:rFonts w:ascii="Wingdings" w:hAnsi="Wingdings" w:hint="default"/>
      </w:rPr>
    </w:lvl>
    <w:lvl w:ilvl="3" w:tplc="04130001" w:tentative="1">
      <w:start w:val="1"/>
      <w:numFmt w:val="bullet"/>
      <w:lvlText w:val=""/>
      <w:lvlJc w:val="left"/>
      <w:pPr>
        <w:tabs>
          <w:tab w:val="num" w:pos="4500"/>
        </w:tabs>
        <w:ind w:left="4500" w:hanging="360"/>
      </w:pPr>
      <w:rPr>
        <w:rFonts w:ascii="Symbol" w:hAnsi="Symbol" w:hint="default"/>
      </w:rPr>
    </w:lvl>
    <w:lvl w:ilvl="4" w:tplc="04130003" w:tentative="1">
      <w:start w:val="1"/>
      <w:numFmt w:val="bullet"/>
      <w:lvlText w:val="o"/>
      <w:lvlJc w:val="left"/>
      <w:pPr>
        <w:tabs>
          <w:tab w:val="num" w:pos="5220"/>
        </w:tabs>
        <w:ind w:left="5220" w:hanging="360"/>
      </w:pPr>
      <w:rPr>
        <w:rFonts w:ascii="Courier New" w:hAnsi="Courier New" w:cs="Courier New" w:hint="default"/>
      </w:rPr>
    </w:lvl>
    <w:lvl w:ilvl="5" w:tplc="04130005" w:tentative="1">
      <w:start w:val="1"/>
      <w:numFmt w:val="bullet"/>
      <w:lvlText w:val=""/>
      <w:lvlJc w:val="left"/>
      <w:pPr>
        <w:tabs>
          <w:tab w:val="num" w:pos="5940"/>
        </w:tabs>
        <w:ind w:left="5940" w:hanging="360"/>
      </w:pPr>
      <w:rPr>
        <w:rFonts w:ascii="Wingdings" w:hAnsi="Wingdings" w:hint="default"/>
      </w:rPr>
    </w:lvl>
    <w:lvl w:ilvl="6" w:tplc="04130001" w:tentative="1">
      <w:start w:val="1"/>
      <w:numFmt w:val="bullet"/>
      <w:lvlText w:val=""/>
      <w:lvlJc w:val="left"/>
      <w:pPr>
        <w:tabs>
          <w:tab w:val="num" w:pos="6660"/>
        </w:tabs>
        <w:ind w:left="6660" w:hanging="360"/>
      </w:pPr>
      <w:rPr>
        <w:rFonts w:ascii="Symbol" w:hAnsi="Symbol" w:hint="default"/>
      </w:rPr>
    </w:lvl>
    <w:lvl w:ilvl="7" w:tplc="04130003" w:tentative="1">
      <w:start w:val="1"/>
      <w:numFmt w:val="bullet"/>
      <w:lvlText w:val="o"/>
      <w:lvlJc w:val="left"/>
      <w:pPr>
        <w:tabs>
          <w:tab w:val="num" w:pos="7380"/>
        </w:tabs>
        <w:ind w:left="7380" w:hanging="360"/>
      </w:pPr>
      <w:rPr>
        <w:rFonts w:ascii="Courier New" w:hAnsi="Courier New" w:cs="Courier New" w:hint="default"/>
      </w:rPr>
    </w:lvl>
    <w:lvl w:ilvl="8" w:tplc="04130005" w:tentative="1">
      <w:start w:val="1"/>
      <w:numFmt w:val="bullet"/>
      <w:lvlText w:val=""/>
      <w:lvlJc w:val="left"/>
      <w:pPr>
        <w:tabs>
          <w:tab w:val="num" w:pos="8100"/>
        </w:tabs>
        <w:ind w:left="8100" w:hanging="360"/>
      </w:pPr>
      <w:rPr>
        <w:rFonts w:ascii="Wingdings" w:hAnsi="Wingdings" w:hint="default"/>
      </w:rPr>
    </w:lvl>
  </w:abstractNum>
  <w:abstractNum w:abstractNumId="18" w15:restartNumberingAfterBreak="0">
    <w:nsid w:val="1D9B05D7"/>
    <w:multiLevelType w:val="multilevel"/>
    <w:tmpl w:val="B98EF87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F0D5D3B"/>
    <w:multiLevelType w:val="hybridMultilevel"/>
    <w:tmpl w:val="E1AE540A"/>
    <w:lvl w:ilvl="0" w:tplc="FFFFFFFF">
      <w:start w:val="1"/>
      <w:numFmt w:val="decimal"/>
      <w:lvlText w:val="%1."/>
      <w:lvlJc w:val="left"/>
      <w:pPr>
        <w:tabs>
          <w:tab w:val="num" w:pos="360"/>
        </w:tabs>
        <w:ind w:left="284" w:hanging="28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FDE30E5"/>
    <w:multiLevelType w:val="multilevel"/>
    <w:tmpl w:val="ED5A3048"/>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0E81A12"/>
    <w:multiLevelType w:val="hybridMultilevel"/>
    <w:tmpl w:val="99A837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22392C41"/>
    <w:multiLevelType w:val="multilevel"/>
    <w:tmpl w:val="FCA86616"/>
    <w:lvl w:ilvl="0">
      <w:start w:val="1"/>
      <w:numFmt w:val="bullet"/>
      <w:lvlText w:val=""/>
      <w:lvlJc w:val="left"/>
      <w:pPr>
        <w:tabs>
          <w:tab w:val="num" w:pos="360"/>
        </w:tabs>
        <w:ind w:left="360" w:hanging="360"/>
      </w:pPr>
      <w:rPr>
        <w:rFonts w:ascii="Symbol" w:hAnsi="Symbol" w:hint="default"/>
      </w:rPr>
    </w:lvl>
    <w:lvl w:ilvl="1">
      <w:start w:val="2"/>
      <w:numFmt w:val="lowerLetter"/>
      <w:lvlText w:val="%2."/>
      <w:lvlJc w:val="left"/>
      <w:pPr>
        <w:tabs>
          <w:tab w:val="num" w:pos="720"/>
        </w:tabs>
        <w:ind w:left="72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39F4E98"/>
    <w:multiLevelType w:val="hybridMultilevel"/>
    <w:tmpl w:val="836AFF78"/>
    <w:lvl w:ilvl="0" w:tplc="F76C755A">
      <w:start w:val="5"/>
      <w:numFmt w:val="bullet"/>
      <w:lvlText w:val="-"/>
      <w:lvlJc w:val="left"/>
      <w:pPr>
        <w:ind w:left="408" w:hanging="360"/>
      </w:pPr>
      <w:rPr>
        <w:rFonts w:ascii="Calibri" w:eastAsia="Times New Roman" w:hAnsi="Calibri" w:hint="default"/>
      </w:rPr>
    </w:lvl>
    <w:lvl w:ilvl="1" w:tplc="04130003" w:tentative="1">
      <w:start w:val="1"/>
      <w:numFmt w:val="bullet"/>
      <w:lvlText w:val="o"/>
      <w:lvlJc w:val="left"/>
      <w:pPr>
        <w:ind w:left="1128" w:hanging="360"/>
      </w:pPr>
      <w:rPr>
        <w:rFonts w:ascii="Courier New" w:hAnsi="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24" w15:restartNumberingAfterBreak="0">
    <w:nsid w:val="278F5331"/>
    <w:multiLevelType w:val="hybridMultilevel"/>
    <w:tmpl w:val="8F4CC4B0"/>
    <w:lvl w:ilvl="0" w:tplc="F9B891B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2700"/>
        </w:tabs>
        <w:ind w:left="2700" w:hanging="360"/>
      </w:pPr>
      <w:rPr>
        <w:rFonts w:ascii="Courier New" w:hAnsi="Courier New" w:cs="Courier New" w:hint="default"/>
      </w:rPr>
    </w:lvl>
    <w:lvl w:ilvl="2" w:tplc="04130005" w:tentative="1">
      <w:start w:val="1"/>
      <w:numFmt w:val="bullet"/>
      <w:lvlText w:val=""/>
      <w:lvlJc w:val="left"/>
      <w:pPr>
        <w:tabs>
          <w:tab w:val="num" w:pos="3420"/>
        </w:tabs>
        <w:ind w:left="3420" w:hanging="360"/>
      </w:pPr>
      <w:rPr>
        <w:rFonts w:ascii="Wingdings" w:hAnsi="Wingdings" w:hint="default"/>
      </w:rPr>
    </w:lvl>
    <w:lvl w:ilvl="3" w:tplc="04130001" w:tentative="1">
      <w:start w:val="1"/>
      <w:numFmt w:val="bullet"/>
      <w:lvlText w:val=""/>
      <w:lvlJc w:val="left"/>
      <w:pPr>
        <w:tabs>
          <w:tab w:val="num" w:pos="4140"/>
        </w:tabs>
        <w:ind w:left="4140" w:hanging="360"/>
      </w:pPr>
      <w:rPr>
        <w:rFonts w:ascii="Symbol" w:hAnsi="Symbol" w:hint="default"/>
      </w:rPr>
    </w:lvl>
    <w:lvl w:ilvl="4" w:tplc="04130003" w:tentative="1">
      <w:start w:val="1"/>
      <w:numFmt w:val="bullet"/>
      <w:lvlText w:val="o"/>
      <w:lvlJc w:val="left"/>
      <w:pPr>
        <w:tabs>
          <w:tab w:val="num" w:pos="4860"/>
        </w:tabs>
        <w:ind w:left="4860" w:hanging="360"/>
      </w:pPr>
      <w:rPr>
        <w:rFonts w:ascii="Courier New" w:hAnsi="Courier New" w:cs="Courier New" w:hint="default"/>
      </w:rPr>
    </w:lvl>
    <w:lvl w:ilvl="5" w:tplc="04130005" w:tentative="1">
      <w:start w:val="1"/>
      <w:numFmt w:val="bullet"/>
      <w:lvlText w:val=""/>
      <w:lvlJc w:val="left"/>
      <w:pPr>
        <w:tabs>
          <w:tab w:val="num" w:pos="5580"/>
        </w:tabs>
        <w:ind w:left="5580" w:hanging="360"/>
      </w:pPr>
      <w:rPr>
        <w:rFonts w:ascii="Wingdings" w:hAnsi="Wingdings" w:hint="default"/>
      </w:rPr>
    </w:lvl>
    <w:lvl w:ilvl="6" w:tplc="04130001" w:tentative="1">
      <w:start w:val="1"/>
      <w:numFmt w:val="bullet"/>
      <w:lvlText w:val=""/>
      <w:lvlJc w:val="left"/>
      <w:pPr>
        <w:tabs>
          <w:tab w:val="num" w:pos="6300"/>
        </w:tabs>
        <w:ind w:left="6300" w:hanging="360"/>
      </w:pPr>
      <w:rPr>
        <w:rFonts w:ascii="Symbol" w:hAnsi="Symbol" w:hint="default"/>
      </w:rPr>
    </w:lvl>
    <w:lvl w:ilvl="7" w:tplc="04130003" w:tentative="1">
      <w:start w:val="1"/>
      <w:numFmt w:val="bullet"/>
      <w:lvlText w:val="o"/>
      <w:lvlJc w:val="left"/>
      <w:pPr>
        <w:tabs>
          <w:tab w:val="num" w:pos="7020"/>
        </w:tabs>
        <w:ind w:left="7020" w:hanging="360"/>
      </w:pPr>
      <w:rPr>
        <w:rFonts w:ascii="Courier New" w:hAnsi="Courier New" w:cs="Courier New" w:hint="default"/>
      </w:rPr>
    </w:lvl>
    <w:lvl w:ilvl="8" w:tplc="04130005" w:tentative="1">
      <w:start w:val="1"/>
      <w:numFmt w:val="bullet"/>
      <w:lvlText w:val=""/>
      <w:lvlJc w:val="left"/>
      <w:pPr>
        <w:tabs>
          <w:tab w:val="num" w:pos="7740"/>
        </w:tabs>
        <w:ind w:left="7740" w:hanging="360"/>
      </w:pPr>
      <w:rPr>
        <w:rFonts w:ascii="Wingdings" w:hAnsi="Wingdings" w:hint="default"/>
      </w:rPr>
    </w:lvl>
  </w:abstractNum>
  <w:abstractNum w:abstractNumId="25" w15:restartNumberingAfterBreak="0">
    <w:nsid w:val="2A831B94"/>
    <w:multiLevelType w:val="multilevel"/>
    <w:tmpl w:val="B98EF87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FCE416C"/>
    <w:multiLevelType w:val="multilevel"/>
    <w:tmpl w:val="97449A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180490D"/>
    <w:multiLevelType w:val="hybridMultilevel"/>
    <w:tmpl w:val="BDFCFF06"/>
    <w:lvl w:ilvl="0" w:tplc="ECFAF838">
      <w:start w:val="6"/>
      <w:numFmt w:val="bullet"/>
      <w:lvlText w:val="-"/>
      <w:lvlJc w:val="left"/>
      <w:pPr>
        <w:tabs>
          <w:tab w:val="num" w:pos="1785"/>
        </w:tabs>
        <w:ind w:left="178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B33923"/>
    <w:multiLevelType w:val="hybridMultilevel"/>
    <w:tmpl w:val="4BAC7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33BA11E9"/>
    <w:multiLevelType w:val="multilevel"/>
    <w:tmpl w:val="B98EF87E"/>
    <w:lvl w:ilvl="0">
      <w:start w:val="1"/>
      <w:numFmt w:val="decimal"/>
      <w:lvlText w:val="%1."/>
      <w:lvlJc w:val="left"/>
      <w:pPr>
        <w:tabs>
          <w:tab w:val="num" w:pos="-180"/>
        </w:tabs>
        <w:ind w:left="-180" w:hanging="360"/>
      </w:pPr>
      <w:rPr>
        <w:rFonts w:hint="default"/>
      </w:rPr>
    </w:lvl>
    <w:lvl w:ilvl="1">
      <w:start w:val="2"/>
      <w:numFmt w:val="lowerLetter"/>
      <w:lvlText w:val="%2."/>
      <w:lvlJc w:val="left"/>
      <w:pPr>
        <w:tabs>
          <w:tab w:val="num" w:pos="180"/>
        </w:tabs>
        <w:ind w:left="180" w:hanging="360"/>
      </w:pPr>
      <w:rPr>
        <w:rFonts w:hint="default"/>
      </w:rPr>
    </w:lvl>
    <w:lvl w:ilvl="2">
      <w:start w:val="2"/>
      <w:numFmt w:val="lowerLetter"/>
      <w:lvlText w:val="%3."/>
      <w:lvlJc w:val="left"/>
      <w:pPr>
        <w:tabs>
          <w:tab w:val="num" w:pos="540"/>
        </w:tabs>
        <w:ind w:left="540" w:hanging="36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260"/>
        </w:tabs>
        <w:ind w:left="1260" w:hanging="360"/>
      </w:pPr>
      <w:rPr>
        <w:rFonts w:hint="default"/>
      </w:rPr>
    </w:lvl>
    <w:lvl w:ilvl="5">
      <w:start w:val="1"/>
      <w:numFmt w:val="lowerRoman"/>
      <w:lvlText w:val="(%6)"/>
      <w:lvlJc w:val="left"/>
      <w:pPr>
        <w:tabs>
          <w:tab w:val="num" w:pos="1620"/>
        </w:tabs>
        <w:ind w:left="1620" w:hanging="360"/>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30" w15:restartNumberingAfterBreak="0">
    <w:nsid w:val="344568E2"/>
    <w:multiLevelType w:val="hybridMultilevel"/>
    <w:tmpl w:val="2A6CC8F6"/>
    <w:lvl w:ilvl="0" w:tplc="FFFFFFFF">
      <w:start w:val="1"/>
      <w:numFmt w:val="decimal"/>
      <w:lvlText w:val="%1."/>
      <w:lvlJc w:val="left"/>
      <w:pPr>
        <w:tabs>
          <w:tab w:val="num" w:pos="360"/>
        </w:tabs>
        <w:ind w:left="284" w:hanging="284"/>
      </w:pPr>
      <w:rPr>
        <w:rFonts w:hint="default"/>
      </w:rPr>
    </w:lvl>
    <w:lvl w:ilvl="1" w:tplc="FFFFFFFF">
      <w:start w:val="1"/>
      <w:numFmt w:val="lowerLetter"/>
      <w:lvlText w:val="%2."/>
      <w:lvlJc w:val="left"/>
      <w:pPr>
        <w:tabs>
          <w:tab w:val="num" w:pos="360"/>
        </w:tabs>
        <w:ind w:left="284" w:hanging="284"/>
      </w:pPr>
      <w:rPr>
        <w:rFonts w:hint="default"/>
      </w:rPr>
    </w:lvl>
    <w:lvl w:ilvl="2" w:tplc="FFFFFFFF">
      <w:start w:val="1"/>
      <w:numFmt w:val="lowerRoman"/>
      <w:lvlText w:val="%3."/>
      <w:lvlJc w:val="right"/>
      <w:pPr>
        <w:tabs>
          <w:tab w:val="num" w:pos="2160"/>
        </w:tabs>
        <w:ind w:left="2160" w:hanging="180"/>
      </w:pPr>
    </w:lvl>
    <w:lvl w:ilvl="3" w:tplc="0302BBF0">
      <w:start w:val="1"/>
      <w:numFmt w:val="decimal"/>
      <w:lvlText w:val="%4)"/>
      <w:lvlJc w:val="left"/>
      <w:pPr>
        <w:tabs>
          <w:tab w:val="num" w:pos="2880"/>
        </w:tabs>
        <w:ind w:left="2880" w:hanging="360"/>
      </w:pPr>
      <w:rPr>
        <w:rFonts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6E1207B"/>
    <w:multiLevelType w:val="hybridMultilevel"/>
    <w:tmpl w:val="88C0C2C6"/>
    <w:lvl w:ilvl="0" w:tplc="62D06010">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37A573E3"/>
    <w:multiLevelType w:val="hybridMultilevel"/>
    <w:tmpl w:val="DE34EF48"/>
    <w:lvl w:ilvl="0" w:tplc="6560A966">
      <w:start w:val="1"/>
      <w:numFmt w:val="decimal"/>
      <w:lvlText w:val="%1."/>
      <w:lvlJc w:val="left"/>
      <w:pPr>
        <w:tabs>
          <w:tab w:val="num" w:pos="1065"/>
        </w:tabs>
        <w:ind w:left="1065" w:hanging="705"/>
      </w:pPr>
      <w:rPr>
        <w:rFonts w:hint="default"/>
      </w:rPr>
    </w:lvl>
    <w:lvl w:ilvl="1" w:tplc="71229410">
      <w:start w:val="6"/>
      <w:numFmt w:val="lowerLetter"/>
      <w:lvlText w:val="%2."/>
      <w:lvlJc w:val="left"/>
      <w:pPr>
        <w:tabs>
          <w:tab w:val="num" w:pos="1440"/>
        </w:tabs>
        <w:ind w:left="1440" w:hanging="360"/>
      </w:pPr>
      <w:rPr>
        <w:rFonts w:hint="default"/>
      </w:rPr>
    </w:lvl>
    <w:lvl w:ilvl="2" w:tplc="1D0CD1A4">
      <w:start w:val="1"/>
      <w:numFmt w:val="lowerLetter"/>
      <w:lvlText w:val="%3."/>
      <w:lvlJc w:val="left"/>
      <w:pPr>
        <w:tabs>
          <w:tab w:val="num" w:pos="2340"/>
        </w:tabs>
        <w:ind w:left="2340" w:hanging="360"/>
      </w:pPr>
      <w:rPr>
        <w:rFonts w:hint="default"/>
      </w:rPr>
    </w:lvl>
    <w:lvl w:ilvl="3" w:tplc="04130001">
      <w:start w:val="1"/>
      <w:numFmt w:val="bullet"/>
      <w:lvlText w:val=""/>
      <w:lvlJc w:val="left"/>
      <w:pPr>
        <w:tabs>
          <w:tab w:val="num" w:pos="2880"/>
        </w:tabs>
        <w:ind w:left="2880" w:hanging="360"/>
      </w:pPr>
      <w:rPr>
        <w:rFonts w:ascii="Symbol" w:hAnsi="Symbol"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384F7740"/>
    <w:multiLevelType w:val="multilevel"/>
    <w:tmpl w:val="3BC098D0"/>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E8D5CD3"/>
    <w:multiLevelType w:val="hybridMultilevel"/>
    <w:tmpl w:val="20DE6076"/>
    <w:lvl w:ilvl="0" w:tplc="62D06010">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15:restartNumberingAfterBreak="0">
    <w:nsid w:val="3F8F018E"/>
    <w:multiLevelType w:val="hybridMultilevel"/>
    <w:tmpl w:val="CC78C4DA"/>
    <w:lvl w:ilvl="0" w:tplc="62D06010">
      <w:start w:val="1"/>
      <w:numFmt w:val="decimal"/>
      <w:lvlText w:val="%1."/>
      <w:lvlJc w:val="left"/>
      <w:pPr>
        <w:tabs>
          <w:tab w:val="num" w:pos="360"/>
        </w:tabs>
        <w:ind w:left="360" w:hanging="360"/>
      </w:pPr>
      <w:rPr>
        <w:rFonts w:hint="default"/>
      </w:rPr>
    </w:lvl>
    <w:lvl w:ilvl="1" w:tplc="6C7C5170">
      <w:start w:val="1"/>
      <w:numFmt w:val="lowerLetter"/>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15:restartNumberingAfterBreak="0">
    <w:nsid w:val="40291B0D"/>
    <w:multiLevelType w:val="multilevel"/>
    <w:tmpl w:val="B98EF87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2AA4667"/>
    <w:multiLevelType w:val="multilevel"/>
    <w:tmpl w:val="B98EF87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46B03FF"/>
    <w:multiLevelType w:val="hybridMultilevel"/>
    <w:tmpl w:val="8F66BC62"/>
    <w:lvl w:ilvl="0" w:tplc="ECFAF838">
      <w:start w:val="6"/>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7B242D1"/>
    <w:multiLevelType w:val="hybridMultilevel"/>
    <w:tmpl w:val="0E60F2A8"/>
    <w:lvl w:ilvl="0" w:tplc="62D0601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15:restartNumberingAfterBreak="0">
    <w:nsid w:val="47CC31DC"/>
    <w:multiLevelType w:val="hybridMultilevel"/>
    <w:tmpl w:val="EC4E2D88"/>
    <w:lvl w:ilvl="0" w:tplc="FFFFFFFF">
      <w:start w:val="1"/>
      <w:numFmt w:val="decimal"/>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7FD7908"/>
    <w:multiLevelType w:val="hybridMultilevel"/>
    <w:tmpl w:val="EEE2E166"/>
    <w:lvl w:ilvl="0" w:tplc="FFFFFFFF">
      <w:start w:val="1"/>
      <w:numFmt w:val="decimal"/>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9784FCF"/>
    <w:multiLevelType w:val="hybridMultilevel"/>
    <w:tmpl w:val="E54E9DA0"/>
    <w:lvl w:ilvl="0" w:tplc="0413000F">
      <w:start w:val="1"/>
      <w:numFmt w:val="decimal"/>
      <w:lvlText w:val="%1."/>
      <w:lvlJc w:val="left"/>
      <w:pPr>
        <w:tabs>
          <w:tab w:val="num" w:pos="2130"/>
        </w:tabs>
        <w:ind w:left="2130" w:hanging="720"/>
      </w:pPr>
      <w:rPr>
        <w:rFonts w:hint="default"/>
      </w:rPr>
    </w:lvl>
    <w:lvl w:ilvl="1" w:tplc="04130019" w:tentative="1">
      <w:start w:val="1"/>
      <w:numFmt w:val="lowerLetter"/>
      <w:lvlText w:val="%2."/>
      <w:lvlJc w:val="left"/>
      <w:pPr>
        <w:tabs>
          <w:tab w:val="num" w:pos="2490"/>
        </w:tabs>
        <w:ind w:left="2490" w:hanging="360"/>
      </w:pPr>
    </w:lvl>
    <w:lvl w:ilvl="2" w:tplc="0413001B" w:tentative="1">
      <w:start w:val="1"/>
      <w:numFmt w:val="lowerRoman"/>
      <w:lvlText w:val="%3."/>
      <w:lvlJc w:val="right"/>
      <w:pPr>
        <w:tabs>
          <w:tab w:val="num" w:pos="3210"/>
        </w:tabs>
        <w:ind w:left="3210" w:hanging="180"/>
      </w:pPr>
    </w:lvl>
    <w:lvl w:ilvl="3" w:tplc="0413000F" w:tentative="1">
      <w:start w:val="1"/>
      <w:numFmt w:val="decimal"/>
      <w:lvlText w:val="%4."/>
      <w:lvlJc w:val="left"/>
      <w:pPr>
        <w:tabs>
          <w:tab w:val="num" w:pos="3930"/>
        </w:tabs>
        <w:ind w:left="3930" w:hanging="360"/>
      </w:pPr>
    </w:lvl>
    <w:lvl w:ilvl="4" w:tplc="04130019" w:tentative="1">
      <w:start w:val="1"/>
      <w:numFmt w:val="lowerLetter"/>
      <w:lvlText w:val="%5."/>
      <w:lvlJc w:val="left"/>
      <w:pPr>
        <w:tabs>
          <w:tab w:val="num" w:pos="4650"/>
        </w:tabs>
        <w:ind w:left="4650" w:hanging="360"/>
      </w:pPr>
    </w:lvl>
    <w:lvl w:ilvl="5" w:tplc="0413001B" w:tentative="1">
      <w:start w:val="1"/>
      <w:numFmt w:val="lowerRoman"/>
      <w:lvlText w:val="%6."/>
      <w:lvlJc w:val="right"/>
      <w:pPr>
        <w:tabs>
          <w:tab w:val="num" w:pos="5370"/>
        </w:tabs>
        <w:ind w:left="5370" w:hanging="180"/>
      </w:pPr>
    </w:lvl>
    <w:lvl w:ilvl="6" w:tplc="0413000F" w:tentative="1">
      <w:start w:val="1"/>
      <w:numFmt w:val="decimal"/>
      <w:lvlText w:val="%7."/>
      <w:lvlJc w:val="left"/>
      <w:pPr>
        <w:tabs>
          <w:tab w:val="num" w:pos="6090"/>
        </w:tabs>
        <w:ind w:left="6090" w:hanging="360"/>
      </w:pPr>
    </w:lvl>
    <w:lvl w:ilvl="7" w:tplc="04130019" w:tentative="1">
      <w:start w:val="1"/>
      <w:numFmt w:val="lowerLetter"/>
      <w:lvlText w:val="%8."/>
      <w:lvlJc w:val="left"/>
      <w:pPr>
        <w:tabs>
          <w:tab w:val="num" w:pos="6810"/>
        </w:tabs>
        <w:ind w:left="6810" w:hanging="360"/>
      </w:pPr>
    </w:lvl>
    <w:lvl w:ilvl="8" w:tplc="0413001B" w:tentative="1">
      <w:start w:val="1"/>
      <w:numFmt w:val="lowerRoman"/>
      <w:lvlText w:val="%9."/>
      <w:lvlJc w:val="right"/>
      <w:pPr>
        <w:tabs>
          <w:tab w:val="num" w:pos="7530"/>
        </w:tabs>
        <w:ind w:left="7530" w:hanging="180"/>
      </w:pPr>
    </w:lvl>
  </w:abstractNum>
  <w:abstractNum w:abstractNumId="43" w15:restartNumberingAfterBreak="0">
    <w:nsid w:val="499103D2"/>
    <w:multiLevelType w:val="multilevel"/>
    <w:tmpl w:val="E0AE0992"/>
    <w:lvl w:ilvl="0">
      <w:start w:val="6"/>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BAF4963"/>
    <w:multiLevelType w:val="hybridMultilevel"/>
    <w:tmpl w:val="42FC17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4CD54BFF"/>
    <w:multiLevelType w:val="hybridMultilevel"/>
    <w:tmpl w:val="5F221710"/>
    <w:lvl w:ilvl="0" w:tplc="51E09446">
      <w:start w:val="3"/>
      <w:numFmt w:val="lowerLetter"/>
      <w:lvlText w:val="%1."/>
      <w:lvlJc w:val="left"/>
      <w:pPr>
        <w:tabs>
          <w:tab w:val="num" w:pos="1608"/>
        </w:tabs>
        <w:ind w:left="1608" w:hanging="360"/>
      </w:pPr>
      <w:rPr>
        <w:rFonts w:hint="default"/>
      </w:rPr>
    </w:lvl>
    <w:lvl w:ilvl="1" w:tplc="04130019" w:tentative="1">
      <w:start w:val="1"/>
      <w:numFmt w:val="lowerLetter"/>
      <w:lvlText w:val="%2."/>
      <w:lvlJc w:val="left"/>
      <w:pPr>
        <w:tabs>
          <w:tab w:val="num" w:pos="1608"/>
        </w:tabs>
        <w:ind w:left="1608" w:hanging="360"/>
      </w:pPr>
    </w:lvl>
    <w:lvl w:ilvl="2" w:tplc="0413001B" w:tentative="1">
      <w:start w:val="1"/>
      <w:numFmt w:val="lowerRoman"/>
      <w:lvlText w:val="%3."/>
      <w:lvlJc w:val="right"/>
      <w:pPr>
        <w:tabs>
          <w:tab w:val="num" w:pos="2328"/>
        </w:tabs>
        <w:ind w:left="2328" w:hanging="180"/>
      </w:pPr>
    </w:lvl>
    <w:lvl w:ilvl="3" w:tplc="0413000F" w:tentative="1">
      <w:start w:val="1"/>
      <w:numFmt w:val="decimal"/>
      <w:lvlText w:val="%4."/>
      <w:lvlJc w:val="left"/>
      <w:pPr>
        <w:tabs>
          <w:tab w:val="num" w:pos="3048"/>
        </w:tabs>
        <w:ind w:left="3048" w:hanging="360"/>
      </w:pPr>
    </w:lvl>
    <w:lvl w:ilvl="4" w:tplc="04130019" w:tentative="1">
      <w:start w:val="1"/>
      <w:numFmt w:val="lowerLetter"/>
      <w:lvlText w:val="%5."/>
      <w:lvlJc w:val="left"/>
      <w:pPr>
        <w:tabs>
          <w:tab w:val="num" w:pos="3768"/>
        </w:tabs>
        <w:ind w:left="3768" w:hanging="360"/>
      </w:pPr>
    </w:lvl>
    <w:lvl w:ilvl="5" w:tplc="0413001B" w:tentative="1">
      <w:start w:val="1"/>
      <w:numFmt w:val="lowerRoman"/>
      <w:lvlText w:val="%6."/>
      <w:lvlJc w:val="right"/>
      <w:pPr>
        <w:tabs>
          <w:tab w:val="num" w:pos="4488"/>
        </w:tabs>
        <w:ind w:left="4488" w:hanging="180"/>
      </w:pPr>
    </w:lvl>
    <w:lvl w:ilvl="6" w:tplc="0413000F" w:tentative="1">
      <w:start w:val="1"/>
      <w:numFmt w:val="decimal"/>
      <w:lvlText w:val="%7."/>
      <w:lvlJc w:val="left"/>
      <w:pPr>
        <w:tabs>
          <w:tab w:val="num" w:pos="5208"/>
        </w:tabs>
        <w:ind w:left="5208" w:hanging="360"/>
      </w:pPr>
    </w:lvl>
    <w:lvl w:ilvl="7" w:tplc="04130019" w:tentative="1">
      <w:start w:val="1"/>
      <w:numFmt w:val="lowerLetter"/>
      <w:lvlText w:val="%8."/>
      <w:lvlJc w:val="left"/>
      <w:pPr>
        <w:tabs>
          <w:tab w:val="num" w:pos="5928"/>
        </w:tabs>
        <w:ind w:left="5928" w:hanging="360"/>
      </w:pPr>
    </w:lvl>
    <w:lvl w:ilvl="8" w:tplc="0413001B" w:tentative="1">
      <w:start w:val="1"/>
      <w:numFmt w:val="lowerRoman"/>
      <w:lvlText w:val="%9."/>
      <w:lvlJc w:val="right"/>
      <w:pPr>
        <w:tabs>
          <w:tab w:val="num" w:pos="6648"/>
        </w:tabs>
        <w:ind w:left="6648" w:hanging="180"/>
      </w:pPr>
    </w:lvl>
  </w:abstractNum>
  <w:abstractNum w:abstractNumId="46" w15:restartNumberingAfterBreak="0">
    <w:nsid w:val="4D4A486A"/>
    <w:multiLevelType w:val="multilevel"/>
    <w:tmpl w:val="B98EF87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08D098D"/>
    <w:multiLevelType w:val="hybridMultilevel"/>
    <w:tmpl w:val="FA46E87A"/>
    <w:lvl w:ilvl="0" w:tplc="18C0E578">
      <w:start w:val="1"/>
      <w:numFmt w:val="decimal"/>
      <w:lvlText w:val="%1."/>
      <w:lvlJc w:val="left"/>
      <w:pPr>
        <w:tabs>
          <w:tab w:val="num" w:pos="2826"/>
        </w:tabs>
        <w:ind w:left="2826" w:hanging="1410"/>
      </w:pPr>
      <w:rPr>
        <w:rFonts w:hint="default"/>
      </w:rPr>
    </w:lvl>
    <w:lvl w:ilvl="1" w:tplc="04130019" w:tentative="1">
      <w:start w:val="1"/>
      <w:numFmt w:val="lowerLetter"/>
      <w:lvlText w:val="%2."/>
      <w:lvlJc w:val="left"/>
      <w:pPr>
        <w:tabs>
          <w:tab w:val="num" w:pos="2496"/>
        </w:tabs>
        <w:ind w:left="2496" w:hanging="360"/>
      </w:pPr>
    </w:lvl>
    <w:lvl w:ilvl="2" w:tplc="0413001B" w:tentative="1">
      <w:start w:val="1"/>
      <w:numFmt w:val="lowerRoman"/>
      <w:lvlText w:val="%3."/>
      <w:lvlJc w:val="right"/>
      <w:pPr>
        <w:tabs>
          <w:tab w:val="num" w:pos="3216"/>
        </w:tabs>
        <w:ind w:left="3216" w:hanging="180"/>
      </w:pPr>
    </w:lvl>
    <w:lvl w:ilvl="3" w:tplc="0413000F" w:tentative="1">
      <w:start w:val="1"/>
      <w:numFmt w:val="decimal"/>
      <w:lvlText w:val="%4."/>
      <w:lvlJc w:val="left"/>
      <w:pPr>
        <w:tabs>
          <w:tab w:val="num" w:pos="3936"/>
        </w:tabs>
        <w:ind w:left="3936" w:hanging="360"/>
      </w:pPr>
    </w:lvl>
    <w:lvl w:ilvl="4" w:tplc="04130019" w:tentative="1">
      <w:start w:val="1"/>
      <w:numFmt w:val="lowerLetter"/>
      <w:lvlText w:val="%5."/>
      <w:lvlJc w:val="left"/>
      <w:pPr>
        <w:tabs>
          <w:tab w:val="num" w:pos="4656"/>
        </w:tabs>
        <w:ind w:left="4656" w:hanging="360"/>
      </w:pPr>
    </w:lvl>
    <w:lvl w:ilvl="5" w:tplc="0413001B" w:tentative="1">
      <w:start w:val="1"/>
      <w:numFmt w:val="lowerRoman"/>
      <w:lvlText w:val="%6."/>
      <w:lvlJc w:val="right"/>
      <w:pPr>
        <w:tabs>
          <w:tab w:val="num" w:pos="5376"/>
        </w:tabs>
        <w:ind w:left="5376" w:hanging="180"/>
      </w:pPr>
    </w:lvl>
    <w:lvl w:ilvl="6" w:tplc="0413000F" w:tentative="1">
      <w:start w:val="1"/>
      <w:numFmt w:val="decimal"/>
      <w:lvlText w:val="%7."/>
      <w:lvlJc w:val="left"/>
      <w:pPr>
        <w:tabs>
          <w:tab w:val="num" w:pos="6096"/>
        </w:tabs>
        <w:ind w:left="6096" w:hanging="360"/>
      </w:pPr>
    </w:lvl>
    <w:lvl w:ilvl="7" w:tplc="04130019" w:tentative="1">
      <w:start w:val="1"/>
      <w:numFmt w:val="lowerLetter"/>
      <w:lvlText w:val="%8."/>
      <w:lvlJc w:val="left"/>
      <w:pPr>
        <w:tabs>
          <w:tab w:val="num" w:pos="6816"/>
        </w:tabs>
        <w:ind w:left="6816" w:hanging="360"/>
      </w:pPr>
    </w:lvl>
    <w:lvl w:ilvl="8" w:tplc="0413001B" w:tentative="1">
      <w:start w:val="1"/>
      <w:numFmt w:val="lowerRoman"/>
      <w:lvlText w:val="%9."/>
      <w:lvlJc w:val="right"/>
      <w:pPr>
        <w:tabs>
          <w:tab w:val="num" w:pos="7536"/>
        </w:tabs>
        <w:ind w:left="7536" w:hanging="180"/>
      </w:pPr>
    </w:lvl>
  </w:abstractNum>
  <w:abstractNum w:abstractNumId="48" w15:restartNumberingAfterBreak="0">
    <w:nsid w:val="51126CF3"/>
    <w:multiLevelType w:val="hybridMultilevel"/>
    <w:tmpl w:val="CB3A0BB8"/>
    <w:lvl w:ilvl="0" w:tplc="04130019">
      <w:start w:val="1"/>
      <w:numFmt w:val="lowerLetter"/>
      <w:lvlText w:val="%1."/>
      <w:lvlJc w:val="left"/>
      <w:pPr>
        <w:ind w:left="720" w:hanging="360"/>
      </w:pPr>
    </w:lvl>
    <w:lvl w:ilvl="1" w:tplc="04130019">
      <w:start w:val="1"/>
      <w:numFmt w:val="lowerLetter"/>
      <w:lvlText w:val="%2."/>
      <w:lvlJc w:val="left"/>
      <w:pPr>
        <w:ind w:left="107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51433426"/>
    <w:multiLevelType w:val="hybridMultilevel"/>
    <w:tmpl w:val="867479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57AA680D"/>
    <w:multiLevelType w:val="hybridMultilevel"/>
    <w:tmpl w:val="B79C6C74"/>
    <w:lvl w:ilvl="0" w:tplc="31BC7C6E">
      <w:start w:val="5"/>
      <w:numFmt w:val="lowerLetter"/>
      <w:lvlText w:val="%1."/>
      <w:lvlJc w:val="left"/>
      <w:pPr>
        <w:tabs>
          <w:tab w:val="num" w:pos="2298"/>
        </w:tabs>
        <w:ind w:left="2298" w:hanging="720"/>
      </w:pPr>
      <w:rPr>
        <w:rFonts w:hint="default"/>
      </w:rPr>
    </w:lvl>
    <w:lvl w:ilvl="1" w:tplc="04130019" w:tentative="1">
      <w:start w:val="1"/>
      <w:numFmt w:val="lowerLetter"/>
      <w:lvlText w:val="%2."/>
      <w:lvlJc w:val="left"/>
      <w:pPr>
        <w:tabs>
          <w:tab w:val="num" w:pos="1608"/>
        </w:tabs>
        <w:ind w:left="1608" w:hanging="360"/>
      </w:pPr>
    </w:lvl>
    <w:lvl w:ilvl="2" w:tplc="0413001B" w:tentative="1">
      <w:start w:val="1"/>
      <w:numFmt w:val="lowerRoman"/>
      <w:lvlText w:val="%3."/>
      <w:lvlJc w:val="right"/>
      <w:pPr>
        <w:tabs>
          <w:tab w:val="num" w:pos="2328"/>
        </w:tabs>
        <w:ind w:left="2328" w:hanging="180"/>
      </w:pPr>
    </w:lvl>
    <w:lvl w:ilvl="3" w:tplc="0413000F" w:tentative="1">
      <w:start w:val="1"/>
      <w:numFmt w:val="decimal"/>
      <w:lvlText w:val="%4."/>
      <w:lvlJc w:val="left"/>
      <w:pPr>
        <w:tabs>
          <w:tab w:val="num" w:pos="3048"/>
        </w:tabs>
        <w:ind w:left="3048" w:hanging="360"/>
      </w:pPr>
    </w:lvl>
    <w:lvl w:ilvl="4" w:tplc="04130019" w:tentative="1">
      <w:start w:val="1"/>
      <w:numFmt w:val="lowerLetter"/>
      <w:lvlText w:val="%5."/>
      <w:lvlJc w:val="left"/>
      <w:pPr>
        <w:tabs>
          <w:tab w:val="num" w:pos="3768"/>
        </w:tabs>
        <w:ind w:left="3768" w:hanging="360"/>
      </w:pPr>
    </w:lvl>
    <w:lvl w:ilvl="5" w:tplc="0413001B" w:tentative="1">
      <w:start w:val="1"/>
      <w:numFmt w:val="lowerRoman"/>
      <w:lvlText w:val="%6."/>
      <w:lvlJc w:val="right"/>
      <w:pPr>
        <w:tabs>
          <w:tab w:val="num" w:pos="4488"/>
        </w:tabs>
        <w:ind w:left="4488" w:hanging="180"/>
      </w:pPr>
    </w:lvl>
    <w:lvl w:ilvl="6" w:tplc="0413000F" w:tentative="1">
      <w:start w:val="1"/>
      <w:numFmt w:val="decimal"/>
      <w:lvlText w:val="%7."/>
      <w:lvlJc w:val="left"/>
      <w:pPr>
        <w:tabs>
          <w:tab w:val="num" w:pos="5208"/>
        </w:tabs>
        <w:ind w:left="5208" w:hanging="360"/>
      </w:pPr>
    </w:lvl>
    <w:lvl w:ilvl="7" w:tplc="04130019" w:tentative="1">
      <w:start w:val="1"/>
      <w:numFmt w:val="lowerLetter"/>
      <w:lvlText w:val="%8."/>
      <w:lvlJc w:val="left"/>
      <w:pPr>
        <w:tabs>
          <w:tab w:val="num" w:pos="5928"/>
        </w:tabs>
        <w:ind w:left="5928" w:hanging="360"/>
      </w:pPr>
    </w:lvl>
    <w:lvl w:ilvl="8" w:tplc="0413001B" w:tentative="1">
      <w:start w:val="1"/>
      <w:numFmt w:val="lowerRoman"/>
      <w:lvlText w:val="%9."/>
      <w:lvlJc w:val="right"/>
      <w:pPr>
        <w:tabs>
          <w:tab w:val="num" w:pos="6648"/>
        </w:tabs>
        <w:ind w:left="6648" w:hanging="180"/>
      </w:pPr>
    </w:lvl>
  </w:abstractNum>
  <w:abstractNum w:abstractNumId="51" w15:restartNumberingAfterBreak="0">
    <w:nsid w:val="585E5A47"/>
    <w:multiLevelType w:val="hybridMultilevel"/>
    <w:tmpl w:val="6F64C9E0"/>
    <w:lvl w:ilvl="0" w:tplc="1D0CD1A4">
      <w:start w:val="1"/>
      <w:numFmt w:val="lowerLetter"/>
      <w:lvlText w:val="%1."/>
      <w:lvlJc w:val="left"/>
      <w:pPr>
        <w:tabs>
          <w:tab w:val="num" w:pos="1425"/>
        </w:tabs>
        <w:ind w:left="1425" w:hanging="360"/>
      </w:pPr>
      <w:rPr>
        <w:rFonts w:hint="default"/>
      </w:rPr>
    </w:lvl>
    <w:lvl w:ilvl="1" w:tplc="04130019" w:tentative="1">
      <w:start w:val="1"/>
      <w:numFmt w:val="lowerLetter"/>
      <w:lvlText w:val="%2."/>
      <w:lvlJc w:val="left"/>
      <w:pPr>
        <w:tabs>
          <w:tab w:val="num" w:pos="525"/>
        </w:tabs>
        <w:ind w:left="525" w:hanging="360"/>
      </w:pPr>
    </w:lvl>
    <w:lvl w:ilvl="2" w:tplc="0413001B" w:tentative="1">
      <w:start w:val="1"/>
      <w:numFmt w:val="lowerRoman"/>
      <w:lvlText w:val="%3."/>
      <w:lvlJc w:val="right"/>
      <w:pPr>
        <w:tabs>
          <w:tab w:val="num" w:pos="1245"/>
        </w:tabs>
        <w:ind w:left="1245" w:hanging="180"/>
      </w:pPr>
    </w:lvl>
    <w:lvl w:ilvl="3" w:tplc="0413000F" w:tentative="1">
      <w:start w:val="1"/>
      <w:numFmt w:val="decimal"/>
      <w:lvlText w:val="%4."/>
      <w:lvlJc w:val="left"/>
      <w:pPr>
        <w:tabs>
          <w:tab w:val="num" w:pos="1965"/>
        </w:tabs>
        <w:ind w:left="1965" w:hanging="360"/>
      </w:pPr>
    </w:lvl>
    <w:lvl w:ilvl="4" w:tplc="04130019" w:tentative="1">
      <w:start w:val="1"/>
      <w:numFmt w:val="lowerLetter"/>
      <w:lvlText w:val="%5."/>
      <w:lvlJc w:val="left"/>
      <w:pPr>
        <w:tabs>
          <w:tab w:val="num" w:pos="2685"/>
        </w:tabs>
        <w:ind w:left="2685" w:hanging="360"/>
      </w:pPr>
    </w:lvl>
    <w:lvl w:ilvl="5" w:tplc="0413001B" w:tentative="1">
      <w:start w:val="1"/>
      <w:numFmt w:val="lowerRoman"/>
      <w:lvlText w:val="%6."/>
      <w:lvlJc w:val="right"/>
      <w:pPr>
        <w:tabs>
          <w:tab w:val="num" w:pos="3405"/>
        </w:tabs>
        <w:ind w:left="3405" w:hanging="180"/>
      </w:pPr>
    </w:lvl>
    <w:lvl w:ilvl="6" w:tplc="0413000F" w:tentative="1">
      <w:start w:val="1"/>
      <w:numFmt w:val="decimal"/>
      <w:lvlText w:val="%7."/>
      <w:lvlJc w:val="left"/>
      <w:pPr>
        <w:tabs>
          <w:tab w:val="num" w:pos="4125"/>
        </w:tabs>
        <w:ind w:left="4125" w:hanging="360"/>
      </w:pPr>
    </w:lvl>
    <w:lvl w:ilvl="7" w:tplc="04130019" w:tentative="1">
      <w:start w:val="1"/>
      <w:numFmt w:val="lowerLetter"/>
      <w:lvlText w:val="%8."/>
      <w:lvlJc w:val="left"/>
      <w:pPr>
        <w:tabs>
          <w:tab w:val="num" w:pos="4845"/>
        </w:tabs>
        <w:ind w:left="4845" w:hanging="360"/>
      </w:pPr>
    </w:lvl>
    <w:lvl w:ilvl="8" w:tplc="0413001B" w:tentative="1">
      <w:start w:val="1"/>
      <w:numFmt w:val="lowerRoman"/>
      <w:lvlText w:val="%9."/>
      <w:lvlJc w:val="right"/>
      <w:pPr>
        <w:tabs>
          <w:tab w:val="num" w:pos="5565"/>
        </w:tabs>
        <w:ind w:left="5565" w:hanging="180"/>
      </w:pPr>
    </w:lvl>
  </w:abstractNum>
  <w:abstractNum w:abstractNumId="52" w15:restartNumberingAfterBreak="0">
    <w:nsid w:val="593A4163"/>
    <w:multiLevelType w:val="multilevel"/>
    <w:tmpl w:val="D4BCC576"/>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94315FF"/>
    <w:multiLevelType w:val="hybridMultilevel"/>
    <w:tmpl w:val="FD2E7BDA"/>
    <w:lvl w:ilvl="0" w:tplc="816EB9B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4" w15:restartNumberingAfterBreak="0">
    <w:nsid w:val="5DFC5707"/>
    <w:multiLevelType w:val="multilevel"/>
    <w:tmpl w:val="B98EF87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12A58E6"/>
    <w:multiLevelType w:val="hybridMultilevel"/>
    <w:tmpl w:val="936C2042"/>
    <w:lvl w:ilvl="0" w:tplc="F9B891B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2700"/>
        </w:tabs>
        <w:ind w:left="2700" w:hanging="360"/>
      </w:pPr>
      <w:rPr>
        <w:rFonts w:ascii="Courier New" w:hAnsi="Courier New" w:cs="Courier New" w:hint="default"/>
      </w:rPr>
    </w:lvl>
    <w:lvl w:ilvl="2" w:tplc="04130005" w:tentative="1">
      <w:start w:val="1"/>
      <w:numFmt w:val="bullet"/>
      <w:lvlText w:val=""/>
      <w:lvlJc w:val="left"/>
      <w:pPr>
        <w:tabs>
          <w:tab w:val="num" w:pos="3420"/>
        </w:tabs>
        <w:ind w:left="3420" w:hanging="360"/>
      </w:pPr>
      <w:rPr>
        <w:rFonts w:ascii="Wingdings" w:hAnsi="Wingdings" w:hint="default"/>
      </w:rPr>
    </w:lvl>
    <w:lvl w:ilvl="3" w:tplc="04130001" w:tentative="1">
      <w:start w:val="1"/>
      <w:numFmt w:val="bullet"/>
      <w:lvlText w:val=""/>
      <w:lvlJc w:val="left"/>
      <w:pPr>
        <w:tabs>
          <w:tab w:val="num" w:pos="4140"/>
        </w:tabs>
        <w:ind w:left="4140" w:hanging="360"/>
      </w:pPr>
      <w:rPr>
        <w:rFonts w:ascii="Symbol" w:hAnsi="Symbol" w:hint="default"/>
      </w:rPr>
    </w:lvl>
    <w:lvl w:ilvl="4" w:tplc="04130003" w:tentative="1">
      <w:start w:val="1"/>
      <w:numFmt w:val="bullet"/>
      <w:lvlText w:val="o"/>
      <w:lvlJc w:val="left"/>
      <w:pPr>
        <w:tabs>
          <w:tab w:val="num" w:pos="4860"/>
        </w:tabs>
        <w:ind w:left="4860" w:hanging="360"/>
      </w:pPr>
      <w:rPr>
        <w:rFonts w:ascii="Courier New" w:hAnsi="Courier New" w:cs="Courier New" w:hint="default"/>
      </w:rPr>
    </w:lvl>
    <w:lvl w:ilvl="5" w:tplc="04130005" w:tentative="1">
      <w:start w:val="1"/>
      <w:numFmt w:val="bullet"/>
      <w:lvlText w:val=""/>
      <w:lvlJc w:val="left"/>
      <w:pPr>
        <w:tabs>
          <w:tab w:val="num" w:pos="5580"/>
        </w:tabs>
        <w:ind w:left="5580" w:hanging="360"/>
      </w:pPr>
      <w:rPr>
        <w:rFonts w:ascii="Wingdings" w:hAnsi="Wingdings" w:hint="default"/>
      </w:rPr>
    </w:lvl>
    <w:lvl w:ilvl="6" w:tplc="04130001" w:tentative="1">
      <w:start w:val="1"/>
      <w:numFmt w:val="bullet"/>
      <w:lvlText w:val=""/>
      <w:lvlJc w:val="left"/>
      <w:pPr>
        <w:tabs>
          <w:tab w:val="num" w:pos="6300"/>
        </w:tabs>
        <w:ind w:left="6300" w:hanging="360"/>
      </w:pPr>
      <w:rPr>
        <w:rFonts w:ascii="Symbol" w:hAnsi="Symbol" w:hint="default"/>
      </w:rPr>
    </w:lvl>
    <w:lvl w:ilvl="7" w:tplc="04130003" w:tentative="1">
      <w:start w:val="1"/>
      <w:numFmt w:val="bullet"/>
      <w:lvlText w:val="o"/>
      <w:lvlJc w:val="left"/>
      <w:pPr>
        <w:tabs>
          <w:tab w:val="num" w:pos="7020"/>
        </w:tabs>
        <w:ind w:left="7020" w:hanging="360"/>
      </w:pPr>
      <w:rPr>
        <w:rFonts w:ascii="Courier New" w:hAnsi="Courier New" w:cs="Courier New" w:hint="default"/>
      </w:rPr>
    </w:lvl>
    <w:lvl w:ilvl="8" w:tplc="04130005" w:tentative="1">
      <w:start w:val="1"/>
      <w:numFmt w:val="bullet"/>
      <w:lvlText w:val=""/>
      <w:lvlJc w:val="left"/>
      <w:pPr>
        <w:tabs>
          <w:tab w:val="num" w:pos="7740"/>
        </w:tabs>
        <w:ind w:left="7740" w:hanging="360"/>
      </w:pPr>
      <w:rPr>
        <w:rFonts w:ascii="Wingdings" w:hAnsi="Wingdings" w:hint="default"/>
      </w:rPr>
    </w:lvl>
  </w:abstractNum>
  <w:abstractNum w:abstractNumId="56" w15:restartNumberingAfterBreak="0">
    <w:nsid w:val="61A67B25"/>
    <w:multiLevelType w:val="singleLevel"/>
    <w:tmpl w:val="070EEB58"/>
    <w:lvl w:ilvl="0">
      <w:start w:val="7"/>
      <w:numFmt w:val="decimal"/>
      <w:lvlText w:val="%1."/>
      <w:lvlJc w:val="left"/>
      <w:pPr>
        <w:tabs>
          <w:tab w:val="num" w:pos="720"/>
        </w:tabs>
        <w:ind w:left="720" w:hanging="720"/>
      </w:pPr>
      <w:rPr>
        <w:rFonts w:hint="default"/>
      </w:rPr>
    </w:lvl>
  </w:abstractNum>
  <w:abstractNum w:abstractNumId="57" w15:restartNumberingAfterBreak="0">
    <w:nsid w:val="627F68E0"/>
    <w:multiLevelType w:val="multilevel"/>
    <w:tmpl w:val="B98EF87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70F7265"/>
    <w:multiLevelType w:val="hybridMultilevel"/>
    <w:tmpl w:val="A6EE8FBE"/>
    <w:lvl w:ilvl="0" w:tplc="0413000F">
      <w:start w:val="1"/>
      <w:numFmt w:val="decimal"/>
      <w:lvlText w:val="%1."/>
      <w:lvlJc w:val="left"/>
      <w:pPr>
        <w:tabs>
          <w:tab w:val="num" w:pos="2130"/>
        </w:tabs>
        <w:ind w:left="2130" w:hanging="720"/>
      </w:pPr>
      <w:rPr>
        <w:rFonts w:hint="default"/>
      </w:rPr>
    </w:lvl>
    <w:lvl w:ilvl="1" w:tplc="F9B891BA">
      <w:start w:val="1"/>
      <w:numFmt w:val="bullet"/>
      <w:lvlText w:val=""/>
      <w:lvlJc w:val="left"/>
      <w:pPr>
        <w:tabs>
          <w:tab w:val="num" w:pos="2490"/>
        </w:tabs>
        <w:ind w:left="2490" w:hanging="360"/>
      </w:pPr>
      <w:rPr>
        <w:rFonts w:ascii="Symbol" w:hAnsi="Symbol" w:hint="default"/>
      </w:rPr>
    </w:lvl>
    <w:lvl w:ilvl="2" w:tplc="0413001B" w:tentative="1">
      <w:start w:val="1"/>
      <w:numFmt w:val="lowerRoman"/>
      <w:lvlText w:val="%3."/>
      <w:lvlJc w:val="right"/>
      <w:pPr>
        <w:tabs>
          <w:tab w:val="num" w:pos="3210"/>
        </w:tabs>
        <w:ind w:left="3210" w:hanging="180"/>
      </w:pPr>
    </w:lvl>
    <w:lvl w:ilvl="3" w:tplc="0413000F" w:tentative="1">
      <w:start w:val="1"/>
      <w:numFmt w:val="decimal"/>
      <w:lvlText w:val="%4."/>
      <w:lvlJc w:val="left"/>
      <w:pPr>
        <w:tabs>
          <w:tab w:val="num" w:pos="3930"/>
        </w:tabs>
        <w:ind w:left="3930" w:hanging="360"/>
      </w:pPr>
    </w:lvl>
    <w:lvl w:ilvl="4" w:tplc="04130019" w:tentative="1">
      <w:start w:val="1"/>
      <w:numFmt w:val="lowerLetter"/>
      <w:lvlText w:val="%5."/>
      <w:lvlJc w:val="left"/>
      <w:pPr>
        <w:tabs>
          <w:tab w:val="num" w:pos="4650"/>
        </w:tabs>
        <w:ind w:left="4650" w:hanging="360"/>
      </w:pPr>
    </w:lvl>
    <w:lvl w:ilvl="5" w:tplc="0413001B" w:tentative="1">
      <w:start w:val="1"/>
      <w:numFmt w:val="lowerRoman"/>
      <w:lvlText w:val="%6."/>
      <w:lvlJc w:val="right"/>
      <w:pPr>
        <w:tabs>
          <w:tab w:val="num" w:pos="5370"/>
        </w:tabs>
        <w:ind w:left="5370" w:hanging="180"/>
      </w:pPr>
    </w:lvl>
    <w:lvl w:ilvl="6" w:tplc="0413000F" w:tentative="1">
      <w:start w:val="1"/>
      <w:numFmt w:val="decimal"/>
      <w:lvlText w:val="%7."/>
      <w:lvlJc w:val="left"/>
      <w:pPr>
        <w:tabs>
          <w:tab w:val="num" w:pos="6090"/>
        </w:tabs>
        <w:ind w:left="6090" w:hanging="360"/>
      </w:pPr>
    </w:lvl>
    <w:lvl w:ilvl="7" w:tplc="04130019" w:tentative="1">
      <w:start w:val="1"/>
      <w:numFmt w:val="lowerLetter"/>
      <w:lvlText w:val="%8."/>
      <w:lvlJc w:val="left"/>
      <w:pPr>
        <w:tabs>
          <w:tab w:val="num" w:pos="6810"/>
        </w:tabs>
        <w:ind w:left="6810" w:hanging="360"/>
      </w:pPr>
    </w:lvl>
    <w:lvl w:ilvl="8" w:tplc="0413001B" w:tentative="1">
      <w:start w:val="1"/>
      <w:numFmt w:val="lowerRoman"/>
      <w:lvlText w:val="%9."/>
      <w:lvlJc w:val="right"/>
      <w:pPr>
        <w:tabs>
          <w:tab w:val="num" w:pos="7530"/>
        </w:tabs>
        <w:ind w:left="7530" w:hanging="180"/>
      </w:pPr>
    </w:lvl>
  </w:abstractNum>
  <w:abstractNum w:abstractNumId="59" w15:restartNumberingAfterBreak="0">
    <w:nsid w:val="67697402"/>
    <w:multiLevelType w:val="multilevel"/>
    <w:tmpl w:val="B98EF87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8ED294B"/>
    <w:multiLevelType w:val="multilevel"/>
    <w:tmpl w:val="B98EF87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D1873BF"/>
    <w:multiLevelType w:val="multilevel"/>
    <w:tmpl w:val="F5EAC2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709C70FE"/>
    <w:multiLevelType w:val="multilevel"/>
    <w:tmpl w:val="F294DF8E"/>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34442C9"/>
    <w:multiLevelType w:val="multilevel"/>
    <w:tmpl w:val="F5EAC2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4344D25"/>
    <w:multiLevelType w:val="hybridMultilevel"/>
    <w:tmpl w:val="7AF8E4D4"/>
    <w:lvl w:ilvl="0" w:tplc="F9B891BA">
      <w:start w:val="1"/>
      <w:numFmt w:val="bullet"/>
      <w:lvlText w:val=""/>
      <w:lvlJc w:val="left"/>
      <w:pPr>
        <w:tabs>
          <w:tab w:val="num" w:pos="720"/>
        </w:tabs>
        <w:ind w:left="720" w:hanging="360"/>
      </w:pPr>
      <w:rPr>
        <w:rFonts w:ascii="Symbol" w:hAnsi="Symbol" w:hint="default"/>
      </w:rPr>
    </w:lvl>
    <w:lvl w:ilvl="1" w:tplc="DE2CBB4C">
      <w:start w:val="2"/>
      <w:numFmt w:val="decimal"/>
      <w:lvlText w:val="%2."/>
      <w:lvlJc w:val="left"/>
      <w:pPr>
        <w:tabs>
          <w:tab w:val="num" w:pos="3420"/>
        </w:tabs>
        <w:ind w:left="3420" w:hanging="720"/>
      </w:pPr>
      <w:rPr>
        <w:rFonts w:hint="default"/>
      </w:rPr>
    </w:lvl>
    <w:lvl w:ilvl="2" w:tplc="04130005" w:tentative="1">
      <w:start w:val="1"/>
      <w:numFmt w:val="bullet"/>
      <w:lvlText w:val=""/>
      <w:lvlJc w:val="left"/>
      <w:pPr>
        <w:tabs>
          <w:tab w:val="num" w:pos="3780"/>
        </w:tabs>
        <w:ind w:left="3780" w:hanging="360"/>
      </w:pPr>
      <w:rPr>
        <w:rFonts w:ascii="Wingdings" w:hAnsi="Wingdings" w:hint="default"/>
      </w:rPr>
    </w:lvl>
    <w:lvl w:ilvl="3" w:tplc="04130001" w:tentative="1">
      <w:start w:val="1"/>
      <w:numFmt w:val="bullet"/>
      <w:lvlText w:val=""/>
      <w:lvlJc w:val="left"/>
      <w:pPr>
        <w:tabs>
          <w:tab w:val="num" w:pos="4500"/>
        </w:tabs>
        <w:ind w:left="4500" w:hanging="360"/>
      </w:pPr>
      <w:rPr>
        <w:rFonts w:ascii="Symbol" w:hAnsi="Symbol" w:hint="default"/>
      </w:rPr>
    </w:lvl>
    <w:lvl w:ilvl="4" w:tplc="04130003" w:tentative="1">
      <w:start w:val="1"/>
      <w:numFmt w:val="bullet"/>
      <w:lvlText w:val="o"/>
      <w:lvlJc w:val="left"/>
      <w:pPr>
        <w:tabs>
          <w:tab w:val="num" w:pos="5220"/>
        </w:tabs>
        <w:ind w:left="5220" w:hanging="360"/>
      </w:pPr>
      <w:rPr>
        <w:rFonts w:ascii="Courier New" w:hAnsi="Courier New" w:cs="Courier New" w:hint="default"/>
      </w:rPr>
    </w:lvl>
    <w:lvl w:ilvl="5" w:tplc="04130005" w:tentative="1">
      <w:start w:val="1"/>
      <w:numFmt w:val="bullet"/>
      <w:lvlText w:val=""/>
      <w:lvlJc w:val="left"/>
      <w:pPr>
        <w:tabs>
          <w:tab w:val="num" w:pos="5940"/>
        </w:tabs>
        <w:ind w:left="5940" w:hanging="360"/>
      </w:pPr>
      <w:rPr>
        <w:rFonts w:ascii="Wingdings" w:hAnsi="Wingdings" w:hint="default"/>
      </w:rPr>
    </w:lvl>
    <w:lvl w:ilvl="6" w:tplc="04130001" w:tentative="1">
      <w:start w:val="1"/>
      <w:numFmt w:val="bullet"/>
      <w:lvlText w:val=""/>
      <w:lvlJc w:val="left"/>
      <w:pPr>
        <w:tabs>
          <w:tab w:val="num" w:pos="6660"/>
        </w:tabs>
        <w:ind w:left="6660" w:hanging="360"/>
      </w:pPr>
      <w:rPr>
        <w:rFonts w:ascii="Symbol" w:hAnsi="Symbol" w:hint="default"/>
      </w:rPr>
    </w:lvl>
    <w:lvl w:ilvl="7" w:tplc="04130003" w:tentative="1">
      <w:start w:val="1"/>
      <w:numFmt w:val="bullet"/>
      <w:lvlText w:val="o"/>
      <w:lvlJc w:val="left"/>
      <w:pPr>
        <w:tabs>
          <w:tab w:val="num" w:pos="7380"/>
        </w:tabs>
        <w:ind w:left="7380" w:hanging="360"/>
      </w:pPr>
      <w:rPr>
        <w:rFonts w:ascii="Courier New" w:hAnsi="Courier New" w:cs="Courier New" w:hint="default"/>
      </w:rPr>
    </w:lvl>
    <w:lvl w:ilvl="8" w:tplc="04130005" w:tentative="1">
      <w:start w:val="1"/>
      <w:numFmt w:val="bullet"/>
      <w:lvlText w:val=""/>
      <w:lvlJc w:val="left"/>
      <w:pPr>
        <w:tabs>
          <w:tab w:val="num" w:pos="8100"/>
        </w:tabs>
        <w:ind w:left="8100" w:hanging="360"/>
      </w:pPr>
      <w:rPr>
        <w:rFonts w:ascii="Wingdings" w:hAnsi="Wingdings" w:hint="default"/>
      </w:rPr>
    </w:lvl>
  </w:abstractNum>
  <w:abstractNum w:abstractNumId="65" w15:restartNumberingAfterBreak="0">
    <w:nsid w:val="76DF2C0A"/>
    <w:multiLevelType w:val="multilevel"/>
    <w:tmpl w:val="B98EF87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7CB67B0"/>
    <w:multiLevelType w:val="multilevel"/>
    <w:tmpl w:val="B98EF87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9947E19"/>
    <w:multiLevelType w:val="hybridMultilevel"/>
    <w:tmpl w:val="26CCCE06"/>
    <w:lvl w:ilvl="0" w:tplc="937EC6F4">
      <w:start w:val="1"/>
      <w:numFmt w:val="bullet"/>
      <w:lvlText w:val=""/>
      <w:lvlJc w:val="left"/>
      <w:pPr>
        <w:tabs>
          <w:tab w:val="num" w:pos="2340"/>
        </w:tabs>
        <w:ind w:left="2340" w:hanging="360"/>
      </w:pPr>
      <w:rPr>
        <w:rFonts w:ascii="Symbol" w:hAnsi="Symbol" w:hint="default"/>
      </w:rPr>
    </w:lvl>
    <w:lvl w:ilvl="1" w:tplc="ECFAF838">
      <w:start w:val="6"/>
      <w:numFmt w:val="bullet"/>
      <w:lvlText w:val="-"/>
      <w:lvlJc w:val="left"/>
      <w:pPr>
        <w:tabs>
          <w:tab w:val="num" w:pos="1785"/>
        </w:tabs>
        <w:ind w:left="1785" w:hanging="705"/>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DF3494"/>
    <w:multiLevelType w:val="hybridMultilevel"/>
    <w:tmpl w:val="D7300E94"/>
    <w:lvl w:ilvl="0" w:tplc="C2E67E4E">
      <w:start w:val="1"/>
      <w:numFmt w:val="decimal"/>
      <w:lvlText w:val="%1."/>
      <w:lvlJc w:val="left"/>
      <w:pPr>
        <w:tabs>
          <w:tab w:val="num" w:pos="360"/>
        </w:tabs>
        <w:ind w:left="360" w:hanging="360"/>
      </w:pPr>
      <w:rPr>
        <w:rFonts w:ascii="Times New Roman" w:eastAsia="Times New Roman" w:hAnsi="Times New Roman" w:cs="Times New Roman"/>
      </w:rPr>
    </w:lvl>
    <w:lvl w:ilvl="1" w:tplc="04130019" w:tentative="1">
      <w:start w:val="1"/>
      <w:numFmt w:val="lowerLetter"/>
      <w:lvlText w:val="%2."/>
      <w:lvlJc w:val="left"/>
      <w:pPr>
        <w:tabs>
          <w:tab w:val="num" w:pos="-690"/>
        </w:tabs>
        <w:ind w:left="-690" w:hanging="360"/>
      </w:pPr>
    </w:lvl>
    <w:lvl w:ilvl="2" w:tplc="0413001B" w:tentative="1">
      <w:start w:val="1"/>
      <w:numFmt w:val="lowerRoman"/>
      <w:lvlText w:val="%3."/>
      <w:lvlJc w:val="right"/>
      <w:pPr>
        <w:tabs>
          <w:tab w:val="num" w:pos="30"/>
        </w:tabs>
        <w:ind w:left="30" w:hanging="180"/>
      </w:pPr>
    </w:lvl>
    <w:lvl w:ilvl="3" w:tplc="0413000F" w:tentative="1">
      <w:start w:val="1"/>
      <w:numFmt w:val="decimal"/>
      <w:lvlText w:val="%4."/>
      <w:lvlJc w:val="left"/>
      <w:pPr>
        <w:tabs>
          <w:tab w:val="num" w:pos="750"/>
        </w:tabs>
        <w:ind w:left="750" w:hanging="360"/>
      </w:pPr>
    </w:lvl>
    <w:lvl w:ilvl="4" w:tplc="04130019" w:tentative="1">
      <w:start w:val="1"/>
      <w:numFmt w:val="lowerLetter"/>
      <w:lvlText w:val="%5."/>
      <w:lvlJc w:val="left"/>
      <w:pPr>
        <w:tabs>
          <w:tab w:val="num" w:pos="1470"/>
        </w:tabs>
        <w:ind w:left="1470" w:hanging="360"/>
      </w:pPr>
    </w:lvl>
    <w:lvl w:ilvl="5" w:tplc="0413001B" w:tentative="1">
      <w:start w:val="1"/>
      <w:numFmt w:val="lowerRoman"/>
      <w:lvlText w:val="%6."/>
      <w:lvlJc w:val="right"/>
      <w:pPr>
        <w:tabs>
          <w:tab w:val="num" w:pos="2190"/>
        </w:tabs>
        <w:ind w:left="2190" w:hanging="180"/>
      </w:pPr>
    </w:lvl>
    <w:lvl w:ilvl="6" w:tplc="0413000F" w:tentative="1">
      <w:start w:val="1"/>
      <w:numFmt w:val="decimal"/>
      <w:lvlText w:val="%7."/>
      <w:lvlJc w:val="left"/>
      <w:pPr>
        <w:tabs>
          <w:tab w:val="num" w:pos="2910"/>
        </w:tabs>
        <w:ind w:left="2910" w:hanging="360"/>
      </w:pPr>
    </w:lvl>
    <w:lvl w:ilvl="7" w:tplc="04130019" w:tentative="1">
      <w:start w:val="1"/>
      <w:numFmt w:val="lowerLetter"/>
      <w:lvlText w:val="%8."/>
      <w:lvlJc w:val="left"/>
      <w:pPr>
        <w:tabs>
          <w:tab w:val="num" w:pos="3630"/>
        </w:tabs>
        <w:ind w:left="3630" w:hanging="360"/>
      </w:pPr>
    </w:lvl>
    <w:lvl w:ilvl="8" w:tplc="0413001B" w:tentative="1">
      <w:start w:val="1"/>
      <w:numFmt w:val="lowerRoman"/>
      <w:lvlText w:val="%9."/>
      <w:lvlJc w:val="right"/>
      <w:pPr>
        <w:tabs>
          <w:tab w:val="num" w:pos="4350"/>
        </w:tabs>
        <w:ind w:left="4350" w:hanging="180"/>
      </w:pPr>
    </w:lvl>
  </w:abstractNum>
  <w:abstractNum w:abstractNumId="69" w15:restartNumberingAfterBreak="0">
    <w:nsid w:val="7F681658"/>
    <w:multiLevelType w:val="multilevel"/>
    <w:tmpl w:val="682033AC"/>
    <w:lvl w:ilvl="0">
      <w:start w:val="3"/>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3"/>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FB05452"/>
    <w:multiLevelType w:val="hybridMultilevel"/>
    <w:tmpl w:val="04A461EE"/>
    <w:lvl w:ilvl="0" w:tplc="62D0601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1" w15:restartNumberingAfterBreak="0">
    <w:nsid w:val="7FE07DB7"/>
    <w:multiLevelType w:val="hybridMultilevel"/>
    <w:tmpl w:val="393C28F8"/>
    <w:lvl w:ilvl="0" w:tplc="F9B891B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2700"/>
        </w:tabs>
        <w:ind w:left="2700" w:hanging="360"/>
      </w:pPr>
      <w:rPr>
        <w:rFonts w:ascii="Courier New" w:hAnsi="Courier New" w:cs="Courier New" w:hint="default"/>
      </w:rPr>
    </w:lvl>
    <w:lvl w:ilvl="2" w:tplc="04130005" w:tentative="1">
      <w:start w:val="1"/>
      <w:numFmt w:val="bullet"/>
      <w:lvlText w:val=""/>
      <w:lvlJc w:val="left"/>
      <w:pPr>
        <w:tabs>
          <w:tab w:val="num" w:pos="3420"/>
        </w:tabs>
        <w:ind w:left="3420" w:hanging="360"/>
      </w:pPr>
      <w:rPr>
        <w:rFonts w:ascii="Wingdings" w:hAnsi="Wingdings" w:hint="default"/>
      </w:rPr>
    </w:lvl>
    <w:lvl w:ilvl="3" w:tplc="04130001" w:tentative="1">
      <w:start w:val="1"/>
      <w:numFmt w:val="bullet"/>
      <w:lvlText w:val=""/>
      <w:lvlJc w:val="left"/>
      <w:pPr>
        <w:tabs>
          <w:tab w:val="num" w:pos="4140"/>
        </w:tabs>
        <w:ind w:left="4140" w:hanging="360"/>
      </w:pPr>
      <w:rPr>
        <w:rFonts w:ascii="Symbol" w:hAnsi="Symbol" w:hint="default"/>
      </w:rPr>
    </w:lvl>
    <w:lvl w:ilvl="4" w:tplc="04130003" w:tentative="1">
      <w:start w:val="1"/>
      <w:numFmt w:val="bullet"/>
      <w:lvlText w:val="o"/>
      <w:lvlJc w:val="left"/>
      <w:pPr>
        <w:tabs>
          <w:tab w:val="num" w:pos="4860"/>
        </w:tabs>
        <w:ind w:left="4860" w:hanging="360"/>
      </w:pPr>
      <w:rPr>
        <w:rFonts w:ascii="Courier New" w:hAnsi="Courier New" w:cs="Courier New" w:hint="default"/>
      </w:rPr>
    </w:lvl>
    <w:lvl w:ilvl="5" w:tplc="04130005" w:tentative="1">
      <w:start w:val="1"/>
      <w:numFmt w:val="bullet"/>
      <w:lvlText w:val=""/>
      <w:lvlJc w:val="left"/>
      <w:pPr>
        <w:tabs>
          <w:tab w:val="num" w:pos="5580"/>
        </w:tabs>
        <w:ind w:left="5580" w:hanging="360"/>
      </w:pPr>
      <w:rPr>
        <w:rFonts w:ascii="Wingdings" w:hAnsi="Wingdings" w:hint="default"/>
      </w:rPr>
    </w:lvl>
    <w:lvl w:ilvl="6" w:tplc="04130001" w:tentative="1">
      <w:start w:val="1"/>
      <w:numFmt w:val="bullet"/>
      <w:lvlText w:val=""/>
      <w:lvlJc w:val="left"/>
      <w:pPr>
        <w:tabs>
          <w:tab w:val="num" w:pos="6300"/>
        </w:tabs>
        <w:ind w:left="6300" w:hanging="360"/>
      </w:pPr>
      <w:rPr>
        <w:rFonts w:ascii="Symbol" w:hAnsi="Symbol" w:hint="default"/>
      </w:rPr>
    </w:lvl>
    <w:lvl w:ilvl="7" w:tplc="04130003" w:tentative="1">
      <w:start w:val="1"/>
      <w:numFmt w:val="bullet"/>
      <w:lvlText w:val="o"/>
      <w:lvlJc w:val="left"/>
      <w:pPr>
        <w:tabs>
          <w:tab w:val="num" w:pos="7020"/>
        </w:tabs>
        <w:ind w:left="7020" w:hanging="360"/>
      </w:pPr>
      <w:rPr>
        <w:rFonts w:ascii="Courier New" w:hAnsi="Courier New" w:cs="Courier New" w:hint="default"/>
      </w:rPr>
    </w:lvl>
    <w:lvl w:ilvl="8" w:tplc="04130005" w:tentative="1">
      <w:start w:val="1"/>
      <w:numFmt w:val="bullet"/>
      <w:lvlText w:val=""/>
      <w:lvlJc w:val="left"/>
      <w:pPr>
        <w:tabs>
          <w:tab w:val="num" w:pos="7740"/>
        </w:tabs>
        <w:ind w:left="7740" w:hanging="360"/>
      </w:pPr>
      <w:rPr>
        <w:rFonts w:ascii="Wingdings" w:hAnsi="Wingdings" w:hint="default"/>
      </w:rPr>
    </w:lvl>
  </w:abstractNum>
  <w:num w:numId="1">
    <w:abstractNumId w:val="0"/>
  </w:num>
  <w:num w:numId="2">
    <w:abstractNumId w:val="32"/>
  </w:num>
  <w:num w:numId="3">
    <w:abstractNumId w:val="2"/>
  </w:num>
  <w:num w:numId="4">
    <w:abstractNumId w:val="42"/>
  </w:num>
  <w:num w:numId="5">
    <w:abstractNumId w:val="4"/>
  </w:num>
  <w:num w:numId="6">
    <w:abstractNumId w:val="58"/>
  </w:num>
  <w:num w:numId="7">
    <w:abstractNumId w:val="45"/>
  </w:num>
  <w:num w:numId="8">
    <w:abstractNumId w:val="7"/>
  </w:num>
  <w:num w:numId="9">
    <w:abstractNumId w:val="3"/>
  </w:num>
  <w:num w:numId="10">
    <w:abstractNumId w:val="51"/>
  </w:num>
  <w:num w:numId="11">
    <w:abstractNumId w:val="15"/>
  </w:num>
  <w:num w:numId="12">
    <w:abstractNumId w:val="47"/>
  </w:num>
  <w:num w:numId="13">
    <w:abstractNumId w:val="44"/>
  </w:num>
  <w:num w:numId="14">
    <w:abstractNumId w:val="63"/>
  </w:num>
  <w:num w:numId="15">
    <w:abstractNumId w:val="61"/>
  </w:num>
  <w:num w:numId="16">
    <w:abstractNumId w:val="20"/>
  </w:num>
  <w:num w:numId="17">
    <w:abstractNumId w:val="33"/>
  </w:num>
  <w:num w:numId="18">
    <w:abstractNumId w:val="69"/>
  </w:num>
  <w:num w:numId="19">
    <w:abstractNumId w:val="62"/>
  </w:num>
  <w:num w:numId="20">
    <w:abstractNumId w:val="26"/>
  </w:num>
  <w:num w:numId="21">
    <w:abstractNumId w:val="43"/>
  </w:num>
  <w:num w:numId="22">
    <w:abstractNumId w:val="12"/>
  </w:num>
  <w:num w:numId="23">
    <w:abstractNumId w:val="59"/>
  </w:num>
  <w:num w:numId="24">
    <w:abstractNumId w:val="50"/>
  </w:num>
  <w:num w:numId="25">
    <w:abstractNumId w:val="18"/>
  </w:num>
  <w:num w:numId="26">
    <w:abstractNumId w:val="10"/>
  </w:num>
  <w:num w:numId="27">
    <w:abstractNumId w:val="54"/>
  </w:num>
  <w:num w:numId="28">
    <w:abstractNumId w:val="25"/>
  </w:num>
  <w:num w:numId="29">
    <w:abstractNumId w:val="57"/>
  </w:num>
  <w:num w:numId="30">
    <w:abstractNumId w:val="29"/>
  </w:num>
  <w:num w:numId="31">
    <w:abstractNumId w:val="46"/>
  </w:num>
  <w:num w:numId="32">
    <w:abstractNumId w:val="37"/>
  </w:num>
  <w:num w:numId="33">
    <w:abstractNumId w:val="67"/>
  </w:num>
  <w:num w:numId="34">
    <w:abstractNumId w:val="22"/>
  </w:num>
  <w:num w:numId="35">
    <w:abstractNumId w:val="65"/>
  </w:num>
  <w:num w:numId="36">
    <w:abstractNumId w:val="11"/>
  </w:num>
  <w:num w:numId="37">
    <w:abstractNumId w:val="1"/>
  </w:num>
  <w:num w:numId="38">
    <w:abstractNumId w:val="66"/>
  </w:num>
  <w:num w:numId="39">
    <w:abstractNumId w:val="8"/>
  </w:num>
  <w:num w:numId="40">
    <w:abstractNumId w:val="36"/>
  </w:num>
  <w:num w:numId="41">
    <w:abstractNumId w:val="60"/>
  </w:num>
  <w:num w:numId="42">
    <w:abstractNumId w:val="27"/>
  </w:num>
  <w:num w:numId="43">
    <w:abstractNumId w:val="13"/>
  </w:num>
  <w:num w:numId="44">
    <w:abstractNumId w:val="9"/>
  </w:num>
  <w:num w:numId="45">
    <w:abstractNumId w:val="64"/>
  </w:num>
  <w:num w:numId="46">
    <w:abstractNumId w:val="17"/>
  </w:num>
  <w:num w:numId="47">
    <w:abstractNumId w:val="24"/>
  </w:num>
  <w:num w:numId="48">
    <w:abstractNumId w:val="55"/>
  </w:num>
  <w:num w:numId="49">
    <w:abstractNumId w:val="71"/>
  </w:num>
  <w:num w:numId="50">
    <w:abstractNumId w:val="14"/>
  </w:num>
  <w:num w:numId="51">
    <w:abstractNumId w:val="38"/>
  </w:num>
  <w:num w:numId="52">
    <w:abstractNumId w:val="19"/>
  </w:num>
  <w:num w:numId="53">
    <w:abstractNumId w:val="40"/>
  </w:num>
  <w:num w:numId="54">
    <w:abstractNumId w:val="41"/>
  </w:num>
  <w:num w:numId="55">
    <w:abstractNumId w:val="30"/>
  </w:num>
  <w:num w:numId="56">
    <w:abstractNumId w:val="28"/>
  </w:num>
  <w:num w:numId="57">
    <w:abstractNumId w:val="53"/>
  </w:num>
  <w:num w:numId="58">
    <w:abstractNumId w:val="31"/>
  </w:num>
  <w:num w:numId="59">
    <w:abstractNumId w:val="16"/>
  </w:num>
  <w:num w:numId="60">
    <w:abstractNumId w:val="34"/>
  </w:num>
  <w:num w:numId="61">
    <w:abstractNumId w:val="39"/>
  </w:num>
  <w:num w:numId="62">
    <w:abstractNumId w:val="35"/>
  </w:num>
  <w:num w:numId="63">
    <w:abstractNumId w:val="6"/>
  </w:num>
  <w:num w:numId="64">
    <w:abstractNumId w:val="70"/>
  </w:num>
  <w:num w:numId="65">
    <w:abstractNumId w:val="68"/>
  </w:num>
  <w:num w:numId="66">
    <w:abstractNumId w:val="5"/>
  </w:num>
  <w:num w:numId="67">
    <w:abstractNumId w:val="49"/>
  </w:num>
  <w:num w:numId="68">
    <w:abstractNumId w:val="21"/>
  </w:num>
  <w:num w:numId="69">
    <w:abstractNumId w:val="52"/>
  </w:num>
  <w:num w:numId="70">
    <w:abstractNumId w:val="56"/>
  </w:num>
  <w:num w:numId="71">
    <w:abstractNumId w:val="48"/>
  </w:num>
  <w:num w:numId="72">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6E"/>
    <w:rsid w:val="000025EA"/>
    <w:rsid w:val="00007703"/>
    <w:rsid w:val="00025501"/>
    <w:rsid w:val="00040CFA"/>
    <w:rsid w:val="00050C9A"/>
    <w:rsid w:val="00053448"/>
    <w:rsid w:val="000657CF"/>
    <w:rsid w:val="00073CD6"/>
    <w:rsid w:val="00077BF5"/>
    <w:rsid w:val="000804A9"/>
    <w:rsid w:val="000816F3"/>
    <w:rsid w:val="000835A0"/>
    <w:rsid w:val="00090C37"/>
    <w:rsid w:val="00096B53"/>
    <w:rsid w:val="000A0180"/>
    <w:rsid w:val="000A5622"/>
    <w:rsid w:val="000A792D"/>
    <w:rsid w:val="000B70E7"/>
    <w:rsid w:val="000C364B"/>
    <w:rsid w:val="000D4650"/>
    <w:rsid w:val="000E24A0"/>
    <w:rsid w:val="000E7642"/>
    <w:rsid w:val="000F00F9"/>
    <w:rsid w:val="000F327A"/>
    <w:rsid w:val="001015CE"/>
    <w:rsid w:val="00105D33"/>
    <w:rsid w:val="0010777C"/>
    <w:rsid w:val="0011397C"/>
    <w:rsid w:val="0011528A"/>
    <w:rsid w:val="00122C4C"/>
    <w:rsid w:val="0013335D"/>
    <w:rsid w:val="001355AA"/>
    <w:rsid w:val="001458C2"/>
    <w:rsid w:val="00160628"/>
    <w:rsid w:val="00164BCD"/>
    <w:rsid w:val="001703DE"/>
    <w:rsid w:val="001716D2"/>
    <w:rsid w:val="001716D5"/>
    <w:rsid w:val="0019266E"/>
    <w:rsid w:val="00192DA6"/>
    <w:rsid w:val="001A167F"/>
    <w:rsid w:val="001B2498"/>
    <w:rsid w:val="001B363D"/>
    <w:rsid w:val="001C03CB"/>
    <w:rsid w:val="001C1550"/>
    <w:rsid w:val="001C7B8A"/>
    <w:rsid w:val="001C7BF8"/>
    <w:rsid w:val="001D0C84"/>
    <w:rsid w:val="001E0DDD"/>
    <w:rsid w:val="001E1525"/>
    <w:rsid w:val="001F1785"/>
    <w:rsid w:val="001F4146"/>
    <w:rsid w:val="00201A32"/>
    <w:rsid w:val="00202287"/>
    <w:rsid w:val="00204546"/>
    <w:rsid w:val="002066C5"/>
    <w:rsid w:val="00207B90"/>
    <w:rsid w:val="00211957"/>
    <w:rsid w:val="002547DD"/>
    <w:rsid w:val="00257BF1"/>
    <w:rsid w:val="00257DD2"/>
    <w:rsid w:val="002639CA"/>
    <w:rsid w:val="00276B4C"/>
    <w:rsid w:val="00284ACA"/>
    <w:rsid w:val="002926EC"/>
    <w:rsid w:val="002947AE"/>
    <w:rsid w:val="002978E8"/>
    <w:rsid w:val="002A36CB"/>
    <w:rsid w:val="002C5360"/>
    <w:rsid w:val="002C7307"/>
    <w:rsid w:val="002C7458"/>
    <w:rsid w:val="002D0439"/>
    <w:rsid w:val="002F6754"/>
    <w:rsid w:val="00303E97"/>
    <w:rsid w:val="00305964"/>
    <w:rsid w:val="003179A9"/>
    <w:rsid w:val="00337786"/>
    <w:rsid w:val="00337C23"/>
    <w:rsid w:val="00341768"/>
    <w:rsid w:val="00352A2C"/>
    <w:rsid w:val="00363358"/>
    <w:rsid w:val="003755F8"/>
    <w:rsid w:val="0037652B"/>
    <w:rsid w:val="00376E3A"/>
    <w:rsid w:val="003867A1"/>
    <w:rsid w:val="00395344"/>
    <w:rsid w:val="003970FC"/>
    <w:rsid w:val="00397762"/>
    <w:rsid w:val="00397AA6"/>
    <w:rsid w:val="003A7F4C"/>
    <w:rsid w:val="003B227F"/>
    <w:rsid w:val="003B5D6B"/>
    <w:rsid w:val="003C0B91"/>
    <w:rsid w:val="003C4015"/>
    <w:rsid w:val="003E610D"/>
    <w:rsid w:val="003F2D2F"/>
    <w:rsid w:val="0041415D"/>
    <w:rsid w:val="00427738"/>
    <w:rsid w:val="004312DD"/>
    <w:rsid w:val="00440A99"/>
    <w:rsid w:val="00450A27"/>
    <w:rsid w:val="0045618D"/>
    <w:rsid w:val="00464911"/>
    <w:rsid w:val="00471743"/>
    <w:rsid w:val="00473BF8"/>
    <w:rsid w:val="004805EE"/>
    <w:rsid w:val="004811EB"/>
    <w:rsid w:val="004851E5"/>
    <w:rsid w:val="00485DDF"/>
    <w:rsid w:val="00487F17"/>
    <w:rsid w:val="00493FF0"/>
    <w:rsid w:val="004A5A1E"/>
    <w:rsid w:val="004B09DE"/>
    <w:rsid w:val="004B1621"/>
    <w:rsid w:val="004B3B9B"/>
    <w:rsid w:val="004C1C16"/>
    <w:rsid w:val="004C3324"/>
    <w:rsid w:val="004D1099"/>
    <w:rsid w:val="004D43ED"/>
    <w:rsid w:val="004E54D5"/>
    <w:rsid w:val="004F1F7B"/>
    <w:rsid w:val="00500736"/>
    <w:rsid w:val="00513495"/>
    <w:rsid w:val="00515082"/>
    <w:rsid w:val="0051695A"/>
    <w:rsid w:val="005200D6"/>
    <w:rsid w:val="00534C5E"/>
    <w:rsid w:val="00537049"/>
    <w:rsid w:val="00571807"/>
    <w:rsid w:val="005853EF"/>
    <w:rsid w:val="0059778E"/>
    <w:rsid w:val="005B2F22"/>
    <w:rsid w:val="005B50CD"/>
    <w:rsid w:val="005D7C43"/>
    <w:rsid w:val="005E15E1"/>
    <w:rsid w:val="005E355E"/>
    <w:rsid w:val="005E3EC4"/>
    <w:rsid w:val="005F0C8B"/>
    <w:rsid w:val="005F6780"/>
    <w:rsid w:val="005F6CBD"/>
    <w:rsid w:val="005F7341"/>
    <w:rsid w:val="006107C4"/>
    <w:rsid w:val="00617908"/>
    <w:rsid w:val="00622494"/>
    <w:rsid w:val="00623F07"/>
    <w:rsid w:val="00625C19"/>
    <w:rsid w:val="006325B9"/>
    <w:rsid w:val="0064545A"/>
    <w:rsid w:val="00647C7B"/>
    <w:rsid w:val="006546AE"/>
    <w:rsid w:val="00663949"/>
    <w:rsid w:val="00670F38"/>
    <w:rsid w:val="00671BFA"/>
    <w:rsid w:val="00681D9F"/>
    <w:rsid w:val="00682F6D"/>
    <w:rsid w:val="00684735"/>
    <w:rsid w:val="00692134"/>
    <w:rsid w:val="00693C33"/>
    <w:rsid w:val="00693E10"/>
    <w:rsid w:val="006A1B86"/>
    <w:rsid w:val="006A4D5E"/>
    <w:rsid w:val="006B691E"/>
    <w:rsid w:val="006C20A1"/>
    <w:rsid w:val="006C7C16"/>
    <w:rsid w:val="006D584A"/>
    <w:rsid w:val="006D7E07"/>
    <w:rsid w:val="006E3FBF"/>
    <w:rsid w:val="006E46D7"/>
    <w:rsid w:val="006F066F"/>
    <w:rsid w:val="006F16E8"/>
    <w:rsid w:val="006F36D7"/>
    <w:rsid w:val="007029D9"/>
    <w:rsid w:val="00702D12"/>
    <w:rsid w:val="00704CED"/>
    <w:rsid w:val="00710EE7"/>
    <w:rsid w:val="00713501"/>
    <w:rsid w:val="00727AC1"/>
    <w:rsid w:val="00751863"/>
    <w:rsid w:val="007557DA"/>
    <w:rsid w:val="00762D50"/>
    <w:rsid w:val="0077080D"/>
    <w:rsid w:val="00781B2A"/>
    <w:rsid w:val="00781F49"/>
    <w:rsid w:val="00786CC1"/>
    <w:rsid w:val="00786E31"/>
    <w:rsid w:val="00787534"/>
    <w:rsid w:val="00791F46"/>
    <w:rsid w:val="007B0150"/>
    <w:rsid w:val="007C027D"/>
    <w:rsid w:val="007C7C4F"/>
    <w:rsid w:val="007D098F"/>
    <w:rsid w:val="007F4A2A"/>
    <w:rsid w:val="00800086"/>
    <w:rsid w:val="00802C80"/>
    <w:rsid w:val="00805B2C"/>
    <w:rsid w:val="008122B0"/>
    <w:rsid w:val="008208C0"/>
    <w:rsid w:val="008239D9"/>
    <w:rsid w:val="008246E9"/>
    <w:rsid w:val="008334E3"/>
    <w:rsid w:val="00836F75"/>
    <w:rsid w:val="008402EE"/>
    <w:rsid w:val="00842AFE"/>
    <w:rsid w:val="0084714C"/>
    <w:rsid w:val="008514AD"/>
    <w:rsid w:val="00857F38"/>
    <w:rsid w:val="008643B3"/>
    <w:rsid w:val="0086563B"/>
    <w:rsid w:val="008679C8"/>
    <w:rsid w:val="008851D9"/>
    <w:rsid w:val="00890969"/>
    <w:rsid w:val="00895578"/>
    <w:rsid w:val="008A175F"/>
    <w:rsid w:val="008A4E3E"/>
    <w:rsid w:val="008B3BEB"/>
    <w:rsid w:val="008C334F"/>
    <w:rsid w:val="008E2B40"/>
    <w:rsid w:val="008E4647"/>
    <w:rsid w:val="008E6061"/>
    <w:rsid w:val="008E625D"/>
    <w:rsid w:val="008E67FA"/>
    <w:rsid w:val="008F23FC"/>
    <w:rsid w:val="008F4CEA"/>
    <w:rsid w:val="00904882"/>
    <w:rsid w:val="0091434D"/>
    <w:rsid w:val="00923762"/>
    <w:rsid w:val="00930847"/>
    <w:rsid w:val="00936F3D"/>
    <w:rsid w:val="00940240"/>
    <w:rsid w:val="0094267C"/>
    <w:rsid w:val="009512CF"/>
    <w:rsid w:val="0096392E"/>
    <w:rsid w:val="009654B6"/>
    <w:rsid w:val="0096561E"/>
    <w:rsid w:val="00976AFC"/>
    <w:rsid w:val="00982C95"/>
    <w:rsid w:val="00985612"/>
    <w:rsid w:val="009864A9"/>
    <w:rsid w:val="00990B04"/>
    <w:rsid w:val="009913BA"/>
    <w:rsid w:val="00992C31"/>
    <w:rsid w:val="00993230"/>
    <w:rsid w:val="009A2D62"/>
    <w:rsid w:val="009A3843"/>
    <w:rsid w:val="009B062F"/>
    <w:rsid w:val="009B7D8E"/>
    <w:rsid w:val="009C2779"/>
    <w:rsid w:val="009C60CD"/>
    <w:rsid w:val="009F1A79"/>
    <w:rsid w:val="009F5033"/>
    <w:rsid w:val="009F5A97"/>
    <w:rsid w:val="009F6017"/>
    <w:rsid w:val="009F7044"/>
    <w:rsid w:val="00A015A0"/>
    <w:rsid w:val="00A02914"/>
    <w:rsid w:val="00A03393"/>
    <w:rsid w:val="00A221E6"/>
    <w:rsid w:val="00A246E5"/>
    <w:rsid w:val="00A34C82"/>
    <w:rsid w:val="00A37415"/>
    <w:rsid w:val="00A41954"/>
    <w:rsid w:val="00A41EA6"/>
    <w:rsid w:val="00A446BE"/>
    <w:rsid w:val="00A45675"/>
    <w:rsid w:val="00A7561A"/>
    <w:rsid w:val="00A75FD8"/>
    <w:rsid w:val="00A95337"/>
    <w:rsid w:val="00A95A84"/>
    <w:rsid w:val="00A96674"/>
    <w:rsid w:val="00AA532B"/>
    <w:rsid w:val="00AA57AA"/>
    <w:rsid w:val="00AB1C90"/>
    <w:rsid w:val="00AB5BA2"/>
    <w:rsid w:val="00AC03FD"/>
    <w:rsid w:val="00AC5E82"/>
    <w:rsid w:val="00AC607D"/>
    <w:rsid w:val="00AC6F2B"/>
    <w:rsid w:val="00AC777F"/>
    <w:rsid w:val="00AD19D2"/>
    <w:rsid w:val="00AD3751"/>
    <w:rsid w:val="00AE25AF"/>
    <w:rsid w:val="00AE2993"/>
    <w:rsid w:val="00AF2090"/>
    <w:rsid w:val="00B026C7"/>
    <w:rsid w:val="00B04F59"/>
    <w:rsid w:val="00B07B67"/>
    <w:rsid w:val="00B2249B"/>
    <w:rsid w:val="00B355CC"/>
    <w:rsid w:val="00B374EC"/>
    <w:rsid w:val="00B4045F"/>
    <w:rsid w:val="00B40711"/>
    <w:rsid w:val="00B45F27"/>
    <w:rsid w:val="00B53E60"/>
    <w:rsid w:val="00B73F89"/>
    <w:rsid w:val="00B75C14"/>
    <w:rsid w:val="00B83A71"/>
    <w:rsid w:val="00B97506"/>
    <w:rsid w:val="00BA3FA2"/>
    <w:rsid w:val="00BA6ADF"/>
    <w:rsid w:val="00BA7F6F"/>
    <w:rsid w:val="00BB297E"/>
    <w:rsid w:val="00BB2A10"/>
    <w:rsid w:val="00BC10E7"/>
    <w:rsid w:val="00BC2161"/>
    <w:rsid w:val="00BC5571"/>
    <w:rsid w:val="00BC5EA4"/>
    <w:rsid w:val="00BD0555"/>
    <w:rsid w:val="00BD0954"/>
    <w:rsid w:val="00BD32DF"/>
    <w:rsid w:val="00BD34B7"/>
    <w:rsid w:val="00BD60DF"/>
    <w:rsid w:val="00BE749E"/>
    <w:rsid w:val="00BF7B11"/>
    <w:rsid w:val="00C04906"/>
    <w:rsid w:val="00C05E17"/>
    <w:rsid w:val="00C12CBA"/>
    <w:rsid w:val="00C131FF"/>
    <w:rsid w:val="00C14241"/>
    <w:rsid w:val="00C14453"/>
    <w:rsid w:val="00C262E2"/>
    <w:rsid w:val="00C266FD"/>
    <w:rsid w:val="00C33484"/>
    <w:rsid w:val="00C345CA"/>
    <w:rsid w:val="00C365CA"/>
    <w:rsid w:val="00C378E5"/>
    <w:rsid w:val="00C4269E"/>
    <w:rsid w:val="00C5006D"/>
    <w:rsid w:val="00C659C3"/>
    <w:rsid w:val="00C85F08"/>
    <w:rsid w:val="00C93787"/>
    <w:rsid w:val="00C97760"/>
    <w:rsid w:val="00CA5637"/>
    <w:rsid w:val="00CA61E6"/>
    <w:rsid w:val="00CB60DD"/>
    <w:rsid w:val="00CC0984"/>
    <w:rsid w:val="00CC4F97"/>
    <w:rsid w:val="00CC50F3"/>
    <w:rsid w:val="00CC6598"/>
    <w:rsid w:val="00CC670A"/>
    <w:rsid w:val="00CD252B"/>
    <w:rsid w:val="00CE3C32"/>
    <w:rsid w:val="00CE53F9"/>
    <w:rsid w:val="00CE6977"/>
    <w:rsid w:val="00CE6E4B"/>
    <w:rsid w:val="00CE7BD5"/>
    <w:rsid w:val="00CF7386"/>
    <w:rsid w:val="00D00D4A"/>
    <w:rsid w:val="00D0329C"/>
    <w:rsid w:val="00D15C01"/>
    <w:rsid w:val="00D1742D"/>
    <w:rsid w:val="00D228D0"/>
    <w:rsid w:val="00D4554A"/>
    <w:rsid w:val="00D502E5"/>
    <w:rsid w:val="00D517C1"/>
    <w:rsid w:val="00D61913"/>
    <w:rsid w:val="00D71A2F"/>
    <w:rsid w:val="00D7400C"/>
    <w:rsid w:val="00D751CB"/>
    <w:rsid w:val="00D765BD"/>
    <w:rsid w:val="00D8146C"/>
    <w:rsid w:val="00D9009F"/>
    <w:rsid w:val="00D96051"/>
    <w:rsid w:val="00DA271F"/>
    <w:rsid w:val="00DA3FAA"/>
    <w:rsid w:val="00DA6F47"/>
    <w:rsid w:val="00DB1FC8"/>
    <w:rsid w:val="00DB2004"/>
    <w:rsid w:val="00DB3141"/>
    <w:rsid w:val="00DB4A03"/>
    <w:rsid w:val="00DC0672"/>
    <w:rsid w:val="00DD0B2D"/>
    <w:rsid w:val="00DD153D"/>
    <w:rsid w:val="00DD1E29"/>
    <w:rsid w:val="00DD5A2E"/>
    <w:rsid w:val="00DD7444"/>
    <w:rsid w:val="00DD78DA"/>
    <w:rsid w:val="00DE2914"/>
    <w:rsid w:val="00DE37A9"/>
    <w:rsid w:val="00DE51BE"/>
    <w:rsid w:val="00DF19B1"/>
    <w:rsid w:val="00DF6137"/>
    <w:rsid w:val="00E13726"/>
    <w:rsid w:val="00E17C09"/>
    <w:rsid w:val="00E20A48"/>
    <w:rsid w:val="00E23CC7"/>
    <w:rsid w:val="00E268D2"/>
    <w:rsid w:val="00E27F6F"/>
    <w:rsid w:val="00E31048"/>
    <w:rsid w:val="00E448DD"/>
    <w:rsid w:val="00E51E31"/>
    <w:rsid w:val="00E624D5"/>
    <w:rsid w:val="00E63FDB"/>
    <w:rsid w:val="00E748C8"/>
    <w:rsid w:val="00E76293"/>
    <w:rsid w:val="00E8463F"/>
    <w:rsid w:val="00E8490E"/>
    <w:rsid w:val="00E905E6"/>
    <w:rsid w:val="00E97992"/>
    <w:rsid w:val="00EA17EE"/>
    <w:rsid w:val="00EA1D81"/>
    <w:rsid w:val="00EB7198"/>
    <w:rsid w:val="00EC060A"/>
    <w:rsid w:val="00EC0E23"/>
    <w:rsid w:val="00ED30DC"/>
    <w:rsid w:val="00EE1D79"/>
    <w:rsid w:val="00EF0555"/>
    <w:rsid w:val="00EF193F"/>
    <w:rsid w:val="00F00C1E"/>
    <w:rsid w:val="00F15C27"/>
    <w:rsid w:val="00F26891"/>
    <w:rsid w:val="00F34A3F"/>
    <w:rsid w:val="00F361FD"/>
    <w:rsid w:val="00F50AF9"/>
    <w:rsid w:val="00F65F3D"/>
    <w:rsid w:val="00F804AC"/>
    <w:rsid w:val="00FA34A7"/>
    <w:rsid w:val="00FA3FB1"/>
    <w:rsid w:val="00FA461D"/>
    <w:rsid w:val="00FA4C78"/>
    <w:rsid w:val="00FA737B"/>
    <w:rsid w:val="00FB1CE5"/>
    <w:rsid w:val="00FB21A5"/>
    <w:rsid w:val="00FB7B39"/>
    <w:rsid w:val="00FC231E"/>
    <w:rsid w:val="00FD4FCC"/>
    <w:rsid w:val="00FD556A"/>
    <w:rsid w:val="00FD600E"/>
    <w:rsid w:val="00FE7530"/>
    <w:rsid w:val="00FF175B"/>
    <w:rsid w:val="00FF1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AA42D4A"/>
  <w15:chartTrackingRefBased/>
  <w15:docId w15:val="{4412F2EB-F0B4-40FD-9CEB-2E1CAA0F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paragraph" w:styleId="Kop1">
    <w:name w:val="heading 1"/>
    <w:basedOn w:val="Standaard"/>
    <w:next w:val="Standaard"/>
    <w:autoRedefine/>
    <w:qFormat/>
    <w:rsid w:val="006A1B86"/>
    <w:pPr>
      <w:keepNext/>
      <w:spacing w:before="240" w:after="60"/>
      <w:outlineLvl w:val="0"/>
    </w:pPr>
    <w:rPr>
      <w:rFonts w:cs="Arial"/>
      <w:b/>
      <w:bCs/>
      <w:i/>
      <w:kern w:val="32"/>
      <w:szCs w:val="32"/>
    </w:rPr>
  </w:style>
  <w:style w:type="paragraph" w:styleId="Kop2">
    <w:name w:val="heading 2"/>
    <w:basedOn w:val="Standaard"/>
    <w:next w:val="Standaard"/>
    <w:qFormat/>
    <w:rsid w:val="0019266E"/>
    <w:pPr>
      <w:keepNext/>
      <w:spacing w:before="240" w:after="60"/>
      <w:outlineLvl w:val="1"/>
    </w:pPr>
    <w:rPr>
      <w:rFonts w:cs="Arial"/>
      <w:b/>
      <w:bCs/>
      <w:i/>
      <w:iCs/>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19266E"/>
    <w:rPr>
      <w:color w:val="0000FF"/>
      <w:u w:val="single"/>
    </w:rPr>
  </w:style>
  <w:style w:type="paragraph" w:styleId="Inhopg1">
    <w:name w:val="toc 1"/>
    <w:basedOn w:val="Standaard"/>
    <w:next w:val="Standaard"/>
    <w:autoRedefine/>
    <w:uiPriority w:val="39"/>
    <w:qFormat/>
    <w:rsid w:val="004A5A1E"/>
    <w:pPr>
      <w:tabs>
        <w:tab w:val="left" w:pos="180"/>
        <w:tab w:val="right" w:leader="dot" w:pos="9344"/>
      </w:tabs>
    </w:pPr>
    <w:rPr>
      <w:noProof/>
      <w:sz w:val="22"/>
      <w:szCs w:val="22"/>
    </w:rPr>
  </w:style>
  <w:style w:type="paragraph" w:styleId="Inhopg2">
    <w:name w:val="toc 2"/>
    <w:basedOn w:val="Standaard"/>
    <w:next w:val="Standaard"/>
    <w:autoRedefine/>
    <w:uiPriority w:val="39"/>
    <w:qFormat/>
    <w:rsid w:val="0019266E"/>
    <w:pPr>
      <w:ind w:left="240"/>
    </w:pPr>
    <w:rPr>
      <w:sz w:val="18"/>
    </w:rPr>
  </w:style>
  <w:style w:type="paragraph" w:styleId="Koptekst">
    <w:name w:val="header"/>
    <w:basedOn w:val="Standaard"/>
    <w:rsid w:val="00E268D2"/>
    <w:pPr>
      <w:tabs>
        <w:tab w:val="center" w:pos="4536"/>
        <w:tab w:val="right" w:pos="9072"/>
      </w:tabs>
    </w:pPr>
  </w:style>
  <w:style w:type="paragraph" w:styleId="Voettekst">
    <w:name w:val="footer"/>
    <w:basedOn w:val="Standaard"/>
    <w:rsid w:val="00E268D2"/>
    <w:pPr>
      <w:tabs>
        <w:tab w:val="center" w:pos="4536"/>
        <w:tab w:val="right" w:pos="9072"/>
      </w:tabs>
    </w:pPr>
  </w:style>
  <w:style w:type="paragraph" w:styleId="Bloktekst">
    <w:name w:val="Block Text"/>
    <w:basedOn w:val="Standaard"/>
    <w:rsid w:val="00440A99"/>
    <w:pPr>
      <w:tabs>
        <w:tab w:val="left" w:pos="4140"/>
      </w:tabs>
      <w:ind w:left="4140" w:right="26" w:hanging="3780"/>
    </w:pPr>
    <w:rPr>
      <w:szCs w:val="20"/>
    </w:rPr>
  </w:style>
  <w:style w:type="table" w:styleId="Tabelraster">
    <w:name w:val="Table Grid"/>
    <w:basedOn w:val="Standaardtabel"/>
    <w:rsid w:val="00440A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AA532B"/>
    <w:rPr>
      <w:rFonts w:ascii="Tahoma" w:hAnsi="Tahoma" w:cs="Tahoma"/>
      <w:sz w:val="16"/>
      <w:szCs w:val="16"/>
    </w:rPr>
  </w:style>
  <w:style w:type="character" w:styleId="Paginanummer">
    <w:name w:val="page number"/>
    <w:basedOn w:val="Standaardalinea-lettertype"/>
    <w:rsid w:val="00C4269E"/>
  </w:style>
  <w:style w:type="paragraph" w:styleId="Voetnoottekst">
    <w:name w:val="footnote text"/>
    <w:basedOn w:val="Standaard"/>
    <w:semiHidden/>
    <w:rsid w:val="00A03393"/>
    <w:rPr>
      <w:sz w:val="20"/>
      <w:szCs w:val="20"/>
      <w:lang w:val="en-US" w:eastAsia="en-US"/>
    </w:rPr>
  </w:style>
  <w:style w:type="character" w:styleId="Voetnootmarkering">
    <w:name w:val="footnote reference"/>
    <w:semiHidden/>
    <w:rsid w:val="00A03393"/>
    <w:rPr>
      <w:vertAlign w:val="superscript"/>
    </w:rPr>
  </w:style>
  <w:style w:type="paragraph" w:customStyle="1" w:styleId="Geenafstand1">
    <w:name w:val="Geen afstand1"/>
    <w:rsid w:val="00E20A48"/>
    <w:rPr>
      <w:rFonts w:ascii="Calibri" w:hAnsi="Calibri"/>
      <w:sz w:val="22"/>
      <w:szCs w:val="22"/>
      <w:lang w:eastAsia="en-US"/>
    </w:rPr>
  </w:style>
  <w:style w:type="paragraph" w:styleId="Lijstalinea">
    <w:name w:val="List Paragraph"/>
    <w:basedOn w:val="Standaard"/>
    <w:uiPriority w:val="34"/>
    <w:qFormat/>
    <w:rsid w:val="00BD0555"/>
    <w:pPr>
      <w:spacing w:after="200" w:line="276" w:lineRule="auto"/>
      <w:ind w:left="708"/>
    </w:pPr>
    <w:rPr>
      <w:rFonts w:ascii="Calibri" w:eastAsia="Calibri" w:hAnsi="Calibri"/>
      <w:sz w:val="22"/>
      <w:szCs w:val="22"/>
      <w:lang w:eastAsia="en-US"/>
    </w:rPr>
  </w:style>
  <w:style w:type="paragraph" w:styleId="Kopvaninhoudsopgave">
    <w:name w:val="TOC Heading"/>
    <w:basedOn w:val="Kop1"/>
    <w:next w:val="Standaard"/>
    <w:uiPriority w:val="39"/>
    <w:unhideWhenUsed/>
    <w:qFormat/>
    <w:rsid w:val="006D7E07"/>
    <w:pPr>
      <w:keepLines/>
      <w:spacing w:before="480" w:after="0" w:line="276" w:lineRule="auto"/>
      <w:outlineLvl w:val="9"/>
    </w:pPr>
    <w:rPr>
      <w:rFonts w:ascii="Cambria" w:hAnsi="Cambria" w:cs="Times New Roman"/>
      <w:color w:val="365F91"/>
      <w:kern w:val="0"/>
      <w:sz w:val="28"/>
      <w:szCs w:val="28"/>
      <w:lang w:eastAsia="en-US"/>
    </w:rPr>
  </w:style>
  <w:style w:type="paragraph" w:styleId="Inhopg3">
    <w:name w:val="toc 3"/>
    <w:basedOn w:val="Standaard"/>
    <w:next w:val="Standaard"/>
    <w:autoRedefine/>
    <w:uiPriority w:val="39"/>
    <w:unhideWhenUsed/>
    <w:qFormat/>
    <w:rsid w:val="006D7E07"/>
    <w:pPr>
      <w:spacing w:after="100" w:line="276" w:lineRule="auto"/>
      <w:ind w:left="440"/>
    </w:pPr>
    <w:rPr>
      <w:rFonts w:ascii="Calibri" w:hAnsi="Calibri"/>
      <w:sz w:val="22"/>
      <w:szCs w:val="22"/>
      <w:lang w:eastAsia="en-US"/>
    </w:rPr>
  </w:style>
  <w:style w:type="paragraph" w:styleId="Plattetekst3">
    <w:name w:val="Body Text 3"/>
    <w:basedOn w:val="Standaard"/>
    <w:link w:val="Plattetekst3Char"/>
    <w:rsid w:val="005853EF"/>
    <w:pPr>
      <w:widowControl w:val="0"/>
      <w:spacing w:after="120"/>
    </w:pPr>
    <w:rPr>
      <w:rFonts w:ascii="Courier New" w:hAnsi="Courier New"/>
      <w:sz w:val="16"/>
      <w:szCs w:val="16"/>
    </w:rPr>
  </w:style>
  <w:style w:type="character" w:customStyle="1" w:styleId="Plattetekst3Char">
    <w:name w:val="Platte tekst 3 Char"/>
    <w:link w:val="Plattetekst3"/>
    <w:rsid w:val="005853EF"/>
    <w:rPr>
      <w:rFonts w:ascii="Courier New" w:hAnsi="Courier New"/>
      <w:sz w:val="16"/>
      <w:szCs w:val="16"/>
    </w:rPr>
  </w:style>
  <w:style w:type="character" w:styleId="Verwijzingopmerking">
    <w:name w:val="annotation reference"/>
    <w:rsid w:val="006C7C16"/>
    <w:rPr>
      <w:sz w:val="16"/>
      <w:szCs w:val="16"/>
    </w:rPr>
  </w:style>
  <w:style w:type="paragraph" w:styleId="Tekstopmerking">
    <w:name w:val="annotation text"/>
    <w:basedOn w:val="Standaard"/>
    <w:link w:val="TekstopmerkingChar"/>
    <w:rsid w:val="006C7C16"/>
    <w:rPr>
      <w:sz w:val="20"/>
      <w:szCs w:val="20"/>
    </w:rPr>
  </w:style>
  <w:style w:type="character" w:customStyle="1" w:styleId="TekstopmerkingChar">
    <w:name w:val="Tekst opmerking Char"/>
    <w:basedOn w:val="Standaardalinea-lettertype"/>
    <w:link w:val="Tekstopmerking"/>
    <w:rsid w:val="006C7C16"/>
  </w:style>
  <w:style w:type="paragraph" w:styleId="Onderwerpvanopmerking">
    <w:name w:val="annotation subject"/>
    <w:basedOn w:val="Tekstopmerking"/>
    <w:next w:val="Tekstopmerking"/>
    <w:link w:val="OnderwerpvanopmerkingChar"/>
    <w:rsid w:val="006C7C16"/>
    <w:rPr>
      <w:b/>
      <w:bCs/>
    </w:rPr>
  </w:style>
  <w:style w:type="character" w:customStyle="1" w:styleId="OnderwerpvanopmerkingChar">
    <w:name w:val="Onderwerp van opmerking Char"/>
    <w:link w:val="Onderwerpvanopmerking"/>
    <w:rsid w:val="006C7C16"/>
    <w:rPr>
      <w:b/>
      <w:bCs/>
    </w:rPr>
  </w:style>
  <w:style w:type="paragraph" w:styleId="Revisie">
    <w:name w:val="Revision"/>
    <w:hidden/>
    <w:uiPriority w:val="99"/>
    <w:semiHidden/>
    <w:rsid w:val="00786C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9465">
      <w:bodyDiv w:val="1"/>
      <w:marLeft w:val="0"/>
      <w:marRight w:val="0"/>
      <w:marTop w:val="0"/>
      <w:marBottom w:val="0"/>
      <w:divBdr>
        <w:top w:val="none" w:sz="0" w:space="0" w:color="auto"/>
        <w:left w:val="none" w:sz="0" w:space="0" w:color="auto"/>
        <w:bottom w:val="none" w:sz="0" w:space="0" w:color="auto"/>
        <w:right w:val="none" w:sz="0" w:space="0" w:color="auto"/>
      </w:divBdr>
    </w:div>
    <w:div w:id="315452117">
      <w:bodyDiv w:val="1"/>
      <w:marLeft w:val="0"/>
      <w:marRight w:val="0"/>
      <w:marTop w:val="0"/>
      <w:marBottom w:val="0"/>
      <w:divBdr>
        <w:top w:val="none" w:sz="0" w:space="0" w:color="auto"/>
        <w:left w:val="none" w:sz="0" w:space="0" w:color="auto"/>
        <w:bottom w:val="none" w:sz="0" w:space="0" w:color="auto"/>
        <w:right w:val="none" w:sz="0" w:space="0" w:color="auto"/>
      </w:divBdr>
    </w:div>
    <w:div w:id="443768889">
      <w:bodyDiv w:val="1"/>
      <w:marLeft w:val="0"/>
      <w:marRight w:val="0"/>
      <w:marTop w:val="0"/>
      <w:marBottom w:val="0"/>
      <w:divBdr>
        <w:top w:val="none" w:sz="0" w:space="0" w:color="auto"/>
        <w:left w:val="none" w:sz="0" w:space="0" w:color="auto"/>
        <w:bottom w:val="none" w:sz="0" w:space="0" w:color="auto"/>
        <w:right w:val="none" w:sz="0" w:space="0" w:color="auto"/>
      </w:divBdr>
    </w:div>
    <w:div w:id="540946733">
      <w:bodyDiv w:val="1"/>
      <w:marLeft w:val="0"/>
      <w:marRight w:val="0"/>
      <w:marTop w:val="0"/>
      <w:marBottom w:val="0"/>
      <w:divBdr>
        <w:top w:val="none" w:sz="0" w:space="0" w:color="auto"/>
        <w:left w:val="none" w:sz="0" w:space="0" w:color="auto"/>
        <w:bottom w:val="none" w:sz="0" w:space="0" w:color="auto"/>
        <w:right w:val="none" w:sz="0" w:space="0" w:color="auto"/>
      </w:divBdr>
    </w:div>
    <w:div w:id="598173229">
      <w:bodyDiv w:val="1"/>
      <w:marLeft w:val="0"/>
      <w:marRight w:val="0"/>
      <w:marTop w:val="0"/>
      <w:marBottom w:val="0"/>
      <w:divBdr>
        <w:top w:val="none" w:sz="0" w:space="0" w:color="auto"/>
        <w:left w:val="none" w:sz="0" w:space="0" w:color="auto"/>
        <w:bottom w:val="none" w:sz="0" w:space="0" w:color="auto"/>
        <w:right w:val="none" w:sz="0" w:space="0" w:color="auto"/>
      </w:divBdr>
    </w:div>
    <w:div w:id="834346355">
      <w:bodyDiv w:val="1"/>
      <w:marLeft w:val="0"/>
      <w:marRight w:val="0"/>
      <w:marTop w:val="0"/>
      <w:marBottom w:val="0"/>
      <w:divBdr>
        <w:top w:val="none" w:sz="0" w:space="0" w:color="auto"/>
        <w:left w:val="none" w:sz="0" w:space="0" w:color="auto"/>
        <w:bottom w:val="none" w:sz="0" w:space="0" w:color="auto"/>
        <w:right w:val="none" w:sz="0" w:space="0" w:color="auto"/>
      </w:divBdr>
    </w:div>
    <w:div w:id="918098725">
      <w:bodyDiv w:val="1"/>
      <w:marLeft w:val="0"/>
      <w:marRight w:val="0"/>
      <w:marTop w:val="0"/>
      <w:marBottom w:val="0"/>
      <w:divBdr>
        <w:top w:val="none" w:sz="0" w:space="0" w:color="auto"/>
        <w:left w:val="none" w:sz="0" w:space="0" w:color="auto"/>
        <w:bottom w:val="none" w:sz="0" w:space="0" w:color="auto"/>
        <w:right w:val="none" w:sz="0" w:space="0" w:color="auto"/>
      </w:divBdr>
    </w:div>
    <w:div w:id="1209025312">
      <w:bodyDiv w:val="1"/>
      <w:marLeft w:val="0"/>
      <w:marRight w:val="0"/>
      <w:marTop w:val="0"/>
      <w:marBottom w:val="0"/>
      <w:divBdr>
        <w:top w:val="none" w:sz="0" w:space="0" w:color="auto"/>
        <w:left w:val="none" w:sz="0" w:space="0" w:color="auto"/>
        <w:bottom w:val="none" w:sz="0" w:space="0" w:color="auto"/>
        <w:right w:val="none" w:sz="0" w:space="0" w:color="auto"/>
      </w:divBdr>
    </w:div>
    <w:div w:id="1269392614">
      <w:bodyDiv w:val="1"/>
      <w:marLeft w:val="0"/>
      <w:marRight w:val="0"/>
      <w:marTop w:val="0"/>
      <w:marBottom w:val="0"/>
      <w:divBdr>
        <w:top w:val="none" w:sz="0" w:space="0" w:color="auto"/>
        <w:left w:val="none" w:sz="0" w:space="0" w:color="auto"/>
        <w:bottom w:val="none" w:sz="0" w:space="0" w:color="auto"/>
        <w:right w:val="none" w:sz="0" w:space="0" w:color="auto"/>
      </w:divBdr>
    </w:div>
    <w:div w:id="1354647997">
      <w:bodyDiv w:val="1"/>
      <w:marLeft w:val="0"/>
      <w:marRight w:val="0"/>
      <w:marTop w:val="0"/>
      <w:marBottom w:val="0"/>
      <w:divBdr>
        <w:top w:val="none" w:sz="0" w:space="0" w:color="auto"/>
        <w:left w:val="none" w:sz="0" w:space="0" w:color="auto"/>
        <w:bottom w:val="none" w:sz="0" w:space="0" w:color="auto"/>
        <w:right w:val="none" w:sz="0" w:space="0" w:color="auto"/>
      </w:divBdr>
    </w:div>
    <w:div w:id="1488279403">
      <w:bodyDiv w:val="1"/>
      <w:marLeft w:val="0"/>
      <w:marRight w:val="0"/>
      <w:marTop w:val="0"/>
      <w:marBottom w:val="0"/>
      <w:divBdr>
        <w:top w:val="none" w:sz="0" w:space="0" w:color="auto"/>
        <w:left w:val="none" w:sz="0" w:space="0" w:color="auto"/>
        <w:bottom w:val="none" w:sz="0" w:space="0" w:color="auto"/>
        <w:right w:val="none" w:sz="0" w:space="0" w:color="auto"/>
      </w:divBdr>
    </w:div>
    <w:div w:id="1592160514">
      <w:bodyDiv w:val="1"/>
      <w:marLeft w:val="0"/>
      <w:marRight w:val="0"/>
      <w:marTop w:val="0"/>
      <w:marBottom w:val="0"/>
      <w:divBdr>
        <w:top w:val="none" w:sz="0" w:space="0" w:color="auto"/>
        <w:left w:val="none" w:sz="0" w:space="0" w:color="auto"/>
        <w:bottom w:val="none" w:sz="0" w:space="0" w:color="auto"/>
        <w:right w:val="none" w:sz="0" w:space="0" w:color="auto"/>
      </w:divBdr>
    </w:div>
    <w:div w:id="1897278543">
      <w:bodyDiv w:val="1"/>
      <w:marLeft w:val="0"/>
      <w:marRight w:val="0"/>
      <w:marTop w:val="0"/>
      <w:marBottom w:val="0"/>
      <w:divBdr>
        <w:top w:val="none" w:sz="0" w:space="0" w:color="auto"/>
        <w:left w:val="none" w:sz="0" w:space="0" w:color="auto"/>
        <w:bottom w:val="none" w:sz="0" w:space="0" w:color="auto"/>
        <w:right w:val="none" w:sz="0" w:space="0" w:color="auto"/>
      </w:divBdr>
    </w:div>
    <w:div w:id="20606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1.png@01D0A1E5.D249A990"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19166DFC3FF5B6478F92135B4877E3A9" ma:contentTypeVersion="168" ma:contentTypeDescription="" ma:contentTypeScope="" ma:versionID="10447beebf57962a4aa554932c5b3ca8">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8c66208099f4961c8d54b651e23b0090"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228;#Schur Flexible Benelux B.V.|4565dfb5-1c03-4f6f-aa0b-04d659b74d88"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1196</Value>
      <Value>313</Value>
      <Value>228</Value>
      <Value>548</Value>
    </TaxCatchAl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Nota wijziging</TermName>
          <TermId xmlns="http://schemas.microsoft.com/office/infopath/2007/PartnerControls">76a3f45f-367b-40a2-ab6d-cb141be01822</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cao-advisering</TermName>
          <TermId xmlns="http://schemas.microsoft.com/office/infopath/2007/PartnerControls">797f8131-0edf-4497-b0a0-b429b7b7e685</TermId>
        </TermInfo>
      </Terms>
    </pda35500017e44d18705d26494d64e84>
    <Document-id_x0020_2010 xmlns="40258e7b-703f-4e35-9311-87c4af9a2fa7">1044327</Document-id_x0020_2010>
    <Adviseur xmlns="40258e7b-703f-4e35-9311-87c4af9a2fa7">
      <UserInfo>
        <DisplayName>Dollenkamp, J.</DisplayName>
        <AccountId>48</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Schur Flexible Benelux B.V.</TermName>
          <TermId xmlns="http://schemas.microsoft.com/office/infopath/2007/PartnerControls">4565dfb5-1c03-4f6f-aa0b-04d659b74d88</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(Middel)groot</TermName>
          <TermId xmlns="http://schemas.microsoft.com/office/infopath/2007/PartnerControls">ac0e5d8d-2e69-4d3c-a00e-58b18374fe81</TermId>
        </TermInfo>
      </Terms>
    </dd66522fce524e1599b23113123faa19>
    <_dlc_DocId xmlns="f58b66f5-1d3d-4d84-99dd-5eb3360cefca">R000-1059156238-154</_dlc_DocId>
    <_dlc_DocIdPersistId xmlns="f58b66f5-1d3d-4d84-99dd-5eb3360cefca">true</_dlc_DocIdPersistId>
    <_dlc_DocIdUrl xmlns="f58b66f5-1d3d-4d84-99dd-5eb3360cefca">
      <Url>https://awvncrm.sharepoint.com/sites/relaties/10491/_layouts/15/DocIdRedir.aspx?ID=R000-1059156238-154</Url>
      <Description>R000-1059156238-154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a491eee-ba12-4bfb-ab50-6fe7ee6dbe30" ContentTypeId="0x0101002F41B0BF3435DE409446F8A4C816A9910B"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3D5B9-2360-42C5-A8F4-3A7A0276C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34906-A962-4265-9AB5-89D560CECC88}">
  <ds:schemaRefs>
    <ds:schemaRef ds:uri="http://schemas.microsoft.com/sharepoint/events"/>
  </ds:schemaRefs>
</ds:datastoreItem>
</file>

<file path=customXml/itemProps3.xml><?xml version="1.0" encoding="utf-8"?>
<ds:datastoreItem xmlns:ds="http://schemas.openxmlformats.org/officeDocument/2006/customXml" ds:itemID="{B9EA0813-EAD1-4C63-9CFF-AEA2B12F69F0}">
  <ds:schemaRefs>
    <ds:schemaRef ds:uri="http://schemas.microsoft.com/office/2006/metadata/longProperties"/>
  </ds:schemaRefs>
</ds:datastoreItem>
</file>

<file path=customXml/itemProps4.xml><?xml version="1.0" encoding="utf-8"?>
<ds:datastoreItem xmlns:ds="http://schemas.openxmlformats.org/officeDocument/2006/customXml" ds:itemID="{6B316246-9FE5-4B06-A565-975C094F281D}">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5.xml><?xml version="1.0" encoding="utf-8"?>
<ds:datastoreItem xmlns:ds="http://schemas.openxmlformats.org/officeDocument/2006/customXml" ds:itemID="{44389BA6-FFDE-4C0D-81CB-C55575954BB3}">
  <ds:schemaRefs>
    <ds:schemaRef ds:uri="http://schemas.microsoft.com/sharepoint/v3/contenttype/forms"/>
  </ds:schemaRefs>
</ds:datastoreItem>
</file>

<file path=customXml/itemProps6.xml><?xml version="1.0" encoding="utf-8"?>
<ds:datastoreItem xmlns:ds="http://schemas.openxmlformats.org/officeDocument/2006/customXml" ds:itemID="{9ED4404F-2F2E-48B1-8368-4515EBC49365}">
  <ds:schemaRefs>
    <ds:schemaRef ds:uri="Microsoft.SharePoint.Taxonomy.ContentTypeSync"/>
  </ds:schemaRefs>
</ds:datastoreItem>
</file>

<file path=customXml/itemProps7.xml><?xml version="1.0" encoding="utf-8"?>
<ds:datastoreItem xmlns:ds="http://schemas.openxmlformats.org/officeDocument/2006/customXml" ds:itemID="{9BF00D65-D5CE-420B-A904-8A67BDA6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16133</Words>
  <Characters>88733</Characters>
  <Application>Microsoft Office Word</Application>
  <DocSecurity>0</DocSecurity>
  <Lines>739</Lines>
  <Paragraphs>209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NvW CAO 2017-2019 Schur Flexibles</vt:lpstr>
      <vt:lpstr>NvW CAO 2016-2017 Schur Flexible</vt:lpstr>
    </vt:vector>
  </TitlesOfParts>
  <Company/>
  <LinksUpToDate>false</LinksUpToDate>
  <CharactersWithSpaces>104657</CharactersWithSpaces>
  <SharedDoc>false</SharedDoc>
  <HLinks>
    <vt:vector size="420" baseType="variant">
      <vt:variant>
        <vt:i4>1835058</vt:i4>
      </vt:variant>
      <vt:variant>
        <vt:i4>416</vt:i4>
      </vt:variant>
      <vt:variant>
        <vt:i4>0</vt:i4>
      </vt:variant>
      <vt:variant>
        <vt:i4>5</vt:i4>
      </vt:variant>
      <vt:variant>
        <vt:lpwstr/>
      </vt:variant>
      <vt:variant>
        <vt:lpwstr>_Toc335728675</vt:lpwstr>
      </vt:variant>
      <vt:variant>
        <vt:i4>1835058</vt:i4>
      </vt:variant>
      <vt:variant>
        <vt:i4>410</vt:i4>
      </vt:variant>
      <vt:variant>
        <vt:i4>0</vt:i4>
      </vt:variant>
      <vt:variant>
        <vt:i4>5</vt:i4>
      </vt:variant>
      <vt:variant>
        <vt:lpwstr/>
      </vt:variant>
      <vt:variant>
        <vt:lpwstr>_Toc335728674</vt:lpwstr>
      </vt:variant>
      <vt:variant>
        <vt:i4>1835058</vt:i4>
      </vt:variant>
      <vt:variant>
        <vt:i4>404</vt:i4>
      </vt:variant>
      <vt:variant>
        <vt:i4>0</vt:i4>
      </vt:variant>
      <vt:variant>
        <vt:i4>5</vt:i4>
      </vt:variant>
      <vt:variant>
        <vt:lpwstr/>
      </vt:variant>
      <vt:variant>
        <vt:lpwstr>_Toc335728673</vt:lpwstr>
      </vt:variant>
      <vt:variant>
        <vt:i4>1835058</vt:i4>
      </vt:variant>
      <vt:variant>
        <vt:i4>398</vt:i4>
      </vt:variant>
      <vt:variant>
        <vt:i4>0</vt:i4>
      </vt:variant>
      <vt:variant>
        <vt:i4>5</vt:i4>
      </vt:variant>
      <vt:variant>
        <vt:lpwstr/>
      </vt:variant>
      <vt:variant>
        <vt:lpwstr>_Toc335728672</vt:lpwstr>
      </vt:variant>
      <vt:variant>
        <vt:i4>1835058</vt:i4>
      </vt:variant>
      <vt:variant>
        <vt:i4>392</vt:i4>
      </vt:variant>
      <vt:variant>
        <vt:i4>0</vt:i4>
      </vt:variant>
      <vt:variant>
        <vt:i4>5</vt:i4>
      </vt:variant>
      <vt:variant>
        <vt:lpwstr/>
      </vt:variant>
      <vt:variant>
        <vt:lpwstr>_Toc335728671</vt:lpwstr>
      </vt:variant>
      <vt:variant>
        <vt:i4>1835058</vt:i4>
      </vt:variant>
      <vt:variant>
        <vt:i4>386</vt:i4>
      </vt:variant>
      <vt:variant>
        <vt:i4>0</vt:i4>
      </vt:variant>
      <vt:variant>
        <vt:i4>5</vt:i4>
      </vt:variant>
      <vt:variant>
        <vt:lpwstr/>
      </vt:variant>
      <vt:variant>
        <vt:lpwstr>_Toc335728670</vt:lpwstr>
      </vt:variant>
      <vt:variant>
        <vt:i4>1900594</vt:i4>
      </vt:variant>
      <vt:variant>
        <vt:i4>380</vt:i4>
      </vt:variant>
      <vt:variant>
        <vt:i4>0</vt:i4>
      </vt:variant>
      <vt:variant>
        <vt:i4>5</vt:i4>
      </vt:variant>
      <vt:variant>
        <vt:lpwstr/>
      </vt:variant>
      <vt:variant>
        <vt:lpwstr>_Toc335728669</vt:lpwstr>
      </vt:variant>
      <vt:variant>
        <vt:i4>1900594</vt:i4>
      </vt:variant>
      <vt:variant>
        <vt:i4>374</vt:i4>
      </vt:variant>
      <vt:variant>
        <vt:i4>0</vt:i4>
      </vt:variant>
      <vt:variant>
        <vt:i4>5</vt:i4>
      </vt:variant>
      <vt:variant>
        <vt:lpwstr/>
      </vt:variant>
      <vt:variant>
        <vt:lpwstr>_Toc335728668</vt:lpwstr>
      </vt:variant>
      <vt:variant>
        <vt:i4>1900594</vt:i4>
      </vt:variant>
      <vt:variant>
        <vt:i4>368</vt:i4>
      </vt:variant>
      <vt:variant>
        <vt:i4>0</vt:i4>
      </vt:variant>
      <vt:variant>
        <vt:i4>5</vt:i4>
      </vt:variant>
      <vt:variant>
        <vt:lpwstr/>
      </vt:variant>
      <vt:variant>
        <vt:lpwstr>_Toc335728667</vt:lpwstr>
      </vt:variant>
      <vt:variant>
        <vt:i4>1900594</vt:i4>
      </vt:variant>
      <vt:variant>
        <vt:i4>362</vt:i4>
      </vt:variant>
      <vt:variant>
        <vt:i4>0</vt:i4>
      </vt:variant>
      <vt:variant>
        <vt:i4>5</vt:i4>
      </vt:variant>
      <vt:variant>
        <vt:lpwstr/>
      </vt:variant>
      <vt:variant>
        <vt:lpwstr>_Toc335728666</vt:lpwstr>
      </vt:variant>
      <vt:variant>
        <vt:i4>1900594</vt:i4>
      </vt:variant>
      <vt:variant>
        <vt:i4>356</vt:i4>
      </vt:variant>
      <vt:variant>
        <vt:i4>0</vt:i4>
      </vt:variant>
      <vt:variant>
        <vt:i4>5</vt:i4>
      </vt:variant>
      <vt:variant>
        <vt:lpwstr/>
      </vt:variant>
      <vt:variant>
        <vt:lpwstr>_Toc335728665</vt:lpwstr>
      </vt:variant>
      <vt:variant>
        <vt:i4>1900594</vt:i4>
      </vt:variant>
      <vt:variant>
        <vt:i4>350</vt:i4>
      </vt:variant>
      <vt:variant>
        <vt:i4>0</vt:i4>
      </vt:variant>
      <vt:variant>
        <vt:i4>5</vt:i4>
      </vt:variant>
      <vt:variant>
        <vt:lpwstr/>
      </vt:variant>
      <vt:variant>
        <vt:lpwstr>_Toc335728664</vt:lpwstr>
      </vt:variant>
      <vt:variant>
        <vt:i4>1900594</vt:i4>
      </vt:variant>
      <vt:variant>
        <vt:i4>344</vt:i4>
      </vt:variant>
      <vt:variant>
        <vt:i4>0</vt:i4>
      </vt:variant>
      <vt:variant>
        <vt:i4>5</vt:i4>
      </vt:variant>
      <vt:variant>
        <vt:lpwstr/>
      </vt:variant>
      <vt:variant>
        <vt:lpwstr>_Toc335728663</vt:lpwstr>
      </vt:variant>
      <vt:variant>
        <vt:i4>1900594</vt:i4>
      </vt:variant>
      <vt:variant>
        <vt:i4>338</vt:i4>
      </vt:variant>
      <vt:variant>
        <vt:i4>0</vt:i4>
      </vt:variant>
      <vt:variant>
        <vt:i4>5</vt:i4>
      </vt:variant>
      <vt:variant>
        <vt:lpwstr/>
      </vt:variant>
      <vt:variant>
        <vt:lpwstr>_Toc335728662</vt:lpwstr>
      </vt:variant>
      <vt:variant>
        <vt:i4>1900594</vt:i4>
      </vt:variant>
      <vt:variant>
        <vt:i4>332</vt:i4>
      </vt:variant>
      <vt:variant>
        <vt:i4>0</vt:i4>
      </vt:variant>
      <vt:variant>
        <vt:i4>5</vt:i4>
      </vt:variant>
      <vt:variant>
        <vt:lpwstr/>
      </vt:variant>
      <vt:variant>
        <vt:lpwstr>_Toc335728661</vt:lpwstr>
      </vt:variant>
      <vt:variant>
        <vt:i4>1900594</vt:i4>
      </vt:variant>
      <vt:variant>
        <vt:i4>326</vt:i4>
      </vt:variant>
      <vt:variant>
        <vt:i4>0</vt:i4>
      </vt:variant>
      <vt:variant>
        <vt:i4>5</vt:i4>
      </vt:variant>
      <vt:variant>
        <vt:lpwstr/>
      </vt:variant>
      <vt:variant>
        <vt:lpwstr>_Toc335728660</vt:lpwstr>
      </vt:variant>
      <vt:variant>
        <vt:i4>1966130</vt:i4>
      </vt:variant>
      <vt:variant>
        <vt:i4>320</vt:i4>
      </vt:variant>
      <vt:variant>
        <vt:i4>0</vt:i4>
      </vt:variant>
      <vt:variant>
        <vt:i4>5</vt:i4>
      </vt:variant>
      <vt:variant>
        <vt:lpwstr/>
      </vt:variant>
      <vt:variant>
        <vt:lpwstr>_Toc335728659</vt:lpwstr>
      </vt:variant>
      <vt:variant>
        <vt:i4>1966130</vt:i4>
      </vt:variant>
      <vt:variant>
        <vt:i4>314</vt:i4>
      </vt:variant>
      <vt:variant>
        <vt:i4>0</vt:i4>
      </vt:variant>
      <vt:variant>
        <vt:i4>5</vt:i4>
      </vt:variant>
      <vt:variant>
        <vt:lpwstr/>
      </vt:variant>
      <vt:variant>
        <vt:lpwstr>_Toc335728658</vt:lpwstr>
      </vt:variant>
      <vt:variant>
        <vt:i4>1966130</vt:i4>
      </vt:variant>
      <vt:variant>
        <vt:i4>308</vt:i4>
      </vt:variant>
      <vt:variant>
        <vt:i4>0</vt:i4>
      </vt:variant>
      <vt:variant>
        <vt:i4>5</vt:i4>
      </vt:variant>
      <vt:variant>
        <vt:lpwstr/>
      </vt:variant>
      <vt:variant>
        <vt:lpwstr>_Toc335728657</vt:lpwstr>
      </vt:variant>
      <vt:variant>
        <vt:i4>1966130</vt:i4>
      </vt:variant>
      <vt:variant>
        <vt:i4>302</vt:i4>
      </vt:variant>
      <vt:variant>
        <vt:i4>0</vt:i4>
      </vt:variant>
      <vt:variant>
        <vt:i4>5</vt:i4>
      </vt:variant>
      <vt:variant>
        <vt:lpwstr/>
      </vt:variant>
      <vt:variant>
        <vt:lpwstr>_Toc335728656</vt:lpwstr>
      </vt:variant>
      <vt:variant>
        <vt:i4>1966130</vt:i4>
      </vt:variant>
      <vt:variant>
        <vt:i4>296</vt:i4>
      </vt:variant>
      <vt:variant>
        <vt:i4>0</vt:i4>
      </vt:variant>
      <vt:variant>
        <vt:i4>5</vt:i4>
      </vt:variant>
      <vt:variant>
        <vt:lpwstr/>
      </vt:variant>
      <vt:variant>
        <vt:lpwstr>_Toc335728655</vt:lpwstr>
      </vt:variant>
      <vt:variant>
        <vt:i4>1966130</vt:i4>
      </vt:variant>
      <vt:variant>
        <vt:i4>290</vt:i4>
      </vt:variant>
      <vt:variant>
        <vt:i4>0</vt:i4>
      </vt:variant>
      <vt:variant>
        <vt:i4>5</vt:i4>
      </vt:variant>
      <vt:variant>
        <vt:lpwstr/>
      </vt:variant>
      <vt:variant>
        <vt:lpwstr>_Toc335728654</vt:lpwstr>
      </vt:variant>
      <vt:variant>
        <vt:i4>1966130</vt:i4>
      </vt:variant>
      <vt:variant>
        <vt:i4>284</vt:i4>
      </vt:variant>
      <vt:variant>
        <vt:i4>0</vt:i4>
      </vt:variant>
      <vt:variant>
        <vt:i4>5</vt:i4>
      </vt:variant>
      <vt:variant>
        <vt:lpwstr/>
      </vt:variant>
      <vt:variant>
        <vt:lpwstr>_Toc335728653</vt:lpwstr>
      </vt:variant>
      <vt:variant>
        <vt:i4>1966130</vt:i4>
      </vt:variant>
      <vt:variant>
        <vt:i4>278</vt:i4>
      </vt:variant>
      <vt:variant>
        <vt:i4>0</vt:i4>
      </vt:variant>
      <vt:variant>
        <vt:i4>5</vt:i4>
      </vt:variant>
      <vt:variant>
        <vt:lpwstr/>
      </vt:variant>
      <vt:variant>
        <vt:lpwstr>_Toc335728652</vt:lpwstr>
      </vt:variant>
      <vt:variant>
        <vt:i4>1966130</vt:i4>
      </vt:variant>
      <vt:variant>
        <vt:i4>272</vt:i4>
      </vt:variant>
      <vt:variant>
        <vt:i4>0</vt:i4>
      </vt:variant>
      <vt:variant>
        <vt:i4>5</vt:i4>
      </vt:variant>
      <vt:variant>
        <vt:lpwstr/>
      </vt:variant>
      <vt:variant>
        <vt:lpwstr>_Toc335728651</vt:lpwstr>
      </vt:variant>
      <vt:variant>
        <vt:i4>1966130</vt:i4>
      </vt:variant>
      <vt:variant>
        <vt:i4>266</vt:i4>
      </vt:variant>
      <vt:variant>
        <vt:i4>0</vt:i4>
      </vt:variant>
      <vt:variant>
        <vt:i4>5</vt:i4>
      </vt:variant>
      <vt:variant>
        <vt:lpwstr/>
      </vt:variant>
      <vt:variant>
        <vt:lpwstr>_Toc335728650</vt:lpwstr>
      </vt:variant>
      <vt:variant>
        <vt:i4>2031666</vt:i4>
      </vt:variant>
      <vt:variant>
        <vt:i4>260</vt:i4>
      </vt:variant>
      <vt:variant>
        <vt:i4>0</vt:i4>
      </vt:variant>
      <vt:variant>
        <vt:i4>5</vt:i4>
      </vt:variant>
      <vt:variant>
        <vt:lpwstr/>
      </vt:variant>
      <vt:variant>
        <vt:lpwstr>_Toc335728649</vt:lpwstr>
      </vt:variant>
      <vt:variant>
        <vt:i4>2031666</vt:i4>
      </vt:variant>
      <vt:variant>
        <vt:i4>254</vt:i4>
      </vt:variant>
      <vt:variant>
        <vt:i4>0</vt:i4>
      </vt:variant>
      <vt:variant>
        <vt:i4>5</vt:i4>
      </vt:variant>
      <vt:variant>
        <vt:lpwstr/>
      </vt:variant>
      <vt:variant>
        <vt:lpwstr>_Toc335728648</vt:lpwstr>
      </vt:variant>
      <vt:variant>
        <vt:i4>2031666</vt:i4>
      </vt:variant>
      <vt:variant>
        <vt:i4>248</vt:i4>
      </vt:variant>
      <vt:variant>
        <vt:i4>0</vt:i4>
      </vt:variant>
      <vt:variant>
        <vt:i4>5</vt:i4>
      </vt:variant>
      <vt:variant>
        <vt:lpwstr/>
      </vt:variant>
      <vt:variant>
        <vt:lpwstr>_Toc335728647</vt:lpwstr>
      </vt:variant>
      <vt:variant>
        <vt:i4>2031666</vt:i4>
      </vt:variant>
      <vt:variant>
        <vt:i4>242</vt:i4>
      </vt:variant>
      <vt:variant>
        <vt:i4>0</vt:i4>
      </vt:variant>
      <vt:variant>
        <vt:i4>5</vt:i4>
      </vt:variant>
      <vt:variant>
        <vt:lpwstr/>
      </vt:variant>
      <vt:variant>
        <vt:lpwstr>_Toc335728646</vt:lpwstr>
      </vt:variant>
      <vt:variant>
        <vt:i4>2031666</vt:i4>
      </vt:variant>
      <vt:variant>
        <vt:i4>236</vt:i4>
      </vt:variant>
      <vt:variant>
        <vt:i4>0</vt:i4>
      </vt:variant>
      <vt:variant>
        <vt:i4>5</vt:i4>
      </vt:variant>
      <vt:variant>
        <vt:lpwstr/>
      </vt:variant>
      <vt:variant>
        <vt:lpwstr>_Toc335728645</vt:lpwstr>
      </vt:variant>
      <vt:variant>
        <vt:i4>2031666</vt:i4>
      </vt:variant>
      <vt:variant>
        <vt:i4>230</vt:i4>
      </vt:variant>
      <vt:variant>
        <vt:i4>0</vt:i4>
      </vt:variant>
      <vt:variant>
        <vt:i4>5</vt:i4>
      </vt:variant>
      <vt:variant>
        <vt:lpwstr/>
      </vt:variant>
      <vt:variant>
        <vt:lpwstr>_Toc335728644</vt:lpwstr>
      </vt:variant>
      <vt:variant>
        <vt:i4>2031666</vt:i4>
      </vt:variant>
      <vt:variant>
        <vt:i4>224</vt:i4>
      </vt:variant>
      <vt:variant>
        <vt:i4>0</vt:i4>
      </vt:variant>
      <vt:variant>
        <vt:i4>5</vt:i4>
      </vt:variant>
      <vt:variant>
        <vt:lpwstr/>
      </vt:variant>
      <vt:variant>
        <vt:lpwstr>_Toc335728643</vt:lpwstr>
      </vt:variant>
      <vt:variant>
        <vt:i4>2031666</vt:i4>
      </vt:variant>
      <vt:variant>
        <vt:i4>218</vt:i4>
      </vt:variant>
      <vt:variant>
        <vt:i4>0</vt:i4>
      </vt:variant>
      <vt:variant>
        <vt:i4>5</vt:i4>
      </vt:variant>
      <vt:variant>
        <vt:lpwstr/>
      </vt:variant>
      <vt:variant>
        <vt:lpwstr>_Toc335728642</vt:lpwstr>
      </vt:variant>
      <vt:variant>
        <vt:i4>2031666</vt:i4>
      </vt:variant>
      <vt:variant>
        <vt:i4>212</vt:i4>
      </vt:variant>
      <vt:variant>
        <vt:i4>0</vt:i4>
      </vt:variant>
      <vt:variant>
        <vt:i4>5</vt:i4>
      </vt:variant>
      <vt:variant>
        <vt:lpwstr/>
      </vt:variant>
      <vt:variant>
        <vt:lpwstr>_Toc335728641</vt:lpwstr>
      </vt:variant>
      <vt:variant>
        <vt:i4>2031666</vt:i4>
      </vt:variant>
      <vt:variant>
        <vt:i4>206</vt:i4>
      </vt:variant>
      <vt:variant>
        <vt:i4>0</vt:i4>
      </vt:variant>
      <vt:variant>
        <vt:i4>5</vt:i4>
      </vt:variant>
      <vt:variant>
        <vt:lpwstr/>
      </vt:variant>
      <vt:variant>
        <vt:lpwstr>_Toc335728640</vt:lpwstr>
      </vt:variant>
      <vt:variant>
        <vt:i4>1572914</vt:i4>
      </vt:variant>
      <vt:variant>
        <vt:i4>200</vt:i4>
      </vt:variant>
      <vt:variant>
        <vt:i4>0</vt:i4>
      </vt:variant>
      <vt:variant>
        <vt:i4>5</vt:i4>
      </vt:variant>
      <vt:variant>
        <vt:lpwstr/>
      </vt:variant>
      <vt:variant>
        <vt:lpwstr>_Toc335728639</vt:lpwstr>
      </vt:variant>
      <vt:variant>
        <vt:i4>1572914</vt:i4>
      </vt:variant>
      <vt:variant>
        <vt:i4>194</vt:i4>
      </vt:variant>
      <vt:variant>
        <vt:i4>0</vt:i4>
      </vt:variant>
      <vt:variant>
        <vt:i4>5</vt:i4>
      </vt:variant>
      <vt:variant>
        <vt:lpwstr/>
      </vt:variant>
      <vt:variant>
        <vt:lpwstr>_Toc335728638</vt:lpwstr>
      </vt:variant>
      <vt:variant>
        <vt:i4>1572914</vt:i4>
      </vt:variant>
      <vt:variant>
        <vt:i4>188</vt:i4>
      </vt:variant>
      <vt:variant>
        <vt:i4>0</vt:i4>
      </vt:variant>
      <vt:variant>
        <vt:i4>5</vt:i4>
      </vt:variant>
      <vt:variant>
        <vt:lpwstr/>
      </vt:variant>
      <vt:variant>
        <vt:lpwstr>_Toc335728637</vt:lpwstr>
      </vt:variant>
      <vt:variant>
        <vt:i4>1572914</vt:i4>
      </vt:variant>
      <vt:variant>
        <vt:i4>182</vt:i4>
      </vt:variant>
      <vt:variant>
        <vt:i4>0</vt:i4>
      </vt:variant>
      <vt:variant>
        <vt:i4>5</vt:i4>
      </vt:variant>
      <vt:variant>
        <vt:lpwstr/>
      </vt:variant>
      <vt:variant>
        <vt:lpwstr>_Toc335728636</vt:lpwstr>
      </vt:variant>
      <vt:variant>
        <vt:i4>1572914</vt:i4>
      </vt:variant>
      <vt:variant>
        <vt:i4>176</vt:i4>
      </vt:variant>
      <vt:variant>
        <vt:i4>0</vt:i4>
      </vt:variant>
      <vt:variant>
        <vt:i4>5</vt:i4>
      </vt:variant>
      <vt:variant>
        <vt:lpwstr/>
      </vt:variant>
      <vt:variant>
        <vt:lpwstr>_Toc335728635</vt:lpwstr>
      </vt:variant>
      <vt:variant>
        <vt:i4>1572914</vt:i4>
      </vt:variant>
      <vt:variant>
        <vt:i4>170</vt:i4>
      </vt:variant>
      <vt:variant>
        <vt:i4>0</vt:i4>
      </vt:variant>
      <vt:variant>
        <vt:i4>5</vt:i4>
      </vt:variant>
      <vt:variant>
        <vt:lpwstr/>
      </vt:variant>
      <vt:variant>
        <vt:lpwstr>_Toc335728634</vt:lpwstr>
      </vt:variant>
      <vt:variant>
        <vt:i4>1572914</vt:i4>
      </vt:variant>
      <vt:variant>
        <vt:i4>164</vt:i4>
      </vt:variant>
      <vt:variant>
        <vt:i4>0</vt:i4>
      </vt:variant>
      <vt:variant>
        <vt:i4>5</vt:i4>
      </vt:variant>
      <vt:variant>
        <vt:lpwstr/>
      </vt:variant>
      <vt:variant>
        <vt:lpwstr>_Toc335728633</vt:lpwstr>
      </vt:variant>
      <vt:variant>
        <vt:i4>1572914</vt:i4>
      </vt:variant>
      <vt:variant>
        <vt:i4>158</vt:i4>
      </vt:variant>
      <vt:variant>
        <vt:i4>0</vt:i4>
      </vt:variant>
      <vt:variant>
        <vt:i4>5</vt:i4>
      </vt:variant>
      <vt:variant>
        <vt:lpwstr/>
      </vt:variant>
      <vt:variant>
        <vt:lpwstr>_Toc335728632</vt:lpwstr>
      </vt:variant>
      <vt:variant>
        <vt:i4>1572914</vt:i4>
      </vt:variant>
      <vt:variant>
        <vt:i4>152</vt:i4>
      </vt:variant>
      <vt:variant>
        <vt:i4>0</vt:i4>
      </vt:variant>
      <vt:variant>
        <vt:i4>5</vt:i4>
      </vt:variant>
      <vt:variant>
        <vt:lpwstr/>
      </vt:variant>
      <vt:variant>
        <vt:lpwstr>_Toc335728631</vt:lpwstr>
      </vt:variant>
      <vt:variant>
        <vt:i4>1572914</vt:i4>
      </vt:variant>
      <vt:variant>
        <vt:i4>146</vt:i4>
      </vt:variant>
      <vt:variant>
        <vt:i4>0</vt:i4>
      </vt:variant>
      <vt:variant>
        <vt:i4>5</vt:i4>
      </vt:variant>
      <vt:variant>
        <vt:lpwstr/>
      </vt:variant>
      <vt:variant>
        <vt:lpwstr>_Toc335728630</vt:lpwstr>
      </vt:variant>
      <vt:variant>
        <vt:i4>1638450</vt:i4>
      </vt:variant>
      <vt:variant>
        <vt:i4>140</vt:i4>
      </vt:variant>
      <vt:variant>
        <vt:i4>0</vt:i4>
      </vt:variant>
      <vt:variant>
        <vt:i4>5</vt:i4>
      </vt:variant>
      <vt:variant>
        <vt:lpwstr/>
      </vt:variant>
      <vt:variant>
        <vt:lpwstr>_Toc335728629</vt:lpwstr>
      </vt:variant>
      <vt:variant>
        <vt:i4>1638450</vt:i4>
      </vt:variant>
      <vt:variant>
        <vt:i4>134</vt:i4>
      </vt:variant>
      <vt:variant>
        <vt:i4>0</vt:i4>
      </vt:variant>
      <vt:variant>
        <vt:i4>5</vt:i4>
      </vt:variant>
      <vt:variant>
        <vt:lpwstr/>
      </vt:variant>
      <vt:variant>
        <vt:lpwstr>_Toc335728628</vt:lpwstr>
      </vt:variant>
      <vt:variant>
        <vt:i4>1638450</vt:i4>
      </vt:variant>
      <vt:variant>
        <vt:i4>128</vt:i4>
      </vt:variant>
      <vt:variant>
        <vt:i4>0</vt:i4>
      </vt:variant>
      <vt:variant>
        <vt:i4>5</vt:i4>
      </vt:variant>
      <vt:variant>
        <vt:lpwstr/>
      </vt:variant>
      <vt:variant>
        <vt:lpwstr>_Toc335728627</vt:lpwstr>
      </vt:variant>
      <vt:variant>
        <vt:i4>1638450</vt:i4>
      </vt:variant>
      <vt:variant>
        <vt:i4>122</vt:i4>
      </vt:variant>
      <vt:variant>
        <vt:i4>0</vt:i4>
      </vt:variant>
      <vt:variant>
        <vt:i4>5</vt:i4>
      </vt:variant>
      <vt:variant>
        <vt:lpwstr/>
      </vt:variant>
      <vt:variant>
        <vt:lpwstr>_Toc335728626</vt:lpwstr>
      </vt:variant>
      <vt:variant>
        <vt:i4>1638450</vt:i4>
      </vt:variant>
      <vt:variant>
        <vt:i4>116</vt:i4>
      </vt:variant>
      <vt:variant>
        <vt:i4>0</vt:i4>
      </vt:variant>
      <vt:variant>
        <vt:i4>5</vt:i4>
      </vt:variant>
      <vt:variant>
        <vt:lpwstr/>
      </vt:variant>
      <vt:variant>
        <vt:lpwstr>_Toc335728625</vt:lpwstr>
      </vt:variant>
      <vt:variant>
        <vt:i4>1638450</vt:i4>
      </vt:variant>
      <vt:variant>
        <vt:i4>110</vt:i4>
      </vt:variant>
      <vt:variant>
        <vt:i4>0</vt:i4>
      </vt:variant>
      <vt:variant>
        <vt:i4>5</vt:i4>
      </vt:variant>
      <vt:variant>
        <vt:lpwstr/>
      </vt:variant>
      <vt:variant>
        <vt:lpwstr>_Toc335728624</vt:lpwstr>
      </vt:variant>
      <vt:variant>
        <vt:i4>1638450</vt:i4>
      </vt:variant>
      <vt:variant>
        <vt:i4>104</vt:i4>
      </vt:variant>
      <vt:variant>
        <vt:i4>0</vt:i4>
      </vt:variant>
      <vt:variant>
        <vt:i4>5</vt:i4>
      </vt:variant>
      <vt:variant>
        <vt:lpwstr/>
      </vt:variant>
      <vt:variant>
        <vt:lpwstr>_Toc335728623</vt:lpwstr>
      </vt:variant>
      <vt:variant>
        <vt:i4>1638450</vt:i4>
      </vt:variant>
      <vt:variant>
        <vt:i4>98</vt:i4>
      </vt:variant>
      <vt:variant>
        <vt:i4>0</vt:i4>
      </vt:variant>
      <vt:variant>
        <vt:i4>5</vt:i4>
      </vt:variant>
      <vt:variant>
        <vt:lpwstr/>
      </vt:variant>
      <vt:variant>
        <vt:lpwstr>_Toc335728622</vt:lpwstr>
      </vt:variant>
      <vt:variant>
        <vt:i4>1638450</vt:i4>
      </vt:variant>
      <vt:variant>
        <vt:i4>92</vt:i4>
      </vt:variant>
      <vt:variant>
        <vt:i4>0</vt:i4>
      </vt:variant>
      <vt:variant>
        <vt:i4>5</vt:i4>
      </vt:variant>
      <vt:variant>
        <vt:lpwstr/>
      </vt:variant>
      <vt:variant>
        <vt:lpwstr>_Toc335728621</vt:lpwstr>
      </vt:variant>
      <vt:variant>
        <vt:i4>1638450</vt:i4>
      </vt:variant>
      <vt:variant>
        <vt:i4>86</vt:i4>
      </vt:variant>
      <vt:variant>
        <vt:i4>0</vt:i4>
      </vt:variant>
      <vt:variant>
        <vt:i4>5</vt:i4>
      </vt:variant>
      <vt:variant>
        <vt:lpwstr/>
      </vt:variant>
      <vt:variant>
        <vt:lpwstr>_Toc335728620</vt:lpwstr>
      </vt:variant>
      <vt:variant>
        <vt:i4>1703986</vt:i4>
      </vt:variant>
      <vt:variant>
        <vt:i4>80</vt:i4>
      </vt:variant>
      <vt:variant>
        <vt:i4>0</vt:i4>
      </vt:variant>
      <vt:variant>
        <vt:i4>5</vt:i4>
      </vt:variant>
      <vt:variant>
        <vt:lpwstr/>
      </vt:variant>
      <vt:variant>
        <vt:lpwstr>_Toc335728619</vt:lpwstr>
      </vt:variant>
      <vt:variant>
        <vt:i4>1703986</vt:i4>
      </vt:variant>
      <vt:variant>
        <vt:i4>74</vt:i4>
      </vt:variant>
      <vt:variant>
        <vt:i4>0</vt:i4>
      </vt:variant>
      <vt:variant>
        <vt:i4>5</vt:i4>
      </vt:variant>
      <vt:variant>
        <vt:lpwstr/>
      </vt:variant>
      <vt:variant>
        <vt:lpwstr>_Toc335728618</vt:lpwstr>
      </vt:variant>
      <vt:variant>
        <vt:i4>1703986</vt:i4>
      </vt:variant>
      <vt:variant>
        <vt:i4>68</vt:i4>
      </vt:variant>
      <vt:variant>
        <vt:i4>0</vt:i4>
      </vt:variant>
      <vt:variant>
        <vt:i4>5</vt:i4>
      </vt:variant>
      <vt:variant>
        <vt:lpwstr/>
      </vt:variant>
      <vt:variant>
        <vt:lpwstr>_Toc335728617</vt:lpwstr>
      </vt:variant>
      <vt:variant>
        <vt:i4>1703986</vt:i4>
      </vt:variant>
      <vt:variant>
        <vt:i4>62</vt:i4>
      </vt:variant>
      <vt:variant>
        <vt:i4>0</vt:i4>
      </vt:variant>
      <vt:variant>
        <vt:i4>5</vt:i4>
      </vt:variant>
      <vt:variant>
        <vt:lpwstr/>
      </vt:variant>
      <vt:variant>
        <vt:lpwstr>_Toc335728616</vt:lpwstr>
      </vt:variant>
      <vt:variant>
        <vt:i4>1703986</vt:i4>
      </vt:variant>
      <vt:variant>
        <vt:i4>56</vt:i4>
      </vt:variant>
      <vt:variant>
        <vt:i4>0</vt:i4>
      </vt:variant>
      <vt:variant>
        <vt:i4>5</vt:i4>
      </vt:variant>
      <vt:variant>
        <vt:lpwstr/>
      </vt:variant>
      <vt:variant>
        <vt:lpwstr>_Toc335728615</vt:lpwstr>
      </vt:variant>
      <vt:variant>
        <vt:i4>1703986</vt:i4>
      </vt:variant>
      <vt:variant>
        <vt:i4>50</vt:i4>
      </vt:variant>
      <vt:variant>
        <vt:i4>0</vt:i4>
      </vt:variant>
      <vt:variant>
        <vt:i4>5</vt:i4>
      </vt:variant>
      <vt:variant>
        <vt:lpwstr/>
      </vt:variant>
      <vt:variant>
        <vt:lpwstr>_Toc335728614</vt:lpwstr>
      </vt:variant>
      <vt:variant>
        <vt:i4>1703986</vt:i4>
      </vt:variant>
      <vt:variant>
        <vt:i4>44</vt:i4>
      </vt:variant>
      <vt:variant>
        <vt:i4>0</vt:i4>
      </vt:variant>
      <vt:variant>
        <vt:i4>5</vt:i4>
      </vt:variant>
      <vt:variant>
        <vt:lpwstr/>
      </vt:variant>
      <vt:variant>
        <vt:lpwstr>_Toc335728613</vt:lpwstr>
      </vt:variant>
      <vt:variant>
        <vt:i4>1703986</vt:i4>
      </vt:variant>
      <vt:variant>
        <vt:i4>38</vt:i4>
      </vt:variant>
      <vt:variant>
        <vt:i4>0</vt:i4>
      </vt:variant>
      <vt:variant>
        <vt:i4>5</vt:i4>
      </vt:variant>
      <vt:variant>
        <vt:lpwstr/>
      </vt:variant>
      <vt:variant>
        <vt:lpwstr>_Toc335728612</vt:lpwstr>
      </vt:variant>
      <vt:variant>
        <vt:i4>1703986</vt:i4>
      </vt:variant>
      <vt:variant>
        <vt:i4>32</vt:i4>
      </vt:variant>
      <vt:variant>
        <vt:i4>0</vt:i4>
      </vt:variant>
      <vt:variant>
        <vt:i4>5</vt:i4>
      </vt:variant>
      <vt:variant>
        <vt:lpwstr/>
      </vt:variant>
      <vt:variant>
        <vt:lpwstr>_Toc335728611</vt:lpwstr>
      </vt:variant>
      <vt:variant>
        <vt:i4>1703986</vt:i4>
      </vt:variant>
      <vt:variant>
        <vt:i4>26</vt:i4>
      </vt:variant>
      <vt:variant>
        <vt:i4>0</vt:i4>
      </vt:variant>
      <vt:variant>
        <vt:i4>5</vt:i4>
      </vt:variant>
      <vt:variant>
        <vt:lpwstr/>
      </vt:variant>
      <vt:variant>
        <vt:lpwstr>_Toc335728610</vt:lpwstr>
      </vt:variant>
      <vt:variant>
        <vt:i4>1769522</vt:i4>
      </vt:variant>
      <vt:variant>
        <vt:i4>20</vt:i4>
      </vt:variant>
      <vt:variant>
        <vt:i4>0</vt:i4>
      </vt:variant>
      <vt:variant>
        <vt:i4>5</vt:i4>
      </vt:variant>
      <vt:variant>
        <vt:lpwstr/>
      </vt:variant>
      <vt:variant>
        <vt:lpwstr>_Toc335728609</vt:lpwstr>
      </vt:variant>
      <vt:variant>
        <vt:i4>1769522</vt:i4>
      </vt:variant>
      <vt:variant>
        <vt:i4>14</vt:i4>
      </vt:variant>
      <vt:variant>
        <vt:i4>0</vt:i4>
      </vt:variant>
      <vt:variant>
        <vt:i4>5</vt:i4>
      </vt:variant>
      <vt:variant>
        <vt:lpwstr/>
      </vt:variant>
      <vt:variant>
        <vt:lpwstr>_Toc335728608</vt:lpwstr>
      </vt:variant>
      <vt:variant>
        <vt:i4>1769522</vt:i4>
      </vt:variant>
      <vt:variant>
        <vt:i4>8</vt:i4>
      </vt:variant>
      <vt:variant>
        <vt:i4>0</vt:i4>
      </vt:variant>
      <vt:variant>
        <vt:i4>5</vt:i4>
      </vt:variant>
      <vt:variant>
        <vt:lpwstr/>
      </vt:variant>
      <vt:variant>
        <vt:lpwstr>_Toc335728607</vt:lpwstr>
      </vt:variant>
      <vt:variant>
        <vt:i4>1769522</vt:i4>
      </vt:variant>
      <vt:variant>
        <vt:i4>2</vt:i4>
      </vt:variant>
      <vt:variant>
        <vt:i4>0</vt:i4>
      </vt:variant>
      <vt:variant>
        <vt:i4>5</vt:i4>
      </vt:variant>
      <vt:variant>
        <vt:lpwstr/>
      </vt:variant>
      <vt:variant>
        <vt:lpwstr>_Toc335728606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NvW CAO 2017-2019 Schur Flexibles</dc:title>
  <dc:subject/>
  <dc:creator>KRIJGSMAN</dc:creator>
  <cp:keywords/>
  <cp:lastModifiedBy>Edens-Luiken, J.A.</cp:lastModifiedBy>
  <cp:revision>6</cp:revision>
  <cp:lastPrinted>2017-12-18T11:44:00Z</cp:lastPrinted>
  <dcterms:created xsi:type="dcterms:W3CDTF">2017-12-18T11:43:00Z</dcterms:created>
  <dcterms:modified xsi:type="dcterms:W3CDTF">2017-12-22T10:19:00Z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1044327</vt:lpwstr>
  </property>
  <property fmtid="{D5CDD505-2E9C-101B-9397-08002B2CF9AE}" pid="3" name="_dlc_DocIdItemGuid">
    <vt:lpwstr>3f291abd-eeb7-4ec5-b725-05bb091478de</vt:lpwstr>
  </property>
  <property fmtid="{D5CDD505-2E9C-101B-9397-08002B2CF9AE}" pid="4" name="_dlc_DocIdUrl">
    <vt:lpwstr>https://awvncrm.sharepoint.com/sites/relaties/10491/_layouts/15/DocIdRedir.aspx?ID=R000-1059156238-127, R000-1059156238-127</vt:lpwstr>
  </property>
  <property fmtid="{D5CDD505-2E9C-101B-9397-08002B2CF9AE}" pid="5" name="ContentTypeId">
    <vt:lpwstr>0x0101002F41B0BF3435DE409446F8A4C816A9910B0019166DFC3FF5B6478F92135B4877E3A9</vt:lpwstr>
  </property>
  <property fmtid="{D5CDD505-2E9C-101B-9397-08002B2CF9AE}" pid="6" name="display_urn:schemas-microsoft-com:office:office#Editor">
    <vt:lpwstr>Juurlink, A.</vt:lpwstr>
  </property>
  <property fmtid="{D5CDD505-2E9C-101B-9397-08002B2CF9AE}" pid="7" name="display_urn:schemas-microsoft-com:office:office#Author">
    <vt:lpwstr>Juurlink, A.</vt:lpwstr>
  </property>
  <property fmtid="{D5CDD505-2E9C-101B-9397-08002B2CF9AE}" pid="8" name="AWVNTrefwoordenTaxHTField0">
    <vt:lpwstr/>
  </property>
  <property fmtid="{D5CDD505-2E9C-101B-9397-08002B2CF9AE}" pid="9" name="AWVNTrefwoorden">
    <vt:lpwstr/>
  </property>
  <property fmtid="{D5CDD505-2E9C-101B-9397-08002B2CF9AE}" pid="10" name="HBDocNummer">
    <vt:lpwstr>528868</vt:lpwstr>
  </property>
  <property fmtid="{D5CDD505-2E9C-101B-9397-08002B2CF9AE}" pid="11" name="AWVNDocumenttypeTaxHTField0">
    <vt:lpwstr>CAO-tekst|b8ced9a0-3a4e-444f-842e-01716b01fb52</vt:lpwstr>
  </property>
  <property fmtid="{D5CDD505-2E9C-101B-9397-08002B2CF9AE}" pid="12" name="AWVNDocumenttype">
    <vt:lpwstr>20;#CAO-tekst|b8ced9a0-3a4e-444f-842e-01716b01fb52</vt:lpwstr>
  </property>
  <property fmtid="{D5CDD505-2E9C-101B-9397-08002B2CF9AE}" pid="13" name="AWVN_Afdeling">
    <vt:lpwstr/>
  </property>
  <property fmtid="{D5CDD505-2E9C-101B-9397-08002B2CF9AE}" pid="14" name="Project">
    <vt:lpwstr/>
  </property>
  <property fmtid="{D5CDD505-2E9C-101B-9397-08002B2CF9AE}" pid="15" name="Documentsoort">
    <vt:lpwstr>313;#Nota wijziging|76a3f45f-367b-40a2-ab6d-cb141be01822</vt:lpwstr>
  </property>
  <property fmtid="{D5CDD505-2E9C-101B-9397-08002B2CF9AE}" pid="16" name="Product">
    <vt:lpwstr>548;#cao-advisering|797f8131-0edf-4497-b0a0-b429b7b7e685</vt:lpwstr>
  </property>
  <property fmtid="{D5CDD505-2E9C-101B-9397-08002B2CF9AE}" pid="17" name="AWVNAfdeling">
    <vt:lpwstr>18;#Arbeidsvoorwaardenadvies|12714876-69c9-459e-9da7-6eccb20d147a</vt:lpwstr>
  </property>
  <property fmtid="{D5CDD505-2E9C-101B-9397-08002B2CF9AE}" pid="18" name="AWVN_Relatienummer">
    <vt:lpwstr>10491</vt:lpwstr>
  </property>
  <property fmtid="{D5CDD505-2E9C-101B-9397-08002B2CF9AE}" pid="19" name="_dlc_DocIdPersistId">
    <vt:bool>true</vt:bool>
  </property>
  <property fmtid="{D5CDD505-2E9C-101B-9397-08002B2CF9AE}" pid="20" name="SPPCopyMoveEvent">
    <vt:lpwstr>1</vt:lpwstr>
  </property>
  <property fmtid="{D5CDD505-2E9C-101B-9397-08002B2CF9AE}" pid="21" name="Relatie AWVN">
    <vt:lpwstr>228;#Schur Flexible Benelux B.V.|4565dfb5-1c03-4f6f-aa0b-04d659b74d88</vt:lpwstr>
  </property>
  <property fmtid="{D5CDD505-2E9C-101B-9397-08002B2CF9AE}" pid="22" name="Bijlage">
    <vt:lpwstr/>
  </property>
  <property fmtid="{D5CDD505-2E9C-101B-9397-08002B2CF9AE}" pid="23" name="DocumentSetDescription">
    <vt:lpwstr/>
  </property>
  <property fmtid="{D5CDD505-2E9C-101B-9397-08002B2CF9AE}" pid="24" name="Gericht aan">
    <vt:lpwstr/>
  </property>
  <property fmtid="{D5CDD505-2E9C-101B-9397-08002B2CF9AE}" pid="25" name="Van">
    <vt:lpwstr/>
  </property>
  <property fmtid="{D5CDD505-2E9C-101B-9397-08002B2CF9AE}" pid="26" name="Vrij trefwoord">
    <vt:lpwstr/>
  </property>
  <property fmtid="{D5CDD505-2E9C-101B-9397-08002B2CF9AE}" pid="27" name="CC">
    <vt:lpwstr/>
  </property>
  <property fmtid="{D5CDD505-2E9C-101B-9397-08002B2CF9AE}" pid="28" name="Afdeling AWVN">
    <vt:lpwstr>1196;#(Middel)groot|ac0e5d8d-2e69-4d3c-a00e-58b18374fe81</vt:lpwstr>
  </property>
  <property fmtid="{D5CDD505-2E9C-101B-9397-08002B2CF9AE}" pid="29" name="_docset_NoMedatataSyncRequired">
    <vt:lpwstr>False</vt:lpwstr>
  </property>
</Properties>
</file>