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2163CA" w:rsidRDefault="006C39CD" w:rsidP="006C39CD">
      <w:pPr>
        <w:rPr>
          <w:rFonts w:ascii="Verdana" w:hAnsi="Verdana"/>
        </w:rPr>
      </w:pPr>
    </w:p>
    <w:p w:rsidR="006C39CD" w:rsidRPr="002163CA" w:rsidRDefault="006C39CD" w:rsidP="006C39CD">
      <w:pPr>
        <w:rPr>
          <w:rFonts w:ascii="Verdana" w:hAnsi="Verdana"/>
        </w:rPr>
      </w:pPr>
    </w:p>
    <w:p w:rsidR="006C39CD" w:rsidRPr="002163CA" w:rsidRDefault="006C39CD" w:rsidP="006C39CD">
      <w:pPr>
        <w:rPr>
          <w:rFonts w:ascii="Verdana" w:hAnsi="Verdana"/>
          <w:b/>
        </w:rPr>
      </w:pPr>
      <w:r w:rsidRPr="002163CA">
        <w:rPr>
          <w:rFonts w:ascii="Verdana" w:hAnsi="Verdana"/>
          <w:b/>
        </w:rPr>
        <w:t>COLLECTIEVE ARBEIDSOVEREENKOMST BEDRIJFSTAKEIGEN REGELINGEN VOOR DE BITUMINEUZE EN KUNSTSTOF DAKBEDEKKINGSBEDRIJVEN</w:t>
      </w:r>
    </w:p>
    <w:p w:rsidR="006C39CD" w:rsidRPr="00A70BEA" w:rsidRDefault="006C39CD" w:rsidP="006C39CD">
      <w:pPr>
        <w:rPr>
          <w:rFonts w:ascii="Verdana" w:hAnsi="Verdana"/>
          <w:sz w:val="18"/>
          <w:szCs w:val="18"/>
        </w:rPr>
      </w:pPr>
    </w:p>
    <w:p w:rsidR="006C39CD" w:rsidRPr="00963400" w:rsidRDefault="006C39CD" w:rsidP="006C39CD">
      <w:pPr>
        <w:rPr>
          <w:rFonts w:ascii="Verdana" w:hAnsi="Verdana"/>
          <w:b/>
          <w:sz w:val="18"/>
          <w:szCs w:val="18"/>
        </w:rPr>
      </w:pPr>
      <w:r w:rsidRPr="00963400">
        <w:rPr>
          <w:rFonts w:ascii="Verdana" w:hAnsi="Verdana"/>
          <w:b/>
          <w:sz w:val="18"/>
          <w:szCs w:val="18"/>
        </w:rPr>
        <w:t xml:space="preserve">1 </w:t>
      </w:r>
      <w:r w:rsidR="00175112">
        <w:rPr>
          <w:rFonts w:ascii="Verdana" w:hAnsi="Verdana"/>
          <w:b/>
          <w:sz w:val="18"/>
          <w:szCs w:val="18"/>
        </w:rPr>
        <w:t>januari 2018</w:t>
      </w:r>
      <w:r w:rsidR="00F96FF0">
        <w:rPr>
          <w:rFonts w:ascii="Verdana" w:hAnsi="Verdana"/>
          <w:b/>
          <w:sz w:val="18"/>
          <w:szCs w:val="18"/>
        </w:rPr>
        <w:t xml:space="preserve"> </w:t>
      </w:r>
      <w:r w:rsidRPr="00963400">
        <w:rPr>
          <w:rFonts w:ascii="Verdana" w:hAnsi="Verdana"/>
          <w:b/>
          <w:sz w:val="18"/>
          <w:szCs w:val="18"/>
        </w:rPr>
        <w:t xml:space="preserve">tot </w:t>
      </w:r>
      <w:r w:rsidR="00F96FF0">
        <w:rPr>
          <w:rFonts w:ascii="Verdana" w:hAnsi="Verdana"/>
          <w:b/>
          <w:sz w:val="18"/>
          <w:szCs w:val="18"/>
        </w:rPr>
        <w:t xml:space="preserve">en met </w:t>
      </w:r>
      <w:r w:rsidR="00175112">
        <w:rPr>
          <w:rFonts w:ascii="Verdana" w:hAnsi="Verdana"/>
          <w:b/>
          <w:sz w:val="18"/>
          <w:szCs w:val="18"/>
        </w:rPr>
        <w:t>31</w:t>
      </w:r>
      <w:r w:rsidR="00F51576">
        <w:rPr>
          <w:rFonts w:ascii="Verdana" w:hAnsi="Verdana"/>
          <w:b/>
          <w:sz w:val="18"/>
          <w:szCs w:val="18"/>
        </w:rPr>
        <w:t xml:space="preserve"> </w:t>
      </w:r>
      <w:r w:rsidR="00175112">
        <w:rPr>
          <w:rFonts w:ascii="Verdana" w:hAnsi="Verdana"/>
          <w:b/>
          <w:sz w:val="18"/>
          <w:szCs w:val="18"/>
        </w:rPr>
        <w:t>december</w:t>
      </w:r>
      <w:r w:rsidR="00F96FF0">
        <w:rPr>
          <w:rFonts w:ascii="Verdana" w:hAnsi="Verdana"/>
          <w:b/>
          <w:sz w:val="18"/>
          <w:szCs w:val="18"/>
        </w:rPr>
        <w:t xml:space="preserve"> 2022</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Uitgave van:</w:t>
      </w:r>
    </w:p>
    <w:p w:rsidR="006C39CD" w:rsidRPr="00A70BEA" w:rsidRDefault="006C39CD" w:rsidP="006C39CD">
      <w:pPr>
        <w:rPr>
          <w:rFonts w:ascii="Verdana" w:hAnsi="Verdana"/>
          <w:sz w:val="18"/>
          <w:szCs w:val="18"/>
        </w:rPr>
      </w:pPr>
      <w:r w:rsidRPr="00A70BEA">
        <w:rPr>
          <w:rFonts w:ascii="Verdana" w:hAnsi="Verdana"/>
          <w:sz w:val="18"/>
          <w:szCs w:val="18"/>
        </w:rPr>
        <w:t>Vereniging Dakbedekkingsbranche Nederland (VEBIDAK)</w:t>
      </w:r>
    </w:p>
    <w:p w:rsidR="006C39CD" w:rsidRPr="00A70BEA" w:rsidRDefault="00F96FF0" w:rsidP="006C39CD">
      <w:pPr>
        <w:rPr>
          <w:rFonts w:ascii="Verdana" w:hAnsi="Verdana"/>
          <w:sz w:val="18"/>
          <w:szCs w:val="18"/>
        </w:rPr>
      </w:pPr>
      <w:r>
        <w:rPr>
          <w:rFonts w:ascii="Verdana" w:hAnsi="Verdana"/>
          <w:sz w:val="18"/>
          <w:szCs w:val="18"/>
        </w:rPr>
        <w:t>FNV Bouwen &amp; Wonen</w:t>
      </w:r>
      <w:r w:rsidR="006C39CD" w:rsidRPr="00A70BEA">
        <w:rPr>
          <w:rFonts w:ascii="Verdana" w:hAnsi="Verdana"/>
          <w:sz w:val="18"/>
          <w:szCs w:val="18"/>
        </w:rPr>
        <w:t xml:space="preserve"> en</w:t>
      </w:r>
    </w:p>
    <w:p w:rsidR="006C39CD" w:rsidRPr="00A70BEA" w:rsidRDefault="006C39CD" w:rsidP="006C39CD">
      <w:pPr>
        <w:rPr>
          <w:rFonts w:ascii="Verdana" w:hAnsi="Verdana"/>
          <w:sz w:val="18"/>
          <w:szCs w:val="18"/>
        </w:rPr>
      </w:pPr>
      <w:r w:rsidRPr="00A70BEA">
        <w:rPr>
          <w:rFonts w:ascii="Verdana" w:hAnsi="Verdana"/>
          <w:sz w:val="18"/>
          <w:szCs w:val="18"/>
        </w:rPr>
        <w:t>CNV Vakmensen</w:t>
      </w:r>
      <w:r w:rsidR="00412E0B">
        <w:rPr>
          <w:rFonts w:ascii="Verdana" w:hAnsi="Verdana"/>
          <w:sz w:val="18"/>
          <w:szCs w:val="18"/>
        </w:rPr>
        <w:t>.nl</w:t>
      </w:r>
    </w:p>
    <w:p w:rsidR="006C39CD" w:rsidRPr="00A70BEA" w:rsidRDefault="006C39CD" w:rsidP="006C39CD">
      <w:pPr>
        <w:rPr>
          <w:rFonts w:ascii="Verdana" w:hAnsi="Verdana"/>
          <w:sz w:val="18"/>
          <w:szCs w:val="18"/>
        </w:rPr>
      </w:pPr>
      <w:r w:rsidRPr="00A70BEA">
        <w:rPr>
          <w:rFonts w:ascii="Verdana" w:hAnsi="Verdana"/>
          <w:sz w:val="18"/>
          <w:szCs w:val="18"/>
        </w:rPr>
        <w:t> </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BB4738" w:rsidRDefault="00BB4738">
      <w:pPr>
        <w:widowControl/>
        <w:autoSpaceDE/>
        <w:autoSpaceDN/>
        <w:adjustRightInd/>
        <w:rPr>
          <w:rFonts w:ascii="Verdana" w:hAnsi="Verdana"/>
          <w:sz w:val="18"/>
          <w:szCs w:val="18"/>
        </w:rPr>
      </w:pPr>
      <w:r>
        <w:rPr>
          <w:rFonts w:ascii="Verdana" w:hAnsi="Verdana"/>
          <w:sz w:val="18"/>
          <w:szCs w:val="18"/>
        </w:rPr>
        <w:br w:type="page"/>
      </w:r>
    </w:p>
    <w:sdt>
      <w:sdtPr>
        <w:rPr>
          <w:rFonts w:ascii="Times New Roman" w:eastAsia="Times New Roman" w:hAnsi="Times New Roman" w:cs="Times New Roman"/>
          <w:color w:val="auto"/>
          <w:sz w:val="20"/>
          <w:szCs w:val="20"/>
        </w:rPr>
        <w:id w:val="1662892141"/>
        <w:docPartObj>
          <w:docPartGallery w:val="Table of Contents"/>
          <w:docPartUnique/>
        </w:docPartObj>
      </w:sdtPr>
      <w:sdtEndPr>
        <w:rPr>
          <w:b/>
          <w:bCs/>
        </w:rPr>
      </w:sdtEndPr>
      <w:sdtContent>
        <w:p w:rsidR="00825C63" w:rsidRPr="00961A77" w:rsidRDefault="00825C63">
          <w:pPr>
            <w:pStyle w:val="Kopvaninhoudsopgave"/>
            <w:rPr>
              <w:rFonts w:ascii="Verdana" w:hAnsi="Verdana"/>
              <w:b/>
              <w:sz w:val="18"/>
              <w:szCs w:val="18"/>
            </w:rPr>
          </w:pPr>
          <w:r w:rsidRPr="00961A77">
            <w:rPr>
              <w:rFonts w:ascii="Verdana" w:hAnsi="Verdana"/>
              <w:b/>
              <w:sz w:val="18"/>
              <w:szCs w:val="18"/>
            </w:rPr>
            <w:t>Inhoud</w:t>
          </w:r>
        </w:p>
        <w:p w:rsidR="001103E3" w:rsidRPr="00961A77" w:rsidRDefault="001103E3" w:rsidP="001103E3">
          <w:pPr>
            <w:rPr>
              <w:rFonts w:ascii="Verdana" w:hAnsi="Verdana"/>
              <w:sz w:val="18"/>
              <w:szCs w:val="18"/>
            </w:rPr>
          </w:pPr>
        </w:p>
        <w:p w:rsidR="000967A8" w:rsidRPr="00961A77" w:rsidRDefault="00825C63">
          <w:pPr>
            <w:pStyle w:val="Inhopg10"/>
            <w:tabs>
              <w:tab w:val="right" w:leader="dot" w:pos="9059"/>
            </w:tabs>
            <w:rPr>
              <w:rFonts w:ascii="Verdana" w:eastAsiaTheme="minorEastAsia" w:hAnsi="Verdana" w:cstheme="minorBidi"/>
              <w:noProof/>
              <w:sz w:val="18"/>
              <w:szCs w:val="18"/>
            </w:rPr>
          </w:pPr>
          <w:r w:rsidRPr="00961A77">
            <w:rPr>
              <w:rFonts w:ascii="Verdana" w:hAnsi="Verdana"/>
              <w:sz w:val="18"/>
              <w:szCs w:val="18"/>
            </w:rPr>
            <w:fldChar w:fldCharType="begin"/>
          </w:r>
          <w:r w:rsidRPr="00961A77">
            <w:rPr>
              <w:rFonts w:ascii="Verdana" w:hAnsi="Verdana"/>
              <w:sz w:val="18"/>
              <w:szCs w:val="18"/>
            </w:rPr>
            <w:instrText xml:space="preserve"> TOC \o "1-3" \h \z \u </w:instrText>
          </w:r>
          <w:r w:rsidRPr="00961A77">
            <w:rPr>
              <w:rFonts w:ascii="Verdana" w:hAnsi="Verdana"/>
              <w:sz w:val="18"/>
              <w:szCs w:val="18"/>
            </w:rPr>
            <w:fldChar w:fldCharType="separate"/>
          </w:r>
          <w:hyperlink w:anchor="_Toc479001955" w:history="1">
            <w:r w:rsidR="000967A8" w:rsidRPr="00961A77">
              <w:rPr>
                <w:rStyle w:val="Hyperlink"/>
                <w:rFonts w:ascii="Verdana" w:hAnsi="Verdana"/>
                <w:b/>
                <w:bCs/>
                <w:noProof/>
                <w:sz w:val="18"/>
                <w:szCs w:val="18"/>
              </w:rPr>
              <w:t>1.</w:t>
            </w:r>
            <w:r w:rsidR="000967A8" w:rsidRPr="00961A77">
              <w:rPr>
                <w:rStyle w:val="Hyperlink"/>
                <w:rFonts w:ascii="Verdana" w:hAnsi="Verdana"/>
                <w:b/>
                <w:noProof/>
                <w:sz w:val="18"/>
                <w:szCs w:val="18"/>
              </w:rPr>
              <w:t xml:space="preserve"> ALGEMENE BEPALINGEN</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_Toc479001955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3</w:t>
            </w:r>
            <w:r w:rsidR="000967A8" w:rsidRPr="00961A77">
              <w:rPr>
                <w:rFonts w:ascii="Verdana" w:hAnsi="Verdana"/>
                <w:noProof/>
                <w:webHidden/>
                <w:sz w:val="18"/>
                <w:szCs w:val="18"/>
              </w:rPr>
              <w:fldChar w:fldCharType="end"/>
            </w:r>
          </w:hyperlink>
        </w:p>
        <w:p w:rsidR="000967A8" w:rsidRPr="00961A77" w:rsidRDefault="00531DF9">
          <w:pPr>
            <w:pStyle w:val="Inhopg10"/>
            <w:tabs>
              <w:tab w:val="right" w:leader="dot" w:pos="9059"/>
            </w:tabs>
            <w:rPr>
              <w:rFonts w:ascii="Verdana" w:eastAsiaTheme="minorEastAsia" w:hAnsi="Verdana" w:cstheme="minorBidi"/>
              <w:noProof/>
              <w:sz w:val="18"/>
              <w:szCs w:val="18"/>
            </w:rPr>
          </w:pPr>
          <w:hyperlink w:anchor="_Toc479001956" w:history="1">
            <w:r w:rsidR="000967A8" w:rsidRPr="00961A77">
              <w:rPr>
                <w:rStyle w:val="Hyperlink"/>
                <w:rFonts w:ascii="Verdana" w:hAnsi="Verdana"/>
                <w:b/>
                <w:noProof/>
                <w:sz w:val="18"/>
                <w:szCs w:val="18"/>
              </w:rPr>
              <w:t>2. STATUTEN EN REGLEMENTEN BEDRIJFSTAKEIGEN REGELINGEN</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_Toc479001956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7</w:t>
            </w:r>
            <w:r w:rsidR="000967A8" w:rsidRPr="00961A77">
              <w:rPr>
                <w:rFonts w:ascii="Verdana" w:hAnsi="Verdana"/>
                <w:noProof/>
                <w:webHidden/>
                <w:sz w:val="18"/>
                <w:szCs w:val="18"/>
              </w:rPr>
              <w:fldChar w:fldCharType="end"/>
            </w:r>
          </w:hyperlink>
        </w:p>
        <w:p w:rsidR="000967A8" w:rsidRPr="00961A77" w:rsidRDefault="00531DF9">
          <w:pPr>
            <w:pStyle w:val="Inhopg10"/>
            <w:tabs>
              <w:tab w:val="right" w:leader="dot" w:pos="9059"/>
            </w:tabs>
            <w:rPr>
              <w:rFonts w:ascii="Verdana" w:eastAsiaTheme="minorEastAsia" w:hAnsi="Verdana" w:cstheme="minorBidi"/>
              <w:noProof/>
              <w:sz w:val="18"/>
              <w:szCs w:val="18"/>
            </w:rPr>
          </w:pPr>
          <w:hyperlink w:anchor="_Toc479001957" w:history="1">
            <w:r w:rsidR="000967A8" w:rsidRPr="00961A77">
              <w:rPr>
                <w:rStyle w:val="Hyperlink"/>
                <w:rFonts w:ascii="Verdana" w:hAnsi="Verdana"/>
                <w:b/>
                <w:noProof/>
                <w:sz w:val="18"/>
                <w:szCs w:val="18"/>
              </w:rPr>
              <w:t>3. BIJDRAGEREGLEMENT STICHTING SF BIKUDAK</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_Toc479001957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14</w:t>
            </w:r>
            <w:r w:rsidR="000967A8" w:rsidRPr="00961A77">
              <w:rPr>
                <w:rFonts w:ascii="Verdana" w:hAnsi="Verdana"/>
                <w:noProof/>
                <w:webHidden/>
                <w:sz w:val="18"/>
                <w:szCs w:val="18"/>
              </w:rPr>
              <w:fldChar w:fldCharType="end"/>
            </w:r>
          </w:hyperlink>
        </w:p>
        <w:p w:rsidR="000967A8" w:rsidRPr="00961A77" w:rsidRDefault="00531DF9">
          <w:pPr>
            <w:pStyle w:val="Inhopg10"/>
            <w:tabs>
              <w:tab w:val="right" w:leader="dot" w:pos="9059"/>
            </w:tabs>
            <w:rPr>
              <w:rFonts w:ascii="Verdana" w:eastAsiaTheme="minorEastAsia" w:hAnsi="Verdana" w:cstheme="minorBidi"/>
              <w:noProof/>
              <w:sz w:val="18"/>
              <w:szCs w:val="18"/>
            </w:rPr>
          </w:pPr>
          <w:hyperlink w:anchor="_Toc479001958" w:history="1">
            <w:r w:rsidR="000967A8" w:rsidRPr="00961A77">
              <w:rPr>
                <w:rStyle w:val="Hyperlink"/>
                <w:rFonts w:ascii="Verdana" w:hAnsi="Verdana"/>
                <w:b/>
                <w:noProof/>
                <w:sz w:val="18"/>
                <w:szCs w:val="18"/>
              </w:rPr>
              <w:t>4. SUBSIDIEREGLEMENT STICHTING SF BIKUDAK</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_Toc479001958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15</w:t>
            </w:r>
            <w:r w:rsidR="000967A8" w:rsidRPr="00961A77">
              <w:rPr>
                <w:rFonts w:ascii="Verdana" w:hAnsi="Verdana"/>
                <w:noProof/>
                <w:webHidden/>
                <w:sz w:val="18"/>
                <w:szCs w:val="18"/>
              </w:rPr>
              <w:fldChar w:fldCharType="end"/>
            </w:r>
          </w:hyperlink>
        </w:p>
        <w:p w:rsidR="000967A8" w:rsidRPr="00961A77" w:rsidRDefault="00531DF9">
          <w:pPr>
            <w:pStyle w:val="Inhopg10"/>
            <w:tabs>
              <w:tab w:val="left" w:pos="440"/>
              <w:tab w:val="right" w:leader="dot" w:pos="9059"/>
            </w:tabs>
            <w:rPr>
              <w:rFonts w:ascii="Verdana" w:eastAsiaTheme="minorEastAsia" w:hAnsi="Verdana" w:cstheme="minorBidi"/>
              <w:noProof/>
              <w:sz w:val="18"/>
              <w:szCs w:val="18"/>
            </w:rPr>
          </w:pPr>
          <w:hyperlink w:anchor="_Toc479001959" w:history="1">
            <w:r w:rsidR="000967A8" w:rsidRPr="00961A77">
              <w:rPr>
                <w:rStyle w:val="Hyperlink"/>
                <w:rFonts w:ascii="Verdana" w:hAnsi="Verdana"/>
                <w:b/>
                <w:noProof/>
                <w:sz w:val="18"/>
                <w:szCs w:val="18"/>
              </w:rPr>
              <w:t>5.</w:t>
            </w:r>
            <w:r w:rsidR="000967A8" w:rsidRPr="00961A77">
              <w:rPr>
                <w:rFonts w:ascii="Verdana" w:eastAsiaTheme="minorEastAsia" w:hAnsi="Verdana" w:cstheme="minorBidi"/>
                <w:noProof/>
                <w:sz w:val="18"/>
                <w:szCs w:val="18"/>
              </w:rPr>
              <w:t xml:space="preserve"> </w:t>
            </w:r>
            <w:r w:rsidR="000967A8" w:rsidRPr="00961A77">
              <w:rPr>
                <w:rStyle w:val="Hyperlink"/>
                <w:rFonts w:ascii="Verdana" w:hAnsi="Verdana"/>
                <w:b/>
                <w:noProof/>
                <w:sz w:val="18"/>
                <w:szCs w:val="18"/>
              </w:rPr>
              <w:t>REGLEMENT SCHOLING STICHTING SF BIKUDAK</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_Toc479001959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19</w:t>
            </w:r>
            <w:r w:rsidR="000967A8" w:rsidRPr="00961A77">
              <w:rPr>
                <w:rFonts w:ascii="Verdana" w:hAnsi="Verdana"/>
                <w:noProof/>
                <w:webHidden/>
                <w:sz w:val="18"/>
                <w:szCs w:val="18"/>
              </w:rPr>
              <w:fldChar w:fldCharType="end"/>
            </w:r>
          </w:hyperlink>
        </w:p>
        <w:p w:rsidR="000967A8" w:rsidRPr="00961A77" w:rsidRDefault="00531DF9">
          <w:pPr>
            <w:pStyle w:val="Inhopg10"/>
            <w:tabs>
              <w:tab w:val="left" w:pos="440"/>
              <w:tab w:val="right" w:leader="dot" w:pos="9059"/>
            </w:tabs>
            <w:rPr>
              <w:rFonts w:ascii="Verdana" w:eastAsiaTheme="minorEastAsia" w:hAnsi="Verdana" w:cstheme="minorBidi"/>
              <w:noProof/>
              <w:sz w:val="18"/>
              <w:szCs w:val="18"/>
            </w:rPr>
          </w:pPr>
          <w:hyperlink w:anchor="_Toc479001960" w:history="1">
            <w:r w:rsidR="000967A8" w:rsidRPr="00961A77">
              <w:rPr>
                <w:rStyle w:val="Hyperlink"/>
                <w:rFonts w:ascii="Verdana" w:hAnsi="Verdana"/>
                <w:b/>
                <w:noProof/>
                <w:sz w:val="18"/>
                <w:szCs w:val="18"/>
              </w:rPr>
              <w:t>6.</w:t>
            </w:r>
            <w:r w:rsidR="000967A8" w:rsidRPr="00961A77">
              <w:rPr>
                <w:rFonts w:ascii="Verdana" w:eastAsiaTheme="minorEastAsia" w:hAnsi="Verdana" w:cstheme="minorBidi"/>
                <w:noProof/>
                <w:sz w:val="18"/>
                <w:szCs w:val="18"/>
              </w:rPr>
              <w:t xml:space="preserve"> </w:t>
            </w:r>
            <w:r w:rsidR="000967A8" w:rsidRPr="00961A77">
              <w:rPr>
                <w:rStyle w:val="Hyperlink"/>
                <w:rFonts w:ascii="Verdana" w:hAnsi="Verdana"/>
                <w:b/>
                <w:noProof/>
                <w:sz w:val="18"/>
                <w:szCs w:val="18"/>
              </w:rPr>
              <w:t xml:space="preserve">REGLEMENT OMSCHOLING BIJ DREIGENDE ARBEIDSONGESCHIKTHEID VAN DE </w:t>
            </w:r>
            <w:r w:rsidR="00961A77">
              <w:rPr>
                <w:rStyle w:val="Hyperlink"/>
                <w:rFonts w:ascii="Verdana" w:hAnsi="Verdana"/>
                <w:b/>
                <w:noProof/>
                <w:sz w:val="18"/>
                <w:szCs w:val="18"/>
              </w:rPr>
              <w:br/>
              <w:t xml:space="preserve">    </w:t>
            </w:r>
            <w:r w:rsidR="000967A8" w:rsidRPr="00961A77">
              <w:rPr>
                <w:rStyle w:val="Hyperlink"/>
                <w:rFonts w:ascii="Verdana" w:hAnsi="Verdana"/>
                <w:b/>
                <w:noProof/>
                <w:sz w:val="18"/>
                <w:szCs w:val="18"/>
              </w:rPr>
              <w:t>STICHTING SF BIKUDAK</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_Toc479001960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23</w:t>
            </w:r>
            <w:r w:rsidR="000967A8" w:rsidRPr="00961A77">
              <w:rPr>
                <w:rFonts w:ascii="Verdana" w:hAnsi="Verdana"/>
                <w:noProof/>
                <w:webHidden/>
                <w:sz w:val="18"/>
                <w:szCs w:val="18"/>
              </w:rPr>
              <w:fldChar w:fldCharType="end"/>
            </w:r>
          </w:hyperlink>
        </w:p>
        <w:p w:rsidR="000967A8" w:rsidRPr="00961A77" w:rsidRDefault="00531DF9">
          <w:pPr>
            <w:pStyle w:val="Inhopg10"/>
            <w:tabs>
              <w:tab w:val="right" w:leader="dot" w:pos="9059"/>
            </w:tabs>
            <w:rPr>
              <w:rFonts w:ascii="Verdana" w:eastAsiaTheme="minorEastAsia" w:hAnsi="Verdana" w:cstheme="minorBidi"/>
              <w:noProof/>
              <w:sz w:val="18"/>
              <w:szCs w:val="18"/>
            </w:rPr>
          </w:pPr>
          <w:hyperlink w:anchor="_Toc479001961" w:history="1">
            <w:r w:rsidR="000967A8" w:rsidRPr="00961A77">
              <w:rPr>
                <w:rStyle w:val="Hyperlink"/>
                <w:rFonts w:ascii="Verdana" w:hAnsi="Verdana"/>
                <w:b/>
                <w:noProof/>
                <w:sz w:val="18"/>
                <w:szCs w:val="18"/>
              </w:rPr>
              <w:t>7. REGLEMENT AANVULLINGSREGELINGEN VAN DE STICHTING SF BIKUDAK</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_Toc479001961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25</w:t>
            </w:r>
            <w:r w:rsidR="000967A8" w:rsidRPr="00961A77">
              <w:rPr>
                <w:rFonts w:ascii="Verdana" w:hAnsi="Verdana"/>
                <w:noProof/>
                <w:webHidden/>
                <w:sz w:val="18"/>
                <w:szCs w:val="18"/>
              </w:rPr>
              <w:fldChar w:fldCharType="end"/>
            </w:r>
          </w:hyperlink>
        </w:p>
        <w:p w:rsidR="000967A8" w:rsidRPr="00961A77" w:rsidRDefault="00531DF9">
          <w:pPr>
            <w:pStyle w:val="Inhopg10"/>
            <w:tabs>
              <w:tab w:val="right" w:leader="dot" w:pos="9059"/>
            </w:tabs>
            <w:rPr>
              <w:rFonts w:ascii="Verdana" w:eastAsiaTheme="minorEastAsia" w:hAnsi="Verdana" w:cstheme="minorBidi"/>
              <w:noProof/>
              <w:sz w:val="18"/>
              <w:szCs w:val="18"/>
            </w:rPr>
          </w:pPr>
          <w:hyperlink w:anchor="_Toc479001962" w:history="1">
            <w:r w:rsidR="000967A8" w:rsidRPr="00961A77">
              <w:rPr>
                <w:rStyle w:val="Hyperlink"/>
                <w:rFonts w:ascii="Verdana" w:hAnsi="Verdana"/>
                <w:b/>
                <w:noProof/>
                <w:sz w:val="18"/>
                <w:szCs w:val="18"/>
              </w:rPr>
              <w:t xml:space="preserve">8. REGLEMENT VERLOF BIJ STERVENSBEGELEIDING EN ROUW VAN DE STICHTING SF </w:t>
            </w:r>
            <w:r w:rsidR="00961A77">
              <w:rPr>
                <w:rStyle w:val="Hyperlink"/>
                <w:rFonts w:ascii="Verdana" w:hAnsi="Verdana"/>
                <w:b/>
                <w:noProof/>
                <w:sz w:val="18"/>
                <w:szCs w:val="18"/>
              </w:rPr>
              <w:br/>
              <w:t xml:space="preserve">    </w:t>
            </w:r>
            <w:r w:rsidR="000967A8" w:rsidRPr="00961A77">
              <w:rPr>
                <w:rStyle w:val="Hyperlink"/>
                <w:rFonts w:ascii="Verdana" w:hAnsi="Verdana"/>
                <w:b/>
                <w:noProof/>
                <w:sz w:val="18"/>
                <w:szCs w:val="18"/>
              </w:rPr>
              <w:t>BIKUDAK</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_Toc479001962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30</w:t>
            </w:r>
            <w:r w:rsidR="000967A8" w:rsidRPr="00961A77">
              <w:rPr>
                <w:rFonts w:ascii="Verdana" w:hAnsi="Verdana"/>
                <w:noProof/>
                <w:webHidden/>
                <w:sz w:val="18"/>
                <w:szCs w:val="18"/>
              </w:rPr>
              <w:fldChar w:fldCharType="end"/>
            </w:r>
          </w:hyperlink>
        </w:p>
        <w:p w:rsidR="000967A8" w:rsidRPr="00961A77" w:rsidRDefault="00531DF9">
          <w:pPr>
            <w:pStyle w:val="Inhopg10"/>
            <w:tabs>
              <w:tab w:val="left" w:pos="440"/>
              <w:tab w:val="right" w:leader="dot" w:pos="9059"/>
            </w:tabs>
            <w:rPr>
              <w:rFonts w:ascii="Verdana" w:eastAsiaTheme="minorEastAsia" w:hAnsi="Verdana" w:cstheme="minorBidi"/>
              <w:noProof/>
              <w:sz w:val="18"/>
              <w:szCs w:val="18"/>
            </w:rPr>
          </w:pPr>
          <w:hyperlink w:anchor="_Toc479001963" w:history="1">
            <w:r w:rsidR="000967A8" w:rsidRPr="00961A77">
              <w:rPr>
                <w:rStyle w:val="Hyperlink"/>
                <w:rFonts w:ascii="Verdana" w:hAnsi="Verdana"/>
                <w:b/>
                <w:noProof/>
                <w:sz w:val="18"/>
                <w:szCs w:val="18"/>
              </w:rPr>
              <w:t>9.</w:t>
            </w:r>
            <w:r w:rsidR="000967A8" w:rsidRPr="00961A77">
              <w:rPr>
                <w:rFonts w:ascii="Verdana" w:eastAsiaTheme="minorEastAsia" w:hAnsi="Verdana" w:cstheme="minorBidi"/>
                <w:noProof/>
                <w:sz w:val="18"/>
                <w:szCs w:val="18"/>
              </w:rPr>
              <w:t xml:space="preserve"> </w:t>
            </w:r>
            <w:r w:rsidR="000967A8" w:rsidRPr="00961A77">
              <w:rPr>
                <w:rStyle w:val="Hyperlink"/>
                <w:rFonts w:ascii="Verdana" w:hAnsi="Verdana"/>
                <w:b/>
                <w:noProof/>
                <w:sz w:val="18"/>
                <w:szCs w:val="18"/>
              </w:rPr>
              <w:t xml:space="preserve">REGLEMENT NALEVING VAN </w:t>
            </w:r>
            <w:r w:rsidR="006D4A58">
              <w:rPr>
                <w:rStyle w:val="Hyperlink"/>
                <w:rFonts w:ascii="Verdana" w:hAnsi="Verdana"/>
                <w:b/>
                <w:noProof/>
                <w:sz w:val="18"/>
                <w:szCs w:val="18"/>
              </w:rPr>
              <w:t xml:space="preserve">DE STICHTING </w:t>
            </w:r>
            <w:r w:rsidR="000967A8" w:rsidRPr="00961A77">
              <w:rPr>
                <w:rStyle w:val="Hyperlink"/>
                <w:rFonts w:ascii="Verdana" w:hAnsi="Verdana"/>
                <w:b/>
                <w:noProof/>
                <w:sz w:val="18"/>
                <w:szCs w:val="18"/>
              </w:rPr>
              <w:t>SF BIKUDAK</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_Toc479001963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32</w:t>
            </w:r>
            <w:r w:rsidR="000967A8" w:rsidRPr="00961A77">
              <w:rPr>
                <w:rFonts w:ascii="Verdana" w:hAnsi="Verdana"/>
                <w:noProof/>
                <w:webHidden/>
                <w:sz w:val="18"/>
                <w:szCs w:val="18"/>
              </w:rPr>
              <w:fldChar w:fldCharType="end"/>
            </w:r>
          </w:hyperlink>
        </w:p>
        <w:p w:rsidR="000967A8" w:rsidRPr="00961A77" w:rsidRDefault="00531DF9">
          <w:pPr>
            <w:pStyle w:val="Inhopg10"/>
            <w:tabs>
              <w:tab w:val="left" w:pos="660"/>
              <w:tab w:val="right" w:leader="dot" w:pos="9059"/>
            </w:tabs>
            <w:rPr>
              <w:rFonts w:ascii="Verdana" w:eastAsiaTheme="minorEastAsia" w:hAnsi="Verdana" w:cstheme="minorBidi"/>
              <w:noProof/>
              <w:sz w:val="18"/>
              <w:szCs w:val="18"/>
            </w:rPr>
          </w:pPr>
          <w:hyperlink w:anchor="_Toc479001964" w:history="1">
            <w:r w:rsidR="000967A8" w:rsidRPr="00961A77">
              <w:rPr>
                <w:rStyle w:val="Hyperlink"/>
                <w:rFonts w:ascii="Verdana" w:hAnsi="Verdana"/>
                <w:b/>
                <w:noProof/>
                <w:sz w:val="18"/>
                <w:szCs w:val="18"/>
              </w:rPr>
              <w:t>10.</w:t>
            </w:r>
            <w:r w:rsidR="000967A8" w:rsidRPr="00961A77">
              <w:rPr>
                <w:rFonts w:ascii="Verdana" w:eastAsiaTheme="minorEastAsia" w:hAnsi="Verdana" w:cstheme="minorBidi"/>
                <w:noProof/>
                <w:sz w:val="18"/>
                <w:szCs w:val="18"/>
              </w:rPr>
              <w:t xml:space="preserve"> </w:t>
            </w:r>
            <w:r w:rsidR="000967A8" w:rsidRPr="00961A77">
              <w:rPr>
                <w:rStyle w:val="Hyperlink"/>
                <w:rFonts w:ascii="Verdana" w:hAnsi="Verdana"/>
                <w:b/>
                <w:noProof/>
                <w:sz w:val="18"/>
                <w:szCs w:val="18"/>
              </w:rPr>
              <w:t xml:space="preserve">REGLEMENT WERKINGSSFEER VAN </w:t>
            </w:r>
            <w:r w:rsidR="005E4F5C" w:rsidRPr="00961A77">
              <w:rPr>
                <w:rStyle w:val="Hyperlink"/>
                <w:rFonts w:ascii="Verdana" w:hAnsi="Verdana"/>
                <w:b/>
                <w:noProof/>
                <w:sz w:val="18"/>
                <w:szCs w:val="18"/>
              </w:rPr>
              <w:t xml:space="preserve">DE STICHTING </w:t>
            </w:r>
            <w:r w:rsidR="000967A8" w:rsidRPr="00961A77">
              <w:rPr>
                <w:rStyle w:val="Hyperlink"/>
                <w:rFonts w:ascii="Verdana" w:hAnsi="Verdana"/>
                <w:b/>
                <w:noProof/>
                <w:sz w:val="18"/>
                <w:szCs w:val="18"/>
              </w:rPr>
              <w:t>SF BIKUDAK</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_Toc479001964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36</w:t>
            </w:r>
            <w:r w:rsidR="000967A8" w:rsidRPr="00961A77">
              <w:rPr>
                <w:rFonts w:ascii="Verdana" w:hAnsi="Verdana"/>
                <w:noProof/>
                <w:webHidden/>
                <w:sz w:val="18"/>
                <w:szCs w:val="18"/>
              </w:rPr>
              <w:fldChar w:fldCharType="end"/>
            </w:r>
          </w:hyperlink>
        </w:p>
        <w:p w:rsidR="000967A8" w:rsidRPr="00961A77" w:rsidRDefault="00531DF9">
          <w:pPr>
            <w:pStyle w:val="Inhopg10"/>
            <w:tabs>
              <w:tab w:val="right" w:leader="dot" w:pos="9059"/>
            </w:tabs>
            <w:rPr>
              <w:rFonts w:ascii="Verdana" w:eastAsiaTheme="minorEastAsia" w:hAnsi="Verdana" w:cstheme="minorBidi"/>
              <w:noProof/>
              <w:sz w:val="18"/>
              <w:szCs w:val="18"/>
            </w:rPr>
          </w:pPr>
          <w:hyperlink w:anchor="_Toc479001965" w:history="1">
            <w:r w:rsidR="000967A8" w:rsidRPr="00961A77">
              <w:rPr>
                <w:rStyle w:val="Hyperlink"/>
                <w:rFonts w:ascii="Verdana" w:hAnsi="Verdana"/>
                <w:b/>
                <w:noProof/>
                <w:sz w:val="18"/>
                <w:szCs w:val="18"/>
              </w:rPr>
              <w:t>11. DISPENSATIE</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_Toc479001965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39</w:t>
            </w:r>
            <w:r w:rsidR="000967A8" w:rsidRPr="00961A77">
              <w:rPr>
                <w:rFonts w:ascii="Verdana" w:hAnsi="Verdana"/>
                <w:noProof/>
                <w:webHidden/>
                <w:sz w:val="18"/>
                <w:szCs w:val="18"/>
              </w:rPr>
              <w:fldChar w:fldCharType="end"/>
            </w:r>
          </w:hyperlink>
        </w:p>
        <w:p w:rsidR="000967A8" w:rsidRPr="00961A77" w:rsidRDefault="00531DF9">
          <w:pPr>
            <w:pStyle w:val="Inhopg10"/>
            <w:tabs>
              <w:tab w:val="right" w:leader="dot" w:pos="9059"/>
            </w:tabs>
            <w:rPr>
              <w:rFonts w:ascii="Verdana" w:eastAsiaTheme="minorEastAsia" w:hAnsi="Verdana" w:cstheme="minorBidi"/>
              <w:noProof/>
              <w:sz w:val="18"/>
              <w:szCs w:val="18"/>
            </w:rPr>
          </w:pPr>
          <w:hyperlink w:anchor="_Toc479001966" w:history="1">
            <w:r w:rsidR="000967A8" w:rsidRPr="00961A77">
              <w:rPr>
                <w:rStyle w:val="Hyperlink"/>
                <w:rFonts w:ascii="Verdana" w:hAnsi="Verdana"/>
                <w:b/>
                <w:noProof/>
                <w:sz w:val="18"/>
                <w:szCs w:val="18"/>
              </w:rPr>
              <w:t>12. DUUR, OPZEGGING EN VERLENGING</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_Toc479001966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39</w:t>
            </w:r>
            <w:r w:rsidR="000967A8" w:rsidRPr="00961A77">
              <w:rPr>
                <w:rFonts w:ascii="Verdana" w:hAnsi="Verdana"/>
                <w:noProof/>
                <w:webHidden/>
                <w:sz w:val="18"/>
                <w:szCs w:val="18"/>
              </w:rPr>
              <w:fldChar w:fldCharType="end"/>
            </w:r>
          </w:hyperlink>
        </w:p>
        <w:p w:rsidR="000967A8" w:rsidRPr="00961A77" w:rsidRDefault="00531DF9">
          <w:pPr>
            <w:pStyle w:val="Inhopg10"/>
            <w:tabs>
              <w:tab w:val="right" w:leader="dot" w:pos="9059"/>
            </w:tabs>
            <w:rPr>
              <w:rFonts w:ascii="Verdana" w:eastAsiaTheme="minorEastAsia" w:hAnsi="Verdana" w:cstheme="minorBidi"/>
              <w:noProof/>
              <w:sz w:val="18"/>
              <w:szCs w:val="18"/>
            </w:rPr>
          </w:pPr>
          <w:hyperlink w:anchor="_Toc479001967" w:history="1">
            <w:r w:rsidR="000967A8" w:rsidRPr="00961A77">
              <w:rPr>
                <w:rStyle w:val="Hyperlink"/>
                <w:rFonts w:ascii="Verdana" w:hAnsi="Verdana"/>
                <w:b/>
                <w:noProof/>
                <w:sz w:val="18"/>
                <w:szCs w:val="18"/>
              </w:rPr>
              <w:t>13. REGLEMENT KLACHTENPROCEDURE VAN DE STICHTING SF BIKUDAK</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_Toc479001967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40</w:t>
            </w:r>
            <w:r w:rsidR="000967A8" w:rsidRPr="00961A77">
              <w:rPr>
                <w:rFonts w:ascii="Verdana" w:hAnsi="Verdana"/>
                <w:noProof/>
                <w:webHidden/>
                <w:sz w:val="18"/>
                <w:szCs w:val="18"/>
              </w:rPr>
              <w:fldChar w:fldCharType="end"/>
            </w:r>
          </w:hyperlink>
        </w:p>
        <w:p w:rsidR="000967A8" w:rsidRPr="00961A77" w:rsidRDefault="00531DF9">
          <w:pPr>
            <w:pStyle w:val="Inhopg10"/>
            <w:tabs>
              <w:tab w:val="right" w:leader="dot" w:pos="9059"/>
            </w:tabs>
            <w:rPr>
              <w:rFonts w:ascii="Verdana" w:eastAsiaTheme="minorEastAsia" w:hAnsi="Verdana" w:cstheme="minorBidi"/>
              <w:noProof/>
              <w:sz w:val="18"/>
              <w:szCs w:val="18"/>
            </w:rPr>
          </w:pPr>
          <w:hyperlink w:anchor="_Toc479001968" w:history="1">
            <w:r w:rsidR="000967A8" w:rsidRPr="00961A77">
              <w:rPr>
                <w:rStyle w:val="Hyperlink"/>
                <w:rFonts w:ascii="Verdana" w:hAnsi="Verdana"/>
                <w:b/>
                <w:noProof/>
                <w:sz w:val="18"/>
                <w:szCs w:val="18"/>
              </w:rPr>
              <w:t>BIJLAGE I -  Functielijst</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_Toc479001968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42</w:t>
            </w:r>
            <w:r w:rsidR="000967A8" w:rsidRPr="00961A77">
              <w:rPr>
                <w:rFonts w:ascii="Verdana" w:hAnsi="Verdana"/>
                <w:noProof/>
                <w:webHidden/>
                <w:sz w:val="18"/>
                <w:szCs w:val="18"/>
              </w:rPr>
              <w:fldChar w:fldCharType="end"/>
            </w:r>
          </w:hyperlink>
        </w:p>
        <w:p w:rsidR="000967A8" w:rsidRPr="00961A77" w:rsidRDefault="00531DF9">
          <w:pPr>
            <w:pStyle w:val="Inhopg10"/>
            <w:tabs>
              <w:tab w:val="right" w:leader="dot" w:pos="9059"/>
            </w:tabs>
            <w:rPr>
              <w:rFonts w:ascii="Verdana" w:eastAsiaTheme="minorEastAsia" w:hAnsi="Verdana" w:cstheme="minorBidi"/>
              <w:noProof/>
              <w:sz w:val="18"/>
              <w:szCs w:val="18"/>
            </w:rPr>
          </w:pPr>
          <w:hyperlink w:anchor="_Toc479001969" w:history="1">
            <w:r w:rsidR="000967A8" w:rsidRPr="00961A77">
              <w:rPr>
                <w:rStyle w:val="Hyperlink"/>
                <w:rFonts w:ascii="Verdana" w:hAnsi="Verdana"/>
                <w:b/>
                <w:noProof/>
                <w:sz w:val="18"/>
                <w:szCs w:val="18"/>
              </w:rPr>
              <w:t>BIJLAGE II - Reglement dispensatieverzoek</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_Toc479001969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44</w:t>
            </w:r>
            <w:r w:rsidR="000967A8" w:rsidRPr="00961A77">
              <w:rPr>
                <w:rFonts w:ascii="Verdana" w:hAnsi="Verdana"/>
                <w:noProof/>
                <w:webHidden/>
                <w:sz w:val="18"/>
                <w:szCs w:val="18"/>
              </w:rPr>
              <w:fldChar w:fldCharType="end"/>
            </w:r>
          </w:hyperlink>
        </w:p>
        <w:p w:rsidR="000967A8" w:rsidRPr="00961A77" w:rsidRDefault="00531DF9">
          <w:pPr>
            <w:pStyle w:val="Inhopg10"/>
            <w:tabs>
              <w:tab w:val="right" w:leader="dot" w:pos="9059"/>
            </w:tabs>
            <w:rPr>
              <w:rFonts w:ascii="Verdana" w:eastAsiaTheme="minorEastAsia" w:hAnsi="Verdana" w:cstheme="minorBidi"/>
              <w:noProof/>
              <w:sz w:val="18"/>
              <w:szCs w:val="18"/>
            </w:rPr>
          </w:pPr>
          <w:hyperlink w:anchor="_Toc479001970" w:history="1">
            <w:r w:rsidR="000967A8" w:rsidRPr="00961A77">
              <w:rPr>
                <w:rStyle w:val="Hyperlink"/>
                <w:rFonts w:ascii="Verdana" w:hAnsi="Verdana"/>
                <w:b/>
                <w:noProof/>
                <w:sz w:val="18"/>
                <w:szCs w:val="18"/>
              </w:rPr>
              <w:t>BIJLAGE III - Adressen</w:t>
            </w:r>
            <w:r w:rsidR="000967A8" w:rsidRPr="00961A77">
              <w:rPr>
                <w:rFonts w:ascii="Verdana" w:hAnsi="Verdana"/>
                <w:noProof/>
                <w:webHidden/>
                <w:sz w:val="18"/>
                <w:szCs w:val="18"/>
              </w:rPr>
              <w:tab/>
            </w:r>
            <w:r w:rsidR="000967A8" w:rsidRPr="00961A77">
              <w:rPr>
                <w:rFonts w:ascii="Verdana" w:hAnsi="Verdana"/>
                <w:noProof/>
                <w:webHidden/>
                <w:sz w:val="18"/>
                <w:szCs w:val="18"/>
              </w:rPr>
              <w:fldChar w:fldCharType="begin"/>
            </w:r>
            <w:r w:rsidR="000967A8" w:rsidRPr="00961A77">
              <w:rPr>
                <w:rFonts w:ascii="Verdana" w:hAnsi="Verdana"/>
                <w:noProof/>
                <w:webHidden/>
                <w:sz w:val="18"/>
                <w:szCs w:val="18"/>
              </w:rPr>
              <w:instrText xml:space="preserve"> PAGEREF _Toc479001970 \h </w:instrText>
            </w:r>
            <w:r w:rsidR="000967A8" w:rsidRPr="00961A77">
              <w:rPr>
                <w:rFonts w:ascii="Verdana" w:hAnsi="Verdana"/>
                <w:noProof/>
                <w:webHidden/>
                <w:sz w:val="18"/>
                <w:szCs w:val="18"/>
              </w:rPr>
            </w:r>
            <w:r w:rsidR="000967A8" w:rsidRPr="00961A77">
              <w:rPr>
                <w:rFonts w:ascii="Verdana" w:hAnsi="Verdana"/>
                <w:noProof/>
                <w:webHidden/>
                <w:sz w:val="18"/>
                <w:szCs w:val="18"/>
              </w:rPr>
              <w:fldChar w:fldCharType="separate"/>
            </w:r>
            <w:r w:rsidR="00B04670">
              <w:rPr>
                <w:rFonts w:ascii="Verdana" w:hAnsi="Verdana"/>
                <w:noProof/>
                <w:webHidden/>
                <w:sz w:val="18"/>
                <w:szCs w:val="18"/>
              </w:rPr>
              <w:t>45</w:t>
            </w:r>
            <w:r w:rsidR="000967A8" w:rsidRPr="00961A77">
              <w:rPr>
                <w:rFonts w:ascii="Verdana" w:hAnsi="Verdana"/>
                <w:noProof/>
                <w:webHidden/>
                <w:sz w:val="18"/>
                <w:szCs w:val="18"/>
              </w:rPr>
              <w:fldChar w:fldCharType="end"/>
            </w:r>
          </w:hyperlink>
        </w:p>
        <w:p w:rsidR="00825C63" w:rsidRDefault="00825C63">
          <w:r w:rsidRPr="00961A77">
            <w:rPr>
              <w:rFonts w:ascii="Verdana" w:hAnsi="Verdana"/>
              <w:bCs/>
              <w:sz w:val="18"/>
              <w:szCs w:val="18"/>
            </w:rPr>
            <w:fldChar w:fldCharType="end"/>
          </w:r>
        </w:p>
      </w:sdtContent>
    </w:sdt>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 xml:space="preserve"> </w:t>
      </w:r>
    </w:p>
    <w:p w:rsidR="00F674F3" w:rsidRDefault="00F674F3">
      <w:pPr>
        <w:widowControl/>
        <w:autoSpaceDE/>
        <w:autoSpaceDN/>
        <w:adjustRightInd/>
        <w:rPr>
          <w:rFonts w:ascii="Verdana" w:hAnsi="Verdana"/>
          <w:sz w:val="18"/>
          <w:szCs w:val="18"/>
        </w:rPr>
      </w:pPr>
      <w:r>
        <w:rPr>
          <w:rFonts w:ascii="Verdana" w:hAnsi="Verdana"/>
          <w:sz w:val="18"/>
          <w:szCs w:val="18"/>
        </w:rPr>
        <w:br w:type="page"/>
      </w:r>
    </w:p>
    <w:p w:rsidR="006C39CD" w:rsidRPr="00963400" w:rsidRDefault="006C39CD" w:rsidP="006C39CD">
      <w:pPr>
        <w:rPr>
          <w:rFonts w:ascii="Verdana" w:hAnsi="Verdana"/>
          <w:b/>
          <w:sz w:val="18"/>
          <w:szCs w:val="18"/>
        </w:rPr>
      </w:pPr>
      <w:r w:rsidRPr="00963400">
        <w:rPr>
          <w:rFonts w:ascii="Verdana" w:hAnsi="Verdana"/>
          <w:b/>
          <w:sz w:val="18"/>
          <w:szCs w:val="18"/>
        </w:rPr>
        <w:lastRenderedPageBreak/>
        <w:t>Collectieve Arbeidsovereenkomst Bedrijfstakeigen Regelingen voor de Bitumineuze en Kunststof Dakbedekkingsbedrijven</w:t>
      </w:r>
    </w:p>
    <w:p w:rsidR="006C39CD" w:rsidRPr="00A70BEA" w:rsidRDefault="006C39CD" w:rsidP="006C39CD">
      <w:pPr>
        <w:rPr>
          <w:rFonts w:ascii="Verdana" w:hAnsi="Verdana"/>
          <w:sz w:val="18"/>
          <w:szCs w:val="18"/>
        </w:rPr>
      </w:pPr>
    </w:p>
    <w:p w:rsidR="006C39CD" w:rsidRPr="00963400" w:rsidRDefault="006C39CD" w:rsidP="006C39CD">
      <w:pPr>
        <w:rPr>
          <w:rFonts w:ascii="Verdana" w:hAnsi="Verdana"/>
          <w:b/>
          <w:sz w:val="18"/>
          <w:szCs w:val="18"/>
        </w:rPr>
      </w:pPr>
      <w:r w:rsidRPr="00963400">
        <w:rPr>
          <w:rFonts w:ascii="Verdana" w:hAnsi="Verdana"/>
          <w:b/>
          <w:sz w:val="18"/>
          <w:szCs w:val="18"/>
        </w:rPr>
        <w:t xml:space="preserve">Geldend van 1 </w:t>
      </w:r>
      <w:r w:rsidR="00AD7536">
        <w:rPr>
          <w:rFonts w:ascii="Verdana" w:hAnsi="Verdana"/>
          <w:b/>
          <w:sz w:val="18"/>
          <w:szCs w:val="18"/>
        </w:rPr>
        <w:t>januari 2018</w:t>
      </w:r>
      <w:r w:rsidR="008C76BE">
        <w:rPr>
          <w:rFonts w:ascii="Verdana" w:hAnsi="Verdana"/>
          <w:b/>
          <w:sz w:val="18"/>
          <w:szCs w:val="18"/>
        </w:rPr>
        <w:t xml:space="preserve"> </w:t>
      </w:r>
      <w:r w:rsidRPr="00963400">
        <w:rPr>
          <w:rFonts w:ascii="Verdana" w:hAnsi="Verdana"/>
          <w:b/>
          <w:sz w:val="18"/>
          <w:szCs w:val="18"/>
        </w:rPr>
        <w:t xml:space="preserve">tot </w:t>
      </w:r>
      <w:r w:rsidR="008C76BE">
        <w:rPr>
          <w:rFonts w:ascii="Verdana" w:hAnsi="Verdana"/>
          <w:b/>
          <w:sz w:val="18"/>
          <w:szCs w:val="18"/>
        </w:rPr>
        <w:t>en met</w:t>
      </w:r>
      <w:r w:rsidR="00F668CE">
        <w:rPr>
          <w:rFonts w:ascii="Verdana" w:hAnsi="Verdana"/>
          <w:b/>
          <w:sz w:val="18"/>
          <w:szCs w:val="18"/>
        </w:rPr>
        <w:t xml:space="preserve"> 3</w:t>
      </w:r>
      <w:r w:rsidR="00AD7536">
        <w:rPr>
          <w:rFonts w:ascii="Verdana" w:hAnsi="Verdana"/>
          <w:b/>
          <w:sz w:val="18"/>
          <w:szCs w:val="18"/>
        </w:rPr>
        <w:t>1</w:t>
      </w:r>
      <w:r w:rsidR="008C76BE">
        <w:rPr>
          <w:rFonts w:ascii="Verdana" w:hAnsi="Verdana"/>
          <w:b/>
          <w:sz w:val="18"/>
          <w:szCs w:val="18"/>
        </w:rPr>
        <w:t xml:space="preserve"> </w:t>
      </w:r>
      <w:r w:rsidR="00AD7536">
        <w:rPr>
          <w:rFonts w:ascii="Verdana" w:hAnsi="Verdana"/>
          <w:b/>
          <w:sz w:val="18"/>
          <w:szCs w:val="18"/>
        </w:rPr>
        <w:t>december</w:t>
      </w:r>
      <w:r w:rsidR="00DF4EC4">
        <w:rPr>
          <w:rFonts w:ascii="Verdana" w:hAnsi="Verdana"/>
          <w:b/>
          <w:sz w:val="18"/>
          <w:szCs w:val="18"/>
        </w:rPr>
        <w:t xml:space="preserve"> 2022</w:t>
      </w:r>
    </w:p>
    <w:p w:rsidR="006C39CD" w:rsidRPr="00963400" w:rsidRDefault="006C39CD" w:rsidP="006C39CD">
      <w:pPr>
        <w:rPr>
          <w:rFonts w:ascii="Verdana" w:hAnsi="Verdana"/>
          <w:b/>
          <w:sz w:val="18"/>
          <w:szCs w:val="18"/>
        </w:rPr>
      </w:pPr>
    </w:p>
    <w:p w:rsidR="006C39CD" w:rsidRPr="00963400" w:rsidRDefault="006C39CD" w:rsidP="006C39CD">
      <w:pPr>
        <w:rPr>
          <w:rFonts w:ascii="Verdana" w:hAnsi="Verdana"/>
          <w:b/>
          <w:sz w:val="18"/>
          <w:szCs w:val="18"/>
        </w:rPr>
      </w:pPr>
      <w:r w:rsidRPr="00963400">
        <w:rPr>
          <w:rFonts w:ascii="Verdana" w:hAnsi="Verdana"/>
          <w:b/>
          <w:sz w:val="18"/>
          <w:szCs w:val="18"/>
        </w:rPr>
        <w:t>De Vereniging Dakbedekkingsbranche Nederland (VEBIDAK) te Nieuwegein</w:t>
      </w:r>
    </w:p>
    <w:p w:rsidR="006C39CD" w:rsidRPr="00963400" w:rsidRDefault="006C39CD" w:rsidP="006C39CD">
      <w:pPr>
        <w:rPr>
          <w:rFonts w:ascii="Verdana" w:hAnsi="Verdana"/>
          <w:b/>
          <w:sz w:val="18"/>
          <w:szCs w:val="18"/>
        </w:rPr>
      </w:pPr>
      <w:r w:rsidRPr="00963400">
        <w:rPr>
          <w:rFonts w:ascii="Verdana" w:hAnsi="Verdana"/>
          <w:b/>
          <w:sz w:val="18"/>
          <w:szCs w:val="18"/>
        </w:rPr>
        <w:t>als partij ter ene zijde</w:t>
      </w:r>
    </w:p>
    <w:p w:rsidR="006C39CD" w:rsidRPr="00963400" w:rsidRDefault="006C39CD" w:rsidP="006C39CD">
      <w:pPr>
        <w:rPr>
          <w:rFonts w:ascii="Verdana" w:hAnsi="Verdana"/>
          <w:b/>
          <w:sz w:val="18"/>
          <w:szCs w:val="18"/>
        </w:rPr>
      </w:pPr>
      <w:r w:rsidRPr="00963400">
        <w:rPr>
          <w:rFonts w:ascii="Verdana" w:hAnsi="Verdana"/>
          <w:b/>
          <w:sz w:val="18"/>
          <w:szCs w:val="18"/>
        </w:rPr>
        <w:t>en</w:t>
      </w:r>
    </w:p>
    <w:p w:rsidR="006C39CD" w:rsidRPr="00963400" w:rsidRDefault="00F96FF0" w:rsidP="006C39CD">
      <w:pPr>
        <w:rPr>
          <w:rFonts w:ascii="Verdana" w:hAnsi="Verdana"/>
          <w:b/>
          <w:sz w:val="18"/>
          <w:szCs w:val="18"/>
        </w:rPr>
      </w:pPr>
      <w:r>
        <w:rPr>
          <w:rFonts w:ascii="Verdana" w:hAnsi="Verdana"/>
          <w:b/>
          <w:sz w:val="18"/>
          <w:szCs w:val="18"/>
        </w:rPr>
        <w:t>FNV Bouwen &amp; Wonen</w:t>
      </w:r>
      <w:r w:rsidR="006C39CD" w:rsidRPr="00963400">
        <w:rPr>
          <w:rFonts w:ascii="Verdana" w:hAnsi="Verdana"/>
          <w:b/>
          <w:sz w:val="18"/>
          <w:szCs w:val="18"/>
        </w:rPr>
        <w:t xml:space="preserve"> te </w:t>
      </w:r>
      <w:r w:rsidR="0010448B">
        <w:rPr>
          <w:rFonts w:ascii="Verdana" w:hAnsi="Verdana"/>
          <w:b/>
          <w:sz w:val="18"/>
          <w:szCs w:val="18"/>
        </w:rPr>
        <w:t>Utrecht</w:t>
      </w:r>
      <w:r w:rsidR="006C39CD" w:rsidRPr="00963400">
        <w:rPr>
          <w:rFonts w:ascii="Verdana" w:hAnsi="Verdana"/>
          <w:b/>
          <w:sz w:val="18"/>
          <w:szCs w:val="18"/>
        </w:rPr>
        <w:t xml:space="preserve"> en</w:t>
      </w:r>
    </w:p>
    <w:p w:rsidR="006C39CD" w:rsidRPr="00963400" w:rsidRDefault="006C39CD" w:rsidP="006C39CD">
      <w:pPr>
        <w:rPr>
          <w:rFonts w:ascii="Verdana" w:hAnsi="Verdana"/>
          <w:b/>
          <w:sz w:val="18"/>
          <w:szCs w:val="18"/>
        </w:rPr>
      </w:pPr>
      <w:r w:rsidRPr="00963400">
        <w:rPr>
          <w:rFonts w:ascii="Verdana" w:hAnsi="Verdana"/>
          <w:b/>
          <w:sz w:val="18"/>
          <w:szCs w:val="18"/>
        </w:rPr>
        <w:t>CNV Vakmensen</w:t>
      </w:r>
      <w:r w:rsidR="00CD01E0">
        <w:rPr>
          <w:rFonts w:ascii="Verdana" w:hAnsi="Verdana"/>
          <w:b/>
          <w:sz w:val="18"/>
          <w:szCs w:val="18"/>
        </w:rPr>
        <w:t>.nl</w:t>
      </w:r>
      <w:r w:rsidRPr="00963400">
        <w:rPr>
          <w:rFonts w:ascii="Verdana" w:hAnsi="Verdana"/>
          <w:b/>
          <w:sz w:val="18"/>
          <w:szCs w:val="18"/>
        </w:rPr>
        <w:t xml:space="preserve"> te Utrecht</w:t>
      </w:r>
    </w:p>
    <w:p w:rsidR="006C39CD" w:rsidRPr="00963400" w:rsidRDefault="006C39CD" w:rsidP="006C39CD">
      <w:pPr>
        <w:rPr>
          <w:rFonts w:ascii="Verdana" w:hAnsi="Verdana"/>
          <w:b/>
          <w:sz w:val="18"/>
          <w:szCs w:val="18"/>
        </w:rPr>
      </w:pPr>
      <w:r w:rsidRPr="00963400">
        <w:rPr>
          <w:rFonts w:ascii="Verdana" w:hAnsi="Verdana"/>
          <w:b/>
          <w:sz w:val="18"/>
          <w:szCs w:val="18"/>
        </w:rPr>
        <w:t>als partij ter andere zijde</w:t>
      </w:r>
    </w:p>
    <w:p w:rsidR="006C39CD" w:rsidRPr="00963400" w:rsidRDefault="006C39CD" w:rsidP="006C39CD">
      <w:pPr>
        <w:rPr>
          <w:rFonts w:ascii="Verdana" w:hAnsi="Verdana"/>
          <w:b/>
          <w:sz w:val="18"/>
          <w:szCs w:val="18"/>
        </w:rPr>
      </w:pPr>
      <w:r w:rsidRPr="00963400">
        <w:rPr>
          <w:rFonts w:ascii="Verdana" w:hAnsi="Verdana"/>
          <w:b/>
          <w:sz w:val="18"/>
          <w:szCs w:val="18"/>
        </w:rPr>
        <w:t>zijn de volgende Collectieve Arbeidsovereenkomst aangegaan.</w:t>
      </w:r>
    </w:p>
    <w:p w:rsidR="002B572D" w:rsidRPr="00A70BEA" w:rsidRDefault="002B572D" w:rsidP="006C39CD">
      <w:pPr>
        <w:rPr>
          <w:rFonts w:ascii="Verdana" w:hAnsi="Verdana"/>
          <w:sz w:val="18"/>
          <w:szCs w:val="18"/>
        </w:rPr>
      </w:pPr>
    </w:p>
    <w:p w:rsidR="006C39CD" w:rsidRPr="00825C63" w:rsidRDefault="00825C63" w:rsidP="00825C63">
      <w:pPr>
        <w:pStyle w:val="Kop1"/>
        <w:rPr>
          <w:b/>
        </w:rPr>
      </w:pPr>
      <w:bookmarkStart w:id="0" w:name="_Toc479001955"/>
      <w:r w:rsidRPr="00825C63">
        <w:rPr>
          <w:b/>
          <w:bCs/>
        </w:rPr>
        <w:t>1.</w:t>
      </w:r>
      <w:r w:rsidRPr="00825C63">
        <w:rPr>
          <w:b/>
        </w:rPr>
        <w:t xml:space="preserve"> </w:t>
      </w:r>
      <w:r w:rsidR="006C39CD" w:rsidRPr="00825C63">
        <w:rPr>
          <w:b/>
        </w:rPr>
        <w:t>ALGEMENE BEPALINGEN</w:t>
      </w:r>
      <w:bookmarkEnd w:id="0"/>
    </w:p>
    <w:p w:rsidR="006C39CD" w:rsidRPr="00A70BEA" w:rsidRDefault="006C39CD" w:rsidP="006C39CD">
      <w:pPr>
        <w:rPr>
          <w:rFonts w:ascii="Verdana" w:hAnsi="Verdana"/>
          <w:sz w:val="18"/>
          <w:szCs w:val="18"/>
        </w:rPr>
      </w:pPr>
    </w:p>
    <w:p w:rsidR="006C39CD" w:rsidRPr="00E45E1E" w:rsidRDefault="006C39CD" w:rsidP="00E45E1E">
      <w:pPr>
        <w:rPr>
          <w:rFonts w:ascii="Verdana" w:hAnsi="Verdana"/>
          <w:b/>
          <w:sz w:val="18"/>
          <w:szCs w:val="18"/>
        </w:rPr>
      </w:pPr>
      <w:r w:rsidRPr="00E45E1E">
        <w:rPr>
          <w:rFonts w:ascii="Verdana" w:hAnsi="Verdana"/>
          <w:b/>
          <w:sz w:val="18"/>
          <w:szCs w:val="18"/>
        </w:rPr>
        <w:t>Artikel 1</w:t>
      </w:r>
      <w:r w:rsidR="00DB01B6">
        <w:rPr>
          <w:rFonts w:ascii="Verdana" w:hAnsi="Verdana"/>
          <w:b/>
          <w:sz w:val="18"/>
          <w:szCs w:val="18"/>
        </w:rPr>
        <w:t>A</w:t>
      </w:r>
      <w:r w:rsidR="00963400" w:rsidRPr="00E45E1E">
        <w:rPr>
          <w:rFonts w:ascii="Verdana" w:hAnsi="Verdana"/>
          <w:b/>
          <w:sz w:val="18"/>
          <w:szCs w:val="18"/>
        </w:rPr>
        <w:t xml:space="preserve"> - </w:t>
      </w:r>
      <w:r w:rsidRPr="00E45E1E">
        <w:rPr>
          <w:rFonts w:ascii="Verdana" w:hAnsi="Verdana"/>
          <w:b/>
          <w:sz w:val="18"/>
          <w:szCs w:val="18"/>
        </w:rPr>
        <w:t>Begripsbepalingen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In deze Collectieve Arbeidsovereenkomst Bedrijfstakeigen Regelingen voor de Bitumineuze en Kunststof Dakbedekkingsbedrijven, hierna te noemen ‘Collectieve Arbeidsovereenkomst’, wordt verstaan onder:</w:t>
      </w:r>
    </w:p>
    <w:p w:rsidR="006C39CD" w:rsidRPr="00A70BEA" w:rsidRDefault="006C39CD" w:rsidP="006C39CD">
      <w:pPr>
        <w:rPr>
          <w:rFonts w:ascii="Verdana" w:hAnsi="Verdana"/>
          <w:sz w:val="18"/>
          <w:szCs w:val="18"/>
        </w:rPr>
      </w:pPr>
    </w:p>
    <w:p w:rsidR="0010448B" w:rsidRPr="0010448B" w:rsidRDefault="0010448B" w:rsidP="0010448B">
      <w:pPr>
        <w:pStyle w:val="Lijstalinea"/>
        <w:numPr>
          <w:ilvl w:val="0"/>
          <w:numId w:val="1"/>
        </w:numPr>
        <w:rPr>
          <w:rFonts w:ascii="Verdana" w:hAnsi="Verdana"/>
          <w:sz w:val="18"/>
          <w:szCs w:val="18"/>
        </w:rPr>
      </w:pPr>
      <w:r w:rsidRPr="0010448B">
        <w:rPr>
          <w:rFonts w:ascii="Verdana" w:hAnsi="Verdana"/>
          <w:sz w:val="18"/>
          <w:szCs w:val="18"/>
        </w:rPr>
        <w:t>Collectieve arbeidsovereenkomst</w:t>
      </w:r>
      <w:r w:rsidRPr="0010448B">
        <w:rPr>
          <w:rFonts w:ascii="Verdana" w:hAnsi="Verdana"/>
          <w:sz w:val="18"/>
          <w:szCs w:val="18"/>
        </w:rPr>
        <w:br/>
        <w:t>Deze overeenkomst met de daarbij behorende bijlagen.</w:t>
      </w:r>
      <w:r w:rsidRPr="0010448B">
        <w:rPr>
          <w:rFonts w:ascii="Verdana" w:hAnsi="Verdana"/>
          <w:sz w:val="18"/>
          <w:szCs w:val="18"/>
        </w:rPr>
        <w:br/>
      </w:r>
    </w:p>
    <w:p w:rsidR="0010448B" w:rsidRPr="0010448B" w:rsidRDefault="0010448B" w:rsidP="0010448B">
      <w:pPr>
        <w:pStyle w:val="Lijstalinea"/>
        <w:numPr>
          <w:ilvl w:val="0"/>
          <w:numId w:val="1"/>
        </w:numPr>
        <w:rPr>
          <w:rFonts w:ascii="Verdana" w:hAnsi="Verdana"/>
          <w:sz w:val="18"/>
          <w:szCs w:val="18"/>
        </w:rPr>
      </w:pPr>
      <w:r w:rsidRPr="0010448B">
        <w:rPr>
          <w:rFonts w:ascii="Verdana" w:hAnsi="Verdana"/>
          <w:sz w:val="18"/>
          <w:szCs w:val="18"/>
        </w:rPr>
        <w:t>Werkgever</w:t>
      </w:r>
      <w:r w:rsidRPr="0010448B">
        <w:rPr>
          <w:rFonts w:ascii="Verdana" w:hAnsi="Verdana"/>
          <w:sz w:val="18"/>
          <w:szCs w:val="18"/>
        </w:rPr>
        <w:br/>
        <w:t>Elke natuurlijke of rechtspersoon die in Nederland door één of meer (UTA-) werknemer(s) arbeid doet verrichten als bedoeld in artikel 1B.</w:t>
      </w:r>
      <w:r w:rsidRPr="0010448B">
        <w:rPr>
          <w:rFonts w:ascii="Verdana" w:hAnsi="Verdana"/>
          <w:sz w:val="18"/>
          <w:szCs w:val="18"/>
        </w:rPr>
        <w:br/>
      </w:r>
    </w:p>
    <w:p w:rsidR="0010448B" w:rsidRPr="0010448B" w:rsidRDefault="0010448B" w:rsidP="0010448B">
      <w:pPr>
        <w:pStyle w:val="Lijstalinea"/>
        <w:numPr>
          <w:ilvl w:val="0"/>
          <w:numId w:val="1"/>
        </w:numPr>
        <w:rPr>
          <w:rFonts w:ascii="Verdana" w:hAnsi="Verdana"/>
          <w:sz w:val="18"/>
          <w:szCs w:val="18"/>
        </w:rPr>
      </w:pPr>
      <w:r w:rsidRPr="0010448B">
        <w:rPr>
          <w:rFonts w:ascii="Verdana" w:hAnsi="Verdana"/>
          <w:sz w:val="18"/>
          <w:szCs w:val="18"/>
        </w:rPr>
        <w:t>Onderaannemer</w:t>
      </w:r>
      <w:r w:rsidRPr="0010448B">
        <w:rPr>
          <w:rFonts w:ascii="Verdana" w:hAnsi="Verdana"/>
          <w:sz w:val="18"/>
          <w:szCs w:val="18"/>
        </w:rPr>
        <w:br/>
        <w:t xml:space="preserve">Elke natuurlijke of rechtspersoon die in Nederland in opdracht van een werkgever als bedoeld in sub b. van dit artikel arbeid verricht of doet verrichten als bedoeld in artikel 1B, lid 1 van deze </w:t>
      </w:r>
      <w:r w:rsidR="00250FD0">
        <w:rPr>
          <w:rFonts w:ascii="Verdana" w:hAnsi="Verdana"/>
          <w:sz w:val="18"/>
          <w:szCs w:val="18"/>
        </w:rPr>
        <w:t>CAO</w:t>
      </w:r>
      <w:r w:rsidRPr="0010448B">
        <w:rPr>
          <w:rFonts w:ascii="Verdana" w:hAnsi="Verdana"/>
          <w:sz w:val="18"/>
          <w:szCs w:val="18"/>
        </w:rPr>
        <w:t>, zonder bij de werkgever in dienst te zijn. Voor zover het een onderaannemer met personeel betreft, wordt/worden hieronder tevens de werknemer(s) van deze onderaannemer begrepen.</w:t>
      </w:r>
      <w:r w:rsidRPr="0010448B">
        <w:rPr>
          <w:rFonts w:ascii="Verdana" w:hAnsi="Verdana"/>
          <w:sz w:val="18"/>
          <w:szCs w:val="18"/>
        </w:rPr>
        <w:br/>
      </w:r>
    </w:p>
    <w:p w:rsidR="0010448B" w:rsidRPr="0010448B" w:rsidRDefault="0010448B" w:rsidP="0010448B">
      <w:pPr>
        <w:pStyle w:val="Lijstalinea"/>
        <w:numPr>
          <w:ilvl w:val="0"/>
          <w:numId w:val="1"/>
        </w:numPr>
        <w:rPr>
          <w:rFonts w:ascii="Verdana" w:hAnsi="Verdana"/>
          <w:sz w:val="18"/>
          <w:szCs w:val="18"/>
        </w:rPr>
      </w:pPr>
      <w:r w:rsidRPr="0010448B">
        <w:rPr>
          <w:rFonts w:ascii="Verdana" w:hAnsi="Verdana"/>
          <w:sz w:val="18"/>
          <w:szCs w:val="18"/>
        </w:rPr>
        <w:t>Uitzendonderneming</w:t>
      </w:r>
      <w:r w:rsidRPr="0010448B">
        <w:rPr>
          <w:rFonts w:ascii="Verdana" w:hAnsi="Verdana"/>
          <w:sz w:val="18"/>
          <w:szCs w:val="18"/>
        </w:rPr>
        <w:br/>
        <w:t>De werkgever als bedoeld in artikel 7:690 BW.</w:t>
      </w:r>
      <w:r w:rsidRPr="0010448B">
        <w:rPr>
          <w:rFonts w:ascii="Verdana" w:hAnsi="Verdana"/>
          <w:sz w:val="18"/>
          <w:szCs w:val="18"/>
        </w:rPr>
        <w:br/>
      </w:r>
    </w:p>
    <w:p w:rsidR="0010448B" w:rsidRPr="00D306E2" w:rsidRDefault="0010448B" w:rsidP="00D306E2">
      <w:pPr>
        <w:pStyle w:val="Lijstalinea"/>
        <w:numPr>
          <w:ilvl w:val="0"/>
          <w:numId w:val="1"/>
        </w:numPr>
        <w:rPr>
          <w:rFonts w:ascii="Verdana" w:hAnsi="Verdana"/>
          <w:sz w:val="18"/>
          <w:szCs w:val="18"/>
        </w:rPr>
      </w:pPr>
      <w:r w:rsidRPr="00D306E2">
        <w:rPr>
          <w:rFonts w:ascii="Verdana" w:hAnsi="Verdana"/>
          <w:sz w:val="18"/>
          <w:szCs w:val="18"/>
        </w:rPr>
        <w:t>Werknemer</w:t>
      </w:r>
      <w:r w:rsidRPr="00D306E2">
        <w:rPr>
          <w:rFonts w:ascii="Verdana" w:hAnsi="Verdana"/>
          <w:sz w:val="18"/>
          <w:szCs w:val="18"/>
        </w:rPr>
        <w:br/>
        <w:t xml:space="preserve">Iedere werknemer in loondienst van een werkgever, voor zover zijn functie is opgenomen in bijlage I van deze </w:t>
      </w:r>
      <w:r w:rsidR="00250FD0" w:rsidRPr="00D306E2">
        <w:rPr>
          <w:rFonts w:ascii="Verdana" w:hAnsi="Verdana"/>
          <w:sz w:val="18"/>
          <w:szCs w:val="18"/>
        </w:rPr>
        <w:t>CAO</w:t>
      </w:r>
      <w:r w:rsidRPr="00D306E2">
        <w:rPr>
          <w:rFonts w:ascii="Verdana" w:hAnsi="Verdana"/>
          <w:sz w:val="18"/>
          <w:szCs w:val="18"/>
        </w:rPr>
        <w:t>.</w:t>
      </w:r>
      <w:r w:rsidR="0019617A">
        <w:rPr>
          <w:rFonts w:ascii="Verdana" w:hAnsi="Verdana"/>
          <w:sz w:val="18"/>
          <w:szCs w:val="18"/>
        </w:rPr>
        <w:br/>
      </w:r>
    </w:p>
    <w:p w:rsidR="0010448B" w:rsidRPr="00D306E2" w:rsidRDefault="0010448B" w:rsidP="00D306E2">
      <w:pPr>
        <w:pStyle w:val="Lijstalinea"/>
        <w:numPr>
          <w:ilvl w:val="0"/>
          <w:numId w:val="1"/>
        </w:numPr>
        <w:rPr>
          <w:rFonts w:ascii="Verdana" w:hAnsi="Verdana"/>
          <w:sz w:val="18"/>
          <w:szCs w:val="18"/>
        </w:rPr>
      </w:pPr>
      <w:r w:rsidRPr="00D306E2">
        <w:rPr>
          <w:rFonts w:ascii="Verdana" w:hAnsi="Verdana"/>
          <w:sz w:val="18"/>
          <w:szCs w:val="18"/>
        </w:rPr>
        <w:t>UTA-werknemer</w:t>
      </w:r>
      <w:r w:rsidRPr="00D306E2">
        <w:rPr>
          <w:rFonts w:ascii="Verdana" w:hAnsi="Verdana"/>
          <w:sz w:val="18"/>
          <w:szCs w:val="18"/>
        </w:rPr>
        <w:br/>
        <w:t xml:space="preserve">Iedere werknemer in loondienst van een werkgever wiens functie niet is opgenomen in bijlage I van deze </w:t>
      </w:r>
      <w:r w:rsidR="00250FD0" w:rsidRPr="00D306E2">
        <w:rPr>
          <w:rFonts w:ascii="Verdana" w:hAnsi="Verdana"/>
          <w:sz w:val="18"/>
          <w:szCs w:val="18"/>
        </w:rPr>
        <w:t>CAO</w:t>
      </w:r>
      <w:r w:rsidRPr="00D306E2">
        <w:rPr>
          <w:rFonts w:ascii="Verdana" w:hAnsi="Verdana"/>
          <w:sz w:val="18"/>
          <w:szCs w:val="18"/>
        </w:rPr>
        <w:t>.</w:t>
      </w:r>
      <w:r w:rsidR="0019617A">
        <w:rPr>
          <w:rFonts w:ascii="Verdana" w:hAnsi="Verdana"/>
          <w:sz w:val="18"/>
          <w:szCs w:val="18"/>
        </w:rPr>
        <w:br/>
      </w:r>
    </w:p>
    <w:p w:rsidR="00F27089" w:rsidRPr="00D306E2" w:rsidRDefault="0010448B" w:rsidP="00D306E2">
      <w:pPr>
        <w:pStyle w:val="Lijstalinea"/>
        <w:numPr>
          <w:ilvl w:val="0"/>
          <w:numId w:val="1"/>
        </w:numPr>
        <w:rPr>
          <w:rFonts w:ascii="Verdana" w:hAnsi="Verdana"/>
          <w:sz w:val="18"/>
          <w:szCs w:val="18"/>
        </w:rPr>
      </w:pPr>
      <w:r w:rsidRPr="00D306E2">
        <w:rPr>
          <w:rFonts w:ascii="Verdana" w:hAnsi="Verdana"/>
          <w:sz w:val="18"/>
          <w:szCs w:val="18"/>
        </w:rPr>
        <w:t>Niet als werknemer wordt beschouwd de zelfstandige zonder personeel. Hieronder wordt verstaan een natuurlijke persoon van wie het aannemelijk is dat hij in fiscale zin als ondernemer kan worden aangemerkt (1), die is ingeschreven in de Kamer van Koophandel (2), die zelfstandig is bij de inrichting en uitvoering van eigen werkzaamheden (3), die een afgebakende overeenkomst van opdracht met de opdrachtgever met resultaatsverplichting heeft afgesloten (4), die voor eigen rekening en risico werkzaamheden verricht (5), een winstperspectief heeft (6) en werkzaam is op basis van een door de Belastingdienst goedgekeurde overeenkomst.</w:t>
      </w:r>
      <w:r w:rsidRPr="00D306E2">
        <w:rPr>
          <w:rFonts w:ascii="Verdana" w:hAnsi="Verdana"/>
          <w:sz w:val="18"/>
          <w:szCs w:val="18"/>
        </w:rPr>
        <w:br/>
      </w:r>
    </w:p>
    <w:p w:rsidR="00F27089" w:rsidRDefault="0010448B" w:rsidP="00103307">
      <w:pPr>
        <w:pStyle w:val="Lijstalinea"/>
        <w:numPr>
          <w:ilvl w:val="0"/>
          <w:numId w:val="1"/>
        </w:numPr>
        <w:rPr>
          <w:rFonts w:ascii="Verdana" w:hAnsi="Verdana"/>
          <w:sz w:val="18"/>
          <w:szCs w:val="18"/>
        </w:rPr>
      </w:pPr>
      <w:r>
        <w:rPr>
          <w:rFonts w:ascii="Verdana" w:hAnsi="Verdana"/>
          <w:sz w:val="18"/>
          <w:szCs w:val="18"/>
        </w:rPr>
        <w:t>APG</w:t>
      </w:r>
      <w:r w:rsidR="006C39CD" w:rsidRPr="00F27089">
        <w:rPr>
          <w:rFonts w:ascii="Verdana" w:hAnsi="Verdana"/>
          <w:sz w:val="18"/>
          <w:szCs w:val="18"/>
        </w:rPr>
        <w:t xml:space="preserve">: de relevante werkmaatschappij(en) van </w:t>
      </w:r>
      <w:r>
        <w:rPr>
          <w:rFonts w:ascii="Verdana" w:hAnsi="Verdana"/>
          <w:sz w:val="18"/>
          <w:szCs w:val="18"/>
        </w:rPr>
        <w:t xml:space="preserve">APG Rechtenbeheer NV </w:t>
      </w:r>
      <w:r w:rsidR="006C39CD" w:rsidRPr="00F27089">
        <w:rPr>
          <w:rFonts w:ascii="Verdana" w:hAnsi="Verdana"/>
          <w:sz w:val="18"/>
          <w:szCs w:val="18"/>
        </w:rPr>
        <w:t>respectievelijk</w:t>
      </w:r>
      <w:r>
        <w:rPr>
          <w:rFonts w:ascii="Verdana" w:hAnsi="Verdana"/>
          <w:sz w:val="18"/>
          <w:szCs w:val="18"/>
        </w:rPr>
        <w:t xml:space="preserve"> </w:t>
      </w:r>
      <w:r w:rsidR="006C39CD" w:rsidRPr="00F27089">
        <w:rPr>
          <w:rFonts w:ascii="Verdana" w:hAnsi="Verdana"/>
          <w:sz w:val="18"/>
          <w:szCs w:val="18"/>
        </w:rPr>
        <w:t>diens</w:t>
      </w:r>
      <w:r>
        <w:rPr>
          <w:rFonts w:ascii="Verdana" w:hAnsi="Verdana"/>
          <w:sz w:val="18"/>
          <w:szCs w:val="18"/>
        </w:rPr>
        <w:t xml:space="preserve"> </w:t>
      </w:r>
      <w:r w:rsidR="006C39CD" w:rsidRPr="00F27089">
        <w:rPr>
          <w:rFonts w:ascii="Verdana" w:hAnsi="Verdana"/>
          <w:sz w:val="18"/>
          <w:szCs w:val="18"/>
        </w:rPr>
        <w:t>eventuele rechtsopvolger(s).</w:t>
      </w:r>
      <w:r w:rsidR="00F27089">
        <w:rPr>
          <w:rFonts w:ascii="Verdana" w:hAnsi="Verdana"/>
          <w:sz w:val="18"/>
          <w:szCs w:val="18"/>
        </w:rPr>
        <w:br/>
      </w:r>
    </w:p>
    <w:p w:rsidR="00DB01B6" w:rsidRDefault="006C39CD" w:rsidP="00DB01B6">
      <w:pPr>
        <w:pStyle w:val="Lijstalinea"/>
        <w:numPr>
          <w:ilvl w:val="0"/>
          <w:numId w:val="1"/>
        </w:numPr>
        <w:rPr>
          <w:rFonts w:ascii="Verdana" w:hAnsi="Verdana"/>
          <w:sz w:val="18"/>
          <w:szCs w:val="18"/>
        </w:rPr>
      </w:pPr>
      <w:r w:rsidRPr="00F27089">
        <w:rPr>
          <w:rFonts w:ascii="Verdana" w:hAnsi="Verdana"/>
          <w:sz w:val="18"/>
          <w:szCs w:val="18"/>
        </w:rPr>
        <w:t xml:space="preserve">Accountant: registeraccountant of een </w:t>
      </w:r>
      <w:proofErr w:type="spellStart"/>
      <w:r w:rsidRPr="00F27089">
        <w:rPr>
          <w:rFonts w:ascii="Verdana" w:hAnsi="Verdana"/>
          <w:sz w:val="18"/>
          <w:szCs w:val="18"/>
        </w:rPr>
        <w:t>accountant-administratieconsulent</w:t>
      </w:r>
      <w:proofErr w:type="spellEnd"/>
      <w:r w:rsidRPr="00F27089">
        <w:rPr>
          <w:rFonts w:ascii="Verdana" w:hAnsi="Verdana"/>
          <w:sz w:val="18"/>
          <w:szCs w:val="18"/>
        </w:rPr>
        <w:t xml:space="preserve"> met certificerende bevoegdheid.</w:t>
      </w:r>
      <w:r w:rsidR="00FC5400">
        <w:rPr>
          <w:rFonts w:ascii="Verdana" w:hAnsi="Verdana"/>
          <w:sz w:val="18"/>
          <w:szCs w:val="18"/>
        </w:rPr>
        <w:br/>
      </w:r>
    </w:p>
    <w:p w:rsidR="00FC5400" w:rsidRDefault="00177B5C" w:rsidP="00FC5400">
      <w:pPr>
        <w:pStyle w:val="Lijstalinea"/>
        <w:numPr>
          <w:ilvl w:val="0"/>
          <w:numId w:val="1"/>
        </w:numPr>
        <w:rPr>
          <w:rFonts w:ascii="Verdana" w:hAnsi="Verdana"/>
          <w:sz w:val="18"/>
          <w:szCs w:val="18"/>
        </w:rPr>
      </w:pPr>
      <w:r>
        <w:rPr>
          <w:rFonts w:ascii="Verdana" w:hAnsi="Verdana"/>
          <w:sz w:val="18"/>
          <w:szCs w:val="18"/>
        </w:rPr>
        <w:t>Garantieloon</w:t>
      </w:r>
      <w:r>
        <w:rPr>
          <w:rFonts w:ascii="Verdana" w:hAnsi="Verdana"/>
          <w:sz w:val="18"/>
          <w:szCs w:val="18"/>
        </w:rPr>
        <w:br/>
        <w:t>H</w:t>
      </w:r>
      <w:r w:rsidR="00FC5400">
        <w:rPr>
          <w:rFonts w:ascii="Verdana" w:hAnsi="Verdana"/>
          <w:sz w:val="18"/>
          <w:szCs w:val="18"/>
        </w:rPr>
        <w:t>et loon waarop de werknemer recht kan doen gelden</w:t>
      </w:r>
      <w:r w:rsidR="006E483F">
        <w:rPr>
          <w:rFonts w:ascii="Verdana" w:hAnsi="Verdana"/>
          <w:sz w:val="18"/>
          <w:szCs w:val="18"/>
        </w:rPr>
        <w:t>.</w:t>
      </w:r>
      <w:r w:rsidR="00FC5400">
        <w:rPr>
          <w:rFonts w:ascii="Verdana" w:hAnsi="Verdana"/>
          <w:sz w:val="18"/>
          <w:szCs w:val="18"/>
        </w:rPr>
        <w:t xml:space="preserve"> </w:t>
      </w:r>
      <w:r w:rsidR="00FC5400">
        <w:rPr>
          <w:rFonts w:ascii="Verdana" w:hAnsi="Verdana"/>
          <w:sz w:val="18"/>
          <w:szCs w:val="18"/>
        </w:rPr>
        <w:br/>
      </w:r>
    </w:p>
    <w:p w:rsidR="00CF3863" w:rsidRDefault="00CF3863" w:rsidP="00CF3863">
      <w:pPr>
        <w:pStyle w:val="Lijstalinea"/>
        <w:ind w:left="720"/>
        <w:rPr>
          <w:rFonts w:ascii="Verdana" w:hAnsi="Verdana"/>
          <w:sz w:val="18"/>
          <w:szCs w:val="18"/>
        </w:rPr>
      </w:pPr>
    </w:p>
    <w:p w:rsidR="00C10ED3" w:rsidRPr="00CF3863" w:rsidRDefault="00177B5C" w:rsidP="00C10ED3">
      <w:pPr>
        <w:pStyle w:val="Lijstalinea"/>
        <w:numPr>
          <w:ilvl w:val="0"/>
          <w:numId w:val="1"/>
        </w:numPr>
        <w:rPr>
          <w:rFonts w:ascii="Verdana" w:hAnsi="Verdana"/>
          <w:sz w:val="18"/>
          <w:szCs w:val="18"/>
        </w:rPr>
      </w:pPr>
      <w:r w:rsidRPr="00CF3863">
        <w:rPr>
          <w:rFonts w:ascii="Verdana" w:hAnsi="Verdana"/>
          <w:sz w:val="18"/>
          <w:szCs w:val="18"/>
        </w:rPr>
        <w:lastRenderedPageBreak/>
        <w:t>Loon</w:t>
      </w:r>
      <w:r w:rsidRPr="00CF3863">
        <w:rPr>
          <w:rFonts w:ascii="Verdana" w:hAnsi="Verdana"/>
          <w:sz w:val="18"/>
          <w:szCs w:val="18"/>
        </w:rPr>
        <w:br/>
        <w:t>H</w:t>
      </w:r>
      <w:r w:rsidR="00FC5400" w:rsidRPr="00CF3863">
        <w:rPr>
          <w:rFonts w:ascii="Verdana" w:hAnsi="Verdana"/>
          <w:sz w:val="18"/>
          <w:szCs w:val="18"/>
        </w:rPr>
        <w:t>et bruto individueel overeengekomen loon. Onder individueel overeengekomen loon wordt verstaan het garantieloon plus een persoonlijke toeslag. Deze persoonlijke toeslag wordt in een percentage van het garantieloon uitgedrukt. Het individueel overeengekomen loon kan niet worden verlaagd</w:t>
      </w:r>
      <w:r w:rsidR="00E55E90" w:rsidRPr="00CF3863">
        <w:rPr>
          <w:rFonts w:ascii="Verdana" w:hAnsi="Verdana"/>
          <w:sz w:val="18"/>
          <w:szCs w:val="18"/>
        </w:rPr>
        <w:t>.</w:t>
      </w:r>
    </w:p>
    <w:p w:rsidR="00C10ED3" w:rsidRDefault="00C10ED3" w:rsidP="00D478B7">
      <w:pPr>
        <w:pStyle w:val="Plattetekst"/>
        <w:tabs>
          <w:tab w:val="clear" w:pos="566"/>
        </w:tabs>
        <w:jc w:val="center"/>
        <w:rPr>
          <w:rFonts w:ascii="Verdana" w:hAnsi="Verdana"/>
          <w:bCs w:val="0"/>
          <w:sz w:val="18"/>
          <w:szCs w:val="18"/>
        </w:rPr>
      </w:pPr>
    </w:p>
    <w:p w:rsidR="00DB01B6" w:rsidRPr="00D478B7" w:rsidRDefault="00DB01B6" w:rsidP="00DB01B6">
      <w:pPr>
        <w:pStyle w:val="Plattetekst"/>
        <w:tabs>
          <w:tab w:val="clear" w:pos="566"/>
        </w:tabs>
        <w:rPr>
          <w:rFonts w:ascii="Verdana" w:hAnsi="Verdana"/>
          <w:bCs w:val="0"/>
          <w:sz w:val="18"/>
          <w:szCs w:val="18"/>
        </w:rPr>
      </w:pPr>
      <w:r w:rsidRPr="00D478B7">
        <w:rPr>
          <w:rFonts w:ascii="Verdana" w:hAnsi="Verdana"/>
          <w:bCs w:val="0"/>
          <w:sz w:val="18"/>
          <w:szCs w:val="18"/>
        </w:rPr>
        <w:t>Artikel 1B - Werkingssfeer</w:t>
      </w:r>
    </w:p>
    <w:p w:rsidR="00DB01B6" w:rsidRPr="00D478B7" w:rsidRDefault="00DB01B6" w:rsidP="00DB01B6">
      <w:pPr>
        <w:pStyle w:val="Plattetekst"/>
        <w:tabs>
          <w:tab w:val="clear" w:pos="566"/>
        </w:tabs>
        <w:rPr>
          <w:rFonts w:ascii="Verdana" w:hAnsi="Verdana"/>
          <w:b w:val="0"/>
          <w:bCs w:val="0"/>
          <w:sz w:val="18"/>
          <w:szCs w:val="18"/>
        </w:rPr>
      </w:pPr>
    </w:p>
    <w:p w:rsidR="00DB01B6" w:rsidRPr="00D478B7" w:rsidRDefault="00DB01B6" w:rsidP="00DB01B6">
      <w:pPr>
        <w:pStyle w:val="Lijstalinea"/>
        <w:widowControl/>
        <w:numPr>
          <w:ilvl w:val="0"/>
          <w:numId w:val="80"/>
        </w:numPr>
        <w:autoSpaceDE/>
        <w:autoSpaceDN/>
        <w:adjustRightInd/>
        <w:spacing w:after="200" w:line="276" w:lineRule="auto"/>
        <w:contextualSpacing/>
        <w:rPr>
          <w:rFonts w:ascii="Verdana" w:hAnsi="Verdana" w:cs="Arial"/>
          <w:sz w:val="18"/>
          <w:szCs w:val="18"/>
        </w:rPr>
      </w:pPr>
      <w:r w:rsidRPr="00D478B7">
        <w:rPr>
          <w:rFonts w:ascii="Verdana" w:eastAsia="Calibri" w:hAnsi="Verdana" w:cs="Arial"/>
          <w:i/>
          <w:sz w:val="18"/>
          <w:szCs w:val="18"/>
          <w:lang w:eastAsia="en-US"/>
        </w:rPr>
        <w:t>Bitumineus en/ of kunststof dakbedekkingsbedrijf</w:t>
      </w:r>
      <w:r w:rsidRPr="00D478B7">
        <w:rPr>
          <w:rFonts w:ascii="Verdana" w:hAnsi="Verdana" w:cs="Arial"/>
          <w:sz w:val="18"/>
          <w:szCs w:val="18"/>
        </w:rPr>
        <w:br/>
        <w:t>D</w:t>
      </w:r>
      <w:r w:rsidRPr="00D478B7">
        <w:rPr>
          <w:rFonts w:ascii="Verdana" w:eastAsia="Calibri" w:hAnsi="Verdana" w:cs="Arial"/>
          <w:sz w:val="18"/>
          <w:szCs w:val="18"/>
          <w:lang w:eastAsia="en-US"/>
        </w:rPr>
        <w:t xml:space="preserve">e bepalingen van deze </w:t>
      </w:r>
      <w:r w:rsidR="00250FD0" w:rsidRPr="00D478B7">
        <w:rPr>
          <w:rFonts w:ascii="Verdana" w:eastAsia="Calibri" w:hAnsi="Verdana" w:cs="Arial"/>
          <w:sz w:val="18"/>
          <w:szCs w:val="18"/>
          <w:lang w:eastAsia="en-US"/>
        </w:rPr>
        <w:t>CAO</w:t>
      </w:r>
      <w:r w:rsidRPr="00D478B7">
        <w:rPr>
          <w:rFonts w:ascii="Verdana" w:eastAsia="Calibri" w:hAnsi="Verdana" w:cs="Arial"/>
          <w:sz w:val="18"/>
          <w:szCs w:val="18"/>
          <w:lang w:eastAsia="en-US"/>
        </w:rPr>
        <w:t xml:space="preserve"> zijn van toepassing op </w:t>
      </w:r>
      <w:r w:rsidRPr="00D478B7">
        <w:rPr>
          <w:rFonts w:ascii="Verdana" w:hAnsi="Verdana" w:cs="Arial"/>
          <w:sz w:val="18"/>
          <w:szCs w:val="18"/>
        </w:rPr>
        <w:t xml:space="preserve">de </w:t>
      </w:r>
      <w:r w:rsidRPr="00D478B7">
        <w:rPr>
          <w:rFonts w:ascii="Verdana" w:eastAsia="Calibri" w:hAnsi="Verdana" w:cs="Arial"/>
          <w:sz w:val="18"/>
          <w:szCs w:val="18"/>
          <w:lang w:eastAsia="en-US"/>
        </w:rPr>
        <w:t>onderneming</w:t>
      </w:r>
      <w:r w:rsidRPr="00D478B7">
        <w:rPr>
          <w:rFonts w:ascii="Verdana" w:hAnsi="Verdana" w:cs="Arial"/>
          <w:sz w:val="18"/>
          <w:szCs w:val="18"/>
        </w:rPr>
        <w:t>en die werkzaamheden verrichten</w:t>
      </w:r>
      <w:r w:rsidRPr="00D478B7">
        <w:rPr>
          <w:rFonts w:ascii="Verdana" w:eastAsia="Calibri" w:hAnsi="Verdana" w:cs="Arial"/>
          <w:sz w:val="18"/>
          <w:szCs w:val="18"/>
          <w:lang w:eastAsia="en-US"/>
        </w:rPr>
        <w:t xml:space="preserve"> dan wel </w:t>
      </w:r>
      <w:r w:rsidRPr="00D478B7">
        <w:rPr>
          <w:rFonts w:ascii="Verdana" w:hAnsi="Verdana" w:cs="Arial"/>
          <w:sz w:val="18"/>
          <w:szCs w:val="18"/>
        </w:rPr>
        <w:t xml:space="preserve">doen </w:t>
      </w:r>
      <w:r w:rsidRPr="00D478B7">
        <w:rPr>
          <w:rFonts w:ascii="Verdana" w:eastAsia="Calibri" w:hAnsi="Verdana" w:cs="Arial"/>
          <w:sz w:val="18"/>
          <w:szCs w:val="18"/>
          <w:lang w:eastAsia="en-US"/>
        </w:rPr>
        <w:t>verrichten in de zin van of verband houdende met het aanbrengen, onderhouden (waaronder begrepen reinigen) of herstellen van dakbedekkingen van bitumen en/of  kunststof materialen, waaronder tevens begrepen het leveren, plaatsen en zogenaamde inwerken of anderszins waterdicht aanbrengen van perma</w:t>
      </w:r>
      <w:r w:rsidRPr="00D478B7">
        <w:rPr>
          <w:rFonts w:ascii="Verdana" w:hAnsi="Verdana" w:cs="Arial"/>
          <w:sz w:val="18"/>
          <w:szCs w:val="18"/>
        </w:rPr>
        <w:t>nente veiligheidsvoorzieningen.</w:t>
      </w:r>
    </w:p>
    <w:p w:rsidR="00DB01B6" w:rsidRPr="00D478B7" w:rsidRDefault="00DB01B6" w:rsidP="00DB01B6">
      <w:pPr>
        <w:pStyle w:val="Lijstalinea"/>
        <w:widowControl/>
        <w:numPr>
          <w:ilvl w:val="0"/>
          <w:numId w:val="80"/>
        </w:numPr>
        <w:autoSpaceDE/>
        <w:autoSpaceDN/>
        <w:adjustRightInd/>
        <w:spacing w:after="200" w:line="276" w:lineRule="auto"/>
        <w:contextualSpacing/>
        <w:rPr>
          <w:rFonts w:ascii="Verdana" w:hAnsi="Verdana" w:cs="Arial"/>
          <w:sz w:val="18"/>
          <w:szCs w:val="18"/>
        </w:rPr>
      </w:pPr>
      <w:r w:rsidRPr="00D478B7">
        <w:rPr>
          <w:rFonts w:ascii="Verdana" w:eastAsia="Calibri" w:hAnsi="Verdana" w:cs="Arial"/>
          <w:sz w:val="18"/>
          <w:szCs w:val="18"/>
          <w:lang w:eastAsia="en-US"/>
        </w:rPr>
        <w:t xml:space="preserve">De bepalingen van deze </w:t>
      </w:r>
      <w:r w:rsidR="00250FD0" w:rsidRPr="00D478B7">
        <w:rPr>
          <w:rFonts w:ascii="Verdana" w:eastAsia="Calibri" w:hAnsi="Verdana" w:cs="Arial"/>
          <w:sz w:val="18"/>
          <w:szCs w:val="18"/>
          <w:lang w:eastAsia="en-US"/>
        </w:rPr>
        <w:t>CAO</w:t>
      </w:r>
      <w:r w:rsidRPr="00D478B7">
        <w:rPr>
          <w:rFonts w:ascii="Verdana" w:eastAsia="Calibri" w:hAnsi="Verdana" w:cs="Arial"/>
          <w:sz w:val="18"/>
          <w:szCs w:val="18"/>
          <w:lang w:eastAsia="en-US"/>
        </w:rPr>
        <w:t xml:space="preserve"> zijn mede van toepassing op </w:t>
      </w:r>
      <w:r w:rsidRPr="00D478B7">
        <w:rPr>
          <w:rFonts w:ascii="Verdana" w:hAnsi="Verdana" w:cs="Arial"/>
          <w:sz w:val="18"/>
          <w:szCs w:val="18"/>
        </w:rPr>
        <w:t xml:space="preserve">de </w:t>
      </w:r>
      <w:r w:rsidRPr="00D478B7">
        <w:rPr>
          <w:rFonts w:ascii="Verdana" w:eastAsia="Calibri" w:hAnsi="Verdana" w:cs="Arial"/>
          <w:sz w:val="18"/>
          <w:szCs w:val="18"/>
          <w:lang w:eastAsia="en-US"/>
        </w:rPr>
        <w:t>ondernemingen</w:t>
      </w:r>
      <w:r w:rsidRPr="00D478B7">
        <w:rPr>
          <w:rFonts w:ascii="Verdana" w:hAnsi="Verdana" w:cs="Arial"/>
          <w:sz w:val="18"/>
          <w:szCs w:val="18"/>
        </w:rPr>
        <w:t xml:space="preserve"> die uitsluitend of in hoofdzaak gericht zijn op ondersteunende werkzaamheden ten behoeve van ondernemingen als bedoeld onder sub a. Onder ondersteunende werkzaamheden worden financiële, administratieve, logistieke, leidinggevende en/of organisatorische werkzaamheden verstaan.</w:t>
      </w:r>
    </w:p>
    <w:p w:rsidR="00DB01B6" w:rsidRPr="00D478B7" w:rsidRDefault="00DB01B6" w:rsidP="00DB01B6">
      <w:pPr>
        <w:pStyle w:val="Lijstalinea"/>
        <w:widowControl/>
        <w:numPr>
          <w:ilvl w:val="0"/>
          <w:numId w:val="80"/>
        </w:numPr>
        <w:autoSpaceDE/>
        <w:autoSpaceDN/>
        <w:adjustRightInd/>
        <w:spacing w:after="200" w:line="276" w:lineRule="auto"/>
        <w:contextualSpacing/>
        <w:rPr>
          <w:rFonts w:ascii="Verdana" w:hAnsi="Verdana" w:cs="Arial"/>
          <w:sz w:val="18"/>
          <w:szCs w:val="18"/>
        </w:rPr>
      </w:pPr>
      <w:r w:rsidRPr="00D478B7">
        <w:rPr>
          <w:rFonts w:ascii="Verdana" w:eastAsia="Calibri" w:hAnsi="Verdana" w:cs="Arial"/>
          <w:i/>
          <w:sz w:val="18"/>
          <w:szCs w:val="18"/>
          <w:lang w:eastAsia="en-US"/>
        </w:rPr>
        <w:t xml:space="preserve">Ondernemingen waarop deze </w:t>
      </w:r>
      <w:r w:rsidR="00250FD0" w:rsidRPr="00D478B7">
        <w:rPr>
          <w:rFonts w:ascii="Verdana" w:eastAsia="Calibri" w:hAnsi="Verdana" w:cs="Arial"/>
          <w:i/>
          <w:sz w:val="18"/>
          <w:szCs w:val="18"/>
          <w:lang w:eastAsia="en-US"/>
        </w:rPr>
        <w:t>CAO</w:t>
      </w:r>
      <w:r w:rsidRPr="00D478B7">
        <w:rPr>
          <w:rFonts w:ascii="Verdana" w:eastAsia="Calibri" w:hAnsi="Verdana" w:cs="Arial"/>
          <w:i/>
          <w:sz w:val="18"/>
          <w:szCs w:val="18"/>
          <w:lang w:eastAsia="en-US"/>
        </w:rPr>
        <w:t xml:space="preserve"> niet van toepassing is</w:t>
      </w:r>
      <w:r w:rsidRPr="00D478B7">
        <w:rPr>
          <w:rFonts w:ascii="Verdana" w:hAnsi="Verdana" w:cs="Arial"/>
          <w:sz w:val="18"/>
          <w:szCs w:val="18"/>
        </w:rPr>
        <w:br/>
      </w:r>
      <w:r w:rsidRPr="00D478B7">
        <w:rPr>
          <w:rFonts w:ascii="Verdana" w:eastAsia="Calibri" w:hAnsi="Verdana" w:cs="Arial"/>
          <w:sz w:val="18"/>
          <w:szCs w:val="18"/>
          <w:lang w:eastAsia="en-US"/>
        </w:rPr>
        <w:t xml:space="preserve">De bepalingen van deze </w:t>
      </w:r>
      <w:r w:rsidR="00250FD0" w:rsidRPr="00D478B7">
        <w:rPr>
          <w:rFonts w:ascii="Verdana" w:eastAsia="Calibri" w:hAnsi="Verdana" w:cs="Arial"/>
          <w:sz w:val="18"/>
          <w:szCs w:val="18"/>
          <w:lang w:eastAsia="en-US"/>
        </w:rPr>
        <w:t>CAO</w:t>
      </w:r>
      <w:r w:rsidRPr="00D478B7">
        <w:rPr>
          <w:rFonts w:ascii="Verdana" w:eastAsia="Calibri" w:hAnsi="Verdana" w:cs="Arial"/>
          <w:sz w:val="18"/>
          <w:szCs w:val="18"/>
          <w:lang w:eastAsia="en-US"/>
        </w:rPr>
        <w:t xml:space="preserve"> zijn niet van toepassing op:</w:t>
      </w:r>
    </w:p>
    <w:p w:rsidR="00DB01B6" w:rsidRPr="00D478B7" w:rsidRDefault="00DB01B6" w:rsidP="00DB01B6">
      <w:pPr>
        <w:pStyle w:val="Lijstalinea"/>
        <w:widowControl/>
        <w:numPr>
          <w:ilvl w:val="1"/>
          <w:numId w:val="80"/>
        </w:numPr>
        <w:autoSpaceDE/>
        <w:autoSpaceDN/>
        <w:adjustRightInd/>
        <w:spacing w:after="200" w:line="276" w:lineRule="auto"/>
        <w:contextualSpacing/>
        <w:rPr>
          <w:rFonts w:ascii="Verdana" w:hAnsi="Verdana" w:cs="Arial"/>
          <w:sz w:val="18"/>
          <w:szCs w:val="18"/>
        </w:rPr>
      </w:pPr>
      <w:r w:rsidRPr="00D478B7">
        <w:rPr>
          <w:rFonts w:ascii="Verdana" w:eastAsia="Calibri" w:hAnsi="Verdana" w:cs="Arial"/>
          <w:sz w:val="18"/>
          <w:szCs w:val="18"/>
          <w:lang w:eastAsia="en-US"/>
        </w:rPr>
        <w:t>de onderneming die in hoofdzaak andere activiteiten verricht dan de uitvoering van bitumineuze en/of kunststof dakbedekkingen (met dien verstande dat het aandeel van de loonsom voor de uitoefening van  bitumineuze en/of kunststof dakbedekkingen niet overweegt);</w:t>
      </w:r>
    </w:p>
    <w:p w:rsidR="00D478B7" w:rsidRPr="00D478B7" w:rsidRDefault="00DB01B6" w:rsidP="00D478B7">
      <w:pPr>
        <w:pStyle w:val="Lijstalinea"/>
        <w:widowControl/>
        <w:numPr>
          <w:ilvl w:val="1"/>
          <w:numId w:val="80"/>
        </w:numPr>
        <w:autoSpaceDE/>
        <w:autoSpaceDN/>
        <w:adjustRightInd/>
        <w:spacing w:after="200" w:line="276" w:lineRule="auto"/>
        <w:contextualSpacing/>
        <w:rPr>
          <w:rFonts w:ascii="Verdana" w:hAnsi="Verdana" w:cs="Arial"/>
          <w:sz w:val="18"/>
          <w:szCs w:val="18"/>
        </w:rPr>
      </w:pPr>
      <w:r w:rsidRPr="00D478B7">
        <w:rPr>
          <w:rFonts w:ascii="Verdana" w:eastAsia="Calibri" w:hAnsi="Verdana" w:cs="Arial"/>
          <w:sz w:val="18"/>
          <w:szCs w:val="18"/>
          <w:lang w:eastAsia="en-US"/>
        </w:rPr>
        <w:t>de onderneming of gedeelten van een onderneming waarin</w:t>
      </w:r>
      <w:r w:rsidRPr="00D478B7">
        <w:rPr>
          <w:rFonts w:ascii="Verdana" w:hAnsi="Verdana" w:cs="Arial"/>
          <w:sz w:val="18"/>
          <w:szCs w:val="18"/>
        </w:rPr>
        <w:t xml:space="preserve"> in hoofdzaak</w:t>
      </w:r>
      <w:r w:rsidRPr="00D478B7">
        <w:rPr>
          <w:rFonts w:ascii="Verdana" w:eastAsia="Calibri" w:hAnsi="Verdana" w:cs="Arial"/>
          <w:sz w:val="18"/>
          <w:szCs w:val="18"/>
          <w:lang w:eastAsia="en-US"/>
        </w:rPr>
        <w:t xml:space="preserve"> tevens bitumineuze en/of kunststof dakbedekkingsmaterialen worden vervaardigd voor levering aan derden.</w:t>
      </w:r>
    </w:p>
    <w:p w:rsidR="00DB01B6" w:rsidRPr="00D478B7" w:rsidRDefault="00DB01B6" w:rsidP="00D478B7">
      <w:pPr>
        <w:pStyle w:val="Lijstalinea"/>
        <w:widowControl/>
        <w:numPr>
          <w:ilvl w:val="0"/>
          <w:numId w:val="80"/>
        </w:numPr>
        <w:autoSpaceDE/>
        <w:autoSpaceDN/>
        <w:adjustRightInd/>
        <w:spacing w:after="200" w:line="276" w:lineRule="auto"/>
        <w:contextualSpacing/>
        <w:rPr>
          <w:rFonts w:ascii="Verdana" w:hAnsi="Verdana" w:cs="Arial"/>
          <w:sz w:val="18"/>
          <w:szCs w:val="18"/>
        </w:rPr>
      </w:pPr>
      <w:r w:rsidRPr="00D478B7">
        <w:rPr>
          <w:rFonts w:ascii="Verdana" w:eastAsia="Calibri" w:hAnsi="Verdana" w:cs="Arial"/>
          <w:i/>
          <w:sz w:val="18"/>
          <w:szCs w:val="18"/>
          <w:lang w:eastAsia="en-US"/>
        </w:rPr>
        <w:t>Uitzendondernemingen</w:t>
      </w:r>
      <w:r w:rsidRPr="00D478B7">
        <w:rPr>
          <w:rFonts w:ascii="Verdana" w:hAnsi="Verdana" w:cs="Arial"/>
          <w:sz w:val="18"/>
          <w:szCs w:val="18"/>
        </w:rPr>
        <w:br/>
      </w:r>
      <w:r w:rsidRPr="00D478B7">
        <w:rPr>
          <w:rFonts w:ascii="Verdana" w:eastAsia="Calibri" w:hAnsi="Verdana" w:cs="Arial"/>
          <w:sz w:val="18"/>
          <w:szCs w:val="18"/>
          <w:lang w:eastAsia="en-US"/>
        </w:rPr>
        <w:t xml:space="preserve">De bepalingen uit deze </w:t>
      </w:r>
      <w:r w:rsidR="00250FD0" w:rsidRPr="00D478B7">
        <w:rPr>
          <w:rFonts w:ascii="Verdana" w:eastAsia="Calibri" w:hAnsi="Verdana" w:cs="Arial"/>
          <w:sz w:val="18"/>
          <w:szCs w:val="18"/>
          <w:lang w:eastAsia="en-US"/>
        </w:rPr>
        <w:t>CAO</w:t>
      </w:r>
      <w:r w:rsidRPr="00D478B7">
        <w:rPr>
          <w:rFonts w:ascii="Verdana" w:eastAsia="Calibri" w:hAnsi="Verdana" w:cs="Arial"/>
          <w:sz w:val="18"/>
          <w:szCs w:val="18"/>
          <w:lang w:eastAsia="en-US"/>
        </w:rPr>
        <w:t xml:space="preserve"> zijn van toepassing op:</w:t>
      </w:r>
      <w:r w:rsidRPr="00D478B7">
        <w:rPr>
          <w:rFonts w:ascii="Verdana" w:eastAsia="Calibri" w:hAnsi="Verdana" w:cs="Arial"/>
          <w:sz w:val="18"/>
          <w:szCs w:val="18"/>
          <w:lang w:eastAsia="en-US"/>
        </w:rPr>
        <w:br/>
        <w:t>Uitzendondernemingen die voor meer dan 50% van de loonsom arbeidskrachten ter beschikking stellen (in de zin van artikel 7:690 BW (Staatsblad 1998, 300)) aan ondernemingen als bedoeld in sub a. en b., met uitzondering van uitzendondernemingen die lid zijn van de ABU of de NBBU, en die hun arbeidskrachten ter beschikking stellen aan ondernemingen als bedoeld in sub a. en b.</w:t>
      </w:r>
    </w:p>
    <w:p w:rsidR="006C39CD" w:rsidRPr="00E45E1E" w:rsidRDefault="006C39CD" w:rsidP="00E45E1E">
      <w:pPr>
        <w:rPr>
          <w:rFonts w:ascii="Verdana" w:hAnsi="Verdana"/>
          <w:b/>
          <w:sz w:val="18"/>
          <w:szCs w:val="18"/>
        </w:rPr>
      </w:pPr>
      <w:r w:rsidRPr="00E45E1E">
        <w:rPr>
          <w:rFonts w:ascii="Verdana" w:hAnsi="Verdana"/>
          <w:b/>
          <w:sz w:val="18"/>
          <w:szCs w:val="18"/>
        </w:rPr>
        <w:t>Artikel 2</w:t>
      </w:r>
      <w:r w:rsidR="00963400" w:rsidRPr="00E45E1E">
        <w:rPr>
          <w:rFonts w:ascii="Verdana" w:hAnsi="Verdana"/>
          <w:b/>
          <w:sz w:val="18"/>
          <w:szCs w:val="18"/>
        </w:rPr>
        <w:t xml:space="preserve"> - </w:t>
      </w:r>
      <w:r w:rsidRPr="00E45E1E">
        <w:rPr>
          <w:rFonts w:ascii="Verdana" w:hAnsi="Verdana"/>
          <w:b/>
          <w:sz w:val="18"/>
          <w:szCs w:val="18"/>
        </w:rPr>
        <w:t>Algemene verplichtingen</w:t>
      </w:r>
    </w:p>
    <w:p w:rsidR="006C39CD" w:rsidRPr="00A70BEA" w:rsidRDefault="006C39CD" w:rsidP="006C39CD">
      <w:pPr>
        <w:rPr>
          <w:rFonts w:ascii="Verdana" w:hAnsi="Verdana"/>
          <w:sz w:val="18"/>
          <w:szCs w:val="18"/>
        </w:rPr>
      </w:pPr>
    </w:p>
    <w:p w:rsidR="00103307" w:rsidRDefault="006C39CD" w:rsidP="00103307">
      <w:pPr>
        <w:pStyle w:val="Lijstalinea"/>
        <w:numPr>
          <w:ilvl w:val="0"/>
          <w:numId w:val="2"/>
        </w:numPr>
        <w:rPr>
          <w:rFonts w:ascii="Verdana" w:hAnsi="Verdana"/>
          <w:sz w:val="18"/>
          <w:szCs w:val="18"/>
        </w:rPr>
      </w:pPr>
      <w:r w:rsidRPr="00103307">
        <w:rPr>
          <w:rFonts w:ascii="Verdana" w:hAnsi="Verdana"/>
          <w:sz w:val="18"/>
          <w:szCs w:val="18"/>
        </w:rPr>
        <w:t>Partijen verplichten zich over en weer deze Collectieve Arbeidsovereenkomst te goeder trouw te zullen naleven en de toepassing daarvan met alle hun ter beschikking staande middelen te zullen bevorderen.</w:t>
      </w:r>
      <w:r w:rsidR="00103307">
        <w:rPr>
          <w:rFonts w:ascii="Verdana" w:hAnsi="Verdana"/>
          <w:sz w:val="18"/>
          <w:szCs w:val="18"/>
        </w:rPr>
        <w:br/>
      </w:r>
    </w:p>
    <w:p w:rsidR="006C39CD" w:rsidRPr="00103307" w:rsidRDefault="006C39CD" w:rsidP="00103307">
      <w:pPr>
        <w:pStyle w:val="Lijstalinea"/>
        <w:numPr>
          <w:ilvl w:val="0"/>
          <w:numId w:val="2"/>
        </w:numPr>
        <w:rPr>
          <w:rFonts w:ascii="Verdana" w:hAnsi="Verdana"/>
          <w:sz w:val="18"/>
          <w:szCs w:val="18"/>
        </w:rPr>
      </w:pPr>
      <w:r w:rsidRPr="00103307">
        <w:rPr>
          <w:rFonts w:ascii="Verdana" w:hAnsi="Verdana"/>
          <w:sz w:val="18"/>
          <w:szCs w:val="18"/>
        </w:rPr>
        <w:t>Partijen verplichten zich over en weer ten aanzien van de werknemers voor wie deze Collectieve Arbeidsovereenkomst is aangegaan, generlei actie te zullen voeren of te bevorderen, welke in strijd is met de in deze Collectieve Arbeidsovereenkomst neergelegde verplichtingen der werkgevers, werknemersorganisaties en werknemers, dan wel ten doel heeft in afwijking van het bepaalde in hoofdstuk 4 wijziging in deze Collectieve Arbeidsovereenkomst te brengen.</w:t>
      </w:r>
    </w:p>
    <w:p w:rsidR="006C39CD" w:rsidRPr="00A70BEA" w:rsidRDefault="006C39CD" w:rsidP="006C39CD">
      <w:pPr>
        <w:rPr>
          <w:rFonts w:ascii="Verdana" w:hAnsi="Verdana"/>
          <w:sz w:val="18"/>
          <w:szCs w:val="18"/>
        </w:rPr>
      </w:pPr>
    </w:p>
    <w:p w:rsidR="006C39CD" w:rsidRPr="00E45E1E" w:rsidRDefault="006C39CD" w:rsidP="00E45E1E">
      <w:pPr>
        <w:rPr>
          <w:rFonts w:ascii="Verdana" w:hAnsi="Verdana"/>
          <w:b/>
          <w:sz w:val="18"/>
          <w:szCs w:val="18"/>
        </w:rPr>
      </w:pPr>
      <w:r w:rsidRPr="00E45E1E">
        <w:rPr>
          <w:rFonts w:ascii="Verdana" w:hAnsi="Verdana"/>
          <w:b/>
          <w:sz w:val="18"/>
          <w:szCs w:val="18"/>
        </w:rPr>
        <w:t>Artikel 3</w:t>
      </w:r>
      <w:r w:rsidR="00963400" w:rsidRPr="00E45E1E">
        <w:rPr>
          <w:rFonts w:ascii="Verdana" w:hAnsi="Verdana"/>
          <w:b/>
          <w:sz w:val="18"/>
          <w:szCs w:val="18"/>
        </w:rPr>
        <w:t xml:space="preserve"> - </w:t>
      </w:r>
      <w:r w:rsidRPr="00E45E1E">
        <w:rPr>
          <w:rFonts w:ascii="Verdana" w:hAnsi="Verdana"/>
          <w:b/>
          <w:sz w:val="18"/>
          <w:szCs w:val="18"/>
        </w:rPr>
        <w:t>Sociale Fondsen en bijdrageverplichtingen</w:t>
      </w:r>
    </w:p>
    <w:p w:rsidR="00103307" w:rsidRPr="005648AD" w:rsidRDefault="00103307" w:rsidP="009A7A98">
      <w:pPr>
        <w:pStyle w:val="Lijstalinea"/>
        <w:ind w:left="720"/>
        <w:rPr>
          <w:rFonts w:ascii="Verdana" w:hAnsi="Verdana"/>
          <w:sz w:val="18"/>
          <w:szCs w:val="18"/>
        </w:rPr>
      </w:pPr>
    </w:p>
    <w:p w:rsidR="007E12F1" w:rsidRDefault="007E12F1" w:rsidP="007E12F1">
      <w:pPr>
        <w:pStyle w:val="Lijstalinea"/>
        <w:numPr>
          <w:ilvl w:val="0"/>
          <w:numId w:val="3"/>
        </w:numPr>
        <w:rPr>
          <w:rFonts w:ascii="Verdana" w:hAnsi="Verdana"/>
          <w:sz w:val="18"/>
          <w:szCs w:val="18"/>
        </w:rPr>
      </w:pPr>
      <w:r w:rsidRPr="007E12F1">
        <w:rPr>
          <w:rFonts w:ascii="Verdana" w:hAnsi="Verdana"/>
          <w:sz w:val="18"/>
          <w:szCs w:val="18"/>
        </w:rPr>
        <w:t>Aan de bepalingen van de in deze CAO opgenomen statuten en reglementen van de Stichting Sociaal Fonds voor de Bitumineuze en Kunststof Dakbedekkingsbedrijven; hierna ook te noemen SF BIKUDAK, komt ook bindende kracht toe aan de nadere uitvoeringsvoorschriften en -besluiten, die door het bestuur van SF BIKUDAK worden genomen binnen het kader van de doelstellingen, statuten en reglementen van dit fonds. De statuten en reglementen van SF BIKUDAK maken integraal onderdeel uit van deze CAO.</w:t>
      </w:r>
      <w:r>
        <w:rPr>
          <w:rFonts w:ascii="Verdana" w:hAnsi="Verdana"/>
          <w:sz w:val="18"/>
          <w:szCs w:val="18"/>
        </w:rPr>
        <w:br/>
      </w:r>
    </w:p>
    <w:p w:rsidR="006C39CD" w:rsidRPr="00103307" w:rsidRDefault="006C39CD" w:rsidP="00103307">
      <w:pPr>
        <w:pStyle w:val="Lijstalinea"/>
        <w:numPr>
          <w:ilvl w:val="0"/>
          <w:numId w:val="3"/>
        </w:numPr>
        <w:rPr>
          <w:rFonts w:ascii="Verdana" w:hAnsi="Verdana"/>
          <w:sz w:val="18"/>
          <w:szCs w:val="18"/>
        </w:rPr>
      </w:pPr>
      <w:r w:rsidRPr="00103307">
        <w:rPr>
          <w:rFonts w:ascii="Verdana" w:hAnsi="Verdana"/>
          <w:sz w:val="18"/>
          <w:szCs w:val="18"/>
        </w:rPr>
        <w:t>Krachtens de bepalingen van de in het eerste lid van dit artikel genoemde</w:t>
      </w:r>
      <w:r w:rsidR="00103307">
        <w:rPr>
          <w:rFonts w:ascii="Verdana" w:hAnsi="Verdana"/>
          <w:sz w:val="18"/>
          <w:szCs w:val="18"/>
        </w:rPr>
        <w:t xml:space="preserve"> </w:t>
      </w:r>
      <w:r w:rsidRPr="00103307">
        <w:rPr>
          <w:rFonts w:ascii="Verdana" w:hAnsi="Verdana"/>
          <w:sz w:val="18"/>
          <w:szCs w:val="18"/>
        </w:rPr>
        <w:t>reglementen is de werkgever voor iedere dag waarop de werknemer in zijn dienst loon ontvangt jegens hem gehouden tot het storten van bijdragen ten behoeve van de in het eerste lid van dit artikel genoemde stichting.</w:t>
      </w:r>
      <w:r w:rsidR="00EC7CED">
        <w:rPr>
          <w:rFonts w:ascii="Verdana" w:hAnsi="Verdana"/>
          <w:sz w:val="18"/>
          <w:szCs w:val="18"/>
        </w:rPr>
        <w:t xml:space="preserve"> </w:t>
      </w:r>
      <w:r w:rsidR="00145EE8">
        <w:rPr>
          <w:rFonts w:ascii="Verdana" w:hAnsi="Verdana"/>
          <w:sz w:val="18"/>
          <w:szCs w:val="18"/>
        </w:rPr>
        <w:t xml:space="preserve">De werkgever is tevens gehouden tot </w:t>
      </w:r>
      <w:r w:rsidR="002164E0">
        <w:rPr>
          <w:rFonts w:ascii="Verdana" w:hAnsi="Verdana"/>
          <w:sz w:val="18"/>
          <w:szCs w:val="18"/>
        </w:rPr>
        <w:t xml:space="preserve">zodanige bijdragen over </w:t>
      </w:r>
      <w:r w:rsidR="002164E0">
        <w:rPr>
          <w:rFonts w:ascii="Verdana" w:hAnsi="Verdana"/>
          <w:sz w:val="18"/>
          <w:szCs w:val="18"/>
        </w:rPr>
        <w:lastRenderedPageBreak/>
        <w:t>de</w:t>
      </w:r>
      <w:r w:rsidR="00145EE8">
        <w:rPr>
          <w:rFonts w:ascii="Verdana" w:hAnsi="Verdana"/>
          <w:sz w:val="18"/>
          <w:szCs w:val="18"/>
        </w:rPr>
        <w:t xml:space="preserve"> in zijn hoedanigheid van</w:t>
      </w:r>
      <w:r w:rsidR="00B824C9">
        <w:rPr>
          <w:rFonts w:ascii="Verdana" w:hAnsi="Verdana"/>
          <w:sz w:val="18"/>
          <w:szCs w:val="18"/>
        </w:rPr>
        <w:t xml:space="preserve"> opdrachtgever betaalde arbeidskosten van onderaannemers – voor zover niet zelf werkgever in de zin van deze CAO – die door hem zijn ingezet</w:t>
      </w:r>
      <w:r w:rsidR="0037397B">
        <w:rPr>
          <w:rFonts w:ascii="Verdana" w:hAnsi="Verdana"/>
          <w:sz w:val="18"/>
          <w:szCs w:val="18"/>
        </w:rPr>
        <w:t xml:space="preserve">. Deze regeling is </w:t>
      </w:r>
      <w:r w:rsidR="009A7A98">
        <w:rPr>
          <w:rFonts w:ascii="Verdana" w:hAnsi="Verdana"/>
          <w:sz w:val="18"/>
          <w:szCs w:val="18"/>
        </w:rPr>
        <w:t>nader uitgewerkt in het bijdragereglement Stichting SF BIKUDAK. Dit bijdragereglement maakt integraal onderdeel uit van deze CAO.</w:t>
      </w:r>
    </w:p>
    <w:p w:rsidR="006C39CD" w:rsidRPr="00A70BEA" w:rsidRDefault="006C39CD" w:rsidP="006C39CD">
      <w:pPr>
        <w:rPr>
          <w:rFonts w:ascii="Verdana" w:hAnsi="Verdana"/>
          <w:sz w:val="18"/>
          <w:szCs w:val="18"/>
        </w:rPr>
      </w:pPr>
    </w:p>
    <w:p w:rsidR="006C39CD" w:rsidRPr="00656BDF" w:rsidRDefault="00F4689C" w:rsidP="006C39CD">
      <w:pPr>
        <w:pStyle w:val="Lijstalinea"/>
        <w:numPr>
          <w:ilvl w:val="0"/>
          <w:numId w:val="3"/>
        </w:numPr>
        <w:rPr>
          <w:rFonts w:ascii="Verdana" w:hAnsi="Verdana"/>
          <w:sz w:val="18"/>
          <w:szCs w:val="18"/>
        </w:rPr>
      </w:pPr>
      <w:r w:rsidRPr="00656BDF">
        <w:rPr>
          <w:rFonts w:ascii="Verdana" w:hAnsi="Verdana"/>
          <w:sz w:val="18"/>
          <w:szCs w:val="18"/>
        </w:rPr>
        <w:t xml:space="preserve">Werkgever en werknemer betalen hetgeen zij aan bijdragen zijn verschuldigd aan de </w:t>
      </w:r>
      <w:r w:rsidR="006C39CD" w:rsidRPr="00656BDF">
        <w:rPr>
          <w:rFonts w:ascii="Verdana" w:hAnsi="Verdana"/>
          <w:sz w:val="18"/>
          <w:szCs w:val="18"/>
        </w:rPr>
        <w:t xml:space="preserve"> in het eerste lid van dit artikel genoemde stichting aan </w:t>
      </w:r>
      <w:r w:rsidR="009103A7" w:rsidRPr="00656BDF">
        <w:rPr>
          <w:rFonts w:ascii="Verdana" w:hAnsi="Verdana"/>
          <w:sz w:val="18"/>
          <w:szCs w:val="18"/>
        </w:rPr>
        <w:t>APG</w:t>
      </w:r>
      <w:r w:rsidR="006C39CD" w:rsidRPr="00656BDF">
        <w:rPr>
          <w:rFonts w:ascii="Verdana" w:hAnsi="Verdana"/>
          <w:sz w:val="18"/>
          <w:szCs w:val="18"/>
        </w:rPr>
        <w:t>, het uitvoeringsorgaan van bedoelde</w:t>
      </w:r>
      <w:r w:rsidR="006C39CD" w:rsidRPr="00656BDF">
        <w:rPr>
          <w:rFonts w:ascii="Verdana" w:hAnsi="Verdana"/>
          <w:sz w:val="18"/>
          <w:szCs w:val="18"/>
        </w:rPr>
        <w:tab/>
        <w:t>stichting.</w:t>
      </w:r>
      <w:r w:rsidR="00750E62" w:rsidRPr="00656BDF">
        <w:rPr>
          <w:rFonts w:ascii="Verdana" w:hAnsi="Verdana"/>
          <w:sz w:val="18"/>
          <w:szCs w:val="18"/>
        </w:rPr>
        <w:t xml:space="preserve"> De werknemersbijdrage bedraagt 1,27% van het brutoloon SV op jaarbasis.</w:t>
      </w:r>
      <w:r w:rsidRPr="00656BDF">
        <w:rPr>
          <w:rFonts w:ascii="Verdana" w:hAnsi="Verdana"/>
          <w:sz w:val="18"/>
          <w:szCs w:val="18"/>
        </w:rPr>
        <w:t xml:space="preserve"> De werkgeversbijdrage bedraagt 3,12% van het brutoloon SV op jaarbasis. De bijdrage van de werkgever, zoals bedoeld in artikel 3, lid 2, bedraagt 2,22% van deze arbeidskosten.</w:t>
      </w:r>
    </w:p>
    <w:p w:rsidR="00C10ED3" w:rsidRPr="00A70BEA" w:rsidRDefault="00C10ED3" w:rsidP="006C39CD">
      <w:pPr>
        <w:rPr>
          <w:rFonts w:ascii="Verdana" w:hAnsi="Verdana"/>
          <w:sz w:val="18"/>
          <w:szCs w:val="18"/>
        </w:rPr>
      </w:pPr>
    </w:p>
    <w:p w:rsidR="004F64C5" w:rsidRDefault="006C39CD" w:rsidP="006C39CD">
      <w:pPr>
        <w:pStyle w:val="Lijstalinea"/>
        <w:numPr>
          <w:ilvl w:val="0"/>
          <w:numId w:val="3"/>
        </w:numPr>
        <w:rPr>
          <w:rFonts w:ascii="Verdana" w:hAnsi="Verdana"/>
          <w:sz w:val="18"/>
          <w:szCs w:val="18"/>
        </w:rPr>
      </w:pPr>
      <w:r w:rsidRPr="00103307">
        <w:rPr>
          <w:rFonts w:ascii="Verdana" w:hAnsi="Verdana"/>
          <w:sz w:val="18"/>
          <w:szCs w:val="18"/>
        </w:rPr>
        <w:t xml:space="preserve">De werkgever dient per loonbetalingstijdvak, van vier weken of een maand de door hem verschuldigde bijdragen aan </w:t>
      </w:r>
      <w:r w:rsidR="009103A7">
        <w:rPr>
          <w:rFonts w:ascii="Verdana" w:hAnsi="Verdana"/>
          <w:sz w:val="18"/>
          <w:szCs w:val="18"/>
        </w:rPr>
        <w:t>APG</w:t>
      </w:r>
      <w:r w:rsidRPr="00103307">
        <w:rPr>
          <w:rFonts w:ascii="Verdana" w:hAnsi="Verdana"/>
          <w:sz w:val="18"/>
          <w:szCs w:val="18"/>
        </w:rPr>
        <w:t xml:space="preserve"> te betalen, onder gelijktijdige verstrekking van alle gegevens benodigd voor de bijboeking van rechten van de individuele werknemer. </w:t>
      </w:r>
      <w:r w:rsidR="00103307">
        <w:rPr>
          <w:rFonts w:ascii="Verdana" w:hAnsi="Verdana"/>
          <w:sz w:val="18"/>
          <w:szCs w:val="18"/>
        </w:rPr>
        <w:br/>
      </w:r>
      <w:r w:rsidRPr="00103307">
        <w:rPr>
          <w:rFonts w:ascii="Verdana" w:hAnsi="Verdana"/>
          <w:sz w:val="18"/>
          <w:szCs w:val="18"/>
        </w:rPr>
        <w:t>Deze betaling en verstrekking van gegevens dient binnen 14 dagen na afloop van elk hiervoor bedoeld loonbetalingstijdvak te geschieden.</w:t>
      </w:r>
    </w:p>
    <w:p w:rsidR="004F64C5" w:rsidRPr="004F64C5" w:rsidRDefault="004F64C5" w:rsidP="004F64C5">
      <w:pPr>
        <w:pStyle w:val="Lijstalinea"/>
        <w:rPr>
          <w:rFonts w:ascii="Verdana" w:hAnsi="Verdana"/>
          <w:sz w:val="18"/>
          <w:szCs w:val="18"/>
        </w:rPr>
      </w:pPr>
    </w:p>
    <w:p w:rsidR="006C39CD" w:rsidRPr="004F64C5" w:rsidRDefault="006C39CD" w:rsidP="006C39CD">
      <w:pPr>
        <w:pStyle w:val="Lijstalinea"/>
        <w:numPr>
          <w:ilvl w:val="0"/>
          <w:numId w:val="3"/>
        </w:numPr>
        <w:rPr>
          <w:rFonts w:ascii="Verdana" w:hAnsi="Verdana"/>
          <w:sz w:val="18"/>
          <w:szCs w:val="18"/>
        </w:rPr>
      </w:pPr>
      <w:r w:rsidRPr="004F64C5">
        <w:rPr>
          <w:rFonts w:ascii="Verdana" w:hAnsi="Verdana"/>
          <w:sz w:val="18"/>
          <w:szCs w:val="18"/>
        </w:rPr>
        <w:t xml:space="preserve">De hoogte van de door de werkgever te betalen bijdragen dienen te worden vastgesteld aan de hand van een door </w:t>
      </w:r>
      <w:r w:rsidR="009103A7">
        <w:rPr>
          <w:rFonts w:ascii="Verdana" w:hAnsi="Verdana"/>
          <w:sz w:val="18"/>
          <w:szCs w:val="18"/>
        </w:rPr>
        <w:t>APG</w:t>
      </w:r>
      <w:r w:rsidRPr="004F64C5">
        <w:rPr>
          <w:rFonts w:ascii="Verdana" w:hAnsi="Verdana"/>
          <w:sz w:val="18"/>
          <w:szCs w:val="18"/>
        </w:rPr>
        <w:t xml:space="preserve"> </w:t>
      </w:r>
      <w:r w:rsidR="004F64C5">
        <w:rPr>
          <w:rFonts w:ascii="Verdana" w:hAnsi="Verdana"/>
          <w:sz w:val="18"/>
          <w:szCs w:val="18"/>
        </w:rPr>
        <w:t xml:space="preserve">aan de werkgever te verstrekken </w:t>
      </w:r>
      <w:proofErr w:type="spellStart"/>
      <w:r w:rsidRPr="004F64C5">
        <w:rPr>
          <w:rFonts w:ascii="Verdana" w:hAnsi="Verdana"/>
          <w:sz w:val="18"/>
          <w:szCs w:val="18"/>
        </w:rPr>
        <w:t>bijdragewaardenoverzicht</w:t>
      </w:r>
      <w:proofErr w:type="spellEnd"/>
      <w:r w:rsidRPr="004F64C5">
        <w:rPr>
          <w:rFonts w:ascii="Verdana" w:hAnsi="Verdana"/>
          <w:sz w:val="18"/>
          <w:szCs w:val="18"/>
        </w:rPr>
        <w:t>.</w:t>
      </w:r>
    </w:p>
    <w:p w:rsidR="006C39CD" w:rsidRPr="00A70BEA" w:rsidRDefault="006C39CD" w:rsidP="006C39CD">
      <w:pPr>
        <w:rPr>
          <w:rFonts w:ascii="Verdana" w:hAnsi="Verdana"/>
          <w:sz w:val="18"/>
          <w:szCs w:val="18"/>
        </w:rPr>
      </w:pPr>
    </w:p>
    <w:p w:rsidR="006C39CD" w:rsidRPr="00E45E1E" w:rsidRDefault="006C39CD" w:rsidP="00E45E1E">
      <w:pPr>
        <w:rPr>
          <w:rFonts w:ascii="Verdana" w:hAnsi="Verdana"/>
          <w:b/>
          <w:sz w:val="18"/>
          <w:szCs w:val="18"/>
        </w:rPr>
      </w:pPr>
      <w:r w:rsidRPr="00E45E1E">
        <w:rPr>
          <w:rFonts w:ascii="Verdana" w:hAnsi="Verdana"/>
          <w:b/>
          <w:sz w:val="18"/>
          <w:szCs w:val="18"/>
        </w:rPr>
        <w:t>Artikel 4</w:t>
      </w:r>
      <w:r w:rsidR="00963400" w:rsidRPr="00E45E1E">
        <w:rPr>
          <w:rFonts w:ascii="Verdana" w:hAnsi="Verdana"/>
          <w:b/>
          <w:sz w:val="18"/>
          <w:szCs w:val="18"/>
        </w:rPr>
        <w:t xml:space="preserve"> - </w:t>
      </w:r>
      <w:r w:rsidRPr="00E45E1E">
        <w:rPr>
          <w:rFonts w:ascii="Verdana" w:hAnsi="Verdana"/>
          <w:b/>
          <w:sz w:val="18"/>
          <w:szCs w:val="18"/>
        </w:rPr>
        <w:t>Invordering en sanctionering</w:t>
      </w:r>
    </w:p>
    <w:p w:rsidR="006C39CD" w:rsidRPr="00A70BEA" w:rsidRDefault="006C39CD" w:rsidP="006C39CD">
      <w:pPr>
        <w:rPr>
          <w:rFonts w:ascii="Verdana" w:hAnsi="Verdana"/>
          <w:sz w:val="18"/>
          <w:szCs w:val="18"/>
        </w:rPr>
      </w:pPr>
    </w:p>
    <w:p w:rsidR="00EE78A3" w:rsidRDefault="006C39CD" w:rsidP="006C39CD">
      <w:pPr>
        <w:pStyle w:val="Lijstalinea"/>
        <w:numPr>
          <w:ilvl w:val="0"/>
          <w:numId w:val="5"/>
        </w:numPr>
        <w:rPr>
          <w:rFonts w:ascii="Verdana" w:hAnsi="Verdana"/>
          <w:sz w:val="18"/>
          <w:szCs w:val="18"/>
        </w:rPr>
      </w:pPr>
      <w:r w:rsidRPr="00EE78A3">
        <w:rPr>
          <w:rFonts w:ascii="Verdana" w:hAnsi="Verdana"/>
          <w:sz w:val="18"/>
          <w:szCs w:val="18"/>
        </w:rPr>
        <w:t xml:space="preserve">Indien de werkgever zijn bijdrageverplichtingen jegens de in artikel 3, eerste lid genoemde stichting niet nakomt, hebben deze stichting alsmede </w:t>
      </w:r>
      <w:r w:rsidR="009103A7">
        <w:rPr>
          <w:rFonts w:ascii="Verdana" w:hAnsi="Verdana"/>
          <w:sz w:val="18"/>
          <w:szCs w:val="18"/>
        </w:rPr>
        <w:t>APG</w:t>
      </w:r>
      <w:r w:rsidRPr="00EE78A3">
        <w:rPr>
          <w:rFonts w:ascii="Verdana" w:hAnsi="Verdana"/>
          <w:sz w:val="18"/>
          <w:szCs w:val="18"/>
        </w:rPr>
        <w:t xml:space="preserve"> een zelfstandig recht op invordering jegens de werkgever.</w:t>
      </w:r>
      <w:r w:rsidR="00EE78A3">
        <w:rPr>
          <w:rFonts w:ascii="Verdana" w:hAnsi="Verdana"/>
          <w:sz w:val="18"/>
          <w:szCs w:val="18"/>
        </w:rPr>
        <w:br/>
      </w:r>
    </w:p>
    <w:p w:rsidR="006C39CD" w:rsidRPr="00EE78A3" w:rsidRDefault="006C39CD" w:rsidP="006C39CD">
      <w:pPr>
        <w:pStyle w:val="Lijstalinea"/>
        <w:numPr>
          <w:ilvl w:val="0"/>
          <w:numId w:val="5"/>
        </w:numPr>
        <w:rPr>
          <w:rFonts w:ascii="Verdana" w:hAnsi="Verdana"/>
          <w:sz w:val="18"/>
          <w:szCs w:val="18"/>
        </w:rPr>
      </w:pPr>
      <w:r w:rsidRPr="00EE78A3">
        <w:rPr>
          <w:rFonts w:ascii="Verdana" w:hAnsi="Verdana"/>
          <w:sz w:val="18"/>
          <w:szCs w:val="18"/>
        </w:rPr>
        <w:t xml:space="preserve">In geval van nalatigheid door een werkgever bij het tijdig voldoen van zijn </w:t>
      </w:r>
      <w:r w:rsidR="00EE78A3">
        <w:rPr>
          <w:rFonts w:ascii="Verdana" w:hAnsi="Verdana"/>
          <w:sz w:val="18"/>
          <w:szCs w:val="18"/>
        </w:rPr>
        <w:t>b</w:t>
      </w:r>
      <w:r w:rsidRPr="00EE78A3">
        <w:rPr>
          <w:rFonts w:ascii="Verdana" w:hAnsi="Verdana"/>
          <w:sz w:val="18"/>
          <w:szCs w:val="18"/>
        </w:rPr>
        <w:t xml:space="preserve">ijdrageverplichtingen is de invorderingsgerechtigde, te weten de in artikel 3, eerste lid </w:t>
      </w:r>
      <w:r w:rsidR="00EE78A3">
        <w:rPr>
          <w:rFonts w:ascii="Verdana" w:hAnsi="Verdana"/>
          <w:sz w:val="18"/>
          <w:szCs w:val="18"/>
        </w:rPr>
        <w:t>g</w:t>
      </w:r>
      <w:r w:rsidRPr="00EE78A3">
        <w:rPr>
          <w:rFonts w:ascii="Verdana" w:hAnsi="Verdana"/>
          <w:sz w:val="18"/>
          <w:szCs w:val="18"/>
        </w:rPr>
        <w:t xml:space="preserve">enoemde stichting alsmede </w:t>
      </w:r>
      <w:r w:rsidR="009103A7">
        <w:rPr>
          <w:rFonts w:ascii="Verdana" w:hAnsi="Verdana"/>
          <w:sz w:val="18"/>
          <w:szCs w:val="18"/>
        </w:rPr>
        <w:t>APG</w:t>
      </w:r>
      <w:r w:rsidRPr="00EE78A3">
        <w:rPr>
          <w:rFonts w:ascii="Verdana" w:hAnsi="Verdana"/>
          <w:sz w:val="18"/>
          <w:szCs w:val="18"/>
        </w:rPr>
        <w:t xml:space="preserve"> bevoegd nadere incasso maatregelen te treffen, </w:t>
      </w:r>
      <w:r w:rsidR="00EE78A3">
        <w:rPr>
          <w:rFonts w:ascii="Verdana" w:hAnsi="Verdana"/>
          <w:sz w:val="18"/>
          <w:szCs w:val="18"/>
        </w:rPr>
        <w:t>a</w:t>
      </w:r>
      <w:r w:rsidRPr="00EE78A3">
        <w:rPr>
          <w:rFonts w:ascii="Verdana" w:hAnsi="Verdana"/>
          <w:sz w:val="18"/>
          <w:szCs w:val="18"/>
        </w:rPr>
        <w:t>ls mede de wettelijke rente over te late betaling of de achterstallige bedragen te heffen. De kosten van invordering zullen op de betreffende werkgever worden verhaald.</w:t>
      </w:r>
    </w:p>
    <w:p w:rsidR="006C39CD" w:rsidRPr="00A70BEA" w:rsidRDefault="006C39CD" w:rsidP="006C39CD">
      <w:pPr>
        <w:rPr>
          <w:rFonts w:ascii="Verdana" w:hAnsi="Verdana"/>
          <w:sz w:val="18"/>
          <w:szCs w:val="18"/>
        </w:rPr>
      </w:pPr>
      <w:r w:rsidRPr="00A70BEA">
        <w:rPr>
          <w:rFonts w:ascii="Verdana" w:hAnsi="Verdana"/>
          <w:sz w:val="18"/>
          <w:szCs w:val="18"/>
        </w:rPr>
        <w:t> </w:t>
      </w:r>
    </w:p>
    <w:p w:rsidR="00134F8D" w:rsidRPr="00134F8D" w:rsidRDefault="006C39CD" w:rsidP="00BE3DEF">
      <w:pPr>
        <w:pStyle w:val="Lijstalinea"/>
        <w:widowControl/>
        <w:numPr>
          <w:ilvl w:val="0"/>
          <w:numId w:val="5"/>
        </w:numPr>
        <w:autoSpaceDE/>
        <w:autoSpaceDN/>
        <w:adjustRightInd/>
        <w:rPr>
          <w:rFonts w:ascii="Verdana" w:hAnsi="Verdana"/>
          <w:b/>
          <w:bCs/>
          <w:sz w:val="18"/>
          <w:szCs w:val="18"/>
        </w:rPr>
      </w:pPr>
      <w:r w:rsidRPr="00134F8D">
        <w:rPr>
          <w:rFonts w:ascii="Verdana" w:hAnsi="Verdana"/>
          <w:sz w:val="18"/>
          <w:szCs w:val="18"/>
        </w:rPr>
        <w:t xml:space="preserve">Achterstand in het nakomen door de werkgever ten aanzien van de in dit artikel neergelegde verplichtingen kan voor de werknemer een dringende reden opleveren, als </w:t>
      </w:r>
      <w:r w:rsidR="00EE78A3" w:rsidRPr="00134F8D">
        <w:rPr>
          <w:rFonts w:ascii="Verdana" w:hAnsi="Verdana"/>
          <w:sz w:val="18"/>
          <w:szCs w:val="18"/>
        </w:rPr>
        <w:t>b</w:t>
      </w:r>
      <w:r w:rsidRPr="00134F8D">
        <w:rPr>
          <w:rFonts w:ascii="Verdana" w:hAnsi="Verdana"/>
          <w:sz w:val="18"/>
          <w:szCs w:val="18"/>
        </w:rPr>
        <w:t>edoeld in artikel 7: 679 BW, tot onmiddellijke beëindiging van de dienstbetrekking.</w:t>
      </w:r>
      <w:r w:rsidR="00134F8D">
        <w:rPr>
          <w:rFonts w:ascii="Verdana" w:hAnsi="Verdana"/>
          <w:sz w:val="18"/>
          <w:szCs w:val="18"/>
        </w:rPr>
        <w:br/>
      </w:r>
    </w:p>
    <w:p w:rsidR="00BE3DEF" w:rsidRPr="00134F8D" w:rsidRDefault="00BE3DEF" w:rsidP="00134F8D">
      <w:pPr>
        <w:widowControl/>
        <w:autoSpaceDE/>
        <w:autoSpaceDN/>
        <w:adjustRightInd/>
        <w:rPr>
          <w:rFonts w:ascii="Verdana" w:hAnsi="Verdana"/>
          <w:b/>
          <w:bCs/>
          <w:sz w:val="18"/>
          <w:szCs w:val="18"/>
        </w:rPr>
      </w:pPr>
      <w:r w:rsidRPr="00134F8D">
        <w:rPr>
          <w:rFonts w:ascii="Verdana" w:hAnsi="Verdana"/>
          <w:b/>
          <w:bCs/>
          <w:sz w:val="18"/>
          <w:szCs w:val="18"/>
        </w:rPr>
        <w:t>Artikel 5 - Naleving</w:t>
      </w:r>
      <w:r w:rsidR="00FE10C6" w:rsidRPr="00134F8D">
        <w:rPr>
          <w:rFonts w:ascii="Verdana" w:hAnsi="Verdana"/>
          <w:b/>
          <w:bCs/>
          <w:sz w:val="18"/>
          <w:szCs w:val="18"/>
        </w:rPr>
        <w:t>s</w:t>
      </w:r>
      <w:r w:rsidRPr="00134F8D">
        <w:rPr>
          <w:rFonts w:ascii="Verdana" w:hAnsi="Verdana"/>
          <w:b/>
          <w:bCs/>
          <w:sz w:val="18"/>
          <w:szCs w:val="18"/>
        </w:rPr>
        <w:t>onderzoeken</w:t>
      </w:r>
    </w:p>
    <w:p w:rsidR="00BE3DEF" w:rsidRPr="00BE3DEF" w:rsidRDefault="00BE3DEF" w:rsidP="00BE3DEF">
      <w:pPr>
        <w:widowControl/>
        <w:autoSpaceDE/>
        <w:autoSpaceDN/>
        <w:adjustRightInd/>
        <w:rPr>
          <w:rFonts w:ascii="Verdana" w:hAnsi="Verdana"/>
          <w:bCs/>
          <w:sz w:val="18"/>
          <w:szCs w:val="18"/>
        </w:rPr>
      </w:pPr>
    </w:p>
    <w:p w:rsidR="00BE3DEF" w:rsidRPr="00BE3DEF" w:rsidRDefault="00BE3DEF" w:rsidP="00BE3DEF">
      <w:pPr>
        <w:widowControl/>
        <w:numPr>
          <w:ilvl w:val="0"/>
          <w:numId w:val="81"/>
        </w:numPr>
        <w:autoSpaceDE/>
        <w:autoSpaceDN/>
        <w:adjustRightInd/>
        <w:rPr>
          <w:rFonts w:ascii="Verdana" w:hAnsi="Verdana"/>
          <w:bCs/>
          <w:sz w:val="18"/>
          <w:szCs w:val="18"/>
        </w:rPr>
      </w:pPr>
      <w:r w:rsidRPr="00BE3DEF">
        <w:rPr>
          <w:rFonts w:ascii="Verdana" w:hAnsi="Verdana"/>
          <w:bCs/>
          <w:sz w:val="18"/>
          <w:szCs w:val="18"/>
        </w:rPr>
        <w:t xml:space="preserve">De werkgever is gehouden de bepalingen van de </w:t>
      </w:r>
      <w:r w:rsidR="00250FD0">
        <w:rPr>
          <w:rFonts w:ascii="Verdana" w:hAnsi="Verdana"/>
          <w:bCs/>
          <w:sz w:val="18"/>
          <w:szCs w:val="18"/>
        </w:rPr>
        <w:t>CAO</w:t>
      </w:r>
      <w:r w:rsidRPr="00BE3DEF">
        <w:rPr>
          <w:rFonts w:ascii="Verdana" w:hAnsi="Verdana"/>
          <w:bCs/>
          <w:sz w:val="18"/>
          <w:szCs w:val="18"/>
        </w:rPr>
        <w:t xml:space="preserve"> voor de Bitumineuze en Kunststof Dakbedekkingsbedrijven en de </w:t>
      </w:r>
      <w:r w:rsidR="00250FD0">
        <w:rPr>
          <w:rFonts w:ascii="Verdana" w:hAnsi="Verdana"/>
          <w:bCs/>
          <w:sz w:val="18"/>
          <w:szCs w:val="18"/>
        </w:rPr>
        <w:t>CAO</w:t>
      </w:r>
      <w:r w:rsidRPr="00BE3DEF">
        <w:rPr>
          <w:rFonts w:ascii="Verdana" w:hAnsi="Verdana"/>
          <w:bCs/>
          <w:sz w:val="18"/>
          <w:szCs w:val="18"/>
        </w:rPr>
        <w:t xml:space="preserve"> Bedrijfstakeigen Regelingen voor de Bitumineuze en Kunststof Dakbedekkingsbedrijven na te leven.</w:t>
      </w:r>
      <w:r w:rsidRPr="00BE3DEF">
        <w:rPr>
          <w:rFonts w:ascii="Verdana" w:hAnsi="Verdana"/>
          <w:bCs/>
          <w:sz w:val="18"/>
          <w:szCs w:val="18"/>
        </w:rPr>
        <w:br/>
      </w:r>
    </w:p>
    <w:p w:rsidR="00BE3DEF" w:rsidRPr="00BE3DEF" w:rsidRDefault="00BE3DEF" w:rsidP="00BE3DEF">
      <w:pPr>
        <w:widowControl/>
        <w:numPr>
          <w:ilvl w:val="0"/>
          <w:numId w:val="81"/>
        </w:numPr>
        <w:autoSpaceDE/>
        <w:autoSpaceDN/>
        <w:adjustRightInd/>
        <w:rPr>
          <w:rFonts w:ascii="Verdana" w:hAnsi="Verdana"/>
          <w:bCs/>
          <w:sz w:val="18"/>
          <w:szCs w:val="18"/>
        </w:rPr>
      </w:pPr>
      <w:r w:rsidRPr="00BE3DEF">
        <w:rPr>
          <w:rFonts w:ascii="Verdana" w:hAnsi="Verdana"/>
          <w:bCs/>
          <w:sz w:val="18"/>
          <w:szCs w:val="18"/>
        </w:rPr>
        <w:t>Onder ‘</w:t>
      </w:r>
      <w:r w:rsidR="00FE10C6">
        <w:rPr>
          <w:rFonts w:ascii="Verdana" w:hAnsi="Verdana"/>
          <w:bCs/>
          <w:sz w:val="18"/>
          <w:szCs w:val="18"/>
        </w:rPr>
        <w:t>nalevingsonderzoek</w:t>
      </w:r>
      <w:r w:rsidRPr="00BE3DEF">
        <w:rPr>
          <w:rFonts w:ascii="Verdana" w:hAnsi="Verdana"/>
          <w:bCs/>
          <w:sz w:val="18"/>
          <w:szCs w:val="18"/>
        </w:rPr>
        <w:t xml:space="preserve">en’ wordt verstaan onderzoeken naar de vraag of een werkgever de bepalingen van de </w:t>
      </w:r>
      <w:r w:rsidR="00250FD0">
        <w:rPr>
          <w:rFonts w:ascii="Verdana" w:hAnsi="Verdana"/>
          <w:bCs/>
          <w:sz w:val="18"/>
          <w:szCs w:val="18"/>
        </w:rPr>
        <w:t>CAO</w:t>
      </w:r>
      <w:r w:rsidRPr="00BE3DEF">
        <w:rPr>
          <w:rFonts w:ascii="Verdana" w:hAnsi="Verdana"/>
          <w:bCs/>
          <w:sz w:val="18"/>
          <w:szCs w:val="18"/>
        </w:rPr>
        <w:t xml:space="preserve"> naleeft.</w:t>
      </w:r>
      <w:r w:rsidRPr="00BE3DEF">
        <w:rPr>
          <w:rFonts w:ascii="Verdana" w:hAnsi="Verdana"/>
          <w:bCs/>
          <w:sz w:val="18"/>
          <w:szCs w:val="18"/>
        </w:rPr>
        <w:br/>
      </w:r>
    </w:p>
    <w:p w:rsidR="00BE3DEF" w:rsidRDefault="00BE3DEF" w:rsidP="00250FD0">
      <w:pPr>
        <w:widowControl/>
        <w:numPr>
          <w:ilvl w:val="0"/>
          <w:numId w:val="81"/>
        </w:numPr>
        <w:autoSpaceDE/>
        <w:autoSpaceDN/>
        <w:adjustRightInd/>
        <w:rPr>
          <w:rFonts w:ascii="Verdana" w:hAnsi="Verdana"/>
          <w:bCs/>
          <w:sz w:val="18"/>
          <w:szCs w:val="18"/>
        </w:rPr>
      </w:pPr>
      <w:r w:rsidRPr="00250FD0">
        <w:rPr>
          <w:rFonts w:ascii="Verdana" w:hAnsi="Verdana"/>
          <w:bCs/>
          <w:sz w:val="18"/>
          <w:szCs w:val="18"/>
        </w:rPr>
        <w:t xml:space="preserve">De Stichting Sociaal Fonds voor de Bitumineuze en Kunststof Dakbedekkingsbedrijven stelt namens partijen bij de </w:t>
      </w:r>
      <w:r w:rsidR="00250FD0">
        <w:rPr>
          <w:rFonts w:ascii="Verdana" w:hAnsi="Verdana"/>
          <w:bCs/>
          <w:sz w:val="18"/>
          <w:szCs w:val="18"/>
        </w:rPr>
        <w:t>CAO</w:t>
      </w:r>
      <w:r w:rsidRPr="00250FD0">
        <w:rPr>
          <w:rFonts w:ascii="Verdana" w:hAnsi="Verdana"/>
          <w:bCs/>
          <w:sz w:val="18"/>
          <w:szCs w:val="18"/>
        </w:rPr>
        <w:t xml:space="preserve"> </w:t>
      </w:r>
      <w:r w:rsidR="00FE10C6">
        <w:rPr>
          <w:rFonts w:ascii="Verdana" w:hAnsi="Verdana"/>
          <w:bCs/>
          <w:sz w:val="18"/>
          <w:szCs w:val="18"/>
        </w:rPr>
        <w:t>nalevingsonderzoek</w:t>
      </w:r>
      <w:r w:rsidRPr="00250FD0">
        <w:rPr>
          <w:rFonts w:ascii="Verdana" w:hAnsi="Verdana"/>
          <w:bCs/>
          <w:sz w:val="18"/>
          <w:szCs w:val="18"/>
        </w:rPr>
        <w:t>en in.</w:t>
      </w:r>
      <w:r>
        <w:rPr>
          <w:rFonts w:ascii="Verdana" w:hAnsi="Verdana"/>
          <w:bCs/>
          <w:sz w:val="18"/>
          <w:szCs w:val="18"/>
        </w:rPr>
        <w:br/>
      </w:r>
    </w:p>
    <w:p w:rsidR="00BE3DEF" w:rsidRPr="00250FD0" w:rsidRDefault="00BE3DEF" w:rsidP="00250FD0">
      <w:pPr>
        <w:widowControl/>
        <w:numPr>
          <w:ilvl w:val="0"/>
          <w:numId w:val="81"/>
        </w:numPr>
        <w:autoSpaceDE/>
        <w:autoSpaceDN/>
        <w:adjustRightInd/>
        <w:rPr>
          <w:rFonts w:ascii="Verdana" w:hAnsi="Verdana"/>
          <w:bCs/>
          <w:sz w:val="18"/>
          <w:szCs w:val="18"/>
        </w:rPr>
      </w:pPr>
      <w:r w:rsidRPr="00250FD0">
        <w:rPr>
          <w:rFonts w:ascii="Verdana" w:hAnsi="Verdana"/>
          <w:bCs/>
          <w:sz w:val="18"/>
          <w:szCs w:val="18"/>
        </w:rPr>
        <w:t xml:space="preserve">De werkgever dient te allen tijde mee te werken aan een </w:t>
      </w:r>
      <w:r w:rsidR="00FE10C6">
        <w:rPr>
          <w:rFonts w:ascii="Verdana" w:hAnsi="Verdana"/>
          <w:bCs/>
          <w:sz w:val="18"/>
          <w:szCs w:val="18"/>
        </w:rPr>
        <w:t>nalevingsonderzoek</w:t>
      </w:r>
      <w:r w:rsidRPr="00250FD0">
        <w:rPr>
          <w:rFonts w:ascii="Verdana" w:hAnsi="Verdana"/>
          <w:bCs/>
          <w:sz w:val="18"/>
          <w:szCs w:val="18"/>
        </w:rPr>
        <w:t>.</w:t>
      </w:r>
      <w:r w:rsidRPr="00250FD0">
        <w:rPr>
          <w:rFonts w:ascii="Verdana" w:hAnsi="Verdana"/>
          <w:bCs/>
          <w:sz w:val="18"/>
          <w:szCs w:val="18"/>
        </w:rPr>
        <w:br/>
      </w:r>
    </w:p>
    <w:p w:rsidR="00BE3DEF" w:rsidRPr="00BE3DEF" w:rsidRDefault="00BE3DEF" w:rsidP="00BE3DEF">
      <w:pPr>
        <w:widowControl/>
        <w:numPr>
          <w:ilvl w:val="0"/>
          <w:numId w:val="81"/>
        </w:numPr>
        <w:autoSpaceDE/>
        <w:autoSpaceDN/>
        <w:adjustRightInd/>
        <w:rPr>
          <w:rFonts w:ascii="Verdana" w:hAnsi="Verdana"/>
          <w:bCs/>
          <w:sz w:val="18"/>
          <w:szCs w:val="18"/>
        </w:rPr>
      </w:pPr>
      <w:r w:rsidRPr="00BE3DEF">
        <w:rPr>
          <w:rFonts w:ascii="Verdana" w:hAnsi="Verdana"/>
          <w:bCs/>
          <w:sz w:val="18"/>
          <w:szCs w:val="18"/>
        </w:rPr>
        <w:t xml:space="preserve">De Commissie Naleving is door partijen bij de </w:t>
      </w:r>
      <w:r w:rsidR="00250FD0">
        <w:rPr>
          <w:rFonts w:ascii="Verdana" w:hAnsi="Verdana"/>
          <w:bCs/>
          <w:sz w:val="18"/>
          <w:szCs w:val="18"/>
        </w:rPr>
        <w:t>CAO</w:t>
      </w:r>
      <w:r w:rsidRPr="00BE3DEF">
        <w:rPr>
          <w:rFonts w:ascii="Verdana" w:hAnsi="Verdana"/>
          <w:bCs/>
          <w:sz w:val="18"/>
          <w:szCs w:val="18"/>
        </w:rPr>
        <w:t xml:space="preserve"> belast met het houden van toezicht op de </w:t>
      </w:r>
      <w:r w:rsidR="00FE10C6">
        <w:rPr>
          <w:rFonts w:ascii="Verdana" w:hAnsi="Verdana"/>
          <w:bCs/>
          <w:sz w:val="18"/>
          <w:szCs w:val="18"/>
        </w:rPr>
        <w:t>nalevingsonderzoek</w:t>
      </w:r>
      <w:r w:rsidRPr="00BE3DEF">
        <w:rPr>
          <w:rFonts w:ascii="Verdana" w:hAnsi="Verdana"/>
          <w:bCs/>
          <w:sz w:val="18"/>
          <w:szCs w:val="18"/>
        </w:rPr>
        <w:t xml:space="preserve">en en namens partijen beslissingsbevoegd om uitspraken te doen over de </w:t>
      </w:r>
      <w:r w:rsidR="00FE10C6">
        <w:rPr>
          <w:rFonts w:ascii="Verdana" w:hAnsi="Verdana"/>
          <w:bCs/>
          <w:sz w:val="18"/>
          <w:szCs w:val="18"/>
        </w:rPr>
        <w:t>nalevingsonderzoek</w:t>
      </w:r>
      <w:r w:rsidRPr="00BE3DEF">
        <w:rPr>
          <w:rFonts w:ascii="Verdana" w:hAnsi="Verdana"/>
          <w:bCs/>
          <w:sz w:val="18"/>
          <w:szCs w:val="18"/>
        </w:rPr>
        <w:t>en.</w:t>
      </w:r>
      <w:r w:rsidRPr="00BE3DEF">
        <w:rPr>
          <w:rFonts w:ascii="Verdana" w:hAnsi="Verdana"/>
          <w:bCs/>
          <w:sz w:val="18"/>
          <w:szCs w:val="18"/>
        </w:rPr>
        <w:br/>
      </w:r>
    </w:p>
    <w:p w:rsidR="00BE3DEF" w:rsidRPr="00BE3DEF" w:rsidRDefault="00BE3DEF" w:rsidP="00BE3DEF">
      <w:pPr>
        <w:widowControl/>
        <w:numPr>
          <w:ilvl w:val="0"/>
          <w:numId w:val="81"/>
        </w:numPr>
        <w:autoSpaceDE/>
        <w:autoSpaceDN/>
        <w:adjustRightInd/>
        <w:rPr>
          <w:rFonts w:ascii="Verdana" w:hAnsi="Verdana"/>
          <w:bCs/>
          <w:sz w:val="18"/>
          <w:szCs w:val="18"/>
        </w:rPr>
      </w:pPr>
      <w:r w:rsidRPr="00BE3DEF">
        <w:rPr>
          <w:rFonts w:ascii="Verdana" w:hAnsi="Verdana"/>
          <w:bCs/>
          <w:sz w:val="18"/>
          <w:szCs w:val="18"/>
        </w:rPr>
        <w:t xml:space="preserve">Wanneer de </w:t>
      </w:r>
      <w:r w:rsidR="00250FD0">
        <w:rPr>
          <w:rFonts w:ascii="Verdana" w:hAnsi="Verdana"/>
          <w:bCs/>
          <w:sz w:val="18"/>
          <w:szCs w:val="18"/>
        </w:rPr>
        <w:t>CAO</w:t>
      </w:r>
      <w:r w:rsidRPr="00BE3DEF">
        <w:rPr>
          <w:rFonts w:ascii="Verdana" w:hAnsi="Verdana"/>
          <w:bCs/>
          <w:sz w:val="18"/>
          <w:szCs w:val="18"/>
        </w:rPr>
        <w:t xml:space="preserve"> niet wordt nageleefd door de werkgever, kan een schadevergoedingsactie worden ingesteld.</w:t>
      </w:r>
      <w:r w:rsidRPr="00BE3DEF">
        <w:rPr>
          <w:rFonts w:ascii="Verdana" w:hAnsi="Verdana"/>
          <w:bCs/>
          <w:sz w:val="18"/>
          <w:szCs w:val="18"/>
        </w:rPr>
        <w:br/>
      </w:r>
    </w:p>
    <w:p w:rsidR="00BE3DEF" w:rsidRPr="00BE3DEF" w:rsidRDefault="00BE3DEF" w:rsidP="00BE3DEF">
      <w:pPr>
        <w:widowControl/>
        <w:numPr>
          <w:ilvl w:val="0"/>
          <w:numId w:val="81"/>
        </w:numPr>
        <w:autoSpaceDE/>
        <w:autoSpaceDN/>
        <w:adjustRightInd/>
        <w:rPr>
          <w:rFonts w:ascii="Verdana" w:hAnsi="Verdana"/>
          <w:bCs/>
          <w:sz w:val="18"/>
          <w:szCs w:val="18"/>
        </w:rPr>
      </w:pPr>
      <w:r w:rsidRPr="00BE3DEF">
        <w:rPr>
          <w:rFonts w:ascii="Verdana" w:hAnsi="Verdana"/>
          <w:bCs/>
          <w:sz w:val="18"/>
          <w:szCs w:val="18"/>
        </w:rPr>
        <w:t>De schadevergoeding dient ter dekking van de kosten van het onderzoek, gevoerde procedures en geleden imagoschade.</w:t>
      </w:r>
      <w:r w:rsidRPr="00BE3DEF">
        <w:rPr>
          <w:rFonts w:ascii="Verdana" w:hAnsi="Verdana"/>
          <w:bCs/>
          <w:sz w:val="18"/>
          <w:szCs w:val="18"/>
        </w:rPr>
        <w:br/>
      </w:r>
    </w:p>
    <w:p w:rsidR="00BE3DEF" w:rsidRPr="00BE3DEF" w:rsidRDefault="00BE3DEF" w:rsidP="00BE3DEF">
      <w:pPr>
        <w:widowControl/>
        <w:numPr>
          <w:ilvl w:val="0"/>
          <w:numId w:val="81"/>
        </w:numPr>
        <w:autoSpaceDE/>
        <w:autoSpaceDN/>
        <w:adjustRightInd/>
        <w:rPr>
          <w:rFonts w:ascii="Verdana" w:hAnsi="Verdana"/>
          <w:bCs/>
          <w:sz w:val="18"/>
          <w:szCs w:val="18"/>
        </w:rPr>
      </w:pPr>
      <w:r w:rsidRPr="00BE3DEF">
        <w:rPr>
          <w:rFonts w:ascii="Verdana" w:hAnsi="Verdana"/>
          <w:bCs/>
          <w:sz w:val="18"/>
          <w:szCs w:val="18"/>
        </w:rPr>
        <w:t>De procedure, bevoegdheden en werkwijze</w:t>
      </w:r>
      <w:r w:rsidR="002B6CF1">
        <w:rPr>
          <w:rFonts w:ascii="Verdana" w:hAnsi="Verdana"/>
          <w:bCs/>
          <w:sz w:val="18"/>
          <w:szCs w:val="18"/>
        </w:rPr>
        <w:t xml:space="preserve">, waaronder met name ook begrepen de regeling met betrekking tot delegatie en ter voorkoming van cumulatie, </w:t>
      </w:r>
      <w:r w:rsidRPr="00BE3DEF">
        <w:rPr>
          <w:rFonts w:ascii="Verdana" w:hAnsi="Verdana"/>
          <w:bCs/>
          <w:sz w:val="18"/>
          <w:szCs w:val="18"/>
        </w:rPr>
        <w:t xml:space="preserve">zijn in het reglement Naleving neergelegd. Dit reglement maakt onderdeel uit van deze </w:t>
      </w:r>
      <w:r w:rsidR="00250FD0">
        <w:rPr>
          <w:rFonts w:ascii="Verdana" w:hAnsi="Verdana"/>
          <w:bCs/>
          <w:sz w:val="18"/>
          <w:szCs w:val="18"/>
        </w:rPr>
        <w:t>CAO</w:t>
      </w:r>
      <w:r w:rsidRPr="00BE3DEF">
        <w:rPr>
          <w:rFonts w:ascii="Verdana" w:hAnsi="Verdana"/>
          <w:bCs/>
          <w:sz w:val="18"/>
          <w:szCs w:val="18"/>
        </w:rPr>
        <w:t>.</w:t>
      </w:r>
    </w:p>
    <w:p w:rsidR="00BE3DEF" w:rsidRPr="00BE3DEF" w:rsidRDefault="00BE3DEF" w:rsidP="00BE3DEF">
      <w:pPr>
        <w:widowControl/>
        <w:autoSpaceDE/>
        <w:autoSpaceDN/>
        <w:adjustRightInd/>
        <w:rPr>
          <w:rFonts w:ascii="Verdana" w:hAnsi="Verdana"/>
          <w:bCs/>
          <w:sz w:val="18"/>
          <w:szCs w:val="18"/>
        </w:rPr>
      </w:pPr>
    </w:p>
    <w:p w:rsidR="00BE3DEF" w:rsidRPr="00BE3DEF" w:rsidRDefault="00BE3DEF" w:rsidP="00BE3DEF">
      <w:pPr>
        <w:widowControl/>
        <w:autoSpaceDE/>
        <w:autoSpaceDN/>
        <w:adjustRightInd/>
        <w:rPr>
          <w:rFonts w:ascii="Verdana" w:hAnsi="Verdana"/>
          <w:b/>
          <w:bCs/>
          <w:sz w:val="18"/>
          <w:szCs w:val="18"/>
        </w:rPr>
      </w:pPr>
      <w:r w:rsidRPr="00BE3DEF">
        <w:rPr>
          <w:rFonts w:ascii="Verdana" w:hAnsi="Verdana"/>
          <w:b/>
          <w:bCs/>
          <w:sz w:val="18"/>
          <w:szCs w:val="18"/>
        </w:rPr>
        <w:lastRenderedPageBreak/>
        <w:t>Artikel 6</w:t>
      </w:r>
      <w:r>
        <w:rPr>
          <w:rFonts w:ascii="Verdana" w:hAnsi="Verdana"/>
          <w:b/>
          <w:bCs/>
          <w:sz w:val="18"/>
          <w:szCs w:val="18"/>
        </w:rPr>
        <w:t xml:space="preserve"> - </w:t>
      </w:r>
      <w:r w:rsidRPr="00BE3DEF">
        <w:rPr>
          <w:rFonts w:ascii="Verdana" w:hAnsi="Verdana"/>
          <w:b/>
          <w:bCs/>
          <w:sz w:val="18"/>
          <w:szCs w:val="18"/>
        </w:rPr>
        <w:t>Werkingssfeeronderzoeken</w:t>
      </w:r>
    </w:p>
    <w:p w:rsidR="00BE3DEF" w:rsidRPr="00BE3DEF" w:rsidRDefault="00BE3DEF" w:rsidP="00BE3DEF">
      <w:pPr>
        <w:widowControl/>
        <w:autoSpaceDE/>
        <w:autoSpaceDN/>
        <w:adjustRightInd/>
        <w:rPr>
          <w:rFonts w:ascii="Verdana" w:hAnsi="Verdana"/>
          <w:bCs/>
          <w:sz w:val="18"/>
          <w:szCs w:val="18"/>
        </w:rPr>
      </w:pPr>
    </w:p>
    <w:p w:rsidR="00BE3DEF" w:rsidRPr="00BE3DEF" w:rsidRDefault="00BE3DEF" w:rsidP="00BE3DEF">
      <w:pPr>
        <w:widowControl/>
        <w:numPr>
          <w:ilvl w:val="0"/>
          <w:numId w:val="82"/>
        </w:numPr>
        <w:autoSpaceDE/>
        <w:autoSpaceDN/>
        <w:adjustRightInd/>
        <w:rPr>
          <w:rFonts w:ascii="Verdana" w:hAnsi="Verdana"/>
          <w:bCs/>
          <w:sz w:val="18"/>
          <w:szCs w:val="18"/>
        </w:rPr>
      </w:pPr>
      <w:r w:rsidRPr="00BE3DEF">
        <w:rPr>
          <w:rFonts w:ascii="Verdana" w:hAnsi="Verdana"/>
          <w:bCs/>
          <w:sz w:val="18"/>
          <w:szCs w:val="18"/>
        </w:rPr>
        <w:t xml:space="preserve">Onder ‘werkingssfeeronderzoeken’ wordt verstaan onderzoeken naar de vraag of ondernemingen werkzaamheden verrichten die al dan niet onder de werkingssfeer vallen van de </w:t>
      </w:r>
      <w:r w:rsidR="00250FD0">
        <w:rPr>
          <w:rFonts w:ascii="Verdana" w:hAnsi="Verdana"/>
          <w:bCs/>
          <w:sz w:val="18"/>
          <w:szCs w:val="18"/>
        </w:rPr>
        <w:t>CAO</w:t>
      </w:r>
      <w:r w:rsidRPr="00BE3DEF">
        <w:rPr>
          <w:rFonts w:ascii="Verdana" w:hAnsi="Verdana"/>
          <w:bCs/>
          <w:sz w:val="18"/>
          <w:szCs w:val="18"/>
        </w:rPr>
        <w:t xml:space="preserve"> voor de Bitumineuze en Kunststof Dakbedekkingsbedrijven en de </w:t>
      </w:r>
      <w:r w:rsidR="00250FD0">
        <w:rPr>
          <w:rFonts w:ascii="Verdana" w:hAnsi="Verdana"/>
          <w:bCs/>
          <w:sz w:val="18"/>
          <w:szCs w:val="18"/>
        </w:rPr>
        <w:t>CAO</w:t>
      </w:r>
      <w:r w:rsidRPr="00BE3DEF">
        <w:rPr>
          <w:rFonts w:ascii="Verdana" w:hAnsi="Verdana"/>
          <w:bCs/>
          <w:sz w:val="18"/>
          <w:szCs w:val="18"/>
        </w:rPr>
        <w:t xml:space="preserve"> Bedrijfstakeigen Regelingen voor de Bitumineuze en Kunststof Dakbedekkingsbedrijven. </w:t>
      </w:r>
      <w:r w:rsidRPr="00BE3DEF">
        <w:rPr>
          <w:rFonts w:ascii="Verdana" w:hAnsi="Verdana"/>
          <w:bCs/>
          <w:sz w:val="18"/>
          <w:szCs w:val="18"/>
        </w:rPr>
        <w:br/>
      </w:r>
    </w:p>
    <w:p w:rsidR="00B11A3C" w:rsidRDefault="00BE3DEF" w:rsidP="00B11A3C">
      <w:pPr>
        <w:widowControl/>
        <w:numPr>
          <w:ilvl w:val="0"/>
          <w:numId w:val="82"/>
        </w:numPr>
        <w:autoSpaceDE/>
        <w:autoSpaceDN/>
        <w:adjustRightInd/>
        <w:rPr>
          <w:rFonts w:ascii="Verdana" w:hAnsi="Verdana"/>
          <w:bCs/>
          <w:sz w:val="18"/>
          <w:szCs w:val="18"/>
        </w:rPr>
      </w:pPr>
      <w:r w:rsidRPr="00BE3DEF">
        <w:rPr>
          <w:rFonts w:ascii="Verdana" w:hAnsi="Verdana"/>
          <w:bCs/>
          <w:sz w:val="18"/>
          <w:szCs w:val="18"/>
        </w:rPr>
        <w:t xml:space="preserve">SF BIKUDAK stelt namens </w:t>
      </w:r>
      <w:proofErr w:type="spellStart"/>
      <w:r w:rsidR="00250FD0">
        <w:rPr>
          <w:rFonts w:ascii="Verdana" w:hAnsi="Verdana"/>
          <w:bCs/>
          <w:sz w:val="18"/>
          <w:szCs w:val="18"/>
        </w:rPr>
        <w:t>CAO</w:t>
      </w:r>
      <w:r w:rsidRPr="00BE3DEF">
        <w:rPr>
          <w:rFonts w:ascii="Verdana" w:hAnsi="Verdana"/>
          <w:bCs/>
          <w:sz w:val="18"/>
          <w:szCs w:val="18"/>
        </w:rPr>
        <w:t>-partijen</w:t>
      </w:r>
      <w:proofErr w:type="spellEnd"/>
      <w:r w:rsidRPr="00BE3DEF">
        <w:rPr>
          <w:rFonts w:ascii="Verdana" w:hAnsi="Verdana"/>
          <w:bCs/>
          <w:sz w:val="18"/>
          <w:szCs w:val="18"/>
        </w:rPr>
        <w:t xml:space="preserve"> werkingssfeeronderzoeken in indien gerede twijfel over de toepasselijkheid van de </w:t>
      </w:r>
      <w:r w:rsidR="00250FD0">
        <w:rPr>
          <w:rFonts w:ascii="Verdana" w:hAnsi="Verdana"/>
          <w:bCs/>
          <w:sz w:val="18"/>
          <w:szCs w:val="18"/>
        </w:rPr>
        <w:t>CAO</w:t>
      </w:r>
      <w:r w:rsidRPr="00BE3DEF">
        <w:rPr>
          <w:rFonts w:ascii="Verdana" w:hAnsi="Verdana"/>
          <w:bCs/>
          <w:sz w:val="18"/>
          <w:szCs w:val="18"/>
        </w:rPr>
        <w:t xml:space="preserve"> bestaat, zulks ter beoordeling aan SF BIKUDAK. Een melding wordt schriftelijk ingediend bij </w:t>
      </w:r>
      <w:proofErr w:type="spellStart"/>
      <w:r w:rsidR="00250FD0">
        <w:rPr>
          <w:rFonts w:ascii="Verdana" w:hAnsi="Verdana"/>
          <w:bCs/>
          <w:sz w:val="18"/>
          <w:szCs w:val="18"/>
        </w:rPr>
        <w:t>CAO</w:t>
      </w:r>
      <w:r w:rsidRPr="00BE3DEF">
        <w:rPr>
          <w:rFonts w:ascii="Verdana" w:hAnsi="Verdana"/>
          <w:bCs/>
          <w:sz w:val="18"/>
          <w:szCs w:val="18"/>
        </w:rPr>
        <w:t>-partijen</w:t>
      </w:r>
      <w:proofErr w:type="spellEnd"/>
      <w:r w:rsidRPr="00BE3DEF">
        <w:rPr>
          <w:rFonts w:ascii="Verdana" w:hAnsi="Verdana"/>
          <w:bCs/>
          <w:sz w:val="18"/>
          <w:szCs w:val="18"/>
        </w:rPr>
        <w:t xml:space="preserve"> (Postbus 1248, 3430 BE Nieuwegein).</w:t>
      </w:r>
      <w:r w:rsidR="00B11A3C">
        <w:rPr>
          <w:rFonts w:ascii="Verdana" w:hAnsi="Verdana"/>
          <w:bCs/>
          <w:sz w:val="18"/>
          <w:szCs w:val="18"/>
        </w:rPr>
        <w:br/>
      </w:r>
    </w:p>
    <w:p w:rsidR="00B11A3C" w:rsidRDefault="00BE3DEF" w:rsidP="00B11A3C">
      <w:pPr>
        <w:widowControl/>
        <w:numPr>
          <w:ilvl w:val="0"/>
          <w:numId w:val="82"/>
        </w:numPr>
        <w:autoSpaceDE/>
        <w:autoSpaceDN/>
        <w:adjustRightInd/>
        <w:rPr>
          <w:rFonts w:ascii="Verdana" w:hAnsi="Verdana"/>
          <w:bCs/>
          <w:sz w:val="18"/>
          <w:szCs w:val="18"/>
        </w:rPr>
      </w:pPr>
      <w:r w:rsidRPr="00B11A3C">
        <w:rPr>
          <w:rFonts w:ascii="Verdana" w:hAnsi="Verdana"/>
          <w:bCs/>
          <w:sz w:val="18"/>
          <w:szCs w:val="18"/>
        </w:rPr>
        <w:t xml:space="preserve">SF BIKUDAK is namens </w:t>
      </w:r>
      <w:proofErr w:type="spellStart"/>
      <w:r w:rsidR="00250FD0" w:rsidRPr="00B11A3C">
        <w:rPr>
          <w:rFonts w:ascii="Verdana" w:hAnsi="Verdana"/>
          <w:bCs/>
          <w:sz w:val="18"/>
          <w:szCs w:val="18"/>
        </w:rPr>
        <w:t>CAO</w:t>
      </w:r>
      <w:r w:rsidRPr="00B11A3C">
        <w:rPr>
          <w:rFonts w:ascii="Verdana" w:hAnsi="Verdana"/>
          <w:bCs/>
          <w:sz w:val="18"/>
          <w:szCs w:val="18"/>
        </w:rPr>
        <w:t>-partijen</w:t>
      </w:r>
      <w:proofErr w:type="spellEnd"/>
      <w:r w:rsidRPr="00B11A3C">
        <w:rPr>
          <w:rFonts w:ascii="Verdana" w:hAnsi="Verdana"/>
          <w:bCs/>
          <w:sz w:val="18"/>
          <w:szCs w:val="18"/>
        </w:rPr>
        <w:t xml:space="preserve"> beslissingsbevoegd om uitspraken te doen over de werkingssfeeronderzoeken.</w:t>
      </w:r>
      <w:r w:rsidR="00B11A3C">
        <w:rPr>
          <w:rFonts w:ascii="Verdana" w:hAnsi="Verdana"/>
          <w:bCs/>
          <w:sz w:val="18"/>
          <w:szCs w:val="18"/>
        </w:rPr>
        <w:br/>
      </w:r>
    </w:p>
    <w:p w:rsidR="00E45E1E" w:rsidRPr="00B11A3C" w:rsidRDefault="00BE3DEF" w:rsidP="00B11A3C">
      <w:pPr>
        <w:widowControl/>
        <w:numPr>
          <w:ilvl w:val="0"/>
          <w:numId w:val="82"/>
        </w:numPr>
        <w:autoSpaceDE/>
        <w:autoSpaceDN/>
        <w:adjustRightInd/>
        <w:rPr>
          <w:rFonts w:ascii="Verdana" w:hAnsi="Verdana"/>
          <w:bCs/>
          <w:sz w:val="18"/>
          <w:szCs w:val="18"/>
        </w:rPr>
      </w:pPr>
      <w:r w:rsidRPr="00B11A3C">
        <w:rPr>
          <w:rFonts w:ascii="Verdana" w:hAnsi="Verdana"/>
          <w:bCs/>
          <w:sz w:val="18"/>
          <w:szCs w:val="18"/>
        </w:rPr>
        <w:t xml:space="preserve">De procedure, bevoegdheden en werkwijze zijn neergelegd in het Reglement Werkingssfeer. Dit reglement maakt onderdeel uit van deze </w:t>
      </w:r>
      <w:r w:rsidR="00250FD0" w:rsidRPr="00B11A3C">
        <w:rPr>
          <w:rFonts w:ascii="Verdana" w:hAnsi="Verdana"/>
          <w:bCs/>
          <w:sz w:val="18"/>
          <w:szCs w:val="18"/>
        </w:rPr>
        <w:t>CAO</w:t>
      </w:r>
      <w:r w:rsidRPr="00B11A3C">
        <w:rPr>
          <w:rFonts w:ascii="Verdana" w:hAnsi="Verdana"/>
          <w:bCs/>
          <w:sz w:val="18"/>
          <w:szCs w:val="18"/>
        </w:rPr>
        <w:t>.</w:t>
      </w:r>
      <w:r w:rsidR="00E45E1E" w:rsidRPr="00B11A3C">
        <w:br w:type="page"/>
      </w:r>
    </w:p>
    <w:p w:rsidR="006C39CD" w:rsidRPr="00825C63" w:rsidRDefault="00825C63" w:rsidP="00825C63">
      <w:pPr>
        <w:pStyle w:val="Kop1"/>
        <w:rPr>
          <w:b/>
        </w:rPr>
      </w:pPr>
      <w:bookmarkStart w:id="1" w:name="_Toc479001956"/>
      <w:r w:rsidRPr="00825C63">
        <w:rPr>
          <w:b/>
          <w:i w:val="0"/>
          <w:iCs w:val="0"/>
        </w:rPr>
        <w:lastRenderedPageBreak/>
        <w:t>2.</w:t>
      </w:r>
      <w:r w:rsidRPr="00825C63">
        <w:rPr>
          <w:b/>
        </w:rPr>
        <w:t xml:space="preserve"> </w:t>
      </w:r>
      <w:r w:rsidR="006C39CD" w:rsidRPr="00825C63">
        <w:rPr>
          <w:b/>
        </w:rPr>
        <w:t>STATUTEN EN REGLEMENTEN BEDRIJFSTAKEIGEN REGELINGEN</w:t>
      </w:r>
      <w:bookmarkEnd w:id="1"/>
    </w:p>
    <w:p w:rsidR="006C39CD" w:rsidRPr="00A70BEA" w:rsidRDefault="006C39CD" w:rsidP="006C39CD">
      <w:pPr>
        <w:rPr>
          <w:rFonts w:ascii="Verdana" w:hAnsi="Verdana"/>
          <w:sz w:val="18"/>
          <w:szCs w:val="18"/>
        </w:rPr>
      </w:pPr>
    </w:p>
    <w:p w:rsidR="006C39CD" w:rsidRPr="00963400" w:rsidRDefault="006C39CD" w:rsidP="006C39CD">
      <w:pPr>
        <w:rPr>
          <w:rFonts w:ascii="Verdana" w:hAnsi="Verdana"/>
          <w:b/>
          <w:sz w:val="18"/>
          <w:szCs w:val="18"/>
        </w:rPr>
      </w:pPr>
      <w:r w:rsidRPr="00963400">
        <w:rPr>
          <w:rFonts w:ascii="Verdana" w:hAnsi="Verdana"/>
          <w:b/>
          <w:sz w:val="18"/>
          <w:szCs w:val="18"/>
        </w:rPr>
        <w:t xml:space="preserve">Statuten van de Stichting Sociaal Fonds voor de Bitumineuze en Kunststof </w:t>
      </w:r>
      <w:r w:rsidR="00A6770B">
        <w:rPr>
          <w:rFonts w:ascii="Verdana" w:hAnsi="Verdana"/>
          <w:b/>
          <w:sz w:val="18"/>
          <w:szCs w:val="18"/>
        </w:rPr>
        <w:t>D</w:t>
      </w:r>
      <w:r w:rsidRPr="00963400">
        <w:rPr>
          <w:rFonts w:ascii="Verdana" w:hAnsi="Verdana"/>
          <w:b/>
          <w:sz w:val="18"/>
          <w:szCs w:val="18"/>
        </w:rPr>
        <w:t>akbedekkingsbedrijven</w:t>
      </w:r>
    </w:p>
    <w:p w:rsidR="006C39CD" w:rsidRPr="00A70BEA" w:rsidRDefault="006C39CD" w:rsidP="006C39CD">
      <w:pPr>
        <w:rPr>
          <w:rFonts w:ascii="Verdana" w:hAnsi="Verdana"/>
          <w:sz w:val="18"/>
          <w:szCs w:val="18"/>
        </w:rPr>
      </w:pPr>
    </w:p>
    <w:p w:rsidR="006C39CD" w:rsidRPr="002163CA" w:rsidRDefault="006C39CD" w:rsidP="002163CA">
      <w:pPr>
        <w:rPr>
          <w:rFonts w:ascii="Verdana" w:hAnsi="Verdana"/>
          <w:b/>
          <w:sz w:val="18"/>
          <w:szCs w:val="18"/>
        </w:rPr>
      </w:pPr>
      <w:r w:rsidRPr="002163CA">
        <w:rPr>
          <w:rFonts w:ascii="Verdana" w:hAnsi="Verdana"/>
          <w:b/>
          <w:sz w:val="18"/>
          <w:szCs w:val="18"/>
        </w:rPr>
        <w:t>Artikel 1</w:t>
      </w:r>
      <w:r w:rsidR="00963400" w:rsidRPr="002163CA">
        <w:rPr>
          <w:rFonts w:ascii="Verdana" w:hAnsi="Verdana"/>
          <w:b/>
          <w:sz w:val="18"/>
          <w:szCs w:val="18"/>
        </w:rPr>
        <w:t xml:space="preserve"> - </w:t>
      </w:r>
      <w:r w:rsidRPr="002163CA">
        <w:rPr>
          <w:rFonts w:ascii="Verdana" w:hAnsi="Verdana"/>
          <w:b/>
          <w:sz w:val="18"/>
          <w:szCs w:val="18"/>
        </w:rPr>
        <w:t>Naam en zetel</w:t>
      </w:r>
    </w:p>
    <w:p w:rsidR="002163CA" w:rsidRPr="00A70BEA" w:rsidRDefault="002163CA" w:rsidP="006C39CD">
      <w:pPr>
        <w:rPr>
          <w:rFonts w:ascii="Verdana" w:hAnsi="Verdana"/>
          <w:sz w:val="18"/>
          <w:szCs w:val="18"/>
        </w:rPr>
      </w:pPr>
    </w:p>
    <w:p w:rsidR="00E010AE" w:rsidRDefault="006C39CD" w:rsidP="00F760F1">
      <w:pPr>
        <w:pStyle w:val="Lijstalinea"/>
        <w:numPr>
          <w:ilvl w:val="0"/>
          <w:numId w:val="8"/>
        </w:numPr>
        <w:rPr>
          <w:rFonts w:ascii="Verdana" w:hAnsi="Verdana"/>
          <w:sz w:val="18"/>
          <w:szCs w:val="18"/>
        </w:rPr>
      </w:pPr>
      <w:r w:rsidRPr="00E010AE">
        <w:rPr>
          <w:rFonts w:ascii="Verdana" w:hAnsi="Verdana"/>
          <w:sz w:val="18"/>
          <w:szCs w:val="18"/>
        </w:rPr>
        <w:t>De stichting draagt de naam ’Stichting Sociaal Fonds voor de Bitumineuze en Kunststof Dakbedekkingsbedrijven’. Zij wordt bij afkorting ook genoemd: SF BIKUDAK.</w:t>
      </w:r>
      <w:r w:rsidR="00E010AE">
        <w:rPr>
          <w:rFonts w:ascii="Verdana" w:hAnsi="Verdana"/>
          <w:sz w:val="18"/>
          <w:szCs w:val="18"/>
        </w:rPr>
        <w:br/>
      </w:r>
    </w:p>
    <w:p w:rsidR="006C39CD" w:rsidRPr="00E010AE" w:rsidRDefault="006C39CD" w:rsidP="00F760F1">
      <w:pPr>
        <w:pStyle w:val="Lijstalinea"/>
        <w:numPr>
          <w:ilvl w:val="0"/>
          <w:numId w:val="8"/>
        </w:numPr>
        <w:rPr>
          <w:rFonts w:ascii="Verdana" w:hAnsi="Verdana"/>
          <w:sz w:val="18"/>
          <w:szCs w:val="18"/>
        </w:rPr>
      </w:pPr>
      <w:r w:rsidRPr="00E010AE">
        <w:rPr>
          <w:rFonts w:ascii="Verdana" w:hAnsi="Verdana"/>
          <w:sz w:val="18"/>
          <w:szCs w:val="18"/>
        </w:rPr>
        <w:t>De stichting is gevestigd in Amsterdam.</w:t>
      </w:r>
    </w:p>
    <w:p w:rsidR="006C39CD" w:rsidRPr="00A70BEA" w:rsidRDefault="006C39CD" w:rsidP="006C39CD">
      <w:pPr>
        <w:rPr>
          <w:rFonts w:ascii="Verdana" w:hAnsi="Verdana"/>
          <w:sz w:val="18"/>
          <w:szCs w:val="18"/>
        </w:rPr>
      </w:pPr>
    </w:p>
    <w:p w:rsidR="006C39CD" w:rsidRPr="002163CA" w:rsidRDefault="006C39CD" w:rsidP="002163CA">
      <w:pPr>
        <w:rPr>
          <w:rFonts w:ascii="Verdana" w:hAnsi="Verdana"/>
          <w:b/>
          <w:sz w:val="18"/>
          <w:szCs w:val="18"/>
        </w:rPr>
      </w:pPr>
      <w:r w:rsidRPr="002163CA">
        <w:rPr>
          <w:rFonts w:ascii="Verdana" w:hAnsi="Verdana"/>
          <w:b/>
          <w:sz w:val="18"/>
          <w:szCs w:val="18"/>
        </w:rPr>
        <w:t>Artikel 2</w:t>
      </w:r>
      <w:r w:rsidR="00963400" w:rsidRPr="002163CA">
        <w:rPr>
          <w:rFonts w:ascii="Verdana" w:hAnsi="Verdana"/>
          <w:b/>
          <w:sz w:val="18"/>
          <w:szCs w:val="18"/>
        </w:rPr>
        <w:t xml:space="preserve"> - </w:t>
      </w:r>
      <w:r w:rsidRPr="002163CA">
        <w:rPr>
          <w:rFonts w:ascii="Verdana" w:hAnsi="Verdana"/>
          <w:b/>
          <w:sz w:val="18"/>
          <w:szCs w:val="18"/>
        </w:rPr>
        <w:t>Begripsbepalingen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Voor de toepassing van deze statuten en de reglementen wordt verstaan onder:</w:t>
      </w:r>
    </w:p>
    <w:p w:rsidR="006C39CD" w:rsidRPr="00A70BEA" w:rsidRDefault="006C39CD" w:rsidP="006C39CD">
      <w:pPr>
        <w:rPr>
          <w:rFonts w:ascii="Verdana" w:hAnsi="Verdana"/>
          <w:sz w:val="18"/>
          <w:szCs w:val="18"/>
        </w:rPr>
      </w:pPr>
    </w:p>
    <w:p w:rsidR="00963400" w:rsidRDefault="006C39CD" w:rsidP="00F760F1">
      <w:pPr>
        <w:pStyle w:val="Lijstalinea"/>
        <w:numPr>
          <w:ilvl w:val="0"/>
          <w:numId w:val="6"/>
        </w:numPr>
        <w:ind w:left="360"/>
        <w:rPr>
          <w:rFonts w:ascii="Verdana" w:hAnsi="Verdana"/>
          <w:sz w:val="18"/>
          <w:szCs w:val="18"/>
        </w:rPr>
      </w:pPr>
      <w:r w:rsidRPr="00963400">
        <w:rPr>
          <w:rFonts w:ascii="Verdana" w:hAnsi="Verdana"/>
          <w:sz w:val="18"/>
          <w:szCs w:val="18"/>
        </w:rPr>
        <w:t>Stichting: de in artikel 1 genoemde stichting</w:t>
      </w:r>
      <w:r w:rsidR="00963400">
        <w:rPr>
          <w:rFonts w:ascii="Verdana" w:hAnsi="Verdana"/>
          <w:sz w:val="18"/>
          <w:szCs w:val="18"/>
        </w:rPr>
        <w:br/>
      </w:r>
    </w:p>
    <w:p w:rsidR="00250FD0" w:rsidRPr="00054080" w:rsidRDefault="00250FD0" w:rsidP="00250FD0">
      <w:pPr>
        <w:pStyle w:val="Lijstalinea"/>
        <w:numPr>
          <w:ilvl w:val="0"/>
          <w:numId w:val="6"/>
        </w:numPr>
        <w:ind w:left="360"/>
        <w:rPr>
          <w:rFonts w:ascii="Verdana" w:hAnsi="Verdana"/>
          <w:sz w:val="18"/>
          <w:szCs w:val="18"/>
        </w:rPr>
      </w:pPr>
      <w:r w:rsidRPr="00054080">
        <w:rPr>
          <w:rFonts w:ascii="Verdana" w:hAnsi="Verdana"/>
          <w:sz w:val="18"/>
          <w:szCs w:val="18"/>
        </w:rPr>
        <w:t>CAO</w:t>
      </w:r>
      <w:r w:rsidR="006C39CD" w:rsidRPr="00054080">
        <w:rPr>
          <w:rFonts w:ascii="Verdana" w:hAnsi="Verdana"/>
          <w:sz w:val="18"/>
          <w:szCs w:val="18"/>
        </w:rPr>
        <w:t>: de Collectieve Arbeidsovereenkomst Bedrijfstakeigen Regelingen voor de Bitumineuze en Kunststof Dakbedekkingsbedrijven</w:t>
      </w:r>
      <w:r w:rsidRPr="00054080">
        <w:rPr>
          <w:rFonts w:ascii="Verdana" w:hAnsi="Verdana"/>
          <w:sz w:val="18"/>
          <w:szCs w:val="18"/>
        </w:rPr>
        <w:br/>
      </w:r>
    </w:p>
    <w:p w:rsidR="00250FD0" w:rsidRPr="00054080" w:rsidRDefault="00250FD0" w:rsidP="00054080">
      <w:pPr>
        <w:pStyle w:val="Lijstalinea"/>
        <w:numPr>
          <w:ilvl w:val="0"/>
          <w:numId w:val="6"/>
        </w:numPr>
        <w:rPr>
          <w:rFonts w:ascii="Verdana" w:hAnsi="Verdana"/>
        </w:rPr>
      </w:pPr>
      <w:proofErr w:type="spellStart"/>
      <w:r w:rsidRPr="00054080">
        <w:rPr>
          <w:rFonts w:ascii="Verdana" w:hAnsi="Verdana"/>
          <w:sz w:val="18"/>
          <w:szCs w:val="18"/>
        </w:rPr>
        <w:t>CAO’s</w:t>
      </w:r>
      <w:proofErr w:type="spellEnd"/>
      <w:r w:rsidRPr="00054080">
        <w:rPr>
          <w:rFonts w:ascii="Verdana" w:hAnsi="Verdana"/>
          <w:sz w:val="18"/>
          <w:szCs w:val="18"/>
        </w:rPr>
        <w:t xml:space="preserve"> : de Collectieve Arbeidsovereenkomst voor de Bitumineuze en Kunststof Dakbedekkingsbedrijven en de Collectieve Arbeidsovereenkomst Bedrijfstakeigen Regelingen voor de Bitumineuze en K</w:t>
      </w:r>
      <w:r w:rsidR="003F0F07" w:rsidRPr="00054080">
        <w:rPr>
          <w:rFonts w:ascii="Verdana" w:hAnsi="Verdana"/>
          <w:sz w:val="18"/>
          <w:szCs w:val="18"/>
        </w:rPr>
        <w:t>unststof Dakbedekkingsbedrijven</w:t>
      </w:r>
    </w:p>
    <w:p w:rsidR="00963400" w:rsidRPr="00054080" w:rsidRDefault="00963400" w:rsidP="00E010AE">
      <w:pPr>
        <w:rPr>
          <w:rFonts w:ascii="Verdana" w:hAnsi="Verdana"/>
          <w:sz w:val="18"/>
          <w:szCs w:val="18"/>
        </w:rPr>
      </w:pPr>
    </w:p>
    <w:p w:rsidR="00963400" w:rsidRDefault="006C39CD" w:rsidP="00F760F1">
      <w:pPr>
        <w:pStyle w:val="Lijstalinea"/>
        <w:numPr>
          <w:ilvl w:val="0"/>
          <w:numId w:val="6"/>
        </w:numPr>
        <w:ind w:left="360"/>
        <w:rPr>
          <w:rFonts w:ascii="Verdana" w:hAnsi="Verdana"/>
          <w:sz w:val="18"/>
          <w:szCs w:val="18"/>
        </w:rPr>
      </w:pPr>
      <w:r w:rsidRPr="00963400">
        <w:rPr>
          <w:rFonts w:ascii="Verdana" w:hAnsi="Verdana"/>
          <w:sz w:val="18"/>
          <w:szCs w:val="18"/>
        </w:rPr>
        <w:t>Bestuur: het bestuur van de stichting</w:t>
      </w:r>
      <w:r w:rsidR="00963400">
        <w:rPr>
          <w:rFonts w:ascii="Verdana" w:hAnsi="Verdana"/>
          <w:sz w:val="18"/>
          <w:szCs w:val="18"/>
        </w:rPr>
        <w:br/>
      </w:r>
    </w:p>
    <w:p w:rsidR="00963400" w:rsidRDefault="006C39CD" w:rsidP="00F760F1">
      <w:pPr>
        <w:pStyle w:val="Lijstalinea"/>
        <w:numPr>
          <w:ilvl w:val="0"/>
          <w:numId w:val="6"/>
        </w:numPr>
        <w:ind w:left="360"/>
        <w:rPr>
          <w:rFonts w:ascii="Verdana" w:hAnsi="Verdana"/>
          <w:sz w:val="18"/>
          <w:szCs w:val="18"/>
        </w:rPr>
      </w:pPr>
      <w:r w:rsidRPr="00963400">
        <w:rPr>
          <w:rFonts w:ascii="Verdana" w:hAnsi="Verdana"/>
          <w:sz w:val="18"/>
          <w:szCs w:val="18"/>
        </w:rPr>
        <w:t xml:space="preserve">Organisaties: de organisaties van werkgevers en werknemers, partij bij de </w:t>
      </w:r>
      <w:r w:rsidR="00250FD0">
        <w:rPr>
          <w:rFonts w:ascii="Verdana" w:hAnsi="Verdana"/>
          <w:sz w:val="18"/>
          <w:szCs w:val="18"/>
        </w:rPr>
        <w:t>CAO</w:t>
      </w:r>
      <w:r w:rsidR="00963400">
        <w:rPr>
          <w:rFonts w:ascii="Verdana" w:hAnsi="Verdana"/>
          <w:sz w:val="18"/>
          <w:szCs w:val="18"/>
        </w:rPr>
        <w:br/>
      </w:r>
    </w:p>
    <w:p w:rsidR="00963400" w:rsidRDefault="006C39CD" w:rsidP="00F760F1">
      <w:pPr>
        <w:pStyle w:val="Lijstalinea"/>
        <w:numPr>
          <w:ilvl w:val="0"/>
          <w:numId w:val="6"/>
        </w:numPr>
        <w:ind w:left="360"/>
        <w:rPr>
          <w:rFonts w:ascii="Verdana" w:hAnsi="Verdana"/>
          <w:sz w:val="18"/>
          <w:szCs w:val="18"/>
        </w:rPr>
      </w:pPr>
      <w:r w:rsidRPr="00963400">
        <w:rPr>
          <w:rFonts w:ascii="Verdana" w:hAnsi="Verdana"/>
          <w:sz w:val="18"/>
          <w:szCs w:val="18"/>
        </w:rPr>
        <w:t>Statuten: deze statuten</w:t>
      </w:r>
      <w:r w:rsidR="00963400">
        <w:rPr>
          <w:rFonts w:ascii="Verdana" w:hAnsi="Verdana"/>
          <w:sz w:val="18"/>
          <w:szCs w:val="18"/>
        </w:rPr>
        <w:br/>
      </w:r>
    </w:p>
    <w:p w:rsidR="00963400" w:rsidRDefault="006C39CD" w:rsidP="00F760F1">
      <w:pPr>
        <w:pStyle w:val="Lijstalinea"/>
        <w:numPr>
          <w:ilvl w:val="0"/>
          <w:numId w:val="6"/>
        </w:numPr>
        <w:ind w:left="360"/>
        <w:rPr>
          <w:rFonts w:ascii="Verdana" w:hAnsi="Verdana"/>
          <w:sz w:val="18"/>
          <w:szCs w:val="18"/>
        </w:rPr>
      </w:pPr>
      <w:r w:rsidRPr="00963400">
        <w:rPr>
          <w:rFonts w:ascii="Verdana" w:hAnsi="Verdana"/>
          <w:sz w:val="18"/>
          <w:szCs w:val="18"/>
        </w:rPr>
        <w:t>Reglement: reglement als bedoeld in artikel 15</w:t>
      </w:r>
      <w:r w:rsidR="00963400">
        <w:rPr>
          <w:rFonts w:ascii="Verdana" w:hAnsi="Verdana"/>
          <w:sz w:val="18"/>
          <w:szCs w:val="18"/>
        </w:rPr>
        <w:br/>
      </w:r>
    </w:p>
    <w:p w:rsidR="00963400" w:rsidRPr="002D0061" w:rsidRDefault="00250FD0" w:rsidP="00250FD0">
      <w:pPr>
        <w:pStyle w:val="Lijstalinea"/>
        <w:numPr>
          <w:ilvl w:val="0"/>
          <w:numId w:val="6"/>
        </w:numPr>
        <w:rPr>
          <w:rFonts w:ascii="Verdana" w:hAnsi="Verdana"/>
          <w:sz w:val="18"/>
          <w:szCs w:val="18"/>
        </w:rPr>
      </w:pPr>
      <w:r w:rsidRPr="00250FD0">
        <w:t xml:space="preserve"> </w:t>
      </w:r>
      <w:r w:rsidRPr="00250FD0">
        <w:rPr>
          <w:rFonts w:ascii="Verdana" w:hAnsi="Verdana"/>
          <w:sz w:val="18"/>
          <w:szCs w:val="18"/>
        </w:rPr>
        <w:t>APG: APG Rechtenbeheer N.V. en haar rechtsopvolger(s), statutair gevestigd te Heerlen.</w:t>
      </w:r>
      <w:r w:rsidR="00963400" w:rsidRPr="002D0061">
        <w:rPr>
          <w:rFonts w:ascii="Verdana" w:hAnsi="Verdana"/>
          <w:sz w:val="18"/>
          <w:szCs w:val="18"/>
        </w:rPr>
        <w:br/>
      </w:r>
    </w:p>
    <w:p w:rsidR="00963400" w:rsidRDefault="006C39CD" w:rsidP="00F760F1">
      <w:pPr>
        <w:pStyle w:val="Lijstalinea"/>
        <w:numPr>
          <w:ilvl w:val="0"/>
          <w:numId w:val="6"/>
        </w:numPr>
        <w:ind w:left="360"/>
        <w:rPr>
          <w:rFonts w:ascii="Verdana" w:hAnsi="Verdana"/>
          <w:sz w:val="18"/>
          <w:szCs w:val="18"/>
        </w:rPr>
      </w:pPr>
      <w:r w:rsidRPr="00963400">
        <w:rPr>
          <w:rFonts w:ascii="Verdana" w:hAnsi="Verdana"/>
          <w:sz w:val="18"/>
          <w:szCs w:val="18"/>
        </w:rPr>
        <w:t xml:space="preserve">Werkgever: de werkgever in de zin </w:t>
      </w:r>
      <w:r w:rsidR="00250FD0">
        <w:rPr>
          <w:rFonts w:ascii="Verdana" w:hAnsi="Verdana"/>
          <w:sz w:val="18"/>
          <w:szCs w:val="18"/>
        </w:rPr>
        <w:t xml:space="preserve">van artikel 1A, sub b van de algemene bepalingen </w:t>
      </w:r>
      <w:r w:rsidRPr="00963400">
        <w:rPr>
          <w:rFonts w:ascii="Verdana" w:hAnsi="Verdana"/>
          <w:sz w:val="18"/>
          <w:szCs w:val="18"/>
        </w:rPr>
        <w:t xml:space="preserve">van de </w:t>
      </w:r>
      <w:r w:rsidR="00250FD0">
        <w:rPr>
          <w:rFonts w:ascii="Verdana" w:hAnsi="Verdana"/>
          <w:sz w:val="18"/>
          <w:szCs w:val="18"/>
        </w:rPr>
        <w:t>CAO</w:t>
      </w:r>
      <w:r w:rsidR="00963400">
        <w:rPr>
          <w:rFonts w:ascii="Verdana" w:hAnsi="Verdana"/>
          <w:sz w:val="18"/>
          <w:szCs w:val="18"/>
        </w:rPr>
        <w:br/>
      </w:r>
    </w:p>
    <w:p w:rsidR="003F0F07" w:rsidRDefault="006C39CD" w:rsidP="00F760F1">
      <w:pPr>
        <w:pStyle w:val="Lijstalinea"/>
        <w:numPr>
          <w:ilvl w:val="0"/>
          <w:numId w:val="6"/>
        </w:numPr>
        <w:ind w:left="360"/>
        <w:rPr>
          <w:rFonts w:ascii="Verdana" w:hAnsi="Verdana"/>
          <w:sz w:val="18"/>
          <w:szCs w:val="18"/>
        </w:rPr>
      </w:pPr>
      <w:r w:rsidRPr="00963400">
        <w:rPr>
          <w:rFonts w:ascii="Verdana" w:hAnsi="Verdana"/>
          <w:sz w:val="18"/>
          <w:szCs w:val="18"/>
        </w:rPr>
        <w:t>Werknemer: de werknemer in de zin van artikel 1</w:t>
      </w:r>
      <w:r w:rsidR="003F0F07">
        <w:rPr>
          <w:rFonts w:ascii="Verdana" w:hAnsi="Verdana"/>
          <w:sz w:val="18"/>
          <w:szCs w:val="18"/>
        </w:rPr>
        <w:t>A</w:t>
      </w:r>
      <w:r w:rsidRPr="00963400">
        <w:rPr>
          <w:rFonts w:ascii="Verdana" w:hAnsi="Verdana"/>
          <w:sz w:val="18"/>
          <w:szCs w:val="18"/>
        </w:rPr>
        <w:t xml:space="preserve"> sub </w:t>
      </w:r>
      <w:r w:rsidR="00024641">
        <w:rPr>
          <w:rFonts w:ascii="Verdana" w:hAnsi="Verdana"/>
          <w:sz w:val="18"/>
          <w:szCs w:val="18"/>
        </w:rPr>
        <w:t xml:space="preserve">e. </w:t>
      </w:r>
      <w:r w:rsidRPr="00963400">
        <w:rPr>
          <w:rFonts w:ascii="Verdana" w:hAnsi="Verdana"/>
          <w:sz w:val="18"/>
          <w:szCs w:val="18"/>
        </w:rPr>
        <w:t xml:space="preserve">van de </w:t>
      </w:r>
      <w:r w:rsidR="003F0F07">
        <w:rPr>
          <w:rFonts w:ascii="Verdana" w:hAnsi="Verdana"/>
          <w:sz w:val="18"/>
          <w:szCs w:val="18"/>
        </w:rPr>
        <w:t xml:space="preserve">algemene bepalingen van de </w:t>
      </w:r>
      <w:r w:rsidR="00250FD0">
        <w:rPr>
          <w:rFonts w:ascii="Verdana" w:hAnsi="Verdana"/>
          <w:sz w:val="18"/>
          <w:szCs w:val="18"/>
        </w:rPr>
        <w:t>CAO</w:t>
      </w:r>
      <w:r w:rsidR="003F0F07">
        <w:rPr>
          <w:rFonts w:ascii="Verdana" w:hAnsi="Verdana"/>
          <w:sz w:val="18"/>
          <w:szCs w:val="18"/>
        </w:rPr>
        <w:br/>
      </w:r>
    </w:p>
    <w:p w:rsidR="003F0F07" w:rsidRDefault="003F0F07" w:rsidP="003F0F07">
      <w:pPr>
        <w:pStyle w:val="Lijstalinea"/>
        <w:numPr>
          <w:ilvl w:val="0"/>
          <w:numId w:val="6"/>
        </w:numPr>
        <w:rPr>
          <w:rFonts w:ascii="Verdana" w:hAnsi="Verdana"/>
          <w:sz w:val="18"/>
          <w:szCs w:val="18"/>
        </w:rPr>
      </w:pPr>
      <w:r>
        <w:rPr>
          <w:rFonts w:ascii="Verdana" w:hAnsi="Verdana"/>
          <w:sz w:val="18"/>
          <w:szCs w:val="18"/>
        </w:rPr>
        <w:t xml:space="preserve">UTA-werknemer: </w:t>
      </w:r>
      <w:r w:rsidRPr="003F0F07">
        <w:rPr>
          <w:rFonts w:ascii="Verdana" w:hAnsi="Verdana"/>
          <w:sz w:val="18"/>
          <w:szCs w:val="18"/>
        </w:rPr>
        <w:t xml:space="preserve">de werknemer in de zin van artikel 1A, sub </w:t>
      </w:r>
      <w:r w:rsidR="00024641">
        <w:rPr>
          <w:rFonts w:ascii="Verdana" w:hAnsi="Verdana"/>
          <w:sz w:val="18"/>
          <w:szCs w:val="18"/>
        </w:rPr>
        <w:t>f</w:t>
      </w:r>
      <w:r w:rsidRPr="003F0F07">
        <w:rPr>
          <w:rFonts w:ascii="Verdana" w:hAnsi="Verdana"/>
          <w:sz w:val="18"/>
          <w:szCs w:val="18"/>
        </w:rPr>
        <w:t>.</w:t>
      </w:r>
      <w:r w:rsidR="00024641">
        <w:rPr>
          <w:rFonts w:ascii="Verdana" w:hAnsi="Verdana"/>
          <w:sz w:val="18"/>
          <w:szCs w:val="18"/>
        </w:rPr>
        <w:t xml:space="preserve"> </w:t>
      </w:r>
      <w:r w:rsidRPr="003F0F07">
        <w:rPr>
          <w:rFonts w:ascii="Verdana" w:hAnsi="Verdana"/>
          <w:sz w:val="18"/>
          <w:szCs w:val="18"/>
        </w:rPr>
        <w:t xml:space="preserve">van de </w:t>
      </w:r>
      <w:r w:rsidR="008E10BF">
        <w:rPr>
          <w:rFonts w:ascii="Verdana" w:hAnsi="Verdana"/>
          <w:sz w:val="18"/>
          <w:szCs w:val="18"/>
        </w:rPr>
        <w:t>CAO</w:t>
      </w:r>
      <w:r>
        <w:rPr>
          <w:rFonts w:ascii="Verdana" w:hAnsi="Verdana"/>
          <w:sz w:val="18"/>
          <w:szCs w:val="18"/>
        </w:rPr>
        <w:br/>
      </w:r>
    </w:p>
    <w:p w:rsidR="00963400" w:rsidRDefault="003F0F07" w:rsidP="003F0F07">
      <w:pPr>
        <w:pStyle w:val="Lijstalinea"/>
        <w:numPr>
          <w:ilvl w:val="0"/>
          <w:numId w:val="6"/>
        </w:numPr>
        <w:rPr>
          <w:rFonts w:ascii="Verdana" w:hAnsi="Verdana"/>
          <w:sz w:val="18"/>
          <w:szCs w:val="18"/>
        </w:rPr>
      </w:pPr>
      <w:r w:rsidRPr="003F0F07">
        <w:rPr>
          <w:rFonts w:ascii="Verdana" w:hAnsi="Verdana"/>
          <w:sz w:val="18"/>
          <w:szCs w:val="18"/>
        </w:rPr>
        <w:t>Onderaannemer: de ondernemer als bedoeld in artikel 1A, sub c. van de algemene bepalingen van de CAO</w:t>
      </w:r>
      <w:r w:rsidR="00963400">
        <w:rPr>
          <w:rFonts w:ascii="Verdana" w:hAnsi="Verdana"/>
          <w:sz w:val="18"/>
          <w:szCs w:val="18"/>
        </w:rPr>
        <w:br/>
      </w:r>
    </w:p>
    <w:p w:rsidR="00963400" w:rsidRDefault="006C39CD" w:rsidP="00F760F1">
      <w:pPr>
        <w:pStyle w:val="Lijstalinea"/>
        <w:numPr>
          <w:ilvl w:val="0"/>
          <w:numId w:val="6"/>
        </w:numPr>
        <w:ind w:left="360"/>
        <w:rPr>
          <w:rFonts w:ascii="Verdana" w:hAnsi="Verdana"/>
          <w:sz w:val="18"/>
          <w:szCs w:val="18"/>
        </w:rPr>
      </w:pPr>
      <w:r w:rsidRPr="00963400">
        <w:rPr>
          <w:rFonts w:ascii="Verdana" w:hAnsi="Verdana"/>
          <w:sz w:val="18"/>
          <w:szCs w:val="18"/>
        </w:rPr>
        <w:t>WW: Werkloosheidswet</w:t>
      </w:r>
      <w:r w:rsidR="00963400">
        <w:rPr>
          <w:rFonts w:ascii="Verdana" w:hAnsi="Verdana"/>
          <w:sz w:val="18"/>
          <w:szCs w:val="18"/>
        </w:rPr>
        <w:br/>
      </w:r>
    </w:p>
    <w:p w:rsidR="00963400" w:rsidRDefault="006C39CD" w:rsidP="00F760F1">
      <w:pPr>
        <w:pStyle w:val="Lijstalinea"/>
        <w:numPr>
          <w:ilvl w:val="0"/>
          <w:numId w:val="6"/>
        </w:numPr>
        <w:ind w:left="360"/>
        <w:rPr>
          <w:rFonts w:ascii="Verdana" w:hAnsi="Verdana"/>
          <w:sz w:val="18"/>
          <w:szCs w:val="18"/>
        </w:rPr>
      </w:pPr>
      <w:r w:rsidRPr="00963400">
        <w:rPr>
          <w:rFonts w:ascii="Verdana" w:hAnsi="Verdana"/>
          <w:sz w:val="18"/>
          <w:szCs w:val="18"/>
        </w:rPr>
        <w:t>WAO: Wet op de arbeidsongeschiktheidsverzekering</w:t>
      </w:r>
      <w:r w:rsidR="00963400">
        <w:rPr>
          <w:rFonts w:ascii="Verdana" w:hAnsi="Verdana"/>
          <w:sz w:val="18"/>
          <w:szCs w:val="18"/>
        </w:rPr>
        <w:br/>
      </w:r>
    </w:p>
    <w:p w:rsidR="00963400" w:rsidRDefault="006C39CD" w:rsidP="00F760F1">
      <w:pPr>
        <w:pStyle w:val="Lijstalinea"/>
        <w:numPr>
          <w:ilvl w:val="0"/>
          <w:numId w:val="6"/>
        </w:numPr>
        <w:ind w:left="360"/>
        <w:rPr>
          <w:rFonts w:ascii="Verdana" w:hAnsi="Verdana"/>
          <w:sz w:val="18"/>
          <w:szCs w:val="18"/>
        </w:rPr>
      </w:pPr>
      <w:r w:rsidRPr="00963400">
        <w:rPr>
          <w:rFonts w:ascii="Verdana" w:hAnsi="Verdana"/>
          <w:sz w:val="18"/>
          <w:szCs w:val="18"/>
        </w:rPr>
        <w:t>WGA: Werkhervattingsregeling Gedeeltelijk Arbeidsgeschikten</w:t>
      </w:r>
      <w:r w:rsidR="00963400">
        <w:rPr>
          <w:rFonts w:ascii="Verdana" w:hAnsi="Verdana"/>
          <w:sz w:val="18"/>
          <w:szCs w:val="18"/>
        </w:rPr>
        <w:br/>
      </w:r>
    </w:p>
    <w:p w:rsidR="006C39CD" w:rsidRDefault="006C39CD" w:rsidP="00F760F1">
      <w:pPr>
        <w:pStyle w:val="Lijstalinea"/>
        <w:numPr>
          <w:ilvl w:val="0"/>
          <w:numId w:val="6"/>
        </w:numPr>
        <w:ind w:left="360"/>
        <w:rPr>
          <w:rFonts w:ascii="Verdana" w:hAnsi="Verdana"/>
          <w:sz w:val="18"/>
          <w:szCs w:val="18"/>
        </w:rPr>
      </w:pPr>
      <w:r w:rsidRPr="00963400">
        <w:rPr>
          <w:rFonts w:ascii="Verdana" w:hAnsi="Verdana"/>
          <w:sz w:val="18"/>
          <w:szCs w:val="18"/>
        </w:rPr>
        <w:t>WIA: Wet werk en inkomen naar arbeidsvermogen</w:t>
      </w:r>
      <w:r w:rsidR="00381CCF">
        <w:rPr>
          <w:rFonts w:ascii="Verdana" w:hAnsi="Verdana"/>
          <w:sz w:val="18"/>
          <w:szCs w:val="18"/>
        </w:rPr>
        <w:br/>
      </w:r>
    </w:p>
    <w:p w:rsidR="00381CCF" w:rsidRPr="00963400" w:rsidRDefault="00381CCF" w:rsidP="005648AD">
      <w:pPr>
        <w:pStyle w:val="Lijstalinea"/>
        <w:numPr>
          <w:ilvl w:val="0"/>
          <w:numId w:val="6"/>
        </w:numPr>
        <w:rPr>
          <w:rFonts w:ascii="Verdana" w:hAnsi="Verdana"/>
          <w:sz w:val="18"/>
          <w:szCs w:val="18"/>
        </w:rPr>
      </w:pPr>
      <w:proofErr w:type="spellStart"/>
      <w:r w:rsidRPr="008F666C">
        <w:rPr>
          <w:rFonts w:ascii="Verdana" w:hAnsi="Verdana"/>
          <w:sz w:val="18"/>
          <w:szCs w:val="18"/>
        </w:rPr>
        <w:t>Flexregeling</w:t>
      </w:r>
      <w:proofErr w:type="spellEnd"/>
      <w:r w:rsidRPr="008F666C">
        <w:rPr>
          <w:rFonts w:ascii="Verdana" w:hAnsi="Verdana"/>
          <w:sz w:val="18"/>
          <w:szCs w:val="18"/>
        </w:rPr>
        <w:t xml:space="preserve">: </w:t>
      </w:r>
      <w:r w:rsidR="008F666C" w:rsidRPr="008F666C">
        <w:rPr>
          <w:rFonts w:ascii="Verdana" w:hAnsi="Verdana"/>
          <w:sz w:val="18"/>
          <w:szCs w:val="18"/>
        </w:rPr>
        <w:t>regeling in de CAO voor de Bitumineuze en Kunststof Dakbedekkingsbedrijven, waarbij de werknemer in enig kalenderjaar een bepaald tegoed aan uren kan opbouwen en dit tegoed in geval van discontinuïteit in hetzelfde kalenderjaar kan opnemen.</w:t>
      </w:r>
      <w:r w:rsidR="008F666C" w:rsidRPr="00963400">
        <w:rPr>
          <w:rFonts w:ascii="Verdana" w:hAnsi="Verdana"/>
          <w:sz w:val="18"/>
          <w:szCs w:val="18"/>
        </w:rPr>
        <w:t xml:space="preserve"> </w:t>
      </w:r>
    </w:p>
    <w:p w:rsidR="006C39CD" w:rsidRPr="00A70BEA" w:rsidRDefault="006C39CD" w:rsidP="006C39CD">
      <w:pPr>
        <w:rPr>
          <w:rFonts w:ascii="Verdana" w:hAnsi="Verdana"/>
          <w:sz w:val="18"/>
          <w:szCs w:val="18"/>
        </w:rPr>
      </w:pPr>
    </w:p>
    <w:p w:rsidR="006C39CD" w:rsidRPr="002163CA" w:rsidRDefault="006C39CD" w:rsidP="002163CA">
      <w:pPr>
        <w:rPr>
          <w:rFonts w:ascii="Verdana" w:hAnsi="Verdana"/>
          <w:b/>
          <w:sz w:val="18"/>
          <w:szCs w:val="18"/>
        </w:rPr>
      </w:pPr>
      <w:r w:rsidRPr="002163CA">
        <w:rPr>
          <w:rFonts w:ascii="Verdana" w:hAnsi="Verdana"/>
          <w:b/>
          <w:sz w:val="18"/>
          <w:szCs w:val="18"/>
        </w:rPr>
        <w:t>Artikel 3</w:t>
      </w:r>
      <w:r w:rsidR="00963400" w:rsidRPr="002163CA">
        <w:rPr>
          <w:rFonts w:ascii="Verdana" w:hAnsi="Verdana"/>
          <w:b/>
          <w:sz w:val="18"/>
          <w:szCs w:val="18"/>
        </w:rPr>
        <w:t xml:space="preserve"> - </w:t>
      </w:r>
      <w:r w:rsidRPr="002163CA">
        <w:rPr>
          <w:rFonts w:ascii="Verdana" w:hAnsi="Verdana"/>
          <w:b/>
          <w:sz w:val="18"/>
          <w:szCs w:val="18"/>
        </w:rPr>
        <w:t>Doel</w:t>
      </w:r>
    </w:p>
    <w:p w:rsidR="006C39CD" w:rsidRPr="00A70BEA" w:rsidRDefault="006C39CD" w:rsidP="006C39CD">
      <w:pPr>
        <w:rPr>
          <w:rFonts w:ascii="Verdana" w:hAnsi="Verdana"/>
          <w:sz w:val="18"/>
          <w:szCs w:val="18"/>
        </w:rPr>
      </w:pPr>
    </w:p>
    <w:p w:rsidR="00963400" w:rsidRDefault="006C39CD" w:rsidP="00F760F1">
      <w:pPr>
        <w:pStyle w:val="Lijstalinea"/>
        <w:numPr>
          <w:ilvl w:val="0"/>
          <w:numId w:val="7"/>
        </w:numPr>
        <w:rPr>
          <w:rFonts w:ascii="Verdana" w:hAnsi="Verdana"/>
          <w:sz w:val="18"/>
          <w:szCs w:val="18"/>
        </w:rPr>
      </w:pPr>
      <w:r w:rsidRPr="00963400">
        <w:rPr>
          <w:rFonts w:ascii="Verdana" w:hAnsi="Verdana"/>
          <w:sz w:val="18"/>
          <w:szCs w:val="18"/>
        </w:rPr>
        <w:t>De stichting heeft de volgende bestedingsdoelen en activiteiten:</w:t>
      </w:r>
    </w:p>
    <w:p w:rsidR="00E010AE" w:rsidRDefault="006C39CD" w:rsidP="00F760F1">
      <w:pPr>
        <w:pStyle w:val="Lijstalinea"/>
        <w:numPr>
          <w:ilvl w:val="1"/>
          <w:numId w:val="7"/>
        </w:numPr>
        <w:rPr>
          <w:rFonts w:ascii="Verdana" w:hAnsi="Verdana"/>
          <w:sz w:val="18"/>
          <w:szCs w:val="18"/>
        </w:rPr>
      </w:pPr>
      <w:r w:rsidRPr="00E010AE">
        <w:rPr>
          <w:rFonts w:ascii="Verdana" w:hAnsi="Verdana"/>
          <w:sz w:val="18"/>
          <w:szCs w:val="18"/>
        </w:rPr>
        <w:t>Opleiding en Ontwikkeling: de financiering dan wel subsidiëring van beroepsopleidingen en van onderzoek naar de opleidingsbehoeften en onderzoek naar de verdere professionalisering van bedrijven</w:t>
      </w:r>
      <w:r w:rsidR="00634716">
        <w:rPr>
          <w:rFonts w:ascii="Verdana" w:hAnsi="Verdana"/>
          <w:sz w:val="18"/>
          <w:szCs w:val="18"/>
        </w:rPr>
        <w:t xml:space="preserve">, </w:t>
      </w:r>
      <w:r w:rsidR="00200225">
        <w:rPr>
          <w:rFonts w:ascii="Verdana" w:hAnsi="Verdana"/>
          <w:sz w:val="18"/>
          <w:szCs w:val="18"/>
        </w:rPr>
        <w:t>(UTA-)</w:t>
      </w:r>
      <w:r w:rsidR="00634716">
        <w:rPr>
          <w:rFonts w:ascii="Verdana" w:hAnsi="Verdana"/>
          <w:sz w:val="18"/>
          <w:szCs w:val="18"/>
        </w:rPr>
        <w:t>werknemers en onderaannemers</w:t>
      </w:r>
      <w:r w:rsidRPr="00E010AE">
        <w:rPr>
          <w:rFonts w:ascii="Verdana" w:hAnsi="Verdana"/>
          <w:sz w:val="18"/>
          <w:szCs w:val="18"/>
        </w:rPr>
        <w:t xml:space="preserve"> in de sector.</w:t>
      </w:r>
    </w:p>
    <w:p w:rsidR="00C10ED3" w:rsidRPr="00333BC2" w:rsidRDefault="006C39CD" w:rsidP="005648AD">
      <w:pPr>
        <w:pStyle w:val="Lijstalinea"/>
        <w:widowControl/>
        <w:numPr>
          <w:ilvl w:val="1"/>
          <w:numId w:val="7"/>
        </w:numPr>
        <w:autoSpaceDE/>
        <w:autoSpaceDN/>
        <w:adjustRightInd/>
        <w:rPr>
          <w:rFonts w:ascii="Verdana" w:hAnsi="Verdana"/>
          <w:sz w:val="18"/>
          <w:szCs w:val="18"/>
        </w:rPr>
      </w:pPr>
      <w:r w:rsidRPr="00333BC2">
        <w:rPr>
          <w:rFonts w:ascii="Verdana" w:hAnsi="Verdana"/>
          <w:sz w:val="18"/>
          <w:szCs w:val="18"/>
        </w:rPr>
        <w:lastRenderedPageBreak/>
        <w:t xml:space="preserve">Scholing: </w:t>
      </w:r>
      <w:r w:rsidR="00F8729F" w:rsidRPr="00333BC2">
        <w:rPr>
          <w:rFonts w:ascii="Verdana" w:hAnsi="Verdana"/>
          <w:sz w:val="18"/>
          <w:szCs w:val="18"/>
        </w:rPr>
        <w:t xml:space="preserve">een bijdrage in </w:t>
      </w:r>
      <w:r w:rsidRPr="00333BC2">
        <w:rPr>
          <w:rFonts w:ascii="Verdana" w:hAnsi="Verdana"/>
          <w:sz w:val="18"/>
          <w:szCs w:val="18"/>
        </w:rPr>
        <w:t>verlet- en</w:t>
      </w:r>
      <w:r w:rsidR="00F8729F" w:rsidRPr="00333BC2">
        <w:rPr>
          <w:rFonts w:ascii="Verdana" w:hAnsi="Verdana"/>
          <w:sz w:val="18"/>
          <w:szCs w:val="18"/>
        </w:rPr>
        <w:t>/of</w:t>
      </w:r>
      <w:r w:rsidRPr="00333BC2">
        <w:rPr>
          <w:rFonts w:ascii="Verdana" w:hAnsi="Verdana"/>
          <w:sz w:val="18"/>
          <w:szCs w:val="18"/>
        </w:rPr>
        <w:t xml:space="preserve"> cursuskosten voor scholingsdagen.</w:t>
      </w:r>
    </w:p>
    <w:p w:rsidR="009060EE" w:rsidRDefault="006C39CD" w:rsidP="00F760F1">
      <w:pPr>
        <w:pStyle w:val="Lijstalinea"/>
        <w:numPr>
          <w:ilvl w:val="1"/>
          <w:numId w:val="7"/>
        </w:numPr>
        <w:rPr>
          <w:rFonts w:ascii="Verdana" w:hAnsi="Verdana"/>
          <w:sz w:val="18"/>
          <w:szCs w:val="18"/>
        </w:rPr>
      </w:pPr>
      <w:r w:rsidRPr="009060EE">
        <w:rPr>
          <w:rFonts w:ascii="Verdana" w:hAnsi="Verdana"/>
          <w:sz w:val="18"/>
          <w:szCs w:val="18"/>
        </w:rPr>
        <w:t>Werkgelegenheid: de financiering dan wel subsidiëring van:</w:t>
      </w:r>
    </w:p>
    <w:p w:rsidR="009060EE" w:rsidRDefault="006C39CD" w:rsidP="00F760F1">
      <w:pPr>
        <w:pStyle w:val="Lijstalinea"/>
        <w:numPr>
          <w:ilvl w:val="2"/>
          <w:numId w:val="7"/>
        </w:numPr>
        <w:rPr>
          <w:rFonts w:ascii="Verdana" w:hAnsi="Verdana"/>
          <w:sz w:val="18"/>
          <w:szCs w:val="18"/>
        </w:rPr>
      </w:pPr>
      <w:r w:rsidRPr="009060EE">
        <w:rPr>
          <w:rFonts w:ascii="Verdana" w:hAnsi="Verdana"/>
          <w:sz w:val="18"/>
          <w:szCs w:val="18"/>
        </w:rPr>
        <w:t>projecten in het kader van de ontwikkeling van arbeidsmarktbeleid en de daarop afgestemde projecten voor werklozen en gedeeltelijk arbeidsongeschikten door middel van het verzorgen van werkgelegenheidstrajecten.</w:t>
      </w:r>
    </w:p>
    <w:p w:rsidR="009C72EF" w:rsidRDefault="006C39CD" w:rsidP="00F760F1">
      <w:pPr>
        <w:pStyle w:val="Lijstalinea"/>
        <w:numPr>
          <w:ilvl w:val="2"/>
          <w:numId w:val="7"/>
        </w:numPr>
        <w:rPr>
          <w:rFonts w:ascii="Verdana" w:hAnsi="Verdana"/>
          <w:sz w:val="18"/>
          <w:szCs w:val="18"/>
        </w:rPr>
      </w:pPr>
      <w:r w:rsidRPr="009060EE">
        <w:rPr>
          <w:rFonts w:ascii="Verdana" w:hAnsi="Verdana"/>
          <w:sz w:val="18"/>
          <w:szCs w:val="18"/>
        </w:rPr>
        <w:t xml:space="preserve">vormings-, opleidings- en onderzoeksactiviteiten om een goede werking van de arbeidsmarkt in de sector te bewerkstelligen en de employability van de </w:t>
      </w:r>
      <w:r w:rsidR="00293401">
        <w:rPr>
          <w:rFonts w:ascii="Verdana" w:hAnsi="Verdana"/>
          <w:sz w:val="18"/>
          <w:szCs w:val="18"/>
        </w:rPr>
        <w:t>(UTA-)</w:t>
      </w:r>
      <w:r w:rsidRPr="009060EE">
        <w:rPr>
          <w:rFonts w:ascii="Verdana" w:hAnsi="Verdana"/>
          <w:sz w:val="18"/>
          <w:szCs w:val="18"/>
        </w:rPr>
        <w:t xml:space="preserve">werknemers </w:t>
      </w:r>
      <w:r w:rsidR="00F8729F">
        <w:rPr>
          <w:rFonts w:ascii="Verdana" w:hAnsi="Verdana"/>
          <w:sz w:val="18"/>
          <w:szCs w:val="18"/>
        </w:rPr>
        <w:t xml:space="preserve">en onderaannemers </w:t>
      </w:r>
      <w:r w:rsidRPr="009060EE">
        <w:rPr>
          <w:rFonts w:ascii="Verdana" w:hAnsi="Verdana"/>
          <w:sz w:val="18"/>
          <w:szCs w:val="18"/>
        </w:rPr>
        <w:t>in de sector te verbeteren.</w:t>
      </w:r>
    </w:p>
    <w:p w:rsidR="009060EE" w:rsidRDefault="006C39CD" w:rsidP="00F760F1">
      <w:pPr>
        <w:pStyle w:val="Lijstalinea"/>
        <w:numPr>
          <w:ilvl w:val="1"/>
          <w:numId w:val="7"/>
        </w:numPr>
        <w:rPr>
          <w:rFonts w:ascii="Verdana" w:hAnsi="Verdana"/>
          <w:sz w:val="18"/>
          <w:szCs w:val="18"/>
        </w:rPr>
      </w:pPr>
      <w:r w:rsidRPr="009060EE">
        <w:rPr>
          <w:rFonts w:ascii="Verdana" w:hAnsi="Verdana"/>
          <w:sz w:val="18"/>
          <w:szCs w:val="18"/>
        </w:rPr>
        <w:t>Arbeidsomstandigheden: de financiering dan wel subsidiëring van:</w:t>
      </w:r>
    </w:p>
    <w:p w:rsidR="009060EE" w:rsidRDefault="006C39CD" w:rsidP="00F760F1">
      <w:pPr>
        <w:pStyle w:val="Lijstalinea"/>
        <w:numPr>
          <w:ilvl w:val="2"/>
          <w:numId w:val="7"/>
        </w:numPr>
        <w:rPr>
          <w:rFonts w:ascii="Verdana" w:hAnsi="Verdana"/>
          <w:sz w:val="18"/>
          <w:szCs w:val="18"/>
        </w:rPr>
      </w:pPr>
      <w:r w:rsidRPr="009060EE">
        <w:rPr>
          <w:rFonts w:ascii="Verdana" w:hAnsi="Verdana"/>
          <w:sz w:val="18"/>
          <w:szCs w:val="18"/>
        </w:rPr>
        <w:t xml:space="preserve">activiteiten in het kader van voorlichting, advisering en evaluatie die leiden tot een grotere bewustwording en naleving van veiligheids- en </w:t>
      </w:r>
      <w:proofErr w:type="spellStart"/>
      <w:r w:rsidRPr="009060EE">
        <w:rPr>
          <w:rFonts w:ascii="Verdana" w:hAnsi="Verdana"/>
          <w:sz w:val="18"/>
          <w:szCs w:val="18"/>
        </w:rPr>
        <w:t>gezondheidsbevorderende</w:t>
      </w:r>
      <w:proofErr w:type="spellEnd"/>
      <w:r w:rsidRPr="009060EE">
        <w:rPr>
          <w:rFonts w:ascii="Verdana" w:hAnsi="Verdana"/>
          <w:sz w:val="18"/>
          <w:szCs w:val="18"/>
        </w:rPr>
        <w:t xml:space="preserve"> regels, verbetering van de arbeidsomstandigheden, afname van het ziekteverzuim en arbeidsongeschiktheidsrisico’s en kleiner aantal ongevallen.</w:t>
      </w:r>
    </w:p>
    <w:p w:rsidR="009060EE" w:rsidRDefault="006C39CD" w:rsidP="00F760F1">
      <w:pPr>
        <w:pStyle w:val="Lijstalinea"/>
        <w:numPr>
          <w:ilvl w:val="2"/>
          <w:numId w:val="7"/>
        </w:numPr>
        <w:rPr>
          <w:rFonts w:ascii="Verdana" w:hAnsi="Verdana"/>
          <w:sz w:val="18"/>
          <w:szCs w:val="18"/>
        </w:rPr>
      </w:pPr>
      <w:r w:rsidRPr="009060EE">
        <w:rPr>
          <w:rFonts w:ascii="Verdana" w:hAnsi="Verdana"/>
          <w:sz w:val="18"/>
          <w:szCs w:val="18"/>
        </w:rPr>
        <w:t>De ontwikkeling en uitvoering van beleid, activiteiten en onderzoek in het kader van projecten ter bevordering van arbeidsomstandigheden, veiligheid en gezondheid.</w:t>
      </w:r>
    </w:p>
    <w:p w:rsidR="009060EE" w:rsidRDefault="006C39CD" w:rsidP="00F760F1">
      <w:pPr>
        <w:pStyle w:val="Lijstalinea"/>
        <w:numPr>
          <w:ilvl w:val="1"/>
          <w:numId w:val="7"/>
        </w:numPr>
        <w:rPr>
          <w:rFonts w:ascii="Verdana" w:hAnsi="Verdana"/>
          <w:sz w:val="18"/>
          <w:szCs w:val="18"/>
        </w:rPr>
      </w:pPr>
      <w:r w:rsidRPr="009060EE">
        <w:rPr>
          <w:rFonts w:ascii="Verdana" w:hAnsi="Verdana"/>
          <w:sz w:val="18"/>
          <w:szCs w:val="18"/>
        </w:rPr>
        <w:t>Arbeidsvoorwaarden: de financiering dan wel subsidiëring van de</w:t>
      </w:r>
      <w:r w:rsidR="009060EE" w:rsidRPr="009060EE">
        <w:rPr>
          <w:rFonts w:ascii="Verdana" w:hAnsi="Verdana"/>
          <w:sz w:val="18"/>
          <w:szCs w:val="18"/>
        </w:rPr>
        <w:t xml:space="preserve"> </w:t>
      </w:r>
      <w:r w:rsidRPr="009060EE">
        <w:rPr>
          <w:rFonts w:ascii="Verdana" w:hAnsi="Verdana"/>
          <w:sz w:val="18"/>
          <w:szCs w:val="18"/>
        </w:rPr>
        <w:t>ontwikkeling en uitvoering van beleid, activiteiten en onderzoek in het kader van projecten die gericht zijn op arbeids- en rusttijden, beloning, arbeid en zorg.</w:t>
      </w:r>
    </w:p>
    <w:p w:rsidR="009060EE" w:rsidRDefault="006C39CD" w:rsidP="00F760F1">
      <w:pPr>
        <w:pStyle w:val="Lijstalinea"/>
        <w:numPr>
          <w:ilvl w:val="1"/>
          <w:numId w:val="7"/>
        </w:numPr>
        <w:rPr>
          <w:rFonts w:ascii="Verdana" w:hAnsi="Verdana"/>
          <w:sz w:val="18"/>
          <w:szCs w:val="18"/>
        </w:rPr>
      </w:pPr>
      <w:r w:rsidRPr="009060EE">
        <w:rPr>
          <w:rFonts w:ascii="Verdana" w:hAnsi="Verdana"/>
          <w:sz w:val="18"/>
          <w:szCs w:val="18"/>
        </w:rPr>
        <w:t xml:space="preserve">Sociale zekerheid: de financiering dan wel subsidiëring van de ontwikkeling en uitvoering van beleid, activiteiten en onderzoek in het kader van projecten op het gebied van sociale zekerheid, waaronder de preventie van werkloosheid en (gedeeltelijke) arbeidsongeschiktheid en de </w:t>
      </w:r>
      <w:proofErr w:type="spellStart"/>
      <w:r w:rsidRPr="009060EE">
        <w:rPr>
          <w:rFonts w:ascii="Verdana" w:hAnsi="Verdana"/>
          <w:sz w:val="18"/>
          <w:szCs w:val="18"/>
        </w:rPr>
        <w:t>reïntegratie</w:t>
      </w:r>
      <w:proofErr w:type="spellEnd"/>
      <w:r w:rsidRPr="009060EE">
        <w:rPr>
          <w:rFonts w:ascii="Verdana" w:hAnsi="Verdana"/>
          <w:sz w:val="18"/>
          <w:szCs w:val="18"/>
        </w:rPr>
        <w:t xml:space="preserve"> van werkzoekenden en (gedeeltelijk) arbeidsongeschikten afkomstig uit de bedrijfstak.</w:t>
      </w:r>
    </w:p>
    <w:p w:rsidR="009060EE" w:rsidRDefault="006C39CD" w:rsidP="00F760F1">
      <w:pPr>
        <w:pStyle w:val="Lijstalinea"/>
        <w:numPr>
          <w:ilvl w:val="1"/>
          <w:numId w:val="7"/>
        </w:numPr>
        <w:rPr>
          <w:rFonts w:ascii="Verdana" w:hAnsi="Verdana"/>
          <w:sz w:val="18"/>
          <w:szCs w:val="18"/>
        </w:rPr>
      </w:pPr>
      <w:r w:rsidRPr="009060EE">
        <w:rPr>
          <w:rFonts w:ascii="Verdana" w:hAnsi="Verdana"/>
          <w:sz w:val="18"/>
          <w:szCs w:val="18"/>
        </w:rPr>
        <w:t>Aanvullingen en Uitkeringen: de verstrekking van een aanvulling of het doen van een verstrekking aan of voor werknemers die een uitkering ontvangen op basis van de WW, WAO of de WIA; de verstrekking van uitkeringen aan werkgevers in verband met werkloosheid wegens onwerkbaar weer</w:t>
      </w:r>
      <w:r w:rsidR="00F8729F">
        <w:rPr>
          <w:rFonts w:ascii="Verdana" w:hAnsi="Verdana"/>
          <w:sz w:val="18"/>
          <w:szCs w:val="18"/>
        </w:rPr>
        <w:t>; de uitkering van opgebouwde uren na een faillissement (</w:t>
      </w:r>
      <w:proofErr w:type="spellStart"/>
      <w:r w:rsidR="00F8729F">
        <w:rPr>
          <w:rFonts w:ascii="Verdana" w:hAnsi="Verdana"/>
          <w:sz w:val="18"/>
          <w:szCs w:val="18"/>
        </w:rPr>
        <w:t>flexregeling</w:t>
      </w:r>
      <w:proofErr w:type="spellEnd"/>
      <w:r w:rsidR="00F8729F">
        <w:rPr>
          <w:rFonts w:ascii="Verdana" w:hAnsi="Verdana"/>
          <w:sz w:val="18"/>
          <w:szCs w:val="18"/>
        </w:rPr>
        <w:t>)</w:t>
      </w:r>
      <w:r w:rsidRPr="009060EE">
        <w:rPr>
          <w:rFonts w:ascii="Verdana" w:hAnsi="Verdana"/>
          <w:sz w:val="18"/>
          <w:szCs w:val="18"/>
        </w:rPr>
        <w:t>.</w:t>
      </w:r>
    </w:p>
    <w:p w:rsidR="009060EE" w:rsidRDefault="006C39CD" w:rsidP="00F760F1">
      <w:pPr>
        <w:pStyle w:val="Lijstalinea"/>
        <w:numPr>
          <w:ilvl w:val="1"/>
          <w:numId w:val="7"/>
        </w:numPr>
        <w:rPr>
          <w:rFonts w:ascii="Verdana" w:hAnsi="Verdana"/>
          <w:sz w:val="18"/>
          <w:szCs w:val="18"/>
        </w:rPr>
      </w:pPr>
      <w:r w:rsidRPr="009060EE">
        <w:rPr>
          <w:rFonts w:ascii="Verdana" w:hAnsi="Verdana"/>
          <w:sz w:val="18"/>
          <w:szCs w:val="18"/>
        </w:rPr>
        <w:t>Stervensbegeleiding en Rouwverlof: de (gedeeltelijke) financiering van kosten die de werkgever maakt in verband met loondoorbetaling bij stervensbegeleiding en/of rouwverlof.</w:t>
      </w:r>
    </w:p>
    <w:p w:rsidR="009060EE" w:rsidRDefault="006C39CD" w:rsidP="00F760F1">
      <w:pPr>
        <w:pStyle w:val="Lijstalinea"/>
        <w:numPr>
          <w:ilvl w:val="1"/>
          <w:numId w:val="7"/>
        </w:numPr>
        <w:rPr>
          <w:rFonts w:ascii="Verdana" w:hAnsi="Verdana"/>
          <w:sz w:val="18"/>
          <w:szCs w:val="18"/>
        </w:rPr>
      </w:pPr>
      <w:r w:rsidRPr="009060EE">
        <w:rPr>
          <w:rFonts w:ascii="Verdana" w:hAnsi="Verdana"/>
          <w:sz w:val="18"/>
          <w:szCs w:val="18"/>
        </w:rPr>
        <w:t>Informatie, Organisatie, Afstemming en Beheer:</w:t>
      </w:r>
    </w:p>
    <w:p w:rsidR="009060EE" w:rsidRDefault="006C39CD" w:rsidP="00F760F1">
      <w:pPr>
        <w:pStyle w:val="Lijstalinea"/>
        <w:numPr>
          <w:ilvl w:val="2"/>
          <w:numId w:val="7"/>
        </w:numPr>
        <w:rPr>
          <w:rFonts w:ascii="Verdana" w:hAnsi="Verdana"/>
          <w:sz w:val="18"/>
          <w:szCs w:val="18"/>
        </w:rPr>
      </w:pPr>
      <w:r w:rsidRPr="009060EE">
        <w:rPr>
          <w:rFonts w:ascii="Verdana" w:hAnsi="Verdana"/>
          <w:sz w:val="18"/>
          <w:szCs w:val="18"/>
        </w:rPr>
        <w:t>het stimuleren en subsidiëren van ontwikkelingen gericht op het bevorderen van de medezeggenschap, participatie, personeelsvertegenwoordigingen en ondernemersraden als vormen van overleg op ondernemersniveau tussen werknemers en werkgevers in de bedrijfstak.</w:t>
      </w:r>
      <w:r w:rsidR="009060EE" w:rsidRPr="009060EE">
        <w:rPr>
          <w:rFonts w:ascii="Verdana" w:hAnsi="Verdana"/>
          <w:sz w:val="18"/>
          <w:szCs w:val="18"/>
        </w:rPr>
        <w:br/>
      </w:r>
      <w:r w:rsidRPr="009060EE">
        <w:rPr>
          <w:rFonts w:ascii="Verdana" w:hAnsi="Verdana"/>
          <w:sz w:val="18"/>
          <w:szCs w:val="18"/>
        </w:rPr>
        <w:t>Hierin is begrepen het opstellen en afsluiten van sociale plannen en het overleg in geval van een reorganisatie.</w:t>
      </w:r>
    </w:p>
    <w:p w:rsidR="009060EE" w:rsidRDefault="006C39CD" w:rsidP="00F760F1">
      <w:pPr>
        <w:pStyle w:val="Lijstalinea"/>
        <w:numPr>
          <w:ilvl w:val="2"/>
          <w:numId w:val="7"/>
        </w:numPr>
        <w:rPr>
          <w:rFonts w:ascii="Verdana" w:hAnsi="Verdana"/>
          <w:sz w:val="18"/>
          <w:szCs w:val="18"/>
        </w:rPr>
      </w:pPr>
      <w:r w:rsidRPr="009060EE">
        <w:rPr>
          <w:rFonts w:ascii="Verdana" w:hAnsi="Verdana"/>
          <w:sz w:val="18"/>
          <w:szCs w:val="18"/>
        </w:rPr>
        <w:t xml:space="preserve">de voorlichting, verzorging van algemene informatie en publiciteit aan werkgevers, </w:t>
      </w:r>
      <w:r w:rsidR="00293401">
        <w:rPr>
          <w:rFonts w:ascii="Verdana" w:hAnsi="Verdana"/>
          <w:sz w:val="18"/>
          <w:szCs w:val="18"/>
        </w:rPr>
        <w:t>(UTA-)</w:t>
      </w:r>
      <w:r w:rsidRPr="009060EE">
        <w:rPr>
          <w:rFonts w:ascii="Verdana" w:hAnsi="Verdana"/>
          <w:sz w:val="18"/>
          <w:szCs w:val="18"/>
        </w:rPr>
        <w:t>werknemers</w:t>
      </w:r>
      <w:r w:rsidR="0039576E">
        <w:rPr>
          <w:rFonts w:ascii="Verdana" w:hAnsi="Verdana"/>
          <w:sz w:val="18"/>
          <w:szCs w:val="18"/>
        </w:rPr>
        <w:t>, onderaannemers</w:t>
      </w:r>
      <w:r w:rsidRPr="009060EE">
        <w:rPr>
          <w:rFonts w:ascii="Verdana" w:hAnsi="Verdana"/>
          <w:sz w:val="18"/>
          <w:szCs w:val="18"/>
        </w:rPr>
        <w:t xml:space="preserve"> en direct belanghebbenden over de vraag en het aanbod van arbeid, de arbeidsvoorwaarden, de arbeidsomstandigheden, de sociale zekerheid en de opleidingsmogelijkheden binnen de bedrijfstak.</w:t>
      </w:r>
    </w:p>
    <w:p w:rsidR="009060EE" w:rsidRDefault="006C39CD" w:rsidP="00F760F1">
      <w:pPr>
        <w:pStyle w:val="Lijstalinea"/>
        <w:numPr>
          <w:ilvl w:val="2"/>
          <w:numId w:val="7"/>
        </w:numPr>
        <w:rPr>
          <w:rFonts w:ascii="Verdana" w:hAnsi="Verdana"/>
          <w:sz w:val="18"/>
          <w:szCs w:val="18"/>
        </w:rPr>
      </w:pPr>
      <w:r w:rsidRPr="009060EE">
        <w:rPr>
          <w:rFonts w:ascii="Verdana" w:hAnsi="Verdana"/>
          <w:sz w:val="18"/>
          <w:szCs w:val="18"/>
        </w:rPr>
        <w:t xml:space="preserve">het bevorderen van een goede toepassing van en afstemming van regels en afspraken op de wet- en regelgeving op </w:t>
      </w:r>
      <w:proofErr w:type="spellStart"/>
      <w:r w:rsidRPr="009060EE">
        <w:rPr>
          <w:rFonts w:ascii="Verdana" w:hAnsi="Verdana"/>
          <w:sz w:val="18"/>
          <w:szCs w:val="18"/>
        </w:rPr>
        <w:t>sociaal-economisch</w:t>
      </w:r>
      <w:proofErr w:type="spellEnd"/>
      <w:r w:rsidRPr="009060EE">
        <w:rPr>
          <w:rFonts w:ascii="Verdana" w:hAnsi="Verdana"/>
          <w:sz w:val="18"/>
          <w:szCs w:val="18"/>
        </w:rPr>
        <w:t xml:space="preserve"> terrein binnen de bedrijfstak.</w:t>
      </w:r>
    </w:p>
    <w:p w:rsidR="009060EE" w:rsidRDefault="006C39CD" w:rsidP="00F760F1">
      <w:pPr>
        <w:pStyle w:val="Lijstalinea"/>
        <w:numPr>
          <w:ilvl w:val="2"/>
          <w:numId w:val="7"/>
        </w:numPr>
        <w:rPr>
          <w:rFonts w:ascii="Verdana" w:hAnsi="Verdana"/>
          <w:sz w:val="18"/>
          <w:szCs w:val="18"/>
        </w:rPr>
      </w:pPr>
      <w:r w:rsidRPr="009060EE">
        <w:rPr>
          <w:rFonts w:ascii="Verdana" w:hAnsi="Verdana"/>
          <w:sz w:val="18"/>
          <w:szCs w:val="18"/>
        </w:rPr>
        <w:t>het uitvoeren van werkzaamheden verbonden aan het bestuurlijke, financiële en administratieve beheer van de stichting.</w:t>
      </w:r>
    </w:p>
    <w:p w:rsidR="009060EE" w:rsidRDefault="006C39CD" w:rsidP="00F760F1">
      <w:pPr>
        <w:pStyle w:val="Lijstalinea"/>
        <w:numPr>
          <w:ilvl w:val="2"/>
          <w:numId w:val="7"/>
        </w:numPr>
        <w:rPr>
          <w:rFonts w:ascii="Verdana" w:hAnsi="Verdana"/>
          <w:sz w:val="18"/>
          <w:szCs w:val="18"/>
        </w:rPr>
      </w:pPr>
      <w:r w:rsidRPr="009060EE">
        <w:rPr>
          <w:rFonts w:ascii="Verdana" w:hAnsi="Verdana"/>
          <w:sz w:val="18"/>
          <w:szCs w:val="18"/>
        </w:rPr>
        <w:t>de bevordering van een eenduidige uitleg en toepassing van de bepalingen van de CAO voor de Bitumineuze en Kunststof Dakbedekkingsbedrijven voor de bedrijfstak en het voorkomen van geschillen over de uitleg en de toepassing van deze CAO voor de bedrijfstak.</w:t>
      </w:r>
    </w:p>
    <w:p w:rsidR="009060EE" w:rsidRDefault="006C39CD" w:rsidP="00F760F1">
      <w:pPr>
        <w:pStyle w:val="Lijstalinea"/>
        <w:numPr>
          <w:ilvl w:val="2"/>
          <w:numId w:val="7"/>
        </w:numPr>
        <w:rPr>
          <w:rFonts w:ascii="Verdana" w:hAnsi="Verdana"/>
          <w:sz w:val="18"/>
          <w:szCs w:val="18"/>
        </w:rPr>
      </w:pPr>
      <w:r w:rsidRPr="009060EE">
        <w:rPr>
          <w:rFonts w:ascii="Verdana" w:hAnsi="Verdana"/>
          <w:sz w:val="18"/>
          <w:szCs w:val="18"/>
        </w:rPr>
        <w:t xml:space="preserve">het coördineren, voorbereiden en ondersteunen van het geformaliseerde overleg – met uitzondering van </w:t>
      </w:r>
      <w:proofErr w:type="spellStart"/>
      <w:r w:rsidRPr="009060EE">
        <w:rPr>
          <w:rFonts w:ascii="Verdana" w:hAnsi="Verdana"/>
          <w:sz w:val="18"/>
          <w:szCs w:val="18"/>
        </w:rPr>
        <w:t>CAO-overleg</w:t>
      </w:r>
      <w:proofErr w:type="spellEnd"/>
      <w:r w:rsidRPr="009060EE">
        <w:rPr>
          <w:rFonts w:ascii="Verdana" w:hAnsi="Verdana"/>
          <w:sz w:val="18"/>
          <w:szCs w:val="18"/>
        </w:rPr>
        <w:t xml:space="preserve"> – tussen sociale partners ten behoeve van alle werkgevers</w:t>
      </w:r>
      <w:r w:rsidR="0039576E">
        <w:rPr>
          <w:rFonts w:ascii="Verdana" w:hAnsi="Verdana"/>
          <w:sz w:val="18"/>
          <w:szCs w:val="18"/>
        </w:rPr>
        <w:t xml:space="preserve">, </w:t>
      </w:r>
      <w:r w:rsidR="00293401">
        <w:rPr>
          <w:rFonts w:ascii="Verdana" w:hAnsi="Verdana"/>
          <w:sz w:val="18"/>
          <w:szCs w:val="18"/>
        </w:rPr>
        <w:t>(UTA-)</w:t>
      </w:r>
      <w:r w:rsidRPr="009060EE">
        <w:rPr>
          <w:rFonts w:ascii="Verdana" w:hAnsi="Verdana"/>
          <w:sz w:val="18"/>
          <w:szCs w:val="18"/>
        </w:rPr>
        <w:t xml:space="preserve">werknemers </w:t>
      </w:r>
      <w:r w:rsidR="0039576E">
        <w:rPr>
          <w:rFonts w:ascii="Verdana" w:hAnsi="Verdana"/>
          <w:sz w:val="18"/>
          <w:szCs w:val="18"/>
        </w:rPr>
        <w:t xml:space="preserve">en onderaannemers </w:t>
      </w:r>
      <w:r w:rsidRPr="009060EE">
        <w:rPr>
          <w:rFonts w:ascii="Verdana" w:hAnsi="Verdana"/>
          <w:sz w:val="18"/>
          <w:szCs w:val="18"/>
        </w:rPr>
        <w:t>in de bedrijfstak.</w:t>
      </w:r>
    </w:p>
    <w:p w:rsidR="009060EE" w:rsidRDefault="006C39CD" w:rsidP="00F760F1">
      <w:pPr>
        <w:pStyle w:val="Lijstalinea"/>
        <w:numPr>
          <w:ilvl w:val="2"/>
          <w:numId w:val="7"/>
        </w:numPr>
        <w:rPr>
          <w:rFonts w:ascii="Verdana" w:hAnsi="Verdana"/>
          <w:sz w:val="18"/>
          <w:szCs w:val="18"/>
        </w:rPr>
      </w:pPr>
      <w:r w:rsidRPr="009060EE">
        <w:rPr>
          <w:rFonts w:ascii="Verdana" w:hAnsi="Verdana"/>
          <w:sz w:val="18"/>
          <w:szCs w:val="18"/>
        </w:rPr>
        <w:t xml:space="preserve">De vervaardiging van, uitgifte en verzending van de noodzakelijke hoeveelheid CAO-boekjes ten behoeve van alle </w:t>
      </w:r>
      <w:r w:rsidR="00293401">
        <w:rPr>
          <w:rFonts w:ascii="Verdana" w:hAnsi="Verdana"/>
          <w:sz w:val="18"/>
          <w:szCs w:val="18"/>
        </w:rPr>
        <w:t>(UTA-)</w:t>
      </w:r>
      <w:r w:rsidRPr="009060EE">
        <w:rPr>
          <w:rFonts w:ascii="Verdana" w:hAnsi="Verdana"/>
          <w:sz w:val="18"/>
          <w:szCs w:val="18"/>
        </w:rPr>
        <w:t>werknemers en werkgevers in de branche.</w:t>
      </w:r>
    </w:p>
    <w:p w:rsidR="00E67AB6" w:rsidRDefault="006C39CD" w:rsidP="00F760F1">
      <w:pPr>
        <w:pStyle w:val="Lijstalinea"/>
        <w:numPr>
          <w:ilvl w:val="1"/>
          <w:numId w:val="7"/>
        </w:numPr>
        <w:rPr>
          <w:rFonts w:ascii="Verdana" w:hAnsi="Verdana"/>
          <w:sz w:val="18"/>
          <w:szCs w:val="18"/>
        </w:rPr>
      </w:pPr>
      <w:r w:rsidRPr="00E67AB6">
        <w:rPr>
          <w:rFonts w:ascii="Verdana" w:hAnsi="Verdana"/>
          <w:sz w:val="18"/>
          <w:szCs w:val="18"/>
        </w:rPr>
        <w:t>Het innen van bijdragen in het kader van de collectieve verzekeringen die voor werknemers in de bitumineuze en kunststof dakbedekkingsbedrijven zijn afgesloten ter dekking van de g</w:t>
      </w:r>
      <w:r w:rsidR="00F94C35" w:rsidRPr="00E67AB6">
        <w:rPr>
          <w:rFonts w:ascii="Verdana" w:hAnsi="Verdana"/>
          <w:sz w:val="18"/>
          <w:szCs w:val="18"/>
        </w:rPr>
        <w:t>evolgen van ongevallen, arbeids</w:t>
      </w:r>
      <w:r w:rsidRPr="00E67AB6">
        <w:rPr>
          <w:rFonts w:ascii="Verdana" w:hAnsi="Verdana"/>
          <w:sz w:val="18"/>
          <w:szCs w:val="18"/>
        </w:rPr>
        <w:t>ongeschiktheid en overlijden.</w:t>
      </w:r>
      <w:r w:rsidR="00E67AB6">
        <w:rPr>
          <w:rFonts w:ascii="Verdana" w:hAnsi="Verdana"/>
          <w:sz w:val="18"/>
          <w:szCs w:val="18"/>
        </w:rPr>
        <w:br/>
      </w:r>
    </w:p>
    <w:p w:rsidR="00C10ED3" w:rsidRPr="00C10ED3" w:rsidRDefault="00C10ED3" w:rsidP="00C10ED3">
      <w:pPr>
        <w:rPr>
          <w:rFonts w:ascii="Verdana" w:hAnsi="Verdana"/>
          <w:sz w:val="18"/>
          <w:szCs w:val="18"/>
        </w:rPr>
      </w:pPr>
    </w:p>
    <w:p w:rsidR="00E67AB6" w:rsidRDefault="006C39CD" w:rsidP="00F760F1">
      <w:pPr>
        <w:pStyle w:val="Lijstalinea"/>
        <w:numPr>
          <w:ilvl w:val="0"/>
          <w:numId w:val="7"/>
        </w:numPr>
        <w:rPr>
          <w:rFonts w:ascii="Verdana" w:hAnsi="Verdana"/>
          <w:sz w:val="18"/>
          <w:szCs w:val="18"/>
        </w:rPr>
      </w:pPr>
      <w:r w:rsidRPr="00E67AB6">
        <w:rPr>
          <w:rFonts w:ascii="Verdana" w:hAnsi="Verdana"/>
          <w:sz w:val="18"/>
          <w:szCs w:val="18"/>
        </w:rPr>
        <w:t>Waar in lid 1 sprake is van de financiering dan wel subsidiëring van onderzoek, verbindt de Stichting hieraan steeds als voorwaarde dat het desbetreffende onderzoek gepubliceerd dient te worden in het belang van de bedrijfstak.</w:t>
      </w:r>
      <w:r w:rsidR="00E67AB6">
        <w:rPr>
          <w:rFonts w:ascii="Verdana" w:hAnsi="Verdana"/>
          <w:sz w:val="18"/>
          <w:szCs w:val="18"/>
        </w:rPr>
        <w:br/>
      </w:r>
    </w:p>
    <w:p w:rsidR="006C39CD" w:rsidRDefault="006C39CD" w:rsidP="00F760F1">
      <w:pPr>
        <w:pStyle w:val="Lijstalinea"/>
        <w:numPr>
          <w:ilvl w:val="0"/>
          <w:numId w:val="7"/>
        </w:numPr>
        <w:rPr>
          <w:rFonts w:ascii="Verdana" w:hAnsi="Verdana"/>
          <w:sz w:val="18"/>
          <w:szCs w:val="18"/>
        </w:rPr>
      </w:pPr>
      <w:r w:rsidRPr="00E67AB6">
        <w:rPr>
          <w:rFonts w:ascii="Verdana" w:hAnsi="Verdana"/>
          <w:sz w:val="18"/>
          <w:szCs w:val="18"/>
        </w:rPr>
        <w:t xml:space="preserve">De nadere voorwaarden voor financiering dan wel subsidiëring van activiteiten in het kader van de in het eerste lid genoemde doelstellingen en voor toekenning van de in dat lid genoemde aanvullingen, verstrekkingen en </w:t>
      </w:r>
      <w:r w:rsidR="0039576E">
        <w:rPr>
          <w:rFonts w:ascii="Verdana" w:hAnsi="Verdana"/>
          <w:sz w:val="18"/>
          <w:szCs w:val="18"/>
        </w:rPr>
        <w:t xml:space="preserve">bijdragen </w:t>
      </w:r>
      <w:r w:rsidRPr="00E67AB6">
        <w:rPr>
          <w:rFonts w:ascii="Verdana" w:hAnsi="Verdana"/>
          <w:sz w:val="18"/>
          <w:szCs w:val="18"/>
        </w:rPr>
        <w:t>worden bij reglement vastgesteld.</w:t>
      </w:r>
    </w:p>
    <w:p w:rsidR="0039576E" w:rsidRPr="00E67AB6" w:rsidRDefault="0039576E" w:rsidP="0039576E">
      <w:pPr>
        <w:pStyle w:val="Lijstalinea"/>
        <w:ind w:left="360"/>
        <w:rPr>
          <w:rFonts w:ascii="Verdana" w:hAnsi="Verdana"/>
          <w:sz w:val="18"/>
          <w:szCs w:val="18"/>
        </w:rPr>
      </w:pPr>
    </w:p>
    <w:p w:rsidR="006C39CD" w:rsidRPr="002163CA" w:rsidRDefault="006C39CD" w:rsidP="002163CA">
      <w:pPr>
        <w:rPr>
          <w:rFonts w:ascii="Verdana" w:hAnsi="Verdana"/>
          <w:b/>
          <w:sz w:val="18"/>
          <w:szCs w:val="18"/>
        </w:rPr>
      </w:pPr>
      <w:r w:rsidRPr="002163CA">
        <w:rPr>
          <w:rFonts w:ascii="Verdana" w:hAnsi="Verdana"/>
          <w:b/>
          <w:sz w:val="18"/>
          <w:szCs w:val="18"/>
        </w:rPr>
        <w:t>Artikel 4</w:t>
      </w:r>
      <w:r w:rsidR="00E67AB6" w:rsidRPr="002163CA">
        <w:rPr>
          <w:rFonts w:ascii="Verdana" w:hAnsi="Verdana"/>
          <w:b/>
          <w:sz w:val="18"/>
          <w:szCs w:val="18"/>
        </w:rPr>
        <w:t xml:space="preserve"> - </w:t>
      </w:r>
      <w:r w:rsidRPr="002163CA">
        <w:rPr>
          <w:rFonts w:ascii="Verdana" w:hAnsi="Verdana"/>
          <w:b/>
          <w:sz w:val="18"/>
          <w:szCs w:val="18"/>
        </w:rPr>
        <w:t>Middelen ter realisering van het doel</w:t>
      </w:r>
    </w:p>
    <w:p w:rsidR="006C39CD" w:rsidRPr="00A70BEA" w:rsidRDefault="006C39CD" w:rsidP="006C39CD">
      <w:pPr>
        <w:rPr>
          <w:rFonts w:ascii="Verdana" w:hAnsi="Verdana"/>
          <w:sz w:val="18"/>
          <w:szCs w:val="18"/>
        </w:rPr>
      </w:pPr>
    </w:p>
    <w:p w:rsidR="002D0061" w:rsidRDefault="006C39CD" w:rsidP="002D0061">
      <w:pPr>
        <w:rPr>
          <w:rFonts w:ascii="Verdana" w:hAnsi="Verdana"/>
          <w:sz w:val="18"/>
          <w:szCs w:val="18"/>
        </w:rPr>
      </w:pPr>
      <w:r w:rsidRPr="00A70BEA">
        <w:rPr>
          <w:rFonts w:ascii="Verdana" w:hAnsi="Verdana"/>
          <w:sz w:val="18"/>
          <w:szCs w:val="18"/>
        </w:rPr>
        <w:t>De stichting tracht haar doel te bereiken door:</w:t>
      </w:r>
    </w:p>
    <w:p w:rsidR="002D0061" w:rsidRDefault="006C39CD" w:rsidP="00F760F1">
      <w:pPr>
        <w:pStyle w:val="Lijstalinea"/>
        <w:numPr>
          <w:ilvl w:val="0"/>
          <w:numId w:val="9"/>
        </w:numPr>
        <w:rPr>
          <w:rFonts w:ascii="Verdana" w:hAnsi="Verdana"/>
          <w:sz w:val="18"/>
          <w:szCs w:val="18"/>
        </w:rPr>
      </w:pPr>
      <w:r w:rsidRPr="002D0061">
        <w:rPr>
          <w:rFonts w:ascii="Verdana" w:hAnsi="Verdana"/>
          <w:sz w:val="18"/>
          <w:szCs w:val="18"/>
        </w:rPr>
        <w:t>het innen en beheren van gelden in overeenstemming met het bepaalde in de statuten en reglementen;</w:t>
      </w:r>
    </w:p>
    <w:p w:rsidR="002D0061" w:rsidRDefault="006C39CD" w:rsidP="00F760F1">
      <w:pPr>
        <w:pStyle w:val="Lijstalinea"/>
        <w:numPr>
          <w:ilvl w:val="0"/>
          <w:numId w:val="9"/>
        </w:numPr>
        <w:rPr>
          <w:rFonts w:ascii="Verdana" w:hAnsi="Verdana"/>
          <w:sz w:val="18"/>
          <w:szCs w:val="18"/>
        </w:rPr>
      </w:pPr>
      <w:r w:rsidRPr="002D0061">
        <w:rPr>
          <w:rFonts w:ascii="Verdana" w:hAnsi="Verdana"/>
          <w:sz w:val="18"/>
          <w:szCs w:val="18"/>
        </w:rPr>
        <w:t xml:space="preserve">het verstrekken van </w:t>
      </w:r>
      <w:r w:rsidR="0039576E">
        <w:rPr>
          <w:rFonts w:ascii="Verdana" w:hAnsi="Verdana"/>
          <w:sz w:val="18"/>
          <w:szCs w:val="18"/>
        </w:rPr>
        <w:t xml:space="preserve">bijdragen </w:t>
      </w:r>
      <w:r w:rsidRPr="002D0061">
        <w:rPr>
          <w:rFonts w:ascii="Verdana" w:hAnsi="Verdana"/>
          <w:sz w:val="18"/>
          <w:szCs w:val="18"/>
        </w:rPr>
        <w:t>overeenkomstig het gestelde in de statuten en reglementen;</w:t>
      </w:r>
    </w:p>
    <w:p w:rsidR="006C39CD" w:rsidRPr="002D0061" w:rsidRDefault="006C39CD" w:rsidP="00F760F1">
      <w:pPr>
        <w:pStyle w:val="Lijstalinea"/>
        <w:numPr>
          <w:ilvl w:val="0"/>
          <w:numId w:val="9"/>
        </w:numPr>
        <w:rPr>
          <w:rFonts w:ascii="Verdana" w:hAnsi="Verdana"/>
          <w:sz w:val="18"/>
          <w:szCs w:val="18"/>
        </w:rPr>
      </w:pPr>
      <w:r w:rsidRPr="002D0061">
        <w:rPr>
          <w:rFonts w:ascii="Verdana" w:hAnsi="Verdana"/>
          <w:sz w:val="18"/>
          <w:szCs w:val="18"/>
        </w:rPr>
        <w:t>geld aan derden ter beschikking te stellen ter financiering dan wel subsidiëring van de kosten verband houdende met de in artikel 3 vermelde doelstellingen van de stichting.</w:t>
      </w:r>
    </w:p>
    <w:p w:rsidR="006C39CD" w:rsidRPr="00A70BEA" w:rsidRDefault="006C39CD" w:rsidP="006C39CD">
      <w:pPr>
        <w:rPr>
          <w:rFonts w:ascii="Verdana" w:hAnsi="Verdana"/>
          <w:sz w:val="18"/>
          <w:szCs w:val="18"/>
        </w:rPr>
      </w:pPr>
    </w:p>
    <w:p w:rsidR="006C39CD" w:rsidRPr="002163CA" w:rsidRDefault="006C39CD" w:rsidP="002163CA">
      <w:pPr>
        <w:rPr>
          <w:rFonts w:ascii="Verdana" w:hAnsi="Verdana"/>
          <w:b/>
          <w:sz w:val="18"/>
          <w:szCs w:val="18"/>
        </w:rPr>
      </w:pPr>
      <w:r w:rsidRPr="002163CA">
        <w:rPr>
          <w:rFonts w:ascii="Verdana" w:hAnsi="Verdana"/>
          <w:b/>
          <w:sz w:val="18"/>
          <w:szCs w:val="18"/>
        </w:rPr>
        <w:t>Artikel 5</w:t>
      </w:r>
      <w:r w:rsidR="002D0061" w:rsidRPr="002163CA">
        <w:rPr>
          <w:rFonts w:ascii="Verdana" w:hAnsi="Verdana"/>
          <w:b/>
          <w:sz w:val="18"/>
          <w:szCs w:val="18"/>
        </w:rPr>
        <w:t xml:space="preserve"> - </w:t>
      </w:r>
      <w:r w:rsidRPr="002163CA">
        <w:rPr>
          <w:rFonts w:ascii="Verdana" w:hAnsi="Verdana"/>
          <w:b/>
          <w:sz w:val="18"/>
          <w:szCs w:val="18"/>
        </w:rPr>
        <w:t>Geldmiddelen</w:t>
      </w:r>
    </w:p>
    <w:p w:rsidR="006C39CD" w:rsidRPr="00A70BEA" w:rsidRDefault="006C39CD" w:rsidP="006C39CD">
      <w:pPr>
        <w:rPr>
          <w:rFonts w:ascii="Verdana" w:hAnsi="Verdana"/>
          <w:sz w:val="18"/>
          <w:szCs w:val="18"/>
        </w:rPr>
      </w:pPr>
    </w:p>
    <w:p w:rsidR="002D0061" w:rsidRDefault="006C39CD" w:rsidP="002D0061">
      <w:pPr>
        <w:rPr>
          <w:rFonts w:ascii="Verdana" w:hAnsi="Verdana"/>
          <w:sz w:val="18"/>
          <w:szCs w:val="18"/>
        </w:rPr>
      </w:pPr>
      <w:r w:rsidRPr="00A70BEA">
        <w:rPr>
          <w:rFonts w:ascii="Verdana" w:hAnsi="Verdana"/>
          <w:sz w:val="18"/>
          <w:szCs w:val="18"/>
        </w:rPr>
        <w:t>De geldmiddelen van de stichting bestaan uit:</w:t>
      </w:r>
    </w:p>
    <w:p w:rsidR="002D0061" w:rsidRDefault="006C39CD" w:rsidP="00F760F1">
      <w:pPr>
        <w:pStyle w:val="Lijstalinea"/>
        <w:numPr>
          <w:ilvl w:val="0"/>
          <w:numId w:val="10"/>
        </w:numPr>
        <w:rPr>
          <w:rFonts w:ascii="Verdana" w:hAnsi="Verdana"/>
          <w:sz w:val="18"/>
          <w:szCs w:val="18"/>
        </w:rPr>
      </w:pPr>
      <w:r w:rsidRPr="002D0061">
        <w:rPr>
          <w:rFonts w:ascii="Verdana" w:hAnsi="Verdana"/>
          <w:sz w:val="18"/>
          <w:szCs w:val="18"/>
        </w:rPr>
        <w:t>het stichtingskapitaal;</w:t>
      </w:r>
    </w:p>
    <w:p w:rsidR="002D0061" w:rsidRDefault="006C39CD" w:rsidP="004B1EB4">
      <w:pPr>
        <w:pStyle w:val="Lijstalinea"/>
        <w:numPr>
          <w:ilvl w:val="0"/>
          <w:numId w:val="10"/>
        </w:numPr>
        <w:rPr>
          <w:rFonts w:ascii="Verdana" w:hAnsi="Verdana"/>
          <w:sz w:val="18"/>
          <w:szCs w:val="18"/>
        </w:rPr>
      </w:pPr>
      <w:r w:rsidRPr="002D0061">
        <w:rPr>
          <w:rFonts w:ascii="Verdana" w:hAnsi="Verdana"/>
          <w:sz w:val="18"/>
          <w:szCs w:val="18"/>
        </w:rPr>
        <w:t>de bijdragen</w:t>
      </w:r>
      <w:r w:rsidR="004B1EB4">
        <w:rPr>
          <w:rFonts w:ascii="Verdana" w:hAnsi="Verdana"/>
          <w:sz w:val="18"/>
          <w:szCs w:val="18"/>
        </w:rPr>
        <w:t>,</w:t>
      </w:r>
      <w:r w:rsidRPr="002D0061">
        <w:rPr>
          <w:rFonts w:ascii="Verdana" w:hAnsi="Verdana"/>
          <w:sz w:val="18"/>
          <w:szCs w:val="18"/>
        </w:rPr>
        <w:t xml:space="preserve"> </w:t>
      </w:r>
      <w:r w:rsidR="004B1EB4" w:rsidRPr="004B1EB4">
        <w:rPr>
          <w:rFonts w:ascii="Verdana" w:hAnsi="Verdana"/>
          <w:sz w:val="18"/>
          <w:szCs w:val="18"/>
        </w:rPr>
        <w:t>zoals bedoeld in artikel 3</w:t>
      </w:r>
      <w:r w:rsidR="004B1EB4">
        <w:rPr>
          <w:rFonts w:ascii="Verdana" w:hAnsi="Verdana"/>
          <w:sz w:val="18"/>
          <w:szCs w:val="18"/>
        </w:rPr>
        <w:t>, lid 2 en 3</w:t>
      </w:r>
      <w:r w:rsidR="004B1EB4" w:rsidRPr="004B1EB4">
        <w:rPr>
          <w:rFonts w:ascii="Verdana" w:hAnsi="Verdana"/>
          <w:sz w:val="18"/>
          <w:szCs w:val="18"/>
        </w:rPr>
        <w:t xml:space="preserve"> van deze CAO</w:t>
      </w:r>
      <w:r w:rsidR="004B1EB4">
        <w:rPr>
          <w:rFonts w:ascii="Verdana" w:hAnsi="Verdana"/>
          <w:sz w:val="18"/>
          <w:szCs w:val="18"/>
        </w:rPr>
        <w:t>,</w:t>
      </w:r>
      <w:r w:rsidR="004B1EB4" w:rsidRPr="004B1EB4">
        <w:rPr>
          <w:rFonts w:ascii="Verdana" w:hAnsi="Verdana"/>
          <w:sz w:val="18"/>
          <w:szCs w:val="18"/>
        </w:rPr>
        <w:t xml:space="preserve"> </w:t>
      </w:r>
      <w:r w:rsidRPr="002D0061">
        <w:rPr>
          <w:rFonts w:ascii="Verdana" w:hAnsi="Verdana"/>
          <w:sz w:val="18"/>
          <w:szCs w:val="18"/>
        </w:rPr>
        <w:t>die ter uitvoering van het doel van de stichting door de werkgevers en de werknemers worden opgebracht op de wijze als door partijen bepaald en nader vastgesteld in het bijdragereglement;</w:t>
      </w:r>
    </w:p>
    <w:p w:rsidR="002D0061" w:rsidRDefault="006C39CD" w:rsidP="00F760F1">
      <w:pPr>
        <w:pStyle w:val="Lijstalinea"/>
        <w:numPr>
          <w:ilvl w:val="0"/>
          <w:numId w:val="10"/>
        </w:numPr>
        <w:rPr>
          <w:rFonts w:ascii="Verdana" w:hAnsi="Verdana"/>
          <w:sz w:val="18"/>
          <w:szCs w:val="18"/>
        </w:rPr>
      </w:pPr>
      <w:r w:rsidRPr="002D0061">
        <w:rPr>
          <w:rFonts w:ascii="Verdana" w:hAnsi="Verdana"/>
          <w:sz w:val="18"/>
          <w:szCs w:val="18"/>
        </w:rPr>
        <w:t>renten;</w:t>
      </w:r>
    </w:p>
    <w:p w:rsidR="006C39CD" w:rsidRPr="002D0061" w:rsidRDefault="006C39CD" w:rsidP="00F760F1">
      <w:pPr>
        <w:pStyle w:val="Lijstalinea"/>
        <w:numPr>
          <w:ilvl w:val="0"/>
          <w:numId w:val="10"/>
        </w:numPr>
        <w:rPr>
          <w:rFonts w:ascii="Verdana" w:hAnsi="Verdana"/>
          <w:sz w:val="18"/>
          <w:szCs w:val="18"/>
        </w:rPr>
      </w:pPr>
      <w:r w:rsidRPr="002D0061">
        <w:rPr>
          <w:rFonts w:ascii="Verdana" w:hAnsi="Verdana"/>
          <w:sz w:val="18"/>
          <w:szCs w:val="18"/>
        </w:rPr>
        <w:t>eventuele andere baten.</w:t>
      </w:r>
    </w:p>
    <w:p w:rsidR="006C39CD" w:rsidRPr="00A70BEA" w:rsidRDefault="006C39CD" w:rsidP="006C39CD">
      <w:pPr>
        <w:rPr>
          <w:rFonts w:ascii="Verdana" w:hAnsi="Verdana"/>
          <w:sz w:val="18"/>
          <w:szCs w:val="18"/>
        </w:rPr>
      </w:pPr>
    </w:p>
    <w:p w:rsidR="006C39CD" w:rsidRPr="002163CA" w:rsidRDefault="006C39CD" w:rsidP="002163CA">
      <w:pPr>
        <w:rPr>
          <w:rFonts w:ascii="Verdana" w:hAnsi="Verdana"/>
          <w:b/>
          <w:sz w:val="18"/>
          <w:szCs w:val="18"/>
        </w:rPr>
      </w:pPr>
      <w:r w:rsidRPr="002163CA">
        <w:rPr>
          <w:rFonts w:ascii="Verdana" w:hAnsi="Verdana"/>
          <w:b/>
          <w:sz w:val="18"/>
          <w:szCs w:val="18"/>
        </w:rPr>
        <w:t>Artikel 6</w:t>
      </w:r>
      <w:r w:rsidR="002D0061" w:rsidRPr="002163CA">
        <w:rPr>
          <w:rFonts w:ascii="Verdana" w:hAnsi="Verdana"/>
          <w:b/>
          <w:sz w:val="18"/>
          <w:szCs w:val="18"/>
        </w:rPr>
        <w:t xml:space="preserve"> - </w:t>
      </w:r>
      <w:r w:rsidRPr="002163CA">
        <w:rPr>
          <w:rFonts w:ascii="Verdana" w:hAnsi="Verdana"/>
          <w:b/>
          <w:sz w:val="18"/>
          <w:szCs w:val="18"/>
        </w:rPr>
        <w:t>Bijdragereglement</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Het bestuur stelt een bijdragereglement vast waarin ten minste zijn geregeld de wijze van vaststelling en de hoogte van de bijdragen en de wijze van incasseren daarvan.</w:t>
      </w:r>
    </w:p>
    <w:p w:rsidR="006C39CD" w:rsidRPr="00A70BEA" w:rsidRDefault="006C39CD" w:rsidP="006C39CD">
      <w:pPr>
        <w:rPr>
          <w:rFonts w:ascii="Verdana" w:hAnsi="Verdana"/>
          <w:sz w:val="18"/>
          <w:szCs w:val="18"/>
        </w:rPr>
      </w:pPr>
    </w:p>
    <w:p w:rsidR="006C39CD" w:rsidRPr="002163CA" w:rsidRDefault="006C39CD" w:rsidP="002163CA">
      <w:pPr>
        <w:rPr>
          <w:rFonts w:ascii="Verdana" w:hAnsi="Verdana"/>
          <w:b/>
          <w:sz w:val="18"/>
          <w:szCs w:val="18"/>
        </w:rPr>
      </w:pPr>
      <w:r w:rsidRPr="002163CA">
        <w:rPr>
          <w:rFonts w:ascii="Verdana" w:hAnsi="Verdana"/>
          <w:b/>
          <w:sz w:val="18"/>
          <w:szCs w:val="18"/>
        </w:rPr>
        <w:t>Artikel 7</w:t>
      </w:r>
      <w:r w:rsidR="002D0061" w:rsidRPr="002163CA">
        <w:rPr>
          <w:rFonts w:ascii="Verdana" w:hAnsi="Verdana"/>
          <w:b/>
          <w:sz w:val="18"/>
          <w:szCs w:val="18"/>
        </w:rPr>
        <w:t xml:space="preserve"> - </w:t>
      </w:r>
      <w:r w:rsidRPr="002163CA">
        <w:rPr>
          <w:rFonts w:ascii="Verdana" w:hAnsi="Verdana"/>
          <w:b/>
          <w:sz w:val="18"/>
          <w:szCs w:val="18"/>
        </w:rPr>
        <w:t>Administratie</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 xml:space="preserve">De stichting heeft haar administratie en uitvoerende taken opgedragen aan </w:t>
      </w:r>
      <w:r w:rsidR="0039576E">
        <w:rPr>
          <w:rFonts w:ascii="Verdana" w:hAnsi="Verdana"/>
          <w:sz w:val="18"/>
          <w:szCs w:val="18"/>
        </w:rPr>
        <w:t>APG</w:t>
      </w:r>
      <w:r w:rsidRPr="00A70BEA">
        <w:rPr>
          <w:rFonts w:ascii="Verdana" w:hAnsi="Verdana"/>
          <w:sz w:val="18"/>
          <w:szCs w:val="18"/>
        </w:rPr>
        <w:t>, maar kan, indien het bestuur zulks nodig acht, deze taken opdragen aan een andere organisatie onder toezicht en verantwoordelijkheid van het bestuur.</w:t>
      </w:r>
    </w:p>
    <w:p w:rsidR="006C39CD" w:rsidRPr="00A70BEA" w:rsidRDefault="006C39CD" w:rsidP="006C39CD">
      <w:pPr>
        <w:rPr>
          <w:rFonts w:ascii="Verdana" w:hAnsi="Verdana"/>
          <w:sz w:val="18"/>
          <w:szCs w:val="18"/>
        </w:rPr>
      </w:pPr>
      <w:r w:rsidRPr="00A70BEA">
        <w:rPr>
          <w:rFonts w:ascii="Verdana" w:hAnsi="Verdana"/>
          <w:sz w:val="18"/>
          <w:szCs w:val="18"/>
        </w:rPr>
        <w:t> </w:t>
      </w:r>
    </w:p>
    <w:p w:rsidR="006C39CD" w:rsidRPr="002163CA" w:rsidRDefault="006C39CD" w:rsidP="002163CA">
      <w:pPr>
        <w:rPr>
          <w:rFonts w:ascii="Verdana" w:hAnsi="Verdana"/>
          <w:b/>
          <w:sz w:val="18"/>
          <w:szCs w:val="18"/>
        </w:rPr>
      </w:pPr>
      <w:r w:rsidRPr="002163CA">
        <w:rPr>
          <w:rFonts w:ascii="Verdana" w:hAnsi="Verdana"/>
          <w:b/>
          <w:sz w:val="18"/>
          <w:szCs w:val="18"/>
        </w:rPr>
        <w:t>Artikel 8</w:t>
      </w:r>
      <w:r w:rsidR="002D0061" w:rsidRPr="002163CA">
        <w:rPr>
          <w:rFonts w:ascii="Verdana" w:hAnsi="Verdana"/>
          <w:b/>
          <w:sz w:val="18"/>
          <w:szCs w:val="18"/>
        </w:rPr>
        <w:t xml:space="preserve"> - </w:t>
      </w:r>
      <w:r w:rsidRPr="002163CA">
        <w:rPr>
          <w:rFonts w:ascii="Verdana" w:hAnsi="Verdana"/>
          <w:b/>
          <w:sz w:val="18"/>
          <w:szCs w:val="18"/>
        </w:rPr>
        <w:t>Bestuur</w:t>
      </w:r>
    </w:p>
    <w:p w:rsidR="006C39CD" w:rsidRPr="00A70BEA" w:rsidRDefault="006C39CD" w:rsidP="006C39CD">
      <w:pPr>
        <w:rPr>
          <w:rFonts w:ascii="Verdana" w:hAnsi="Verdana"/>
          <w:sz w:val="18"/>
          <w:szCs w:val="18"/>
        </w:rPr>
      </w:pPr>
    </w:p>
    <w:p w:rsidR="009C72EF" w:rsidRDefault="006C39CD" w:rsidP="00F760F1">
      <w:pPr>
        <w:pStyle w:val="Lijstalinea"/>
        <w:numPr>
          <w:ilvl w:val="0"/>
          <w:numId w:val="11"/>
        </w:numPr>
        <w:rPr>
          <w:rFonts w:ascii="Verdana" w:hAnsi="Verdana"/>
          <w:sz w:val="18"/>
          <w:szCs w:val="18"/>
        </w:rPr>
      </w:pPr>
      <w:r w:rsidRPr="009C72EF">
        <w:rPr>
          <w:rFonts w:ascii="Verdana" w:hAnsi="Verdana"/>
          <w:sz w:val="18"/>
          <w:szCs w:val="18"/>
        </w:rPr>
        <w:t>Het bestuur van de stichting bestaat uit zes leden.</w:t>
      </w:r>
      <w:r w:rsidR="009C72EF">
        <w:rPr>
          <w:rFonts w:ascii="Verdana" w:hAnsi="Verdana"/>
          <w:sz w:val="18"/>
          <w:szCs w:val="18"/>
        </w:rPr>
        <w:br/>
      </w:r>
    </w:p>
    <w:p w:rsidR="009C72EF" w:rsidRDefault="006C39CD" w:rsidP="00F760F1">
      <w:pPr>
        <w:pStyle w:val="Lijstalinea"/>
        <w:numPr>
          <w:ilvl w:val="0"/>
          <w:numId w:val="11"/>
        </w:numPr>
        <w:rPr>
          <w:rFonts w:ascii="Verdana" w:hAnsi="Verdana"/>
          <w:sz w:val="18"/>
          <w:szCs w:val="18"/>
        </w:rPr>
      </w:pPr>
      <w:r w:rsidRPr="009C72EF">
        <w:rPr>
          <w:rFonts w:ascii="Verdana" w:hAnsi="Verdana"/>
          <w:sz w:val="18"/>
          <w:szCs w:val="18"/>
        </w:rPr>
        <w:t>De bestuursleden worden als volgt benoemd:</w:t>
      </w:r>
    </w:p>
    <w:p w:rsidR="009C72EF" w:rsidRDefault="006C39CD" w:rsidP="00F760F1">
      <w:pPr>
        <w:pStyle w:val="Lijstalinea"/>
        <w:numPr>
          <w:ilvl w:val="1"/>
          <w:numId w:val="11"/>
        </w:numPr>
        <w:rPr>
          <w:rFonts w:ascii="Verdana" w:hAnsi="Verdana"/>
          <w:sz w:val="18"/>
          <w:szCs w:val="18"/>
        </w:rPr>
      </w:pPr>
      <w:r w:rsidRPr="009C72EF">
        <w:rPr>
          <w:rFonts w:ascii="Verdana" w:hAnsi="Verdana"/>
          <w:sz w:val="18"/>
          <w:szCs w:val="18"/>
        </w:rPr>
        <w:t xml:space="preserve">drie leden door de Vereniging Dakbedekkingsbranche Nederland (VEBIDAK), gevestigd te Nieuwegein, of diens rechtsopvolger, partij bij de </w:t>
      </w:r>
      <w:r w:rsidR="00250FD0">
        <w:rPr>
          <w:rFonts w:ascii="Verdana" w:hAnsi="Verdana"/>
          <w:sz w:val="18"/>
          <w:szCs w:val="18"/>
        </w:rPr>
        <w:t>CAO</w:t>
      </w:r>
      <w:r w:rsidRPr="009C72EF">
        <w:rPr>
          <w:rFonts w:ascii="Verdana" w:hAnsi="Verdana"/>
          <w:sz w:val="18"/>
          <w:szCs w:val="18"/>
        </w:rPr>
        <w:t>;</w:t>
      </w:r>
    </w:p>
    <w:p w:rsidR="009C72EF" w:rsidRPr="00386825" w:rsidRDefault="006C39CD" w:rsidP="0039576E">
      <w:pPr>
        <w:pStyle w:val="Lijstalinea"/>
        <w:numPr>
          <w:ilvl w:val="1"/>
          <w:numId w:val="11"/>
        </w:numPr>
        <w:rPr>
          <w:rFonts w:ascii="Verdana" w:hAnsi="Verdana"/>
          <w:sz w:val="18"/>
          <w:szCs w:val="18"/>
        </w:rPr>
      </w:pPr>
      <w:r w:rsidRPr="00386825">
        <w:rPr>
          <w:rFonts w:ascii="Verdana" w:hAnsi="Verdana"/>
          <w:sz w:val="18"/>
          <w:szCs w:val="18"/>
        </w:rPr>
        <w:t xml:space="preserve">twee leden door de </w:t>
      </w:r>
      <w:r w:rsidR="00F96FF0" w:rsidRPr="00386825">
        <w:rPr>
          <w:rFonts w:ascii="Verdana" w:hAnsi="Verdana"/>
          <w:sz w:val="18"/>
          <w:szCs w:val="18"/>
        </w:rPr>
        <w:t>FNV Bouwen &amp; Wonen</w:t>
      </w:r>
      <w:r w:rsidRPr="00386825">
        <w:rPr>
          <w:rFonts w:ascii="Verdana" w:hAnsi="Verdana"/>
          <w:sz w:val="18"/>
          <w:szCs w:val="18"/>
        </w:rPr>
        <w:t xml:space="preserve">, gevestigd te </w:t>
      </w:r>
      <w:r w:rsidR="0010448B" w:rsidRPr="00386825">
        <w:rPr>
          <w:rFonts w:ascii="Verdana" w:hAnsi="Verdana"/>
          <w:sz w:val="18"/>
          <w:szCs w:val="18"/>
        </w:rPr>
        <w:t>Utrecht</w:t>
      </w:r>
      <w:r w:rsidRPr="00386825">
        <w:rPr>
          <w:rFonts w:ascii="Verdana" w:hAnsi="Verdana"/>
          <w:sz w:val="18"/>
          <w:szCs w:val="18"/>
        </w:rPr>
        <w:t xml:space="preserve"> en één lid door CNV Vakmensen, gevestigd te Utrecht, of diens rechtsopvolgers, partij bij de CAO.</w:t>
      </w:r>
      <w:r w:rsidR="009C72EF" w:rsidRPr="00386825">
        <w:rPr>
          <w:rFonts w:ascii="Verdana" w:hAnsi="Verdana"/>
          <w:sz w:val="18"/>
          <w:szCs w:val="18"/>
        </w:rPr>
        <w:br/>
      </w:r>
    </w:p>
    <w:p w:rsidR="009C72EF" w:rsidRDefault="006C39CD" w:rsidP="00F760F1">
      <w:pPr>
        <w:pStyle w:val="Lijstalinea"/>
        <w:numPr>
          <w:ilvl w:val="0"/>
          <w:numId w:val="11"/>
        </w:numPr>
        <w:rPr>
          <w:rFonts w:ascii="Verdana" w:hAnsi="Verdana"/>
          <w:sz w:val="18"/>
          <w:szCs w:val="18"/>
        </w:rPr>
      </w:pPr>
      <w:r w:rsidRPr="009C72EF">
        <w:rPr>
          <w:rFonts w:ascii="Verdana" w:hAnsi="Verdana"/>
          <w:sz w:val="18"/>
          <w:szCs w:val="18"/>
        </w:rPr>
        <w:t>Bij afwezigheid van één der bestuursleden kan de instelling, die dat bestuurslid heeft benoemd, een plaatsvervanger aanwijzen.</w:t>
      </w:r>
      <w:r w:rsidR="009C72EF" w:rsidRPr="009C72EF">
        <w:rPr>
          <w:rFonts w:ascii="Verdana" w:hAnsi="Verdana"/>
          <w:sz w:val="18"/>
          <w:szCs w:val="18"/>
        </w:rPr>
        <w:br/>
      </w:r>
      <w:r w:rsidRPr="009C72EF">
        <w:rPr>
          <w:rFonts w:ascii="Verdana" w:hAnsi="Verdana"/>
          <w:sz w:val="18"/>
          <w:szCs w:val="18"/>
        </w:rPr>
        <w:t>Het lidmaatschap van het bestuur eindigt door bedanken, dan wel door intrekking van de benoeming door de instelling, die het betrokken bestuurslid heeft aangewezen.</w:t>
      </w:r>
      <w:r w:rsidR="009C72EF">
        <w:rPr>
          <w:rFonts w:ascii="Verdana" w:hAnsi="Verdana"/>
          <w:sz w:val="18"/>
          <w:szCs w:val="18"/>
        </w:rPr>
        <w:br/>
      </w:r>
    </w:p>
    <w:p w:rsidR="009C72EF" w:rsidRDefault="006C39CD" w:rsidP="00F760F1">
      <w:pPr>
        <w:pStyle w:val="Lijstalinea"/>
        <w:numPr>
          <w:ilvl w:val="0"/>
          <w:numId w:val="11"/>
        </w:numPr>
        <w:rPr>
          <w:rFonts w:ascii="Verdana" w:hAnsi="Verdana"/>
          <w:sz w:val="18"/>
          <w:szCs w:val="18"/>
        </w:rPr>
      </w:pPr>
      <w:r w:rsidRPr="009C72EF">
        <w:rPr>
          <w:rFonts w:ascii="Verdana" w:hAnsi="Verdana"/>
          <w:sz w:val="18"/>
          <w:szCs w:val="18"/>
        </w:rPr>
        <w:t>Indien in het bestuur één of meer vacatures ontstaan, wordt daarin zo spoedig mogelijk voorzien; de benoeming geschiedt door de instelling, door welke het lid, wiens zetel is opengevallen, was aangewezen. Gedurende het bestaan van een vacature behoudt het bestuur zijn volledige bevoegdheden.</w:t>
      </w:r>
    </w:p>
    <w:p w:rsidR="006C39CD" w:rsidRPr="009C72EF" w:rsidRDefault="006C39CD" w:rsidP="00F760F1">
      <w:pPr>
        <w:pStyle w:val="Lijstalinea"/>
        <w:numPr>
          <w:ilvl w:val="0"/>
          <w:numId w:val="11"/>
        </w:numPr>
        <w:rPr>
          <w:rFonts w:ascii="Verdana" w:hAnsi="Verdana"/>
          <w:sz w:val="18"/>
          <w:szCs w:val="18"/>
        </w:rPr>
      </w:pPr>
      <w:r w:rsidRPr="009C72EF">
        <w:rPr>
          <w:rFonts w:ascii="Verdana" w:hAnsi="Verdana"/>
          <w:sz w:val="18"/>
          <w:szCs w:val="18"/>
        </w:rPr>
        <w:t xml:space="preserve">Bestuursleden genieten geen bezoldiging ten laste van de stichting; het bestuur kan een regeling treffen inzake vacatiegelden en </w:t>
      </w:r>
      <w:r w:rsidR="0039576E">
        <w:rPr>
          <w:rFonts w:ascii="Verdana" w:hAnsi="Verdana"/>
          <w:sz w:val="18"/>
          <w:szCs w:val="18"/>
        </w:rPr>
        <w:t>een bijdrage in</w:t>
      </w:r>
      <w:r w:rsidRPr="009C72EF">
        <w:rPr>
          <w:rFonts w:ascii="Verdana" w:hAnsi="Verdana"/>
          <w:sz w:val="18"/>
          <w:szCs w:val="18"/>
        </w:rPr>
        <w:t xml:space="preserve"> reis- en verblijfkosten.</w:t>
      </w:r>
    </w:p>
    <w:p w:rsidR="00C10ED3" w:rsidRDefault="00C10ED3">
      <w:pPr>
        <w:widowControl/>
        <w:autoSpaceDE/>
        <w:autoSpaceDN/>
        <w:adjustRightInd/>
        <w:rPr>
          <w:rFonts w:ascii="Verdana" w:hAnsi="Verdana"/>
          <w:sz w:val="18"/>
          <w:szCs w:val="18"/>
        </w:rPr>
      </w:pPr>
      <w:r>
        <w:rPr>
          <w:rFonts w:ascii="Verdana" w:hAnsi="Verdana"/>
          <w:sz w:val="18"/>
          <w:szCs w:val="18"/>
        </w:rPr>
        <w:br w:type="page"/>
      </w:r>
    </w:p>
    <w:p w:rsidR="006C39CD" w:rsidRPr="002163CA" w:rsidRDefault="006C39CD" w:rsidP="002163CA">
      <w:pPr>
        <w:rPr>
          <w:rFonts w:ascii="Verdana" w:hAnsi="Verdana"/>
          <w:b/>
          <w:sz w:val="18"/>
          <w:szCs w:val="18"/>
        </w:rPr>
      </w:pPr>
      <w:r w:rsidRPr="002163CA">
        <w:rPr>
          <w:rFonts w:ascii="Verdana" w:hAnsi="Verdana"/>
          <w:b/>
          <w:sz w:val="18"/>
          <w:szCs w:val="18"/>
        </w:rPr>
        <w:lastRenderedPageBreak/>
        <w:t>Artikel 9</w:t>
      </w:r>
      <w:r w:rsidR="009C72EF" w:rsidRPr="002163CA">
        <w:rPr>
          <w:rFonts w:ascii="Verdana" w:hAnsi="Verdana"/>
          <w:b/>
          <w:sz w:val="18"/>
          <w:szCs w:val="18"/>
        </w:rPr>
        <w:t xml:space="preserve"> - </w:t>
      </w:r>
      <w:r w:rsidRPr="002163CA">
        <w:rPr>
          <w:rFonts w:ascii="Verdana" w:hAnsi="Verdana"/>
          <w:b/>
          <w:sz w:val="18"/>
          <w:szCs w:val="18"/>
        </w:rPr>
        <w:t>Voorzitter, plaatsvervangend voorzitter, secretaris</w:t>
      </w:r>
    </w:p>
    <w:p w:rsidR="006C39CD" w:rsidRPr="00A70BEA" w:rsidRDefault="006C39CD" w:rsidP="006C39CD">
      <w:pPr>
        <w:rPr>
          <w:rFonts w:ascii="Verdana" w:hAnsi="Verdana"/>
          <w:sz w:val="18"/>
          <w:szCs w:val="18"/>
        </w:rPr>
      </w:pPr>
    </w:p>
    <w:p w:rsidR="009C72EF" w:rsidRDefault="006C39CD" w:rsidP="00F760F1">
      <w:pPr>
        <w:pStyle w:val="Lijstalinea"/>
        <w:numPr>
          <w:ilvl w:val="0"/>
          <w:numId w:val="12"/>
        </w:numPr>
        <w:rPr>
          <w:rFonts w:ascii="Verdana" w:hAnsi="Verdana"/>
          <w:sz w:val="18"/>
          <w:szCs w:val="18"/>
        </w:rPr>
      </w:pPr>
      <w:r w:rsidRPr="009C72EF">
        <w:rPr>
          <w:rFonts w:ascii="Verdana" w:hAnsi="Verdana"/>
          <w:sz w:val="18"/>
          <w:szCs w:val="18"/>
        </w:rPr>
        <w:t>Het bestuur benoemt uit zijn midden twee voorzitters: één van werkgeverszijde en één van werknemerszijde; deze vertegenwoordigen tezamen de stichting in en buiten rechte. De stichting wordt tevens door het bestuur vertegenwoordigd.</w:t>
      </w:r>
    </w:p>
    <w:p w:rsidR="009C72EF" w:rsidRDefault="006C39CD" w:rsidP="00F760F1">
      <w:pPr>
        <w:pStyle w:val="Lijstalinea"/>
        <w:numPr>
          <w:ilvl w:val="0"/>
          <w:numId w:val="12"/>
        </w:numPr>
        <w:rPr>
          <w:rFonts w:ascii="Verdana" w:hAnsi="Verdana"/>
          <w:sz w:val="18"/>
          <w:szCs w:val="18"/>
        </w:rPr>
      </w:pPr>
      <w:r w:rsidRPr="009C72EF">
        <w:rPr>
          <w:rFonts w:ascii="Verdana" w:hAnsi="Verdana"/>
          <w:sz w:val="18"/>
          <w:szCs w:val="18"/>
        </w:rPr>
        <w:t>Om beurten treden de voorzitters voor de tijd van een jaar als voorzitter en als tweede voorzitter op. Het bestuur wijst bij de eerste benoeming van twee voorzitters aan, welke van hen beiden gedurende het eerste boekjaar als voorzitter en welke als tweede voorzitter zal optreden.</w:t>
      </w:r>
      <w:r w:rsidR="009C72EF">
        <w:rPr>
          <w:rFonts w:ascii="Verdana" w:hAnsi="Verdana"/>
          <w:sz w:val="18"/>
          <w:szCs w:val="18"/>
        </w:rPr>
        <w:br/>
      </w:r>
    </w:p>
    <w:p w:rsidR="006C39CD" w:rsidRPr="009C72EF" w:rsidRDefault="006C39CD" w:rsidP="00F760F1">
      <w:pPr>
        <w:pStyle w:val="Lijstalinea"/>
        <w:numPr>
          <w:ilvl w:val="0"/>
          <w:numId w:val="12"/>
        </w:numPr>
        <w:rPr>
          <w:rFonts w:ascii="Verdana" w:hAnsi="Verdana"/>
          <w:sz w:val="18"/>
          <w:szCs w:val="18"/>
        </w:rPr>
      </w:pPr>
      <w:r w:rsidRPr="009C72EF">
        <w:rPr>
          <w:rFonts w:ascii="Verdana" w:hAnsi="Verdana"/>
          <w:sz w:val="18"/>
          <w:szCs w:val="18"/>
        </w:rPr>
        <w:t>Het bestuur kiest uit zijn midden twee secretarissen: één van werkgeverszijde en één van werknemerszijde. Indien als voorzitter een werkgeversvertegenwoordiger fungeert, fungeert als secretaris de secretaris van werknemerszijde, en omgekeerd.</w:t>
      </w:r>
    </w:p>
    <w:p w:rsidR="006C39CD" w:rsidRPr="00A70BEA" w:rsidRDefault="006C39CD" w:rsidP="006C39CD">
      <w:pPr>
        <w:rPr>
          <w:rFonts w:ascii="Verdana" w:hAnsi="Verdana"/>
          <w:sz w:val="18"/>
          <w:szCs w:val="18"/>
        </w:rPr>
      </w:pPr>
      <w:r w:rsidRPr="00A70BEA">
        <w:rPr>
          <w:rFonts w:ascii="Verdana" w:hAnsi="Verdana"/>
          <w:sz w:val="18"/>
          <w:szCs w:val="18"/>
        </w:rPr>
        <w:t> </w:t>
      </w:r>
    </w:p>
    <w:p w:rsidR="006C39CD" w:rsidRPr="002163CA" w:rsidRDefault="006C39CD" w:rsidP="002163CA">
      <w:pPr>
        <w:rPr>
          <w:rFonts w:ascii="Verdana" w:hAnsi="Verdana"/>
          <w:b/>
          <w:sz w:val="18"/>
          <w:szCs w:val="18"/>
        </w:rPr>
      </w:pPr>
      <w:r w:rsidRPr="002163CA">
        <w:rPr>
          <w:rFonts w:ascii="Verdana" w:hAnsi="Verdana"/>
          <w:b/>
          <w:sz w:val="18"/>
          <w:szCs w:val="18"/>
        </w:rPr>
        <w:t>Artikel 10</w:t>
      </w:r>
      <w:r w:rsidR="009C72EF" w:rsidRPr="002163CA">
        <w:rPr>
          <w:rFonts w:ascii="Verdana" w:hAnsi="Verdana"/>
          <w:b/>
          <w:sz w:val="18"/>
          <w:szCs w:val="18"/>
        </w:rPr>
        <w:t xml:space="preserve"> - </w:t>
      </w:r>
      <w:r w:rsidRPr="002163CA">
        <w:rPr>
          <w:rFonts w:ascii="Verdana" w:hAnsi="Verdana"/>
          <w:b/>
          <w:sz w:val="18"/>
          <w:szCs w:val="18"/>
        </w:rPr>
        <w:t>Adviseurs en waarnemers</w:t>
      </w:r>
    </w:p>
    <w:p w:rsidR="006C39CD" w:rsidRPr="00A70BEA" w:rsidRDefault="006C39CD" w:rsidP="006C39CD">
      <w:pPr>
        <w:rPr>
          <w:rFonts w:ascii="Verdana" w:hAnsi="Verdana"/>
          <w:sz w:val="18"/>
          <w:szCs w:val="18"/>
        </w:rPr>
      </w:pPr>
    </w:p>
    <w:p w:rsidR="009C72EF" w:rsidRDefault="006C39CD" w:rsidP="00F760F1">
      <w:pPr>
        <w:pStyle w:val="Lijstalinea"/>
        <w:numPr>
          <w:ilvl w:val="0"/>
          <w:numId w:val="13"/>
        </w:numPr>
        <w:rPr>
          <w:rFonts w:ascii="Verdana" w:hAnsi="Verdana"/>
          <w:sz w:val="18"/>
          <w:szCs w:val="18"/>
        </w:rPr>
      </w:pPr>
      <w:r w:rsidRPr="009C72EF">
        <w:rPr>
          <w:rFonts w:ascii="Verdana" w:hAnsi="Verdana"/>
          <w:sz w:val="18"/>
          <w:szCs w:val="18"/>
        </w:rPr>
        <w:t>De bestuursleden kunnen zich in vergaderingen van het bestuur laten bijstaan door adviseurs.</w:t>
      </w:r>
      <w:r w:rsidR="009C72EF">
        <w:rPr>
          <w:rFonts w:ascii="Verdana" w:hAnsi="Verdana"/>
          <w:sz w:val="18"/>
          <w:szCs w:val="18"/>
        </w:rPr>
        <w:br/>
      </w:r>
    </w:p>
    <w:p w:rsidR="009C72EF" w:rsidRDefault="006C39CD" w:rsidP="00F760F1">
      <w:pPr>
        <w:pStyle w:val="Lijstalinea"/>
        <w:numPr>
          <w:ilvl w:val="0"/>
          <w:numId w:val="13"/>
        </w:numPr>
        <w:rPr>
          <w:rFonts w:ascii="Verdana" w:hAnsi="Verdana"/>
          <w:sz w:val="18"/>
          <w:szCs w:val="18"/>
        </w:rPr>
      </w:pPr>
      <w:r w:rsidRPr="009C72EF">
        <w:rPr>
          <w:rFonts w:ascii="Verdana" w:hAnsi="Verdana"/>
          <w:sz w:val="18"/>
          <w:szCs w:val="18"/>
        </w:rPr>
        <w:t xml:space="preserve">Indien door betrokken instanties de wens daartoe te kennen wordt gegeven, wordt in overleg tussen het bestuur en de bedoelde instanties een waarnemer toegelaten. Waarnemers zijn gerechtigd tot het bijwonen van alle bestuursvergaderingen, alsmede van alle vergaderingen van in artikel 11, tweede lid bedoelde commissies. </w:t>
      </w:r>
      <w:r w:rsidR="009C72EF" w:rsidRPr="009C72EF">
        <w:rPr>
          <w:rFonts w:ascii="Verdana" w:hAnsi="Verdana"/>
          <w:sz w:val="18"/>
          <w:szCs w:val="18"/>
        </w:rPr>
        <w:br/>
      </w:r>
      <w:r w:rsidRPr="009C72EF">
        <w:rPr>
          <w:rFonts w:ascii="Verdana" w:hAnsi="Verdana"/>
          <w:sz w:val="18"/>
          <w:szCs w:val="18"/>
        </w:rPr>
        <w:t>Waarnemers ontvangen alle ter zake dienende stukken.</w:t>
      </w:r>
      <w:r w:rsidR="009C72EF">
        <w:rPr>
          <w:rFonts w:ascii="Verdana" w:hAnsi="Verdana"/>
          <w:sz w:val="18"/>
          <w:szCs w:val="18"/>
        </w:rPr>
        <w:br/>
      </w:r>
    </w:p>
    <w:p w:rsidR="009C72EF" w:rsidRDefault="006C39CD" w:rsidP="00F760F1">
      <w:pPr>
        <w:pStyle w:val="Lijstalinea"/>
        <w:numPr>
          <w:ilvl w:val="0"/>
          <w:numId w:val="13"/>
        </w:numPr>
        <w:rPr>
          <w:rFonts w:ascii="Verdana" w:hAnsi="Verdana"/>
          <w:sz w:val="18"/>
          <w:szCs w:val="18"/>
        </w:rPr>
      </w:pPr>
      <w:r w:rsidRPr="009C72EF">
        <w:rPr>
          <w:rFonts w:ascii="Verdana" w:hAnsi="Verdana"/>
          <w:sz w:val="18"/>
          <w:szCs w:val="18"/>
        </w:rPr>
        <w:t>Het besluit om de aanwezigheid van adviseurs en/of waarnemers al dan niet toe te staan is voorbehouden aan het bestuur.</w:t>
      </w:r>
      <w:r w:rsidR="009C72EF">
        <w:rPr>
          <w:rFonts w:ascii="Verdana" w:hAnsi="Verdana"/>
          <w:sz w:val="18"/>
          <w:szCs w:val="18"/>
        </w:rPr>
        <w:br/>
      </w:r>
    </w:p>
    <w:p w:rsidR="006C39CD" w:rsidRPr="009C72EF" w:rsidRDefault="006C39CD" w:rsidP="00F760F1">
      <w:pPr>
        <w:pStyle w:val="Lijstalinea"/>
        <w:numPr>
          <w:ilvl w:val="0"/>
          <w:numId w:val="13"/>
        </w:numPr>
        <w:rPr>
          <w:rFonts w:ascii="Verdana" w:hAnsi="Verdana"/>
          <w:sz w:val="18"/>
          <w:szCs w:val="18"/>
        </w:rPr>
      </w:pPr>
      <w:r w:rsidRPr="009C72EF">
        <w:rPr>
          <w:rFonts w:ascii="Verdana" w:hAnsi="Verdana"/>
          <w:sz w:val="18"/>
          <w:szCs w:val="18"/>
        </w:rPr>
        <w:t>Eventuele adviseurs en waarnemers vallen niet onder de vigerende declaratieregeling voor bestuursleden. Hun eventuele honorering wordt door het bestuur vastgesteld.</w:t>
      </w:r>
    </w:p>
    <w:p w:rsidR="006C39CD" w:rsidRPr="00A70BEA" w:rsidRDefault="006C39CD" w:rsidP="006C39CD">
      <w:pPr>
        <w:rPr>
          <w:rFonts w:ascii="Verdana" w:hAnsi="Verdana"/>
          <w:sz w:val="18"/>
          <w:szCs w:val="18"/>
        </w:rPr>
      </w:pPr>
    </w:p>
    <w:p w:rsidR="006C39CD" w:rsidRPr="002163CA" w:rsidRDefault="006C39CD" w:rsidP="002163CA">
      <w:pPr>
        <w:rPr>
          <w:rFonts w:ascii="Verdana" w:hAnsi="Verdana"/>
          <w:b/>
          <w:sz w:val="18"/>
          <w:szCs w:val="18"/>
        </w:rPr>
      </w:pPr>
      <w:r w:rsidRPr="002163CA">
        <w:rPr>
          <w:rFonts w:ascii="Verdana" w:hAnsi="Verdana"/>
          <w:b/>
          <w:sz w:val="18"/>
          <w:szCs w:val="18"/>
        </w:rPr>
        <w:t>Artikel 11</w:t>
      </w:r>
      <w:r w:rsidR="009C72EF" w:rsidRPr="002163CA">
        <w:rPr>
          <w:rFonts w:ascii="Verdana" w:hAnsi="Verdana"/>
          <w:b/>
          <w:sz w:val="18"/>
          <w:szCs w:val="18"/>
        </w:rPr>
        <w:t xml:space="preserve"> - </w:t>
      </w:r>
      <w:r w:rsidRPr="002163CA">
        <w:rPr>
          <w:rFonts w:ascii="Verdana" w:hAnsi="Verdana"/>
          <w:b/>
          <w:sz w:val="18"/>
          <w:szCs w:val="18"/>
        </w:rPr>
        <w:t>Taak en bevoegdheden van het bestuur</w:t>
      </w:r>
    </w:p>
    <w:p w:rsidR="006C39CD" w:rsidRPr="00A70BEA" w:rsidRDefault="006C39CD" w:rsidP="006C39CD">
      <w:pPr>
        <w:rPr>
          <w:rFonts w:ascii="Verdana" w:hAnsi="Verdana"/>
          <w:sz w:val="18"/>
          <w:szCs w:val="18"/>
        </w:rPr>
      </w:pPr>
    </w:p>
    <w:p w:rsidR="001C5D9D" w:rsidRDefault="006C39CD" w:rsidP="00F760F1">
      <w:pPr>
        <w:pStyle w:val="Lijstalinea"/>
        <w:numPr>
          <w:ilvl w:val="0"/>
          <w:numId w:val="14"/>
        </w:numPr>
        <w:rPr>
          <w:rFonts w:ascii="Verdana" w:hAnsi="Verdana"/>
          <w:sz w:val="18"/>
          <w:szCs w:val="18"/>
        </w:rPr>
      </w:pPr>
      <w:r w:rsidRPr="001C5D9D">
        <w:rPr>
          <w:rFonts w:ascii="Verdana" w:hAnsi="Verdana"/>
          <w:sz w:val="18"/>
          <w:szCs w:val="18"/>
        </w:rPr>
        <w:t xml:space="preserve">Het bestuur is bevoegd uit naam van de stichting alle handelingen te verrichten, welke met de doelstelling in overeenstemming zijn en die niet bij of krachtens deze statuten aan de </w:t>
      </w:r>
      <w:r w:rsidR="001C5D9D" w:rsidRPr="001C5D9D">
        <w:rPr>
          <w:rFonts w:ascii="Verdana" w:hAnsi="Verdana"/>
          <w:sz w:val="18"/>
          <w:szCs w:val="18"/>
        </w:rPr>
        <w:t>b</w:t>
      </w:r>
      <w:r w:rsidRPr="001C5D9D">
        <w:rPr>
          <w:rFonts w:ascii="Verdana" w:hAnsi="Verdana"/>
          <w:sz w:val="18"/>
          <w:szCs w:val="18"/>
        </w:rPr>
        <w:t>evoegdheid van het bestuur onttrokken zijn.</w:t>
      </w:r>
      <w:r w:rsidR="001C5D9D">
        <w:rPr>
          <w:rFonts w:ascii="Verdana" w:hAnsi="Verdana"/>
          <w:sz w:val="18"/>
          <w:szCs w:val="18"/>
        </w:rPr>
        <w:br/>
      </w:r>
    </w:p>
    <w:p w:rsidR="006C39CD" w:rsidRPr="001C5D9D" w:rsidRDefault="006C39CD" w:rsidP="00F760F1">
      <w:pPr>
        <w:pStyle w:val="Lijstalinea"/>
        <w:numPr>
          <w:ilvl w:val="0"/>
          <w:numId w:val="14"/>
        </w:numPr>
        <w:rPr>
          <w:rFonts w:ascii="Verdana" w:hAnsi="Verdana"/>
          <w:sz w:val="18"/>
          <w:szCs w:val="18"/>
        </w:rPr>
      </w:pPr>
      <w:r w:rsidRPr="001C5D9D">
        <w:rPr>
          <w:rFonts w:ascii="Verdana" w:hAnsi="Verdana"/>
          <w:sz w:val="18"/>
          <w:szCs w:val="18"/>
        </w:rPr>
        <w:t xml:space="preserve">Het bestuur kan uitdrukkelijk omschreven bevoegdheden </w:t>
      </w:r>
      <w:r w:rsidR="005212A7">
        <w:rPr>
          <w:rFonts w:ascii="Verdana" w:hAnsi="Verdana"/>
          <w:sz w:val="18"/>
          <w:szCs w:val="18"/>
        </w:rPr>
        <w:t xml:space="preserve">mandateren </w:t>
      </w:r>
      <w:r w:rsidRPr="001C5D9D">
        <w:rPr>
          <w:rFonts w:ascii="Verdana" w:hAnsi="Verdana"/>
          <w:sz w:val="18"/>
          <w:szCs w:val="18"/>
        </w:rPr>
        <w:t xml:space="preserve">aan </w:t>
      </w:r>
      <w:r w:rsidR="00DE7B4F">
        <w:rPr>
          <w:rFonts w:ascii="Verdana" w:hAnsi="Verdana"/>
          <w:sz w:val="18"/>
          <w:szCs w:val="18"/>
        </w:rPr>
        <w:t>APG</w:t>
      </w:r>
      <w:r w:rsidRPr="001C5D9D">
        <w:rPr>
          <w:rFonts w:ascii="Verdana" w:hAnsi="Verdana"/>
          <w:sz w:val="18"/>
          <w:szCs w:val="18"/>
        </w:rPr>
        <w:t xml:space="preserve"> en/of aan door het bestuur, al dan niet geheel uit zijn midden, benoemde paritaire commissies. Daarbij kunnen deze commissies, volgens door het bestuur te stellen richtlijnen, een deel </w:t>
      </w:r>
      <w:r w:rsidR="001C5D9D">
        <w:rPr>
          <w:rFonts w:ascii="Verdana" w:hAnsi="Verdana"/>
          <w:sz w:val="18"/>
          <w:szCs w:val="18"/>
        </w:rPr>
        <w:t>v</w:t>
      </w:r>
      <w:r w:rsidRPr="001C5D9D">
        <w:rPr>
          <w:rFonts w:ascii="Verdana" w:hAnsi="Verdana"/>
          <w:sz w:val="18"/>
          <w:szCs w:val="18"/>
        </w:rPr>
        <w:t xml:space="preserve">an deze bevoegdheden weer overdragen aan </w:t>
      </w:r>
      <w:r w:rsidR="00DE7B4F">
        <w:rPr>
          <w:rFonts w:ascii="Verdana" w:hAnsi="Verdana"/>
          <w:sz w:val="18"/>
          <w:szCs w:val="18"/>
        </w:rPr>
        <w:t>APG</w:t>
      </w:r>
      <w:r w:rsidRPr="001C5D9D">
        <w:rPr>
          <w:rFonts w:ascii="Verdana" w:hAnsi="Verdana"/>
          <w:sz w:val="18"/>
          <w:szCs w:val="18"/>
        </w:rPr>
        <w:t xml:space="preserve">. De </w:t>
      </w:r>
      <w:r w:rsidR="005837BA">
        <w:rPr>
          <w:rFonts w:ascii="Verdana" w:hAnsi="Verdana"/>
          <w:sz w:val="18"/>
          <w:szCs w:val="18"/>
        </w:rPr>
        <w:t xml:space="preserve">gemandateerde </w:t>
      </w:r>
      <w:r w:rsidRPr="001C5D9D">
        <w:rPr>
          <w:rFonts w:ascii="Verdana" w:hAnsi="Verdana"/>
          <w:sz w:val="18"/>
          <w:szCs w:val="18"/>
        </w:rPr>
        <w:t xml:space="preserve">bevoegdheden worden door de commissies en </w:t>
      </w:r>
      <w:r w:rsidR="00DE7B4F">
        <w:rPr>
          <w:rFonts w:ascii="Verdana" w:hAnsi="Verdana"/>
          <w:sz w:val="18"/>
          <w:szCs w:val="18"/>
        </w:rPr>
        <w:t>APG</w:t>
      </w:r>
      <w:r w:rsidRPr="001C5D9D">
        <w:rPr>
          <w:rFonts w:ascii="Verdana" w:hAnsi="Verdana"/>
          <w:sz w:val="18"/>
          <w:szCs w:val="18"/>
        </w:rPr>
        <w:t xml:space="preserve"> uitgeoefend onder toezicht en </w:t>
      </w:r>
      <w:r w:rsidR="001C5D9D">
        <w:rPr>
          <w:rFonts w:ascii="Verdana" w:hAnsi="Verdana"/>
          <w:sz w:val="18"/>
          <w:szCs w:val="18"/>
        </w:rPr>
        <w:t>v</w:t>
      </w:r>
      <w:r w:rsidRPr="001C5D9D">
        <w:rPr>
          <w:rFonts w:ascii="Verdana" w:hAnsi="Verdana"/>
          <w:sz w:val="18"/>
          <w:szCs w:val="18"/>
        </w:rPr>
        <w:t>erantwoordelijkheid van het bestuur.</w:t>
      </w:r>
    </w:p>
    <w:p w:rsidR="006C39CD" w:rsidRPr="00A70BEA" w:rsidRDefault="006C39CD" w:rsidP="006C39CD">
      <w:pPr>
        <w:rPr>
          <w:rFonts w:ascii="Verdana" w:hAnsi="Verdana"/>
          <w:sz w:val="18"/>
          <w:szCs w:val="18"/>
        </w:rPr>
      </w:pPr>
    </w:p>
    <w:p w:rsidR="006C39CD" w:rsidRPr="001C5D9D" w:rsidRDefault="006C39CD" w:rsidP="006C39CD">
      <w:pPr>
        <w:rPr>
          <w:rFonts w:ascii="Verdana" w:hAnsi="Verdana"/>
          <w:b/>
          <w:sz w:val="18"/>
          <w:szCs w:val="18"/>
        </w:rPr>
      </w:pPr>
      <w:r w:rsidRPr="001C5D9D">
        <w:rPr>
          <w:rFonts w:ascii="Verdana" w:hAnsi="Verdana"/>
          <w:b/>
          <w:sz w:val="18"/>
          <w:szCs w:val="18"/>
        </w:rPr>
        <w:t>Artikel 12</w:t>
      </w:r>
      <w:r w:rsidR="001C5D9D" w:rsidRPr="001C5D9D">
        <w:rPr>
          <w:rFonts w:ascii="Verdana" w:hAnsi="Verdana"/>
          <w:b/>
          <w:sz w:val="18"/>
          <w:szCs w:val="18"/>
        </w:rPr>
        <w:t xml:space="preserve"> - </w:t>
      </w:r>
      <w:r w:rsidRPr="001C5D9D">
        <w:rPr>
          <w:rFonts w:ascii="Verdana" w:hAnsi="Verdana"/>
          <w:b/>
          <w:sz w:val="18"/>
          <w:szCs w:val="18"/>
        </w:rPr>
        <w:t>Besluitvorming</w:t>
      </w:r>
    </w:p>
    <w:p w:rsidR="006C39CD" w:rsidRPr="00A70BEA" w:rsidRDefault="006C39CD" w:rsidP="006C39CD">
      <w:pPr>
        <w:rPr>
          <w:rFonts w:ascii="Verdana" w:hAnsi="Verdana"/>
          <w:sz w:val="18"/>
          <w:szCs w:val="18"/>
        </w:rPr>
      </w:pPr>
    </w:p>
    <w:p w:rsidR="001C5D9D" w:rsidRDefault="006C39CD" w:rsidP="00F760F1">
      <w:pPr>
        <w:pStyle w:val="Lijstalinea"/>
        <w:numPr>
          <w:ilvl w:val="0"/>
          <w:numId w:val="15"/>
        </w:numPr>
        <w:rPr>
          <w:rFonts w:ascii="Verdana" w:hAnsi="Verdana"/>
          <w:sz w:val="18"/>
          <w:szCs w:val="18"/>
        </w:rPr>
      </w:pPr>
      <w:r w:rsidRPr="001C5D9D">
        <w:rPr>
          <w:rFonts w:ascii="Verdana" w:hAnsi="Verdana"/>
          <w:sz w:val="18"/>
          <w:szCs w:val="18"/>
        </w:rPr>
        <w:t>Het aantal stemmen dat elk bestuurslid uitbrengt wordt zodanig bepaald, dat het aantal stemmen aan werkgeverszijde even groot is als het aantal stemmen aan werknemerszijde.</w:t>
      </w:r>
      <w:r w:rsidR="001C5D9D">
        <w:rPr>
          <w:rFonts w:ascii="Verdana" w:hAnsi="Verdana"/>
          <w:sz w:val="18"/>
          <w:szCs w:val="18"/>
        </w:rPr>
        <w:br/>
      </w:r>
    </w:p>
    <w:p w:rsidR="001C5D9D" w:rsidRDefault="006C39CD" w:rsidP="00F760F1">
      <w:pPr>
        <w:pStyle w:val="Lijstalinea"/>
        <w:numPr>
          <w:ilvl w:val="0"/>
          <w:numId w:val="15"/>
        </w:numPr>
        <w:rPr>
          <w:rFonts w:ascii="Verdana" w:hAnsi="Verdana"/>
          <w:sz w:val="18"/>
          <w:szCs w:val="18"/>
        </w:rPr>
      </w:pPr>
      <w:r w:rsidRPr="001C5D9D">
        <w:rPr>
          <w:rFonts w:ascii="Verdana" w:hAnsi="Verdana"/>
          <w:sz w:val="18"/>
          <w:szCs w:val="18"/>
        </w:rPr>
        <w:t>Is het aantal ter vergadering aanwezige stemmen aan werkgeverszijde niet even groot als het aantal ter vergadering aanwezige stemmen aan werknemerszijde, dan brengen de leden van die groep waarvan het grootste stemmenaantal ter vergadering aanwezig is, ieder evenveel stemmen uit als het aantal stemmen van de leden van de andere groep, ter vergadering aanwezig, maal het eigen stemmenaantal. De leden van de andere groep brengen alsdan ieder evenveel stemmen uit als het aantal stemmen van de leden van de grootste groep, ter vergadering aanwezig, maal het eigen stemmenaantal.</w:t>
      </w:r>
      <w:r w:rsidR="001C5D9D">
        <w:rPr>
          <w:rFonts w:ascii="Verdana" w:hAnsi="Verdana"/>
          <w:sz w:val="18"/>
          <w:szCs w:val="18"/>
        </w:rPr>
        <w:br/>
      </w:r>
    </w:p>
    <w:p w:rsidR="001C5D9D" w:rsidRDefault="006C39CD" w:rsidP="00F760F1">
      <w:pPr>
        <w:pStyle w:val="Lijstalinea"/>
        <w:numPr>
          <w:ilvl w:val="0"/>
          <w:numId w:val="15"/>
        </w:numPr>
        <w:rPr>
          <w:rFonts w:ascii="Verdana" w:hAnsi="Verdana"/>
          <w:sz w:val="18"/>
          <w:szCs w:val="18"/>
        </w:rPr>
      </w:pPr>
      <w:r w:rsidRPr="001C5D9D">
        <w:rPr>
          <w:rFonts w:ascii="Verdana" w:hAnsi="Verdana"/>
          <w:sz w:val="18"/>
          <w:szCs w:val="18"/>
        </w:rPr>
        <w:t>Voor zover in deze statuten niet anders is bepaald, kunnen geldige besluiten slechts worden genomen met gewone meerderheid van de geldig uitgebrachte stemmen.</w:t>
      </w:r>
      <w:r w:rsidR="001C5D9D">
        <w:rPr>
          <w:rFonts w:ascii="Verdana" w:hAnsi="Verdana"/>
          <w:sz w:val="18"/>
          <w:szCs w:val="18"/>
        </w:rPr>
        <w:br/>
      </w:r>
    </w:p>
    <w:p w:rsidR="001C5D9D" w:rsidRDefault="006C39CD" w:rsidP="00F760F1">
      <w:pPr>
        <w:pStyle w:val="Lijstalinea"/>
        <w:numPr>
          <w:ilvl w:val="0"/>
          <w:numId w:val="15"/>
        </w:numPr>
        <w:rPr>
          <w:rFonts w:ascii="Verdana" w:hAnsi="Verdana"/>
          <w:sz w:val="18"/>
          <w:szCs w:val="18"/>
        </w:rPr>
      </w:pPr>
      <w:r w:rsidRPr="001C5D9D">
        <w:rPr>
          <w:rFonts w:ascii="Verdana" w:hAnsi="Verdana"/>
          <w:sz w:val="18"/>
          <w:szCs w:val="18"/>
        </w:rPr>
        <w:t>Door het bestuur worden geen beslissingen genomen indien niet meer dan de helft van het aantal bestuursleden aanwezig is. Indien het vereiste aantal bestuursleden in een vergadering niet aanwezig is, kan in een volgende vergadering, ongeacht het aantal aanwezige bestuursleden, een besluit worden genomen over die voorstellen waarover wegens het ontbreken van het quorum in eerstbedoelde vergadering geen besluit kon worden genomen.</w:t>
      </w:r>
      <w:r w:rsidR="001C5D9D">
        <w:rPr>
          <w:rFonts w:ascii="Verdana" w:hAnsi="Verdana"/>
          <w:sz w:val="18"/>
          <w:szCs w:val="18"/>
        </w:rPr>
        <w:br/>
      </w:r>
    </w:p>
    <w:p w:rsidR="00C10ED3" w:rsidRPr="00C10ED3" w:rsidRDefault="00C10ED3" w:rsidP="00C10ED3">
      <w:pPr>
        <w:rPr>
          <w:rFonts w:ascii="Verdana" w:hAnsi="Verdana"/>
          <w:sz w:val="18"/>
          <w:szCs w:val="18"/>
        </w:rPr>
      </w:pPr>
    </w:p>
    <w:p w:rsidR="001C5D9D" w:rsidRDefault="006C39CD" w:rsidP="00F760F1">
      <w:pPr>
        <w:pStyle w:val="Lijstalinea"/>
        <w:numPr>
          <w:ilvl w:val="0"/>
          <w:numId w:val="15"/>
        </w:numPr>
        <w:rPr>
          <w:rFonts w:ascii="Verdana" w:hAnsi="Verdana"/>
          <w:sz w:val="18"/>
          <w:szCs w:val="18"/>
        </w:rPr>
      </w:pPr>
      <w:r w:rsidRPr="001C5D9D">
        <w:rPr>
          <w:rFonts w:ascii="Verdana" w:hAnsi="Verdana"/>
          <w:sz w:val="18"/>
          <w:szCs w:val="18"/>
        </w:rPr>
        <w:lastRenderedPageBreak/>
        <w:t>Bij staking van stemmen wordt het voorstel in een volgende vergadering opnieuw aan de orde gesteld. Staken de stemmen wederom, dan wordt het voorstel geacht te zijn verworpen.</w:t>
      </w:r>
      <w:r w:rsidR="001C5D9D">
        <w:rPr>
          <w:rFonts w:ascii="Verdana" w:hAnsi="Verdana"/>
          <w:sz w:val="18"/>
          <w:szCs w:val="18"/>
        </w:rPr>
        <w:br/>
      </w:r>
    </w:p>
    <w:p w:rsidR="001C5D9D" w:rsidRDefault="006C39CD" w:rsidP="00F760F1">
      <w:pPr>
        <w:pStyle w:val="Lijstalinea"/>
        <w:numPr>
          <w:ilvl w:val="0"/>
          <w:numId w:val="15"/>
        </w:numPr>
        <w:rPr>
          <w:rFonts w:ascii="Verdana" w:hAnsi="Verdana"/>
          <w:sz w:val="18"/>
          <w:szCs w:val="18"/>
        </w:rPr>
      </w:pPr>
      <w:r w:rsidRPr="001C5D9D">
        <w:rPr>
          <w:rFonts w:ascii="Verdana" w:hAnsi="Verdana"/>
          <w:sz w:val="18"/>
          <w:szCs w:val="18"/>
        </w:rPr>
        <w:t>Over zaken wordt mondeling, over personen wordt bij voorkeur schriftelijk gestemd.</w:t>
      </w:r>
      <w:r w:rsidR="001C5D9D">
        <w:rPr>
          <w:rFonts w:ascii="Verdana" w:hAnsi="Verdana"/>
          <w:sz w:val="18"/>
          <w:szCs w:val="18"/>
        </w:rPr>
        <w:br/>
      </w:r>
    </w:p>
    <w:p w:rsidR="001C5D9D" w:rsidRDefault="006C39CD" w:rsidP="00F760F1">
      <w:pPr>
        <w:pStyle w:val="Lijstalinea"/>
        <w:numPr>
          <w:ilvl w:val="0"/>
          <w:numId w:val="15"/>
        </w:numPr>
        <w:rPr>
          <w:rFonts w:ascii="Verdana" w:hAnsi="Verdana"/>
          <w:sz w:val="18"/>
          <w:szCs w:val="18"/>
        </w:rPr>
      </w:pPr>
      <w:r w:rsidRPr="001C5D9D">
        <w:rPr>
          <w:rFonts w:ascii="Verdana" w:hAnsi="Verdana"/>
          <w:sz w:val="18"/>
          <w:szCs w:val="18"/>
        </w:rPr>
        <w:t>Onverminderd het gestelde in de voorgaande leden van dit artikel heeft een unanieme schriftelijke verklaring van de gezamenlijke in functie zijnde bestuursleden dezelfde rechtskracht als een besluit, genomen met algemene stemmen in een bestuursvergadering waarin alle fungeren</w:t>
      </w:r>
      <w:r w:rsidR="001C5D9D" w:rsidRPr="001C5D9D">
        <w:rPr>
          <w:rFonts w:ascii="Verdana" w:hAnsi="Verdana"/>
          <w:sz w:val="18"/>
          <w:szCs w:val="18"/>
        </w:rPr>
        <w:t>de bestuursleden aanwezig zijn.</w:t>
      </w:r>
      <w:r w:rsidR="00F3188F">
        <w:rPr>
          <w:rFonts w:ascii="Verdana" w:hAnsi="Verdana"/>
          <w:sz w:val="18"/>
          <w:szCs w:val="18"/>
        </w:rPr>
        <w:br/>
      </w:r>
    </w:p>
    <w:p w:rsidR="001C5D9D" w:rsidRDefault="006C39CD" w:rsidP="00F760F1">
      <w:pPr>
        <w:pStyle w:val="Lijstalinea"/>
        <w:numPr>
          <w:ilvl w:val="0"/>
          <w:numId w:val="15"/>
        </w:numPr>
        <w:rPr>
          <w:rFonts w:ascii="Verdana" w:hAnsi="Verdana"/>
          <w:sz w:val="18"/>
          <w:szCs w:val="18"/>
        </w:rPr>
      </w:pPr>
      <w:r w:rsidRPr="001C5D9D">
        <w:rPr>
          <w:rFonts w:ascii="Verdana" w:hAnsi="Verdana"/>
          <w:sz w:val="18"/>
          <w:szCs w:val="18"/>
        </w:rPr>
        <w:t>Bij uitzondering kunnen, in spoedeisende gevallen of in gevallen waarin geen twijfel mogelijk is, door de beide voorzitters voorlopige beslissingen en maatregelen worden genomen die in de eerstvolgende vergadering van het bestuur ter bekrachtiging worden voorgedragen.</w:t>
      </w:r>
      <w:r w:rsidR="001C5D9D">
        <w:rPr>
          <w:rFonts w:ascii="Verdana" w:hAnsi="Verdana"/>
          <w:sz w:val="18"/>
          <w:szCs w:val="18"/>
        </w:rPr>
        <w:br/>
      </w:r>
    </w:p>
    <w:p w:rsidR="006C39CD" w:rsidRPr="001C5D9D" w:rsidRDefault="006C39CD" w:rsidP="00F760F1">
      <w:pPr>
        <w:pStyle w:val="Lijstalinea"/>
        <w:numPr>
          <w:ilvl w:val="0"/>
          <w:numId w:val="15"/>
        </w:numPr>
        <w:rPr>
          <w:rFonts w:ascii="Verdana" w:hAnsi="Verdana"/>
          <w:sz w:val="18"/>
          <w:szCs w:val="18"/>
        </w:rPr>
      </w:pPr>
      <w:r w:rsidRPr="001C5D9D">
        <w:rPr>
          <w:rFonts w:ascii="Verdana" w:hAnsi="Verdana"/>
          <w:sz w:val="18"/>
          <w:szCs w:val="18"/>
        </w:rPr>
        <w:t>Indien een bestuurslid niet ter vergadering aanwezig kan zijn, kan hij een medebestuurslid machtigen zijn stem uit te brengen middels een schriftelijke volmacht.</w:t>
      </w:r>
    </w:p>
    <w:p w:rsidR="006C39CD" w:rsidRPr="00A70BEA" w:rsidRDefault="006C39CD" w:rsidP="006C39CD">
      <w:pPr>
        <w:rPr>
          <w:rFonts w:ascii="Verdana" w:hAnsi="Verdana"/>
          <w:sz w:val="18"/>
          <w:szCs w:val="18"/>
        </w:rPr>
      </w:pPr>
      <w:r w:rsidRPr="00A70BEA">
        <w:rPr>
          <w:rFonts w:ascii="Verdana" w:hAnsi="Verdana"/>
          <w:sz w:val="18"/>
          <w:szCs w:val="18"/>
        </w:rPr>
        <w:t> </w:t>
      </w:r>
    </w:p>
    <w:p w:rsidR="006C39CD" w:rsidRPr="001C5D9D" w:rsidRDefault="006C39CD" w:rsidP="006C39CD">
      <w:pPr>
        <w:rPr>
          <w:rFonts w:ascii="Verdana" w:hAnsi="Verdana"/>
          <w:b/>
          <w:sz w:val="18"/>
          <w:szCs w:val="18"/>
        </w:rPr>
      </w:pPr>
      <w:r w:rsidRPr="001C5D9D">
        <w:rPr>
          <w:rFonts w:ascii="Verdana" w:hAnsi="Verdana"/>
          <w:b/>
          <w:sz w:val="18"/>
          <w:szCs w:val="18"/>
        </w:rPr>
        <w:t>Artikel 13</w:t>
      </w:r>
      <w:r w:rsidR="001C5D9D" w:rsidRPr="001C5D9D">
        <w:rPr>
          <w:rFonts w:ascii="Verdana" w:hAnsi="Verdana"/>
          <w:b/>
          <w:sz w:val="18"/>
          <w:szCs w:val="18"/>
        </w:rPr>
        <w:t xml:space="preserve"> - </w:t>
      </w:r>
      <w:r w:rsidRPr="001C5D9D">
        <w:rPr>
          <w:rFonts w:ascii="Verdana" w:hAnsi="Verdana"/>
          <w:b/>
          <w:sz w:val="18"/>
          <w:szCs w:val="18"/>
        </w:rPr>
        <w:t>Beheer</w:t>
      </w:r>
    </w:p>
    <w:p w:rsidR="006C39CD" w:rsidRPr="00A70BEA" w:rsidRDefault="006C39CD" w:rsidP="006C39CD">
      <w:pPr>
        <w:rPr>
          <w:rFonts w:ascii="Verdana" w:hAnsi="Verdana"/>
          <w:sz w:val="18"/>
          <w:szCs w:val="18"/>
        </w:rPr>
      </w:pPr>
    </w:p>
    <w:p w:rsidR="001C5D9D" w:rsidRDefault="006C39CD" w:rsidP="00F760F1">
      <w:pPr>
        <w:pStyle w:val="Lijstalinea"/>
        <w:numPr>
          <w:ilvl w:val="0"/>
          <w:numId w:val="16"/>
        </w:numPr>
        <w:rPr>
          <w:rFonts w:ascii="Verdana" w:hAnsi="Verdana"/>
          <w:sz w:val="18"/>
          <w:szCs w:val="18"/>
        </w:rPr>
      </w:pPr>
      <w:r w:rsidRPr="001C5D9D">
        <w:rPr>
          <w:rFonts w:ascii="Verdana" w:hAnsi="Verdana"/>
          <w:sz w:val="18"/>
          <w:szCs w:val="18"/>
        </w:rPr>
        <w:t>Het bestuur is belast met het beheer van het fondsvermogen. Het is bevoegd uit naam van de stichting alle handelingen te verrichten, welke met de doelstelling in overeenstemming zijn en die niet bij of krachtens deze statuten aan de bevoegdheid van het bestuur onttrokken zijn.</w:t>
      </w:r>
      <w:r w:rsidR="001C5D9D">
        <w:rPr>
          <w:rFonts w:ascii="Verdana" w:hAnsi="Verdana"/>
          <w:sz w:val="18"/>
          <w:szCs w:val="18"/>
        </w:rPr>
        <w:br/>
      </w:r>
    </w:p>
    <w:p w:rsidR="001C5D9D" w:rsidRDefault="006C39CD" w:rsidP="00F760F1">
      <w:pPr>
        <w:pStyle w:val="Lijstalinea"/>
        <w:numPr>
          <w:ilvl w:val="0"/>
          <w:numId w:val="16"/>
        </w:numPr>
        <w:rPr>
          <w:rFonts w:ascii="Verdana" w:hAnsi="Verdana"/>
          <w:sz w:val="18"/>
          <w:szCs w:val="18"/>
        </w:rPr>
      </w:pPr>
      <w:r w:rsidRPr="001C5D9D">
        <w:rPr>
          <w:rFonts w:ascii="Verdana" w:hAnsi="Verdana"/>
          <w:sz w:val="18"/>
          <w:szCs w:val="18"/>
        </w:rPr>
        <w:t xml:space="preserve">Het bestuur is bevoegd tot het sluiten van overeenkomsten tot het kopen, vervreemden of bezwaren van registergoederen. Het bestuur is bevoegd tot het sluiten van </w:t>
      </w:r>
      <w:r w:rsidR="00DE54AB">
        <w:rPr>
          <w:rFonts w:ascii="Verdana" w:hAnsi="Verdana"/>
          <w:sz w:val="18"/>
          <w:szCs w:val="18"/>
        </w:rPr>
        <w:t>o</w:t>
      </w:r>
      <w:r w:rsidRPr="001C5D9D">
        <w:rPr>
          <w:rFonts w:ascii="Verdana" w:hAnsi="Verdana"/>
          <w:sz w:val="18"/>
          <w:szCs w:val="18"/>
        </w:rPr>
        <w:t>vereenkomsten, waarbij de stichting zich als borg of hoofdelijk medeschuldenaar verbindt, zich voor een derde sterk maakt of zich tot zekerheidstelling voor een schuld van een derde verbindt.</w:t>
      </w:r>
      <w:r w:rsidR="001C5D9D">
        <w:rPr>
          <w:rFonts w:ascii="Verdana" w:hAnsi="Verdana"/>
          <w:sz w:val="18"/>
          <w:szCs w:val="18"/>
        </w:rPr>
        <w:br/>
      </w:r>
    </w:p>
    <w:p w:rsidR="001C5D9D" w:rsidRDefault="006C39CD" w:rsidP="00F760F1">
      <w:pPr>
        <w:pStyle w:val="Lijstalinea"/>
        <w:numPr>
          <w:ilvl w:val="0"/>
          <w:numId w:val="16"/>
        </w:numPr>
        <w:rPr>
          <w:rFonts w:ascii="Verdana" w:hAnsi="Verdana"/>
          <w:sz w:val="18"/>
          <w:szCs w:val="18"/>
        </w:rPr>
      </w:pPr>
      <w:r w:rsidRPr="001C5D9D">
        <w:rPr>
          <w:rFonts w:ascii="Verdana" w:hAnsi="Verdana"/>
          <w:sz w:val="18"/>
          <w:szCs w:val="18"/>
        </w:rPr>
        <w:t>De in artikel 5</w:t>
      </w:r>
      <w:r w:rsidR="00490286">
        <w:rPr>
          <w:rFonts w:ascii="Verdana" w:hAnsi="Verdana"/>
          <w:sz w:val="18"/>
          <w:szCs w:val="18"/>
        </w:rPr>
        <w:t>, tweede aandachtspunt,</w:t>
      </w:r>
      <w:r w:rsidRPr="001C5D9D">
        <w:rPr>
          <w:rFonts w:ascii="Verdana" w:hAnsi="Verdana"/>
          <w:sz w:val="18"/>
          <w:szCs w:val="18"/>
        </w:rPr>
        <w:t xml:space="preserve"> bedoelde bijdragen worden geadministreerd naar de in artikel 3 genoemde bestedingsdoelen.</w:t>
      </w:r>
      <w:r w:rsidR="001C5D9D">
        <w:rPr>
          <w:rFonts w:ascii="Verdana" w:hAnsi="Verdana"/>
          <w:sz w:val="18"/>
          <w:szCs w:val="18"/>
        </w:rPr>
        <w:br/>
      </w:r>
    </w:p>
    <w:p w:rsidR="001C5D9D" w:rsidRDefault="006C39CD" w:rsidP="00F760F1">
      <w:pPr>
        <w:pStyle w:val="Lijstalinea"/>
        <w:numPr>
          <w:ilvl w:val="0"/>
          <w:numId w:val="16"/>
        </w:numPr>
        <w:rPr>
          <w:rFonts w:ascii="Verdana" w:hAnsi="Verdana"/>
          <w:sz w:val="18"/>
          <w:szCs w:val="18"/>
        </w:rPr>
      </w:pPr>
      <w:r w:rsidRPr="001C5D9D">
        <w:rPr>
          <w:rFonts w:ascii="Verdana" w:hAnsi="Verdana"/>
          <w:sz w:val="18"/>
          <w:szCs w:val="18"/>
        </w:rPr>
        <w:t xml:space="preserve">Het bestuur belegt (tijdelijk overtollige) middelen op een zodanige wijze dat: </w:t>
      </w:r>
    </w:p>
    <w:p w:rsidR="001C5D9D" w:rsidRDefault="006C39CD" w:rsidP="00F760F1">
      <w:pPr>
        <w:pStyle w:val="Lijstalinea"/>
        <w:numPr>
          <w:ilvl w:val="1"/>
          <w:numId w:val="16"/>
        </w:numPr>
        <w:rPr>
          <w:rFonts w:ascii="Verdana" w:hAnsi="Verdana"/>
          <w:sz w:val="18"/>
          <w:szCs w:val="18"/>
        </w:rPr>
      </w:pPr>
      <w:r w:rsidRPr="001C5D9D">
        <w:rPr>
          <w:rFonts w:ascii="Verdana" w:hAnsi="Verdana"/>
          <w:sz w:val="18"/>
          <w:szCs w:val="18"/>
        </w:rPr>
        <w:t xml:space="preserve">een redelijke spreiding naar aard en risico der bezittingen en </w:t>
      </w:r>
      <w:proofErr w:type="spellStart"/>
      <w:r w:rsidRPr="001C5D9D">
        <w:rPr>
          <w:rFonts w:ascii="Verdana" w:hAnsi="Verdana"/>
          <w:sz w:val="18"/>
          <w:szCs w:val="18"/>
        </w:rPr>
        <w:t>interessen</w:t>
      </w:r>
      <w:proofErr w:type="spellEnd"/>
      <w:r w:rsidRPr="001C5D9D">
        <w:rPr>
          <w:rFonts w:ascii="Verdana" w:hAnsi="Verdana"/>
          <w:sz w:val="18"/>
          <w:szCs w:val="18"/>
        </w:rPr>
        <w:t xml:space="preserve"> wordt verkregen;</w:t>
      </w:r>
    </w:p>
    <w:p w:rsidR="001C5D9D" w:rsidRDefault="006C39CD" w:rsidP="00F760F1">
      <w:pPr>
        <w:pStyle w:val="Lijstalinea"/>
        <w:numPr>
          <w:ilvl w:val="1"/>
          <w:numId w:val="16"/>
        </w:numPr>
        <w:rPr>
          <w:rFonts w:ascii="Verdana" w:hAnsi="Verdana"/>
          <w:sz w:val="18"/>
          <w:szCs w:val="18"/>
        </w:rPr>
      </w:pPr>
      <w:r w:rsidRPr="001C5D9D">
        <w:rPr>
          <w:rFonts w:ascii="Verdana" w:hAnsi="Verdana"/>
          <w:sz w:val="18"/>
          <w:szCs w:val="18"/>
        </w:rPr>
        <w:t>een optimaal rendement wordt verkregen;</w:t>
      </w:r>
    </w:p>
    <w:p w:rsidR="001C5D9D" w:rsidRDefault="006C39CD" w:rsidP="00F760F1">
      <w:pPr>
        <w:pStyle w:val="Lijstalinea"/>
        <w:numPr>
          <w:ilvl w:val="1"/>
          <w:numId w:val="16"/>
        </w:numPr>
        <w:rPr>
          <w:rFonts w:ascii="Verdana" w:hAnsi="Verdana"/>
          <w:sz w:val="18"/>
          <w:szCs w:val="18"/>
        </w:rPr>
      </w:pPr>
      <w:r w:rsidRPr="001C5D9D">
        <w:rPr>
          <w:rFonts w:ascii="Verdana" w:hAnsi="Verdana"/>
          <w:sz w:val="18"/>
          <w:szCs w:val="18"/>
        </w:rPr>
        <w:t>geen belangrijk risico van blijvende vermogensverliezen wordt gelopen.</w:t>
      </w:r>
      <w:r w:rsidR="001C5D9D">
        <w:rPr>
          <w:rFonts w:ascii="Verdana" w:hAnsi="Verdana"/>
          <w:sz w:val="18"/>
          <w:szCs w:val="18"/>
        </w:rPr>
        <w:br/>
      </w:r>
    </w:p>
    <w:p w:rsidR="00F0085A" w:rsidRDefault="006C39CD" w:rsidP="00F760F1">
      <w:pPr>
        <w:pStyle w:val="Lijstalinea"/>
        <w:numPr>
          <w:ilvl w:val="0"/>
          <w:numId w:val="16"/>
        </w:numPr>
        <w:rPr>
          <w:rFonts w:ascii="Verdana" w:hAnsi="Verdana"/>
          <w:sz w:val="18"/>
          <w:szCs w:val="18"/>
        </w:rPr>
      </w:pPr>
      <w:r w:rsidRPr="00F0085A">
        <w:rPr>
          <w:rFonts w:ascii="Verdana" w:hAnsi="Verdana"/>
          <w:sz w:val="18"/>
          <w:szCs w:val="18"/>
        </w:rPr>
        <w:t>De aan de stichting toebehorende zaken worden, indien zij niet ten kantore worden gehouden, in bewaring gegeven bij een ingevolge de Wet Toezicht Kredietwezen geregistreerde instelling.</w:t>
      </w:r>
      <w:r w:rsidR="00F0085A">
        <w:rPr>
          <w:rFonts w:ascii="Verdana" w:hAnsi="Verdana"/>
          <w:sz w:val="18"/>
          <w:szCs w:val="18"/>
        </w:rPr>
        <w:br/>
      </w:r>
    </w:p>
    <w:p w:rsidR="00F0085A" w:rsidRDefault="006C39CD" w:rsidP="00F760F1">
      <w:pPr>
        <w:pStyle w:val="Lijstalinea"/>
        <w:numPr>
          <w:ilvl w:val="0"/>
          <w:numId w:val="16"/>
        </w:numPr>
        <w:rPr>
          <w:rFonts w:ascii="Verdana" w:hAnsi="Verdana"/>
          <w:sz w:val="18"/>
          <w:szCs w:val="18"/>
        </w:rPr>
      </w:pPr>
      <w:r w:rsidRPr="00F0085A">
        <w:rPr>
          <w:rFonts w:ascii="Verdana" w:hAnsi="Verdana"/>
          <w:sz w:val="18"/>
          <w:szCs w:val="18"/>
        </w:rPr>
        <w:t>De kosten van beheer met betrekking tot een boekjaar komen ten laste van de rekening van baten en lasten over dat boekjaar.</w:t>
      </w:r>
      <w:r w:rsidR="00F0085A">
        <w:rPr>
          <w:rFonts w:ascii="Verdana" w:hAnsi="Verdana"/>
          <w:sz w:val="18"/>
          <w:szCs w:val="18"/>
        </w:rPr>
        <w:br/>
      </w:r>
    </w:p>
    <w:p w:rsidR="006C39CD" w:rsidRPr="00F0085A" w:rsidRDefault="006C39CD" w:rsidP="00F760F1">
      <w:pPr>
        <w:pStyle w:val="Lijstalinea"/>
        <w:numPr>
          <w:ilvl w:val="0"/>
          <w:numId w:val="16"/>
        </w:numPr>
        <w:rPr>
          <w:rFonts w:ascii="Verdana" w:hAnsi="Verdana"/>
          <w:sz w:val="18"/>
          <w:szCs w:val="18"/>
        </w:rPr>
      </w:pPr>
      <w:r w:rsidRPr="00F0085A">
        <w:rPr>
          <w:rFonts w:ascii="Verdana" w:hAnsi="Verdana"/>
          <w:sz w:val="18"/>
          <w:szCs w:val="18"/>
        </w:rPr>
        <w:t>Het bestuur kan zich ter zake van het beheer laten adviseren.</w:t>
      </w:r>
    </w:p>
    <w:p w:rsidR="00703D1A" w:rsidRDefault="00703D1A" w:rsidP="002163CA">
      <w:pPr>
        <w:rPr>
          <w:rFonts w:ascii="Verdana" w:hAnsi="Verdana"/>
          <w:b/>
          <w:sz w:val="18"/>
          <w:szCs w:val="18"/>
        </w:rPr>
      </w:pPr>
    </w:p>
    <w:p w:rsidR="006C39CD" w:rsidRPr="00DF02E2" w:rsidRDefault="006C39CD" w:rsidP="002163CA">
      <w:pPr>
        <w:rPr>
          <w:rFonts w:ascii="Verdana" w:hAnsi="Verdana"/>
          <w:b/>
          <w:sz w:val="18"/>
          <w:szCs w:val="18"/>
        </w:rPr>
      </w:pPr>
      <w:r w:rsidRPr="00DF02E2">
        <w:rPr>
          <w:rFonts w:ascii="Verdana" w:hAnsi="Verdana"/>
          <w:b/>
          <w:sz w:val="18"/>
          <w:szCs w:val="18"/>
        </w:rPr>
        <w:t>Artikel 14</w:t>
      </w:r>
      <w:r w:rsidR="00F0085A" w:rsidRPr="00DF02E2">
        <w:rPr>
          <w:rFonts w:ascii="Verdana" w:hAnsi="Verdana"/>
          <w:b/>
          <w:sz w:val="18"/>
          <w:szCs w:val="18"/>
        </w:rPr>
        <w:t xml:space="preserve"> - </w:t>
      </w:r>
      <w:r w:rsidRPr="00DF02E2">
        <w:rPr>
          <w:rFonts w:ascii="Verdana" w:hAnsi="Verdana"/>
          <w:b/>
          <w:sz w:val="18"/>
          <w:szCs w:val="18"/>
        </w:rPr>
        <w:t>Boekjaar, begroting, accountant en jaarverslag</w:t>
      </w:r>
    </w:p>
    <w:p w:rsidR="006C39CD" w:rsidRPr="00A70BEA" w:rsidRDefault="006C39CD" w:rsidP="006C39CD">
      <w:pPr>
        <w:rPr>
          <w:rFonts w:ascii="Verdana" w:hAnsi="Verdana"/>
          <w:sz w:val="18"/>
          <w:szCs w:val="18"/>
        </w:rPr>
      </w:pPr>
    </w:p>
    <w:p w:rsidR="00F0085A" w:rsidRDefault="006C39CD" w:rsidP="00F760F1">
      <w:pPr>
        <w:pStyle w:val="Lijstalinea"/>
        <w:numPr>
          <w:ilvl w:val="0"/>
          <w:numId w:val="17"/>
        </w:numPr>
        <w:rPr>
          <w:rFonts w:ascii="Verdana" w:hAnsi="Verdana"/>
          <w:sz w:val="18"/>
          <w:szCs w:val="18"/>
        </w:rPr>
      </w:pPr>
      <w:r w:rsidRPr="00F0085A">
        <w:rPr>
          <w:rFonts w:ascii="Verdana" w:hAnsi="Verdana"/>
          <w:sz w:val="18"/>
          <w:szCs w:val="18"/>
        </w:rPr>
        <w:t>Het boekjaar van het fonds valt samen met het kalenderjaar.</w:t>
      </w:r>
      <w:r w:rsidR="00F0085A">
        <w:rPr>
          <w:rFonts w:ascii="Verdana" w:hAnsi="Verdana"/>
          <w:sz w:val="18"/>
          <w:szCs w:val="18"/>
        </w:rPr>
        <w:br/>
      </w:r>
    </w:p>
    <w:p w:rsidR="00F0085A" w:rsidRPr="00386825" w:rsidRDefault="006C39CD" w:rsidP="00F70721">
      <w:pPr>
        <w:pStyle w:val="Lijstalinea"/>
        <w:numPr>
          <w:ilvl w:val="0"/>
          <w:numId w:val="17"/>
        </w:numPr>
        <w:rPr>
          <w:rFonts w:ascii="Verdana" w:hAnsi="Verdana"/>
          <w:sz w:val="18"/>
          <w:szCs w:val="18"/>
        </w:rPr>
      </w:pPr>
      <w:r w:rsidRPr="00386825">
        <w:rPr>
          <w:rFonts w:ascii="Verdana" w:hAnsi="Verdana"/>
          <w:sz w:val="18"/>
          <w:szCs w:val="18"/>
        </w:rPr>
        <w:t>Het bestuur stelt voor aanvang van het boekjaar een begroting op. De begroting van inkomsten en uitgaven moet zijn ingericht en gespecificeerd volgens de in artikel 3 genoemde bestedingsdoelen en behoeft de g</w:t>
      </w:r>
      <w:r w:rsidR="00F0085A" w:rsidRPr="00386825">
        <w:rPr>
          <w:rFonts w:ascii="Verdana" w:hAnsi="Verdana"/>
          <w:sz w:val="18"/>
          <w:szCs w:val="18"/>
        </w:rPr>
        <w:t>oedkeuring van de organisaties.</w:t>
      </w:r>
      <w:r w:rsidR="00F0085A" w:rsidRPr="00386825">
        <w:rPr>
          <w:rFonts w:ascii="Verdana" w:hAnsi="Verdana"/>
          <w:sz w:val="18"/>
          <w:szCs w:val="18"/>
        </w:rPr>
        <w:br/>
      </w:r>
    </w:p>
    <w:p w:rsidR="00F0085A" w:rsidRDefault="006C39CD" w:rsidP="00F760F1">
      <w:pPr>
        <w:pStyle w:val="Lijstalinea"/>
        <w:numPr>
          <w:ilvl w:val="0"/>
          <w:numId w:val="17"/>
        </w:numPr>
        <w:rPr>
          <w:rFonts w:ascii="Verdana" w:hAnsi="Verdana"/>
          <w:sz w:val="18"/>
          <w:szCs w:val="18"/>
        </w:rPr>
      </w:pPr>
      <w:r w:rsidRPr="00F0085A">
        <w:rPr>
          <w:rFonts w:ascii="Verdana" w:hAnsi="Verdana"/>
          <w:sz w:val="18"/>
          <w:szCs w:val="18"/>
        </w:rPr>
        <w:t xml:space="preserve">Deze begroting is op aanvraag beschikbaar voor de organisaties die partij zijn bij de CAO. Ook wordt de begroting ten kantore van de stichting gelegd ter inzage van de bij de stichting betrokken werkgevers en werknemers. </w:t>
      </w:r>
      <w:r w:rsidR="00F0085A" w:rsidRPr="00F0085A">
        <w:rPr>
          <w:rFonts w:ascii="Verdana" w:hAnsi="Verdana"/>
          <w:sz w:val="18"/>
          <w:szCs w:val="18"/>
        </w:rPr>
        <w:br/>
      </w:r>
      <w:r w:rsidRPr="00F0085A">
        <w:rPr>
          <w:rFonts w:ascii="Verdana" w:hAnsi="Verdana"/>
          <w:sz w:val="18"/>
          <w:szCs w:val="18"/>
        </w:rPr>
        <w:t xml:space="preserve">Op aanvraag wordt de begroting toegezonden aan de bij de stichting betrokken werkgevers en </w:t>
      </w:r>
      <w:r w:rsidR="00F0085A" w:rsidRPr="00F0085A">
        <w:rPr>
          <w:rFonts w:ascii="Verdana" w:hAnsi="Verdana"/>
          <w:sz w:val="18"/>
          <w:szCs w:val="18"/>
        </w:rPr>
        <w:t>w</w:t>
      </w:r>
      <w:r w:rsidRPr="00F0085A">
        <w:rPr>
          <w:rFonts w:ascii="Verdana" w:hAnsi="Verdana"/>
          <w:sz w:val="18"/>
          <w:szCs w:val="18"/>
        </w:rPr>
        <w:t>erknemers tegen betaling van de daaraan verbonden kosten.</w:t>
      </w:r>
      <w:r w:rsidR="00F0085A">
        <w:rPr>
          <w:rFonts w:ascii="Verdana" w:hAnsi="Verdana"/>
          <w:sz w:val="18"/>
          <w:szCs w:val="18"/>
        </w:rPr>
        <w:br/>
      </w:r>
    </w:p>
    <w:p w:rsidR="00F0085A" w:rsidRDefault="006C39CD" w:rsidP="00F760F1">
      <w:pPr>
        <w:pStyle w:val="Lijstalinea"/>
        <w:numPr>
          <w:ilvl w:val="0"/>
          <w:numId w:val="17"/>
        </w:numPr>
        <w:rPr>
          <w:rFonts w:ascii="Verdana" w:hAnsi="Verdana"/>
          <w:sz w:val="18"/>
          <w:szCs w:val="18"/>
        </w:rPr>
      </w:pPr>
      <w:r w:rsidRPr="00F0085A">
        <w:rPr>
          <w:rFonts w:ascii="Verdana" w:hAnsi="Verdana"/>
          <w:sz w:val="18"/>
          <w:szCs w:val="18"/>
        </w:rPr>
        <w:t>Het saldo, zoals dit blijkt uit de laatstelijk vastgestelde balans wordt toegevoegd aan de middelen van het volgende boekjaar.</w:t>
      </w:r>
    </w:p>
    <w:p w:rsidR="00C10ED3" w:rsidRPr="00C10ED3" w:rsidRDefault="00C10ED3" w:rsidP="00C10ED3">
      <w:pPr>
        <w:rPr>
          <w:rFonts w:ascii="Verdana" w:hAnsi="Verdana"/>
          <w:sz w:val="18"/>
          <w:szCs w:val="18"/>
        </w:rPr>
      </w:pPr>
    </w:p>
    <w:p w:rsidR="00F0085A" w:rsidRDefault="006C39CD" w:rsidP="00F760F1">
      <w:pPr>
        <w:pStyle w:val="Lijstalinea"/>
        <w:numPr>
          <w:ilvl w:val="0"/>
          <w:numId w:val="17"/>
        </w:numPr>
        <w:rPr>
          <w:rFonts w:ascii="Verdana" w:hAnsi="Verdana"/>
          <w:sz w:val="18"/>
          <w:szCs w:val="18"/>
        </w:rPr>
      </w:pPr>
      <w:r w:rsidRPr="00F0085A">
        <w:rPr>
          <w:rFonts w:ascii="Verdana" w:hAnsi="Verdana"/>
          <w:sz w:val="18"/>
          <w:szCs w:val="18"/>
        </w:rPr>
        <w:t xml:space="preserve">Het bestuur benoemt een externe registeraccountant of een </w:t>
      </w:r>
      <w:proofErr w:type="spellStart"/>
      <w:r w:rsidRPr="00F0085A">
        <w:rPr>
          <w:rFonts w:ascii="Verdana" w:hAnsi="Verdana"/>
          <w:sz w:val="18"/>
          <w:szCs w:val="18"/>
        </w:rPr>
        <w:t>accountant-administratieconsulent</w:t>
      </w:r>
      <w:proofErr w:type="spellEnd"/>
      <w:r w:rsidRPr="00F0085A">
        <w:rPr>
          <w:rFonts w:ascii="Verdana" w:hAnsi="Verdana"/>
          <w:sz w:val="18"/>
          <w:szCs w:val="18"/>
        </w:rPr>
        <w:t xml:space="preserve"> met certificerende bevoegdheid aan wie de controle van de jaarrekening wordt opgedragen.</w:t>
      </w:r>
      <w:r w:rsidR="0041618F">
        <w:rPr>
          <w:rFonts w:ascii="Verdana" w:hAnsi="Verdana"/>
          <w:sz w:val="18"/>
          <w:szCs w:val="18"/>
        </w:rPr>
        <w:br/>
      </w:r>
    </w:p>
    <w:p w:rsidR="00F0085A" w:rsidRDefault="006C39CD" w:rsidP="00F760F1">
      <w:pPr>
        <w:pStyle w:val="Lijstalinea"/>
        <w:numPr>
          <w:ilvl w:val="0"/>
          <w:numId w:val="17"/>
        </w:numPr>
        <w:rPr>
          <w:rFonts w:ascii="Verdana" w:hAnsi="Verdana"/>
          <w:sz w:val="18"/>
          <w:szCs w:val="18"/>
        </w:rPr>
      </w:pPr>
      <w:r w:rsidRPr="00F0085A">
        <w:rPr>
          <w:rFonts w:ascii="Verdana" w:hAnsi="Verdana"/>
          <w:sz w:val="18"/>
          <w:szCs w:val="18"/>
        </w:rPr>
        <w:lastRenderedPageBreak/>
        <w:t xml:space="preserve">De registeraccountant of </w:t>
      </w:r>
      <w:proofErr w:type="spellStart"/>
      <w:r w:rsidRPr="00F0085A">
        <w:rPr>
          <w:rFonts w:ascii="Verdana" w:hAnsi="Verdana"/>
          <w:sz w:val="18"/>
          <w:szCs w:val="18"/>
        </w:rPr>
        <w:t>accountant-administratieconsulent</w:t>
      </w:r>
      <w:proofErr w:type="spellEnd"/>
      <w:r w:rsidRPr="00F0085A">
        <w:rPr>
          <w:rFonts w:ascii="Verdana" w:hAnsi="Verdana"/>
          <w:sz w:val="18"/>
          <w:szCs w:val="18"/>
        </w:rPr>
        <w:t xml:space="preserve"> is gerechtigd tot inzage van alle boeken en bescheiden van de stichting. De waarden van de stichting moeten hem desgevraagd worden getoond.</w:t>
      </w:r>
      <w:r w:rsidR="00F0085A">
        <w:rPr>
          <w:rFonts w:ascii="Verdana" w:hAnsi="Verdana"/>
          <w:sz w:val="18"/>
          <w:szCs w:val="18"/>
        </w:rPr>
        <w:br/>
      </w:r>
    </w:p>
    <w:p w:rsidR="00F0085A" w:rsidRDefault="00F0085A" w:rsidP="00F760F1">
      <w:pPr>
        <w:pStyle w:val="Lijstalinea"/>
        <w:numPr>
          <w:ilvl w:val="0"/>
          <w:numId w:val="17"/>
        </w:numPr>
        <w:rPr>
          <w:rFonts w:ascii="Verdana" w:hAnsi="Verdana"/>
          <w:sz w:val="18"/>
          <w:szCs w:val="18"/>
        </w:rPr>
      </w:pPr>
      <w:r w:rsidRPr="00F0085A">
        <w:rPr>
          <w:rFonts w:ascii="Verdana" w:hAnsi="Verdana"/>
          <w:sz w:val="18"/>
          <w:szCs w:val="18"/>
        </w:rPr>
        <w:t>D</w:t>
      </w:r>
      <w:r w:rsidR="006C39CD" w:rsidRPr="00F0085A">
        <w:rPr>
          <w:rFonts w:ascii="Verdana" w:hAnsi="Verdana"/>
          <w:sz w:val="18"/>
          <w:szCs w:val="18"/>
        </w:rPr>
        <w:t xml:space="preserve">e registeraccountant of </w:t>
      </w:r>
      <w:proofErr w:type="spellStart"/>
      <w:r w:rsidR="006C39CD" w:rsidRPr="00F0085A">
        <w:rPr>
          <w:rFonts w:ascii="Verdana" w:hAnsi="Verdana"/>
          <w:sz w:val="18"/>
          <w:szCs w:val="18"/>
        </w:rPr>
        <w:t>accountant-administratieconsulent</w:t>
      </w:r>
      <w:proofErr w:type="spellEnd"/>
      <w:r w:rsidR="006C39CD" w:rsidRPr="00F0085A">
        <w:rPr>
          <w:rFonts w:ascii="Verdana" w:hAnsi="Verdana"/>
          <w:sz w:val="18"/>
          <w:szCs w:val="18"/>
        </w:rPr>
        <w:t xml:space="preserve"> brengt ten minste</w:t>
      </w:r>
      <w:r w:rsidRPr="00F0085A">
        <w:rPr>
          <w:rFonts w:ascii="Verdana" w:hAnsi="Verdana"/>
          <w:sz w:val="18"/>
          <w:szCs w:val="18"/>
        </w:rPr>
        <w:t xml:space="preserve"> </w:t>
      </w:r>
      <w:r w:rsidR="006C39CD" w:rsidRPr="00F0085A">
        <w:rPr>
          <w:rFonts w:ascii="Verdana" w:hAnsi="Verdana"/>
          <w:sz w:val="18"/>
          <w:szCs w:val="18"/>
        </w:rPr>
        <w:t>jaarlijks een rap</w:t>
      </w:r>
      <w:r w:rsidRPr="00F0085A">
        <w:rPr>
          <w:rFonts w:ascii="Verdana" w:hAnsi="Verdana"/>
          <w:sz w:val="18"/>
          <w:szCs w:val="18"/>
        </w:rPr>
        <w:t>port uit over zijn bevindingen.</w:t>
      </w:r>
      <w:r w:rsidR="002163CA">
        <w:rPr>
          <w:rFonts w:ascii="Verdana" w:hAnsi="Verdana"/>
          <w:sz w:val="18"/>
          <w:szCs w:val="18"/>
        </w:rPr>
        <w:br/>
      </w:r>
    </w:p>
    <w:p w:rsidR="00F0085A" w:rsidRDefault="006C39CD" w:rsidP="00F760F1">
      <w:pPr>
        <w:pStyle w:val="Lijstalinea"/>
        <w:numPr>
          <w:ilvl w:val="0"/>
          <w:numId w:val="17"/>
        </w:numPr>
        <w:rPr>
          <w:rFonts w:ascii="Verdana" w:hAnsi="Verdana"/>
          <w:sz w:val="18"/>
          <w:szCs w:val="18"/>
        </w:rPr>
      </w:pPr>
      <w:r w:rsidRPr="00F0085A">
        <w:rPr>
          <w:rFonts w:ascii="Verdana" w:hAnsi="Verdana"/>
          <w:sz w:val="18"/>
          <w:szCs w:val="18"/>
        </w:rPr>
        <w:t xml:space="preserve">Het bestuur legt van zijn beleid jaarlijks binnen zes maanden na afloop van het boekjaar </w:t>
      </w:r>
      <w:r w:rsidR="002163CA">
        <w:rPr>
          <w:rFonts w:ascii="Verdana" w:hAnsi="Verdana"/>
          <w:sz w:val="18"/>
          <w:szCs w:val="18"/>
        </w:rPr>
        <w:t>s</w:t>
      </w:r>
      <w:r w:rsidRPr="00F0085A">
        <w:rPr>
          <w:rFonts w:ascii="Verdana" w:hAnsi="Verdana"/>
          <w:sz w:val="18"/>
          <w:szCs w:val="18"/>
        </w:rPr>
        <w:t>chriftelijk verantwoording af aan de organisaties die partij zijn bij de CAO door middel van een verslag.</w:t>
      </w:r>
      <w:r w:rsidR="00627622">
        <w:rPr>
          <w:rFonts w:ascii="Verdana" w:hAnsi="Verdana"/>
          <w:sz w:val="18"/>
          <w:szCs w:val="18"/>
        </w:rPr>
        <w:br/>
      </w:r>
    </w:p>
    <w:p w:rsidR="00F0085A" w:rsidRDefault="006C39CD" w:rsidP="00F760F1">
      <w:pPr>
        <w:pStyle w:val="Lijstalinea"/>
        <w:numPr>
          <w:ilvl w:val="0"/>
          <w:numId w:val="17"/>
        </w:numPr>
        <w:rPr>
          <w:rFonts w:ascii="Verdana" w:hAnsi="Verdana"/>
          <w:sz w:val="18"/>
          <w:szCs w:val="18"/>
        </w:rPr>
      </w:pPr>
      <w:r w:rsidRPr="00F0085A">
        <w:rPr>
          <w:rFonts w:ascii="Verdana" w:hAnsi="Verdana"/>
          <w:sz w:val="18"/>
          <w:szCs w:val="18"/>
        </w:rPr>
        <w:t>Het in het achtste lid bedoelde verslag bevat:</w:t>
      </w:r>
    </w:p>
    <w:p w:rsidR="00F0085A" w:rsidRDefault="006C39CD" w:rsidP="00F760F1">
      <w:pPr>
        <w:pStyle w:val="Lijstalinea"/>
        <w:numPr>
          <w:ilvl w:val="1"/>
          <w:numId w:val="17"/>
        </w:numPr>
        <w:rPr>
          <w:rFonts w:ascii="Verdana" w:hAnsi="Verdana"/>
          <w:sz w:val="18"/>
          <w:szCs w:val="18"/>
        </w:rPr>
      </w:pPr>
      <w:r w:rsidRPr="00F0085A">
        <w:rPr>
          <w:rFonts w:ascii="Verdana" w:hAnsi="Verdana"/>
          <w:sz w:val="18"/>
          <w:szCs w:val="18"/>
        </w:rPr>
        <w:t>een algemeen overzicht van de werkzaamheden van de stichting gedurende het afgelopen boekjaar;</w:t>
      </w:r>
    </w:p>
    <w:p w:rsidR="00F0085A" w:rsidRDefault="006C39CD" w:rsidP="00F760F1">
      <w:pPr>
        <w:pStyle w:val="Lijstalinea"/>
        <w:numPr>
          <w:ilvl w:val="1"/>
          <w:numId w:val="17"/>
        </w:numPr>
        <w:rPr>
          <w:rFonts w:ascii="Verdana" w:hAnsi="Verdana"/>
          <w:sz w:val="18"/>
          <w:szCs w:val="18"/>
        </w:rPr>
      </w:pPr>
      <w:r w:rsidRPr="00F0085A">
        <w:rPr>
          <w:rFonts w:ascii="Verdana" w:hAnsi="Verdana"/>
          <w:sz w:val="18"/>
          <w:szCs w:val="18"/>
        </w:rPr>
        <w:t>een overzicht van de specifieke werkzaamheden van de stichting per in artikel 3 genoemd deelfonds;</w:t>
      </w:r>
    </w:p>
    <w:p w:rsidR="00F0085A" w:rsidRDefault="006C39CD" w:rsidP="00F760F1">
      <w:pPr>
        <w:pStyle w:val="Lijstalinea"/>
        <w:numPr>
          <w:ilvl w:val="1"/>
          <w:numId w:val="17"/>
        </w:numPr>
        <w:rPr>
          <w:rFonts w:ascii="Verdana" w:hAnsi="Verdana"/>
          <w:sz w:val="18"/>
          <w:szCs w:val="18"/>
        </w:rPr>
      </w:pPr>
      <w:r w:rsidRPr="00F0085A">
        <w:rPr>
          <w:rFonts w:ascii="Verdana" w:hAnsi="Verdana"/>
          <w:sz w:val="18"/>
          <w:szCs w:val="18"/>
        </w:rPr>
        <w:t xml:space="preserve">een rekening en verantwoording omtrent het beheer van de stichting, bestaande uit een balans en een rekening van baten en lasten, vergezeld van een verklaring van een </w:t>
      </w:r>
      <w:proofErr w:type="spellStart"/>
      <w:r w:rsidRPr="00F0085A">
        <w:rPr>
          <w:rFonts w:ascii="Verdana" w:hAnsi="Verdana"/>
          <w:sz w:val="18"/>
          <w:szCs w:val="18"/>
        </w:rPr>
        <w:t>register-accountant</w:t>
      </w:r>
      <w:proofErr w:type="spellEnd"/>
      <w:r w:rsidRPr="00F0085A">
        <w:rPr>
          <w:rFonts w:ascii="Verdana" w:hAnsi="Verdana"/>
          <w:sz w:val="18"/>
          <w:szCs w:val="18"/>
        </w:rPr>
        <w:t xml:space="preserve"> of </w:t>
      </w:r>
      <w:proofErr w:type="spellStart"/>
      <w:r w:rsidRPr="00F0085A">
        <w:rPr>
          <w:rFonts w:ascii="Verdana" w:hAnsi="Verdana"/>
          <w:sz w:val="18"/>
          <w:szCs w:val="18"/>
        </w:rPr>
        <w:t>accountant-administratieconsulent</w:t>
      </w:r>
      <w:proofErr w:type="spellEnd"/>
      <w:r w:rsidRPr="00F0085A">
        <w:rPr>
          <w:rFonts w:ascii="Verdana" w:hAnsi="Verdana"/>
          <w:sz w:val="18"/>
          <w:szCs w:val="18"/>
        </w:rPr>
        <w:t xml:space="preserve"> met certificerende </w:t>
      </w:r>
      <w:r w:rsidR="00F0085A" w:rsidRPr="00F0085A">
        <w:rPr>
          <w:rFonts w:ascii="Verdana" w:hAnsi="Verdana"/>
          <w:sz w:val="18"/>
          <w:szCs w:val="18"/>
        </w:rPr>
        <w:t>b</w:t>
      </w:r>
      <w:r w:rsidRPr="00F0085A">
        <w:rPr>
          <w:rFonts w:ascii="Verdana" w:hAnsi="Verdana"/>
          <w:sz w:val="18"/>
          <w:szCs w:val="18"/>
        </w:rPr>
        <w:t>evoegdheid ter zake van zijn bevindingen bij de controle opgedaan. In de rekening en verantwoording zal voor elk doel afzonderlijk vermeld worden welke middelen en welke uitgaven aan dat doel moeten worden toegerekend;</w:t>
      </w:r>
    </w:p>
    <w:p w:rsidR="00F0085A" w:rsidRDefault="006C39CD" w:rsidP="00F760F1">
      <w:pPr>
        <w:pStyle w:val="Lijstalinea"/>
        <w:numPr>
          <w:ilvl w:val="1"/>
          <w:numId w:val="17"/>
        </w:numPr>
        <w:rPr>
          <w:rFonts w:ascii="Verdana" w:hAnsi="Verdana"/>
          <w:sz w:val="18"/>
          <w:szCs w:val="18"/>
        </w:rPr>
      </w:pPr>
      <w:r w:rsidRPr="00F0085A">
        <w:rPr>
          <w:rFonts w:ascii="Verdana" w:hAnsi="Verdana"/>
          <w:sz w:val="18"/>
          <w:szCs w:val="18"/>
        </w:rPr>
        <w:t>in voorkomende gevallen mededelingen omtrent de wijzigingen die in de statuten en/of reglement(en) hebben plaatsgehad.</w:t>
      </w:r>
    </w:p>
    <w:p w:rsidR="00F0085A" w:rsidRDefault="00F0085A" w:rsidP="00F0085A">
      <w:pPr>
        <w:ind w:left="357" w:firstLine="357"/>
        <w:rPr>
          <w:rFonts w:ascii="Verdana" w:hAnsi="Verdana"/>
          <w:sz w:val="18"/>
          <w:szCs w:val="18"/>
        </w:rPr>
      </w:pPr>
      <w:r>
        <w:rPr>
          <w:rFonts w:ascii="Verdana" w:hAnsi="Verdana"/>
          <w:sz w:val="18"/>
          <w:szCs w:val="18"/>
        </w:rPr>
        <w:br/>
      </w:r>
      <w:r w:rsidR="006C39CD" w:rsidRPr="00F0085A">
        <w:rPr>
          <w:rFonts w:ascii="Verdana" w:hAnsi="Verdana"/>
          <w:sz w:val="18"/>
          <w:szCs w:val="18"/>
        </w:rPr>
        <w:t xml:space="preserve">Het verslag moet zijn gespecificeerd en gecontroleerd door een registeraccountant of een </w:t>
      </w:r>
      <w:proofErr w:type="spellStart"/>
      <w:r w:rsidR="006C39CD" w:rsidRPr="00F0085A">
        <w:rPr>
          <w:rFonts w:ascii="Verdana" w:hAnsi="Verdana"/>
          <w:sz w:val="18"/>
          <w:szCs w:val="18"/>
        </w:rPr>
        <w:t>accountant-administratieconsulent</w:t>
      </w:r>
      <w:proofErr w:type="spellEnd"/>
      <w:r w:rsidR="006C39CD" w:rsidRPr="00F0085A">
        <w:rPr>
          <w:rFonts w:ascii="Verdana" w:hAnsi="Verdana"/>
          <w:sz w:val="18"/>
          <w:szCs w:val="18"/>
        </w:rPr>
        <w:t xml:space="preserve"> met certificerende bevoegdheid, uit welke stukken moet </w:t>
      </w:r>
      <w:r>
        <w:rPr>
          <w:rFonts w:ascii="Verdana" w:hAnsi="Verdana"/>
          <w:sz w:val="18"/>
          <w:szCs w:val="18"/>
        </w:rPr>
        <w:t>b</w:t>
      </w:r>
      <w:r w:rsidR="006C39CD" w:rsidRPr="00F0085A">
        <w:rPr>
          <w:rFonts w:ascii="Verdana" w:hAnsi="Verdana"/>
          <w:sz w:val="18"/>
          <w:szCs w:val="18"/>
        </w:rPr>
        <w:t>lijken dat de uitgaven conform de bestedingsdoelen genoemd in artikel 3 zijn gedaan.</w:t>
      </w:r>
      <w:r>
        <w:rPr>
          <w:rFonts w:ascii="Verdana" w:hAnsi="Verdana"/>
          <w:sz w:val="18"/>
          <w:szCs w:val="18"/>
        </w:rPr>
        <w:br/>
      </w:r>
      <w:r w:rsidR="006C39CD" w:rsidRPr="00A70BEA">
        <w:rPr>
          <w:rFonts w:ascii="Verdana" w:hAnsi="Verdana"/>
          <w:sz w:val="18"/>
          <w:szCs w:val="18"/>
        </w:rPr>
        <w:t>Het jaarverslag wordt toegezonden aan de werkgevers- en werknemersorganisaties betrokken bij de CAO.</w:t>
      </w:r>
    </w:p>
    <w:p w:rsidR="00625035" w:rsidRDefault="00625035" w:rsidP="00F0085A">
      <w:pPr>
        <w:ind w:left="357" w:firstLine="357"/>
        <w:rPr>
          <w:rFonts w:ascii="Verdana" w:hAnsi="Verdana"/>
          <w:sz w:val="18"/>
          <w:szCs w:val="18"/>
        </w:rPr>
      </w:pPr>
    </w:p>
    <w:p w:rsidR="00F0085A" w:rsidRDefault="006C39CD" w:rsidP="00F760F1">
      <w:pPr>
        <w:pStyle w:val="Lijstalinea"/>
        <w:numPr>
          <w:ilvl w:val="0"/>
          <w:numId w:val="17"/>
        </w:numPr>
        <w:rPr>
          <w:rFonts w:ascii="Verdana" w:hAnsi="Verdana"/>
          <w:sz w:val="18"/>
          <w:szCs w:val="18"/>
        </w:rPr>
      </w:pPr>
      <w:r w:rsidRPr="00F0085A">
        <w:rPr>
          <w:rFonts w:ascii="Verdana" w:hAnsi="Verdana"/>
          <w:sz w:val="18"/>
          <w:szCs w:val="18"/>
        </w:rPr>
        <w:t xml:space="preserve">Het jaarverslag en de accountantsverklaring worden ter inzage van de bij het fonds betrokken werkgevers en werknemers gelegd: ten kantore van het fonds; op één of meer door de </w:t>
      </w:r>
      <w:r w:rsidR="00F0085A" w:rsidRPr="00F0085A">
        <w:rPr>
          <w:rFonts w:ascii="Verdana" w:hAnsi="Verdana"/>
          <w:sz w:val="18"/>
          <w:szCs w:val="18"/>
        </w:rPr>
        <w:t>m</w:t>
      </w:r>
      <w:r w:rsidRPr="00F0085A">
        <w:rPr>
          <w:rFonts w:ascii="Verdana" w:hAnsi="Verdana"/>
          <w:sz w:val="18"/>
          <w:szCs w:val="18"/>
        </w:rPr>
        <w:t>inister van Sociale Zaken en Werkgelegenheid aan te wijzen plaatsen.</w:t>
      </w:r>
      <w:r w:rsidR="00F0085A">
        <w:rPr>
          <w:rFonts w:ascii="Verdana" w:hAnsi="Verdana"/>
          <w:sz w:val="18"/>
          <w:szCs w:val="18"/>
        </w:rPr>
        <w:br/>
      </w:r>
    </w:p>
    <w:p w:rsidR="00F0085A" w:rsidRPr="008E10BF" w:rsidRDefault="006C39CD" w:rsidP="00703D1A">
      <w:pPr>
        <w:pStyle w:val="Lijstalinea"/>
        <w:numPr>
          <w:ilvl w:val="0"/>
          <w:numId w:val="17"/>
        </w:numPr>
        <w:rPr>
          <w:rFonts w:ascii="Verdana" w:hAnsi="Verdana"/>
          <w:sz w:val="18"/>
          <w:szCs w:val="18"/>
        </w:rPr>
      </w:pPr>
      <w:r w:rsidRPr="008E10BF">
        <w:rPr>
          <w:rFonts w:ascii="Verdana" w:hAnsi="Verdana"/>
          <w:sz w:val="18"/>
          <w:szCs w:val="18"/>
        </w:rPr>
        <w:t>Het jaarverslag en de accountantsverklaring worden op aanvraag van de bij het fonds betrokken werkgevers en werknemers toegezonden tegen betaling van de daaraan verbonden kosten.</w:t>
      </w:r>
      <w:r w:rsidR="00F0085A" w:rsidRPr="008E10BF">
        <w:rPr>
          <w:rFonts w:ascii="Verdana" w:hAnsi="Verdana"/>
          <w:sz w:val="18"/>
          <w:szCs w:val="18"/>
        </w:rPr>
        <w:br/>
      </w:r>
    </w:p>
    <w:p w:rsidR="00F0085A" w:rsidRPr="00625035" w:rsidRDefault="006C39CD" w:rsidP="00F70721">
      <w:pPr>
        <w:pStyle w:val="Lijstalinea"/>
        <w:numPr>
          <w:ilvl w:val="0"/>
          <w:numId w:val="17"/>
        </w:numPr>
        <w:rPr>
          <w:rFonts w:ascii="Verdana" w:hAnsi="Verdana"/>
          <w:sz w:val="18"/>
          <w:szCs w:val="18"/>
        </w:rPr>
      </w:pPr>
      <w:r w:rsidRPr="00625035">
        <w:rPr>
          <w:rFonts w:ascii="Verdana" w:hAnsi="Verdana"/>
          <w:sz w:val="18"/>
          <w:szCs w:val="18"/>
        </w:rPr>
        <w:t>Indien sprake is van subsidie-verzoekende instellingen dienen deze instellingen een begroting in te dienen welke moet zijn gespecificeerd volgens de bestedingsdoelen en activiteiten die zijn genoemd in artikel 3 van de statuten.</w:t>
      </w:r>
      <w:r w:rsidR="00F0085A" w:rsidRPr="00625035">
        <w:rPr>
          <w:rFonts w:ascii="Verdana" w:hAnsi="Verdana"/>
          <w:sz w:val="18"/>
          <w:szCs w:val="18"/>
        </w:rPr>
        <w:br/>
      </w:r>
    </w:p>
    <w:p w:rsidR="006C39CD" w:rsidRPr="00F0085A" w:rsidRDefault="006C39CD" w:rsidP="00F760F1">
      <w:pPr>
        <w:pStyle w:val="Lijstalinea"/>
        <w:numPr>
          <w:ilvl w:val="0"/>
          <w:numId w:val="17"/>
        </w:numPr>
        <w:rPr>
          <w:rFonts w:ascii="Verdana" w:hAnsi="Verdana"/>
          <w:sz w:val="18"/>
          <w:szCs w:val="18"/>
        </w:rPr>
      </w:pPr>
      <w:r w:rsidRPr="00F0085A">
        <w:rPr>
          <w:rFonts w:ascii="Verdana" w:hAnsi="Verdana"/>
          <w:sz w:val="18"/>
          <w:szCs w:val="18"/>
        </w:rPr>
        <w:t xml:space="preserve">De subsidie-ontvangende instellingen dienen jaarlijks een door een registeraccountant of </w:t>
      </w:r>
      <w:proofErr w:type="spellStart"/>
      <w:r w:rsidRPr="00F0085A">
        <w:rPr>
          <w:rFonts w:ascii="Verdana" w:hAnsi="Verdana"/>
          <w:sz w:val="18"/>
          <w:szCs w:val="18"/>
        </w:rPr>
        <w:t>accountant-administratieconsulent</w:t>
      </w:r>
      <w:proofErr w:type="spellEnd"/>
      <w:r w:rsidRPr="00F0085A">
        <w:rPr>
          <w:rFonts w:ascii="Verdana" w:hAnsi="Verdana"/>
          <w:sz w:val="18"/>
          <w:szCs w:val="18"/>
        </w:rPr>
        <w:t xml:space="preserve"> met certificerende bevoegdheid gecontroleerde verklaring over te leggen over de besteding van de gelden, welke verklaring (tenminste) moet zijn </w:t>
      </w:r>
      <w:r w:rsidR="00F0085A">
        <w:rPr>
          <w:rFonts w:ascii="Verdana" w:hAnsi="Verdana"/>
          <w:sz w:val="18"/>
          <w:szCs w:val="18"/>
        </w:rPr>
        <w:t>g</w:t>
      </w:r>
      <w:r w:rsidRPr="00F0085A">
        <w:rPr>
          <w:rFonts w:ascii="Verdana" w:hAnsi="Verdana"/>
          <w:sz w:val="18"/>
          <w:szCs w:val="18"/>
        </w:rPr>
        <w:t>especificeerd volgens de in artikel 3 genoemde bestedingsdoelen en activiteiten en deze verklaring dient een geïntegreerd onderdeel uit te maken van het financiële jaarverslag van de stichting.</w:t>
      </w:r>
    </w:p>
    <w:p w:rsidR="006C39CD" w:rsidRPr="00A70BEA" w:rsidRDefault="006C39CD" w:rsidP="006C39CD">
      <w:pPr>
        <w:rPr>
          <w:rFonts w:ascii="Verdana" w:hAnsi="Verdana"/>
          <w:sz w:val="18"/>
          <w:szCs w:val="18"/>
        </w:rPr>
      </w:pPr>
    </w:p>
    <w:p w:rsidR="006C39CD" w:rsidRPr="002163CA" w:rsidRDefault="006C39CD" w:rsidP="002163CA">
      <w:pPr>
        <w:rPr>
          <w:rFonts w:ascii="Verdana" w:hAnsi="Verdana"/>
          <w:b/>
          <w:sz w:val="18"/>
          <w:szCs w:val="18"/>
        </w:rPr>
      </w:pPr>
      <w:r w:rsidRPr="002163CA">
        <w:rPr>
          <w:rFonts w:ascii="Verdana" w:hAnsi="Verdana"/>
          <w:b/>
          <w:sz w:val="18"/>
          <w:szCs w:val="18"/>
        </w:rPr>
        <w:t>Artikel 15</w:t>
      </w:r>
      <w:r w:rsidR="00F0085A" w:rsidRPr="002163CA">
        <w:rPr>
          <w:rFonts w:ascii="Verdana" w:hAnsi="Verdana"/>
          <w:b/>
          <w:sz w:val="18"/>
          <w:szCs w:val="18"/>
        </w:rPr>
        <w:t xml:space="preserve"> - </w:t>
      </w:r>
      <w:r w:rsidRPr="002163CA">
        <w:rPr>
          <w:rFonts w:ascii="Verdana" w:hAnsi="Verdana"/>
          <w:b/>
          <w:sz w:val="18"/>
          <w:szCs w:val="18"/>
        </w:rPr>
        <w:t>Reglementen</w:t>
      </w:r>
    </w:p>
    <w:p w:rsidR="006C39CD" w:rsidRPr="00A70BEA" w:rsidRDefault="006C39CD" w:rsidP="006C39CD">
      <w:pPr>
        <w:rPr>
          <w:rFonts w:ascii="Verdana" w:hAnsi="Verdana"/>
          <w:sz w:val="18"/>
          <w:szCs w:val="18"/>
        </w:rPr>
      </w:pPr>
    </w:p>
    <w:p w:rsidR="00686344" w:rsidRDefault="006C39CD" w:rsidP="00F760F1">
      <w:pPr>
        <w:pStyle w:val="Lijstalinea"/>
        <w:numPr>
          <w:ilvl w:val="0"/>
          <w:numId w:val="18"/>
        </w:numPr>
        <w:rPr>
          <w:rFonts w:ascii="Verdana" w:hAnsi="Verdana"/>
          <w:sz w:val="18"/>
          <w:szCs w:val="18"/>
        </w:rPr>
      </w:pPr>
      <w:r w:rsidRPr="00686344">
        <w:rPr>
          <w:rFonts w:ascii="Verdana" w:hAnsi="Verdana"/>
          <w:sz w:val="18"/>
          <w:szCs w:val="18"/>
        </w:rPr>
        <w:t>Het bestuur stelt één of meer reglementen vast</w:t>
      </w:r>
      <w:r w:rsidR="004F4DF7">
        <w:rPr>
          <w:rFonts w:ascii="Verdana" w:hAnsi="Verdana"/>
          <w:sz w:val="18"/>
          <w:szCs w:val="18"/>
        </w:rPr>
        <w:t>,</w:t>
      </w:r>
      <w:r w:rsidRPr="00686344">
        <w:rPr>
          <w:rFonts w:ascii="Verdana" w:hAnsi="Verdana"/>
          <w:sz w:val="18"/>
          <w:szCs w:val="18"/>
        </w:rPr>
        <w:t xml:space="preserve"> als bedoeld in artikel 3 van de</w:t>
      </w:r>
      <w:r w:rsidR="00686344" w:rsidRPr="00686344">
        <w:rPr>
          <w:rFonts w:ascii="Verdana" w:hAnsi="Verdana"/>
          <w:sz w:val="18"/>
          <w:szCs w:val="18"/>
        </w:rPr>
        <w:t xml:space="preserve"> </w:t>
      </w:r>
      <w:r w:rsidRPr="00686344">
        <w:rPr>
          <w:rFonts w:ascii="Verdana" w:hAnsi="Verdana"/>
          <w:sz w:val="18"/>
          <w:szCs w:val="18"/>
        </w:rPr>
        <w:t xml:space="preserve">statuten, waarin </w:t>
      </w:r>
      <w:r w:rsidR="00686344" w:rsidRPr="00686344">
        <w:rPr>
          <w:rFonts w:ascii="Verdana" w:hAnsi="Verdana"/>
          <w:sz w:val="18"/>
          <w:szCs w:val="18"/>
        </w:rPr>
        <w:t>w</w:t>
      </w:r>
      <w:r w:rsidRPr="00686344">
        <w:rPr>
          <w:rFonts w:ascii="Verdana" w:hAnsi="Verdana"/>
          <w:sz w:val="18"/>
          <w:szCs w:val="18"/>
        </w:rPr>
        <w:t>ordt geregeld de wijze waarop het doel van de stichting zal worden bereikt,</w:t>
      </w:r>
      <w:r w:rsidR="00200225">
        <w:rPr>
          <w:rFonts w:ascii="Verdana" w:hAnsi="Verdana"/>
          <w:sz w:val="18"/>
          <w:szCs w:val="18"/>
        </w:rPr>
        <w:t xml:space="preserve"> hoe de fondsvorming plaatsvindt en op welke wijze en onder welke voorwaarden er recht op een verstrekking uit het fonds bestaat</w:t>
      </w:r>
      <w:r w:rsidRPr="00686344">
        <w:rPr>
          <w:rFonts w:ascii="Verdana" w:hAnsi="Verdana"/>
          <w:sz w:val="18"/>
          <w:szCs w:val="18"/>
        </w:rPr>
        <w:t>.</w:t>
      </w:r>
      <w:r w:rsidR="00686344">
        <w:rPr>
          <w:rFonts w:ascii="Verdana" w:hAnsi="Verdana"/>
          <w:sz w:val="18"/>
          <w:szCs w:val="18"/>
        </w:rPr>
        <w:br/>
      </w:r>
    </w:p>
    <w:p w:rsidR="00686344" w:rsidRDefault="006C39CD" w:rsidP="00F760F1">
      <w:pPr>
        <w:pStyle w:val="Lijstalinea"/>
        <w:numPr>
          <w:ilvl w:val="0"/>
          <w:numId w:val="18"/>
        </w:numPr>
        <w:rPr>
          <w:rFonts w:ascii="Verdana" w:hAnsi="Verdana"/>
          <w:sz w:val="18"/>
          <w:szCs w:val="18"/>
        </w:rPr>
      </w:pPr>
      <w:r w:rsidRPr="00686344">
        <w:rPr>
          <w:rFonts w:ascii="Verdana" w:hAnsi="Verdana"/>
          <w:sz w:val="18"/>
          <w:szCs w:val="18"/>
        </w:rPr>
        <w:t>Het bestuur is zelfstandig bevoegd wijzigingen in een reglement aan te</w:t>
      </w:r>
      <w:r w:rsidR="00686344" w:rsidRPr="00686344">
        <w:rPr>
          <w:rFonts w:ascii="Verdana" w:hAnsi="Verdana"/>
          <w:sz w:val="18"/>
          <w:szCs w:val="18"/>
        </w:rPr>
        <w:t xml:space="preserve"> </w:t>
      </w:r>
      <w:r w:rsidRPr="00686344">
        <w:rPr>
          <w:rFonts w:ascii="Verdana" w:hAnsi="Verdana"/>
          <w:sz w:val="18"/>
          <w:szCs w:val="18"/>
        </w:rPr>
        <w:t xml:space="preserve">brengen. Het bestuur </w:t>
      </w:r>
      <w:r w:rsidR="00686344" w:rsidRPr="00686344">
        <w:rPr>
          <w:rFonts w:ascii="Verdana" w:hAnsi="Verdana"/>
          <w:sz w:val="18"/>
          <w:szCs w:val="18"/>
        </w:rPr>
        <w:t>b</w:t>
      </w:r>
      <w:r w:rsidRPr="00686344">
        <w:rPr>
          <w:rFonts w:ascii="Verdana" w:hAnsi="Verdana"/>
          <w:sz w:val="18"/>
          <w:szCs w:val="18"/>
        </w:rPr>
        <w:t>rengt een reglementswijziging ter kennis van de</w:t>
      </w:r>
      <w:r w:rsidR="00686344" w:rsidRPr="00686344">
        <w:rPr>
          <w:rFonts w:ascii="Verdana" w:hAnsi="Verdana"/>
          <w:sz w:val="18"/>
          <w:szCs w:val="18"/>
        </w:rPr>
        <w:t xml:space="preserve"> </w:t>
      </w:r>
      <w:r w:rsidRPr="00686344">
        <w:rPr>
          <w:rFonts w:ascii="Verdana" w:hAnsi="Verdana"/>
          <w:sz w:val="18"/>
          <w:szCs w:val="18"/>
        </w:rPr>
        <w:t>organisaties.</w:t>
      </w:r>
      <w:r w:rsidR="00686344">
        <w:rPr>
          <w:rFonts w:ascii="Verdana" w:hAnsi="Verdana"/>
          <w:sz w:val="18"/>
          <w:szCs w:val="18"/>
        </w:rPr>
        <w:br/>
      </w:r>
    </w:p>
    <w:p w:rsidR="00686344" w:rsidRDefault="006C39CD" w:rsidP="00F760F1">
      <w:pPr>
        <w:pStyle w:val="Lijstalinea"/>
        <w:numPr>
          <w:ilvl w:val="0"/>
          <w:numId w:val="18"/>
        </w:numPr>
        <w:rPr>
          <w:rFonts w:ascii="Verdana" w:hAnsi="Verdana"/>
          <w:sz w:val="18"/>
          <w:szCs w:val="18"/>
        </w:rPr>
      </w:pPr>
      <w:r w:rsidRPr="00686344">
        <w:rPr>
          <w:rFonts w:ascii="Verdana" w:hAnsi="Verdana"/>
          <w:sz w:val="18"/>
          <w:szCs w:val="18"/>
        </w:rPr>
        <w:t>Een wijziging van een reglement treedt in werking op een door het bestuur te bepalen tijdstip.</w:t>
      </w:r>
      <w:r w:rsidR="00686344">
        <w:rPr>
          <w:rFonts w:ascii="Verdana" w:hAnsi="Verdana"/>
          <w:sz w:val="18"/>
          <w:szCs w:val="18"/>
        </w:rPr>
        <w:br/>
      </w:r>
    </w:p>
    <w:p w:rsidR="00686344" w:rsidRDefault="006C39CD" w:rsidP="00F760F1">
      <w:pPr>
        <w:pStyle w:val="Lijstalinea"/>
        <w:numPr>
          <w:ilvl w:val="0"/>
          <w:numId w:val="18"/>
        </w:numPr>
        <w:rPr>
          <w:rFonts w:ascii="Verdana" w:hAnsi="Verdana"/>
          <w:sz w:val="18"/>
          <w:szCs w:val="18"/>
        </w:rPr>
      </w:pPr>
      <w:r w:rsidRPr="00686344">
        <w:rPr>
          <w:rFonts w:ascii="Verdana" w:hAnsi="Verdana"/>
          <w:sz w:val="18"/>
          <w:szCs w:val="18"/>
        </w:rPr>
        <w:t>Ten aanzien van de besluitvorming over de vaststelling of wijziging van een reglement is het bepaalde in artikel 16, eerste tot en met vierde lid van toepassing.</w:t>
      </w:r>
      <w:r w:rsidR="00DE54AB">
        <w:rPr>
          <w:rFonts w:ascii="Verdana" w:hAnsi="Verdana"/>
          <w:sz w:val="18"/>
          <w:szCs w:val="18"/>
        </w:rPr>
        <w:br/>
      </w:r>
    </w:p>
    <w:p w:rsidR="006C39CD" w:rsidRPr="00703D1A" w:rsidRDefault="006C39CD" w:rsidP="006C39CD">
      <w:pPr>
        <w:pStyle w:val="Lijstalinea"/>
        <w:numPr>
          <w:ilvl w:val="0"/>
          <w:numId w:val="18"/>
        </w:numPr>
        <w:rPr>
          <w:rFonts w:ascii="Verdana" w:hAnsi="Verdana"/>
          <w:sz w:val="18"/>
          <w:szCs w:val="18"/>
        </w:rPr>
      </w:pPr>
      <w:r w:rsidRPr="00703D1A">
        <w:rPr>
          <w:rFonts w:ascii="Verdana" w:hAnsi="Verdana"/>
          <w:sz w:val="18"/>
          <w:szCs w:val="18"/>
        </w:rPr>
        <w:lastRenderedPageBreak/>
        <w:t xml:space="preserve">De bepalingen van de reglementen mogen niet in strijd zijn met de bepalingen van deze </w:t>
      </w:r>
      <w:r w:rsidR="00574618" w:rsidRPr="00703D1A">
        <w:rPr>
          <w:rFonts w:ascii="Verdana" w:hAnsi="Verdana"/>
          <w:sz w:val="18"/>
          <w:szCs w:val="18"/>
        </w:rPr>
        <w:t>s</w:t>
      </w:r>
      <w:r w:rsidRPr="00703D1A">
        <w:rPr>
          <w:rFonts w:ascii="Verdana" w:hAnsi="Verdana"/>
          <w:sz w:val="18"/>
          <w:szCs w:val="18"/>
        </w:rPr>
        <w:t>tatuten of met de wet.</w:t>
      </w:r>
      <w:r w:rsidR="00B7292B" w:rsidRPr="00703D1A">
        <w:rPr>
          <w:rFonts w:ascii="Verdana" w:hAnsi="Verdana"/>
          <w:sz w:val="18"/>
          <w:szCs w:val="18"/>
        </w:rPr>
        <w:br/>
      </w:r>
      <w:r w:rsidRPr="00A70BEA">
        <w:rPr>
          <w:rFonts w:ascii="Verdana" w:hAnsi="Verdana"/>
          <w:sz w:val="18"/>
          <w:szCs w:val="18"/>
        </w:rPr>
        <w:t> </w:t>
      </w:r>
    </w:p>
    <w:p w:rsidR="006C39CD" w:rsidRPr="002163CA" w:rsidRDefault="006C39CD" w:rsidP="002163CA">
      <w:pPr>
        <w:rPr>
          <w:rFonts w:ascii="Verdana" w:hAnsi="Verdana"/>
          <w:b/>
          <w:sz w:val="18"/>
          <w:szCs w:val="18"/>
        </w:rPr>
      </w:pPr>
      <w:r w:rsidRPr="002163CA">
        <w:rPr>
          <w:rFonts w:ascii="Verdana" w:hAnsi="Verdana"/>
          <w:b/>
          <w:sz w:val="18"/>
          <w:szCs w:val="18"/>
        </w:rPr>
        <w:t>Artikel 16</w:t>
      </w:r>
      <w:r w:rsidR="00686344" w:rsidRPr="002163CA">
        <w:rPr>
          <w:rFonts w:ascii="Verdana" w:hAnsi="Verdana"/>
          <w:b/>
          <w:sz w:val="18"/>
          <w:szCs w:val="18"/>
        </w:rPr>
        <w:t xml:space="preserve"> - </w:t>
      </w:r>
      <w:r w:rsidRPr="002163CA">
        <w:rPr>
          <w:rFonts w:ascii="Verdana" w:hAnsi="Verdana"/>
          <w:b/>
          <w:sz w:val="18"/>
          <w:szCs w:val="18"/>
        </w:rPr>
        <w:t>Wijziging van statuten en reglementen</w:t>
      </w:r>
    </w:p>
    <w:p w:rsidR="006C39CD" w:rsidRPr="00A70BEA" w:rsidRDefault="006C39CD" w:rsidP="006C39CD">
      <w:pPr>
        <w:rPr>
          <w:rFonts w:ascii="Verdana" w:hAnsi="Verdana"/>
          <w:sz w:val="18"/>
          <w:szCs w:val="18"/>
        </w:rPr>
      </w:pPr>
    </w:p>
    <w:p w:rsidR="00686344" w:rsidRDefault="006C39CD" w:rsidP="00F760F1">
      <w:pPr>
        <w:pStyle w:val="Lijstalinea"/>
        <w:numPr>
          <w:ilvl w:val="0"/>
          <w:numId w:val="19"/>
        </w:numPr>
        <w:rPr>
          <w:rFonts w:ascii="Verdana" w:hAnsi="Verdana"/>
          <w:sz w:val="18"/>
          <w:szCs w:val="18"/>
        </w:rPr>
      </w:pPr>
      <w:r w:rsidRPr="00686344">
        <w:rPr>
          <w:rFonts w:ascii="Verdana" w:hAnsi="Verdana"/>
          <w:sz w:val="18"/>
          <w:szCs w:val="18"/>
        </w:rPr>
        <w:t>Het bestuur is zelfstandig bevoegd deze statuten te wijzigen. Het bestuur</w:t>
      </w:r>
      <w:r w:rsidR="00686344" w:rsidRPr="00686344">
        <w:rPr>
          <w:rFonts w:ascii="Verdana" w:hAnsi="Verdana"/>
          <w:sz w:val="18"/>
          <w:szCs w:val="18"/>
        </w:rPr>
        <w:t xml:space="preserve"> </w:t>
      </w:r>
      <w:r w:rsidRPr="00686344">
        <w:rPr>
          <w:rFonts w:ascii="Verdana" w:hAnsi="Verdana"/>
          <w:sz w:val="18"/>
          <w:szCs w:val="18"/>
        </w:rPr>
        <w:t xml:space="preserve">brengt een statutenwijziging ter kennis aan de organisaties. </w:t>
      </w:r>
      <w:r w:rsidR="009A1DB6">
        <w:rPr>
          <w:rFonts w:ascii="Verdana" w:hAnsi="Verdana"/>
          <w:sz w:val="18"/>
          <w:szCs w:val="18"/>
        </w:rPr>
        <w:br/>
      </w:r>
    </w:p>
    <w:p w:rsidR="002163CA" w:rsidRDefault="006C39CD" w:rsidP="00F760F1">
      <w:pPr>
        <w:pStyle w:val="Lijstalinea"/>
        <w:numPr>
          <w:ilvl w:val="0"/>
          <w:numId w:val="19"/>
        </w:numPr>
        <w:rPr>
          <w:rFonts w:ascii="Verdana" w:hAnsi="Verdana"/>
          <w:sz w:val="18"/>
          <w:szCs w:val="18"/>
        </w:rPr>
      </w:pPr>
      <w:r w:rsidRPr="002163CA">
        <w:rPr>
          <w:rFonts w:ascii="Verdana" w:hAnsi="Verdana"/>
          <w:sz w:val="18"/>
          <w:szCs w:val="18"/>
        </w:rPr>
        <w:t xml:space="preserve">Een besluit tot statutenwijziging moet worden genomen in een bijzondere daartoe </w:t>
      </w:r>
      <w:r w:rsidR="004A06FB" w:rsidRPr="002163CA">
        <w:rPr>
          <w:rFonts w:ascii="Verdana" w:hAnsi="Verdana"/>
          <w:sz w:val="18"/>
          <w:szCs w:val="18"/>
        </w:rPr>
        <w:t>u</w:t>
      </w:r>
      <w:r w:rsidRPr="002163CA">
        <w:rPr>
          <w:rFonts w:ascii="Verdana" w:hAnsi="Verdana"/>
          <w:sz w:val="18"/>
          <w:szCs w:val="18"/>
        </w:rPr>
        <w:t xml:space="preserve">itgeschreven vergadering, waarop ten minste de helft van de </w:t>
      </w:r>
      <w:r w:rsidR="004A06FB" w:rsidRPr="002163CA">
        <w:rPr>
          <w:rFonts w:ascii="Verdana" w:hAnsi="Verdana"/>
          <w:sz w:val="18"/>
          <w:szCs w:val="18"/>
        </w:rPr>
        <w:t>w</w:t>
      </w:r>
      <w:r w:rsidRPr="002163CA">
        <w:rPr>
          <w:rFonts w:ascii="Verdana" w:hAnsi="Verdana"/>
          <w:sz w:val="18"/>
          <w:szCs w:val="18"/>
        </w:rPr>
        <w:t xml:space="preserve">erkgeversleden en ten minste de helft van de werknemersleden van het </w:t>
      </w:r>
      <w:r w:rsidR="004A06FB" w:rsidRPr="002163CA">
        <w:rPr>
          <w:rFonts w:ascii="Verdana" w:hAnsi="Verdana"/>
          <w:sz w:val="18"/>
          <w:szCs w:val="18"/>
        </w:rPr>
        <w:t>b</w:t>
      </w:r>
      <w:r w:rsidRPr="002163CA">
        <w:rPr>
          <w:rFonts w:ascii="Verdana" w:hAnsi="Verdana"/>
          <w:sz w:val="18"/>
          <w:szCs w:val="18"/>
        </w:rPr>
        <w:t xml:space="preserve">estuur aanwezig zijn. De uitnodiging voor deze vergadering moet met het voorstel uiterlijk veertien dagen voor de vergadering aan de bestuursleden </w:t>
      </w:r>
      <w:r w:rsidR="004A06FB" w:rsidRPr="002163CA">
        <w:rPr>
          <w:rFonts w:ascii="Verdana" w:hAnsi="Verdana"/>
          <w:sz w:val="18"/>
          <w:szCs w:val="18"/>
        </w:rPr>
        <w:t>w</w:t>
      </w:r>
      <w:r w:rsidRPr="002163CA">
        <w:rPr>
          <w:rFonts w:ascii="Verdana" w:hAnsi="Verdana"/>
          <w:sz w:val="18"/>
          <w:szCs w:val="18"/>
        </w:rPr>
        <w:t>orden toegezonden.</w:t>
      </w:r>
      <w:r w:rsidR="002163CA">
        <w:rPr>
          <w:rFonts w:ascii="Verdana" w:hAnsi="Verdana"/>
          <w:sz w:val="18"/>
          <w:szCs w:val="18"/>
        </w:rPr>
        <w:br/>
      </w:r>
    </w:p>
    <w:p w:rsidR="002163CA" w:rsidRDefault="006C39CD" w:rsidP="00F760F1">
      <w:pPr>
        <w:pStyle w:val="Lijstalinea"/>
        <w:numPr>
          <w:ilvl w:val="0"/>
          <w:numId w:val="19"/>
        </w:numPr>
        <w:rPr>
          <w:rFonts w:ascii="Verdana" w:hAnsi="Verdana"/>
          <w:sz w:val="18"/>
          <w:szCs w:val="18"/>
        </w:rPr>
      </w:pPr>
      <w:r w:rsidRPr="002163CA">
        <w:rPr>
          <w:rFonts w:ascii="Verdana" w:hAnsi="Verdana"/>
          <w:sz w:val="18"/>
          <w:szCs w:val="18"/>
        </w:rPr>
        <w:t xml:space="preserve">Indien in een vergadering, waar een statutenwijziging zal worden </w:t>
      </w:r>
      <w:r w:rsidR="002163CA" w:rsidRPr="002163CA">
        <w:rPr>
          <w:rFonts w:ascii="Verdana" w:hAnsi="Verdana"/>
          <w:sz w:val="18"/>
          <w:szCs w:val="18"/>
        </w:rPr>
        <w:t>b</w:t>
      </w:r>
      <w:r w:rsidRPr="002163CA">
        <w:rPr>
          <w:rFonts w:ascii="Verdana" w:hAnsi="Verdana"/>
          <w:sz w:val="18"/>
          <w:szCs w:val="18"/>
        </w:rPr>
        <w:t xml:space="preserve">ehandeld niet het voor het nemen van een besluit vereiste aantal leden aanwezig is, zal binnen een maand nadien een tweede vergadering worden gehouden, op te roepen met inachtneming van de voor oproeping gestelde </w:t>
      </w:r>
      <w:r w:rsidR="002163CA" w:rsidRPr="002163CA">
        <w:rPr>
          <w:rFonts w:ascii="Verdana" w:hAnsi="Verdana"/>
          <w:sz w:val="18"/>
          <w:szCs w:val="18"/>
        </w:rPr>
        <w:t>t</w:t>
      </w:r>
      <w:r w:rsidRPr="002163CA">
        <w:rPr>
          <w:rFonts w:ascii="Verdana" w:hAnsi="Verdana"/>
          <w:sz w:val="18"/>
          <w:szCs w:val="18"/>
        </w:rPr>
        <w:t>ermijn, welke ongeacht het ter vergadering aanwezige aantal leden tot het nemen van een besluit bevoegd zal zijn.</w:t>
      </w:r>
      <w:r w:rsidR="002163CA">
        <w:rPr>
          <w:rFonts w:ascii="Verdana" w:hAnsi="Verdana"/>
          <w:sz w:val="18"/>
          <w:szCs w:val="18"/>
        </w:rPr>
        <w:br/>
      </w:r>
    </w:p>
    <w:p w:rsidR="002163CA" w:rsidRDefault="006C39CD" w:rsidP="00F760F1">
      <w:pPr>
        <w:pStyle w:val="Lijstalinea"/>
        <w:numPr>
          <w:ilvl w:val="0"/>
          <w:numId w:val="19"/>
        </w:numPr>
        <w:rPr>
          <w:rFonts w:ascii="Verdana" w:hAnsi="Verdana"/>
          <w:sz w:val="18"/>
          <w:szCs w:val="18"/>
        </w:rPr>
      </w:pPr>
      <w:r w:rsidRPr="002163CA">
        <w:rPr>
          <w:rFonts w:ascii="Verdana" w:hAnsi="Verdana"/>
          <w:sz w:val="18"/>
          <w:szCs w:val="18"/>
        </w:rPr>
        <w:t xml:space="preserve">Een besluit tot statutenwijziging moet worden genomen met een meerderheid van </w:t>
      </w:r>
      <w:proofErr w:type="spellStart"/>
      <w:r w:rsidRPr="002163CA">
        <w:rPr>
          <w:rFonts w:ascii="Verdana" w:hAnsi="Verdana"/>
          <w:sz w:val="18"/>
          <w:szCs w:val="18"/>
        </w:rPr>
        <w:t>tweederde</w:t>
      </w:r>
      <w:proofErr w:type="spellEnd"/>
      <w:r w:rsidRPr="002163CA">
        <w:rPr>
          <w:rFonts w:ascii="Verdana" w:hAnsi="Verdana"/>
          <w:sz w:val="18"/>
          <w:szCs w:val="18"/>
        </w:rPr>
        <w:t xml:space="preserve"> van de uitgebrachte geldige stemmen.</w:t>
      </w:r>
      <w:r w:rsidR="002163CA">
        <w:rPr>
          <w:rFonts w:ascii="Verdana" w:hAnsi="Verdana"/>
          <w:sz w:val="18"/>
          <w:szCs w:val="18"/>
        </w:rPr>
        <w:br/>
      </w:r>
    </w:p>
    <w:p w:rsidR="002163CA" w:rsidRDefault="002163CA" w:rsidP="00F760F1">
      <w:pPr>
        <w:pStyle w:val="Lijstalinea"/>
        <w:numPr>
          <w:ilvl w:val="0"/>
          <w:numId w:val="19"/>
        </w:numPr>
        <w:rPr>
          <w:rFonts w:ascii="Verdana" w:hAnsi="Verdana"/>
          <w:sz w:val="18"/>
          <w:szCs w:val="18"/>
        </w:rPr>
      </w:pPr>
      <w:r w:rsidRPr="002163CA">
        <w:rPr>
          <w:rFonts w:ascii="Verdana" w:hAnsi="Verdana"/>
          <w:sz w:val="18"/>
          <w:szCs w:val="18"/>
        </w:rPr>
        <w:t>E</w:t>
      </w:r>
      <w:r w:rsidR="006C39CD" w:rsidRPr="002163CA">
        <w:rPr>
          <w:rFonts w:ascii="Verdana" w:hAnsi="Verdana"/>
          <w:sz w:val="18"/>
          <w:szCs w:val="18"/>
        </w:rPr>
        <w:t>en statutenwijziging treedt eerst in werking nadat hiervan een notariële</w:t>
      </w:r>
      <w:r w:rsidRPr="002163CA">
        <w:rPr>
          <w:rFonts w:ascii="Verdana" w:hAnsi="Verdana"/>
          <w:sz w:val="18"/>
          <w:szCs w:val="18"/>
        </w:rPr>
        <w:t xml:space="preserve"> </w:t>
      </w:r>
      <w:r w:rsidR="006C39CD" w:rsidRPr="002163CA">
        <w:rPr>
          <w:rFonts w:ascii="Verdana" w:hAnsi="Verdana"/>
          <w:sz w:val="18"/>
          <w:szCs w:val="18"/>
        </w:rPr>
        <w:t>akte is opgemaakt.</w:t>
      </w:r>
    </w:p>
    <w:p w:rsidR="00625035" w:rsidRPr="00625035" w:rsidRDefault="00625035" w:rsidP="00625035">
      <w:pPr>
        <w:rPr>
          <w:rFonts w:ascii="Verdana" w:hAnsi="Verdana"/>
          <w:sz w:val="18"/>
          <w:szCs w:val="18"/>
        </w:rPr>
      </w:pPr>
    </w:p>
    <w:p w:rsidR="002163CA" w:rsidRDefault="006C39CD" w:rsidP="00F760F1">
      <w:pPr>
        <w:pStyle w:val="Lijstalinea"/>
        <w:numPr>
          <w:ilvl w:val="0"/>
          <w:numId w:val="19"/>
        </w:numPr>
        <w:rPr>
          <w:rFonts w:ascii="Verdana" w:hAnsi="Verdana"/>
          <w:sz w:val="18"/>
          <w:szCs w:val="18"/>
        </w:rPr>
      </w:pPr>
      <w:r w:rsidRPr="002163CA">
        <w:rPr>
          <w:rFonts w:ascii="Verdana" w:hAnsi="Verdana"/>
          <w:sz w:val="18"/>
          <w:szCs w:val="18"/>
        </w:rPr>
        <w:t>Het bestuur is verplicht een authentiek afschrift van de wijziging, alsmede de gewijzigde statuten neer te leggen ten kantore van het openbaar</w:t>
      </w:r>
      <w:r w:rsidR="002163CA" w:rsidRPr="002163CA">
        <w:rPr>
          <w:rFonts w:ascii="Verdana" w:hAnsi="Verdana"/>
          <w:sz w:val="18"/>
          <w:szCs w:val="18"/>
        </w:rPr>
        <w:t xml:space="preserve"> </w:t>
      </w:r>
      <w:r w:rsidRPr="002163CA">
        <w:rPr>
          <w:rFonts w:ascii="Verdana" w:hAnsi="Verdana"/>
          <w:sz w:val="18"/>
          <w:szCs w:val="18"/>
        </w:rPr>
        <w:t xml:space="preserve">stichtingenregister, gehouden bij de </w:t>
      </w:r>
      <w:r w:rsidR="002163CA" w:rsidRPr="002163CA">
        <w:rPr>
          <w:rFonts w:ascii="Verdana" w:hAnsi="Verdana"/>
          <w:sz w:val="18"/>
          <w:szCs w:val="18"/>
        </w:rPr>
        <w:t>K</w:t>
      </w:r>
      <w:r w:rsidRPr="002163CA">
        <w:rPr>
          <w:rFonts w:ascii="Verdana" w:hAnsi="Verdana"/>
          <w:sz w:val="18"/>
          <w:szCs w:val="18"/>
        </w:rPr>
        <w:t>amer van Koophandel en Fabrieken te Amsterdam.</w:t>
      </w:r>
      <w:r w:rsidR="002163CA">
        <w:rPr>
          <w:rFonts w:ascii="Verdana" w:hAnsi="Verdana"/>
          <w:sz w:val="18"/>
          <w:szCs w:val="18"/>
        </w:rPr>
        <w:br/>
      </w:r>
    </w:p>
    <w:p w:rsidR="006C39CD" w:rsidRPr="002163CA" w:rsidRDefault="006C39CD" w:rsidP="00F760F1">
      <w:pPr>
        <w:pStyle w:val="Lijstalinea"/>
        <w:numPr>
          <w:ilvl w:val="0"/>
          <w:numId w:val="19"/>
        </w:numPr>
        <w:rPr>
          <w:rFonts w:ascii="Verdana" w:hAnsi="Verdana"/>
          <w:sz w:val="18"/>
          <w:szCs w:val="18"/>
        </w:rPr>
      </w:pPr>
      <w:r w:rsidRPr="002163CA">
        <w:rPr>
          <w:rFonts w:ascii="Verdana" w:hAnsi="Verdana"/>
          <w:sz w:val="18"/>
          <w:szCs w:val="18"/>
        </w:rPr>
        <w:t>Reglementen, alsmede de in de statuten en reglementen aangebrachte wijzigingen, zullen niet in werking treden alvorens een volledig exemplaar van die stukken onderscheidenlijk van de wijzigingen daarin, door het bestuur ondertekend, voor een ieder ter inzage is neergelegd ter griffie van de rechtbank binnen welk ressort de stichting is gevestigd.</w:t>
      </w:r>
    </w:p>
    <w:p w:rsidR="006C39CD" w:rsidRPr="00A70BEA" w:rsidRDefault="006C39CD" w:rsidP="006C39CD">
      <w:pPr>
        <w:rPr>
          <w:rFonts w:ascii="Verdana" w:hAnsi="Verdana"/>
          <w:sz w:val="18"/>
          <w:szCs w:val="18"/>
        </w:rPr>
      </w:pPr>
      <w:r w:rsidRPr="00A70BEA">
        <w:rPr>
          <w:rFonts w:ascii="Verdana" w:hAnsi="Verdana"/>
          <w:sz w:val="18"/>
          <w:szCs w:val="18"/>
        </w:rPr>
        <w:t> </w:t>
      </w:r>
    </w:p>
    <w:p w:rsidR="006C39CD" w:rsidRPr="002163CA" w:rsidRDefault="006C39CD" w:rsidP="002163CA">
      <w:pPr>
        <w:rPr>
          <w:rFonts w:ascii="Verdana" w:hAnsi="Verdana"/>
          <w:b/>
          <w:sz w:val="18"/>
          <w:szCs w:val="18"/>
        </w:rPr>
      </w:pPr>
      <w:r w:rsidRPr="002163CA">
        <w:rPr>
          <w:rFonts w:ascii="Verdana" w:hAnsi="Verdana"/>
          <w:b/>
          <w:sz w:val="18"/>
          <w:szCs w:val="18"/>
        </w:rPr>
        <w:t>Artikel 17</w:t>
      </w:r>
      <w:r w:rsidR="002163CA" w:rsidRPr="002163CA">
        <w:rPr>
          <w:rFonts w:ascii="Verdana" w:hAnsi="Verdana"/>
          <w:b/>
          <w:sz w:val="18"/>
          <w:szCs w:val="18"/>
        </w:rPr>
        <w:t xml:space="preserve"> - </w:t>
      </w:r>
      <w:r w:rsidRPr="002163CA">
        <w:rPr>
          <w:rFonts w:ascii="Verdana" w:hAnsi="Verdana"/>
          <w:b/>
          <w:sz w:val="18"/>
          <w:szCs w:val="18"/>
        </w:rPr>
        <w:t>Ontbinding</w:t>
      </w:r>
    </w:p>
    <w:p w:rsidR="006C39CD" w:rsidRPr="00A70BEA" w:rsidRDefault="006C39CD" w:rsidP="006C39CD">
      <w:pPr>
        <w:rPr>
          <w:rFonts w:ascii="Verdana" w:hAnsi="Verdana"/>
          <w:sz w:val="18"/>
          <w:szCs w:val="18"/>
        </w:rPr>
      </w:pPr>
    </w:p>
    <w:p w:rsidR="003A7293" w:rsidRDefault="006C39CD" w:rsidP="00F760F1">
      <w:pPr>
        <w:pStyle w:val="Lijstalinea"/>
        <w:numPr>
          <w:ilvl w:val="0"/>
          <w:numId w:val="20"/>
        </w:numPr>
        <w:rPr>
          <w:rFonts w:ascii="Verdana" w:hAnsi="Verdana"/>
          <w:sz w:val="18"/>
          <w:szCs w:val="18"/>
        </w:rPr>
      </w:pPr>
      <w:r w:rsidRPr="003A7293">
        <w:rPr>
          <w:rFonts w:ascii="Verdana" w:hAnsi="Verdana"/>
          <w:sz w:val="18"/>
          <w:szCs w:val="18"/>
        </w:rPr>
        <w:t xml:space="preserve">Voor een besluit tot ontbinding van de stichting gelden dezelfde bepalingen als voor een besluit tot wijziging van de statuten. </w:t>
      </w:r>
      <w:r w:rsidR="003A7293">
        <w:rPr>
          <w:rFonts w:ascii="Verdana" w:hAnsi="Verdana"/>
          <w:sz w:val="18"/>
          <w:szCs w:val="18"/>
        </w:rPr>
        <w:br/>
      </w:r>
    </w:p>
    <w:p w:rsidR="003A7293" w:rsidRDefault="006C39CD" w:rsidP="00F760F1">
      <w:pPr>
        <w:pStyle w:val="Lijstalinea"/>
        <w:numPr>
          <w:ilvl w:val="0"/>
          <w:numId w:val="20"/>
        </w:numPr>
        <w:rPr>
          <w:rFonts w:ascii="Verdana" w:hAnsi="Verdana"/>
          <w:sz w:val="18"/>
          <w:szCs w:val="18"/>
        </w:rPr>
      </w:pPr>
      <w:r w:rsidRPr="003A7293">
        <w:rPr>
          <w:rFonts w:ascii="Verdana" w:hAnsi="Verdana"/>
          <w:sz w:val="18"/>
          <w:szCs w:val="18"/>
        </w:rPr>
        <w:t>In geval van ontbinding zal, tenzij partijen een ander besluit nemen, het bestuur met de liquidatie zijn belast.</w:t>
      </w:r>
      <w:r w:rsidR="003A7293">
        <w:rPr>
          <w:rFonts w:ascii="Verdana" w:hAnsi="Verdana"/>
          <w:sz w:val="18"/>
          <w:szCs w:val="18"/>
        </w:rPr>
        <w:br/>
      </w:r>
    </w:p>
    <w:p w:rsidR="006C39CD" w:rsidRPr="003A7293" w:rsidRDefault="006C39CD" w:rsidP="00F760F1">
      <w:pPr>
        <w:pStyle w:val="Lijstalinea"/>
        <w:numPr>
          <w:ilvl w:val="0"/>
          <w:numId w:val="20"/>
        </w:numPr>
        <w:rPr>
          <w:rFonts w:ascii="Verdana" w:hAnsi="Verdana"/>
          <w:sz w:val="18"/>
          <w:szCs w:val="18"/>
        </w:rPr>
      </w:pPr>
      <w:r w:rsidRPr="003A7293">
        <w:rPr>
          <w:rFonts w:ascii="Verdana" w:hAnsi="Verdana"/>
          <w:sz w:val="18"/>
          <w:szCs w:val="18"/>
        </w:rPr>
        <w:t xml:space="preserve">Het bestuur beslist over de bestemming van een batig saldo. Een batig saldo moet worden bestemd voor een doel dat het meest overeenkomt met het doel van de stichting. </w:t>
      </w:r>
    </w:p>
    <w:p w:rsidR="006C39CD" w:rsidRPr="00A70BEA" w:rsidRDefault="006C39CD" w:rsidP="006C39CD">
      <w:pPr>
        <w:rPr>
          <w:rFonts w:ascii="Verdana" w:hAnsi="Verdana"/>
          <w:sz w:val="18"/>
          <w:szCs w:val="18"/>
        </w:rPr>
      </w:pPr>
    </w:p>
    <w:p w:rsidR="006C39CD" w:rsidRPr="003A7293" w:rsidRDefault="006C39CD" w:rsidP="006C39CD">
      <w:pPr>
        <w:rPr>
          <w:rFonts w:ascii="Verdana" w:hAnsi="Verdana"/>
          <w:b/>
          <w:sz w:val="18"/>
          <w:szCs w:val="18"/>
        </w:rPr>
      </w:pPr>
      <w:r w:rsidRPr="003A7293">
        <w:rPr>
          <w:rFonts w:ascii="Verdana" w:hAnsi="Verdana"/>
          <w:b/>
          <w:sz w:val="18"/>
          <w:szCs w:val="18"/>
        </w:rPr>
        <w:t>Artikel 18</w:t>
      </w:r>
      <w:r w:rsidR="003A7293" w:rsidRPr="003A7293">
        <w:rPr>
          <w:rFonts w:ascii="Verdana" w:hAnsi="Verdana"/>
          <w:b/>
          <w:sz w:val="18"/>
          <w:szCs w:val="18"/>
        </w:rPr>
        <w:t xml:space="preserve"> - </w:t>
      </w:r>
      <w:r w:rsidRPr="003A7293">
        <w:rPr>
          <w:rFonts w:ascii="Verdana" w:hAnsi="Verdana"/>
          <w:b/>
          <w:sz w:val="18"/>
          <w:szCs w:val="18"/>
        </w:rPr>
        <w:t>Slotbepalingen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 xml:space="preserve">In alle gevallen waarin niet door de wet, deze statuten of de reglementen van de </w:t>
      </w:r>
    </w:p>
    <w:p w:rsidR="006C39CD" w:rsidRPr="00A70BEA" w:rsidRDefault="006C39CD" w:rsidP="006C39CD">
      <w:pPr>
        <w:rPr>
          <w:rFonts w:ascii="Verdana" w:hAnsi="Verdana"/>
          <w:sz w:val="18"/>
          <w:szCs w:val="18"/>
        </w:rPr>
      </w:pPr>
      <w:r w:rsidRPr="00A70BEA">
        <w:rPr>
          <w:rFonts w:ascii="Verdana" w:hAnsi="Verdana"/>
          <w:sz w:val="18"/>
          <w:szCs w:val="18"/>
        </w:rPr>
        <w:t>stichting is voorzien, beslist het bestuur.</w:t>
      </w:r>
    </w:p>
    <w:p w:rsidR="006C39CD" w:rsidRPr="00A70BEA" w:rsidRDefault="006C39CD" w:rsidP="006C39CD">
      <w:pPr>
        <w:rPr>
          <w:rFonts w:ascii="Verdana" w:hAnsi="Verdana"/>
          <w:sz w:val="18"/>
          <w:szCs w:val="18"/>
        </w:rPr>
      </w:pPr>
    </w:p>
    <w:p w:rsidR="006C39CD" w:rsidRPr="003A7293" w:rsidRDefault="006C39CD" w:rsidP="006C39CD">
      <w:pPr>
        <w:rPr>
          <w:rFonts w:ascii="Verdana" w:hAnsi="Verdana"/>
          <w:b/>
          <w:sz w:val="18"/>
          <w:szCs w:val="18"/>
        </w:rPr>
      </w:pPr>
      <w:r w:rsidRPr="003A7293">
        <w:rPr>
          <w:rFonts w:ascii="Verdana" w:hAnsi="Verdana"/>
          <w:b/>
          <w:sz w:val="18"/>
          <w:szCs w:val="18"/>
        </w:rPr>
        <w:t>Artikel 19</w:t>
      </w:r>
      <w:r w:rsidR="003A7293" w:rsidRPr="003A7293">
        <w:rPr>
          <w:rFonts w:ascii="Verdana" w:hAnsi="Verdana"/>
          <w:b/>
          <w:sz w:val="18"/>
          <w:szCs w:val="18"/>
        </w:rPr>
        <w:t xml:space="preserve"> - </w:t>
      </w:r>
      <w:r w:rsidRPr="003A7293">
        <w:rPr>
          <w:rFonts w:ascii="Verdana" w:hAnsi="Verdana"/>
          <w:b/>
          <w:sz w:val="18"/>
          <w:szCs w:val="18"/>
        </w:rPr>
        <w:t>Datum van inwerkingtreding</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Deze statuten zijn in werk</w:t>
      </w:r>
      <w:r w:rsidR="00C10ED3">
        <w:rPr>
          <w:rFonts w:ascii="Verdana" w:hAnsi="Verdana"/>
          <w:sz w:val="18"/>
          <w:szCs w:val="18"/>
        </w:rPr>
        <w:t>ing getreden per 1 januari 2006.</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3A7293" w:rsidRDefault="003A7293">
      <w:pPr>
        <w:widowControl/>
        <w:autoSpaceDE/>
        <w:autoSpaceDN/>
        <w:adjustRightInd/>
        <w:rPr>
          <w:rFonts w:ascii="Verdana" w:hAnsi="Verdana"/>
          <w:sz w:val="18"/>
          <w:szCs w:val="18"/>
        </w:rPr>
      </w:pPr>
      <w:r>
        <w:rPr>
          <w:rFonts w:ascii="Verdana" w:hAnsi="Verdana"/>
          <w:sz w:val="18"/>
          <w:szCs w:val="18"/>
        </w:rPr>
        <w:br w:type="page"/>
      </w:r>
    </w:p>
    <w:p w:rsidR="006C39CD" w:rsidRPr="003A7293" w:rsidRDefault="00F70721" w:rsidP="00F70721">
      <w:pPr>
        <w:pStyle w:val="Kop1"/>
        <w:rPr>
          <w:b/>
        </w:rPr>
      </w:pPr>
      <w:bookmarkStart w:id="2" w:name="_Toc479001957"/>
      <w:r w:rsidRPr="00F70721">
        <w:rPr>
          <w:b/>
          <w:i w:val="0"/>
          <w:iCs w:val="0"/>
        </w:rPr>
        <w:lastRenderedPageBreak/>
        <w:t>3.</w:t>
      </w:r>
      <w:r>
        <w:rPr>
          <w:b/>
        </w:rPr>
        <w:t xml:space="preserve"> </w:t>
      </w:r>
      <w:r w:rsidR="006C39CD" w:rsidRPr="003A7293">
        <w:rPr>
          <w:b/>
        </w:rPr>
        <w:t>BIJDRAGEREGLEMENT STICHTING SF BIKUDAK</w:t>
      </w:r>
      <w:bookmarkEnd w:id="2"/>
    </w:p>
    <w:p w:rsidR="006C39CD" w:rsidRPr="00A70BEA" w:rsidRDefault="006C39CD" w:rsidP="006C39CD">
      <w:pPr>
        <w:rPr>
          <w:rFonts w:ascii="Verdana" w:hAnsi="Verdana"/>
          <w:sz w:val="18"/>
          <w:szCs w:val="18"/>
        </w:rPr>
      </w:pPr>
    </w:p>
    <w:p w:rsidR="006C39CD" w:rsidRPr="003158FF" w:rsidRDefault="006C39CD" w:rsidP="006C39CD">
      <w:pPr>
        <w:rPr>
          <w:rFonts w:ascii="Verdana" w:hAnsi="Verdana"/>
          <w:b/>
          <w:sz w:val="18"/>
          <w:szCs w:val="18"/>
        </w:rPr>
      </w:pPr>
      <w:r w:rsidRPr="003158FF">
        <w:rPr>
          <w:rFonts w:ascii="Verdana" w:hAnsi="Verdana"/>
          <w:b/>
          <w:sz w:val="18"/>
          <w:szCs w:val="18"/>
        </w:rPr>
        <w:t>Artikel 1</w:t>
      </w:r>
      <w:r w:rsidR="003158FF" w:rsidRPr="003158FF">
        <w:rPr>
          <w:rFonts w:ascii="Verdana" w:hAnsi="Verdana"/>
          <w:b/>
          <w:sz w:val="18"/>
          <w:szCs w:val="18"/>
        </w:rPr>
        <w:t xml:space="preserve"> - </w:t>
      </w:r>
      <w:r w:rsidRPr="003158FF">
        <w:rPr>
          <w:rFonts w:ascii="Verdana" w:hAnsi="Verdana"/>
          <w:b/>
          <w:sz w:val="18"/>
          <w:szCs w:val="18"/>
        </w:rPr>
        <w:t>Bijdrageverplichting</w:t>
      </w:r>
    </w:p>
    <w:p w:rsidR="006C39CD" w:rsidRPr="00A70BEA" w:rsidRDefault="006C39CD" w:rsidP="006C39CD">
      <w:pPr>
        <w:rPr>
          <w:rFonts w:ascii="Verdana" w:hAnsi="Verdana"/>
          <w:sz w:val="18"/>
          <w:szCs w:val="18"/>
        </w:rPr>
      </w:pPr>
    </w:p>
    <w:p w:rsidR="003158FF" w:rsidRDefault="006C39CD" w:rsidP="00F760F1">
      <w:pPr>
        <w:pStyle w:val="Lijstalinea"/>
        <w:numPr>
          <w:ilvl w:val="0"/>
          <w:numId w:val="21"/>
        </w:numPr>
        <w:rPr>
          <w:rFonts w:ascii="Verdana" w:hAnsi="Verdana"/>
          <w:sz w:val="18"/>
          <w:szCs w:val="18"/>
        </w:rPr>
      </w:pPr>
      <w:r w:rsidRPr="003158FF">
        <w:rPr>
          <w:rFonts w:ascii="Verdana" w:hAnsi="Verdana"/>
          <w:sz w:val="18"/>
          <w:szCs w:val="18"/>
        </w:rPr>
        <w:t xml:space="preserve">Onder de geldmiddelen genoemd in artikel </w:t>
      </w:r>
      <w:r w:rsidR="006A5B65">
        <w:rPr>
          <w:rFonts w:ascii="Verdana" w:hAnsi="Verdana"/>
          <w:sz w:val="18"/>
          <w:szCs w:val="18"/>
        </w:rPr>
        <w:t>5</w:t>
      </w:r>
      <w:r w:rsidRPr="003158FF">
        <w:rPr>
          <w:rFonts w:ascii="Verdana" w:hAnsi="Verdana"/>
          <w:sz w:val="18"/>
          <w:szCs w:val="18"/>
        </w:rPr>
        <w:t xml:space="preserve"> van de statuten vallen bijdragen voor uitvoering van doelstellingen van de sti</w:t>
      </w:r>
      <w:r w:rsidR="003158FF" w:rsidRPr="003158FF">
        <w:rPr>
          <w:rFonts w:ascii="Verdana" w:hAnsi="Verdana"/>
          <w:sz w:val="18"/>
          <w:szCs w:val="18"/>
        </w:rPr>
        <w:t xml:space="preserve">chting die de werkgever aan de </w:t>
      </w:r>
      <w:r w:rsidRPr="003158FF">
        <w:rPr>
          <w:rFonts w:ascii="Verdana" w:hAnsi="Verdana"/>
          <w:sz w:val="18"/>
          <w:szCs w:val="18"/>
        </w:rPr>
        <w:t>stichting verschuldigd is.</w:t>
      </w:r>
      <w:r w:rsidR="003158FF">
        <w:rPr>
          <w:rFonts w:ascii="Verdana" w:hAnsi="Verdana"/>
          <w:sz w:val="18"/>
          <w:szCs w:val="18"/>
        </w:rPr>
        <w:br/>
      </w:r>
    </w:p>
    <w:p w:rsidR="003B7AED" w:rsidRPr="003B7AED" w:rsidRDefault="006C39CD" w:rsidP="003B7AED">
      <w:pPr>
        <w:pStyle w:val="Lijstalinea"/>
        <w:numPr>
          <w:ilvl w:val="0"/>
          <w:numId w:val="21"/>
        </w:numPr>
        <w:rPr>
          <w:rFonts w:ascii="Verdana" w:hAnsi="Verdana"/>
          <w:sz w:val="18"/>
          <w:szCs w:val="18"/>
        </w:rPr>
      </w:pPr>
      <w:r w:rsidRPr="003158FF">
        <w:rPr>
          <w:rFonts w:ascii="Verdana" w:hAnsi="Verdana"/>
          <w:sz w:val="18"/>
          <w:szCs w:val="18"/>
        </w:rPr>
        <w:t>De bijdragen worden vastgesteld in de vorm van een percentage van</w:t>
      </w:r>
      <w:r w:rsidR="003B7AED">
        <w:rPr>
          <w:rFonts w:ascii="Verdana" w:hAnsi="Verdana"/>
          <w:sz w:val="18"/>
          <w:szCs w:val="18"/>
        </w:rPr>
        <w:t>:</w:t>
      </w:r>
      <w:r w:rsidRPr="003158FF">
        <w:rPr>
          <w:rFonts w:ascii="Verdana" w:hAnsi="Verdana"/>
          <w:sz w:val="18"/>
          <w:szCs w:val="18"/>
        </w:rPr>
        <w:t xml:space="preserve"> </w:t>
      </w:r>
      <w:r w:rsidR="003B7AED">
        <w:rPr>
          <w:rFonts w:ascii="Verdana" w:hAnsi="Verdana"/>
          <w:sz w:val="18"/>
          <w:szCs w:val="18"/>
        </w:rPr>
        <w:br/>
      </w:r>
    </w:p>
    <w:p w:rsidR="003B7AED" w:rsidRPr="003B7AED" w:rsidRDefault="003B7AED" w:rsidP="009C641C">
      <w:pPr>
        <w:pStyle w:val="Lijstalinea"/>
        <w:numPr>
          <w:ilvl w:val="1"/>
          <w:numId w:val="21"/>
        </w:numPr>
        <w:rPr>
          <w:rFonts w:ascii="Verdana" w:hAnsi="Verdana"/>
          <w:sz w:val="18"/>
          <w:szCs w:val="18"/>
        </w:rPr>
      </w:pPr>
      <w:r w:rsidRPr="003B7AED">
        <w:rPr>
          <w:rFonts w:ascii="Verdana" w:hAnsi="Verdana"/>
          <w:sz w:val="18"/>
          <w:szCs w:val="18"/>
        </w:rPr>
        <w:t>het werknemersdeel van de door de werkgever aan zijn werknemer(s) uitbetaalde loon, waaronder in dit verband het brutoloon SV wordt verstaan;</w:t>
      </w:r>
    </w:p>
    <w:p w:rsidR="003B7AED" w:rsidRPr="003B7AED" w:rsidRDefault="003B7AED" w:rsidP="009C641C">
      <w:pPr>
        <w:pStyle w:val="Lijstalinea"/>
        <w:numPr>
          <w:ilvl w:val="1"/>
          <w:numId w:val="21"/>
        </w:numPr>
        <w:rPr>
          <w:rFonts w:ascii="Verdana" w:hAnsi="Verdana"/>
          <w:sz w:val="18"/>
          <w:szCs w:val="18"/>
        </w:rPr>
      </w:pPr>
      <w:r w:rsidRPr="003B7AED">
        <w:rPr>
          <w:rFonts w:ascii="Verdana" w:hAnsi="Verdana"/>
          <w:sz w:val="18"/>
          <w:szCs w:val="18"/>
        </w:rPr>
        <w:t>het werkgeversdeel van door de werkgever aan zijn werknemer(s) uitbetaalde loon, waaronder in dit verband het brutoloon SV wordt verstaan;</w:t>
      </w:r>
    </w:p>
    <w:p w:rsidR="003B7AED" w:rsidRPr="003B7AED" w:rsidRDefault="003B7AED" w:rsidP="009C641C">
      <w:pPr>
        <w:pStyle w:val="Lijstalinea"/>
        <w:numPr>
          <w:ilvl w:val="1"/>
          <w:numId w:val="21"/>
        </w:numPr>
        <w:rPr>
          <w:rFonts w:ascii="Verdana" w:hAnsi="Verdana"/>
          <w:sz w:val="18"/>
          <w:szCs w:val="18"/>
        </w:rPr>
      </w:pPr>
      <w:r w:rsidRPr="003B7AED">
        <w:rPr>
          <w:rFonts w:ascii="Verdana" w:hAnsi="Verdana"/>
          <w:sz w:val="18"/>
          <w:szCs w:val="18"/>
        </w:rPr>
        <w:t>de door de werkgever in zijn hoedanigheid van opdrachtgever betaalde arbeidskosten van onderaannemers – voor zover niet zelf werkgever in de zin van deze CAO – die door hem zijn ingezet en, voor zover het onderaannemers met personeel betreft, van de werknemer(s) van deze onderaannemers.</w:t>
      </w:r>
    </w:p>
    <w:p w:rsidR="003B7AED" w:rsidRPr="003B7AED" w:rsidRDefault="003B7AED" w:rsidP="00EB610E">
      <w:pPr>
        <w:pStyle w:val="Lijstalinea"/>
        <w:ind w:left="360"/>
        <w:rPr>
          <w:rFonts w:ascii="Verdana" w:hAnsi="Verdana"/>
          <w:sz w:val="18"/>
          <w:szCs w:val="18"/>
        </w:rPr>
      </w:pPr>
    </w:p>
    <w:p w:rsidR="003B7AED" w:rsidRPr="003B7AED" w:rsidRDefault="003B7AED" w:rsidP="00EB610E">
      <w:pPr>
        <w:pStyle w:val="Lijstalinea"/>
        <w:ind w:left="360"/>
        <w:rPr>
          <w:rFonts w:ascii="Verdana" w:hAnsi="Verdana"/>
          <w:sz w:val="18"/>
          <w:szCs w:val="18"/>
        </w:rPr>
      </w:pPr>
      <w:r w:rsidRPr="003B7AED">
        <w:rPr>
          <w:rFonts w:ascii="Verdana" w:hAnsi="Verdana"/>
          <w:sz w:val="18"/>
          <w:szCs w:val="18"/>
        </w:rPr>
        <w:t>Het desbetreffende percentage wordt voor de categorieën a., b. en c.  afzonderlijk vastgesteld.</w:t>
      </w:r>
    </w:p>
    <w:p w:rsidR="003158FF" w:rsidRDefault="003158FF" w:rsidP="00EB610E">
      <w:pPr>
        <w:pStyle w:val="Lijstalinea"/>
        <w:ind w:left="360"/>
        <w:rPr>
          <w:rFonts w:ascii="Verdana" w:hAnsi="Verdana"/>
          <w:sz w:val="18"/>
          <w:szCs w:val="18"/>
        </w:rPr>
      </w:pPr>
    </w:p>
    <w:p w:rsidR="005D1A1A" w:rsidRDefault="006C39CD" w:rsidP="005D1A1A">
      <w:pPr>
        <w:pStyle w:val="Lijstalinea"/>
        <w:numPr>
          <w:ilvl w:val="0"/>
          <w:numId w:val="21"/>
        </w:numPr>
        <w:rPr>
          <w:rFonts w:ascii="Verdana" w:hAnsi="Verdana"/>
          <w:sz w:val="18"/>
          <w:szCs w:val="18"/>
        </w:rPr>
      </w:pPr>
      <w:r w:rsidRPr="005D1A1A">
        <w:rPr>
          <w:rFonts w:ascii="Verdana" w:hAnsi="Verdana"/>
          <w:sz w:val="18"/>
          <w:szCs w:val="18"/>
        </w:rPr>
        <w:t>De hoogten van de in lid 1 bedoelde bijdragen voor de bestedingsdoelen uit artikel 3</w:t>
      </w:r>
      <w:r w:rsidR="003158FF" w:rsidRPr="005D1A1A">
        <w:rPr>
          <w:rFonts w:ascii="Verdana" w:hAnsi="Verdana"/>
          <w:sz w:val="18"/>
          <w:szCs w:val="18"/>
        </w:rPr>
        <w:t xml:space="preserve"> </w:t>
      </w:r>
      <w:r w:rsidRPr="005D1A1A">
        <w:rPr>
          <w:rFonts w:ascii="Verdana" w:hAnsi="Verdana"/>
          <w:sz w:val="18"/>
          <w:szCs w:val="18"/>
        </w:rPr>
        <w:t xml:space="preserve">van de statuten, worden elk jaar door het bestuur van de stichting aan de hand van een begroting geschat en (voorlopig) vastgesteld. </w:t>
      </w:r>
      <w:r w:rsidR="003158FF" w:rsidRPr="005D1A1A">
        <w:rPr>
          <w:rFonts w:ascii="Verdana" w:hAnsi="Verdana"/>
          <w:sz w:val="18"/>
          <w:szCs w:val="18"/>
        </w:rPr>
        <w:br/>
      </w:r>
      <w:r w:rsidRPr="005D1A1A">
        <w:rPr>
          <w:rFonts w:ascii="Verdana" w:hAnsi="Verdana"/>
          <w:sz w:val="18"/>
          <w:szCs w:val="18"/>
        </w:rPr>
        <w:t>Deze begroting wordt direct ter beschikking gesteld van partijen bij de CAO. De</w:t>
      </w:r>
      <w:r w:rsidR="003158FF" w:rsidRPr="005D1A1A">
        <w:rPr>
          <w:rFonts w:ascii="Verdana" w:hAnsi="Verdana"/>
          <w:sz w:val="18"/>
          <w:szCs w:val="18"/>
        </w:rPr>
        <w:t xml:space="preserve"> </w:t>
      </w:r>
      <w:r w:rsidRPr="005D1A1A">
        <w:rPr>
          <w:rFonts w:ascii="Verdana" w:hAnsi="Verdana"/>
          <w:sz w:val="18"/>
          <w:szCs w:val="18"/>
        </w:rPr>
        <w:t xml:space="preserve">hoogte wordt pas definitief vastgesteld door het bestuur nadat daarover door partijen bij de CAO </w:t>
      </w:r>
      <w:r w:rsidR="003158FF" w:rsidRPr="005D1A1A">
        <w:rPr>
          <w:rFonts w:ascii="Verdana" w:hAnsi="Verdana"/>
          <w:sz w:val="18"/>
          <w:szCs w:val="18"/>
        </w:rPr>
        <w:t>o</w:t>
      </w:r>
      <w:r w:rsidRPr="005D1A1A">
        <w:rPr>
          <w:rFonts w:ascii="Verdana" w:hAnsi="Verdana"/>
          <w:sz w:val="18"/>
          <w:szCs w:val="18"/>
        </w:rPr>
        <w:t>vereenstemming is bereikt.</w:t>
      </w:r>
    </w:p>
    <w:p w:rsidR="005D1A1A" w:rsidRDefault="005D1A1A" w:rsidP="005D1A1A">
      <w:pPr>
        <w:rPr>
          <w:rFonts w:ascii="Verdana" w:hAnsi="Verdana"/>
          <w:sz w:val="18"/>
          <w:szCs w:val="18"/>
        </w:rPr>
      </w:pPr>
    </w:p>
    <w:p w:rsidR="006C39CD" w:rsidRPr="00A70BEA" w:rsidRDefault="00EB5B4B" w:rsidP="005D1A1A">
      <w:pPr>
        <w:pStyle w:val="Lijstalinea"/>
        <w:numPr>
          <w:ilvl w:val="0"/>
          <w:numId w:val="21"/>
        </w:numPr>
      </w:pPr>
      <w:r w:rsidRPr="005D1A1A">
        <w:rPr>
          <w:rFonts w:ascii="Verdana" w:hAnsi="Verdana"/>
          <w:sz w:val="18"/>
          <w:szCs w:val="18"/>
        </w:rPr>
        <w:t>De bijdrage als bedoeld in lid 2, categorie a. is</w:t>
      </w:r>
      <w:r w:rsidR="00710F7B" w:rsidRPr="005D1A1A">
        <w:rPr>
          <w:rFonts w:ascii="Verdana" w:hAnsi="Verdana"/>
          <w:sz w:val="18"/>
          <w:szCs w:val="18"/>
        </w:rPr>
        <w:t xml:space="preserve"> vanaf 2018</w:t>
      </w:r>
      <w:r w:rsidRPr="005D1A1A">
        <w:rPr>
          <w:rFonts w:ascii="Verdana" w:hAnsi="Verdana"/>
          <w:sz w:val="18"/>
          <w:szCs w:val="18"/>
        </w:rPr>
        <w:t xml:space="preserve"> vastgesteld op 1,27%</w:t>
      </w:r>
      <w:r w:rsidR="0093203C" w:rsidRPr="005D1A1A">
        <w:rPr>
          <w:rFonts w:ascii="Verdana" w:hAnsi="Verdana"/>
          <w:sz w:val="18"/>
          <w:szCs w:val="18"/>
        </w:rPr>
        <w:t xml:space="preserve"> van het brutoloon SV op jaarbasis.</w:t>
      </w:r>
      <w:r w:rsidR="00710F7B" w:rsidRPr="005D1A1A">
        <w:rPr>
          <w:rFonts w:ascii="Verdana" w:hAnsi="Verdana"/>
          <w:sz w:val="18"/>
          <w:szCs w:val="18"/>
        </w:rPr>
        <w:t xml:space="preserve"> De bijdrage als bedoeld in lid 2, categorie b. is vanaf 2018 vastgesteld op 3,12% van het brutoloon SV op jaarbasis. De bijdrage als bedoeld lid 2, categorie c. is vanaf 2018 vastgesteld op 2,22% van de in categorie c. bedoelde arbeidskosten op jaarbasis.</w:t>
      </w:r>
      <w:r w:rsidR="00CA3E2A" w:rsidRPr="005D1A1A" w:rsidDel="0093203C">
        <w:rPr>
          <w:rFonts w:ascii="Verdana" w:hAnsi="Verdana"/>
          <w:sz w:val="18"/>
          <w:szCs w:val="18"/>
        </w:rPr>
        <w:t xml:space="preserve"> </w:t>
      </w:r>
    </w:p>
    <w:p w:rsidR="005D1A1A" w:rsidRDefault="005D1A1A" w:rsidP="006C39CD">
      <w:pPr>
        <w:rPr>
          <w:rFonts w:ascii="Verdana" w:hAnsi="Verdana"/>
          <w:b/>
          <w:sz w:val="18"/>
          <w:szCs w:val="18"/>
        </w:rPr>
      </w:pPr>
    </w:p>
    <w:p w:rsidR="006C39CD" w:rsidRPr="00ED6855" w:rsidRDefault="006C39CD" w:rsidP="006C39CD">
      <w:pPr>
        <w:rPr>
          <w:rFonts w:ascii="Verdana" w:hAnsi="Verdana"/>
          <w:b/>
          <w:sz w:val="18"/>
          <w:szCs w:val="18"/>
        </w:rPr>
      </w:pPr>
      <w:r w:rsidRPr="00ED6855">
        <w:rPr>
          <w:rFonts w:ascii="Verdana" w:hAnsi="Verdana"/>
          <w:b/>
          <w:sz w:val="18"/>
          <w:szCs w:val="18"/>
        </w:rPr>
        <w:t>Artikel 2</w:t>
      </w:r>
      <w:r w:rsidR="003158FF" w:rsidRPr="00ED6855">
        <w:rPr>
          <w:rFonts w:ascii="Verdana" w:hAnsi="Verdana"/>
          <w:b/>
          <w:sz w:val="18"/>
          <w:szCs w:val="18"/>
        </w:rPr>
        <w:t xml:space="preserve"> - </w:t>
      </w:r>
      <w:r w:rsidRPr="00ED6855">
        <w:rPr>
          <w:rFonts w:ascii="Verdana" w:hAnsi="Verdana"/>
          <w:b/>
          <w:sz w:val="18"/>
          <w:szCs w:val="18"/>
        </w:rPr>
        <w:t>Invordering</w:t>
      </w:r>
    </w:p>
    <w:p w:rsidR="006C39CD" w:rsidRPr="00A70BEA" w:rsidRDefault="006C39CD" w:rsidP="006C39CD">
      <w:pPr>
        <w:rPr>
          <w:rFonts w:ascii="Verdana" w:hAnsi="Verdana"/>
          <w:sz w:val="18"/>
          <w:szCs w:val="18"/>
        </w:rPr>
      </w:pPr>
    </w:p>
    <w:p w:rsidR="00ED6855" w:rsidRDefault="006C39CD" w:rsidP="00F760F1">
      <w:pPr>
        <w:pStyle w:val="Lijstalinea"/>
        <w:numPr>
          <w:ilvl w:val="0"/>
          <w:numId w:val="22"/>
        </w:numPr>
        <w:rPr>
          <w:rFonts w:ascii="Verdana" w:hAnsi="Verdana"/>
          <w:sz w:val="18"/>
          <w:szCs w:val="18"/>
        </w:rPr>
      </w:pPr>
      <w:r w:rsidRPr="00ED6855">
        <w:rPr>
          <w:rFonts w:ascii="Verdana" w:hAnsi="Verdana"/>
          <w:sz w:val="18"/>
          <w:szCs w:val="18"/>
        </w:rPr>
        <w:t>De invordering van de in artikel 1 bedoelde bijdrage is opgedragen aan</w:t>
      </w:r>
      <w:r w:rsidR="00C10ED3">
        <w:rPr>
          <w:rFonts w:ascii="Verdana" w:hAnsi="Verdana"/>
          <w:sz w:val="18"/>
          <w:szCs w:val="18"/>
        </w:rPr>
        <w:t xml:space="preserve"> </w:t>
      </w:r>
      <w:r w:rsidR="00E64D88">
        <w:rPr>
          <w:rFonts w:ascii="Verdana" w:hAnsi="Verdana"/>
          <w:sz w:val="18"/>
          <w:szCs w:val="18"/>
        </w:rPr>
        <w:t>APG</w:t>
      </w:r>
      <w:r w:rsidRPr="00ED6855">
        <w:rPr>
          <w:rFonts w:ascii="Verdana" w:hAnsi="Verdana"/>
          <w:sz w:val="18"/>
          <w:szCs w:val="18"/>
        </w:rPr>
        <w:t>.</w:t>
      </w:r>
      <w:r w:rsidR="00ED6855">
        <w:rPr>
          <w:rFonts w:ascii="Verdana" w:hAnsi="Verdana"/>
          <w:sz w:val="18"/>
          <w:szCs w:val="18"/>
        </w:rPr>
        <w:br/>
      </w:r>
    </w:p>
    <w:p w:rsidR="00ED6855" w:rsidRDefault="006C39CD" w:rsidP="00F760F1">
      <w:pPr>
        <w:pStyle w:val="Lijstalinea"/>
        <w:numPr>
          <w:ilvl w:val="0"/>
          <w:numId w:val="22"/>
        </w:numPr>
        <w:rPr>
          <w:rFonts w:ascii="Verdana" w:hAnsi="Verdana"/>
          <w:sz w:val="18"/>
          <w:szCs w:val="18"/>
        </w:rPr>
      </w:pPr>
      <w:r w:rsidRPr="00ED6855">
        <w:rPr>
          <w:rFonts w:ascii="Verdana" w:hAnsi="Verdana"/>
          <w:sz w:val="18"/>
          <w:szCs w:val="18"/>
        </w:rPr>
        <w:t>De stichting heeft ten aanzien van de bijdrageverplichtingen van de werkgevers aan de stichting een zelfstandig recht op invordering.</w:t>
      </w:r>
      <w:r w:rsidR="00ED6855">
        <w:rPr>
          <w:rFonts w:ascii="Verdana" w:hAnsi="Verdana"/>
          <w:sz w:val="18"/>
          <w:szCs w:val="18"/>
        </w:rPr>
        <w:br/>
      </w:r>
    </w:p>
    <w:p w:rsidR="006C39CD" w:rsidRPr="00ED6855" w:rsidRDefault="006C39CD" w:rsidP="00F760F1">
      <w:pPr>
        <w:pStyle w:val="Lijstalinea"/>
        <w:numPr>
          <w:ilvl w:val="0"/>
          <w:numId w:val="22"/>
        </w:numPr>
        <w:rPr>
          <w:rFonts w:ascii="Verdana" w:hAnsi="Verdana"/>
          <w:sz w:val="18"/>
          <w:szCs w:val="18"/>
        </w:rPr>
      </w:pPr>
      <w:r w:rsidRPr="00ED6855">
        <w:rPr>
          <w:rFonts w:ascii="Verdana" w:hAnsi="Verdana"/>
          <w:sz w:val="18"/>
          <w:szCs w:val="18"/>
        </w:rPr>
        <w:t>De bijdrage</w:t>
      </w:r>
      <w:r w:rsidR="00E64D88">
        <w:rPr>
          <w:rFonts w:ascii="Verdana" w:hAnsi="Verdana"/>
          <w:sz w:val="18"/>
          <w:szCs w:val="18"/>
        </w:rPr>
        <w:t>n</w:t>
      </w:r>
      <w:r w:rsidRPr="00ED6855">
        <w:rPr>
          <w:rFonts w:ascii="Verdana" w:hAnsi="Verdana"/>
          <w:sz w:val="18"/>
          <w:szCs w:val="18"/>
        </w:rPr>
        <w:t xml:space="preserve"> word</w:t>
      </w:r>
      <w:r w:rsidR="00E64D88">
        <w:rPr>
          <w:rFonts w:ascii="Verdana" w:hAnsi="Verdana"/>
          <w:sz w:val="18"/>
          <w:szCs w:val="18"/>
        </w:rPr>
        <w:t>en</w:t>
      </w:r>
      <w:r w:rsidRPr="00ED6855">
        <w:rPr>
          <w:rFonts w:ascii="Verdana" w:hAnsi="Verdana"/>
          <w:sz w:val="18"/>
          <w:szCs w:val="18"/>
        </w:rPr>
        <w:t xml:space="preserve"> aan het eind van elk kalenderjaar terstond en ineens opeisbaar.</w:t>
      </w:r>
    </w:p>
    <w:p w:rsidR="006C39CD" w:rsidRPr="00A70BEA" w:rsidRDefault="006C39CD" w:rsidP="006C39CD">
      <w:pPr>
        <w:rPr>
          <w:rFonts w:ascii="Verdana" w:hAnsi="Verdana"/>
          <w:sz w:val="18"/>
          <w:szCs w:val="18"/>
        </w:rPr>
      </w:pPr>
      <w:r w:rsidRPr="00A70BEA">
        <w:rPr>
          <w:rFonts w:ascii="Verdana" w:hAnsi="Verdana"/>
          <w:sz w:val="18"/>
          <w:szCs w:val="18"/>
        </w:rPr>
        <w:t> </w:t>
      </w:r>
    </w:p>
    <w:p w:rsidR="006C39CD" w:rsidRPr="00ED6855" w:rsidRDefault="006C39CD" w:rsidP="006C39CD">
      <w:pPr>
        <w:rPr>
          <w:rFonts w:ascii="Verdana" w:hAnsi="Verdana"/>
          <w:b/>
          <w:sz w:val="18"/>
          <w:szCs w:val="18"/>
        </w:rPr>
      </w:pPr>
      <w:r w:rsidRPr="00ED6855">
        <w:rPr>
          <w:rFonts w:ascii="Verdana" w:hAnsi="Verdana"/>
          <w:b/>
          <w:sz w:val="18"/>
          <w:szCs w:val="18"/>
        </w:rPr>
        <w:t>Artikel 3</w:t>
      </w:r>
      <w:r w:rsidR="00ED6855" w:rsidRPr="00ED6855">
        <w:rPr>
          <w:rFonts w:ascii="Verdana" w:hAnsi="Verdana"/>
          <w:b/>
          <w:sz w:val="18"/>
          <w:szCs w:val="18"/>
        </w:rPr>
        <w:t xml:space="preserve"> - </w:t>
      </w:r>
      <w:r w:rsidRPr="00ED6855">
        <w:rPr>
          <w:rFonts w:ascii="Verdana" w:hAnsi="Verdana"/>
          <w:b/>
          <w:sz w:val="18"/>
          <w:szCs w:val="18"/>
        </w:rPr>
        <w:t>Betaaltermijnen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De betaling van de verschuldigde bijdrage dient per loonbetalingstijdvak, maar ten minste eenmaal per maand plaats te vinden.</w:t>
      </w:r>
    </w:p>
    <w:p w:rsidR="006C39CD" w:rsidRPr="00A70BEA" w:rsidRDefault="006C39CD" w:rsidP="006C39CD">
      <w:pPr>
        <w:rPr>
          <w:rFonts w:ascii="Verdana" w:hAnsi="Verdana"/>
          <w:sz w:val="18"/>
          <w:szCs w:val="18"/>
        </w:rPr>
      </w:pPr>
    </w:p>
    <w:p w:rsidR="00ED6855" w:rsidRDefault="006C39CD" w:rsidP="00F760F1">
      <w:pPr>
        <w:pStyle w:val="Lijstalinea"/>
        <w:numPr>
          <w:ilvl w:val="0"/>
          <w:numId w:val="23"/>
        </w:numPr>
        <w:rPr>
          <w:rFonts w:ascii="Verdana" w:hAnsi="Verdana"/>
          <w:sz w:val="18"/>
          <w:szCs w:val="18"/>
        </w:rPr>
      </w:pPr>
      <w:r w:rsidRPr="00ED6855">
        <w:rPr>
          <w:rFonts w:ascii="Verdana" w:hAnsi="Verdana"/>
          <w:sz w:val="18"/>
          <w:szCs w:val="18"/>
        </w:rPr>
        <w:t xml:space="preserve">Indien de betaling niet binnen veertien dagen na afloop van elke hiervoor bedoelde periode </w:t>
      </w:r>
      <w:r w:rsidR="00ED6855" w:rsidRPr="00ED6855">
        <w:rPr>
          <w:rFonts w:ascii="Verdana" w:hAnsi="Verdana"/>
          <w:sz w:val="18"/>
          <w:szCs w:val="18"/>
        </w:rPr>
        <w:t>h</w:t>
      </w:r>
      <w:r w:rsidRPr="00ED6855">
        <w:rPr>
          <w:rFonts w:ascii="Verdana" w:hAnsi="Verdana"/>
          <w:sz w:val="18"/>
          <w:szCs w:val="18"/>
        </w:rPr>
        <w:t>eeft plaatsgevonden, is de werkgever in verzuim.</w:t>
      </w:r>
      <w:r w:rsidR="00ED6855">
        <w:rPr>
          <w:rFonts w:ascii="Verdana" w:hAnsi="Verdana"/>
          <w:sz w:val="18"/>
          <w:szCs w:val="18"/>
        </w:rPr>
        <w:br/>
      </w:r>
    </w:p>
    <w:p w:rsidR="00ED6855" w:rsidRDefault="006C39CD" w:rsidP="00F760F1">
      <w:pPr>
        <w:pStyle w:val="Lijstalinea"/>
        <w:numPr>
          <w:ilvl w:val="0"/>
          <w:numId w:val="23"/>
        </w:numPr>
        <w:rPr>
          <w:rFonts w:ascii="Verdana" w:hAnsi="Verdana"/>
          <w:sz w:val="18"/>
          <w:szCs w:val="18"/>
        </w:rPr>
      </w:pPr>
      <w:r w:rsidRPr="00ED6855">
        <w:rPr>
          <w:rFonts w:ascii="Verdana" w:hAnsi="Verdana"/>
          <w:sz w:val="18"/>
          <w:szCs w:val="18"/>
        </w:rPr>
        <w:t>Het bestuur is bevoegd vanaf de datum van verzuim rente te vorderen over de achterstallige betalingen.</w:t>
      </w:r>
      <w:r w:rsidR="00ED6855">
        <w:rPr>
          <w:rFonts w:ascii="Verdana" w:hAnsi="Verdana"/>
          <w:sz w:val="18"/>
          <w:szCs w:val="18"/>
        </w:rPr>
        <w:br/>
      </w:r>
    </w:p>
    <w:p w:rsidR="00ED6855" w:rsidRDefault="006C39CD" w:rsidP="00F760F1">
      <w:pPr>
        <w:pStyle w:val="Lijstalinea"/>
        <w:numPr>
          <w:ilvl w:val="0"/>
          <w:numId w:val="23"/>
        </w:numPr>
        <w:rPr>
          <w:rFonts w:ascii="Verdana" w:hAnsi="Verdana"/>
          <w:sz w:val="18"/>
          <w:szCs w:val="18"/>
        </w:rPr>
      </w:pPr>
      <w:r w:rsidRPr="00ED6855">
        <w:rPr>
          <w:rFonts w:ascii="Verdana" w:hAnsi="Verdana"/>
          <w:sz w:val="18"/>
          <w:szCs w:val="18"/>
        </w:rPr>
        <w:t>Deze rente is gelijk aan de wettelijke rente.</w:t>
      </w:r>
      <w:r w:rsidR="00ED6855">
        <w:rPr>
          <w:rFonts w:ascii="Verdana" w:hAnsi="Verdana"/>
          <w:sz w:val="18"/>
          <w:szCs w:val="18"/>
        </w:rPr>
        <w:br/>
      </w:r>
    </w:p>
    <w:p w:rsidR="00ED6855" w:rsidRDefault="006C39CD" w:rsidP="00F760F1">
      <w:pPr>
        <w:pStyle w:val="Lijstalinea"/>
        <w:numPr>
          <w:ilvl w:val="0"/>
          <w:numId w:val="23"/>
        </w:numPr>
        <w:rPr>
          <w:rFonts w:ascii="Verdana" w:hAnsi="Verdana"/>
          <w:sz w:val="18"/>
          <w:szCs w:val="18"/>
        </w:rPr>
      </w:pPr>
      <w:r w:rsidRPr="00ED6855">
        <w:rPr>
          <w:rFonts w:ascii="Verdana" w:hAnsi="Verdana"/>
          <w:sz w:val="18"/>
          <w:szCs w:val="18"/>
        </w:rPr>
        <w:t>Het bestuur is bevoegd van invordering van rente geheel of gedeeltelijk af te zien.</w:t>
      </w:r>
      <w:r w:rsidR="00ED6855">
        <w:rPr>
          <w:rFonts w:ascii="Verdana" w:hAnsi="Verdana"/>
          <w:sz w:val="18"/>
          <w:szCs w:val="18"/>
        </w:rPr>
        <w:br/>
      </w:r>
    </w:p>
    <w:p w:rsidR="006C39CD" w:rsidRPr="00ED6855" w:rsidRDefault="00E64D88" w:rsidP="00F760F1">
      <w:pPr>
        <w:pStyle w:val="Lijstalinea"/>
        <w:numPr>
          <w:ilvl w:val="0"/>
          <w:numId w:val="23"/>
        </w:numPr>
        <w:rPr>
          <w:rFonts w:ascii="Verdana" w:hAnsi="Verdana"/>
          <w:sz w:val="18"/>
          <w:szCs w:val="18"/>
        </w:rPr>
      </w:pPr>
      <w:r>
        <w:rPr>
          <w:rFonts w:ascii="Verdana" w:hAnsi="Verdana"/>
          <w:sz w:val="18"/>
          <w:szCs w:val="18"/>
        </w:rPr>
        <w:t xml:space="preserve">APG </w:t>
      </w:r>
      <w:r w:rsidR="006C39CD" w:rsidRPr="00ED6855">
        <w:rPr>
          <w:rFonts w:ascii="Verdana" w:hAnsi="Verdana"/>
          <w:sz w:val="18"/>
          <w:szCs w:val="18"/>
        </w:rPr>
        <w:t xml:space="preserve">is bevoegd tot uitvoering van het bepaalde in de leden </w:t>
      </w:r>
      <w:r w:rsidR="0093203C">
        <w:rPr>
          <w:rFonts w:ascii="Verdana" w:hAnsi="Verdana"/>
          <w:sz w:val="18"/>
          <w:szCs w:val="18"/>
        </w:rPr>
        <w:t>2</w:t>
      </w:r>
      <w:r w:rsidR="006C39CD" w:rsidRPr="00ED6855">
        <w:rPr>
          <w:rFonts w:ascii="Verdana" w:hAnsi="Verdana"/>
          <w:sz w:val="18"/>
          <w:szCs w:val="18"/>
        </w:rPr>
        <w:t xml:space="preserve"> en </w:t>
      </w:r>
      <w:r w:rsidR="0093203C">
        <w:rPr>
          <w:rFonts w:ascii="Verdana" w:hAnsi="Verdana"/>
          <w:sz w:val="18"/>
          <w:szCs w:val="18"/>
        </w:rPr>
        <w:t>4</w:t>
      </w:r>
      <w:r w:rsidR="006C39CD" w:rsidRPr="00ED6855">
        <w:rPr>
          <w:rFonts w:ascii="Verdana" w:hAnsi="Verdana"/>
          <w:sz w:val="18"/>
          <w:szCs w:val="18"/>
        </w:rPr>
        <w:t>.</w:t>
      </w:r>
    </w:p>
    <w:p w:rsidR="006C39CD" w:rsidRPr="00A70BEA" w:rsidRDefault="006C39CD" w:rsidP="006C39CD">
      <w:pPr>
        <w:rPr>
          <w:rFonts w:ascii="Verdana" w:hAnsi="Verdana"/>
          <w:sz w:val="18"/>
          <w:szCs w:val="18"/>
        </w:rPr>
      </w:pPr>
    </w:p>
    <w:p w:rsidR="006C39CD" w:rsidRPr="00ED6855" w:rsidRDefault="006C39CD" w:rsidP="006C39CD">
      <w:pPr>
        <w:rPr>
          <w:rFonts w:ascii="Verdana" w:hAnsi="Verdana"/>
          <w:b/>
          <w:sz w:val="18"/>
          <w:szCs w:val="18"/>
        </w:rPr>
      </w:pPr>
      <w:r w:rsidRPr="00ED6855">
        <w:rPr>
          <w:rFonts w:ascii="Verdana" w:hAnsi="Verdana"/>
          <w:b/>
          <w:sz w:val="18"/>
          <w:szCs w:val="18"/>
        </w:rPr>
        <w:t>Artikel 4</w:t>
      </w:r>
      <w:r w:rsidR="00ED6855" w:rsidRPr="00ED6855">
        <w:rPr>
          <w:rFonts w:ascii="Verdana" w:hAnsi="Verdana"/>
          <w:b/>
          <w:sz w:val="18"/>
          <w:szCs w:val="18"/>
        </w:rPr>
        <w:t xml:space="preserve"> - </w:t>
      </w:r>
      <w:r w:rsidRPr="00ED6855">
        <w:rPr>
          <w:rFonts w:ascii="Verdana" w:hAnsi="Verdana"/>
          <w:b/>
          <w:sz w:val="18"/>
          <w:szCs w:val="18"/>
        </w:rPr>
        <w:t>Inwerkingtreding</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Dit reglement is in werking getreden op 1 oktober 2003.</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ED6855" w:rsidRDefault="00F70721" w:rsidP="00ED6855">
      <w:pPr>
        <w:pStyle w:val="Kop1"/>
        <w:rPr>
          <w:b/>
        </w:rPr>
      </w:pPr>
      <w:bookmarkStart w:id="3" w:name="_Toc479001958"/>
      <w:r>
        <w:rPr>
          <w:b/>
        </w:rPr>
        <w:t xml:space="preserve">4. </w:t>
      </w:r>
      <w:r w:rsidR="006C39CD" w:rsidRPr="00ED6855">
        <w:rPr>
          <w:b/>
        </w:rPr>
        <w:t>SUBSIDIEREGLEMENT STICHTING SF BIKUDAK</w:t>
      </w:r>
      <w:bookmarkEnd w:id="3"/>
    </w:p>
    <w:p w:rsidR="00125CAE" w:rsidRDefault="00125CAE" w:rsidP="006C39CD">
      <w:pPr>
        <w:rPr>
          <w:rFonts w:ascii="Verdana" w:hAnsi="Verdana"/>
          <w:b/>
          <w:sz w:val="18"/>
          <w:szCs w:val="18"/>
        </w:rPr>
      </w:pPr>
    </w:p>
    <w:p w:rsidR="006C39CD" w:rsidRPr="00ED6855" w:rsidRDefault="006C39CD" w:rsidP="006C39CD">
      <w:pPr>
        <w:rPr>
          <w:rFonts w:ascii="Verdana" w:hAnsi="Verdana"/>
          <w:b/>
          <w:sz w:val="18"/>
          <w:szCs w:val="18"/>
        </w:rPr>
      </w:pPr>
      <w:r w:rsidRPr="00ED6855">
        <w:rPr>
          <w:rFonts w:ascii="Verdana" w:hAnsi="Verdana"/>
          <w:b/>
          <w:sz w:val="18"/>
          <w:szCs w:val="18"/>
        </w:rPr>
        <w:t>Artikel 1</w:t>
      </w:r>
      <w:r w:rsidR="00ED6855" w:rsidRPr="00ED6855">
        <w:rPr>
          <w:rFonts w:ascii="Verdana" w:hAnsi="Verdana"/>
          <w:b/>
          <w:sz w:val="18"/>
          <w:szCs w:val="18"/>
        </w:rPr>
        <w:t xml:space="preserve"> - </w:t>
      </w:r>
      <w:r w:rsidRPr="00ED6855">
        <w:rPr>
          <w:rFonts w:ascii="Verdana" w:hAnsi="Verdana"/>
          <w:b/>
          <w:sz w:val="18"/>
          <w:szCs w:val="18"/>
        </w:rPr>
        <w:t>Begripsbepaling</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 xml:space="preserve">In dit reglement gelden de begripsbepalingen die zijn opgenomen in de statuten. Verder wordt </w:t>
      </w:r>
      <w:r w:rsidR="008300A7">
        <w:rPr>
          <w:rFonts w:ascii="Verdana" w:hAnsi="Verdana"/>
          <w:sz w:val="18"/>
          <w:szCs w:val="18"/>
        </w:rPr>
        <w:t>v</w:t>
      </w:r>
      <w:r w:rsidRPr="00A70BEA">
        <w:rPr>
          <w:rFonts w:ascii="Verdana" w:hAnsi="Verdana"/>
          <w:sz w:val="18"/>
          <w:szCs w:val="18"/>
        </w:rPr>
        <w:t xml:space="preserve">erstaan onder subsidie: de geldelijke </w:t>
      </w:r>
      <w:r w:rsidR="00554337">
        <w:rPr>
          <w:rFonts w:ascii="Verdana" w:hAnsi="Verdana"/>
          <w:sz w:val="18"/>
          <w:szCs w:val="18"/>
        </w:rPr>
        <w:t xml:space="preserve">bijdrage </w:t>
      </w:r>
      <w:r w:rsidRPr="00A70BEA">
        <w:rPr>
          <w:rFonts w:ascii="Verdana" w:hAnsi="Verdana"/>
          <w:sz w:val="18"/>
          <w:szCs w:val="18"/>
        </w:rPr>
        <w:t xml:space="preserve">die door de stichting wordt verstrekt aan </w:t>
      </w:r>
      <w:r w:rsidR="00ED6855">
        <w:rPr>
          <w:rFonts w:ascii="Verdana" w:hAnsi="Verdana"/>
          <w:sz w:val="18"/>
          <w:szCs w:val="18"/>
        </w:rPr>
        <w:t>n</w:t>
      </w:r>
      <w:r w:rsidRPr="00A70BEA">
        <w:rPr>
          <w:rFonts w:ascii="Verdana" w:hAnsi="Verdana"/>
          <w:sz w:val="18"/>
          <w:szCs w:val="18"/>
        </w:rPr>
        <w:t>atuurlijke of rechtspersonen die door het bestuur goedgekeurde activiteiten als bedoeld in artikel 3 van de statuten en nader uitgewerkt in artikel 2 van dit reglement verrichten.</w:t>
      </w:r>
    </w:p>
    <w:p w:rsidR="006C39CD" w:rsidRPr="00A70BEA" w:rsidRDefault="006C39CD" w:rsidP="006C39CD">
      <w:pPr>
        <w:rPr>
          <w:rFonts w:ascii="Verdana" w:hAnsi="Verdana"/>
          <w:sz w:val="18"/>
          <w:szCs w:val="18"/>
        </w:rPr>
      </w:pPr>
    </w:p>
    <w:p w:rsidR="006C39CD" w:rsidRPr="00ED6855" w:rsidRDefault="006C39CD" w:rsidP="006C39CD">
      <w:pPr>
        <w:rPr>
          <w:rFonts w:ascii="Verdana" w:hAnsi="Verdana"/>
          <w:b/>
          <w:sz w:val="18"/>
          <w:szCs w:val="18"/>
        </w:rPr>
      </w:pPr>
      <w:r w:rsidRPr="00ED6855">
        <w:rPr>
          <w:rFonts w:ascii="Verdana" w:hAnsi="Verdana"/>
          <w:b/>
          <w:sz w:val="18"/>
          <w:szCs w:val="18"/>
        </w:rPr>
        <w:t>Artikel 2</w:t>
      </w:r>
      <w:r w:rsidR="00ED6855" w:rsidRPr="00ED6855">
        <w:rPr>
          <w:rFonts w:ascii="Verdana" w:hAnsi="Verdana"/>
          <w:b/>
          <w:sz w:val="18"/>
          <w:szCs w:val="18"/>
        </w:rPr>
        <w:t xml:space="preserve"> - </w:t>
      </w:r>
      <w:r w:rsidRPr="00ED6855">
        <w:rPr>
          <w:rFonts w:ascii="Verdana" w:hAnsi="Verdana"/>
          <w:b/>
          <w:sz w:val="18"/>
          <w:szCs w:val="18"/>
        </w:rPr>
        <w:t>Te financieren en subsidiëren activiteiten</w:t>
      </w:r>
    </w:p>
    <w:p w:rsidR="006C39CD" w:rsidRPr="00A70BEA" w:rsidRDefault="006C39CD" w:rsidP="006C39CD">
      <w:pPr>
        <w:rPr>
          <w:rFonts w:ascii="Verdana" w:hAnsi="Verdana"/>
          <w:sz w:val="18"/>
          <w:szCs w:val="18"/>
        </w:rPr>
      </w:pPr>
    </w:p>
    <w:p w:rsidR="008300A7" w:rsidRDefault="006C39CD" w:rsidP="008300A7">
      <w:pPr>
        <w:rPr>
          <w:rFonts w:ascii="Verdana" w:hAnsi="Verdana"/>
          <w:sz w:val="18"/>
          <w:szCs w:val="18"/>
        </w:rPr>
      </w:pPr>
      <w:r w:rsidRPr="00A70BEA">
        <w:rPr>
          <w:rFonts w:ascii="Verdana" w:hAnsi="Verdana"/>
          <w:sz w:val="18"/>
          <w:szCs w:val="18"/>
        </w:rPr>
        <w:t>De middelen vanuit de stichting worden aangewend voor:</w:t>
      </w:r>
    </w:p>
    <w:p w:rsidR="008300A7" w:rsidRDefault="006C39CD" w:rsidP="00F760F1">
      <w:pPr>
        <w:pStyle w:val="Lijstalinea"/>
        <w:numPr>
          <w:ilvl w:val="0"/>
          <w:numId w:val="24"/>
        </w:numPr>
        <w:rPr>
          <w:rFonts w:ascii="Verdana" w:hAnsi="Verdana"/>
          <w:sz w:val="18"/>
          <w:szCs w:val="18"/>
        </w:rPr>
      </w:pPr>
      <w:r w:rsidRPr="008300A7">
        <w:rPr>
          <w:rFonts w:ascii="Verdana" w:hAnsi="Verdana"/>
          <w:sz w:val="18"/>
          <w:szCs w:val="18"/>
        </w:rPr>
        <w:t>Opleiding en Ontwikkeling:</w:t>
      </w:r>
    </w:p>
    <w:p w:rsidR="008300A7" w:rsidRDefault="006C39CD" w:rsidP="004B7266">
      <w:pPr>
        <w:pStyle w:val="Lijstalinea"/>
        <w:numPr>
          <w:ilvl w:val="1"/>
          <w:numId w:val="24"/>
        </w:numPr>
        <w:rPr>
          <w:rFonts w:ascii="Verdana" w:hAnsi="Verdana"/>
          <w:sz w:val="18"/>
          <w:szCs w:val="18"/>
        </w:rPr>
      </w:pPr>
      <w:r w:rsidRPr="008300A7">
        <w:rPr>
          <w:rFonts w:ascii="Verdana" w:hAnsi="Verdana"/>
          <w:sz w:val="18"/>
          <w:szCs w:val="18"/>
        </w:rPr>
        <w:t>De bestrijding van verletkosten van in opleiding zijnde werknemers</w:t>
      </w:r>
      <w:r w:rsidR="004B7266">
        <w:rPr>
          <w:rFonts w:ascii="Verdana" w:hAnsi="Verdana"/>
          <w:sz w:val="18"/>
          <w:szCs w:val="18"/>
        </w:rPr>
        <w:t>,</w:t>
      </w:r>
      <w:r w:rsidR="00071399">
        <w:rPr>
          <w:rFonts w:ascii="Verdana" w:hAnsi="Verdana"/>
          <w:sz w:val="18"/>
          <w:szCs w:val="18"/>
        </w:rPr>
        <w:t xml:space="preserve"> </w:t>
      </w:r>
      <w:r w:rsidR="004B7266" w:rsidRPr="004B7266">
        <w:rPr>
          <w:rFonts w:ascii="Verdana" w:hAnsi="Verdana"/>
          <w:sz w:val="18"/>
          <w:szCs w:val="18"/>
        </w:rPr>
        <w:t>zoals bedoeld in artikel 1A, sub e van deze CAO en UTA-werknemers zoals bedoeld in artikel 1A, sub f van deze CAO</w:t>
      </w:r>
      <w:r w:rsidRPr="008300A7">
        <w:rPr>
          <w:rFonts w:ascii="Verdana" w:hAnsi="Verdana"/>
          <w:sz w:val="18"/>
          <w:szCs w:val="18"/>
        </w:rPr>
        <w:t xml:space="preserve">, onder meer door het zo nodig verstrekken van </w:t>
      </w:r>
      <w:r w:rsidR="00554337">
        <w:rPr>
          <w:rFonts w:ascii="Verdana" w:hAnsi="Verdana"/>
          <w:sz w:val="18"/>
          <w:szCs w:val="18"/>
        </w:rPr>
        <w:t xml:space="preserve">bijdragen </w:t>
      </w:r>
      <w:r w:rsidRPr="008300A7">
        <w:rPr>
          <w:rFonts w:ascii="Verdana" w:hAnsi="Verdana"/>
          <w:sz w:val="18"/>
          <w:szCs w:val="18"/>
        </w:rPr>
        <w:t xml:space="preserve">aan werkgevers bij wie bedoelde werknemers </w:t>
      </w:r>
      <w:r w:rsidR="00071399">
        <w:rPr>
          <w:rFonts w:ascii="Verdana" w:hAnsi="Verdana"/>
          <w:sz w:val="18"/>
          <w:szCs w:val="18"/>
        </w:rPr>
        <w:t xml:space="preserve">en UTA-werknemers </w:t>
      </w:r>
      <w:r w:rsidRPr="008300A7">
        <w:rPr>
          <w:rFonts w:ascii="Verdana" w:hAnsi="Verdana"/>
          <w:sz w:val="18"/>
          <w:szCs w:val="18"/>
        </w:rPr>
        <w:t>in dienst zijn;</w:t>
      </w:r>
    </w:p>
    <w:p w:rsidR="008300A7" w:rsidRDefault="006C39CD" w:rsidP="00F760F1">
      <w:pPr>
        <w:pStyle w:val="Lijstalinea"/>
        <w:numPr>
          <w:ilvl w:val="1"/>
          <w:numId w:val="24"/>
        </w:numPr>
        <w:rPr>
          <w:rFonts w:ascii="Verdana" w:hAnsi="Verdana"/>
          <w:sz w:val="18"/>
          <w:szCs w:val="18"/>
        </w:rPr>
      </w:pPr>
      <w:r w:rsidRPr="008300A7">
        <w:rPr>
          <w:rFonts w:ascii="Verdana" w:hAnsi="Verdana"/>
          <w:sz w:val="18"/>
          <w:szCs w:val="18"/>
        </w:rPr>
        <w:t>De financiering dan wel subsidiëring van:</w:t>
      </w:r>
    </w:p>
    <w:p w:rsidR="008300A7" w:rsidRDefault="006C39CD" w:rsidP="0075516D">
      <w:pPr>
        <w:pStyle w:val="Lijstalinea"/>
        <w:numPr>
          <w:ilvl w:val="2"/>
          <w:numId w:val="24"/>
        </w:numPr>
        <w:rPr>
          <w:rFonts w:ascii="Verdana" w:hAnsi="Verdana"/>
          <w:sz w:val="18"/>
          <w:szCs w:val="18"/>
        </w:rPr>
      </w:pPr>
      <w:r w:rsidRPr="008300A7">
        <w:rPr>
          <w:rFonts w:ascii="Verdana" w:hAnsi="Verdana"/>
          <w:sz w:val="18"/>
          <w:szCs w:val="18"/>
        </w:rPr>
        <w:t>beroepsopleidingen in of ten behoeve van het bitumineuze en kunststof dakbedekkingsbedrijf</w:t>
      </w:r>
      <w:r w:rsidR="00877E07">
        <w:rPr>
          <w:rFonts w:ascii="Verdana" w:hAnsi="Verdana"/>
          <w:sz w:val="18"/>
          <w:szCs w:val="18"/>
        </w:rPr>
        <w:t>,</w:t>
      </w:r>
      <w:r w:rsidR="0075516D">
        <w:rPr>
          <w:rFonts w:ascii="Verdana" w:hAnsi="Verdana"/>
          <w:sz w:val="18"/>
          <w:szCs w:val="18"/>
        </w:rPr>
        <w:t xml:space="preserve"> </w:t>
      </w:r>
      <w:r w:rsidR="0075516D" w:rsidRPr="0075516D">
        <w:rPr>
          <w:rFonts w:ascii="Verdana" w:hAnsi="Verdana"/>
          <w:sz w:val="18"/>
          <w:szCs w:val="18"/>
        </w:rPr>
        <w:t>zulks zowel ten behoeve van werknemers als van UTA-werknemers in de zin van artikel 1A van deze CAO</w:t>
      </w:r>
      <w:r w:rsidRPr="008300A7">
        <w:rPr>
          <w:rFonts w:ascii="Verdana" w:hAnsi="Verdana"/>
          <w:sz w:val="18"/>
          <w:szCs w:val="18"/>
        </w:rPr>
        <w:t>;</w:t>
      </w:r>
    </w:p>
    <w:p w:rsidR="008300A7" w:rsidRDefault="006C39CD" w:rsidP="00F760F1">
      <w:pPr>
        <w:pStyle w:val="Lijstalinea"/>
        <w:numPr>
          <w:ilvl w:val="2"/>
          <w:numId w:val="24"/>
        </w:numPr>
        <w:rPr>
          <w:rFonts w:ascii="Verdana" w:hAnsi="Verdana"/>
          <w:sz w:val="18"/>
          <w:szCs w:val="18"/>
        </w:rPr>
      </w:pPr>
      <w:r w:rsidRPr="008300A7">
        <w:rPr>
          <w:rFonts w:ascii="Verdana" w:hAnsi="Verdana"/>
          <w:sz w:val="18"/>
          <w:szCs w:val="18"/>
        </w:rPr>
        <w:t xml:space="preserve">het verrichten van onderzoek naar de verwachte behoefte in de toekomst aan </w:t>
      </w:r>
      <w:r w:rsidR="00DF3B5C">
        <w:rPr>
          <w:rFonts w:ascii="Verdana" w:hAnsi="Verdana"/>
          <w:sz w:val="18"/>
          <w:szCs w:val="18"/>
        </w:rPr>
        <w:t>(UTA-)</w:t>
      </w:r>
      <w:r w:rsidRPr="008300A7">
        <w:rPr>
          <w:rFonts w:ascii="Verdana" w:hAnsi="Verdana"/>
          <w:sz w:val="18"/>
          <w:szCs w:val="18"/>
        </w:rPr>
        <w:t xml:space="preserve">werknemers </w:t>
      </w:r>
      <w:r w:rsidR="00476882">
        <w:rPr>
          <w:rFonts w:ascii="Verdana" w:hAnsi="Verdana"/>
          <w:sz w:val="18"/>
          <w:szCs w:val="18"/>
        </w:rPr>
        <w:t xml:space="preserve">en onderaannemers </w:t>
      </w:r>
      <w:r w:rsidRPr="008300A7">
        <w:rPr>
          <w:rFonts w:ascii="Verdana" w:hAnsi="Verdana"/>
          <w:sz w:val="18"/>
          <w:szCs w:val="18"/>
        </w:rPr>
        <w:t>met bepaalde scholing in de onderscheiden categorieën in het bitumineuze en kunststof dakbedekkingsbedrijf en het aan de hand daarvan bepalen van de gewenste aard en omvang van de opleidingen;</w:t>
      </w:r>
    </w:p>
    <w:p w:rsidR="008300A7" w:rsidRDefault="006C39CD" w:rsidP="00F760F1">
      <w:pPr>
        <w:pStyle w:val="Lijstalinea"/>
        <w:numPr>
          <w:ilvl w:val="2"/>
          <w:numId w:val="24"/>
        </w:numPr>
        <w:rPr>
          <w:rFonts w:ascii="Verdana" w:hAnsi="Verdana"/>
          <w:sz w:val="18"/>
          <w:szCs w:val="18"/>
        </w:rPr>
      </w:pPr>
      <w:r w:rsidRPr="008300A7">
        <w:rPr>
          <w:rFonts w:ascii="Verdana" w:hAnsi="Verdana"/>
          <w:sz w:val="18"/>
          <w:szCs w:val="18"/>
        </w:rPr>
        <w:t>het onderzoek naar de invloed van de technische ontwikkeling op de opleidingen en de verwerking van de verworven informatie in bestaande dan wel nieuwe opleidingen;</w:t>
      </w:r>
    </w:p>
    <w:p w:rsidR="008300A7" w:rsidRDefault="006C39CD" w:rsidP="00F760F1">
      <w:pPr>
        <w:pStyle w:val="Lijstalinea"/>
        <w:numPr>
          <w:ilvl w:val="2"/>
          <w:numId w:val="24"/>
        </w:numPr>
        <w:rPr>
          <w:rFonts w:ascii="Verdana" w:hAnsi="Verdana"/>
          <w:sz w:val="18"/>
          <w:szCs w:val="18"/>
        </w:rPr>
      </w:pPr>
      <w:r w:rsidRPr="008300A7">
        <w:rPr>
          <w:rFonts w:ascii="Verdana" w:hAnsi="Verdana"/>
          <w:sz w:val="18"/>
          <w:szCs w:val="18"/>
        </w:rPr>
        <w:t>het onderzoek ten behoeve van de opleidingen naar nieuwe werkmethoden en andere arbeidsproductiviteit</w:t>
      </w:r>
      <w:r w:rsidR="00476882">
        <w:rPr>
          <w:rFonts w:ascii="Verdana" w:hAnsi="Verdana"/>
          <w:sz w:val="18"/>
          <w:szCs w:val="18"/>
        </w:rPr>
        <w:t xml:space="preserve"> </w:t>
      </w:r>
      <w:r w:rsidRPr="008300A7">
        <w:rPr>
          <w:rFonts w:ascii="Verdana" w:hAnsi="Verdana"/>
          <w:sz w:val="18"/>
          <w:szCs w:val="18"/>
        </w:rPr>
        <w:t>bevorderende middelen en de verwerking van de verworven informatie in bestaande dan wel nieuwe opleidingen;</w:t>
      </w:r>
    </w:p>
    <w:p w:rsidR="008300A7" w:rsidRDefault="006C39CD" w:rsidP="00F760F1">
      <w:pPr>
        <w:pStyle w:val="Lijstalinea"/>
        <w:numPr>
          <w:ilvl w:val="2"/>
          <w:numId w:val="24"/>
        </w:numPr>
        <w:rPr>
          <w:rFonts w:ascii="Verdana" w:hAnsi="Verdana"/>
          <w:sz w:val="18"/>
          <w:szCs w:val="18"/>
        </w:rPr>
      </w:pPr>
      <w:r w:rsidRPr="008300A7">
        <w:rPr>
          <w:rFonts w:ascii="Verdana" w:hAnsi="Verdana"/>
          <w:sz w:val="18"/>
          <w:szCs w:val="18"/>
        </w:rPr>
        <w:t>het verwerken van de resultaten van de eerder bedoelde onderzoeken in cursussen voor werkgevers</w:t>
      </w:r>
      <w:r w:rsidR="00E510B1">
        <w:rPr>
          <w:rFonts w:ascii="Verdana" w:hAnsi="Verdana"/>
          <w:sz w:val="18"/>
          <w:szCs w:val="18"/>
        </w:rPr>
        <w:t xml:space="preserve">, </w:t>
      </w:r>
      <w:r w:rsidR="00DF3B5C">
        <w:rPr>
          <w:rFonts w:ascii="Verdana" w:hAnsi="Verdana"/>
          <w:sz w:val="18"/>
          <w:szCs w:val="18"/>
        </w:rPr>
        <w:t>(UTA-)</w:t>
      </w:r>
      <w:r w:rsidRPr="008300A7">
        <w:rPr>
          <w:rFonts w:ascii="Verdana" w:hAnsi="Verdana"/>
          <w:sz w:val="18"/>
          <w:szCs w:val="18"/>
        </w:rPr>
        <w:t>werknemers</w:t>
      </w:r>
      <w:r w:rsidR="00E510B1">
        <w:rPr>
          <w:rFonts w:ascii="Verdana" w:hAnsi="Verdana"/>
          <w:sz w:val="18"/>
          <w:szCs w:val="18"/>
        </w:rPr>
        <w:t xml:space="preserve"> en onderaannemers</w:t>
      </w:r>
      <w:r w:rsidRPr="008300A7">
        <w:rPr>
          <w:rFonts w:ascii="Verdana" w:hAnsi="Verdana"/>
          <w:sz w:val="18"/>
          <w:szCs w:val="18"/>
        </w:rPr>
        <w:t>;</w:t>
      </w:r>
    </w:p>
    <w:p w:rsidR="008300A7" w:rsidRDefault="006C39CD" w:rsidP="00F760F1">
      <w:pPr>
        <w:pStyle w:val="Lijstalinea"/>
        <w:numPr>
          <w:ilvl w:val="2"/>
          <w:numId w:val="24"/>
        </w:numPr>
        <w:rPr>
          <w:rFonts w:ascii="Verdana" w:hAnsi="Verdana"/>
          <w:sz w:val="18"/>
          <w:szCs w:val="18"/>
        </w:rPr>
      </w:pPr>
      <w:r w:rsidRPr="008300A7">
        <w:rPr>
          <w:rFonts w:ascii="Verdana" w:hAnsi="Verdana"/>
          <w:sz w:val="18"/>
          <w:szCs w:val="18"/>
        </w:rPr>
        <w:t>de bekendmaking van de resultaten van de eerder bedoelde onderzoeken door publicaties, vergaderingen en bijeenkomsten;</w:t>
      </w:r>
    </w:p>
    <w:p w:rsidR="008300A7" w:rsidRDefault="006C39CD" w:rsidP="00F760F1">
      <w:pPr>
        <w:pStyle w:val="Lijstalinea"/>
        <w:numPr>
          <w:ilvl w:val="2"/>
          <w:numId w:val="24"/>
        </w:numPr>
        <w:rPr>
          <w:rFonts w:ascii="Verdana" w:hAnsi="Verdana"/>
          <w:sz w:val="18"/>
          <w:szCs w:val="18"/>
        </w:rPr>
      </w:pPr>
      <w:r w:rsidRPr="008300A7">
        <w:rPr>
          <w:rFonts w:ascii="Verdana" w:hAnsi="Verdana"/>
          <w:sz w:val="18"/>
          <w:szCs w:val="18"/>
        </w:rPr>
        <w:t>activiteiten in het kader van de verdere professionalisering van bedrijven</w:t>
      </w:r>
      <w:r w:rsidR="00634716">
        <w:rPr>
          <w:rFonts w:ascii="Verdana" w:hAnsi="Verdana"/>
          <w:sz w:val="18"/>
          <w:szCs w:val="18"/>
        </w:rPr>
        <w:t xml:space="preserve">, </w:t>
      </w:r>
      <w:r w:rsidR="001D42AE">
        <w:rPr>
          <w:rFonts w:ascii="Verdana" w:hAnsi="Verdana"/>
          <w:sz w:val="18"/>
          <w:szCs w:val="18"/>
        </w:rPr>
        <w:t>(UTA-)</w:t>
      </w:r>
      <w:r w:rsidR="00634716">
        <w:rPr>
          <w:rFonts w:ascii="Verdana" w:hAnsi="Verdana"/>
          <w:sz w:val="18"/>
          <w:szCs w:val="18"/>
        </w:rPr>
        <w:t>werknemers en onderaannemers</w:t>
      </w:r>
      <w:r w:rsidRPr="008300A7">
        <w:rPr>
          <w:rFonts w:ascii="Verdana" w:hAnsi="Verdana"/>
          <w:sz w:val="18"/>
          <w:szCs w:val="18"/>
        </w:rPr>
        <w:t xml:space="preserve"> in de sector;</w:t>
      </w:r>
    </w:p>
    <w:p w:rsidR="008300A7" w:rsidRDefault="006C39CD" w:rsidP="00F760F1">
      <w:pPr>
        <w:pStyle w:val="Lijstalinea"/>
        <w:numPr>
          <w:ilvl w:val="2"/>
          <w:numId w:val="24"/>
        </w:numPr>
        <w:rPr>
          <w:rFonts w:ascii="Verdana" w:hAnsi="Verdana"/>
          <w:sz w:val="18"/>
          <w:szCs w:val="18"/>
        </w:rPr>
      </w:pPr>
      <w:r w:rsidRPr="008300A7">
        <w:rPr>
          <w:rFonts w:ascii="Verdana" w:hAnsi="Verdana"/>
          <w:sz w:val="18"/>
          <w:szCs w:val="18"/>
        </w:rPr>
        <w:t>het bevorderen van schriftelijke en mondelinge voorlichting en promotie met het doel nieuwe leerlingen voor het bitumineuze en kunststof dakbedekkingsbedrijf aan te trekken en zo groot mogelijke categorieën van in het bitumineuze en kunststof dakbedekkingsbedrijf werkzame werkgevers</w:t>
      </w:r>
      <w:r w:rsidR="00E510B1">
        <w:rPr>
          <w:rFonts w:ascii="Verdana" w:hAnsi="Verdana"/>
          <w:sz w:val="18"/>
          <w:szCs w:val="18"/>
        </w:rPr>
        <w:t xml:space="preserve">, </w:t>
      </w:r>
      <w:r w:rsidR="00635C94">
        <w:rPr>
          <w:rFonts w:ascii="Verdana" w:hAnsi="Verdana"/>
          <w:sz w:val="18"/>
          <w:szCs w:val="18"/>
        </w:rPr>
        <w:t>(UTA-)</w:t>
      </w:r>
      <w:r w:rsidRPr="008300A7">
        <w:rPr>
          <w:rFonts w:ascii="Verdana" w:hAnsi="Verdana"/>
          <w:sz w:val="18"/>
          <w:szCs w:val="18"/>
        </w:rPr>
        <w:t xml:space="preserve">werknemers </w:t>
      </w:r>
      <w:r w:rsidR="00E510B1">
        <w:rPr>
          <w:rFonts w:ascii="Verdana" w:hAnsi="Verdana"/>
          <w:sz w:val="18"/>
          <w:szCs w:val="18"/>
        </w:rPr>
        <w:t xml:space="preserve">en onderaannemers </w:t>
      </w:r>
      <w:r w:rsidRPr="008300A7">
        <w:rPr>
          <w:rFonts w:ascii="Verdana" w:hAnsi="Verdana"/>
          <w:sz w:val="18"/>
          <w:szCs w:val="18"/>
        </w:rPr>
        <w:t>te laten deelnemen aan de voor hen geschikte opleidingen, bijscholingen, cursussen en bijeenkomsten.</w:t>
      </w:r>
      <w:r w:rsidR="00F32C7F">
        <w:rPr>
          <w:rFonts w:ascii="Verdana" w:hAnsi="Verdana"/>
          <w:sz w:val="18"/>
          <w:szCs w:val="18"/>
        </w:rPr>
        <w:br/>
      </w:r>
    </w:p>
    <w:p w:rsidR="008300A7" w:rsidRDefault="006C39CD" w:rsidP="00F760F1">
      <w:pPr>
        <w:pStyle w:val="Lijstalinea"/>
        <w:numPr>
          <w:ilvl w:val="0"/>
          <w:numId w:val="24"/>
        </w:numPr>
        <w:rPr>
          <w:rFonts w:ascii="Verdana" w:hAnsi="Verdana"/>
          <w:sz w:val="18"/>
          <w:szCs w:val="18"/>
        </w:rPr>
      </w:pPr>
      <w:r w:rsidRPr="008300A7">
        <w:rPr>
          <w:rFonts w:ascii="Verdana" w:hAnsi="Verdana"/>
          <w:sz w:val="18"/>
          <w:szCs w:val="18"/>
        </w:rPr>
        <w:t>Werkgelegenheid: de financiering dan wel subsidiëring van:</w:t>
      </w:r>
    </w:p>
    <w:p w:rsidR="008300A7" w:rsidRDefault="006C39CD" w:rsidP="00F760F1">
      <w:pPr>
        <w:pStyle w:val="Lijstalinea"/>
        <w:numPr>
          <w:ilvl w:val="1"/>
          <w:numId w:val="24"/>
        </w:numPr>
        <w:rPr>
          <w:rFonts w:ascii="Verdana" w:hAnsi="Verdana"/>
          <w:sz w:val="18"/>
          <w:szCs w:val="18"/>
        </w:rPr>
      </w:pPr>
      <w:r w:rsidRPr="008300A7">
        <w:rPr>
          <w:rFonts w:ascii="Verdana" w:hAnsi="Verdana"/>
          <w:sz w:val="18"/>
          <w:szCs w:val="18"/>
        </w:rPr>
        <w:t>projecten in het kader van de ontwikkeling van arbeidsmarktbeleid en de daarop door organisaties afgestemde projecten voor werklozen en gedeeltelijk arbeidsongeschikten door middel van het verzorgen van werkgelegenheidstrajecten;</w:t>
      </w:r>
    </w:p>
    <w:p w:rsidR="008300A7" w:rsidRDefault="006C39CD" w:rsidP="00F760F1">
      <w:pPr>
        <w:pStyle w:val="Lijstalinea"/>
        <w:numPr>
          <w:ilvl w:val="1"/>
          <w:numId w:val="24"/>
        </w:numPr>
        <w:rPr>
          <w:rFonts w:ascii="Verdana" w:hAnsi="Verdana"/>
          <w:sz w:val="18"/>
          <w:szCs w:val="18"/>
        </w:rPr>
      </w:pPr>
      <w:r w:rsidRPr="008300A7">
        <w:rPr>
          <w:rFonts w:ascii="Verdana" w:hAnsi="Verdana"/>
          <w:sz w:val="18"/>
          <w:szCs w:val="18"/>
        </w:rPr>
        <w:t xml:space="preserve">vormings-, opleidings- en onderzoeksactiviteiten om een goede werking van de arbeidsmarkt in de sector te bewerkstelligen en de employability van de </w:t>
      </w:r>
      <w:r w:rsidR="008834FA">
        <w:rPr>
          <w:rFonts w:ascii="Verdana" w:hAnsi="Verdana"/>
          <w:sz w:val="18"/>
          <w:szCs w:val="18"/>
        </w:rPr>
        <w:t>(UTA-)</w:t>
      </w:r>
      <w:r w:rsidRPr="008300A7">
        <w:rPr>
          <w:rFonts w:ascii="Verdana" w:hAnsi="Verdana"/>
          <w:sz w:val="18"/>
          <w:szCs w:val="18"/>
        </w:rPr>
        <w:t>werknemers in de sector te verbeteren.</w:t>
      </w:r>
      <w:r w:rsidR="00F32C7F">
        <w:rPr>
          <w:rFonts w:ascii="Verdana" w:hAnsi="Verdana"/>
          <w:sz w:val="18"/>
          <w:szCs w:val="18"/>
        </w:rPr>
        <w:br/>
      </w:r>
    </w:p>
    <w:p w:rsidR="008300A7" w:rsidRDefault="006C39CD" w:rsidP="00F760F1">
      <w:pPr>
        <w:pStyle w:val="Lijstalinea"/>
        <w:numPr>
          <w:ilvl w:val="0"/>
          <w:numId w:val="24"/>
        </w:numPr>
        <w:rPr>
          <w:rFonts w:ascii="Verdana" w:hAnsi="Verdana"/>
          <w:sz w:val="18"/>
          <w:szCs w:val="18"/>
        </w:rPr>
      </w:pPr>
      <w:r w:rsidRPr="008300A7">
        <w:rPr>
          <w:rFonts w:ascii="Verdana" w:hAnsi="Verdana"/>
          <w:sz w:val="18"/>
          <w:szCs w:val="18"/>
        </w:rPr>
        <w:t>Arbeidsomstandigheden: de financiering dan wel subsidiëring van:</w:t>
      </w:r>
    </w:p>
    <w:p w:rsidR="008300A7" w:rsidRDefault="006C39CD" w:rsidP="00F760F1">
      <w:pPr>
        <w:pStyle w:val="Lijstalinea"/>
        <w:numPr>
          <w:ilvl w:val="1"/>
          <w:numId w:val="24"/>
        </w:numPr>
        <w:rPr>
          <w:rFonts w:ascii="Verdana" w:hAnsi="Verdana"/>
          <w:sz w:val="18"/>
          <w:szCs w:val="18"/>
        </w:rPr>
      </w:pPr>
      <w:r w:rsidRPr="008300A7">
        <w:rPr>
          <w:rFonts w:ascii="Verdana" w:hAnsi="Verdana"/>
          <w:sz w:val="18"/>
          <w:szCs w:val="18"/>
        </w:rPr>
        <w:t xml:space="preserve">activiteiten in het kader van voorlichting, advisering en evaluatie die leiden tot een grotere bewustwording en naleving van veiligheids- en </w:t>
      </w:r>
      <w:proofErr w:type="spellStart"/>
      <w:r w:rsidRPr="008300A7">
        <w:rPr>
          <w:rFonts w:ascii="Verdana" w:hAnsi="Verdana"/>
          <w:sz w:val="18"/>
          <w:szCs w:val="18"/>
        </w:rPr>
        <w:t>gezondheidsbevorderende</w:t>
      </w:r>
      <w:proofErr w:type="spellEnd"/>
      <w:r w:rsidRPr="008300A7">
        <w:rPr>
          <w:rFonts w:ascii="Verdana" w:hAnsi="Verdana"/>
          <w:sz w:val="18"/>
          <w:szCs w:val="18"/>
        </w:rPr>
        <w:t xml:space="preserve"> regels, verbetering van de arbeidsomstandigheden, afname van het ziekteverzuim en arbeidsongeschiktheidsrisico’s en een kleiner aantal ongevallen;</w:t>
      </w:r>
    </w:p>
    <w:p w:rsidR="008300A7" w:rsidRDefault="006C39CD" w:rsidP="00F760F1">
      <w:pPr>
        <w:pStyle w:val="Lijstalinea"/>
        <w:numPr>
          <w:ilvl w:val="1"/>
          <w:numId w:val="24"/>
        </w:numPr>
        <w:rPr>
          <w:rFonts w:ascii="Verdana" w:hAnsi="Verdana"/>
          <w:sz w:val="18"/>
          <w:szCs w:val="18"/>
        </w:rPr>
      </w:pPr>
      <w:r w:rsidRPr="008300A7">
        <w:rPr>
          <w:rFonts w:ascii="Verdana" w:hAnsi="Verdana"/>
          <w:sz w:val="18"/>
          <w:szCs w:val="18"/>
        </w:rPr>
        <w:t>de ontwikkeling en uitvoering van beleid, activiteiten en onderzoek in het kader van projecten ter bevordering van arbeidsomstandigheden, veiligheid en gezondheid.</w:t>
      </w:r>
      <w:r w:rsidR="00F32C7F">
        <w:rPr>
          <w:rFonts w:ascii="Verdana" w:hAnsi="Verdana"/>
          <w:sz w:val="18"/>
          <w:szCs w:val="18"/>
        </w:rPr>
        <w:br/>
      </w:r>
    </w:p>
    <w:p w:rsidR="008300A7" w:rsidRDefault="006C39CD" w:rsidP="00F760F1">
      <w:pPr>
        <w:pStyle w:val="Lijstalinea"/>
        <w:numPr>
          <w:ilvl w:val="0"/>
          <w:numId w:val="24"/>
        </w:numPr>
        <w:rPr>
          <w:rFonts w:ascii="Verdana" w:hAnsi="Verdana"/>
          <w:sz w:val="18"/>
          <w:szCs w:val="18"/>
        </w:rPr>
      </w:pPr>
      <w:r w:rsidRPr="008300A7">
        <w:rPr>
          <w:rFonts w:ascii="Verdana" w:hAnsi="Verdana"/>
          <w:sz w:val="18"/>
          <w:szCs w:val="18"/>
        </w:rPr>
        <w:t>Arbeidsvoorwaarden: de financiering dan wel subsidiëring van de ontwikkeling en uitvoering van beleid, activiteiten en onderzoek in het kader van projecten die gericht zijn op arbeids- en rusttijden, beloning, arbeid en zorg.</w:t>
      </w:r>
      <w:r w:rsidR="00F32C7F">
        <w:rPr>
          <w:rFonts w:ascii="Verdana" w:hAnsi="Verdana"/>
          <w:sz w:val="18"/>
          <w:szCs w:val="18"/>
        </w:rPr>
        <w:br/>
      </w:r>
    </w:p>
    <w:p w:rsidR="00A66851" w:rsidRDefault="006C39CD" w:rsidP="00F760F1">
      <w:pPr>
        <w:pStyle w:val="Lijstalinea"/>
        <w:numPr>
          <w:ilvl w:val="0"/>
          <w:numId w:val="24"/>
        </w:numPr>
        <w:rPr>
          <w:rFonts w:ascii="Verdana" w:hAnsi="Verdana"/>
          <w:sz w:val="18"/>
          <w:szCs w:val="18"/>
        </w:rPr>
      </w:pPr>
      <w:r w:rsidRPr="008300A7">
        <w:rPr>
          <w:rFonts w:ascii="Verdana" w:hAnsi="Verdana"/>
          <w:sz w:val="18"/>
          <w:szCs w:val="18"/>
        </w:rPr>
        <w:t xml:space="preserve">Sociale Zekerheid: de financiering dan wel subsidiëring van de ontwikkeling en uitvoering van beleid, activiteiten en onderzoek in het kader van projecten op het gebied van sociale zekerheid, waaronder de preventie van werkloosheid en (gedeeltelijke) arbeidsongeschiktheid en de </w:t>
      </w:r>
      <w:proofErr w:type="spellStart"/>
      <w:r w:rsidRPr="008300A7">
        <w:rPr>
          <w:rFonts w:ascii="Verdana" w:hAnsi="Verdana"/>
          <w:sz w:val="18"/>
          <w:szCs w:val="18"/>
        </w:rPr>
        <w:t>reïntegratie</w:t>
      </w:r>
      <w:proofErr w:type="spellEnd"/>
      <w:r w:rsidRPr="008300A7">
        <w:rPr>
          <w:rFonts w:ascii="Verdana" w:hAnsi="Verdana"/>
          <w:sz w:val="18"/>
          <w:szCs w:val="18"/>
        </w:rPr>
        <w:t xml:space="preserve"> van werkzoekenden en (gedeeltelijk) arbeidsongeschikten afkomstig uit de bedrijfstak.</w:t>
      </w:r>
    </w:p>
    <w:p w:rsidR="00A66851" w:rsidRDefault="00A66851">
      <w:pPr>
        <w:widowControl/>
        <w:autoSpaceDE/>
        <w:autoSpaceDN/>
        <w:adjustRightInd/>
        <w:rPr>
          <w:rFonts w:ascii="Verdana" w:hAnsi="Verdana"/>
          <w:sz w:val="18"/>
          <w:szCs w:val="18"/>
        </w:rPr>
      </w:pPr>
    </w:p>
    <w:p w:rsidR="008300A7" w:rsidRDefault="006C39CD" w:rsidP="00F760F1">
      <w:pPr>
        <w:pStyle w:val="Lijstalinea"/>
        <w:numPr>
          <w:ilvl w:val="0"/>
          <w:numId w:val="24"/>
        </w:numPr>
        <w:rPr>
          <w:rFonts w:ascii="Verdana" w:hAnsi="Verdana"/>
          <w:sz w:val="18"/>
          <w:szCs w:val="18"/>
        </w:rPr>
      </w:pPr>
      <w:r w:rsidRPr="008300A7">
        <w:rPr>
          <w:rFonts w:ascii="Verdana" w:hAnsi="Verdana"/>
          <w:sz w:val="18"/>
          <w:szCs w:val="18"/>
        </w:rPr>
        <w:t>Informatie, Organisatie, Afstemming en Beheer:</w:t>
      </w:r>
    </w:p>
    <w:p w:rsidR="008300A7" w:rsidRDefault="006C39CD" w:rsidP="00F760F1">
      <w:pPr>
        <w:pStyle w:val="Lijstalinea"/>
        <w:numPr>
          <w:ilvl w:val="1"/>
          <w:numId w:val="24"/>
        </w:numPr>
        <w:rPr>
          <w:rFonts w:ascii="Verdana" w:hAnsi="Verdana"/>
          <w:sz w:val="18"/>
          <w:szCs w:val="18"/>
        </w:rPr>
      </w:pPr>
      <w:r w:rsidRPr="008300A7">
        <w:rPr>
          <w:rFonts w:ascii="Verdana" w:hAnsi="Verdana"/>
          <w:sz w:val="18"/>
          <w:szCs w:val="18"/>
        </w:rPr>
        <w:t xml:space="preserve">het stimuleren en subsidiëren van ontwikkelingen gericht op het bevorderen van de medezeggenschap, participatie, personeelsvertegenwoordigingen en ondernemersraden als vormen van overleg op ondernemersniveau tussen </w:t>
      </w:r>
      <w:r w:rsidR="00754A38">
        <w:rPr>
          <w:rFonts w:ascii="Verdana" w:hAnsi="Verdana"/>
          <w:sz w:val="18"/>
          <w:szCs w:val="18"/>
        </w:rPr>
        <w:t>(UTA-)</w:t>
      </w:r>
      <w:r w:rsidRPr="008300A7">
        <w:rPr>
          <w:rFonts w:ascii="Verdana" w:hAnsi="Verdana"/>
          <w:sz w:val="18"/>
          <w:szCs w:val="18"/>
        </w:rPr>
        <w:t>werknemers en werkgevers in de bedrijfstak. Hierin zijn begrepen het opstellen en afsluiten van sociale plannen en het overleg in geval van een reorganisatie;</w:t>
      </w:r>
    </w:p>
    <w:p w:rsidR="008300A7" w:rsidRDefault="006C39CD" w:rsidP="00F760F1">
      <w:pPr>
        <w:pStyle w:val="Lijstalinea"/>
        <w:numPr>
          <w:ilvl w:val="1"/>
          <w:numId w:val="24"/>
        </w:numPr>
        <w:rPr>
          <w:rFonts w:ascii="Verdana" w:hAnsi="Verdana"/>
          <w:sz w:val="18"/>
          <w:szCs w:val="18"/>
        </w:rPr>
      </w:pPr>
      <w:r w:rsidRPr="008300A7">
        <w:rPr>
          <w:rFonts w:ascii="Verdana" w:hAnsi="Verdana"/>
          <w:sz w:val="18"/>
          <w:szCs w:val="18"/>
        </w:rPr>
        <w:t>de voorlichting, verzorging van algemene informatie en publiciteit aan werkgevers, werknemers</w:t>
      </w:r>
      <w:r w:rsidR="00E510B1">
        <w:rPr>
          <w:rFonts w:ascii="Verdana" w:hAnsi="Verdana"/>
          <w:sz w:val="18"/>
          <w:szCs w:val="18"/>
        </w:rPr>
        <w:t>, onderaannemers</w:t>
      </w:r>
      <w:r w:rsidRPr="008300A7">
        <w:rPr>
          <w:rFonts w:ascii="Verdana" w:hAnsi="Verdana"/>
          <w:sz w:val="18"/>
          <w:szCs w:val="18"/>
        </w:rPr>
        <w:t xml:space="preserve"> en direct belanghebbenden over de vraag en het aanbod van arbeid, de arbeidsvoorwaarden, de arbeidsomstandigheden, de sociale zekerheid en de opleidingsmogelijkheden binnen de bedrijfstak;</w:t>
      </w:r>
    </w:p>
    <w:p w:rsidR="008300A7" w:rsidRDefault="006C39CD" w:rsidP="00F760F1">
      <w:pPr>
        <w:pStyle w:val="Lijstalinea"/>
        <w:numPr>
          <w:ilvl w:val="1"/>
          <w:numId w:val="24"/>
        </w:numPr>
        <w:rPr>
          <w:rFonts w:ascii="Verdana" w:hAnsi="Verdana"/>
          <w:sz w:val="18"/>
          <w:szCs w:val="18"/>
        </w:rPr>
      </w:pPr>
      <w:r w:rsidRPr="008300A7">
        <w:rPr>
          <w:rFonts w:ascii="Verdana" w:hAnsi="Verdana"/>
          <w:sz w:val="18"/>
          <w:szCs w:val="18"/>
        </w:rPr>
        <w:t xml:space="preserve">het bevorderen van een goede toepassing van en afstemming van regels en afspraken op de wet- en regelgeving op </w:t>
      </w:r>
      <w:proofErr w:type="spellStart"/>
      <w:r w:rsidRPr="008300A7">
        <w:rPr>
          <w:rFonts w:ascii="Verdana" w:hAnsi="Verdana"/>
          <w:sz w:val="18"/>
          <w:szCs w:val="18"/>
        </w:rPr>
        <w:t>sociaal-economisch</w:t>
      </w:r>
      <w:proofErr w:type="spellEnd"/>
      <w:r w:rsidRPr="008300A7">
        <w:rPr>
          <w:rFonts w:ascii="Verdana" w:hAnsi="Verdana"/>
          <w:sz w:val="18"/>
          <w:szCs w:val="18"/>
        </w:rPr>
        <w:t xml:space="preserve"> terrein binnen de bedrijfstak;</w:t>
      </w:r>
    </w:p>
    <w:p w:rsidR="008300A7" w:rsidRDefault="006C39CD" w:rsidP="00F760F1">
      <w:pPr>
        <w:pStyle w:val="Lijstalinea"/>
        <w:numPr>
          <w:ilvl w:val="1"/>
          <w:numId w:val="24"/>
        </w:numPr>
        <w:rPr>
          <w:rFonts w:ascii="Verdana" w:hAnsi="Verdana"/>
          <w:sz w:val="18"/>
          <w:szCs w:val="18"/>
        </w:rPr>
      </w:pPr>
      <w:r w:rsidRPr="008300A7">
        <w:rPr>
          <w:rFonts w:ascii="Verdana" w:hAnsi="Verdana"/>
          <w:sz w:val="18"/>
          <w:szCs w:val="18"/>
        </w:rPr>
        <w:t>het uitvoeren van werkzaamheden verbonden aan het bestuurlijke, financiële en administratieve beheer van de stichting;</w:t>
      </w:r>
    </w:p>
    <w:p w:rsidR="008300A7" w:rsidRDefault="006C39CD" w:rsidP="00F760F1">
      <w:pPr>
        <w:pStyle w:val="Lijstalinea"/>
        <w:numPr>
          <w:ilvl w:val="1"/>
          <w:numId w:val="24"/>
        </w:numPr>
        <w:rPr>
          <w:rFonts w:ascii="Verdana" w:hAnsi="Verdana"/>
          <w:sz w:val="18"/>
          <w:szCs w:val="18"/>
        </w:rPr>
      </w:pPr>
      <w:r w:rsidRPr="008300A7">
        <w:rPr>
          <w:rFonts w:ascii="Verdana" w:hAnsi="Verdana"/>
          <w:sz w:val="18"/>
          <w:szCs w:val="18"/>
        </w:rPr>
        <w:t>de bevordering van een eenduidige uitleg en toepassing van de bepalingen van de CAO voor de Bitumineuze en Kunststof Dakbedekkingsbedrijven en/of de CAO</w:t>
      </w:r>
      <w:r w:rsidR="00DF45A3">
        <w:rPr>
          <w:rFonts w:ascii="Verdana" w:hAnsi="Verdana"/>
          <w:sz w:val="18"/>
          <w:szCs w:val="18"/>
        </w:rPr>
        <w:t xml:space="preserve"> </w:t>
      </w:r>
      <w:r w:rsidRPr="008300A7">
        <w:rPr>
          <w:rFonts w:ascii="Verdana" w:hAnsi="Verdana"/>
          <w:sz w:val="18"/>
          <w:szCs w:val="18"/>
        </w:rPr>
        <w:t xml:space="preserve">Bedrijfstakeigen Regelingen voor de Bitumineuze en Kunststof Dakbedekkingsbedrijven voor de bedrijfstak en het voorkomen van geschillen over de uitleg en de toepassing van die </w:t>
      </w:r>
      <w:proofErr w:type="spellStart"/>
      <w:r w:rsidR="00250FD0">
        <w:rPr>
          <w:rFonts w:ascii="Verdana" w:hAnsi="Verdana"/>
          <w:sz w:val="18"/>
          <w:szCs w:val="18"/>
        </w:rPr>
        <w:t>CAO</w:t>
      </w:r>
      <w:r w:rsidRPr="008300A7">
        <w:rPr>
          <w:rFonts w:ascii="Verdana" w:hAnsi="Verdana"/>
          <w:sz w:val="18"/>
          <w:szCs w:val="18"/>
        </w:rPr>
        <w:t>’s</w:t>
      </w:r>
      <w:proofErr w:type="spellEnd"/>
      <w:r w:rsidRPr="008300A7">
        <w:rPr>
          <w:rFonts w:ascii="Verdana" w:hAnsi="Verdana"/>
          <w:sz w:val="18"/>
          <w:szCs w:val="18"/>
        </w:rPr>
        <w:t xml:space="preserve"> voor de bedrijfstak;</w:t>
      </w:r>
    </w:p>
    <w:p w:rsidR="008300A7" w:rsidRDefault="006C39CD" w:rsidP="00F760F1">
      <w:pPr>
        <w:pStyle w:val="Lijstalinea"/>
        <w:numPr>
          <w:ilvl w:val="1"/>
          <w:numId w:val="24"/>
        </w:numPr>
        <w:rPr>
          <w:rFonts w:ascii="Verdana" w:hAnsi="Verdana"/>
          <w:sz w:val="18"/>
          <w:szCs w:val="18"/>
        </w:rPr>
      </w:pPr>
      <w:r w:rsidRPr="008300A7">
        <w:rPr>
          <w:rFonts w:ascii="Verdana" w:hAnsi="Verdana"/>
          <w:sz w:val="18"/>
          <w:szCs w:val="18"/>
        </w:rPr>
        <w:t xml:space="preserve">het coördineren, voorbereiden en ondersteunen van het geformaliseerde overleg - met uitzondering van het </w:t>
      </w:r>
      <w:proofErr w:type="spellStart"/>
      <w:r w:rsidRPr="008300A7">
        <w:rPr>
          <w:rFonts w:ascii="Verdana" w:hAnsi="Verdana"/>
          <w:sz w:val="18"/>
          <w:szCs w:val="18"/>
        </w:rPr>
        <w:t>CAO-overleg</w:t>
      </w:r>
      <w:proofErr w:type="spellEnd"/>
      <w:r w:rsidRPr="008300A7">
        <w:rPr>
          <w:rFonts w:ascii="Verdana" w:hAnsi="Verdana"/>
          <w:sz w:val="18"/>
          <w:szCs w:val="18"/>
        </w:rPr>
        <w:t xml:space="preserve"> - tussen sociale partners ten behoeve van alle werkgevers en </w:t>
      </w:r>
      <w:r w:rsidR="00754A38">
        <w:rPr>
          <w:rFonts w:ascii="Verdana" w:hAnsi="Verdana"/>
          <w:sz w:val="18"/>
          <w:szCs w:val="18"/>
        </w:rPr>
        <w:t>(UTA-)</w:t>
      </w:r>
      <w:r w:rsidRPr="008300A7">
        <w:rPr>
          <w:rFonts w:ascii="Verdana" w:hAnsi="Verdana"/>
          <w:sz w:val="18"/>
          <w:szCs w:val="18"/>
        </w:rPr>
        <w:t>werknemers in de bedrijfstak;</w:t>
      </w:r>
    </w:p>
    <w:p w:rsidR="006C39CD" w:rsidRPr="008300A7" w:rsidRDefault="006C39CD" w:rsidP="00F760F1">
      <w:pPr>
        <w:pStyle w:val="Lijstalinea"/>
        <w:numPr>
          <w:ilvl w:val="1"/>
          <w:numId w:val="24"/>
        </w:numPr>
        <w:rPr>
          <w:rFonts w:ascii="Verdana" w:hAnsi="Verdana"/>
          <w:sz w:val="18"/>
          <w:szCs w:val="18"/>
        </w:rPr>
      </w:pPr>
      <w:r w:rsidRPr="008300A7">
        <w:rPr>
          <w:rFonts w:ascii="Verdana" w:hAnsi="Verdana"/>
          <w:sz w:val="18"/>
          <w:szCs w:val="18"/>
        </w:rPr>
        <w:t>de vervaardiging van, uitgifte en verzending van de noodzakelijke hoeveelheid CAO-boekjes ten behoeve van alle werknemers en werkgevers in de branche.</w:t>
      </w:r>
    </w:p>
    <w:p w:rsidR="006C39CD" w:rsidRPr="00A70BEA" w:rsidRDefault="006C39CD" w:rsidP="006C39CD">
      <w:pPr>
        <w:rPr>
          <w:rFonts w:ascii="Verdana" w:hAnsi="Verdana"/>
          <w:sz w:val="18"/>
          <w:szCs w:val="18"/>
        </w:rPr>
      </w:pPr>
    </w:p>
    <w:p w:rsidR="006C39CD" w:rsidRPr="00673A12" w:rsidRDefault="006C39CD" w:rsidP="006C39CD">
      <w:pPr>
        <w:rPr>
          <w:rFonts w:ascii="Verdana" w:hAnsi="Verdana"/>
          <w:b/>
          <w:sz w:val="18"/>
          <w:szCs w:val="18"/>
        </w:rPr>
      </w:pPr>
      <w:r w:rsidRPr="00673A12">
        <w:rPr>
          <w:rFonts w:ascii="Verdana" w:hAnsi="Verdana"/>
          <w:b/>
          <w:sz w:val="18"/>
          <w:szCs w:val="18"/>
        </w:rPr>
        <w:t>Artikel 3</w:t>
      </w:r>
      <w:r w:rsidR="00673A12" w:rsidRPr="00673A12">
        <w:rPr>
          <w:rFonts w:ascii="Verdana" w:hAnsi="Verdana"/>
          <w:b/>
          <w:sz w:val="18"/>
          <w:szCs w:val="18"/>
        </w:rPr>
        <w:t xml:space="preserve"> - </w:t>
      </w:r>
      <w:r w:rsidRPr="00673A12">
        <w:rPr>
          <w:rFonts w:ascii="Verdana" w:hAnsi="Verdana"/>
          <w:b/>
          <w:sz w:val="18"/>
          <w:szCs w:val="18"/>
        </w:rPr>
        <w:t>Aanspraken subsidiegerechtigde</w:t>
      </w:r>
    </w:p>
    <w:p w:rsidR="006C39CD" w:rsidRPr="00A70BEA" w:rsidRDefault="006C39CD" w:rsidP="006C39CD">
      <w:pPr>
        <w:rPr>
          <w:rFonts w:ascii="Verdana" w:hAnsi="Verdana"/>
          <w:sz w:val="18"/>
          <w:szCs w:val="18"/>
        </w:rPr>
      </w:pPr>
    </w:p>
    <w:p w:rsidR="006C39CD" w:rsidRDefault="006C39CD" w:rsidP="006C39CD">
      <w:pPr>
        <w:rPr>
          <w:rFonts w:ascii="Verdana" w:hAnsi="Verdana"/>
          <w:sz w:val="18"/>
          <w:szCs w:val="18"/>
        </w:rPr>
      </w:pPr>
      <w:r w:rsidRPr="00A70BEA">
        <w:rPr>
          <w:rFonts w:ascii="Verdana" w:hAnsi="Verdana"/>
          <w:sz w:val="18"/>
          <w:szCs w:val="18"/>
        </w:rPr>
        <w:t>De subsidiegerechtigde heeft ten opzichte van de stichting de aanspraken die hij aan de statuten en dit reglement kan ontlenen.</w:t>
      </w:r>
      <w:r w:rsidR="00486077">
        <w:rPr>
          <w:rFonts w:ascii="Verdana" w:hAnsi="Verdana"/>
          <w:sz w:val="18"/>
          <w:szCs w:val="18"/>
        </w:rPr>
        <w:br/>
      </w:r>
    </w:p>
    <w:p w:rsidR="00486077" w:rsidRPr="00486077" w:rsidRDefault="00486077" w:rsidP="00486077">
      <w:pPr>
        <w:rPr>
          <w:rFonts w:ascii="Verdana" w:hAnsi="Verdana"/>
          <w:b/>
          <w:sz w:val="18"/>
          <w:szCs w:val="18"/>
        </w:rPr>
      </w:pPr>
      <w:r w:rsidRPr="00486077">
        <w:rPr>
          <w:rFonts w:ascii="Verdana" w:hAnsi="Verdana"/>
          <w:b/>
          <w:sz w:val="18"/>
          <w:szCs w:val="18"/>
        </w:rPr>
        <w:t>Artikel 4</w:t>
      </w:r>
      <w:r>
        <w:rPr>
          <w:rFonts w:ascii="Verdana" w:hAnsi="Verdana"/>
          <w:b/>
          <w:sz w:val="18"/>
          <w:szCs w:val="18"/>
        </w:rPr>
        <w:t xml:space="preserve"> - </w:t>
      </w:r>
      <w:r w:rsidRPr="00486077">
        <w:rPr>
          <w:rFonts w:ascii="Verdana" w:hAnsi="Verdana"/>
          <w:b/>
          <w:sz w:val="18"/>
          <w:szCs w:val="18"/>
        </w:rPr>
        <w:t xml:space="preserve">Aanspraken </w:t>
      </w:r>
      <w:r w:rsidR="003959E4">
        <w:rPr>
          <w:rFonts w:ascii="Verdana" w:hAnsi="Verdana"/>
          <w:b/>
          <w:sz w:val="18"/>
          <w:szCs w:val="18"/>
        </w:rPr>
        <w:t xml:space="preserve">ten </w:t>
      </w:r>
      <w:r w:rsidR="0010418B">
        <w:rPr>
          <w:rFonts w:ascii="Verdana" w:hAnsi="Verdana"/>
          <w:b/>
          <w:sz w:val="18"/>
          <w:szCs w:val="18"/>
        </w:rPr>
        <w:t xml:space="preserve">behoeve </w:t>
      </w:r>
      <w:r w:rsidR="003959E4">
        <w:rPr>
          <w:rFonts w:ascii="Verdana" w:hAnsi="Verdana"/>
          <w:b/>
          <w:sz w:val="18"/>
          <w:szCs w:val="18"/>
        </w:rPr>
        <w:t xml:space="preserve">van </w:t>
      </w:r>
      <w:r w:rsidRPr="00486077">
        <w:rPr>
          <w:rFonts w:ascii="Verdana" w:hAnsi="Verdana"/>
          <w:b/>
          <w:sz w:val="18"/>
          <w:szCs w:val="18"/>
        </w:rPr>
        <w:t>onderaannemers</w:t>
      </w:r>
    </w:p>
    <w:p w:rsidR="00486077" w:rsidRPr="00486077" w:rsidRDefault="00486077" w:rsidP="00486077">
      <w:pPr>
        <w:rPr>
          <w:rFonts w:ascii="Verdana" w:hAnsi="Verdana"/>
          <w:sz w:val="18"/>
          <w:szCs w:val="18"/>
        </w:rPr>
      </w:pPr>
    </w:p>
    <w:p w:rsidR="00486077" w:rsidRPr="00486077" w:rsidRDefault="00733A6F" w:rsidP="00733A6F">
      <w:pPr>
        <w:numPr>
          <w:ilvl w:val="0"/>
          <w:numId w:val="83"/>
        </w:numPr>
        <w:rPr>
          <w:rFonts w:ascii="Verdana" w:hAnsi="Verdana"/>
          <w:sz w:val="18"/>
          <w:szCs w:val="18"/>
        </w:rPr>
      </w:pPr>
      <w:r>
        <w:rPr>
          <w:rFonts w:ascii="Verdana" w:hAnsi="Verdana"/>
          <w:sz w:val="18"/>
          <w:szCs w:val="18"/>
        </w:rPr>
        <w:t xml:space="preserve">De werkgever heeft </w:t>
      </w:r>
      <w:r w:rsidR="0010418B">
        <w:rPr>
          <w:rFonts w:ascii="Verdana" w:hAnsi="Verdana"/>
          <w:sz w:val="18"/>
          <w:szCs w:val="18"/>
        </w:rPr>
        <w:t xml:space="preserve">in zijn hoedanigheid van opdrachtgever ten behoeve van de </w:t>
      </w:r>
      <w:r>
        <w:rPr>
          <w:rFonts w:ascii="Verdana" w:hAnsi="Verdana"/>
          <w:sz w:val="18"/>
          <w:szCs w:val="18"/>
        </w:rPr>
        <w:t xml:space="preserve">onderaannemer de aanspraken </w:t>
      </w:r>
      <w:r w:rsidR="0010418B">
        <w:rPr>
          <w:rFonts w:ascii="Verdana" w:hAnsi="Verdana"/>
          <w:sz w:val="18"/>
          <w:szCs w:val="18"/>
        </w:rPr>
        <w:t xml:space="preserve">uit hoofde </w:t>
      </w:r>
      <w:r>
        <w:rPr>
          <w:rFonts w:ascii="Verdana" w:hAnsi="Verdana"/>
          <w:sz w:val="18"/>
          <w:szCs w:val="18"/>
        </w:rPr>
        <w:t>van de statuten en reglemen</w:t>
      </w:r>
      <w:r w:rsidR="0010418B">
        <w:rPr>
          <w:rFonts w:ascii="Verdana" w:hAnsi="Verdana"/>
          <w:sz w:val="18"/>
          <w:szCs w:val="18"/>
        </w:rPr>
        <w:t>ten van de Stichting SF BIKUDAK</w:t>
      </w:r>
      <w:r>
        <w:rPr>
          <w:rFonts w:ascii="Verdana" w:hAnsi="Verdana"/>
          <w:sz w:val="18"/>
          <w:szCs w:val="18"/>
        </w:rPr>
        <w:t xml:space="preserve">. </w:t>
      </w:r>
      <w:r w:rsidR="00486077" w:rsidRPr="00486077">
        <w:rPr>
          <w:rFonts w:ascii="Verdana" w:hAnsi="Verdana"/>
          <w:sz w:val="18"/>
          <w:szCs w:val="18"/>
        </w:rPr>
        <w:t>Het betreft onderdelen van de volgende activiteiten als bedoeld in artikel 2 van het Subsidiereglement Stichting SF BIKUDAK, zijnde de branchevoorzieningen:</w:t>
      </w:r>
    </w:p>
    <w:p w:rsidR="00486077" w:rsidRPr="00486077" w:rsidRDefault="00486077" w:rsidP="00486077">
      <w:pPr>
        <w:numPr>
          <w:ilvl w:val="1"/>
          <w:numId w:val="83"/>
        </w:numPr>
        <w:rPr>
          <w:rFonts w:ascii="Verdana" w:hAnsi="Verdana"/>
          <w:sz w:val="18"/>
          <w:szCs w:val="18"/>
        </w:rPr>
      </w:pPr>
      <w:r w:rsidRPr="00486077">
        <w:rPr>
          <w:rFonts w:ascii="Verdana" w:hAnsi="Verdana"/>
          <w:sz w:val="18"/>
          <w:szCs w:val="18"/>
        </w:rPr>
        <w:t>opleiding en ontwikkeling;</w:t>
      </w:r>
    </w:p>
    <w:p w:rsidR="00486077" w:rsidRPr="00486077" w:rsidRDefault="00486077" w:rsidP="00486077">
      <w:pPr>
        <w:numPr>
          <w:ilvl w:val="1"/>
          <w:numId w:val="83"/>
        </w:numPr>
        <w:rPr>
          <w:rFonts w:ascii="Verdana" w:hAnsi="Verdana"/>
          <w:sz w:val="18"/>
          <w:szCs w:val="18"/>
        </w:rPr>
      </w:pPr>
      <w:r w:rsidRPr="00486077">
        <w:rPr>
          <w:rFonts w:ascii="Verdana" w:hAnsi="Verdana"/>
          <w:sz w:val="18"/>
          <w:szCs w:val="18"/>
        </w:rPr>
        <w:t>scholing;</w:t>
      </w:r>
    </w:p>
    <w:p w:rsidR="00486077" w:rsidRPr="001573D9" w:rsidRDefault="00BD685F" w:rsidP="005648AD">
      <w:pPr>
        <w:numPr>
          <w:ilvl w:val="1"/>
          <w:numId w:val="83"/>
        </w:numPr>
        <w:rPr>
          <w:rFonts w:ascii="Verdana" w:hAnsi="Verdana"/>
          <w:sz w:val="18"/>
          <w:szCs w:val="18"/>
        </w:rPr>
      </w:pPr>
      <w:r w:rsidRPr="001573D9">
        <w:rPr>
          <w:rFonts w:ascii="Verdana" w:hAnsi="Verdana"/>
          <w:sz w:val="18"/>
          <w:szCs w:val="18"/>
        </w:rPr>
        <w:t>arbeidsomstandigheden.</w:t>
      </w:r>
    </w:p>
    <w:p w:rsidR="00733A6F" w:rsidRDefault="00733A6F" w:rsidP="005648AD">
      <w:pPr>
        <w:ind w:left="567"/>
        <w:rPr>
          <w:rFonts w:ascii="Verdana" w:hAnsi="Verdana"/>
          <w:sz w:val="18"/>
          <w:szCs w:val="18"/>
        </w:rPr>
      </w:pPr>
    </w:p>
    <w:p w:rsidR="00486077" w:rsidRPr="00486077" w:rsidRDefault="00486077" w:rsidP="00486077">
      <w:pPr>
        <w:numPr>
          <w:ilvl w:val="0"/>
          <w:numId w:val="83"/>
        </w:numPr>
        <w:rPr>
          <w:rFonts w:ascii="Verdana" w:hAnsi="Verdana"/>
          <w:sz w:val="18"/>
          <w:szCs w:val="18"/>
        </w:rPr>
      </w:pPr>
      <w:r w:rsidRPr="00486077">
        <w:rPr>
          <w:rFonts w:ascii="Verdana" w:hAnsi="Verdana"/>
          <w:sz w:val="18"/>
          <w:szCs w:val="18"/>
        </w:rPr>
        <w:t>Desbetreffende aanspraken worden toegekend aan de werkgever in diens hoedanigheid van opd</w:t>
      </w:r>
      <w:r w:rsidR="000237A9">
        <w:rPr>
          <w:rFonts w:ascii="Verdana" w:hAnsi="Verdana"/>
          <w:sz w:val="18"/>
          <w:szCs w:val="18"/>
        </w:rPr>
        <w:t>rachtgever van de onderaannemer</w:t>
      </w:r>
      <w:r w:rsidRPr="00486077">
        <w:rPr>
          <w:rFonts w:ascii="Verdana" w:hAnsi="Verdana"/>
          <w:sz w:val="18"/>
          <w:szCs w:val="18"/>
        </w:rPr>
        <w:t>.</w:t>
      </w:r>
      <w:r w:rsidR="003959E4">
        <w:rPr>
          <w:rFonts w:ascii="Verdana" w:hAnsi="Verdana"/>
          <w:sz w:val="18"/>
          <w:szCs w:val="18"/>
        </w:rPr>
        <w:t xml:space="preserve"> </w:t>
      </w:r>
    </w:p>
    <w:p w:rsidR="00486077" w:rsidRPr="00486077" w:rsidRDefault="00486077" w:rsidP="00486077">
      <w:pPr>
        <w:rPr>
          <w:rFonts w:ascii="Verdana" w:hAnsi="Verdana"/>
          <w:sz w:val="18"/>
          <w:szCs w:val="18"/>
        </w:rPr>
      </w:pPr>
    </w:p>
    <w:p w:rsidR="00182B63" w:rsidRDefault="001573D9">
      <w:pPr>
        <w:widowControl/>
        <w:autoSpaceDE/>
        <w:autoSpaceDN/>
        <w:adjustRightInd/>
        <w:rPr>
          <w:rFonts w:ascii="Verdana" w:hAnsi="Verdana"/>
          <w:b/>
          <w:sz w:val="18"/>
          <w:szCs w:val="18"/>
        </w:rPr>
      </w:pPr>
      <w:r w:rsidRPr="005648AD">
        <w:rPr>
          <w:rFonts w:ascii="Verdana" w:hAnsi="Verdana"/>
          <w:b/>
          <w:sz w:val="18"/>
          <w:szCs w:val="18"/>
        </w:rPr>
        <w:t xml:space="preserve">Artikel 5 – Voorwaarden rond subsidieaanvragen </w:t>
      </w:r>
      <w:r w:rsidR="00F70118" w:rsidRPr="005648AD">
        <w:rPr>
          <w:rFonts w:ascii="Verdana" w:hAnsi="Verdana"/>
          <w:b/>
          <w:sz w:val="18"/>
          <w:szCs w:val="18"/>
        </w:rPr>
        <w:t>onderaannemers</w:t>
      </w:r>
    </w:p>
    <w:p w:rsidR="00182B63" w:rsidRDefault="00182B63">
      <w:pPr>
        <w:widowControl/>
        <w:autoSpaceDE/>
        <w:autoSpaceDN/>
        <w:adjustRightInd/>
        <w:rPr>
          <w:rFonts w:ascii="Verdana" w:hAnsi="Verdana"/>
          <w:b/>
          <w:sz w:val="18"/>
          <w:szCs w:val="18"/>
        </w:rPr>
      </w:pPr>
    </w:p>
    <w:p w:rsidR="00182B63" w:rsidRDefault="00182B63" w:rsidP="005648AD">
      <w:pPr>
        <w:pStyle w:val="Lijstalinea"/>
        <w:widowControl/>
        <w:numPr>
          <w:ilvl w:val="0"/>
          <w:numId w:val="111"/>
        </w:numPr>
        <w:autoSpaceDE/>
        <w:autoSpaceDN/>
        <w:adjustRightInd/>
        <w:rPr>
          <w:rFonts w:ascii="Verdana" w:hAnsi="Verdana"/>
          <w:sz w:val="18"/>
          <w:szCs w:val="18"/>
        </w:rPr>
      </w:pPr>
      <w:r w:rsidRPr="005648AD">
        <w:rPr>
          <w:rFonts w:ascii="Verdana" w:hAnsi="Verdana"/>
          <w:sz w:val="18"/>
          <w:szCs w:val="18"/>
        </w:rPr>
        <w:t>Om zijn</w:t>
      </w:r>
      <w:r>
        <w:rPr>
          <w:rFonts w:ascii="Verdana" w:hAnsi="Verdana"/>
          <w:sz w:val="18"/>
          <w:szCs w:val="18"/>
        </w:rPr>
        <w:t xml:space="preserve"> aanspraken ten behoeve van onderaannemers op het vlak van opleiding en scholing geldend te maken, dient de werkgever in zijn hoedanigheid van opdrachtgever, een aanvraag voor subsidie in bij de stichting dan wel een door haar aangewezen organisatie.</w:t>
      </w:r>
      <w:r>
        <w:rPr>
          <w:rFonts w:ascii="Verdana" w:hAnsi="Verdana"/>
          <w:sz w:val="18"/>
          <w:szCs w:val="18"/>
        </w:rPr>
        <w:br/>
      </w:r>
    </w:p>
    <w:p w:rsidR="00182B63" w:rsidRDefault="00182B63" w:rsidP="005648AD">
      <w:pPr>
        <w:pStyle w:val="Lijstalinea"/>
        <w:widowControl/>
        <w:numPr>
          <w:ilvl w:val="0"/>
          <w:numId w:val="111"/>
        </w:numPr>
        <w:autoSpaceDE/>
        <w:autoSpaceDN/>
        <w:adjustRightInd/>
        <w:rPr>
          <w:rFonts w:ascii="Verdana" w:hAnsi="Verdana"/>
          <w:sz w:val="18"/>
          <w:szCs w:val="18"/>
        </w:rPr>
      </w:pPr>
      <w:r>
        <w:rPr>
          <w:rFonts w:ascii="Verdana" w:hAnsi="Verdana"/>
          <w:sz w:val="18"/>
          <w:szCs w:val="18"/>
        </w:rPr>
        <w:t xml:space="preserve">Aanvragen voor subsidie door de werkgever in zijn hoedanigheid van opdrachtgever behoeven de voorafgaande instemming van de betrokken onderaannemer. Zij dienen in ieder geval de volgende gegevens te bevatten: (i) de naam van de onderaannemer en (ii) de naam van de werkgever(s) als bedoeld in artikel 1A sub b. </w:t>
      </w:r>
      <w:r w:rsidR="005B445D">
        <w:rPr>
          <w:rFonts w:ascii="Verdana" w:hAnsi="Verdana"/>
          <w:sz w:val="18"/>
          <w:szCs w:val="18"/>
        </w:rPr>
        <w:t>van de algemene bepalingen van deze CAO in wiens opdracht de onderaannemer in tenminste één van de twee voorafgaande jaren arbeid heeft verricht. De duur van de feitelijke periode wa</w:t>
      </w:r>
      <w:r w:rsidR="00F57F90">
        <w:rPr>
          <w:rFonts w:ascii="Verdana" w:hAnsi="Verdana"/>
          <w:sz w:val="18"/>
          <w:szCs w:val="18"/>
        </w:rPr>
        <w:t xml:space="preserve">arover deze arbeid is verricht </w:t>
      </w:r>
      <w:r w:rsidR="005B445D">
        <w:rPr>
          <w:rFonts w:ascii="Verdana" w:hAnsi="Verdana"/>
          <w:sz w:val="18"/>
          <w:szCs w:val="18"/>
        </w:rPr>
        <w:t>is daarbij niet relevant.</w:t>
      </w:r>
      <w:r w:rsidR="00D12EB4">
        <w:rPr>
          <w:rFonts w:ascii="Verdana" w:hAnsi="Verdana"/>
          <w:sz w:val="18"/>
          <w:szCs w:val="18"/>
        </w:rPr>
        <w:br/>
      </w:r>
    </w:p>
    <w:p w:rsidR="00D12EB4" w:rsidRPr="005648AD" w:rsidRDefault="00D12EB4" w:rsidP="005648AD">
      <w:pPr>
        <w:pStyle w:val="Lijstalinea"/>
        <w:widowControl/>
        <w:numPr>
          <w:ilvl w:val="0"/>
          <w:numId w:val="111"/>
        </w:numPr>
        <w:autoSpaceDE/>
        <w:autoSpaceDN/>
        <w:adjustRightInd/>
        <w:rPr>
          <w:rFonts w:ascii="Verdana" w:hAnsi="Verdana"/>
          <w:sz w:val="18"/>
          <w:szCs w:val="18"/>
        </w:rPr>
      </w:pPr>
      <w:r>
        <w:rPr>
          <w:rFonts w:ascii="Verdana" w:hAnsi="Verdana"/>
          <w:sz w:val="18"/>
          <w:szCs w:val="18"/>
        </w:rPr>
        <w:lastRenderedPageBreak/>
        <w:t xml:space="preserve">Een verzoek om subsidie wordt uitsluitend gehonoreerd, indien ten behoeve van de onderaannemer, tenminste één werkgever als bedoeld in het tweede lid, conform het Bijdragereglement, de bijdragen over de betaalde arbeidskosten van onderaannemers over enig tijdvak in tenminste één van de twee voorafgaande jaren aan de stichting heeft voldaan. </w:t>
      </w:r>
    </w:p>
    <w:p w:rsidR="00C10ED3" w:rsidRPr="00182B63" w:rsidRDefault="00C10ED3">
      <w:pPr>
        <w:widowControl/>
        <w:autoSpaceDE/>
        <w:autoSpaceDN/>
        <w:adjustRightInd/>
        <w:rPr>
          <w:rFonts w:ascii="Verdana" w:hAnsi="Verdana"/>
          <w:sz w:val="18"/>
          <w:szCs w:val="18"/>
        </w:rPr>
      </w:pPr>
    </w:p>
    <w:p w:rsidR="006C39CD" w:rsidRPr="00673A12" w:rsidRDefault="006C39CD" w:rsidP="006C39CD">
      <w:pPr>
        <w:rPr>
          <w:rFonts w:ascii="Verdana" w:hAnsi="Verdana"/>
          <w:b/>
          <w:sz w:val="18"/>
          <w:szCs w:val="18"/>
        </w:rPr>
      </w:pPr>
      <w:r w:rsidRPr="00673A12">
        <w:rPr>
          <w:rFonts w:ascii="Verdana" w:hAnsi="Verdana"/>
          <w:b/>
          <w:sz w:val="18"/>
          <w:szCs w:val="18"/>
        </w:rPr>
        <w:t xml:space="preserve">Artikel </w:t>
      </w:r>
      <w:r w:rsidR="00A95BE9">
        <w:rPr>
          <w:rFonts w:ascii="Verdana" w:hAnsi="Verdana"/>
          <w:b/>
          <w:sz w:val="18"/>
          <w:szCs w:val="18"/>
        </w:rPr>
        <w:t>6</w:t>
      </w:r>
      <w:r w:rsidR="00673A12" w:rsidRPr="00673A12">
        <w:rPr>
          <w:rFonts w:ascii="Verdana" w:hAnsi="Verdana"/>
          <w:b/>
          <w:sz w:val="18"/>
          <w:szCs w:val="18"/>
        </w:rPr>
        <w:t xml:space="preserve"> - </w:t>
      </w:r>
      <w:r w:rsidRPr="00673A12">
        <w:rPr>
          <w:rFonts w:ascii="Verdana" w:hAnsi="Verdana"/>
          <w:b/>
          <w:sz w:val="18"/>
          <w:szCs w:val="18"/>
        </w:rPr>
        <w:t>Voorwaarden rond subsidieaanvragen</w:t>
      </w:r>
    </w:p>
    <w:p w:rsidR="006C39CD" w:rsidRPr="00A70BEA" w:rsidRDefault="006C39CD" w:rsidP="006C39CD">
      <w:pPr>
        <w:rPr>
          <w:rFonts w:ascii="Verdana" w:hAnsi="Verdana"/>
          <w:sz w:val="18"/>
          <w:szCs w:val="18"/>
        </w:rPr>
      </w:pPr>
    </w:p>
    <w:p w:rsidR="001D7832" w:rsidRDefault="006C39CD" w:rsidP="00F760F1">
      <w:pPr>
        <w:pStyle w:val="Lijstalinea"/>
        <w:numPr>
          <w:ilvl w:val="0"/>
          <w:numId w:val="25"/>
        </w:numPr>
        <w:rPr>
          <w:rFonts w:ascii="Verdana" w:hAnsi="Verdana"/>
          <w:sz w:val="18"/>
          <w:szCs w:val="18"/>
        </w:rPr>
      </w:pPr>
      <w:r w:rsidRPr="001D7832">
        <w:rPr>
          <w:rFonts w:ascii="Verdana" w:hAnsi="Verdana"/>
          <w:sz w:val="18"/>
          <w:szCs w:val="18"/>
        </w:rPr>
        <w:t>Ten behoeve van projecten:</w:t>
      </w:r>
    </w:p>
    <w:p w:rsidR="001D7832" w:rsidRDefault="006C39CD" w:rsidP="00F760F1">
      <w:pPr>
        <w:pStyle w:val="Lijstalinea"/>
        <w:numPr>
          <w:ilvl w:val="1"/>
          <w:numId w:val="25"/>
        </w:numPr>
        <w:rPr>
          <w:rFonts w:ascii="Verdana" w:hAnsi="Verdana"/>
          <w:sz w:val="18"/>
          <w:szCs w:val="18"/>
        </w:rPr>
      </w:pPr>
      <w:r w:rsidRPr="001D7832">
        <w:rPr>
          <w:rFonts w:ascii="Verdana" w:hAnsi="Verdana"/>
          <w:sz w:val="18"/>
          <w:szCs w:val="18"/>
        </w:rPr>
        <w:t>Tijdstip van indiening</w:t>
      </w:r>
      <w:r w:rsidR="001D7832" w:rsidRPr="001D7832">
        <w:rPr>
          <w:rFonts w:ascii="Verdana" w:hAnsi="Verdana"/>
          <w:sz w:val="18"/>
          <w:szCs w:val="18"/>
        </w:rPr>
        <w:br/>
      </w:r>
      <w:r w:rsidRPr="001D7832">
        <w:rPr>
          <w:rFonts w:ascii="Verdana" w:hAnsi="Verdana"/>
          <w:sz w:val="18"/>
          <w:szCs w:val="18"/>
        </w:rPr>
        <w:t>Een aanvraag ten behoeve van subsidiëring van projecten dient voor 30 november voorafgaand aan het kalenderjaar waarvoor subsidiëring gevraagd wordt te zijn ingediend.</w:t>
      </w:r>
    </w:p>
    <w:p w:rsidR="006C39CD" w:rsidRPr="001D7832" w:rsidRDefault="006C39CD" w:rsidP="00F760F1">
      <w:pPr>
        <w:pStyle w:val="Lijstalinea"/>
        <w:numPr>
          <w:ilvl w:val="1"/>
          <w:numId w:val="25"/>
        </w:numPr>
        <w:rPr>
          <w:rFonts w:ascii="Verdana" w:hAnsi="Verdana"/>
          <w:sz w:val="18"/>
          <w:szCs w:val="18"/>
        </w:rPr>
      </w:pPr>
      <w:r w:rsidRPr="001D7832">
        <w:rPr>
          <w:rFonts w:ascii="Verdana" w:hAnsi="Verdana"/>
          <w:sz w:val="18"/>
          <w:szCs w:val="18"/>
        </w:rPr>
        <w:t>Vermelding van gegevens in de subsidieaanvraag</w:t>
      </w:r>
      <w:r w:rsidR="001D7832">
        <w:rPr>
          <w:rFonts w:ascii="Verdana" w:hAnsi="Verdana"/>
          <w:sz w:val="18"/>
          <w:szCs w:val="18"/>
        </w:rPr>
        <w:br/>
      </w:r>
      <w:r w:rsidRPr="001D7832">
        <w:rPr>
          <w:rFonts w:ascii="Verdana" w:hAnsi="Verdana"/>
          <w:sz w:val="18"/>
          <w:szCs w:val="18"/>
        </w:rPr>
        <w:t xml:space="preserve">De ingediende verzoeken om subsidie dienen de volgende gegevens te bevatten: omschrijving doelstelling van de activiteiten, alsmede de te volgen werkwijze; aanvangsdatum en geschatte tijdsduur; uitvoerende personen c.q. instelling; geraamde kosten, gespecificeerd in: </w:t>
      </w:r>
    </w:p>
    <w:p w:rsidR="001D7832" w:rsidRDefault="006C39CD" w:rsidP="00F760F1">
      <w:pPr>
        <w:pStyle w:val="Lijstalinea"/>
        <w:numPr>
          <w:ilvl w:val="2"/>
          <w:numId w:val="25"/>
        </w:numPr>
        <w:rPr>
          <w:rFonts w:ascii="Verdana" w:hAnsi="Verdana"/>
          <w:sz w:val="18"/>
          <w:szCs w:val="18"/>
        </w:rPr>
      </w:pPr>
      <w:r w:rsidRPr="001D7832">
        <w:rPr>
          <w:rFonts w:ascii="Verdana" w:hAnsi="Verdana"/>
          <w:sz w:val="18"/>
          <w:szCs w:val="18"/>
        </w:rPr>
        <w:t>voorbereidende kosten;</w:t>
      </w:r>
    </w:p>
    <w:p w:rsidR="001D7832" w:rsidRDefault="006C39CD" w:rsidP="00F760F1">
      <w:pPr>
        <w:pStyle w:val="Lijstalinea"/>
        <w:numPr>
          <w:ilvl w:val="2"/>
          <w:numId w:val="25"/>
        </w:numPr>
        <w:rPr>
          <w:rFonts w:ascii="Verdana" w:hAnsi="Verdana"/>
          <w:sz w:val="18"/>
          <w:szCs w:val="18"/>
        </w:rPr>
      </w:pPr>
      <w:r w:rsidRPr="001D7832">
        <w:rPr>
          <w:rFonts w:ascii="Verdana" w:hAnsi="Verdana"/>
          <w:sz w:val="18"/>
          <w:szCs w:val="18"/>
        </w:rPr>
        <w:t xml:space="preserve">tarieven, mandagen, uren e.d.; </w:t>
      </w:r>
    </w:p>
    <w:p w:rsidR="001D7832" w:rsidRDefault="006C39CD" w:rsidP="00F760F1">
      <w:pPr>
        <w:pStyle w:val="Lijstalinea"/>
        <w:numPr>
          <w:ilvl w:val="2"/>
          <w:numId w:val="25"/>
        </w:numPr>
        <w:rPr>
          <w:rFonts w:ascii="Verdana" w:hAnsi="Verdana"/>
          <w:sz w:val="18"/>
          <w:szCs w:val="18"/>
        </w:rPr>
      </w:pPr>
      <w:r w:rsidRPr="001D7832">
        <w:rPr>
          <w:rFonts w:ascii="Verdana" w:hAnsi="Verdana"/>
          <w:sz w:val="18"/>
          <w:szCs w:val="18"/>
        </w:rPr>
        <w:t xml:space="preserve">werkzaamheden derden; </w:t>
      </w:r>
    </w:p>
    <w:p w:rsidR="001D7832" w:rsidRPr="001D7832" w:rsidRDefault="006C39CD" w:rsidP="00F760F1">
      <w:pPr>
        <w:pStyle w:val="Lijstalinea"/>
        <w:numPr>
          <w:ilvl w:val="2"/>
          <w:numId w:val="25"/>
        </w:numPr>
        <w:rPr>
          <w:rFonts w:ascii="Verdana" w:hAnsi="Verdana"/>
          <w:sz w:val="18"/>
          <w:szCs w:val="18"/>
        </w:rPr>
      </w:pPr>
      <w:r w:rsidRPr="001D7832">
        <w:rPr>
          <w:rFonts w:ascii="Verdana" w:hAnsi="Verdana"/>
          <w:sz w:val="18"/>
          <w:szCs w:val="18"/>
        </w:rPr>
        <w:t>raming beschikbaarheid geldbehoefte.</w:t>
      </w:r>
    </w:p>
    <w:p w:rsidR="001D7832" w:rsidRDefault="006C39CD" w:rsidP="00F760F1">
      <w:pPr>
        <w:pStyle w:val="Lijstalinea"/>
        <w:numPr>
          <w:ilvl w:val="1"/>
          <w:numId w:val="25"/>
        </w:numPr>
        <w:rPr>
          <w:rFonts w:ascii="Verdana" w:hAnsi="Verdana"/>
          <w:sz w:val="18"/>
          <w:szCs w:val="18"/>
        </w:rPr>
      </w:pPr>
      <w:r w:rsidRPr="001D7832">
        <w:rPr>
          <w:rFonts w:ascii="Verdana" w:hAnsi="Verdana"/>
          <w:sz w:val="18"/>
          <w:szCs w:val="18"/>
        </w:rPr>
        <w:t>Voortgangsrapportage bij toewijzing</w:t>
      </w:r>
      <w:r w:rsidR="001D7832" w:rsidRPr="001D7832">
        <w:rPr>
          <w:rFonts w:ascii="Verdana" w:hAnsi="Verdana"/>
          <w:sz w:val="18"/>
          <w:szCs w:val="18"/>
        </w:rPr>
        <w:br/>
      </w:r>
      <w:r w:rsidRPr="001D7832">
        <w:rPr>
          <w:rFonts w:ascii="Verdana" w:hAnsi="Verdana"/>
          <w:sz w:val="18"/>
          <w:szCs w:val="18"/>
        </w:rPr>
        <w:t>Per kwartaal dient informatie te worden verstrekt, waaruit per activiteit moet blijken:</w:t>
      </w:r>
    </w:p>
    <w:p w:rsidR="001D7832" w:rsidRDefault="006C39CD" w:rsidP="00F760F1">
      <w:pPr>
        <w:pStyle w:val="Lijstalinea"/>
        <w:numPr>
          <w:ilvl w:val="2"/>
          <w:numId w:val="25"/>
        </w:numPr>
        <w:rPr>
          <w:rFonts w:ascii="Verdana" w:hAnsi="Verdana"/>
          <w:sz w:val="18"/>
          <w:szCs w:val="18"/>
        </w:rPr>
      </w:pPr>
      <w:r w:rsidRPr="001D7832">
        <w:rPr>
          <w:rFonts w:ascii="Verdana" w:hAnsi="Verdana"/>
          <w:sz w:val="18"/>
          <w:szCs w:val="18"/>
        </w:rPr>
        <w:t>totaal verwerkt bedrag tot moment van rapportage;</w:t>
      </w:r>
    </w:p>
    <w:p w:rsidR="001D7832" w:rsidRDefault="006C39CD" w:rsidP="00F760F1">
      <w:pPr>
        <w:pStyle w:val="Lijstalinea"/>
        <w:numPr>
          <w:ilvl w:val="2"/>
          <w:numId w:val="25"/>
        </w:numPr>
        <w:rPr>
          <w:rFonts w:ascii="Verdana" w:hAnsi="Verdana"/>
          <w:sz w:val="18"/>
          <w:szCs w:val="18"/>
        </w:rPr>
      </w:pPr>
      <w:r w:rsidRPr="001D7832">
        <w:rPr>
          <w:rFonts w:ascii="Verdana" w:hAnsi="Verdana"/>
          <w:sz w:val="18"/>
          <w:szCs w:val="18"/>
        </w:rPr>
        <w:t>het nog beschikbare bedrag;</w:t>
      </w:r>
    </w:p>
    <w:p w:rsidR="001D7832" w:rsidRDefault="006C39CD" w:rsidP="00F760F1">
      <w:pPr>
        <w:pStyle w:val="Lijstalinea"/>
        <w:numPr>
          <w:ilvl w:val="2"/>
          <w:numId w:val="25"/>
        </w:numPr>
        <w:rPr>
          <w:rFonts w:ascii="Verdana" w:hAnsi="Verdana"/>
          <w:sz w:val="18"/>
          <w:szCs w:val="18"/>
        </w:rPr>
      </w:pPr>
      <w:r w:rsidRPr="001D7832">
        <w:rPr>
          <w:rFonts w:ascii="Verdana" w:hAnsi="Verdana"/>
          <w:sz w:val="18"/>
          <w:szCs w:val="18"/>
        </w:rPr>
        <w:t>de nog te verwachten uitgaven;</w:t>
      </w:r>
    </w:p>
    <w:p w:rsidR="001D7832" w:rsidRDefault="006C39CD" w:rsidP="00F760F1">
      <w:pPr>
        <w:pStyle w:val="Lijstalinea"/>
        <w:numPr>
          <w:ilvl w:val="2"/>
          <w:numId w:val="25"/>
        </w:numPr>
        <w:rPr>
          <w:rFonts w:ascii="Verdana" w:hAnsi="Verdana"/>
          <w:sz w:val="18"/>
          <w:szCs w:val="18"/>
        </w:rPr>
      </w:pPr>
      <w:r w:rsidRPr="001D7832">
        <w:rPr>
          <w:rFonts w:ascii="Verdana" w:hAnsi="Verdana"/>
          <w:sz w:val="18"/>
          <w:szCs w:val="18"/>
        </w:rPr>
        <w:t>percentage gereed;</w:t>
      </w:r>
    </w:p>
    <w:p w:rsidR="001D7832" w:rsidRDefault="006C39CD" w:rsidP="00F760F1">
      <w:pPr>
        <w:pStyle w:val="Lijstalinea"/>
        <w:numPr>
          <w:ilvl w:val="2"/>
          <w:numId w:val="25"/>
        </w:numPr>
        <w:rPr>
          <w:rFonts w:ascii="Verdana" w:hAnsi="Verdana"/>
          <w:sz w:val="18"/>
          <w:szCs w:val="18"/>
        </w:rPr>
      </w:pPr>
      <w:r w:rsidRPr="001D7832">
        <w:rPr>
          <w:rFonts w:ascii="Verdana" w:hAnsi="Verdana"/>
          <w:sz w:val="18"/>
          <w:szCs w:val="18"/>
        </w:rPr>
        <w:t>de eventueel te verwachten afwijkingen;</w:t>
      </w:r>
    </w:p>
    <w:p w:rsidR="001D7832" w:rsidRDefault="006C39CD" w:rsidP="00F760F1">
      <w:pPr>
        <w:pStyle w:val="Lijstalinea"/>
        <w:numPr>
          <w:ilvl w:val="2"/>
          <w:numId w:val="25"/>
        </w:numPr>
        <w:rPr>
          <w:rFonts w:ascii="Verdana" w:hAnsi="Verdana"/>
          <w:sz w:val="18"/>
          <w:szCs w:val="18"/>
        </w:rPr>
      </w:pPr>
      <w:r w:rsidRPr="001D7832">
        <w:rPr>
          <w:rFonts w:ascii="Verdana" w:hAnsi="Verdana"/>
          <w:sz w:val="18"/>
          <w:szCs w:val="18"/>
        </w:rPr>
        <w:t>de gerealiseerde activiteiten en de geprogrammeerde activiteiten in tijd gezien.</w:t>
      </w:r>
    </w:p>
    <w:p w:rsidR="001D7832" w:rsidRDefault="006C39CD" w:rsidP="00F760F1">
      <w:pPr>
        <w:pStyle w:val="Lijstalinea"/>
        <w:numPr>
          <w:ilvl w:val="1"/>
          <w:numId w:val="25"/>
        </w:numPr>
        <w:rPr>
          <w:rFonts w:ascii="Verdana" w:hAnsi="Verdana"/>
          <w:sz w:val="18"/>
          <w:szCs w:val="18"/>
        </w:rPr>
      </w:pPr>
      <w:r w:rsidRPr="001D7832">
        <w:rPr>
          <w:rFonts w:ascii="Verdana" w:hAnsi="Verdana"/>
          <w:sz w:val="18"/>
          <w:szCs w:val="18"/>
        </w:rPr>
        <w:t>Publicatie van onderzoek</w:t>
      </w:r>
      <w:r w:rsidR="001D7832" w:rsidRPr="001D7832">
        <w:rPr>
          <w:rFonts w:ascii="Verdana" w:hAnsi="Verdana"/>
          <w:sz w:val="18"/>
          <w:szCs w:val="18"/>
        </w:rPr>
        <w:br/>
      </w:r>
      <w:r w:rsidRPr="001D7832">
        <w:rPr>
          <w:rFonts w:ascii="Verdana" w:hAnsi="Verdana"/>
          <w:sz w:val="18"/>
          <w:szCs w:val="18"/>
        </w:rPr>
        <w:t>Ingeval de financiering dan wel subsidiëring betrekking heeft op onderzoek zoals bedoeld in artikel 2, zal het desbetreffende onderzoek gepubliceerd dienen te worden in het belang van de bedrijfstak.</w:t>
      </w:r>
    </w:p>
    <w:p w:rsidR="001D7832" w:rsidRDefault="006C39CD" w:rsidP="00F760F1">
      <w:pPr>
        <w:pStyle w:val="Lijstalinea"/>
        <w:numPr>
          <w:ilvl w:val="1"/>
          <w:numId w:val="25"/>
        </w:numPr>
        <w:rPr>
          <w:rFonts w:ascii="Verdana" w:hAnsi="Verdana"/>
          <w:sz w:val="18"/>
          <w:szCs w:val="18"/>
        </w:rPr>
      </w:pPr>
      <w:r w:rsidRPr="001D7832">
        <w:rPr>
          <w:rFonts w:ascii="Verdana" w:hAnsi="Verdana"/>
          <w:sz w:val="18"/>
          <w:szCs w:val="18"/>
        </w:rPr>
        <w:t>Beëindiging van een project</w:t>
      </w:r>
      <w:r w:rsidR="001D7832" w:rsidRPr="001D7832">
        <w:rPr>
          <w:rFonts w:ascii="Verdana" w:hAnsi="Verdana"/>
          <w:sz w:val="18"/>
          <w:szCs w:val="18"/>
        </w:rPr>
        <w:br/>
      </w:r>
      <w:r w:rsidRPr="001D7832">
        <w:rPr>
          <w:rFonts w:ascii="Verdana" w:hAnsi="Verdana"/>
          <w:sz w:val="18"/>
          <w:szCs w:val="18"/>
        </w:rPr>
        <w:t>Indien bij de beëindiging van een project een eindrapport wordt opgesteld, dient een exemplaar van dat eindrapport aan het bestuur van de stichting te worden verstrekt. Eveneens dient een definitieve afrekening aan het bestuur van de stichting te worden verstrekt, vergezeld van een goedkeurende verklaring van een externe accountant.</w:t>
      </w:r>
      <w:r w:rsidR="00F32C7F">
        <w:rPr>
          <w:rFonts w:ascii="Verdana" w:hAnsi="Verdana"/>
          <w:sz w:val="18"/>
          <w:szCs w:val="18"/>
        </w:rPr>
        <w:br/>
      </w:r>
    </w:p>
    <w:p w:rsidR="001D7832" w:rsidRDefault="006C39CD" w:rsidP="00F760F1">
      <w:pPr>
        <w:pStyle w:val="Lijstalinea"/>
        <w:numPr>
          <w:ilvl w:val="0"/>
          <w:numId w:val="25"/>
        </w:numPr>
        <w:rPr>
          <w:rFonts w:ascii="Verdana" w:hAnsi="Verdana"/>
          <w:sz w:val="18"/>
          <w:szCs w:val="18"/>
        </w:rPr>
      </w:pPr>
      <w:r w:rsidRPr="001D7832">
        <w:rPr>
          <w:rFonts w:ascii="Verdana" w:hAnsi="Verdana"/>
          <w:sz w:val="18"/>
          <w:szCs w:val="18"/>
        </w:rPr>
        <w:t xml:space="preserve">Ten behoeve van doorlopende bijdragen aan </w:t>
      </w:r>
      <w:proofErr w:type="spellStart"/>
      <w:r w:rsidRPr="001D7832">
        <w:rPr>
          <w:rFonts w:ascii="Verdana" w:hAnsi="Verdana"/>
          <w:sz w:val="18"/>
          <w:szCs w:val="18"/>
        </w:rPr>
        <w:t>subsidiegenietende</w:t>
      </w:r>
      <w:proofErr w:type="spellEnd"/>
      <w:r w:rsidRPr="001D7832">
        <w:rPr>
          <w:rFonts w:ascii="Verdana" w:hAnsi="Verdana"/>
          <w:sz w:val="18"/>
          <w:szCs w:val="18"/>
        </w:rPr>
        <w:t xml:space="preserve"> instellingen:</w:t>
      </w:r>
    </w:p>
    <w:p w:rsidR="001D7832" w:rsidRDefault="006C39CD" w:rsidP="00F760F1">
      <w:pPr>
        <w:pStyle w:val="Lijstalinea"/>
        <w:numPr>
          <w:ilvl w:val="1"/>
          <w:numId w:val="25"/>
        </w:numPr>
        <w:rPr>
          <w:rFonts w:ascii="Verdana" w:hAnsi="Verdana"/>
          <w:sz w:val="18"/>
          <w:szCs w:val="18"/>
        </w:rPr>
      </w:pPr>
      <w:r w:rsidRPr="001D7832">
        <w:rPr>
          <w:rFonts w:ascii="Verdana" w:hAnsi="Verdana"/>
          <w:sz w:val="18"/>
          <w:szCs w:val="18"/>
        </w:rPr>
        <w:t>Tijdstip van indiening begroting</w:t>
      </w:r>
      <w:r w:rsidR="001D7832" w:rsidRPr="001D7832">
        <w:rPr>
          <w:rFonts w:ascii="Verdana" w:hAnsi="Verdana"/>
          <w:sz w:val="18"/>
          <w:szCs w:val="18"/>
        </w:rPr>
        <w:br/>
      </w:r>
      <w:r w:rsidRPr="001D7832">
        <w:rPr>
          <w:rFonts w:ascii="Verdana" w:hAnsi="Verdana"/>
          <w:sz w:val="18"/>
          <w:szCs w:val="18"/>
        </w:rPr>
        <w:t>De desbetreffende instelling dient per kalenderjaar een begroting over haar activiteiten op te stellen. Deze jaarbegroting dient voor 1 november voorafgaande aan het kalenderjaar waarop de begroting betrekking heeft, te zijn ingediend.</w:t>
      </w:r>
    </w:p>
    <w:p w:rsidR="001D7832" w:rsidRDefault="006C39CD" w:rsidP="00F760F1">
      <w:pPr>
        <w:pStyle w:val="Lijstalinea"/>
        <w:numPr>
          <w:ilvl w:val="1"/>
          <w:numId w:val="25"/>
        </w:numPr>
        <w:rPr>
          <w:rFonts w:ascii="Verdana" w:hAnsi="Verdana"/>
          <w:sz w:val="18"/>
          <w:szCs w:val="18"/>
        </w:rPr>
      </w:pPr>
      <w:r w:rsidRPr="001D7832">
        <w:rPr>
          <w:rFonts w:ascii="Verdana" w:hAnsi="Verdana"/>
          <w:sz w:val="18"/>
          <w:szCs w:val="18"/>
        </w:rPr>
        <w:t>Samenstelling begroting</w:t>
      </w:r>
      <w:r w:rsidR="001D7832" w:rsidRPr="001D7832">
        <w:rPr>
          <w:rFonts w:ascii="Verdana" w:hAnsi="Verdana"/>
          <w:sz w:val="18"/>
          <w:szCs w:val="18"/>
        </w:rPr>
        <w:br/>
      </w:r>
      <w:r w:rsidRPr="001D7832">
        <w:rPr>
          <w:rFonts w:ascii="Verdana" w:hAnsi="Verdana"/>
          <w:sz w:val="18"/>
          <w:szCs w:val="18"/>
        </w:rPr>
        <w:t>De begroting dient te zijn samengesteld uit zogenaamde kostensoorten met zo nodig een specificatie per deelpost op de begroting en een toelichting.</w:t>
      </w:r>
    </w:p>
    <w:p w:rsidR="001D7832" w:rsidRDefault="006C39CD" w:rsidP="00F760F1">
      <w:pPr>
        <w:pStyle w:val="Lijstalinea"/>
        <w:numPr>
          <w:ilvl w:val="1"/>
          <w:numId w:val="25"/>
        </w:numPr>
        <w:rPr>
          <w:rFonts w:ascii="Verdana" w:hAnsi="Verdana"/>
          <w:sz w:val="18"/>
          <w:szCs w:val="18"/>
        </w:rPr>
      </w:pPr>
      <w:r w:rsidRPr="001D7832">
        <w:rPr>
          <w:rFonts w:ascii="Verdana" w:hAnsi="Verdana"/>
          <w:sz w:val="18"/>
          <w:szCs w:val="18"/>
        </w:rPr>
        <w:t>Kwartaalverantwoording</w:t>
      </w:r>
      <w:r w:rsidR="001D7832" w:rsidRPr="001D7832">
        <w:rPr>
          <w:rFonts w:ascii="Verdana" w:hAnsi="Verdana"/>
          <w:sz w:val="18"/>
          <w:szCs w:val="18"/>
        </w:rPr>
        <w:br/>
      </w:r>
      <w:r w:rsidRPr="001D7832">
        <w:rPr>
          <w:rFonts w:ascii="Verdana" w:hAnsi="Verdana"/>
          <w:sz w:val="18"/>
          <w:szCs w:val="18"/>
        </w:rPr>
        <w:t xml:space="preserve">De </w:t>
      </w:r>
      <w:proofErr w:type="spellStart"/>
      <w:r w:rsidRPr="001D7832">
        <w:rPr>
          <w:rFonts w:ascii="Verdana" w:hAnsi="Verdana"/>
          <w:sz w:val="18"/>
          <w:szCs w:val="18"/>
        </w:rPr>
        <w:t>subsidiegenietende</w:t>
      </w:r>
      <w:proofErr w:type="spellEnd"/>
      <w:r w:rsidRPr="001D7832">
        <w:rPr>
          <w:rFonts w:ascii="Verdana" w:hAnsi="Verdana"/>
          <w:sz w:val="18"/>
          <w:szCs w:val="18"/>
        </w:rPr>
        <w:t xml:space="preserve"> instelling dient ieder kwartaal een overzicht te verstrekken, waarin naast de begrote cijfers opgenomen zijn (cumulatief) de uitgaven c.q. verwerkte bedragen tot en met dat kwartaal.</w:t>
      </w:r>
    </w:p>
    <w:p w:rsidR="001D7832" w:rsidRDefault="006C39CD" w:rsidP="00902C2C">
      <w:pPr>
        <w:pStyle w:val="Lijstalinea"/>
        <w:numPr>
          <w:ilvl w:val="1"/>
          <w:numId w:val="25"/>
        </w:numPr>
        <w:rPr>
          <w:rFonts w:ascii="Verdana" w:hAnsi="Verdana"/>
          <w:sz w:val="18"/>
          <w:szCs w:val="18"/>
        </w:rPr>
      </w:pPr>
      <w:r w:rsidRPr="001D7832">
        <w:rPr>
          <w:rFonts w:ascii="Verdana" w:hAnsi="Verdana"/>
          <w:sz w:val="18"/>
          <w:szCs w:val="18"/>
        </w:rPr>
        <w:t>Verklaring registeraccountant</w:t>
      </w:r>
      <w:r w:rsidR="00902C2C">
        <w:rPr>
          <w:rFonts w:ascii="Verdana" w:hAnsi="Verdana"/>
          <w:sz w:val="18"/>
          <w:szCs w:val="18"/>
        </w:rPr>
        <w:br/>
      </w:r>
      <w:r w:rsidR="00E6211B">
        <w:rPr>
          <w:rFonts w:ascii="Verdana" w:hAnsi="Verdana"/>
          <w:sz w:val="18"/>
          <w:szCs w:val="18"/>
        </w:rPr>
        <w:t>D</w:t>
      </w:r>
      <w:r w:rsidR="004168A2">
        <w:rPr>
          <w:rFonts w:ascii="Verdana" w:hAnsi="Verdana"/>
          <w:sz w:val="18"/>
          <w:szCs w:val="18"/>
        </w:rPr>
        <w:t xml:space="preserve">e statuten en reglementen </w:t>
      </w:r>
      <w:r w:rsidR="00E6211B">
        <w:rPr>
          <w:rFonts w:ascii="Verdana" w:hAnsi="Verdana"/>
          <w:sz w:val="18"/>
          <w:szCs w:val="18"/>
        </w:rPr>
        <w:t xml:space="preserve">moeten </w:t>
      </w:r>
      <w:r w:rsidR="004168A2">
        <w:rPr>
          <w:rFonts w:ascii="Verdana" w:hAnsi="Verdana"/>
          <w:sz w:val="18"/>
          <w:szCs w:val="18"/>
        </w:rPr>
        <w:t>v</w:t>
      </w:r>
      <w:r w:rsidR="00902C2C" w:rsidRPr="00902C2C">
        <w:rPr>
          <w:rFonts w:ascii="Verdana" w:hAnsi="Verdana"/>
          <w:sz w:val="18"/>
          <w:szCs w:val="18"/>
        </w:rPr>
        <w:t>astleggen op welke wijze en onder welke voorwaarden er recht op een verstrekking uit het fonds bestaat. Daarbij moet ingeval van subsidieverstrekking zijn voorgeschreven dat</w:t>
      </w:r>
      <w:r w:rsidR="00902C2C">
        <w:rPr>
          <w:rFonts w:ascii="Verdana" w:hAnsi="Verdana"/>
          <w:sz w:val="18"/>
          <w:szCs w:val="18"/>
        </w:rPr>
        <w:t xml:space="preserve"> </w:t>
      </w:r>
      <w:proofErr w:type="spellStart"/>
      <w:r w:rsidR="00902C2C" w:rsidRPr="00902C2C">
        <w:rPr>
          <w:rFonts w:ascii="Verdana" w:hAnsi="Verdana"/>
          <w:sz w:val="18"/>
          <w:szCs w:val="18"/>
        </w:rPr>
        <w:t>subsidieontvangende</w:t>
      </w:r>
      <w:proofErr w:type="spellEnd"/>
      <w:r w:rsidR="00902C2C" w:rsidRPr="00902C2C">
        <w:rPr>
          <w:rFonts w:ascii="Verdana" w:hAnsi="Verdana"/>
          <w:sz w:val="18"/>
          <w:szCs w:val="18"/>
        </w:rPr>
        <w:t xml:space="preserve"> instellingen jaarlijks een door een registeraccountant of accountants-administratieconsulent met certificerende bevoegdheid gecontroleerde verklaring overleggen over de besteding van de subsidiegelden, welke verklaring (tenminste) moet zijn gespecificeerd volgens de </w:t>
      </w:r>
      <w:r w:rsidR="00C83B67">
        <w:rPr>
          <w:rFonts w:ascii="Verdana" w:hAnsi="Verdana"/>
          <w:sz w:val="18"/>
          <w:szCs w:val="18"/>
        </w:rPr>
        <w:t xml:space="preserve">in deze CAO </w:t>
      </w:r>
      <w:r w:rsidR="00902C2C" w:rsidRPr="00902C2C">
        <w:rPr>
          <w:rFonts w:ascii="Verdana" w:hAnsi="Verdana"/>
          <w:sz w:val="18"/>
          <w:szCs w:val="18"/>
        </w:rPr>
        <w:t>bedoelde bestedingsdoelen respectievelijk activiteiten, en geïntegreerd onderdeel uit moet maken van het (financieel) jaarverslag</w:t>
      </w:r>
      <w:r w:rsidR="00C83B67">
        <w:rPr>
          <w:rFonts w:ascii="Verdana" w:hAnsi="Verdana"/>
          <w:sz w:val="18"/>
          <w:szCs w:val="18"/>
        </w:rPr>
        <w:t>.</w:t>
      </w:r>
      <w:r w:rsidR="00F32C7F">
        <w:rPr>
          <w:rFonts w:ascii="Verdana" w:hAnsi="Verdana"/>
          <w:sz w:val="18"/>
          <w:szCs w:val="18"/>
        </w:rPr>
        <w:br/>
      </w:r>
      <w:r w:rsidR="00F32C7F">
        <w:rPr>
          <w:rFonts w:ascii="Verdana" w:hAnsi="Verdana"/>
          <w:sz w:val="18"/>
          <w:szCs w:val="18"/>
        </w:rPr>
        <w:br/>
      </w:r>
      <w:r w:rsidR="00F32C7F">
        <w:rPr>
          <w:rFonts w:ascii="Verdana" w:hAnsi="Verdana"/>
          <w:sz w:val="18"/>
          <w:szCs w:val="18"/>
        </w:rPr>
        <w:br/>
      </w:r>
      <w:r w:rsidR="00F32C7F">
        <w:rPr>
          <w:rFonts w:ascii="Verdana" w:hAnsi="Verdana"/>
          <w:sz w:val="18"/>
          <w:szCs w:val="18"/>
        </w:rPr>
        <w:br/>
      </w:r>
      <w:r w:rsidR="00F32C7F">
        <w:rPr>
          <w:rFonts w:ascii="Verdana" w:hAnsi="Verdana"/>
          <w:sz w:val="18"/>
          <w:szCs w:val="18"/>
        </w:rPr>
        <w:br/>
      </w:r>
    </w:p>
    <w:p w:rsidR="001D7832" w:rsidRDefault="006C39CD" w:rsidP="00F760F1">
      <w:pPr>
        <w:pStyle w:val="Lijstalinea"/>
        <w:numPr>
          <w:ilvl w:val="0"/>
          <w:numId w:val="25"/>
        </w:numPr>
        <w:rPr>
          <w:rFonts w:ascii="Verdana" w:hAnsi="Verdana"/>
          <w:sz w:val="18"/>
          <w:szCs w:val="18"/>
        </w:rPr>
      </w:pPr>
      <w:r w:rsidRPr="001D7832">
        <w:rPr>
          <w:rFonts w:ascii="Verdana" w:hAnsi="Verdana"/>
          <w:sz w:val="18"/>
          <w:szCs w:val="18"/>
        </w:rPr>
        <w:t>Overschrijdingen op activiteiten en begrotingen:</w:t>
      </w:r>
    </w:p>
    <w:p w:rsidR="001D7832" w:rsidRDefault="006C39CD" w:rsidP="00F760F1">
      <w:pPr>
        <w:pStyle w:val="Lijstalinea"/>
        <w:numPr>
          <w:ilvl w:val="1"/>
          <w:numId w:val="25"/>
        </w:numPr>
        <w:rPr>
          <w:rFonts w:ascii="Verdana" w:hAnsi="Verdana"/>
          <w:sz w:val="18"/>
          <w:szCs w:val="18"/>
        </w:rPr>
      </w:pPr>
      <w:r w:rsidRPr="001D7832">
        <w:rPr>
          <w:rFonts w:ascii="Verdana" w:hAnsi="Verdana"/>
          <w:sz w:val="18"/>
          <w:szCs w:val="18"/>
        </w:rPr>
        <w:t>Alle relevante overschrijdingen op toegewezen bedragen inzake activiteiten en begrotingen dienen in een zo vroeg mogelijke fase aan het bestuur van de stichting kenbaar te worden gemaakt met opgave van redenen.</w:t>
      </w:r>
    </w:p>
    <w:p w:rsidR="001D7832" w:rsidRDefault="006C39CD" w:rsidP="00F760F1">
      <w:pPr>
        <w:pStyle w:val="Lijstalinea"/>
        <w:numPr>
          <w:ilvl w:val="1"/>
          <w:numId w:val="25"/>
        </w:numPr>
        <w:rPr>
          <w:rFonts w:ascii="Verdana" w:hAnsi="Verdana"/>
          <w:sz w:val="18"/>
          <w:szCs w:val="18"/>
        </w:rPr>
      </w:pPr>
      <w:r w:rsidRPr="001D7832">
        <w:rPr>
          <w:rFonts w:ascii="Verdana" w:hAnsi="Verdana"/>
          <w:sz w:val="18"/>
          <w:szCs w:val="18"/>
        </w:rPr>
        <w:t>Relevante overschrijdingen binnen een begroting van de deelposten dienen eveneens – zo nodig mondeling – aan het bestuur van de stichting te worden gemeld.</w:t>
      </w:r>
    </w:p>
    <w:p w:rsidR="001D7832" w:rsidRDefault="006C39CD" w:rsidP="00F760F1">
      <w:pPr>
        <w:pStyle w:val="Lijstalinea"/>
        <w:numPr>
          <w:ilvl w:val="1"/>
          <w:numId w:val="25"/>
        </w:numPr>
        <w:rPr>
          <w:rFonts w:ascii="Verdana" w:hAnsi="Verdana"/>
          <w:sz w:val="18"/>
          <w:szCs w:val="18"/>
        </w:rPr>
      </w:pPr>
      <w:r w:rsidRPr="001D7832">
        <w:rPr>
          <w:rFonts w:ascii="Verdana" w:hAnsi="Verdana"/>
          <w:sz w:val="18"/>
          <w:szCs w:val="18"/>
        </w:rPr>
        <w:t>Voor overboekingen van bedragen binnen een begroting van de ene deelpost naar de andere deelpost, dient vooraf toestemming te worden gevraagd aan het bestuur van de stichting.</w:t>
      </w:r>
      <w:r w:rsidR="00ED290F">
        <w:rPr>
          <w:rFonts w:ascii="Verdana" w:hAnsi="Verdana"/>
          <w:sz w:val="18"/>
          <w:szCs w:val="18"/>
        </w:rPr>
        <w:t xml:space="preserve"> Verleende toestemming laat de verantwoordelijkheid van het bestuur onverlet.</w:t>
      </w:r>
    </w:p>
    <w:p w:rsidR="006C39CD" w:rsidRPr="00F32C7F" w:rsidRDefault="006C39CD" w:rsidP="00C714F7">
      <w:pPr>
        <w:pStyle w:val="Lijstalinea"/>
        <w:numPr>
          <w:ilvl w:val="0"/>
          <w:numId w:val="25"/>
        </w:numPr>
        <w:rPr>
          <w:rFonts w:ascii="Verdana" w:hAnsi="Verdana"/>
          <w:sz w:val="18"/>
          <w:szCs w:val="18"/>
        </w:rPr>
      </w:pPr>
      <w:r w:rsidRPr="00F32C7F">
        <w:rPr>
          <w:rFonts w:ascii="Verdana" w:hAnsi="Verdana"/>
          <w:sz w:val="18"/>
          <w:szCs w:val="18"/>
        </w:rPr>
        <w:t xml:space="preserve">Het bestuur is gemachtigd in geval van </w:t>
      </w:r>
      <w:proofErr w:type="spellStart"/>
      <w:r w:rsidRPr="00F32C7F">
        <w:rPr>
          <w:rFonts w:ascii="Verdana" w:hAnsi="Verdana"/>
          <w:sz w:val="18"/>
          <w:szCs w:val="18"/>
        </w:rPr>
        <w:t>co-financiering</w:t>
      </w:r>
      <w:proofErr w:type="spellEnd"/>
      <w:r w:rsidRPr="00F32C7F">
        <w:rPr>
          <w:rFonts w:ascii="Verdana" w:hAnsi="Verdana"/>
          <w:sz w:val="18"/>
          <w:szCs w:val="18"/>
        </w:rPr>
        <w:t xml:space="preserve"> goedkeuring te verlenen aan een afwijkende, gelijkwaardige rapportagesystematiek.</w:t>
      </w:r>
      <w:r w:rsidR="00FE6A12" w:rsidRPr="00F32C7F">
        <w:rPr>
          <w:rFonts w:ascii="Verdana" w:hAnsi="Verdana"/>
          <w:sz w:val="18"/>
          <w:szCs w:val="18"/>
        </w:rPr>
        <w:br/>
      </w:r>
    </w:p>
    <w:p w:rsidR="006C39CD" w:rsidRPr="00996C88" w:rsidRDefault="006C39CD" w:rsidP="006C39CD">
      <w:pPr>
        <w:rPr>
          <w:rFonts w:ascii="Verdana" w:hAnsi="Verdana"/>
          <w:b/>
          <w:sz w:val="18"/>
          <w:szCs w:val="18"/>
        </w:rPr>
      </w:pPr>
      <w:r w:rsidRPr="00996C88">
        <w:rPr>
          <w:rFonts w:ascii="Verdana" w:hAnsi="Verdana"/>
          <w:b/>
          <w:sz w:val="18"/>
          <w:szCs w:val="18"/>
        </w:rPr>
        <w:t xml:space="preserve">Artikel </w:t>
      </w:r>
      <w:r w:rsidR="008732B8">
        <w:rPr>
          <w:rFonts w:ascii="Verdana" w:hAnsi="Verdana"/>
          <w:b/>
          <w:sz w:val="18"/>
          <w:szCs w:val="18"/>
        </w:rPr>
        <w:t>7</w:t>
      </w:r>
      <w:r w:rsidR="00996C88" w:rsidRPr="00996C88">
        <w:rPr>
          <w:rFonts w:ascii="Verdana" w:hAnsi="Verdana"/>
          <w:b/>
          <w:sz w:val="18"/>
          <w:szCs w:val="18"/>
        </w:rPr>
        <w:t xml:space="preserve"> - </w:t>
      </w:r>
      <w:r w:rsidRPr="00996C88">
        <w:rPr>
          <w:rFonts w:ascii="Verdana" w:hAnsi="Verdana"/>
          <w:b/>
          <w:sz w:val="18"/>
          <w:szCs w:val="18"/>
        </w:rPr>
        <w:t>Betalingen aan subsidiënten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 xml:space="preserve">Om te voorkomen dat er bij de </w:t>
      </w:r>
      <w:proofErr w:type="spellStart"/>
      <w:r w:rsidRPr="00A70BEA">
        <w:rPr>
          <w:rFonts w:ascii="Verdana" w:hAnsi="Verdana"/>
          <w:sz w:val="18"/>
          <w:szCs w:val="18"/>
        </w:rPr>
        <w:t>subsidiegenietende</w:t>
      </w:r>
      <w:proofErr w:type="spellEnd"/>
      <w:r w:rsidRPr="00A70BEA">
        <w:rPr>
          <w:rFonts w:ascii="Verdana" w:hAnsi="Verdana"/>
          <w:sz w:val="18"/>
          <w:szCs w:val="18"/>
        </w:rPr>
        <w:t xml:space="preserve"> instellingen overtollige liquide middelen aanwezig zijn, zullen betalingen aan deze instellingen uitsluitend plaatsvinden op grond van de werkelijk door hen te verrichten uitgaven. Hiertoe zal de wijze van betaling, alsmede het betalingsschema, in overleg worden vastgesteld door het bestuur van de stichting en de desbetreffende instelling.</w:t>
      </w:r>
    </w:p>
    <w:p w:rsidR="006C39CD" w:rsidRPr="00A70BEA" w:rsidRDefault="006C39CD" w:rsidP="006C39CD">
      <w:pPr>
        <w:rPr>
          <w:rFonts w:ascii="Verdana" w:hAnsi="Verdana"/>
          <w:sz w:val="18"/>
          <w:szCs w:val="18"/>
        </w:rPr>
      </w:pPr>
    </w:p>
    <w:p w:rsidR="006C39CD" w:rsidRPr="00996C88" w:rsidRDefault="006C39CD" w:rsidP="006C39CD">
      <w:pPr>
        <w:rPr>
          <w:rFonts w:ascii="Verdana" w:hAnsi="Verdana"/>
          <w:b/>
          <w:sz w:val="18"/>
          <w:szCs w:val="18"/>
        </w:rPr>
      </w:pPr>
      <w:r w:rsidRPr="00996C88">
        <w:rPr>
          <w:rFonts w:ascii="Verdana" w:hAnsi="Verdana"/>
          <w:b/>
          <w:sz w:val="18"/>
          <w:szCs w:val="18"/>
        </w:rPr>
        <w:t xml:space="preserve">Artikel </w:t>
      </w:r>
      <w:r w:rsidR="008732B8">
        <w:rPr>
          <w:rFonts w:ascii="Verdana" w:hAnsi="Verdana"/>
          <w:b/>
          <w:sz w:val="18"/>
          <w:szCs w:val="18"/>
        </w:rPr>
        <w:t>8</w:t>
      </w:r>
      <w:r w:rsidR="00996C88" w:rsidRPr="00996C88">
        <w:rPr>
          <w:rFonts w:ascii="Verdana" w:hAnsi="Verdana"/>
          <w:b/>
          <w:sz w:val="18"/>
          <w:szCs w:val="18"/>
        </w:rPr>
        <w:t xml:space="preserve"> - </w:t>
      </w:r>
      <w:r w:rsidRPr="00996C88">
        <w:rPr>
          <w:rFonts w:ascii="Verdana" w:hAnsi="Verdana"/>
          <w:b/>
          <w:sz w:val="18"/>
          <w:szCs w:val="18"/>
        </w:rPr>
        <w:t>Toets doelmatigheid</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 xml:space="preserve">Het bestuur van de stichting heeft tot taak de doelmatigheid van de uitgaven van de </w:t>
      </w:r>
      <w:proofErr w:type="spellStart"/>
      <w:r w:rsidRPr="00A70BEA">
        <w:rPr>
          <w:rFonts w:ascii="Verdana" w:hAnsi="Verdana"/>
          <w:sz w:val="18"/>
          <w:szCs w:val="18"/>
        </w:rPr>
        <w:t>subsidiegenietende</w:t>
      </w:r>
      <w:proofErr w:type="spellEnd"/>
      <w:r w:rsidRPr="00A70BEA">
        <w:rPr>
          <w:rFonts w:ascii="Verdana" w:hAnsi="Verdana"/>
          <w:sz w:val="18"/>
          <w:szCs w:val="18"/>
        </w:rPr>
        <w:t xml:space="preserve"> instellingen te bezien en te toetsen of die uitgaven rechtmatig zijn ontleend aan de begrotingen.</w:t>
      </w:r>
    </w:p>
    <w:p w:rsidR="006C39CD" w:rsidRPr="00A70BEA" w:rsidRDefault="006C39CD" w:rsidP="006C39CD">
      <w:pPr>
        <w:rPr>
          <w:rFonts w:ascii="Verdana" w:hAnsi="Verdana"/>
          <w:sz w:val="18"/>
          <w:szCs w:val="18"/>
        </w:rPr>
      </w:pPr>
    </w:p>
    <w:p w:rsidR="006C39CD" w:rsidRPr="00996C88" w:rsidRDefault="006C39CD" w:rsidP="006C39CD">
      <w:pPr>
        <w:rPr>
          <w:rFonts w:ascii="Verdana" w:hAnsi="Verdana"/>
          <w:b/>
          <w:sz w:val="18"/>
          <w:szCs w:val="18"/>
        </w:rPr>
      </w:pPr>
      <w:r w:rsidRPr="00996C88">
        <w:rPr>
          <w:rFonts w:ascii="Verdana" w:hAnsi="Verdana"/>
          <w:b/>
          <w:sz w:val="18"/>
          <w:szCs w:val="18"/>
        </w:rPr>
        <w:t xml:space="preserve">Artikel </w:t>
      </w:r>
      <w:r w:rsidR="008732B8">
        <w:rPr>
          <w:rFonts w:ascii="Verdana" w:hAnsi="Verdana"/>
          <w:b/>
          <w:sz w:val="18"/>
          <w:szCs w:val="18"/>
        </w:rPr>
        <w:t>9</w:t>
      </w:r>
      <w:r w:rsidR="00996C88" w:rsidRPr="00996C88">
        <w:rPr>
          <w:rFonts w:ascii="Verdana" w:hAnsi="Verdana"/>
          <w:b/>
          <w:sz w:val="18"/>
          <w:szCs w:val="18"/>
        </w:rPr>
        <w:t xml:space="preserve"> - </w:t>
      </w:r>
      <w:r w:rsidRPr="00996C88">
        <w:rPr>
          <w:rFonts w:ascii="Verdana" w:hAnsi="Verdana"/>
          <w:b/>
          <w:sz w:val="18"/>
          <w:szCs w:val="18"/>
        </w:rPr>
        <w:t>Controle</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Het bestuur van de stichting is bevoegd te allen tijde de besteding van de ter beschikking gestelde gelden te doen controleren door een door het bestuur aan te wijzen externe accountant.</w:t>
      </w:r>
    </w:p>
    <w:p w:rsidR="006C39CD" w:rsidRPr="00A70BEA" w:rsidRDefault="006C39CD" w:rsidP="006C39CD">
      <w:pPr>
        <w:rPr>
          <w:rFonts w:ascii="Verdana" w:hAnsi="Verdana"/>
          <w:sz w:val="18"/>
          <w:szCs w:val="18"/>
        </w:rPr>
      </w:pPr>
    </w:p>
    <w:p w:rsidR="006C39CD" w:rsidRPr="00996C88" w:rsidRDefault="006C39CD" w:rsidP="006C39CD">
      <w:pPr>
        <w:rPr>
          <w:rFonts w:ascii="Verdana" w:hAnsi="Verdana"/>
          <w:b/>
          <w:sz w:val="18"/>
          <w:szCs w:val="18"/>
        </w:rPr>
      </w:pPr>
      <w:r w:rsidRPr="00996C88">
        <w:rPr>
          <w:rFonts w:ascii="Verdana" w:hAnsi="Verdana"/>
          <w:b/>
          <w:sz w:val="18"/>
          <w:szCs w:val="18"/>
        </w:rPr>
        <w:t xml:space="preserve">Artikel </w:t>
      </w:r>
      <w:r w:rsidR="008732B8">
        <w:rPr>
          <w:rFonts w:ascii="Verdana" w:hAnsi="Verdana"/>
          <w:b/>
          <w:sz w:val="18"/>
          <w:szCs w:val="18"/>
        </w:rPr>
        <w:t>10</w:t>
      </w:r>
      <w:r w:rsidR="00996C88" w:rsidRPr="00996C88">
        <w:rPr>
          <w:rFonts w:ascii="Verdana" w:hAnsi="Verdana"/>
          <w:b/>
          <w:sz w:val="18"/>
          <w:szCs w:val="18"/>
        </w:rPr>
        <w:t xml:space="preserve"> - </w:t>
      </w:r>
      <w:r w:rsidRPr="00996C88">
        <w:rPr>
          <w:rFonts w:ascii="Verdana" w:hAnsi="Verdana"/>
          <w:b/>
          <w:sz w:val="18"/>
          <w:szCs w:val="18"/>
        </w:rPr>
        <w:t>Inwerkingtreding</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Dit reglement is in werking getreden op 1 januari 2006.</w:t>
      </w:r>
    </w:p>
    <w:p w:rsidR="00D86003" w:rsidRDefault="00D86003">
      <w:pPr>
        <w:widowControl/>
        <w:autoSpaceDE/>
        <w:autoSpaceDN/>
        <w:adjustRightInd/>
        <w:rPr>
          <w:rFonts w:ascii="Verdana" w:hAnsi="Verdana"/>
          <w:sz w:val="18"/>
          <w:szCs w:val="18"/>
        </w:rPr>
      </w:pPr>
      <w:r>
        <w:rPr>
          <w:rFonts w:ascii="Verdana" w:hAnsi="Verdana"/>
          <w:sz w:val="18"/>
          <w:szCs w:val="18"/>
        </w:rPr>
        <w:br w:type="page"/>
      </w:r>
    </w:p>
    <w:p w:rsidR="006C39CD" w:rsidRPr="00996C88" w:rsidRDefault="006C39CD" w:rsidP="00F70721">
      <w:pPr>
        <w:pStyle w:val="Kop1"/>
        <w:numPr>
          <w:ilvl w:val="0"/>
          <w:numId w:val="25"/>
        </w:numPr>
        <w:rPr>
          <w:b/>
        </w:rPr>
      </w:pPr>
      <w:bookmarkStart w:id="4" w:name="_Toc479001959"/>
      <w:r w:rsidRPr="00996C88">
        <w:rPr>
          <w:b/>
        </w:rPr>
        <w:lastRenderedPageBreak/>
        <w:t>REGLEMENT SCHOLING STICHTING SF BIKUDAK</w:t>
      </w:r>
      <w:bookmarkEnd w:id="4"/>
    </w:p>
    <w:p w:rsidR="006C39CD" w:rsidRPr="00A70BEA" w:rsidRDefault="006C39CD" w:rsidP="006C39CD">
      <w:pPr>
        <w:rPr>
          <w:rFonts w:ascii="Verdana" w:hAnsi="Verdana"/>
          <w:sz w:val="18"/>
          <w:szCs w:val="18"/>
        </w:rPr>
      </w:pPr>
      <w:r w:rsidRPr="00A70BEA">
        <w:rPr>
          <w:rFonts w:ascii="Verdana" w:hAnsi="Verdana"/>
          <w:sz w:val="18"/>
          <w:szCs w:val="18"/>
        </w:rPr>
        <w:t xml:space="preserve">    </w:t>
      </w:r>
    </w:p>
    <w:p w:rsidR="006C39CD" w:rsidRPr="00996C88" w:rsidRDefault="006C39CD" w:rsidP="006C39CD">
      <w:pPr>
        <w:rPr>
          <w:rFonts w:ascii="Verdana" w:hAnsi="Verdana"/>
          <w:b/>
          <w:sz w:val="18"/>
          <w:szCs w:val="18"/>
        </w:rPr>
      </w:pPr>
      <w:r w:rsidRPr="00996C88">
        <w:rPr>
          <w:rFonts w:ascii="Verdana" w:hAnsi="Verdana"/>
          <w:b/>
          <w:sz w:val="18"/>
          <w:szCs w:val="18"/>
        </w:rPr>
        <w:t>Artikel 1</w:t>
      </w:r>
      <w:r w:rsidR="00996C88" w:rsidRPr="00996C88">
        <w:rPr>
          <w:rFonts w:ascii="Verdana" w:hAnsi="Verdana"/>
          <w:b/>
          <w:sz w:val="18"/>
          <w:szCs w:val="18"/>
        </w:rPr>
        <w:t xml:space="preserve"> - B</w:t>
      </w:r>
      <w:r w:rsidRPr="00996C88">
        <w:rPr>
          <w:rFonts w:ascii="Verdana" w:hAnsi="Verdana"/>
          <w:b/>
          <w:sz w:val="18"/>
          <w:szCs w:val="18"/>
        </w:rPr>
        <w:t>egripsbepalingen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In dit reglement wordt verstaan onder:</w:t>
      </w:r>
    </w:p>
    <w:p w:rsidR="006C39CD" w:rsidRPr="00A70BEA" w:rsidRDefault="006C39CD" w:rsidP="006C39CD">
      <w:pPr>
        <w:rPr>
          <w:rFonts w:ascii="Verdana" w:hAnsi="Verdana"/>
          <w:sz w:val="18"/>
          <w:szCs w:val="18"/>
        </w:rPr>
      </w:pPr>
    </w:p>
    <w:p w:rsidR="00D35F95" w:rsidRDefault="006C39CD" w:rsidP="00F760F1">
      <w:pPr>
        <w:pStyle w:val="Lijstalinea"/>
        <w:numPr>
          <w:ilvl w:val="0"/>
          <w:numId w:val="26"/>
        </w:numPr>
        <w:rPr>
          <w:rFonts w:ascii="Verdana" w:hAnsi="Verdana"/>
          <w:sz w:val="18"/>
          <w:szCs w:val="18"/>
        </w:rPr>
      </w:pPr>
      <w:r w:rsidRPr="00D35F95">
        <w:rPr>
          <w:rFonts w:ascii="Verdana" w:hAnsi="Verdana"/>
          <w:sz w:val="18"/>
          <w:szCs w:val="18"/>
        </w:rPr>
        <w:t>CAO: de CAO Bedrijfstakeigen Regelingen vo</w:t>
      </w:r>
      <w:r w:rsidR="00D35F95" w:rsidRPr="00D35F95">
        <w:rPr>
          <w:rFonts w:ascii="Verdana" w:hAnsi="Verdana"/>
          <w:sz w:val="18"/>
          <w:szCs w:val="18"/>
        </w:rPr>
        <w:t xml:space="preserve">or de Bitumineuze en Kunststof </w:t>
      </w:r>
      <w:r w:rsidRPr="00D35F95">
        <w:rPr>
          <w:rFonts w:ascii="Verdana" w:hAnsi="Verdana"/>
          <w:sz w:val="18"/>
          <w:szCs w:val="18"/>
        </w:rPr>
        <w:t>Dakbedekkingsbedrijven;</w:t>
      </w:r>
      <w:r w:rsidR="00D35F95">
        <w:rPr>
          <w:rFonts w:ascii="Verdana" w:hAnsi="Verdana"/>
          <w:sz w:val="18"/>
          <w:szCs w:val="18"/>
        </w:rPr>
        <w:br/>
      </w:r>
    </w:p>
    <w:p w:rsidR="00D35F95" w:rsidRDefault="005970C0" w:rsidP="00F760F1">
      <w:pPr>
        <w:pStyle w:val="Lijstalinea"/>
        <w:numPr>
          <w:ilvl w:val="0"/>
          <w:numId w:val="26"/>
        </w:numPr>
        <w:rPr>
          <w:rFonts w:ascii="Verdana" w:hAnsi="Verdana"/>
          <w:sz w:val="18"/>
          <w:szCs w:val="18"/>
        </w:rPr>
      </w:pPr>
      <w:r>
        <w:rPr>
          <w:rFonts w:ascii="Verdana" w:hAnsi="Verdana"/>
          <w:sz w:val="18"/>
          <w:szCs w:val="18"/>
        </w:rPr>
        <w:t xml:space="preserve">Loon: </w:t>
      </w:r>
      <w:r w:rsidR="006C39CD" w:rsidRPr="00D35F95">
        <w:rPr>
          <w:rFonts w:ascii="Verdana" w:hAnsi="Verdana"/>
          <w:sz w:val="18"/>
          <w:szCs w:val="18"/>
        </w:rPr>
        <w:t>het loon</w:t>
      </w:r>
      <w:r>
        <w:rPr>
          <w:rFonts w:ascii="Verdana" w:hAnsi="Verdana"/>
          <w:sz w:val="18"/>
          <w:szCs w:val="18"/>
        </w:rPr>
        <w:t xml:space="preserve"> zoals bedoeld in artikel 1A, sub k</w:t>
      </w:r>
      <w:r w:rsidR="0080399E">
        <w:rPr>
          <w:rFonts w:ascii="Verdana" w:hAnsi="Verdana"/>
          <w:sz w:val="18"/>
          <w:szCs w:val="18"/>
        </w:rPr>
        <w:t>.</w:t>
      </w:r>
      <w:r>
        <w:rPr>
          <w:rFonts w:ascii="Verdana" w:hAnsi="Verdana"/>
          <w:sz w:val="18"/>
          <w:szCs w:val="18"/>
        </w:rPr>
        <w:t xml:space="preserve"> van de algemene bepalingen van deze CAO</w:t>
      </w:r>
      <w:r w:rsidR="006C39CD" w:rsidRPr="00D35F95">
        <w:rPr>
          <w:rFonts w:ascii="Verdana" w:hAnsi="Verdana"/>
          <w:sz w:val="18"/>
          <w:szCs w:val="18"/>
        </w:rPr>
        <w:t>;</w:t>
      </w:r>
      <w:r w:rsidR="00D35F95">
        <w:rPr>
          <w:rFonts w:ascii="Verdana" w:hAnsi="Verdana"/>
          <w:sz w:val="18"/>
          <w:szCs w:val="18"/>
        </w:rPr>
        <w:br/>
      </w:r>
    </w:p>
    <w:p w:rsidR="00D35F95" w:rsidRDefault="006C39CD" w:rsidP="00F760F1">
      <w:pPr>
        <w:pStyle w:val="Lijstalinea"/>
        <w:numPr>
          <w:ilvl w:val="0"/>
          <w:numId w:val="26"/>
        </w:numPr>
        <w:rPr>
          <w:rFonts w:ascii="Verdana" w:hAnsi="Verdana"/>
          <w:sz w:val="18"/>
          <w:szCs w:val="18"/>
        </w:rPr>
      </w:pPr>
      <w:r w:rsidRPr="00D35F95">
        <w:rPr>
          <w:rFonts w:ascii="Verdana" w:hAnsi="Verdana"/>
          <w:sz w:val="18"/>
          <w:szCs w:val="18"/>
        </w:rPr>
        <w:t>verletkosten: het loon, alsmede de over dat loon op grond van de CAO door de werkgever verschuldigde premies en bijdragen;</w:t>
      </w:r>
      <w:r w:rsidR="00D35F95">
        <w:rPr>
          <w:rFonts w:ascii="Verdana" w:hAnsi="Verdana"/>
          <w:sz w:val="18"/>
          <w:szCs w:val="18"/>
        </w:rPr>
        <w:br/>
      </w:r>
    </w:p>
    <w:p w:rsidR="00D35F95" w:rsidRDefault="006C39CD" w:rsidP="00F760F1">
      <w:pPr>
        <w:pStyle w:val="Lijstalinea"/>
        <w:numPr>
          <w:ilvl w:val="0"/>
          <w:numId w:val="26"/>
        </w:numPr>
        <w:rPr>
          <w:rFonts w:ascii="Verdana" w:hAnsi="Verdana"/>
          <w:sz w:val="18"/>
          <w:szCs w:val="18"/>
        </w:rPr>
      </w:pPr>
      <w:r w:rsidRPr="00D35F95">
        <w:rPr>
          <w:rFonts w:ascii="Verdana" w:hAnsi="Verdana"/>
          <w:sz w:val="18"/>
          <w:szCs w:val="18"/>
        </w:rPr>
        <w:t>werkgever: de werkgever als bedoeld in artikel 1</w:t>
      </w:r>
      <w:r w:rsidR="00753CD7">
        <w:rPr>
          <w:rFonts w:ascii="Verdana" w:hAnsi="Verdana"/>
          <w:sz w:val="18"/>
          <w:szCs w:val="18"/>
        </w:rPr>
        <w:t>A</w:t>
      </w:r>
      <w:r w:rsidRPr="00D35F95">
        <w:rPr>
          <w:rFonts w:ascii="Verdana" w:hAnsi="Verdana"/>
          <w:sz w:val="18"/>
          <w:szCs w:val="18"/>
        </w:rPr>
        <w:t xml:space="preserve"> sub b. </w:t>
      </w:r>
      <w:r w:rsidR="00753CD7">
        <w:rPr>
          <w:rFonts w:ascii="Verdana" w:hAnsi="Verdana"/>
          <w:sz w:val="18"/>
          <w:szCs w:val="18"/>
        </w:rPr>
        <w:t xml:space="preserve">van de algemene bepalingen </w:t>
      </w:r>
      <w:r w:rsidRPr="00D35F95">
        <w:rPr>
          <w:rFonts w:ascii="Verdana" w:hAnsi="Verdana"/>
          <w:sz w:val="18"/>
          <w:szCs w:val="18"/>
        </w:rPr>
        <w:t>van de</w:t>
      </w:r>
      <w:r w:rsidR="00FC5400">
        <w:rPr>
          <w:rFonts w:ascii="Verdana" w:hAnsi="Verdana"/>
          <w:sz w:val="18"/>
          <w:szCs w:val="18"/>
        </w:rPr>
        <w:t>ze</w:t>
      </w:r>
      <w:r w:rsidRPr="00D35F95">
        <w:rPr>
          <w:rFonts w:ascii="Verdana" w:hAnsi="Verdana"/>
          <w:sz w:val="18"/>
          <w:szCs w:val="18"/>
        </w:rPr>
        <w:t xml:space="preserve"> CAO;</w:t>
      </w:r>
      <w:r w:rsidR="00D35F95">
        <w:rPr>
          <w:rFonts w:ascii="Verdana" w:hAnsi="Verdana"/>
          <w:sz w:val="18"/>
          <w:szCs w:val="18"/>
        </w:rPr>
        <w:br/>
      </w:r>
    </w:p>
    <w:p w:rsidR="00C61673" w:rsidRDefault="006C39CD" w:rsidP="00F760F1">
      <w:pPr>
        <w:pStyle w:val="Lijstalinea"/>
        <w:numPr>
          <w:ilvl w:val="0"/>
          <w:numId w:val="26"/>
        </w:numPr>
        <w:rPr>
          <w:rFonts w:ascii="Verdana" w:hAnsi="Verdana"/>
          <w:sz w:val="18"/>
          <w:szCs w:val="18"/>
        </w:rPr>
      </w:pPr>
      <w:r w:rsidRPr="00D35F95">
        <w:rPr>
          <w:rFonts w:ascii="Verdana" w:hAnsi="Verdana"/>
          <w:sz w:val="18"/>
          <w:szCs w:val="18"/>
        </w:rPr>
        <w:t>werknemer: de werknemer als bedoeld in artikel 1</w:t>
      </w:r>
      <w:r w:rsidR="00753CD7">
        <w:rPr>
          <w:rFonts w:ascii="Verdana" w:hAnsi="Verdana"/>
          <w:sz w:val="18"/>
          <w:szCs w:val="18"/>
        </w:rPr>
        <w:t>A</w:t>
      </w:r>
      <w:r w:rsidRPr="00D35F95">
        <w:rPr>
          <w:rFonts w:ascii="Verdana" w:hAnsi="Verdana"/>
          <w:sz w:val="18"/>
          <w:szCs w:val="18"/>
        </w:rPr>
        <w:t xml:space="preserve"> sub </w:t>
      </w:r>
      <w:r w:rsidR="00753CD7">
        <w:rPr>
          <w:rFonts w:ascii="Verdana" w:hAnsi="Verdana"/>
          <w:sz w:val="18"/>
          <w:szCs w:val="18"/>
        </w:rPr>
        <w:t>e</w:t>
      </w:r>
      <w:r w:rsidRPr="00D35F95">
        <w:rPr>
          <w:rFonts w:ascii="Verdana" w:hAnsi="Verdana"/>
          <w:sz w:val="18"/>
          <w:szCs w:val="18"/>
        </w:rPr>
        <w:t xml:space="preserve">. </w:t>
      </w:r>
      <w:r w:rsidR="00C61673">
        <w:rPr>
          <w:rFonts w:ascii="Verdana" w:hAnsi="Verdana"/>
          <w:sz w:val="18"/>
          <w:szCs w:val="18"/>
        </w:rPr>
        <w:t>v</w:t>
      </w:r>
      <w:r w:rsidR="00753CD7">
        <w:rPr>
          <w:rFonts w:ascii="Verdana" w:hAnsi="Verdana"/>
          <w:sz w:val="18"/>
          <w:szCs w:val="18"/>
        </w:rPr>
        <w:t xml:space="preserve">an de algemene bepalingen </w:t>
      </w:r>
      <w:r w:rsidRPr="00D35F95">
        <w:rPr>
          <w:rFonts w:ascii="Verdana" w:hAnsi="Verdana"/>
          <w:sz w:val="18"/>
          <w:szCs w:val="18"/>
        </w:rPr>
        <w:t>van de</w:t>
      </w:r>
      <w:r w:rsidR="00FC5400">
        <w:rPr>
          <w:rFonts w:ascii="Verdana" w:hAnsi="Verdana"/>
          <w:sz w:val="18"/>
          <w:szCs w:val="18"/>
        </w:rPr>
        <w:t>ze</w:t>
      </w:r>
      <w:r w:rsidRPr="00D35F95">
        <w:rPr>
          <w:rFonts w:ascii="Verdana" w:hAnsi="Verdana"/>
          <w:sz w:val="18"/>
          <w:szCs w:val="18"/>
        </w:rPr>
        <w:t xml:space="preserve"> CAO</w:t>
      </w:r>
      <w:r w:rsidR="00E377F4">
        <w:rPr>
          <w:rFonts w:ascii="Verdana" w:hAnsi="Verdana"/>
          <w:sz w:val="18"/>
          <w:szCs w:val="18"/>
        </w:rPr>
        <w:t>;</w:t>
      </w:r>
      <w:r w:rsidR="00C61673">
        <w:rPr>
          <w:rFonts w:ascii="Verdana" w:hAnsi="Verdana"/>
          <w:sz w:val="18"/>
          <w:szCs w:val="18"/>
        </w:rPr>
        <w:br/>
      </w:r>
    </w:p>
    <w:p w:rsidR="006C39CD" w:rsidRDefault="00C61673" w:rsidP="00C61673">
      <w:pPr>
        <w:pStyle w:val="Lijstalinea"/>
        <w:numPr>
          <w:ilvl w:val="0"/>
          <w:numId w:val="26"/>
        </w:numPr>
        <w:rPr>
          <w:rFonts w:ascii="Verdana" w:hAnsi="Verdana"/>
          <w:sz w:val="18"/>
          <w:szCs w:val="18"/>
        </w:rPr>
      </w:pPr>
      <w:r>
        <w:rPr>
          <w:rFonts w:ascii="Verdana" w:hAnsi="Verdana"/>
          <w:sz w:val="18"/>
          <w:szCs w:val="18"/>
        </w:rPr>
        <w:t xml:space="preserve">UTA-werknemer: </w:t>
      </w:r>
      <w:r w:rsidRPr="00C61673">
        <w:rPr>
          <w:rFonts w:ascii="Verdana" w:hAnsi="Verdana"/>
          <w:sz w:val="18"/>
          <w:szCs w:val="18"/>
        </w:rPr>
        <w:t xml:space="preserve">de werknemer als bedoeld in artikel 1A sub </w:t>
      </w:r>
      <w:r>
        <w:rPr>
          <w:rFonts w:ascii="Verdana" w:hAnsi="Verdana"/>
          <w:sz w:val="18"/>
          <w:szCs w:val="18"/>
        </w:rPr>
        <w:t>f</w:t>
      </w:r>
      <w:r w:rsidRPr="00C61673">
        <w:rPr>
          <w:rFonts w:ascii="Verdana" w:hAnsi="Verdana"/>
          <w:sz w:val="18"/>
          <w:szCs w:val="18"/>
        </w:rPr>
        <w:t>. van de algemene bepalingen van deze CAO</w:t>
      </w:r>
      <w:r w:rsidR="005910A1">
        <w:rPr>
          <w:rFonts w:ascii="Verdana" w:hAnsi="Verdana"/>
          <w:sz w:val="18"/>
          <w:szCs w:val="18"/>
        </w:rPr>
        <w:t>;</w:t>
      </w:r>
      <w:r w:rsidR="00753CD7">
        <w:rPr>
          <w:rFonts w:ascii="Verdana" w:hAnsi="Verdana"/>
          <w:sz w:val="18"/>
          <w:szCs w:val="18"/>
        </w:rPr>
        <w:br/>
      </w:r>
    </w:p>
    <w:p w:rsidR="00753CD7" w:rsidRPr="00D35F95" w:rsidRDefault="00753CD7" w:rsidP="00F760F1">
      <w:pPr>
        <w:pStyle w:val="Lijstalinea"/>
        <w:numPr>
          <w:ilvl w:val="0"/>
          <w:numId w:val="26"/>
        </w:numPr>
        <w:rPr>
          <w:rFonts w:ascii="Verdana" w:hAnsi="Verdana"/>
          <w:sz w:val="18"/>
          <w:szCs w:val="18"/>
        </w:rPr>
      </w:pPr>
      <w:r w:rsidRPr="00753CD7">
        <w:rPr>
          <w:rFonts w:ascii="Verdana" w:hAnsi="Verdana"/>
          <w:sz w:val="18"/>
          <w:szCs w:val="18"/>
        </w:rPr>
        <w:t>onderaannemer: de ondernemer als bedoeld in artikel 1A, sub c. van de algemene bepalingen van de</w:t>
      </w:r>
      <w:r w:rsidR="00FC5400">
        <w:rPr>
          <w:rFonts w:ascii="Verdana" w:hAnsi="Verdana"/>
          <w:sz w:val="18"/>
          <w:szCs w:val="18"/>
        </w:rPr>
        <w:t>ze</w:t>
      </w:r>
      <w:r w:rsidRPr="00753CD7">
        <w:rPr>
          <w:rFonts w:ascii="Verdana" w:hAnsi="Verdana"/>
          <w:sz w:val="18"/>
          <w:szCs w:val="18"/>
        </w:rPr>
        <w:t xml:space="preserve"> CAO.</w:t>
      </w:r>
    </w:p>
    <w:p w:rsidR="006C39CD" w:rsidRPr="00A70BEA" w:rsidRDefault="006C39CD" w:rsidP="006C39CD">
      <w:pPr>
        <w:rPr>
          <w:rFonts w:ascii="Verdana" w:hAnsi="Verdana"/>
          <w:sz w:val="18"/>
          <w:szCs w:val="18"/>
        </w:rPr>
      </w:pPr>
    </w:p>
    <w:p w:rsidR="006C39CD" w:rsidRPr="00D35F95" w:rsidRDefault="006C39CD" w:rsidP="006C39CD">
      <w:pPr>
        <w:rPr>
          <w:rFonts w:ascii="Verdana" w:hAnsi="Verdana"/>
          <w:b/>
          <w:sz w:val="18"/>
          <w:szCs w:val="18"/>
        </w:rPr>
      </w:pPr>
      <w:r w:rsidRPr="00D35F95">
        <w:rPr>
          <w:rFonts w:ascii="Verdana" w:hAnsi="Verdana"/>
          <w:b/>
          <w:sz w:val="18"/>
          <w:szCs w:val="18"/>
        </w:rPr>
        <w:t>Artikel 2</w:t>
      </w:r>
      <w:r w:rsidR="00D35F95" w:rsidRPr="00D35F95">
        <w:rPr>
          <w:rFonts w:ascii="Verdana" w:hAnsi="Verdana"/>
          <w:b/>
          <w:sz w:val="18"/>
          <w:szCs w:val="18"/>
        </w:rPr>
        <w:t xml:space="preserve"> - </w:t>
      </w:r>
      <w:r w:rsidR="00753CD7">
        <w:rPr>
          <w:rFonts w:ascii="Verdana" w:hAnsi="Verdana"/>
          <w:b/>
          <w:sz w:val="18"/>
          <w:szCs w:val="18"/>
        </w:rPr>
        <w:t xml:space="preserve">Bijdrage </w:t>
      </w:r>
      <w:r w:rsidRPr="00D35F95">
        <w:rPr>
          <w:rFonts w:ascii="Verdana" w:hAnsi="Verdana"/>
          <w:b/>
          <w:sz w:val="18"/>
          <w:szCs w:val="18"/>
        </w:rPr>
        <w:t>voor relevante cursussen</w:t>
      </w:r>
    </w:p>
    <w:p w:rsidR="006C39CD" w:rsidRPr="00A70BEA" w:rsidRDefault="006C39CD" w:rsidP="006C39CD">
      <w:pPr>
        <w:rPr>
          <w:rFonts w:ascii="Verdana" w:hAnsi="Verdana"/>
          <w:sz w:val="18"/>
          <w:szCs w:val="18"/>
        </w:rPr>
      </w:pPr>
    </w:p>
    <w:p w:rsidR="005B23A6" w:rsidRDefault="006C39CD" w:rsidP="00F760F1">
      <w:pPr>
        <w:pStyle w:val="Lijstalinea"/>
        <w:numPr>
          <w:ilvl w:val="0"/>
          <w:numId w:val="27"/>
        </w:numPr>
        <w:rPr>
          <w:rFonts w:ascii="Verdana" w:hAnsi="Verdana"/>
          <w:sz w:val="18"/>
          <w:szCs w:val="18"/>
        </w:rPr>
      </w:pPr>
      <w:r w:rsidRPr="00A63C8C">
        <w:rPr>
          <w:rFonts w:ascii="Verdana" w:hAnsi="Verdana"/>
          <w:sz w:val="18"/>
          <w:szCs w:val="18"/>
        </w:rPr>
        <w:t xml:space="preserve">De werkgever heeft tegenover de stichting aanspraak op </w:t>
      </w:r>
      <w:r w:rsidR="00296F96">
        <w:rPr>
          <w:rFonts w:ascii="Verdana" w:hAnsi="Verdana"/>
          <w:sz w:val="18"/>
          <w:szCs w:val="18"/>
        </w:rPr>
        <w:t>(een) bijdrage(n) in</w:t>
      </w:r>
      <w:r w:rsidRPr="00A63C8C">
        <w:rPr>
          <w:rFonts w:ascii="Verdana" w:hAnsi="Verdana"/>
          <w:sz w:val="18"/>
          <w:szCs w:val="18"/>
        </w:rPr>
        <w:t xml:space="preserve"> kosten verbonden aan het volgen van</w:t>
      </w:r>
      <w:r w:rsidR="005B23A6">
        <w:rPr>
          <w:rFonts w:ascii="Verdana" w:hAnsi="Verdana"/>
          <w:sz w:val="18"/>
          <w:szCs w:val="18"/>
        </w:rPr>
        <w:t xml:space="preserve"> (</w:t>
      </w:r>
      <w:proofErr w:type="spellStart"/>
      <w:r w:rsidR="005B23A6">
        <w:rPr>
          <w:rFonts w:ascii="Verdana" w:hAnsi="Verdana"/>
          <w:sz w:val="18"/>
          <w:szCs w:val="18"/>
        </w:rPr>
        <w:t>bijscholings</w:t>
      </w:r>
      <w:proofErr w:type="spellEnd"/>
      <w:r w:rsidR="005B23A6">
        <w:rPr>
          <w:rFonts w:ascii="Verdana" w:hAnsi="Verdana"/>
          <w:sz w:val="18"/>
          <w:szCs w:val="18"/>
        </w:rPr>
        <w:t>)cursussen</w:t>
      </w:r>
      <w:r w:rsidR="00E377F4">
        <w:rPr>
          <w:rFonts w:ascii="Verdana" w:hAnsi="Verdana"/>
          <w:sz w:val="18"/>
          <w:szCs w:val="18"/>
        </w:rPr>
        <w:t xml:space="preserve"> bij een opleidingsinstituut dat voldoet aan de door het bestuur gestelde criteria</w:t>
      </w:r>
      <w:r w:rsidRPr="00A63C8C">
        <w:rPr>
          <w:rFonts w:ascii="Verdana" w:hAnsi="Verdana"/>
          <w:sz w:val="18"/>
          <w:szCs w:val="18"/>
        </w:rPr>
        <w:t xml:space="preserve">. De </w:t>
      </w:r>
      <w:r w:rsidR="005D3AB0">
        <w:rPr>
          <w:rFonts w:ascii="Verdana" w:hAnsi="Verdana"/>
          <w:sz w:val="18"/>
          <w:szCs w:val="18"/>
        </w:rPr>
        <w:t>(</w:t>
      </w:r>
      <w:proofErr w:type="spellStart"/>
      <w:r w:rsidR="005D3AB0">
        <w:rPr>
          <w:rFonts w:ascii="Verdana" w:hAnsi="Verdana"/>
          <w:sz w:val="18"/>
          <w:szCs w:val="18"/>
        </w:rPr>
        <w:t>bijscholings</w:t>
      </w:r>
      <w:proofErr w:type="spellEnd"/>
      <w:r w:rsidR="005D3AB0">
        <w:rPr>
          <w:rFonts w:ascii="Verdana" w:hAnsi="Verdana"/>
          <w:sz w:val="18"/>
          <w:szCs w:val="18"/>
        </w:rPr>
        <w:t>)</w:t>
      </w:r>
      <w:r w:rsidRPr="00A63C8C">
        <w:rPr>
          <w:rFonts w:ascii="Verdana" w:hAnsi="Verdana"/>
          <w:sz w:val="18"/>
          <w:szCs w:val="18"/>
        </w:rPr>
        <w:t>cursus dient te zijn gericht op verbreding, verdieping of bijhouden van vaktechnische en/of sociaal-technische vaardigheden</w:t>
      </w:r>
      <w:r w:rsidR="00C61673">
        <w:rPr>
          <w:rFonts w:ascii="Verdana" w:hAnsi="Verdana"/>
          <w:sz w:val="18"/>
          <w:szCs w:val="18"/>
        </w:rPr>
        <w:t xml:space="preserve"> in de branche van bitumineuze en kunststof dakbedekkingsbedrijven</w:t>
      </w:r>
      <w:r w:rsidRPr="00A63C8C">
        <w:rPr>
          <w:rFonts w:ascii="Verdana" w:hAnsi="Verdana"/>
          <w:sz w:val="18"/>
          <w:szCs w:val="18"/>
        </w:rPr>
        <w:t xml:space="preserve">. Waar het </w:t>
      </w:r>
      <w:r w:rsidR="00296F96">
        <w:rPr>
          <w:rFonts w:ascii="Verdana" w:hAnsi="Verdana"/>
          <w:sz w:val="18"/>
          <w:szCs w:val="18"/>
        </w:rPr>
        <w:t xml:space="preserve">een </w:t>
      </w:r>
      <w:r w:rsidRPr="00A63C8C">
        <w:rPr>
          <w:rFonts w:ascii="Verdana" w:hAnsi="Verdana"/>
          <w:sz w:val="18"/>
          <w:szCs w:val="18"/>
        </w:rPr>
        <w:t xml:space="preserve">UTA-werknemer betreft, dient de cursus bovendien </w:t>
      </w:r>
      <w:proofErr w:type="spellStart"/>
      <w:r w:rsidRPr="00A63C8C">
        <w:rPr>
          <w:rFonts w:ascii="Verdana" w:hAnsi="Verdana"/>
          <w:sz w:val="18"/>
          <w:szCs w:val="18"/>
        </w:rPr>
        <w:t>branchespecifiek</w:t>
      </w:r>
      <w:proofErr w:type="spellEnd"/>
      <w:r w:rsidRPr="00A63C8C">
        <w:rPr>
          <w:rFonts w:ascii="Verdana" w:hAnsi="Verdana"/>
          <w:sz w:val="18"/>
          <w:szCs w:val="18"/>
        </w:rPr>
        <w:t xml:space="preserve"> te zijn.</w:t>
      </w:r>
      <w:r w:rsidR="005B23A6">
        <w:rPr>
          <w:rFonts w:ascii="Verdana" w:hAnsi="Verdana"/>
          <w:sz w:val="18"/>
          <w:szCs w:val="18"/>
        </w:rPr>
        <w:br/>
      </w:r>
    </w:p>
    <w:p w:rsidR="00A63C8C" w:rsidRDefault="005B23A6" w:rsidP="005B23A6">
      <w:pPr>
        <w:pStyle w:val="Lijstalinea"/>
        <w:numPr>
          <w:ilvl w:val="0"/>
          <w:numId w:val="27"/>
        </w:numPr>
        <w:rPr>
          <w:rFonts w:ascii="Verdana" w:hAnsi="Verdana"/>
          <w:sz w:val="18"/>
          <w:szCs w:val="18"/>
        </w:rPr>
      </w:pPr>
      <w:r w:rsidRPr="005B23A6">
        <w:rPr>
          <w:rFonts w:ascii="Verdana" w:hAnsi="Verdana"/>
          <w:sz w:val="18"/>
          <w:szCs w:val="18"/>
        </w:rPr>
        <w:t xml:space="preserve">De in lid 1 bedoelde </w:t>
      </w:r>
      <w:r w:rsidR="000A3433">
        <w:rPr>
          <w:rFonts w:ascii="Verdana" w:hAnsi="Verdana"/>
          <w:sz w:val="18"/>
          <w:szCs w:val="18"/>
        </w:rPr>
        <w:t>(</w:t>
      </w:r>
      <w:proofErr w:type="spellStart"/>
      <w:r w:rsidR="000A3433">
        <w:rPr>
          <w:rFonts w:ascii="Verdana" w:hAnsi="Verdana"/>
          <w:sz w:val="18"/>
          <w:szCs w:val="18"/>
        </w:rPr>
        <w:t>bijscholings</w:t>
      </w:r>
      <w:proofErr w:type="spellEnd"/>
      <w:r w:rsidR="000A3433">
        <w:rPr>
          <w:rFonts w:ascii="Verdana" w:hAnsi="Verdana"/>
          <w:sz w:val="18"/>
          <w:szCs w:val="18"/>
        </w:rPr>
        <w:t>)</w:t>
      </w:r>
      <w:r w:rsidRPr="005B23A6">
        <w:rPr>
          <w:rFonts w:ascii="Verdana" w:hAnsi="Verdana"/>
          <w:sz w:val="18"/>
          <w:szCs w:val="18"/>
        </w:rPr>
        <w:t>cursussen worden aangewezen door het bestuur van de stichting.</w:t>
      </w:r>
      <w:r w:rsidR="00A63C8C">
        <w:rPr>
          <w:rFonts w:ascii="Verdana" w:hAnsi="Verdana"/>
          <w:sz w:val="18"/>
          <w:szCs w:val="18"/>
        </w:rPr>
        <w:br/>
      </w:r>
    </w:p>
    <w:p w:rsidR="00A63C8C" w:rsidRDefault="006C39CD" w:rsidP="00F760F1">
      <w:pPr>
        <w:pStyle w:val="Lijstalinea"/>
        <w:numPr>
          <w:ilvl w:val="0"/>
          <w:numId w:val="27"/>
        </w:numPr>
        <w:rPr>
          <w:rFonts w:ascii="Verdana" w:hAnsi="Verdana"/>
          <w:sz w:val="18"/>
          <w:szCs w:val="18"/>
        </w:rPr>
      </w:pPr>
      <w:r w:rsidRPr="00A63C8C">
        <w:rPr>
          <w:rFonts w:ascii="Verdana" w:hAnsi="Verdana"/>
          <w:sz w:val="18"/>
          <w:szCs w:val="18"/>
        </w:rPr>
        <w:t xml:space="preserve">De werkgever heeft tegenover de stichting aanspraak op </w:t>
      </w:r>
      <w:r w:rsidR="00296F96">
        <w:rPr>
          <w:rFonts w:ascii="Verdana" w:hAnsi="Verdana"/>
          <w:sz w:val="18"/>
          <w:szCs w:val="18"/>
        </w:rPr>
        <w:t>(een) bijdrage(n) in de</w:t>
      </w:r>
      <w:r w:rsidR="00296F96" w:rsidRPr="00A63C8C">
        <w:rPr>
          <w:rFonts w:ascii="Verdana" w:hAnsi="Verdana"/>
          <w:sz w:val="18"/>
          <w:szCs w:val="18"/>
        </w:rPr>
        <w:t xml:space="preserve"> </w:t>
      </w:r>
      <w:r w:rsidRPr="00A63C8C">
        <w:rPr>
          <w:rFonts w:ascii="Verdana" w:hAnsi="Verdana"/>
          <w:sz w:val="18"/>
          <w:szCs w:val="18"/>
        </w:rPr>
        <w:t>kosten verbonden aan het volgen van door het bestuur aangewezen omscholingscursussen voor werknemers die dreigen arbeidsongeschikt te raken.</w:t>
      </w:r>
      <w:r w:rsidR="00A63C8C">
        <w:rPr>
          <w:rFonts w:ascii="Verdana" w:hAnsi="Verdana"/>
          <w:sz w:val="18"/>
          <w:szCs w:val="18"/>
        </w:rPr>
        <w:br/>
      </w:r>
    </w:p>
    <w:p w:rsidR="00296F96" w:rsidRPr="005648AD" w:rsidRDefault="006C39CD" w:rsidP="005648AD">
      <w:pPr>
        <w:pStyle w:val="Lijstalinea"/>
        <w:numPr>
          <w:ilvl w:val="0"/>
          <w:numId w:val="27"/>
        </w:numPr>
        <w:rPr>
          <w:rFonts w:ascii="Verdana" w:hAnsi="Verdana"/>
          <w:sz w:val="18"/>
          <w:szCs w:val="18"/>
        </w:rPr>
      </w:pPr>
      <w:r w:rsidRPr="005648AD">
        <w:rPr>
          <w:rFonts w:ascii="Verdana" w:hAnsi="Verdana"/>
          <w:sz w:val="18"/>
          <w:szCs w:val="18"/>
        </w:rPr>
        <w:t xml:space="preserve">De werkgever heeft tegenover de stichting aanspraak op </w:t>
      </w:r>
      <w:r w:rsidR="00296F96" w:rsidRPr="005648AD">
        <w:rPr>
          <w:rFonts w:ascii="Verdana" w:hAnsi="Verdana"/>
          <w:sz w:val="18"/>
          <w:szCs w:val="18"/>
        </w:rPr>
        <w:t xml:space="preserve">een </w:t>
      </w:r>
      <w:r w:rsidRPr="005648AD">
        <w:rPr>
          <w:rFonts w:ascii="Verdana" w:hAnsi="Verdana"/>
          <w:sz w:val="18"/>
          <w:szCs w:val="18"/>
        </w:rPr>
        <w:t xml:space="preserve">(gedeeltelijke) </w:t>
      </w:r>
      <w:r w:rsidR="00296F96" w:rsidRPr="005648AD">
        <w:rPr>
          <w:rFonts w:ascii="Verdana" w:hAnsi="Verdana"/>
          <w:sz w:val="18"/>
          <w:szCs w:val="18"/>
        </w:rPr>
        <w:t xml:space="preserve">bijdrage in </w:t>
      </w:r>
      <w:r w:rsidRPr="005648AD">
        <w:rPr>
          <w:rFonts w:ascii="Verdana" w:hAnsi="Verdana"/>
          <w:sz w:val="18"/>
          <w:szCs w:val="18"/>
        </w:rPr>
        <w:t>de cursuskosten van de Ondernemers- en Kaderopleiding</w:t>
      </w:r>
      <w:r w:rsidR="00A63C8C" w:rsidRPr="005648AD">
        <w:rPr>
          <w:rFonts w:ascii="Verdana" w:hAnsi="Verdana"/>
          <w:sz w:val="18"/>
          <w:szCs w:val="18"/>
        </w:rPr>
        <w:t xml:space="preserve"> </w:t>
      </w:r>
      <w:r w:rsidRPr="005648AD">
        <w:rPr>
          <w:rFonts w:ascii="Verdana" w:hAnsi="Verdana"/>
          <w:sz w:val="18"/>
          <w:szCs w:val="18"/>
        </w:rPr>
        <w:t xml:space="preserve">Dakbedekkingsbranche (OKD) na het behalen van het diploma door de werknemer. </w:t>
      </w:r>
    </w:p>
    <w:p w:rsidR="006C39CD" w:rsidRPr="00A70BEA" w:rsidRDefault="006C39CD" w:rsidP="006C39CD">
      <w:pPr>
        <w:rPr>
          <w:rFonts w:ascii="Verdana" w:hAnsi="Verdana"/>
          <w:sz w:val="18"/>
          <w:szCs w:val="18"/>
        </w:rPr>
      </w:pPr>
    </w:p>
    <w:p w:rsidR="006C39CD" w:rsidRPr="00A63C8C" w:rsidRDefault="006C39CD" w:rsidP="006C39CD">
      <w:pPr>
        <w:rPr>
          <w:rFonts w:ascii="Verdana" w:hAnsi="Verdana"/>
          <w:b/>
          <w:sz w:val="18"/>
          <w:szCs w:val="18"/>
        </w:rPr>
      </w:pPr>
      <w:r w:rsidRPr="00A63C8C">
        <w:rPr>
          <w:rFonts w:ascii="Verdana" w:hAnsi="Verdana"/>
          <w:b/>
          <w:sz w:val="18"/>
          <w:szCs w:val="18"/>
        </w:rPr>
        <w:t>Artikel 3</w:t>
      </w:r>
      <w:r w:rsidR="00A63C8C" w:rsidRPr="00A63C8C">
        <w:rPr>
          <w:rFonts w:ascii="Verdana" w:hAnsi="Verdana"/>
          <w:b/>
          <w:sz w:val="18"/>
          <w:szCs w:val="18"/>
        </w:rPr>
        <w:t xml:space="preserve"> - </w:t>
      </w:r>
      <w:r w:rsidRPr="00A63C8C">
        <w:rPr>
          <w:rFonts w:ascii="Verdana" w:hAnsi="Verdana"/>
          <w:b/>
          <w:sz w:val="18"/>
          <w:szCs w:val="18"/>
        </w:rPr>
        <w:t>Verletkosten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De werkgever heeft tegenover de stichting aanspraak op vergoeding van een vast bedrag per dag voor verletkosten verbonden aan het volgen van door het bestuur aangewezen cursussen.</w:t>
      </w:r>
    </w:p>
    <w:p w:rsidR="006C39CD" w:rsidRPr="00A70BEA" w:rsidRDefault="006C39CD" w:rsidP="006C39CD">
      <w:pPr>
        <w:rPr>
          <w:rFonts w:ascii="Verdana" w:hAnsi="Verdana"/>
          <w:sz w:val="18"/>
          <w:szCs w:val="18"/>
        </w:rPr>
      </w:pPr>
    </w:p>
    <w:p w:rsidR="006C39CD" w:rsidRPr="00A63C8C" w:rsidRDefault="006C39CD" w:rsidP="006C39CD">
      <w:pPr>
        <w:rPr>
          <w:rFonts w:ascii="Verdana" w:hAnsi="Verdana"/>
          <w:b/>
          <w:sz w:val="18"/>
          <w:szCs w:val="18"/>
        </w:rPr>
      </w:pPr>
      <w:r w:rsidRPr="00A63C8C">
        <w:rPr>
          <w:rFonts w:ascii="Verdana" w:hAnsi="Verdana"/>
          <w:b/>
          <w:sz w:val="18"/>
          <w:szCs w:val="18"/>
        </w:rPr>
        <w:t>Artikel 4</w:t>
      </w:r>
      <w:r w:rsidR="00A63C8C" w:rsidRPr="00A63C8C">
        <w:rPr>
          <w:rFonts w:ascii="Verdana" w:hAnsi="Verdana"/>
          <w:b/>
          <w:sz w:val="18"/>
          <w:szCs w:val="18"/>
        </w:rPr>
        <w:t xml:space="preserve"> - </w:t>
      </w:r>
      <w:r w:rsidRPr="00A63C8C">
        <w:rPr>
          <w:rFonts w:ascii="Verdana" w:hAnsi="Verdana"/>
          <w:b/>
          <w:sz w:val="18"/>
          <w:szCs w:val="18"/>
        </w:rPr>
        <w:t>Cursuskosten</w:t>
      </w:r>
    </w:p>
    <w:p w:rsidR="006C39CD" w:rsidRPr="00A70BEA" w:rsidRDefault="006C39CD" w:rsidP="006C39CD">
      <w:pPr>
        <w:rPr>
          <w:rFonts w:ascii="Verdana" w:hAnsi="Verdana"/>
          <w:sz w:val="18"/>
          <w:szCs w:val="18"/>
        </w:rPr>
      </w:pPr>
    </w:p>
    <w:p w:rsidR="00A63C8C" w:rsidRDefault="006C39CD" w:rsidP="00F760F1">
      <w:pPr>
        <w:pStyle w:val="Lijstalinea"/>
        <w:numPr>
          <w:ilvl w:val="0"/>
          <w:numId w:val="28"/>
        </w:numPr>
        <w:rPr>
          <w:rFonts w:ascii="Verdana" w:hAnsi="Verdana"/>
          <w:sz w:val="18"/>
          <w:szCs w:val="18"/>
        </w:rPr>
      </w:pPr>
      <w:r w:rsidRPr="00A63C8C">
        <w:rPr>
          <w:rFonts w:ascii="Verdana" w:hAnsi="Verdana"/>
          <w:sz w:val="18"/>
          <w:szCs w:val="18"/>
        </w:rPr>
        <w:t>De cursuskosten zijn, met inachtneming van het onder lid 2 bepaalde, door de werkgever verschuldigd.</w:t>
      </w:r>
      <w:r w:rsidR="00A63C8C">
        <w:rPr>
          <w:rFonts w:ascii="Verdana" w:hAnsi="Verdana"/>
          <w:sz w:val="18"/>
          <w:szCs w:val="18"/>
        </w:rPr>
        <w:br/>
      </w:r>
    </w:p>
    <w:p w:rsidR="00A63C8C" w:rsidRDefault="006C39CD" w:rsidP="00F760F1">
      <w:pPr>
        <w:pStyle w:val="Lijstalinea"/>
        <w:numPr>
          <w:ilvl w:val="0"/>
          <w:numId w:val="28"/>
        </w:numPr>
        <w:rPr>
          <w:rFonts w:ascii="Verdana" w:hAnsi="Verdana"/>
          <w:sz w:val="18"/>
          <w:szCs w:val="18"/>
        </w:rPr>
      </w:pPr>
      <w:r w:rsidRPr="00A63C8C">
        <w:rPr>
          <w:rFonts w:ascii="Verdana" w:hAnsi="Verdana"/>
          <w:sz w:val="18"/>
          <w:szCs w:val="18"/>
        </w:rPr>
        <w:t>Er komen geen cursuskosten ten laste van de werknemer.</w:t>
      </w:r>
      <w:r w:rsidR="00A63C8C">
        <w:rPr>
          <w:rFonts w:ascii="Verdana" w:hAnsi="Verdana"/>
          <w:sz w:val="18"/>
          <w:szCs w:val="18"/>
        </w:rPr>
        <w:br/>
      </w:r>
    </w:p>
    <w:p w:rsidR="006C39CD" w:rsidRPr="00A63C8C" w:rsidRDefault="006C39CD" w:rsidP="00F760F1">
      <w:pPr>
        <w:pStyle w:val="Lijstalinea"/>
        <w:numPr>
          <w:ilvl w:val="0"/>
          <w:numId w:val="28"/>
        </w:numPr>
        <w:rPr>
          <w:rFonts w:ascii="Verdana" w:hAnsi="Verdana"/>
          <w:sz w:val="18"/>
          <w:szCs w:val="18"/>
        </w:rPr>
      </w:pPr>
      <w:r w:rsidRPr="00A63C8C">
        <w:rPr>
          <w:rFonts w:ascii="Verdana" w:hAnsi="Verdana"/>
          <w:sz w:val="18"/>
          <w:szCs w:val="18"/>
        </w:rPr>
        <w:t>De stichting vergoedt aan de werkgever een vast bedrag per dag voor de cursuskosten, tenzij het bestuur anders bepaalt.</w:t>
      </w:r>
    </w:p>
    <w:p w:rsidR="00C10ED3" w:rsidRDefault="00C10ED3">
      <w:pPr>
        <w:widowControl/>
        <w:autoSpaceDE/>
        <w:autoSpaceDN/>
        <w:adjustRightInd/>
        <w:rPr>
          <w:rFonts w:ascii="Verdana" w:hAnsi="Verdana"/>
          <w:sz w:val="18"/>
          <w:szCs w:val="18"/>
        </w:rPr>
      </w:pPr>
      <w:r>
        <w:rPr>
          <w:rFonts w:ascii="Verdana" w:hAnsi="Verdana"/>
          <w:sz w:val="18"/>
          <w:szCs w:val="18"/>
        </w:rPr>
        <w:br w:type="page"/>
      </w:r>
    </w:p>
    <w:p w:rsidR="006C39CD" w:rsidRPr="00A63C8C" w:rsidRDefault="006C39CD" w:rsidP="006C39CD">
      <w:pPr>
        <w:rPr>
          <w:rFonts w:ascii="Verdana" w:hAnsi="Verdana"/>
          <w:b/>
          <w:sz w:val="18"/>
          <w:szCs w:val="18"/>
        </w:rPr>
      </w:pPr>
      <w:r w:rsidRPr="00A63C8C">
        <w:rPr>
          <w:rFonts w:ascii="Verdana" w:hAnsi="Verdana"/>
          <w:b/>
          <w:sz w:val="18"/>
          <w:szCs w:val="18"/>
        </w:rPr>
        <w:lastRenderedPageBreak/>
        <w:t>Artikel 5</w:t>
      </w:r>
      <w:r w:rsidR="00A63C8C" w:rsidRPr="00A63C8C">
        <w:rPr>
          <w:rFonts w:ascii="Verdana" w:hAnsi="Verdana"/>
          <w:b/>
          <w:sz w:val="18"/>
          <w:szCs w:val="18"/>
        </w:rPr>
        <w:t xml:space="preserve"> - </w:t>
      </w:r>
      <w:r w:rsidRPr="00A63C8C">
        <w:rPr>
          <w:rFonts w:ascii="Verdana" w:hAnsi="Verdana"/>
          <w:b/>
          <w:sz w:val="18"/>
          <w:szCs w:val="18"/>
        </w:rPr>
        <w:t>Verrekening</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Indien de werkgever een opeisbare schuld aan de stichting heeft, wordt deze schuld verrekend met de aanspraken als bedoeld in artikel 3 tot en met 4.</w:t>
      </w:r>
    </w:p>
    <w:p w:rsidR="006C39CD" w:rsidRPr="00A70BEA" w:rsidRDefault="006C39CD" w:rsidP="006C39CD">
      <w:pPr>
        <w:rPr>
          <w:rFonts w:ascii="Verdana" w:hAnsi="Verdana"/>
          <w:sz w:val="18"/>
          <w:szCs w:val="18"/>
        </w:rPr>
      </w:pPr>
    </w:p>
    <w:p w:rsidR="006C39CD" w:rsidRPr="00A63C8C" w:rsidRDefault="006C39CD" w:rsidP="006C39CD">
      <w:pPr>
        <w:rPr>
          <w:rFonts w:ascii="Verdana" w:hAnsi="Verdana"/>
          <w:b/>
          <w:sz w:val="18"/>
          <w:szCs w:val="18"/>
        </w:rPr>
      </w:pPr>
      <w:r w:rsidRPr="00A63C8C">
        <w:rPr>
          <w:rFonts w:ascii="Verdana" w:hAnsi="Verdana"/>
          <w:b/>
          <w:sz w:val="18"/>
          <w:szCs w:val="18"/>
        </w:rPr>
        <w:t>Artikel 6</w:t>
      </w:r>
      <w:r w:rsidR="00A63C8C" w:rsidRPr="00A63C8C">
        <w:rPr>
          <w:rFonts w:ascii="Verdana" w:hAnsi="Verdana"/>
          <w:b/>
          <w:sz w:val="18"/>
          <w:szCs w:val="18"/>
        </w:rPr>
        <w:t xml:space="preserve"> - </w:t>
      </w:r>
      <w:r w:rsidRPr="00A63C8C">
        <w:rPr>
          <w:rFonts w:ascii="Verdana" w:hAnsi="Verdana"/>
          <w:b/>
          <w:sz w:val="18"/>
          <w:szCs w:val="18"/>
        </w:rPr>
        <w:t>Cursusdagen tijdens ziekte of vorstverlet</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Het bestuur is bevoegd nadere regels te stellen ten aanzien van</w:t>
      </w:r>
      <w:r w:rsidR="00560DCA">
        <w:rPr>
          <w:rFonts w:ascii="Verdana" w:hAnsi="Verdana"/>
          <w:sz w:val="18"/>
          <w:szCs w:val="18"/>
        </w:rPr>
        <w:t xml:space="preserve"> (een)</w:t>
      </w:r>
      <w:r w:rsidRPr="00A70BEA">
        <w:rPr>
          <w:rFonts w:ascii="Verdana" w:hAnsi="Verdana"/>
          <w:sz w:val="18"/>
          <w:szCs w:val="18"/>
        </w:rPr>
        <w:t xml:space="preserve"> door de stichting te verstrekken</w:t>
      </w:r>
      <w:r w:rsidR="00BB6633">
        <w:rPr>
          <w:rFonts w:ascii="Verdana" w:hAnsi="Verdana"/>
          <w:sz w:val="18"/>
          <w:szCs w:val="18"/>
        </w:rPr>
        <w:t xml:space="preserve"> </w:t>
      </w:r>
      <w:r w:rsidR="00560DCA">
        <w:rPr>
          <w:rFonts w:ascii="Verdana" w:hAnsi="Verdana"/>
          <w:sz w:val="18"/>
          <w:szCs w:val="18"/>
        </w:rPr>
        <w:t>bijdrage(n)</w:t>
      </w:r>
      <w:r w:rsidRPr="00A70BEA">
        <w:rPr>
          <w:rFonts w:ascii="Verdana" w:hAnsi="Verdana"/>
          <w:sz w:val="18"/>
          <w:szCs w:val="18"/>
        </w:rPr>
        <w:t>, indien een werkgever een declaratie inzendt voor een werknemer die tijdens ziekte deelneemt aan een cursus of voor een werknemer die deelneemt aan een cursus op een dag dat hij anders wegens vorst niet gewerkt zou hebben.</w:t>
      </w:r>
    </w:p>
    <w:p w:rsidR="006C39CD" w:rsidRPr="00A70BEA" w:rsidRDefault="006C39CD" w:rsidP="006C39CD">
      <w:pPr>
        <w:rPr>
          <w:rFonts w:ascii="Verdana" w:hAnsi="Verdana"/>
          <w:sz w:val="18"/>
          <w:szCs w:val="18"/>
        </w:rPr>
      </w:pPr>
    </w:p>
    <w:p w:rsidR="006C39CD" w:rsidRPr="00A63C8C" w:rsidRDefault="006C39CD" w:rsidP="006C39CD">
      <w:pPr>
        <w:rPr>
          <w:rFonts w:ascii="Verdana" w:hAnsi="Verdana"/>
          <w:b/>
          <w:sz w:val="18"/>
          <w:szCs w:val="18"/>
        </w:rPr>
      </w:pPr>
      <w:r w:rsidRPr="00A63C8C">
        <w:rPr>
          <w:rFonts w:ascii="Verdana" w:hAnsi="Verdana"/>
          <w:b/>
          <w:sz w:val="18"/>
          <w:szCs w:val="18"/>
        </w:rPr>
        <w:t>Artikel 7</w:t>
      </w:r>
      <w:r w:rsidR="00A63C8C" w:rsidRPr="00A63C8C">
        <w:rPr>
          <w:rFonts w:ascii="Verdana" w:hAnsi="Verdana"/>
          <w:b/>
          <w:sz w:val="18"/>
          <w:szCs w:val="18"/>
        </w:rPr>
        <w:t xml:space="preserve"> - </w:t>
      </w:r>
      <w:r w:rsidRPr="00A63C8C">
        <w:rPr>
          <w:rFonts w:ascii="Verdana" w:hAnsi="Verdana"/>
          <w:b/>
          <w:sz w:val="18"/>
          <w:szCs w:val="18"/>
        </w:rPr>
        <w:t xml:space="preserve">Verstrekken van de </w:t>
      </w:r>
      <w:r w:rsidR="00560DCA">
        <w:rPr>
          <w:rFonts w:ascii="Verdana" w:hAnsi="Verdana"/>
          <w:b/>
          <w:sz w:val="18"/>
          <w:szCs w:val="18"/>
        </w:rPr>
        <w:t>bijdrage(n)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 xml:space="preserve">De stichting stelt op basis van een deelnamelijst van het desbetreffende opleidingsinstituut een </w:t>
      </w:r>
      <w:r w:rsidR="00A63C8C">
        <w:rPr>
          <w:rFonts w:ascii="Verdana" w:hAnsi="Verdana"/>
          <w:sz w:val="18"/>
          <w:szCs w:val="18"/>
        </w:rPr>
        <w:t>s</w:t>
      </w:r>
      <w:r w:rsidRPr="00A70BEA">
        <w:rPr>
          <w:rFonts w:ascii="Verdana" w:hAnsi="Verdana"/>
          <w:sz w:val="18"/>
          <w:szCs w:val="18"/>
        </w:rPr>
        <w:t>pecificatie van aan de werkgever te verstrekken</w:t>
      </w:r>
      <w:r w:rsidR="00A63C8C">
        <w:rPr>
          <w:rFonts w:ascii="Verdana" w:hAnsi="Verdana"/>
          <w:sz w:val="18"/>
          <w:szCs w:val="18"/>
        </w:rPr>
        <w:t xml:space="preserve"> </w:t>
      </w:r>
      <w:r w:rsidR="00560DCA">
        <w:rPr>
          <w:rFonts w:ascii="Verdana" w:hAnsi="Verdana"/>
          <w:sz w:val="18"/>
          <w:szCs w:val="18"/>
        </w:rPr>
        <w:t xml:space="preserve">bijdrage(n) </w:t>
      </w:r>
      <w:r w:rsidRPr="00A70BEA">
        <w:rPr>
          <w:rFonts w:ascii="Verdana" w:hAnsi="Verdana"/>
          <w:sz w:val="18"/>
          <w:szCs w:val="18"/>
        </w:rPr>
        <w:t>op.</w:t>
      </w:r>
      <w:r w:rsidR="00A63C8C">
        <w:rPr>
          <w:rFonts w:ascii="Verdana" w:hAnsi="Verdana"/>
          <w:sz w:val="18"/>
          <w:szCs w:val="18"/>
        </w:rPr>
        <w:br/>
      </w:r>
      <w:r w:rsidRPr="00A70BEA">
        <w:rPr>
          <w:rFonts w:ascii="Verdana" w:hAnsi="Verdana"/>
          <w:sz w:val="18"/>
          <w:szCs w:val="18"/>
        </w:rPr>
        <w:t xml:space="preserve">Gelijktijdig met de toezending van de specificatie gaat </w:t>
      </w:r>
      <w:r w:rsidR="00560DCA">
        <w:rPr>
          <w:rFonts w:ascii="Verdana" w:hAnsi="Verdana"/>
          <w:sz w:val="18"/>
          <w:szCs w:val="18"/>
        </w:rPr>
        <w:t xml:space="preserve">APG </w:t>
      </w:r>
      <w:r w:rsidR="00A63C8C">
        <w:rPr>
          <w:rFonts w:ascii="Verdana" w:hAnsi="Verdana"/>
          <w:sz w:val="18"/>
          <w:szCs w:val="18"/>
        </w:rPr>
        <w:t xml:space="preserve">over tot betaling </w:t>
      </w:r>
      <w:r w:rsidRPr="00A70BEA">
        <w:rPr>
          <w:rFonts w:ascii="Verdana" w:hAnsi="Verdana"/>
          <w:sz w:val="18"/>
          <w:szCs w:val="18"/>
        </w:rPr>
        <w:t>van het bedrag dat op de specificatie staat vermeld.</w:t>
      </w:r>
      <w:r w:rsidR="00A63C8C">
        <w:rPr>
          <w:rFonts w:ascii="Verdana" w:hAnsi="Verdana"/>
          <w:sz w:val="18"/>
          <w:szCs w:val="18"/>
        </w:rPr>
        <w:br/>
      </w:r>
      <w:r w:rsidRPr="00A70BEA">
        <w:rPr>
          <w:rFonts w:ascii="Verdana" w:hAnsi="Verdana"/>
          <w:sz w:val="18"/>
          <w:szCs w:val="18"/>
        </w:rPr>
        <w:t xml:space="preserve">De </w:t>
      </w:r>
      <w:r w:rsidR="00560DCA">
        <w:rPr>
          <w:rFonts w:ascii="Verdana" w:hAnsi="Verdana"/>
          <w:sz w:val="18"/>
          <w:szCs w:val="18"/>
        </w:rPr>
        <w:t>bijdrage(n) zal/</w:t>
      </w:r>
      <w:r w:rsidRPr="00A70BEA">
        <w:rPr>
          <w:rFonts w:ascii="Verdana" w:hAnsi="Verdana"/>
          <w:sz w:val="18"/>
          <w:szCs w:val="18"/>
        </w:rPr>
        <w:t xml:space="preserve">zullen op het bij </w:t>
      </w:r>
      <w:r w:rsidR="00560DCA">
        <w:rPr>
          <w:rFonts w:ascii="Verdana" w:hAnsi="Verdana"/>
          <w:sz w:val="18"/>
          <w:szCs w:val="18"/>
        </w:rPr>
        <w:t xml:space="preserve">APG </w:t>
      </w:r>
      <w:r w:rsidRPr="00A70BEA">
        <w:rPr>
          <w:rFonts w:ascii="Verdana" w:hAnsi="Verdana"/>
          <w:sz w:val="18"/>
          <w:szCs w:val="18"/>
        </w:rPr>
        <w:t>bekende rekeningnummer van de werkgever worden overgeschreven.</w:t>
      </w:r>
    </w:p>
    <w:p w:rsidR="006C39CD" w:rsidRPr="00A70BEA" w:rsidRDefault="006C39CD" w:rsidP="006C39CD">
      <w:pPr>
        <w:rPr>
          <w:rFonts w:ascii="Verdana" w:hAnsi="Verdana"/>
          <w:sz w:val="18"/>
          <w:szCs w:val="18"/>
        </w:rPr>
      </w:pPr>
    </w:p>
    <w:p w:rsidR="006C39CD" w:rsidRPr="00A63C8C" w:rsidRDefault="006C39CD" w:rsidP="006C39CD">
      <w:pPr>
        <w:rPr>
          <w:rFonts w:ascii="Verdana" w:hAnsi="Verdana"/>
          <w:b/>
          <w:sz w:val="18"/>
          <w:szCs w:val="18"/>
        </w:rPr>
      </w:pPr>
      <w:r w:rsidRPr="00A63C8C">
        <w:rPr>
          <w:rFonts w:ascii="Verdana" w:hAnsi="Verdana"/>
          <w:b/>
          <w:sz w:val="18"/>
          <w:szCs w:val="18"/>
        </w:rPr>
        <w:t>Artikel 8</w:t>
      </w:r>
      <w:r w:rsidR="00A63C8C" w:rsidRPr="00A63C8C">
        <w:rPr>
          <w:rFonts w:ascii="Verdana" w:hAnsi="Verdana"/>
          <w:b/>
          <w:sz w:val="18"/>
          <w:szCs w:val="18"/>
        </w:rPr>
        <w:t xml:space="preserve"> - </w:t>
      </w:r>
      <w:r w:rsidRPr="00A63C8C">
        <w:rPr>
          <w:rFonts w:ascii="Verdana" w:hAnsi="Verdana"/>
          <w:b/>
          <w:sz w:val="18"/>
          <w:szCs w:val="18"/>
        </w:rPr>
        <w:t>Aanvraag voor goedkeuring</w:t>
      </w:r>
    </w:p>
    <w:p w:rsidR="006C39CD" w:rsidRPr="00A70BEA" w:rsidRDefault="006C39CD" w:rsidP="006C39CD">
      <w:pPr>
        <w:rPr>
          <w:rFonts w:ascii="Verdana" w:hAnsi="Verdana"/>
          <w:sz w:val="18"/>
          <w:szCs w:val="18"/>
        </w:rPr>
      </w:pPr>
    </w:p>
    <w:p w:rsidR="003538E6" w:rsidRDefault="006C39CD" w:rsidP="00F760F1">
      <w:pPr>
        <w:pStyle w:val="Lijstalinea"/>
        <w:numPr>
          <w:ilvl w:val="0"/>
          <w:numId w:val="29"/>
        </w:numPr>
        <w:rPr>
          <w:rFonts w:ascii="Verdana" w:hAnsi="Verdana"/>
          <w:sz w:val="18"/>
          <w:szCs w:val="18"/>
        </w:rPr>
      </w:pPr>
      <w:r w:rsidRPr="003538E6">
        <w:rPr>
          <w:rFonts w:ascii="Verdana" w:hAnsi="Verdana"/>
          <w:sz w:val="18"/>
          <w:szCs w:val="18"/>
        </w:rPr>
        <w:t xml:space="preserve">Als een werkgever in aanmerking wenst te komen voor </w:t>
      </w:r>
      <w:r w:rsidR="00560DCA">
        <w:rPr>
          <w:rFonts w:ascii="Verdana" w:hAnsi="Verdana"/>
          <w:sz w:val="18"/>
          <w:szCs w:val="18"/>
        </w:rPr>
        <w:t xml:space="preserve">(een) bijdrage(n) </w:t>
      </w:r>
      <w:r w:rsidRPr="003538E6">
        <w:rPr>
          <w:rFonts w:ascii="Verdana" w:hAnsi="Verdana"/>
          <w:sz w:val="18"/>
          <w:szCs w:val="18"/>
        </w:rPr>
        <w:t>voor een cursus die verzorgd wordt door een niet door het bestuur erkend instituut of voor een niet door het bestuur aangewezen cursus, dient hij vooraf goedkeuring van het bestuur te verkrijgen.</w:t>
      </w:r>
      <w:r w:rsidR="00873ECA">
        <w:rPr>
          <w:rFonts w:ascii="Verdana" w:hAnsi="Verdana"/>
          <w:sz w:val="18"/>
          <w:szCs w:val="18"/>
        </w:rPr>
        <w:br/>
      </w:r>
    </w:p>
    <w:p w:rsidR="003538E6" w:rsidRDefault="006C39CD" w:rsidP="00F760F1">
      <w:pPr>
        <w:pStyle w:val="Lijstalinea"/>
        <w:numPr>
          <w:ilvl w:val="0"/>
          <w:numId w:val="29"/>
        </w:numPr>
        <w:rPr>
          <w:rFonts w:ascii="Verdana" w:hAnsi="Verdana"/>
          <w:sz w:val="18"/>
          <w:szCs w:val="18"/>
        </w:rPr>
      </w:pPr>
      <w:r w:rsidRPr="003538E6">
        <w:rPr>
          <w:rFonts w:ascii="Verdana" w:hAnsi="Verdana"/>
          <w:sz w:val="18"/>
          <w:szCs w:val="18"/>
        </w:rPr>
        <w:t>Interne bedrijfscursussen kunnen onder door het bestuur gestelde voorwaarden ook</w:t>
      </w:r>
      <w:r w:rsidR="003538E6" w:rsidRPr="003538E6">
        <w:rPr>
          <w:rFonts w:ascii="Verdana" w:hAnsi="Verdana"/>
          <w:sz w:val="18"/>
          <w:szCs w:val="18"/>
        </w:rPr>
        <w:t xml:space="preserve"> </w:t>
      </w:r>
      <w:r w:rsidRPr="003538E6">
        <w:rPr>
          <w:rFonts w:ascii="Verdana" w:hAnsi="Verdana"/>
          <w:sz w:val="18"/>
          <w:szCs w:val="18"/>
        </w:rPr>
        <w:t xml:space="preserve">voor </w:t>
      </w:r>
      <w:r w:rsidR="00560DCA">
        <w:rPr>
          <w:rFonts w:ascii="Verdana" w:hAnsi="Verdana"/>
          <w:sz w:val="18"/>
          <w:szCs w:val="18"/>
        </w:rPr>
        <w:t xml:space="preserve">een bijdrage </w:t>
      </w:r>
      <w:r w:rsidRPr="003538E6">
        <w:rPr>
          <w:rFonts w:ascii="Verdana" w:hAnsi="Verdana"/>
          <w:sz w:val="18"/>
          <w:szCs w:val="18"/>
        </w:rPr>
        <w:t>in aanmerking komen.</w:t>
      </w:r>
      <w:r w:rsidR="00873ECA">
        <w:rPr>
          <w:rFonts w:ascii="Verdana" w:hAnsi="Verdana"/>
          <w:sz w:val="18"/>
          <w:szCs w:val="18"/>
        </w:rPr>
        <w:br/>
      </w:r>
    </w:p>
    <w:p w:rsidR="006C39CD" w:rsidRPr="003538E6" w:rsidRDefault="00560DCA" w:rsidP="00F760F1">
      <w:pPr>
        <w:pStyle w:val="Lijstalinea"/>
        <w:numPr>
          <w:ilvl w:val="0"/>
          <w:numId w:val="29"/>
        </w:numPr>
        <w:rPr>
          <w:rFonts w:ascii="Verdana" w:hAnsi="Verdana"/>
          <w:sz w:val="18"/>
          <w:szCs w:val="18"/>
        </w:rPr>
      </w:pPr>
      <w:r>
        <w:rPr>
          <w:rFonts w:ascii="Verdana" w:hAnsi="Verdana"/>
          <w:sz w:val="18"/>
          <w:szCs w:val="18"/>
        </w:rPr>
        <w:t xml:space="preserve">Een </w:t>
      </w:r>
      <w:r w:rsidR="006C39CD" w:rsidRPr="003538E6">
        <w:rPr>
          <w:rFonts w:ascii="Verdana" w:hAnsi="Verdana"/>
          <w:sz w:val="18"/>
          <w:szCs w:val="18"/>
        </w:rPr>
        <w:t xml:space="preserve">verzoek om een cursus als bedoeld in het eerste of tweede lid voor </w:t>
      </w:r>
      <w:r>
        <w:rPr>
          <w:rFonts w:ascii="Verdana" w:hAnsi="Verdana"/>
          <w:sz w:val="18"/>
          <w:szCs w:val="18"/>
        </w:rPr>
        <w:t xml:space="preserve">een bijdrage </w:t>
      </w:r>
      <w:r w:rsidR="006C39CD" w:rsidRPr="003538E6">
        <w:rPr>
          <w:rFonts w:ascii="Verdana" w:hAnsi="Verdana"/>
          <w:sz w:val="18"/>
          <w:szCs w:val="18"/>
        </w:rPr>
        <w:t>in aanmerking te laten komen, dient de werkgever te richten aan</w:t>
      </w:r>
      <w:r w:rsidR="006126D0">
        <w:rPr>
          <w:rFonts w:ascii="Verdana" w:hAnsi="Verdana"/>
          <w:sz w:val="18"/>
          <w:szCs w:val="18"/>
        </w:rPr>
        <w:t xml:space="preserve"> </w:t>
      </w:r>
      <w:r>
        <w:rPr>
          <w:rFonts w:ascii="Verdana" w:hAnsi="Verdana"/>
          <w:sz w:val="18"/>
          <w:szCs w:val="18"/>
        </w:rPr>
        <w:t>SF BIKUDAK</w:t>
      </w:r>
      <w:r w:rsidR="006C39CD" w:rsidRPr="003538E6">
        <w:rPr>
          <w:rFonts w:ascii="Verdana" w:hAnsi="Verdana"/>
          <w:sz w:val="18"/>
          <w:szCs w:val="18"/>
        </w:rPr>
        <w:t>.</w:t>
      </w:r>
    </w:p>
    <w:p w:rsidR="006C39CD" w:rsidRPr="00A70BEA" w:rsidRDefault="006C39CD" w:rsidP="006C39CD">
      <w:pPr>
        <w:rPr>
          <w:rFonts w:ascii="Verdana" w:hAnsi="Verdana"/>
          <w:sz w:val="18"/>
          <w:szCs w:val="18"/>
        </w:rPr>
      </w:pPr>
    </w:p>
    <w:p w:rsidR="006C39CD" w:rsidRPr="003538E6" w:rsidRDefault="006C39CD" w:rsidP="006C39CD">
      <w:pPr>
        <w:rPr>
          <w:rFonts w:ascii="Verdana" w:hAnsi="Verdana"/>
          <w:b/>
          <w:sz w:val="18"/>
          <w:szCs w:val="18"/>
        </w:rPr>
      </w:pPr>
      <w:r w:rsidRPr="003538E6">
        <w:rPr>
          <w:rFonts w:ascii="Verdana" w:hAnsi="Verdana"/>
          <w:b/>
          <w:sz w:val="18"/>
          <w:szCs w:val="18"/>
        </w:rPr>
        <w:t>Artikel 9</w:t>
      </w:r>
      <w:r w:rsidR="003538E6" w:rsidRPr="003538E6">
        <w:rPr>
          <w:rFonts w:ascii="Verdana" w:hAnsi="Verdana"/>
          <w:b/>
          <w:sz w:val="18"/>
          <w:szCs w:val="18"/>
        </w:rPr>
        <w:t xml:space="preserve"> - </w:t>
      </w:r>
      <w:r w:rsidRPr="003538E6">
        <w:rPr>
          <w:rFonts w:ascii="Verdana" w:hAnsi="Verdana"/>
          <w:b/>
          <w:sz w:val="18"/>
          <w:szCs w:val="18"/>
        </w:rPr>
        <w:t>Leverancierscursussen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Als cursus in de zin van dit Reglement Scholing gelden tevens zogenaamde leverancierscursussen die aan de navolgende criteria voldoen.</w:t>
      </w:r>
    </w:p>
    <w:p w:rsidR="006C39CD" w:rsidRPr="00A70BEA" w:rsidRDefault="006C39CD" w:rsidP="006C39CD">
      <w:pPr>
        <w:rPr>
          <w:rFonts w:ascii="Verdana" w:hAnsi="Verdana"/>
          <w:sz w:val="18"/>
          <w:szCs w:val="18"/>
        </w:rPr>
      </w:pPr>
    </w:p>
    <w:p w:rsidR="003538E6" w:rsidRDefault="006C39CD" w:rsidP="00F760F1">
      <w:pPr>
        <w:pStyle w:val="Lijstalinea"/>
        <w:numPr>
          <w:ilvl w:val="0"/>
          <w:numId w:val="30"/>
        </w:numPr>
        <w:rPr>
          <w:rFonts w:ascii="Verdana" w:hAnsi="Verdana"/>
          <w:sz w:val="18"/>
          <w:szCs w:val="18"/>
        </w:rPr>
      </w:pPr>
      <w:r w:rsidRPr="003538E6">
        <w:rPr>
          <w:rFonts w:ascii="Verdana" w:hAnsi="Verdana"/>
          <w:sz w:val="18"/>
          <w:szCs w:val="18"/>
        </w:rPr>
        <w:t xml:space="preserve">De cursus wordt aangeboden door een leverancier van dakbedekkingsmaterialen en/of </w:t>
      </w:r>
      <w:proofErr w:type="spellStart"/>
      <w:r w:rsidRPr="003538E6">
        <w:rPr>
          <w:rFonts w:ascii="Verdana" w:hAnsi="Verdana"/>
          <w:sz w:val="18"/>
          <w:szCs w:val="18"/>
        </w:rPr>
        <w:t>dakgerelateerde</w:t>
      </w:r>
      <w:proofErr w:type="spellEnd"/>
      <w:r w:rsidRPr="003538E6">
        <w:rPr>
          <w:rFonts w:ascii="Verdana" w:hAnsi="Verdana"/>
          <w:sz w:val="18"/>
          <w:szCs w:val="18"/>
        </w:rPr>
        <w:t xml:space="preserve"> veiligheidsmiddelen, een en ander in de ruimste zins des </w:t>
      </w:r>
      <w:proofErr w:type="spellStart"/>
      <w:r w:rsidRPr="003538E6">
        <w:rPr>
          <w:rFonts w:ascii="Verdana" w:hAnsi="Verdana"/>
          <w:sz w:val="18"/>
          <w:szCs w:val="18"/>
        </w:rPr>
        <w:t>woords</w:t>
      </w:r>
      <w:proofErr w:type="spellEnd"/>
      <w:r w:rsidRPr="003538E6">
        <w:rPr>
          <w:rFonts w:ascii="Verdana" w:hAnsi="Verdana"/>
          <w:sz w:val="18"/>
          <w:szCs w:val="18"/>
        </w:rPr>
        <w:t>.</w:t>
      </w:r>
      <w:r w:rsidR="00873ECA">
        <w:rPr>
          <w:rFonts w:ascii="Verdana" w:hAnsi="Verdana"/>
          <w:sz w:val="18"/>
          <w:szCs w:val="18"/>
        </w:rPr>
        <w:br/>
      </w:r>
    </w:p>
    <w:p w:rsidR="003538E6" w:rsidRDefault="006C39CD" w:rsidP="00F760F1">
      <w:pPr>
        <w:pStyle w:val="Lijstalinea"/>
        <w:numPr>
          <w:ilvl w:val="0"/>
          <w:numId w:val="30"/>
        </w:numPr>
        <w:rPr>
          <w:rFonts w:ascii="Verdana" w:hAnsi="Verdana"/>
          <w:sz w:val="18"/>
          <w:szCs w:val="18"/>
        </w:rPr>
      </w:pPr>
      <w:r w:rsidRPr="003538E6">
        <w:rPr>
          <w:rFonts w:ascii="Verdana" w:hAnsi="Verdana"/>
          <w:sz w:val="18"/>
          <w:szCs w:val="18"/>
        </w:rPr>
        <w:t xml:space="preserve">De cursus is gewijd aan de samenstelling en/of de applicatie en/of het onderhoud en/of het gebruik van dakbedekkingsmaterialen en/of </w:t>
      </w:r>
      <w:proofErr w:type="spellStart"/>
      <w:r w:rsidRPr="003538E6">
        <w:rPr>
          <w:rFonts w:ascii="Verdana" w:hAnsi="Verdana"/>
          <w:sz w:val="18"/>
          <w:szCs w:val="18"/>
        </w:rPr>
        <w:t>dakgerelateerde</w:t>
      </w:r>
      <w:proofErr w:type="spellEnd"/>
      <w:r w:rsidRPr="003538E6">
        <w:rPr>
          <w:rFonts w:ascii="Verdana" w:hAnsi="Verdana"/>
          <w:sz w:val="18"/>
          <w:szCs w:val="18"/>
        </w:rPr>
        <w:t xml:space="preserve"> veiligheidsmiddelen die behoren tot het assortiment van de betrokken leverancier en/of van constructies die uit dergelijke materialen en/of middelen zijn samengesteld.</w:t>
      </w:r>
      <w:r w:rsidR="00873ECA">
        <w:rPr>
          <w:rFonts w:ascii="Verdana" w:hAnsi="Verdana"/>
          <w:sz w:val="18"/>
          <w:szCs w:val="18"/>
        </w:rPr>
        <w:br/>
      </w:r>
    </w:p>
    <w:p w:rsidR="003538E6" w:rsidRDefault="006C39CD" w:rsidP="00F760F1">
      <w:pPr>
        <w:pStyle w:val="Lijstalinea"/>
        <w:numPr>
          <w:ilvl w:val="0"/>
          <w:numId w:val="30"/>
        </w:numPr>
        <w:rPr>
          <w:rFonts w:ascii="Verdana" w:hAnsi="Verdana"/>
          <w:sz w:val="18"/>
          <w:szCs w:val="18"/>
        </w:rPr>
      </w:pPr>
      <w:r w:rsidRPr="003538E6">
        <w:rPr>
          <w:rFonts w:ascii="Verdana" w:hAnsi="Verdana"/>
          <w:sz w:val="18"/>
          <w:szCs w:val="18"/>
        </w:rPr>
        <w:t xml:space="preserve">De cursus is, zo niet uitsluitend, dan toch overwegend bestemd voor medewerkers van de bestaande relaties van de betrokken leverancier. Een leverancierscursus heeft dus qua opzet en thema niet tot doel nieuwe relaties te acquireren. </w:t>
      </w:r>
      <w:r w:rsidR="00873ECA">
        <w:rPr>
          <w:rFonts w:ascii="Verdana" w:hAnsi="Verdana"/>
          <w:sz w:val="18"/>
          <w:szCs w:val="18"/>
        </w:rPr>
        <w:br/>
      </w:r>
    </w:p>
    <w:p w:rsidR="003538E6" w:rsidRDefault="003538E6" w:rsidP="00F760F1">
      <w:pPr>
        <w:pStyle w:val="Lijstalinea"/>
        <w:numPr>
          <w:ilvl w:val="0"/>
          <w:numId w:val="30"/>
        </w:numPr>
        <w:rPr>
          <w:rFonts w:ascii="Verdana" w:hAnsi="Verdana"/>
          <w:sz w:val="18"/>
          <w:szCs w:val="18"/>
        </w:rPr>
      </w:pPr>
      <w:r w:rsidRPr="003538E6">
        <w:rPr>
          <w:rFonts w:ascii="Verdana" w:hAnsi="Verdana"/>
          <w:sz w:val="18"/>
          <w:szCs w:val="18"/>
        </w:rPr>
        <w:t>D</w:t>
      </w:r>
      <w:r w:rsidR="006C39CD" w:rsidRPr="003538E6">
        <w:rPr>
          <w:rFonts w:ascii="Verdana" w:hAnsi="Verdana"/>
          <w:sz w:val="18"/>
          <w:szCs w:val="18"/>
        </w:rPr>
        <w:t xml:space="preserve">e cursus is qua opzet en thema primair bestemd voor </w:t>
      </w:r>
      <w:r w:rsidR="00634716">
        <w:rPr>
          <w:rFonts w:ascii="Verdana" w:hAnsi="Verdana"/>
          <w:sz w:val="18"/>
          <w:szCs w:val="18"/>
        </w:rPr>
        <w:t xml:space="preserve">werknemers </w:t>
      </w:r>
      <w:r w:rsidR="006C39CD" w:rsidRPr="003538E6">
        <w:rPr>
          <w:rFonts w:ascii="Verdana" w:hAnsi="Verdana"/>
          <w:sz w:val="18"/>
          <w:szCs w:val="18"/>
        </w:rPr>
        <w:t>die onder deze CAO ressorteren.</w:t>
      </w:r>
      <w:r w:rsidR="00873ECA">
        <w:rPr>
          <w:rFonts w:ascii="Verdana" w:hAnsi="Verdana"/>
          <w:sz w:val="18"/>
          <w:szCs w:val="18"/>
        </w:rPr>
        <w:br/>
      </w:r>
    </w:p>
    <w:p w:rsidR="003538E6" w:rsidRPr="000503F6" w:rsidRDefault="006C39CD" w:rsidP="00F760F1">
      <w:pPr>
        <w:pStyle w:val="Lijstalinea"/>
        <w:numPr>
          <w:ilvl w:val="0"/>
          <w:numId w:val="30"/>
        </w:numPr>
        <w:rPr>
          <w:rFonts w:ascii="Verdana" w:hAnsi="Verdana"/>
          <w:sz w:val="18"/>
          <w:szCs w:val="18"/>
        </w:rPr>
      </w:pPr>
      <w:r w:rsidRPr="003538E6">
        <w:rPr>
          <w:rFonts w:ascii="Verdana" w:hAnsi="Verdana"/>
          <w:sz w:val="18"/>
          <w:szCs w:val="18"/>
        </w:rPr>
        <w:t>De cursus vindt plaats binnen de normale arbeidstijd, dus niet in de avonduren of in het weekend, en omvat ten hoogste vier (niet noodzakelijkerwijs aaneengesloten) dagen.</w:t>
      </w:r>
      <w:r w:rsidR="00873ECA" w:rsidRPr="000503F6">
        <w:rPr>
          <w:rFonts w:ascii="Verdana" w:hAnsi="Verdana"/>
          <w:sz w:val="18"/>
          <w:szCs w:val="18"/>
        </w:rPr>
        <w:br/>
      </w:r>
    </w:p>
    <w:p w:rsidR="0041618F" w:rsidRPr="0041618F" w:rsidRDefault="006C39CD" w:rsidP="005E62E6">
      <w:pPr>
        <w:pStyle w:val="Lijstalinea"/>
        <w:numPr>
          <w:ilvl w:val="0"/>
          <w:numId w:val="30"/>
        </w:numPr>
        <w:rPr>
          <w:rFonts w:ascii="Verdana" w:hAnsi="Verdana"/>
        </w:rPr>
      </w:pPr>
      <w:r w:rsidRPr="000503F6">
        <w:rPr>
          <w:rFonts w:ascii="Verdana" w:hAnsi="Verdana"/>
          <w:sz w:val="18"/>
          <w:szCs w:val="18"/>
        </w:rPr>
        <w:t>De cursus vindt plaats in Nederland. Van dit vereiste kan – hetzij voor individuele of voor generieke cursussen – ontheffing worden verleend door het Bestuur van het Sociaal Fonds BIKUDAK, mits deze ontheffing vooraf is aangevraagd.</w:t>
      </w:r>
      <w:r w:rsidR="005E62E6" w:rsidRPr="000503F6">
        <w:rPr>
          <w:rFonts w:ascii="Verdana" w:hAnsi="Verdana"/>
          <w:sz w:val="18"/>
          <w:szCs w:val="18"/>
        </w:rPr>
        <w:t xml:space="preserve"> </w:t>
      </w:r>
      <w:r w:rsidR="005E62E6" w:rsidRPr="000503F6">
        <w:rPr>
          <w:rFonts w:ascii="Verdana" w:hAnsi="Verdana"/>
          <w:iCs/>
          <w:sz w:val="18"/>
          <w:szCs w:val="18"/>
        </w:rPr>
        <w:t>Deze verzoeken worden uitsluitend op zichzelf beoordeeld. Voorwaarden zijn dat de cursus in België of Duitsland moeten plaatsvinden. Tevens geldt als voorwaarde dat het materiaal waarover de cursus gaat, niet wordt geproduceerd op een locatie in Nederland, maar uitsluitend op een locatie in een van de twee genoemde landen.</w:t>
      </w:r>
    </w:p>
    <w:p w:rsidR="003538E6" w:rsidRPr="000503F6" w:rsidRDefault="005E62E6" w:rsidP="0041618F">
      <w:pPr>
        <w:pStyle w:val="Lijstalinea"/>
        <w:ind w:left="360"/>
        <w:rPr>
          <w:rFonts w:ascii="Verdana" w:hAnsi="Verdana"/>
        </w:rPr>
      </w:pPr>
      <w:r w:rsidRPr="000503F6">
        <w:rPr>
          <w:rFonts w:ascii="Verdana" w:hAnsi="Verdana"/>
          <w:iCs/>
          <w:sz w:val="18"/>
          <w:szCs w:val="18"/>
        </w:rPr>
        <w:br/>
      </w:r>
    </w:p>
    <w:p w:rsidR="003538E6" w:rsidRDefault="006C39CD" w:rsidP="00F760F1">
      <w:pPr>
        <w:pStyle w:val="Lijstalinea"/>
        <w:numPr>
          <w:ilvl w:val="0"/>
          <w:numId w:val="30"/>
        </w:numPr>
        <w:rPr>
          <w:rFonts w:ascii="Verdana" w:hAnsi="Verdana"/>
          <w:sz w:val="18"/>
          <w:szCs w:val="18"/>
        </w:rPr>
      </w:pPr>
      <w:r w:rsidRPr="000503F6">
        <w:rPr>
          <w:rFonts w:ascii="Verdana" w:hAnsi="Verdana"/>
          <w:sz w:val="18"/>
          <w:szCs w:val="18"/>
        </w:rPr>
        <w:lastRenderedPageBreak/>
        <w:t xml:space="preserve">Voor zover de cursus ook </w:t>
      </w:r>
      <w:proofErr w:type="spellStart"/>
      <w:r w:rsidRPr="000503F6">
        <w:rPr>
          <w:rFonts w:ascii="Verdana" w:hAnsi="Verdana"/>
          <w:sz w:val="18"/>
          <w:szCs w:val="18"/>
        </w:rPr>
        <w:t>programma-onderdelen</w:t>
      </w:r>
      <w:proofErr w:type="spellEnd"/>
      <w:r w:rsidRPr="000503F6">
        <w:rPr>
          <w:rFonts w:ascii="Verdana" w:hAnsi="Verdana"/>
          <w:sz w:val="18"/>
          <w:szCs w:val="18"/>
        </w:rPr>
        <w:t xml:space="preserve"> met een sociaal karakter</w:t>
      </w:r>
      <w:r w:rsidR="003538E6" w:rsidRPr="000503F6">
        <w:rPr>
          <w:rFonts w:ascii="Verdana" w:hAnsi="Verdana"/>
          <w:sz w:val="18"/>
          <w:szCs w:val="18"/>
        </w:rPr>
        <w:t xml:space="preserve"> </w:t>
      </w:r>
      <w:r w:rsidRPr="000503F6">
        <w:rPr>
          <w:rFonts w:ascii="Verdana" w:hAnsi="Verdana"/>
          <w:sz w:val="18"/>
          <w:szCs w:val="18"/>
        </w:rPr>
        <w:t>omvat</w:t>
      </w:r>
      <w:r w:rsidRPr="003538E6">
        <w:rPr>
          <w:rFonts w:ascii="Verdana" w:hAnsi="Verdana"/>
          <w:sz w:val="18"/>
          <w:szCs w:val="18"/>
        </w:rPr>
        <w:t>, zijn deze naar hun aard en tijdsduur ondergeschikt aan het educatieve doel.</w:t>
      </w:r>
      <w:r w:rsidR="00873ECA">
        <w:rPr>
          <w:rFonts w:ascii="Verdana" w:hAnsi="Verdana"/>
          <w:sz w:val="18"/>
          <w:szCs w:val="18"/>
        </w:rPr>
        <w:br/>
      </w:r>
    </w:p>
    <w:p w:rsidR="006C39CD" w:rsidRPr="003538E6" w:rsidRDefault="006C39CD" w:rsidP="00F760F1">
      <w:pPr>
        <w:pStyle w:val="Lijstalinea"/>
        <w:numPr>
          <w:ilvl w:val="0"/>
          <w:numId w:val="30"/>
        </w:numPr>
        <w:rPr>
          <w:rFonts w:ascii="Verdana" w:hAnsi="Verdana"/>
          <w:sz w:val="18"/>
          <w:szCs w:val="18"/>
        </w:rPr>
      </w:pPr>
      <w:r w:rsidRPr="003538E6">
        <w:rPr>
          <w:rFonts w:ascii="Verdana" w:hAnsi="Verdana"/>
          <w:sz w:val="18"/>
          <w:szCs w:val="18"/>
        </w:rPr>
        <w:t>Indien een van de door het Bestuur aangewezen scholingsinstituut inhoudelijk betrokken is bij de uitvoering van een cursus, die voldoet aan he</w:t>
      </w:r>
      <w:r w:rsidR="003538E6">
        <w:rPr>
          <w:rFonts w:ascii="Verdana" w:hAnsi="Verdana"/>
          <w:sz w:val="18"/>
          <w:szCs w:val="18"/>
        </w:rPr>
        <w:t xml:space="preserve">t hierboven onder 1 tot en met </w:t>
      </w:r>
      <w:r w:rsidRPr="003538E6">
        <w:rPr>
          <w:rFonts w:ascii="Verdana" w:hAnsi="Verdana"/>
          <w:sz w:val="18"/>
          <w:szCs w:val="18"/>
        </w:rPr>
        <w:t xml:space="preserve">7 bepaalde, zal deze cursus bovendien als subsidiabele </w:t>
      </w:r>
      <w:proofErr w:type="spellStart"/>
      <w:r w:rsidRPr="003538E6">
        <w:rPr>
          <w:rFonts w:ascii="Verdana" w:hAnsi="Verdana"/>
          <w:sz w:val="18"/>
          <w:szCs w:val="18"/>
        </w:rPr>
        <w:t>scholingsdag</w:t>
      </w:r>
      <w:proofErr w:type="spellEnd"/>
      <w:r w:rsidRPr="003538E6">
        <w:rPr>
          <w:rFonts w:ascii="Verdana" w:hAnsi="Verdana"/>
          <w:sz w:val="18"/>
          <w:szCs w:val="18"/>
        </w:rPr>
        <w:t xml:space="preserve"> gelden.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Het bestuur van SF BIKUDAK kan gedurende de looptijd van deze CAO aanvullende eisen en bepalingen stellen met betrekking tot de cursusruimte, veiligheid en naleving van deze eisen en criteria. Een actueel overzicht hiervan is op te vragen bij het secretariaat van SF BIKUDAK.</w:t>
      </w:r>
    </w:p>
    <w:p w:rsidR="006C39CD" w:rsidRPr="00A70BEA" w:rsidRDefault="006C39CD" w:rsidP="006C39CD">
      <w:pPr>
        <w:rPr>
          <w:rFonts w:ascii="Verdana" w:hAnsi="Verdana"/>
          <w:sz w:val="18"/>
          <w:szCs w:val="18"/>
        </w:rPr>
      </w:pPr>
    </w:p>
    <w:p w:rsidR="006C39CD" w:rsidRPr="003538E6" w:rsidRDefault="006C39CD" w:rsidP="006C39CD">
      <w:pPr>
        <w:rPr>
          <w:rFonts w:ascii="Verdana" w:hAnsi="Verdana"/>
          <w:b/>
          <w:sz w:val="18"/>
          <w:szCs w:val="18"/>
        </w:rPr>
      </w:pPr>
      <w:r w:rsidRPr="003538E6">
        <w:rPr>
          <w:rFonts w:ascii="Verdana" w:hAnsi="Verdana"/>
          <w:b/>
          <w:sz w:val="18"/>
          <w:szCs w:val="18"/>
        </w:rPr>
        <w:t>Artikel 10</w:t>
      </w:r>
      <w:r w:rsidR="003538E6" w:rsidRPr="003538E6">
        <w:rPr>
          <w:rFonts w:ascii="Verdana" w:hAnsi="Verdana"/>
          <w:b/>
          <w:sz w:val="18"/>
          <w:szCs w:val="18"/>
        </w:rPr>
        <w:t xml:space="preserve"> - </w:t>
      </w:r>
      <w:r w:rsidRPr="003538E6">
        <w:rPr>
          <w:rFonts w:ascii="Verdana" w:hAnsi="Verdana"/>
          <w:b/>
          <w:sz w:val="18"/>
          <w:szCs w:val="18"/>
        </w:rPr>
        <w:t xml:space="preserve">Geen </w:t>
      </w:r>
      <w:r w:rsidR="00E503A6">
        <w:rPr>
          <w:rFonts w:ascii="Verdana" w:hAnsi="Verdana"/>
          <w:b/>
          <w:sz w:val="18"/>
          <w:szCs w:val="18"/>
        </w:rPr>
        <w:t>bijdrage(n)</w:t>
      </w:r>
    </w:p>
    <w:p w:rsidR="006C39CD" w:rsidRPr="00A70BEA" w:rsidRDefault="006C39CD" w:rsidP="006C39CD">
      <w:pPr>
        <w:rPr>
          <w:rFonts w:ascii="Verdana" w:hAnsi="Verdana"/>
          <w:sz w:val="18"/>
          <w:szCs w:val="18"/>
        </w:rPr>
      </w:pPr>
    </w:p>
    <w:p w:rsidR="00B63FB7" w:rsidRDefault="006C39CD" w:rsidP="00F760F1">
      <w:pPr>
        <w:pStyle w:val="Lijstalinea"/>
        <w:numPr>
          <w:ilvl w:val="0"/>
          <w:numId w:val="31"/>
        </w:numPr>
        <w:rPr>
          <w:rFonts w:ascii="Verdana" w:hAnsi="Verdana"/>
          <w:sz w:val="18"/>
          <w:szCs w:val="18"/>
        </w:rPr>
      </w:pPr>
      <w:r w:rsidRPr="00B63FB7">
        <w:rPr>
          <w:rFonts w:ascii="Verdana" w:hAnsi="Verdana"/>
          <w:sz w:val="18"/>
          <w:szCs w:val="18"/>
        </w:rPr>
        <w:t xml:space="preserve">Cursussen die (gedeeltelijk) in de avonduren en/of op zaterdag, zondag of een roostervrije dag worden georganiseerd, komen niet voor </w:t>
      </w:r>
      <w:r w:rsidR="00E503A6">
        <w:rPr>
          <w:rFonts w:ascii="Verdana" w:hAnsi="Verdana"/>
          <w:sz w:val="18"/>
          <w:szCs w:val="18"/>
        </w:rPr>
        <w:t xml:space="preserve">een bijdrage </w:t>
      </w:r>
      <w:r w:rsidRPr="00B63FB7">
        <w:rPr>
          <w:rFonts w:ascii="Verdana" w:hAnsi="Verdana"/>
          <w:sz w:val="18"/>
          <w:szCs w:val="18"/>
        </w:rPr>
        <w:t xml:space="preserve">in aanmerking, tenzij het gaat om </w:t>
      </w:r>
      <w:r w:rsidR="00B63FB7" w:rsidRPr="00B63FB7">
        <w:rPr>
          <w:rFonts w:ascii="Verdana" w:hAnsi="Verdana"/>
          <w:sz w:val="18"/>
          <w:szCs w:val="18"/>
        </w:rPr>
        <w:t>d</w:t>
      </w:r>
      <w:r w:rsidRPr="00B63FB7">
        <w:rPr>
          <w:rFonts w:ascii="Verdana" w:hAnsi="Verdana"/>
          <w:sz w:val="18"/>
          <w:szCs w:val="18"/>
        </w:rPr>
        <w:t>e Ondernemers- en Kaderopleiding Dakbedekkingsbranche (OKD).</w:t>
      </w:r>
      <w:r w:rsidR="00873ECA">
        <w:rPr>
          <w:rFonts w:ascii="Verdana" w:hAnsi="Verdana"/>
          <w:sz w:val="18"/>
          <w:szCs w:val="18"/>
        </w:rPr>
        <w:br/>
      </w:r>
    </w:p>
    <w:p w:rsidR="00B63FB7" w:rsidRDefault="006C39CD" w:rsidP="00F760F1">
      <w:pPr>
        <w:pStyle w:val="Lijstalinea"/>
        <w:numPr>
          <w:ilvl w:val="0"/>
          <w:numId w:val="31"/>
        </w:numPr>
        <w:rPr>
          <w:rFonts w:ascii="Verdana" w:hAnsi="Verdana"/>
          <w:sz w:val="18"/>
          <w:szCs w:val="18"/>
        </w:rPr>
      </w:pPr>
      <w:r w:rsidRPr="00B63FB7">
        <w:rPr>
          <w:rFonts w:ascii="Verdana" w:hAnsi="Verdana"/>
          <w:sz w:val="18"/>
          <w:szCs w:val="18"/>
        </w:rPr>
        <w:t xml:space="preserve">Geen </w:t>
      </w:r>
      <w:r w:rsidR="00E503A6">
        <w:rPr>
          <w:rFonts w:ascii="Verdana" w:hAnsi="Verdana"/>
          <w:sz w:val="18"/>
          <w:szCs w:val="18"/>
        </w:rPr>
        <w:t xml:space="preserve">bijdrage </w:t>
      </w:r>
      <w:r w:rsidRPr="00B63FB7">
        <w:rPr>
          <w:rFonts w:ascii="Verdana" w:hAnsi="Verdana"/>
          <w:sz w:val="18"/>
          <w:szCs w:val="18"/>
        </w:rPr>
        <w:t>word</w:t>
      </w:r>
      <w:r w:rsidR="00E503A6">
        <w:rPr>
          <w:rFonts w:ascii="Verdana" w:hAnsi="Verdana"/>
          <w:sz w:val="18"/>
          <w:szCs w:val="18"/>
        </w:rPr>
        <w:t>t</w:t>
      </w:r>
      <w:r w:rsidRPr="00B63FB7">
        <w:rPr>
          <w:rFonts w:ascii="Verdana" w:hAnsi="Verdana"/>
          <w:sz w:val="18"/>
          <w:szCs w:val="18"/>
        </w:rPr>
        <w:t xml:space="preserve"> verstrekt als een cursusdag minder dan een hele werkdag omvat, tenzij het gaat om de Ondernemers- en Kaderopleiding Dakbedekkingsbranche (OKD).</w:t>
      </w:r>
      <w:r w:rsidR="00873ECA">
        <w:rPr>
          <w:rFonts w:ascii="Verdana" w:hAnsi="Verdana"/>
          <w:sz w:val="18"/>
          <w:szCs w:val="18"/>
        </w:rPr>
        <w:br/>
      </w:r>
    </w:p>
    <w:p w:rsidR="00B63FB7" w:rsidRDefault="006C39CD" w:rsidP="00F760F1">
      <w:pPr>
        <w:pStyle w:val="Lijstalinea"/>
        <w:numPr>
          <w:ilvl w:val="0"/>
          <w:numId w:val="31"/>
        </w:numPr>
        <w:rPr>
          <w:rFonts w:ascii="Verdana" w:hAnsi="Verdana"/>
          <w:sz w:val="18"/>
          <w:szCs w:val="18"/>
        </w:rPr>
      </w:pPr>
      <w:r w:rsidRPr="00B63FB7">
        <w:rPr>
          <w:rFonts w:ascii="Verdana" w:hAnsi="Verdana"/>
          <w:sz w:val="18"/>
          <w:szCs w:val="18"/>
        </w:rPr>
        <w:t xml:space="preserve">Scholing van een Ondernemingsraadslid komt niet voor </w:t>
      </w:r>
      <w:r w:rsidR="00E503A6">
        <w:rPr>
          <w:rFonts w:ascii="Verdana" w:hAnsi="Verdana"/>
          <w:sz w:val="18"/>
          <w:szCs w:val="18"/>
        </w:rPr>
        <w:t xml:space="preserve">een bijdrage </w:t>
      </w:r>
      <w:r w:rsidRPr="00B63FB7">
        <w:rPr>
          <w:rFonts w:ascii="Verdana" w:hAnsi="Verdana"/>
          <w:sz w:val="18"/>
          <w:szCs w:val="18"/>
        </w:rPr>
        <w:t xml:space="preserve">in aanmerking als de </w:t>
      </w:r>
      <w:r w:rsidR="00B63FB7" w:rsidRPr="00B63FB7">
        <w:rPr>
          <w:rFonts w:ascii="Verdana" w:hAnsi="Verdana"/>
          <w:sz w:val="18"/>
          <w:szCs w:val="18"/>
        </w:rPr>
        <w:t>s</w:t>
      </w:r>
      <w:r w:rsidRPr="00B63FB7">
        <w:rPr>
          <w:rFonts w:ascii="Verdana" w:hAnsi="Verdana"/>
          <w:sz w:val="18"/>
          <w:szCs w:val="18"/>
        </w:rPr>
        <w:t>choling verband houdt met de vervulling van de taak als OR-lid.</w:t>
      </w:r>
      <w:r w:rsidR="00873ECA">
        <w:rPr>
          <w:rFonts w:ascii="Verdana" w:hAnsi="Verdana"/>
          <w:sz w:val="18"/>
          <w:szCs w:val="18"/>
        </w:rPr>
        <w:br/>
      </w:r>
    </w:p>
    <w:p w:rsidR="006C39CD" w:rsidRPr="00B63FB7" w:rsidRDefault="006C39CD" w:rsidP="00F760F1">
      <w:pPr>
        <w:pStyle w:val="Lijstalinea"/>
        <w:numPr>
          <w:ilvl w:val="0"/>
          <w:numId w:val="31"/>
        </w:numPr>
        <w:rPr>
          <w:rFonts w:ascii="Verdana" w:hAnsi="Verdana"/>
          <w:sz w:val="18"/>
          <w:szCs w:val="18"/>
        </w:rPr>
      </w:pPr>
      <w:r w:rsidRPr="00B63FB7">
        <w:rPr>
          <w:rFonts w:ascii="Verdana" w:hAnsi="Verdana"/>
          <w:sz w:val="18"/>
          <w:szCs w:val="18"/>
        </w:rPr>
        <w:t>In bijzondere gevallen kan het bestuur afwijking van het bepaalde in het eerste lid toestaan.</w:t>
      </w:r>
    </w:p>
    <w:p w:rsidR="006C39CD" w:rsidRPr="00A70BEA" w:rsidRDefault="006C39CD" w:rsidP="006C39CD">
      <w:pPr>
        <w:rPr>
          <w:rFonts w:ascii="Verdana" w:hAnsi="Verdana"/>
          <w:sz w:val="18"/>
          <w:szCs w:val="18"/>
        </w:rPr>
      </w:pPr>
      <w:r w:rsidRPr="00A70BEA">
        <w:rPr>
          <w:rFonts w:ascii="Verdana" w:hAnsi="Verdana"/>
          <w:sz w:val="18"/>
          <w:szCs w:val="18"/>
        </w:rPr>
        <w:t> </w:t>
      </w:r>
    </w:p>
    <w:p w:rsidR="006C39CD" w:rsidRPr="00B63FB7" w:rsidRDefault="006C39CD" w:rsidP="006C39CD">
      <w:pPr>
        <w:rPr>
          <w:rFonts w:ascii="Verdana" w:hAnsi="Verdana"/>
          <w:b/>
          <w:sz w:val="18"/>
          <w:szCs w:val="18"/>
        </w:rPr>
      </w:pPr>
      <w:r w:rsidRPr="00B63FB7">
        <w:rPr>
          <w:rFonts w:ascii="Verdana" w:hAnsi="Verdana"/>
          <w:b/>
          <w:sz w:val="18"/>
          <w:szCs w:val="18"/>
        </w:rPr>
        <w:t>Artikel 11</w:t>
      </w:r>
      <w:r w:rsidR="00B63FB7" w:rsidRPr="00B63FB7">
        <w:rPr>
          <w:rFonts w:ascii="Verdana" w:hAnsi="Verdana"/>
          <w:b/>
          <w:sz w:val="18"/>
          <w:szCs w:val="18"/>
        </w:rPr>
        <w:t xml:space="preserve"> - </w:t>
      </w:r>
      <w:r w:rsidRPr="00B63FB7">
        <w:rPr>
          <w:rFonts w:ascii="Verdana" w:hAnsi="Verdana"/>
          <w:b/>
          <w:sz w:val="18"/>
          <w:szCs w:val="18"/>
        </w:rPr>
        <w:t>Overschrijding aantal scholingsdagen</w:t>
      </w:r>
    </w:p>
    <w:p w:rsidR="006C39CD" w:rsidRPr="00A70BEA" w:rsidRDefault="006C39CD" w:rsidP="006C39CD">
      <w:pPr>
        <w:rPr>
          <w:rFonts w:ascii="Verdana" w:hAnsi="Verdana"/>
          <w:sz w:val="18"/>
          <w:szCs w:val="18"/>
        </w:rPr>
      </w:pPr>
    </w:p>
    <w:p w:rsidR="00B63FB7" w:rsidRDefault="006C39CD" w:rsidP="00F760F1">
      <w:pPr>
        <w:pStyle w:val="Lijstalinea"/>
        <w:numPr>
          <w:ilvl w:val="0"/>
          <w:numId w:val="32"/>
        </w:numPr>
        <w:rPr>
          <w:rFonts w:ascii="Verdana" w:hAnsi="Verdana"/>
          <w:sz w:val="18"/>
          <w:szCs w:val="18"/>
        </w:rPr>
      </w:pPr>
      <w:r w:rsidRPr="00B63FB7">
        <w:rPr>
          <w:rFonts w:ascii="Verdana" w:hAnsi="Verdana"/>
          <w:sz w:val="18"/>
          <w:szCs w:val="18"/>
        </w:rPr>
        <w:t xml:space="preserve">Het bestuur kan bepalen dat aan een werkgever </w:t>
      </w:r>
      <w:r w:rsidR="00277271">
        <w:rPr>
          <w:rFonts w:ascii="Verdana" w:hAnsi="Verdana"/>
          <w:sz w:val="18"/>
          <w:szCs w:val="18"/>
        </w:rPr>
        <w:t xml:space="preserve">een bijdrage </w:t>
      </w:r>
      <w:r w:rsidRPr="00B63FB7">
        <w:rPr>
          <w:rFonts w:ascii="Verdana" w:hAnsi="Verdana"/>
          <w:sz w:val="18"/>
          <w:szCs w:val="18"/>
        </w:rPr>
        <w:t>word</w:t>
      </w:r>
      <w:r w:rsidR="00277271">
        <w:rPr>
          <w:rFonts w:ascii="Verdana" w:hAnsi="Verdana"/>
          <w:sz w:val="18"/>
          <w:szCs w:val="18"/>
        </w:rPr>
        <w:t>t</w:t>
      </w:r>
      <w:r w:rsidRPr="00B63FB7">
        <w:rPr>
          <w:rFonts w:ascii="Verdana" w:hAnsi="Verdana"/>
          <w:sz w:val="18"/>
          <w:szCs w:val="18"/>
        </w:rPr>
        <w:t xml:space="preserve"> verstrekt over meer cursusdagen dan tweemaal het aantal werknemers in dienst bij het desbetreffende bedrijf en/of over meer cursusdagen dan vijf per werknemer per jaar.</w:t>
      </w:r>
    </w:p>
    <w:p w:rsidR="006C39CD" w:rsidRPr="00B63FB7" w:rsidRDefault="006C39CD" w:rsidP="00F760F1">
      <w:pPr>
        <w:pStyle w:val="Lijstalinea"/>
        <w:numPr>
          <w:ilvl w:val="0"/>
          <w:numId w:val="32"/>
        </w:numPr>
        <w:rPr>
          <w:rFonts w:ascii="Verdana" w:hAnsi="Verdana"/>
          <w:sz w:val="18"/>
          <w:szCs w:val="18"/>
        </w:rPr>
      </w:pPr>
      <w:r w:rsidRPr="00B63FB7">
        <w:rPr>
          <w:rFonts w:ascii="Verdana" w:hAnsi="Verdana"/>
          <w:sz w:val="18"/>
          <w:szCs w:val="18"/>
        </w:rPr>
        <w:t xml:space="preserve">Een werkgever die over meer dan </w:t>
      </w:r>
      <w:r w:rsidR="00B37830">
        <w:rPr>
          <w:rFonts w:ascii="Verdana" w:hAnsi="Verdana"/>
          <w:sz w:val="18"/>
          <w:szCs w:val="18"/>
        </w:rPr>
        <w:t xml:space="preserve">vijf </w:t>
      </w:r>
      <w:r w:rsidRPr="00B63FB7">
        <w:rPr>
          <w:rFonts w:ascii="Verdana" w:hAnsi="Verdana"/>
          <w:sz w:val="18"/>
          <w:szCs w:val="18"/>
        </w:rPr>
        <w:t>cursusdagen</w:t>
      </w:r>
      <w:r w:rsidR="00B37830">
        <w:rPr>
          <w:rFonts w:ascii="Verdana" w:hAnsi="Verdana"/>
          <w:sz w:val="18"/>
          <w:szCs w:val="18"/>
        </w:rPr>
        <w:t xml:space="preserve"> per werknemer per jaar</w:t>
      </w:r>
      <w:r w:rsidRPr="00B63FB7">
        <w:rPr>
          <w:rFonts w:ascii="Verdana" w:hAnsi="Verdana"/>
          <w:sz w:val="18"/>
          <w:szCs w:val="18"/>
        </w:rPr>
        <w:t xml:space="preserve"> </w:t>
      </w:r>
      <w:r w:rsidR="00277271">
        <w:rPr>
          <w:rFonts w:ascii="Verdana" w:hAnsi="Verdana"/>
          <w:sz w:val="18"/>
          <w:szCs w:val="18"/>
        </w:rPr>
        <w:t xml:space="preserve">een bijdrage </w:t>
      </w:r>
      <w:r w:rsidRPr="00B63FB7">
        <w:rPr>
          <w:rFonts w:ascii="Verdana" w:hAnsi="Verdana"/>
          <w:sz w:val="18"/>
          <w:szCs w:val="18"/>
        </w:rPr>
        <w:t xml:space="preserve">wenst te ontvangen, dient aan het bestuur een scholingsrooster te </w:t>
      </w:r>
      <w:r w:rsidR="00B63FB7">
        <w:rPr>
          <w:rFonts w:ascii="Verdana" w:hAnsi="Verdana"/>
          <w:sz w:val="18"/>
          <w:szCs w:val="18"/>
        </w:rPr>
        <w:t>o</w:t>
      </w:r>
      <w:r w:rsidRPr="00B63FB7">
        <w:rPr>
          <w:rFonts w:ascii="Verdana" w:hAnsi="Verdana"/>
          <w:sz w:val="18"/>
          <w:szCs w:val="18"/>
        </w:rPr>
        <w:t>verleggen, waarin het scholingsbeleid is uitgewerkt en vermeld staat wie, wanneer welke cursus zal volgen.</w:t>
      </w:r>
    </w:p>
    <w:p w:rsidR="006C39CD" w:rsidRPr="00A70BEA" w:rsidRDefault="006C39CD" w:rsidP="006C39CD">
      <w:pPr>
        <w:rPr>
          <w:rFonts w:ascii="Verdana" w:hAnsi="Verdana"/>
          <w:sz w:val="18"/>
          <w:szCs w:val="18"/>
        </w:rPr>
      </w:pPr>
    </w:p>
    <w:p w:rsidR="006C39CD" w:rsidRPr="00B63FB7" w:rsidRDefault="006C39CD" w:rsidP="006C39CD">
      <w:pPr>
        <w:rPr>
          <w:rFonts w:ascii="Verdana" w:hAnsi="Verdana"/>
          <w:b/>
          <w:sz w:val="18"/>
          <w:szCs w:val="18"/>
        </w:rPr>
      </w:pPr>
      <w:r w:rsidRPr="00B63FB7">
        <w:rPr>
          <w:rFonts w:ascii="Verdana" w:hAnsi="Verdana"/>
          <w:b/>
          <w:sz w:val="18"/>
          <w:szCs w:val="18"/>
        </w:rPr>
        <w:t>Artikel 12</w:t>
      </w:r>
      <w:r w:rsidR="00B63FB7" w:rsidRPr="00B63FB7">
        <w:rPr>
          <w:rFonts w:ascii="Verdana" w:hAnsi="Verdana"/>
          <w:b/>
          <w:sz w:val="18"/>
          <w:szCs w:val="18"/>
        </w:rPr>
        <w:t xml:space="preserve"> - </w:t>
      </w:r>
      <w:r w:rsidRPr="00B63FB7">
        <w:rPr>
          <w:rFonts w:ascii="Verdana" w:hAnsi="Verdana"/>
          <w:b/>
          <w:sz w:val="18"/>
          <w:szCs w:val="18"/>
        </w:rPr>
        <w:t>Garantie</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Het bestuur kan nadere regels vaststellen met betrekking tot de aanspraken van de werknemer als zijn werkgever ten opzichte van hem niet de verplichting nakomt om het loon te verstrekken over cursusdagen.</w:t>
      </w:r>
    </w:p>
    <w:p w:rsidR="006C39CD" w:rsidRPr="00A70BEA" w:rsidRDefault="006C39CD" w:rsidP="006C39CD">
      <w:pPr>
        <w:rPr>
          <w:rFonts w:ascii="Verdana" w:hAnsi="Verdana"/>
          <w:sz w:val="18"/>
          <w:szCs w:val="18"/>
        </w:rPr>
      </w:pPr>
    </w:p>
    <w:p w:rsidR="006C39CD" w:rsidRPr="00B63FB7" w:rsidRDefault="006C39CD" w:rsidP="006C39CD">
      <w:pPr>
        <w:rPr>
          <w:rFonts w:ascii="Verdana" w:hAnsi="Verdana"/>
          <w:b/>
          <w:sz w:val="18"/>
          <w:szCs w:val="18"/>
        </w:rPr>
      </w:pPr>
      <w:r w:rsidRPr="00B63FB7">
        <w:rPr>
          <w:rFonts w:ascii="Verdana" w:hAnsi="Verdana"/>
          <w:b/>
          <w:sz w:val="18"/>
          <w:szCs w:val="18"/>
        </w:rPr>
        <w:t>Artikel 13</w:t>
      </w:r>
      <w:r w:rsidR="00B63FB7" w:rsidRPr="00B63FB7">
        <w:rPr>
          <w:rFonts w:ascii="Verdana" w:hAnsi="Verdana"/>
          <w:b/>
          <w:sz w:val="18"/>
          <w:szCs w:val="18"/>
        </w:rPr>
        <w:t xml:space="preserve"> - </w:t>
      </w:r>
      <w:r w:rsidRPr="00B63FB7">
        <w:rPr>
          <w:rFonts w:ascii="Verdana" w:hAnsi="Verdana"/>
          <w:b/>
          <w:sz w:val="18"/>
          <w:szCs w:val="18"/>
        </w:rPr>
        <w:t>Verstrekken van inlichtingen</w:t>
      </w:r>
    </w:p>
    <w:p w:rsidR="00591F87" w:rsidRDefault="00591F87" w:rsidP="00591F87">
      <w:pPr>
        <w:rPr>
          <w:rFonts w:ascii="Verdana" w:hAnsi="Verdana"/>
          <w:sz w:val="18"/>
          <w:szCs w:val="18"/>
        </w:rPr>
      </w:pPr>
    </w:p>
    <w:p w:rsidR="006228AA" w:rsidRDefault="006C39CD" w:rsidP="005648AD">
      <w:pPr>
        <w:pStyle w:val="Lijstalinea"/>
        <w:numPr>
          <w:ilvl w:val="0"/>
          <w:numId w:val="109"/>
        </w:numPr>
        <w:rPr>
          <w:rFonts w:ascii="Verdana" w:hAnsi="Verdana"/>
          <w:sz w:val="18"/>
          <w:szCs w:val="18"/>
        </w:rPr>
      </w:pPr>
      <w:r w:rsidRPr="00591F87">
        <w:rPr>
          <w:rFonts w:ascii="Verdana" w:hAnsi="Verdana"/>
          <w:sz w:val="18"/>
          <w:szCs w:val="18"/>
        </w:rPr>
        <w:t xml:space="preserve">De werkgever en de werknemer zijn verplicht aan het bestuur en aan degene die door het bestuur schriftelijk tot het inwinnen van inlichtingen is gemachtigd, </w:t>
      </w:r>
      <w:r w:rsidR="00BB6633" w:rsidRPr="00591F87">
        <w:rPr>
          <w:rFonts w:ascii="Verdana" w:hAnsi="Verdana"/>
          <w:sz w:val="18"/>
          <w:szCs w:val="18"/>
        </w:rPr>
        <w:t xml:space="preserve">desgevraagd </w:t>
      </w:r>
      <w:r w:rsidR="00C03333" w:rsidRPr="00591F87">
        <w:rPr>
          <w:rFonts w:ascii="Verdana" w:hAnsi="Verdana"/>
          <w:sz w:val="18"/>
          <w:szCs w:val="18"/>
        </w:rPr>
        <w:t xml:space="preserve">binnen twee weken na het verzoek </w:t>
      </w:r>
      <w:r w:rsidRPr="00591F87">
        <w:rPr>
          <w:rFonts w:ascii="Verdana" w:hAnsi="Verdana"/>
          <w:sz w:val="18"/>
          <w:szCs w:val="18"/>
        </w:rPr>
        <w:t xml:space="preserve">inzage te verlenen in </w:t>
      </w:r>
      <w:r w:rsidR="00403724" w:rsidRPr="00591F87">
        <w:rPr>
          <w:rFonts w:ascii="Verdana" w:hAnsi="Verdana"/>
          <w:sz w:val="18"/>
          <w:szCs w:val="18"/>
        </w:rPr>
        <w:t xml:space="preserve">de </w:t>
      </w:r>
      <w:r w:rsidR="00B0134C" w:rsidRPr="00591F87">
        <w:rPr>
          <w:rFonts w:ascii="Verdana" w:hAnsi="Verdana"/>
          <w:sz w:val="18"/>
          <w:szCs w:val="18"/>
        </w:rPr>
        <w:t xml:space="preserve">in dit reglement genoemde </w:t>
      </w:r>
      <w:r w:rsidRPr="00591F87">
        <w:rPr>
          <w:rFonts w:ascii="Verdana" w:hAnsi="Verdana"/>
          <w:sz w:val="18"/>
          <w:szCs w:val="18"/>
        </w:rPr>
        <w:t>bescheiden</w:t>
      </w:r>
      <w:r w:rsidR="00104E5C" w:rsidRPr="00591F87">
        <w:rPr>
          <w:rFonts w:ascii="Verdana" w:hAnsi="Verdana"/>
          <w:sz w:val="18"/>
          <w:szCs w:val="18"/>
        </w:rPr>
        <w:t xml:space="preserve">. </w:t>
      </w:r>
      <w:r w:rsidR="00B0134C" w:rsidRPr="005648AD">
        <w:rPr>
          <w:rFonts w:ascii="Verdana" w:hAnsi="Verdana"/>
          <w:sz w:val="18"/>
          <w:szCs w:val="18"/>
        </w:rPr>
        <w:t xml:space="preserve">Daarnaast zijn de werkgever en werknemer verplicht </w:t>
      </w:r>
      <w:r w:rsidRPr="005648AD">
        <w:rPr>
          <w:rFonts w:ascii="Verdana" w:hAnsi="Verdana"/>
          <w:sz w:val="18"/>
          <w:szCs w:val="18"/>
        </w:rPr>
        <w:t>alle overige inlichtingen te verschaffen die worden gevraagd ten behoeve van de uitvoering van het bepaalde in de statuten van de stichting en in dit reglement.</w:t>
      </w:r>
      <w:r w:rsidR="006228AA">
        <w:rPr>
          <w:rFonts w:ascii="Verdana" w:hAnsi="Verdana"/>
          <w:sz w:val="18"/>
          <w:szCs w:val="18"/>
        </w:rPr>
        <w:t xml:space="preserve"> Het gaat ten minste om het volgende.</w:t>
      </w:r>
    </w:p>
    <w:p w:rsidR="004D1D32" w:rsidRDefault="004D1D32" w:rsidP="00F32C7F">
      <w:pPr>
        <w:pStyle w:val="Lijstalinea"/>
        <w:numPr>
          <w:ilvl w:val="1"/>
          <w:numId w:val="109"/>
        </w:numPr>
        <w:rPr>
          <w:rFonts w:ascii="Verdana" w:hAnsi="Verdana"/>
          <w:sz w:val="18"/>
          <w:szCs w:val="18"/>
        </w:rPr>
      </w:pPr>
      <w:r w:rsidRPr="004D1D32">
        <w:rPr>
          <w:rFonts w:ascii="Verdana" w:hAnsi="Verdana"/>
          <w:sz w:val="18"/>
          <w:szCs w:val="18"/>
        </w:rPr>
        <w:t>Bij de gegevens van de werkgever:</w:t>
      </w:r>
    </w:p>
    <w:p w:rsidR="004D1D32" w:rsidRDefault="00C830E0" w:rsidP="00F32C7F">
      <w:pPr>
        <w:pStyle w:val="Lijstalinea"/>
        <w:numPr>
          <w:ilvl w:val="2"/>
          <w:numId w:val="109"/>
        </w:numPr>
        <w:rPr>
          <w:rFonts w:ascii="Verdana" w:hAnsi="Verdana"/>
          <w:sz w:val="18"/>
          <w:szCs w:val="18"/>
        </w:rPr>
      </w:pPr>
      <w:r>
        <w:rPr>
          <w:rFonts w:ascii="Verdana" w:hAnsi="Verdana"/>
          <w:sz w:val="18"/>
          <w:szCs w:val="18"/>
        </w:rPr>
        <w:t>n</w:t>
      </w:r>
      <w:r w:rsidR="006228AA" w:rsidRPr="004D1D32">
        <w:rPr>
          <w:rFonts w:ascii="Verdana" w:hAnsi="Verdana"/>
          <w:sz w:val="18"/>
          <w:szCs w:val="18"/>
        </w:rPr>
        <w:t>aam werkgever</w:t>
      </w:r>
    </w:p>
    <w:p w:rsidR="004D1D32" w:rsidRDefault="00C830E0" w:rsidP="00F32C7F">
      <w:pPr>
        <w:pStyle w:val="Lijstalinea"/>
        <w:numPr>
          <w:ilvl w:val="2"/>
          <w:numId w:val="109"/>
        </w:numPr>
        <w:rPr>
          <w:rFonts w:ascii="Verdana" w:hAnsi="Verdana"/>
          <w:sz w:val="18"/>
          <w:szCs w:val="18"/>
        </w:rPr>
      </w:pPr>
      <w:r w:rsidRPr="00C830E0">
        <w:rPr>
          <w:rFonts w:ascii="Verdana" w:hAnsi="Verdana"/>
          <w:sz w:val="18"/>
          <w:szCs w:val="18"/>
        </w:rPr>
        <w:t>v</w:t>
      </w:r>
      <w:r w:rsidR="006228AA" w:rsidRPr="005648AD">
        <w:rPr>
          <w:rFonts w:ascii="Verdana" w:hAnsi="Verdana"/>
          <w:sz w:val="18"/>
          <w:szCs w:val="18"/>
        </w:rPr>
        <w:t>estigingsplaats werkgever</w:t>
      </w:r>
    </w:p>
    <w:p w:rsidR="006228AA" w:rsidRPr="005648AD" w:rsidRDefault="00C830E0" w:rsidP="00F32C7F">
      <w:pPr>
        <w:pStyle w:val="Lijstalinea"/>
        <w:numPr>
          <w:ilvl w:val="2"/>
          <w:numId w:val="109"/>
        </w:numPr>
        <w:rPr>
          <w:rFonts w:ascii="Verdana" w:hAnsi="Verdana"/>
          <w:sz w:val="18"/>
          <w:szCs w:val="18"/>
        </w:rPr>
      </w:pPr>
      <w:r w:rsidRPr="00C830E0">
        <w:rPr>
          <w:rFonts w:ascii="Verdana" w:hAnsi="Verdana"/>
          <w:sz w:val="18"/>
          <w:szCs w:val="18"/>
        </w:rPr>
        <w:t>i</w:t>
      </w:r>
      <w:r w:rsidR="006228AA" w:rsidRPr="005648AD">
        <w:rPr>
          <w:rFonts w:ascii="Verdana" w:hAnsi="Verdana"/>
          <w:sz w:val="18"/>
          <w:szCs w:val="18"/>
        </w:rPr>
        <w:t>nschrijfnummer werkgever bij APG</w:t>
      </w:r>
    </w:p>
    <w:p w:rsidR="004D1D32" w:rsidRDefault="004D1D32" w:rsidP="00F32C7F">
      <w:pPr>
        <w:pStyle w:val="Lijstalinea"/>
        <w:numPr>
          <w:ilvl w:val="1"/>
          <w:numId w:val="109"/>
        </w:numPr>
        <w:rPr>
          <w:rFonts w:ascii="Verdana" w:hAnsi="Verdana"/>
          <w:sz w:val="18"/>
          <w:szCs w:val="18"/>
        </w:rPr>
      </w:pPr>
      <w:r w:rsidRPr="004D1D32">
        <w:rPr>
          <w:rFonts w:ascii="Verdana" w:hAnsi="Verdana"/>
          <w:sz w:val="18"/>
          <w:szCs w:val="18"/>
        </w:rPr>
        <w:t>Bij de gegevens van de werknemer:</w:t>
      </w:r>
    </w:p>
    <w:p w:rsidR="004D1D32" w:rsidRDefault="00C830E0" w:rsidP="00F32C7F">
      <w:pPr>
        <w:pStyle w:val="Lijstalinea"/>
        <w:numPr>
          <w:ilvl w:val="2"/>
          <w:numId w:val="109"/>
        </w:numPr>
        <w:rPr>
          <w:rFonts w:ascii="Verdana" w:hAnsi="Verdana"/>
          <w:sz w:val="18"/>
          <w:szCs w:val="18"/>
        </w:rPr>
      </w:pPr>
      <w:r>
        <w:rPr>
          <w:rFonts w:ascii="Verdana" w:hAnsi="Verdana"/>
          <w:sz w:val="18"/>
          <w:szCs w:val="18"/>
        </w:rPr>
        <w:t>n</w:t>
      </w:r>
      <w:r w:rsidR="006228AA" w:rsidRPr="004D1D32">
        <w:rPr>
          <w:rFonts w:ascii="Verdana" w:hAnsi="Verdana"/>
          <w:sz w:val="18"/>
          <w:szCs w:val="18"/>
        </w:rPr>
        <w:t>aam en geboortedatum werknemer</w:t>
      </w:r>
    </w:p>
    <w:p w:rsidR="004D1D32" w:rsidRDefault="00C830E0" w:rsidP="00F32C7F">
      <w:pPr>
        <w:pStyle w:val="Lijstalinea"/>
        <w:numPr>
          <w:ilvl w:val="2"/>
          <w:numId w:val="109"/>
        </w:numPr>
        <w:rPr>
          <w:rFonts w:ascii="Verdana" w:hAnsi="Verdana"/>
          <w:sz w:val="18"/>
          <w:szCs w:val="18"/>
        </w:rPr>
      </w:pPr>
      <w:r w:rsidRPr="00C830E0">
        <w:rPr>
          <w:rFonts w:ascii="Verdana" w:hAnsi="Verdana"/>
          <w:sz w:val="18"/>
          <w:szCs w:val="18"/>
        </w:rPr>
        <w:t>i</w:t>
      </w:r>
      <w:r w:rsidR="004D1D32" w:rsidRPr="005648AD">
        <w:rPr>
          <w:rFonts w:ascii="Verdana" w:hAnsi="Verdana"/>
          <w:sz w:val="18"/>
          <w:szCs w:val="18"/>
        </w:rPr>
        <w:t>nschrijfnummer werknemer bij APG</w:t>
      </w:r>
    </w:p>
    <w:p w:rsidR="004D1D32" w:rsidRDefault="004D1D32" w:rsidP="00F32C7F">
      <w:pPr>
        <w:pStyle w:val="Lijstalinea"/>
        <w:numPr>
          <w:ilvl w:val="1"/>
          <w:numId w:val="109"/>
        </w:numPr>
        <w:rPr>
          <w:rFonts w:ascii="Verdana" w:hAnsi="Verdana"/>
          <w:sz w:val="18"/>
          <w:szCs w:val="18"/>
        </w:rPr>
      </w:pPr>
      <w:r>
        <w:rPr>
          <w:rFonts w:ascii="Verdana" w:hAnsi="Verdana"/>
          <w:sz w:val="18"/>
          <w:szCs w:val="18"/>
        </w:rPr>
        <w:t>Bij de gegevens van een cursus:</w:t>
      </w:r>
    </w:p>
    <w:p w:rsidR="004D1D32" w:rsidRDefault="004D1D32" w:rsidP="00F32C7F">
      <w:pPr>
        <w:pStyle w:val="Lijstalinea"/>
        <w:numPr>
          <w:ilvl w:val="2"/>
          <w:numId w:val="109"/>
        </w:numPr>
        <w:rPr>
          <w:rFonts w:ascii="Verdana" w:hAnsi="Verdana"/>
          <w:sz w:val="18"/>
          <w:szCs w:val="18"/>
        </w:rPr>
      </w:pPr>
      <w:r>
        <w:rPr>
          <w:rFonts w:ascii="Verdana" w:hAnsi="Verdana"/>
          <w:sz w:val="18"/>
          <w:szCs w:val="18"/>
        </w:rPr>
        <w:t>soort cursus (bijscholingscursus, omscholingscursus, leverancierscursus)</w:t>
      </w:r>
    </w:p>
    <w:p w:rsidR="004D1D32" w:rsidRDefault="004D1D32" w:rsidP="00F32C7F">
      <w:pPr>
        <w:pStyle w:val="Lijstalinea"/>
        <w:numPr>
          <w:ilvl w:val="2"/>
          <w:numId w:val="109"/>
        </w:numPr>
        <w:rPr>
          <w:rFonts w:ascii="Verdana" w:hAnsi="Verdana"/>
          <w:sz w:val="18"/>
          <w:szCs w:val="18"/>
        </w:rPr>
      </w:pPr>
      <w:r>
        <w:rPr>
          <w:rFonts w:ascii="Verdana" w:hAnsi="Verdana"/>
          <w:sz w:val="18"/>
          <w:szCs w:val="18"/>
        </w:rPr>
        <w:t>naam cursus</w:t>
      </w:r>
    </w:p>
    <w:p w:rsidR="004D1D32" w:rsidRDefault="004D1D32" w:rsidP="00F32C7F">
      <w:pPr>
        <w:pStyle w:val="Lijstalinea"/>
        <w:numPr>
          <w:ilvl w:val="2"/>
          <w:numId w:val="109"/>
        </w:numPr>
        <w:rPr>
          <w:rFonts w:ascii="Verdana" w:hAnsi="Verdana"/>
          <w:sz w:val="18"/>
          <w:szCs w:val="18"/>
        </w:rPr>
      </w:pPr>
      <w:r>
        <w:rPr>
          <w:rFonts w:ascii="Verdana" w:hAnsi="Verdana"/>
          <w:sz w:val="18"/>
          <w:szCs w:val="18"/>
        </w:rPr>
        <w:t>naam cursusaanbieder/opleidingsinstituut</w:t>
      </w:r>
    </w:p>
    <w:p w:rsidR="004D1D32" w:rsidRDefault="004D1D32" w:rsidP="00F32C7F">
      <w:pPr>
        <w:pStyle w:val="Lijstalinea"/>
        <w:numPr>
          <w:ilvl w:val="2"/>
          <w:numId w:val="109"/>
        </w:numPr>
        <w:rPr>
          <w:rFonts w:ascii="Verdana" w:hAnsi="Verdana"/>
          <w:sz w:val="18"/>
          <w:szCs w:val="18"/>
        </w:rPr>
      </w:pPr>
      <w:r>
        <w:rPr>
          <w:rFonts w:ascii="Verdana" w:hAnsi="Verdana"/>
          <w:sz w:val="18"/>
          <w:szCs w:val="18"/>
        </w:rPr>
        <w:t>adres cursusaanbieder/opleidingsinstituut</w:t>
      </w:r>
    </w:p>
    <w:p w:rsidR="00D55607" w:rsidRDefault="004D1D32" w:rsidP="00F32C7F">
      <w:pPr>
        <w:pStyle w:val="Lijstalinea"/>
        <w:numPr>
          <w:ilvl w:val="2"/>
          <w:numId w:val="109"/>
        </w:numPr>
        <w:rPr>
          <w:rFonts w:ascii="Verdana" w:hAnsi="Verdana"/>
          <w:sz w:val="18"/>
          <w:szCs w:val="18"/>
        </w:rPr>
      </w:pPr>
      <w:r>
        <w:rPr>
          <w:rFonts w:ascii="Verdana" w:hAnsi="Verdana"/>
          <w:sz w:val="18"/>
          <w:szCs w:val="18"/>
        </w:rPr>
        <w:t xml:space="preserve">indien het noodzakelijk is om in aanmerking te komen voor een declaratie </w:t>
      </w:r>
      <w:r w:rsidR="00755E8E">
        <w:rPr>
          <w:rFonts w:ascii="Verdana" w:hAnsi="Verdana"/>
          <w:sz w:val="18"/>
          <w:szCs w:val="18"/>
        </w:rPr>
        <w:t xml:space="preserve">van een cursus </w:t>
      </w:r>
      <w:r>
        <w:rPr>
          <w:rFonts w:ascii="Verdana" w:hAnsi="Verdana"/>
          <w:sz w:val="18"/>
          <w:szCs w:val="18"/>
        </w:rPr>
        <w:t xml:space="preserve">of registratie </w:t>
      </w:r>
      <w:r w:rsidR="00755E8E">
        <w:rPr>
          <w:rFonts w:ascii="Verdana" w:hAnsi="Verdana"/>
          <w:sz w:val="18"/>
          <w:szCs w:val="18"/>
        </w:rPr>
        <w:t xml:space="preserve">van een </w:t>
      </w:r>
      <w:r>
        <w:rPr>
          <w:rFonts w:ascii="Verdana" w:hAnsi="Verdana"/>
          <w:sz w:val="18"/>
          <w:szCs w:val="18"/>
        </w:rPr>
        <w:t xml:space="preserve">leverancierscursus: inhoud van de cursus. </w:t>
      </w:r>
      <w:r w:rsidR="00B5120C">
        <w:rPr>
          <w:rFonts w:ascii="Verdana" w:hAnsi="Verdana"/>
          <w:sz w:val="18"/>
          <w:szCs w:val="18"/>
        </w:rPr>
        <w:t xml:space="preserve">Desgevraagd </w:t>
      </w:r>
      <w:r>
        <w:rPr>
          <w:rFonts w:ascii="Verdana" w:hAnsi="Verdana"/>
          <w:sz w:val="18"/>
          <w:szCs w:val="18"/>
        </w:rPr>
        <w:t>dient de inhoud van de cursus te worden aangetoond met behulp van een kopie</w:t>
      </w:r>
      <w:r w:rsidR="00C830E0">
        <w:rPr>
          <w:rFonts w:ascii="Verdana" w:hAnsi="Verdana"/>
          <w:sz w:val="18"/>
          <w:szCs w:val="18"/>
        </w:rPr>
        <w:t xml:space="preserve"> uit of van een studiegids, of een scan of print van </w:t>
      </w:r>
      <w:r w:rsidR="00755E8E">
        <w:rPr>
          <w:rFonts w:ascii="Verdana" w:hAnsi="Verdana"/>
          <w:sz w:val="18"/>
          <w:szCs w:val="18"/>
        </w:rPr>
        <w:t>de website</w:t>
      </w:r>
      <w:r w:rsidR="00C830E0">
        <w:rPr>
          <w:rFonts w:ascii="Verdana" w:hAnsi="Verdana"/>
          <w:sz w:val="18"/>
          <w:szCs w:val="18"/>
        </w:rPr>
        <w:t xml:space="preserve"> van de cursusaanbieder met meer informatie. </w:t>
      </w:r>
    </w:p>
    <w:p w:rsidR="00F32C7F" w:rsidRPr="00F32C7F" w:rsidRDefault="00F32C7F" w:rsidP="00F32C7F">
      <w:pPr>
        <w:rPr>
          <w:rFonts w:ascii="Verdana" w:hAnsi="Verdana"/>
          <w:sz w:val="18"/>
          <w:szCs w:val="18"/>
        </w:rPr>
      </w:pPr>
    </w:p>
    <w:p w:rsidR="006C39CD" w:rsidRPr="00D55607" w:rsidRDefault="006C39CD" w:rsidP="00591F87">
      <w:pPr>
        <w:pStyle w:val="Lijstalinea"/>
        <w:numPr>
          <w:ilvl w:val="0"/>
          <w:numId w:val="109"/>
        </w:numPr>
        <w:rPr>
          <w:rFonts w:ascii="Verdana" w:hAnsi="Verdana"/>
          <w:sz w:val="18"/>
          <w:szCs w:val="18"/>
        </w:rPr>
      </w:pPr>
      <w:r w:rsidRPr="00D55607">
        <w:rPr>
          <w:rFonts w:ascii="Verdana" w:hAnsi="Verdana"/>
          <w:sz w:val="18"/>
          <w:szCs w:val="18"/>
        </w:rPr>
        <w:t>Degene aan wie bij uitvoering van het bepaalde in de statuten van de stichting of in dit reglement enig bedrijfsgegeven ter kennis komt waarvan hij het vertrouwelijke karakter moet begrijpen, is dienaangaande jegens derden tot geheimhouding verplicht.</w:t>
      </w:r>
    </w:p>
    <w:p w:rsidR="006C39CD" w:rsidRPr="00A70BEA" w:rsidRDefault="006C39CD" w:rsidP="006C39CD">
      <w:pPr>
        <w:rPr>
          <w:rFonts w:ascii="Verdana" w:hAnsi="Verdana"/>
          <w:sz w:val="18"/>
          <w:szCs w:val="18"/>
        </w:rPr>
      </w:pPr>
      <w:r w:rsidRPr="00A70BEA">
        <w:rPr>
          <w:rFonts w:ascii="Verdana" w:hAnsi="Verdana"/>
          <w:sz w:val="18"/>
          <w:szCs w:val="18"/>
        </w:rPr>
        <w:t> </w:t>
      </w:r>
    </w:p>
    <w:p w:rsidR="006C39CD" w:rsidRPr="00D55607" w:rsidRDefault="006C39CD" w:rsidP="006C39CD">
      <w:pPr>
        <w:rPr>
          <w:rFonts w:ascii="Verdana" w:hAnsi="Verdana"/>
          <w:b/>
          <w:sz w:val="18"/>
          <w:szCs w:val="18"/>
        </w:rPr>
      </w:pPr>
      <w:r w:rsidRPr="00D55607">
        <w:rPr>
          <w:rFonts w:ascii="Verdana" w:hAnsi="Verdana"/>
          <w:b/>
          <w:sz w:val="18"/>
          <w:szCs w:val="18"/>
        </w:rPr>
        <w:t>Artikel 14</w:t>
      </w:r>
      <w:r w:rsidR="00D55607" w:rsidRPr="00D55607">
        <w:rPr>
          <w:rFonts w:ascii="Verdana" w:hAnsi="Verdana"/>
          <w:b/>
          <w:sz w:val="18"/>
          <w:szCs w:val="18"/>
        </w:rPr>
        <w:t xml:space="preserve"> - </w:t>
      </w:r>
      <w:r w:rsidRPr="00D55607">
        <w:rPr>
          <w:rFonts w:ascii="Verdana" w:hAnsi="Verdana"/>
          <w:b/>
          <w:sz w:val="18"/>
          <w:szCs w:val="18"/>
        </w:rPr>
        <w:t>Voorschriften</w:t>
      </w:r>
    </w:p>
    <w:p w:rsidR="006C39CD" w:rsidRPr="00A70BEA" w:rsidRDefault="006C39CD" w:rsidP="006C39CD">
      <w:pPr>
        <w:rPr>
          <w:rFonts w:ascii="Verdana" w:hAnsi="Verdana"/>
          <w:sz w:val="18"/>
          <w:szCs w:val="18"/>
        </w:rPr>
      </w:pPr>
    </w:p>
    <w:p w:rsidR="00D55607" w:rsidRDefault="006C39CD" w:rsidP="00F760F1">
      <w:pPr>
        <w:pStyle w:val="Lijstalinea"/>
        <w:numPr>
          <w:ilvl w:val="0"/>
          <w:numId w:val="34"/>
        </w:numPr>
        <w:rPr>
          <w:rFonts w:ascii="Verdana" w:hAnsi="Verdana"/>
          <w:sz w:val="18"/>
          <w:szCs w:val="18"/>
        </w:rPr>
      </w:pPr>
      <w:r w:rsidRPr="00D55607">
        <w:rPr>
          <w:rFonts w:ascii="Verdana" w:hAnsi="Verdana"/>
          <w:sz w:val="18"/>
          <w:szCs w:val="18"/>
        </w:rPr>
        <w:t>Om een efficiënte werking van de stichting te verzekeren, kunnen door het bestuur nadere voorschriften gegeven worden in overeenstemming met de bepalingen van dit reglement, mits deze voorschriften niet in strijd komen met een of meer bepalingen van de CAO.</w:t>
      </w:r>
      <w:r w:rsidR="00873ECA">
        <w:rPr>
          <w:rFonts w:ascii="Verdana" w:hAnsi="Verdana"/>
          <w:sz w:val="18"/>
          <w:szCs w:val="18"/>
        </w:rPr>
        <w:br/>
      </w:r>
    </w:p>
    <w:p w:rsidR="006C39CD" w:rsidRPr="00D55607" w:rsidRDefault="006C39CD" w:rsidP="00F760F1">
      <w:pPr>
        <w:pStyle w:val="Lijstalinea"/>
        <w:numPr>
          <w:ilvl w:val="0"/>
          <w:numId w:val="34"/>
        </w:numPr>
        <w:rPr>
          <w:rFonts w:ascii="Verdana" w:hAnsi="Verdana"/>
          <w:sz w:val="18"/>
          <w:szCs w:val="18"/>
        </w:rPr>
      </w:pPr>
      <w:r w:rsidRPr="00D55607">
        <w:rPr>
          <w:rFonts w:ascii="Verdana" w:hAnsi="Verdana"/>
          <w:sz w:val="18"/>
          <w:szCs w:val="18"/>
        </w:rPr>
        <w:t>In alle gevallen waarin dit reglement niet voorziet, beslist het bestuur.</w:t>
      </w:r>
    </w:p>
    <w:p w:rsidR="006C39CD" w:rsidRPr="00A70BEA" w:rsidRDefault="006C39CD" w:rsidP="006C39CD">
      <w:pPr>
        <w:rPr>
          <w:rFonts w:ascii="Verdana" w:hAnsi="Verdana"/>
          <w:sz w:val="18"/>
          <w:szCs w:val="18"/>
        </w:rPr>
      </w:pPr>
    </w:p>
    <w:p w:rsidR="006C39CD" w:rsidRPr="00D55607" w:rsidRDefault="006C39CD" w:rsidP="006C39CD">
      <w:pPr>
        <w:rPr>
          <w:rFonts w:ascii="Verdana" w:hAnsi="Verdana"/>
          <w:b/>
          <w:sz w:val="18"/>
          <w:szCs w:val="18"/>
        </w:rPr>
      </w:pPr>
      <w:r w:rsidRPr="00D55607">
        <w:rPr>
          <w:rFonts w:ascii="Verdana" w:hAnsi="Verdana"/>
          <w:b/>
          <w:sz w:val="18"/>
          <w:szCs w:val="18"/>
        </w:rPr>
        <w:t>Artikel 15</w:t>
      </w:r>
      <w:r w:rsidR="00D55607" w:rsidRPr="00D55607">
        <w:rPr>
          <w:rFonts w:ascii="Verdana" w:hAnsi="Verdana"/>
          <w:b/>
          <w:sz w:val="18"/>
          <w:szCs w:val="18"/>
        </w:rPr>
        <w:t xml:space="preserve"> - </w:t>
      </w:r>
      <w:r w:rsidRPr="00D55607">
        <w:rPr>
          <w:rFonts w:ascii="Verdana" w:hAnsi="Verdana"/>
          <w:b/>
          <w:sz w:val="18"/>
          <w:szCs w:val="18"/>
        </w:rPr>
        <w:t>Inwerkingtreding</w:t>
      </w:r>
    </w:p>
    <w:p w:rsidR="006C39CD" w:rsidRPr="00A70BEA" w:rsidRDefault="006C39CD" w:rsidP="006C39CD">
      <w:pPr>
        <w:rPr>
          <w:rFonts w:ascii="Verdana" w:hAnsi="Verdana"/>
          <w:sz w:val="18"/>
          <w:szCs w:val="18"/>
        </w:rPr>
      </w:pPr>
    </w:p>
    <w:p w:rsidR="00F32C7F" w:rsidRDefault="006C39CD" w:rsidP="006C39CD">
      <w:pPr>
        <w:rPr>
          <w:rFonts w:ascii="Verdana" w:hAnsi="Verdana"/>
          <w:sz w:val="18"/>
          <w:szCs w:val="18"/>
        </w:rPr>
      </w:pPr>
      <w:r w:rsidRPr="00A70BEA">
        <w:rPr>
          <w:rFonts w:ascii="Verdana" w:hAnsi="Verdana"/>
          <w:sz w:val="18"/>
          <w:szCs w:val="18"/>
        </w:rPr>
        <w:t>Dit reglement is in werking getreden op 1 oktober 2003.</w:t>
      </w:r>
    </w:p>
    <w:p w:rsidR="00F32C7F" w:rsidRDefault="00F32C7F">
      <w:pPr>
        <w:widowControl/>
        <w:autoSpaceDE/>
        <w:autoSpaceDN/>
        <w:adjustRightInd/>
        <w:rPr>
          <w:rFonts w:ascii="Verdana" w:hAnsi="Verdana"/>
          <w:sz w:val="18"/>
          <w:szCs w:val="18"/>
        </w:rPr>
      </w:pPr>
      <w:r>
        <w:rPr>
          <w:rFonts w:ascii="Verdana" w:hAnsi="Verdana"/>
          <w:sz w:val="18"/>
          <w:szCs w:val="18"/>
        </w:rPr>
        <w:br w:type="page"/>
      </w:r>
    </w:p>
    <w:p w:rsidR="006C39CD" w:rsidRPr="003C406A" w:rsidRDefault="007D6DB3" w:rsidP="003C406A">
      <w:pPr>
        <w:pStyle w:val="Kop1"/>
        <w:rPr>
          <w:b/>
        </w:rPr>
      </w:pPr>
      <w:bookmarkStart w:id="5" w:name="_Toc479001960"/>
      <w:r w:rsidRPr="003C406A">
        <w:rPr>
          <w:b/>
        </w:rPr>
        <w:lastRenderedPageBreak/>
        <w:t>6.</w:t>
      </w:r>
      <w:r w:rsidRPr="003C406A">
        <w:rPr>
          <w:b/>
        </w:rPr>
        <w:tab/>
      </w:r>
      <w:r w:rsidR="006C39CD" w:rsidRPr="003C406A">
        <w:rPr>
          <w:b/>
        </w:rPr>
        <w:t xml:space="preserve">REGLEMENT OMSCHOLING BIJ DREIGENDE </w:t>
      </w:r>
      <w:r w:rsidR="00D156C7" w:rsidRPr="003C406A">
        <w:rPr>
          <w:b/>
        </w:rPr>
        <w:t xml:space="preserve">ARBEIDSONGESCHIKTHEID VAN DE </w:t>
      </w:r>
      <w:r w:rsidR="002012EC" w:rsidRPr="003C406A">
        <w:rPr>
          <w:b/>
        </w:rPr>
        <w:t>S</w:t>
      </w:r>
      <w:r w:rsidR="006C39CD" w:rsidRPr="003C406A">
        <w:rPr>
          <w:b/>
        </w:rPr>
        <w:t xml:space="preserve">TICHTING </w:t>
      </w:r>
      <w:r w:rsidR="00D156C7" w:rsidRPr="003C406A">
        <w:rPr>
          <w:b/>
        </w:rPr>
        <w:t>S</w:t>
      </w:r>
      <w:r w:rsidR="003C406A" w:rsidRPr="003C406A">
        <w:rPr>
          <w:b/>
        </w:rPr>
        <w:t xml:space="preserve">F </w:t>
      </w:r>
      <w:r w:rsidR="006C39CD" w:rsidRPr="003C406A">
        <w:rPr>
          <w:b/>
        </w:rPr>
        <w:t>BIKUDAK</w:t>
      </w:r>
      <w:bookmarkEnd w:id="5"/>
    </w:p>
    <w:p w:rsidR="006C39CD" w:rsidRPr="00A70BEA" w:rsidRDefault="006C39CD" w:rsidP="006C39CD">
      <w:pPr>
        <w:rPr>
          <w:rFonts w:ascii="Verdana" w:hAnsi="Verdana"/>
          <w:sz w:val="18"/>
          <w:szCs w:val="18"/>
        </w:rPr>
      </w:pPr>
    </w:p>
    <w:p w:rsidR="006C39CD" w:rsidRPr="002012EC" w:rsidRDefault="006C39CD" w:rsidP="006C39CD">
      <w:pPr>
        <w:rPr>
          <w:rFonts w:ascii="Verdana" w:hAnsi="Verdana"/>
          <w:b/>
          <w:sz w:val="18"/>
          <w:szCs w:val="18"/>
        </w:rPr>
      </w:pPr>
      <w:r w:rsidRPr="002012EC">
        <w:rPr>
          <w:rFonts w:ascii="Verdana" w:hAnsi="Verdana"/>
          <w:b/>
          <w:sz w:val="18"/>
          <w:szCs w:val="18"/>
        </w:rPr>
        <w:t>Artikel 1</w:t>
      </w:r>
      <w:r w:rsidR="002012EC" w:rsidRPr="002012EC">
        <w:rPr>
          <w:rFonts w:ascii="Verdana" w:hAnsi="Verdana"/>
          <w:b/>
          <w:sz w:val="18"/>
          <w:szCs w:val="18"/>
        </w:rPr>
        <w:t xml:space="preserve"> - </w:t>
      </w:r>
      <w:r w:rsidRPr="002012EC">
        <w:rPr>
          <w:rFonts w:ascii="Verdana" w:hAnsi="Verdana"/>
          <w:b/>
          <w:sz w:val="18"/>
          <w:szCs w:val="18"/>
        </w:rPr>
        <w:t>Begripsbepalingen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In dit reglement gelden de begripsbepalingen die zijn opgenomen in de statuten. Verder wordt verstaan onder:</w:t>
      </w:r>
    </w:p>
    <w:p w:rsidR="006C39CD" w:rsidRPr="00A70BEA" w:rsidRDefault="006C39CD" w:rsidP="006C39CD">
      <w:pPr>
        <w:rPr>
          <w:rFonts w:ascii="Verdana" w:hAnsi="Verdana"/>
          <w:sz w:val="18"/>
          <w:szCs w:val="18"/>
        </w:rPr>
      </w:pPr>
    </w:p>
    <w:p w:rsidR="00873ECA" w:rsidRPr="00430BE7" w:rsidRDefault="006C39CD" w:rsidP="00415DE0">
      <w:pPr>
        <w:pStyle w:val="Lijstalinea"/>
        <w:numPr>
          <w:ilvl w:val="0"/>
          <w:numId w:val="35"/>
        </w:numPr>
        <w:rPr>
          <w:rFonts w:ascii="Verdana" w:hAnsi="Verdana"/>
          <w:sz w:val="18"/>
          <w:szCs w:val="18"/>
        </w:rPr>
      </w:pPr>
      <w:r w:rsidRPr="00415DE0">
        <w:rPr>
          <w:rFonts w:ascii="Verdana" w:hAnsi="Verdana"/>
          <w:sz w:val="18"/>
          <w:szCs w:val="18"/>
        </w:rPr>
        <w:t>Uitvoerder: organisatie of persoon die door het bestuur SF BIKUDAK is belast met de uitvoering van dit reglement</w:t>
      </w:r>
      <w:r w:rsidR="00873ECA" w:rsidRPr="00415DE0">
        <w:rPr>
          <w:rFonts w:ascii="Verdana" w:hAnsi="Verdana"/>
          <w:sz w:val="18"/>
          <w:szCs w:val="18"/>
        </w:rPr>
        <w:t>.</w:t>
      </w:r>
      <w:r w:rsidR="00873ECA" w:rsidRPr="00415DE0">
        <w:rPr>
          <w:rFonts w:ascii="Verdana" w:hAnsi="Verdana"/>
          <w:sz w:val="18"/>
          <w:szCs w:val="18"/>
        </w:rPr>
        <w:br/>
      </w:r>
    </w:p>
    <w:p w:rsidR="00873ECA" w:rsidRDefault="006C39CD" w:rsidP="00F760F1">
      <w:pPr>
        <w:pStyle w:val="Lijstalinea"/>
        <w:numPr>
          <w:ilvl w:val="0"/>
          <w:numId w:val="35"/>
        </w:numPr>
        <w:rPr>
          <w:rFonts w:ascii="Verdana" w:hAnsi="Verdana"/>
          <w:sz w:val="18"/>
          <w:szCs w:val="18"/>
        </w:rPr>
      </w:pPr>
      <w:r w:rsidRPr="00873ECA">
        <w:rPr>
          <w:rFonts w:ascii="Verdana" w:hAnsi="Verdana"/>
          <w:sz w:val="18"/>
          <w:szCs w:val="18"/>
        </w:rPr>
        <w:t>Omscholing: een opleidingstraject dat concreet is gericht op inzetbaarheid in een andere dan de huidige functie, hetzij binnen dan wel buiten de bedrijfstak.</w:t>
      </w:r>
      <w:r w:rsidR="00873ECA">
        <w:rPr>
          <w:rFonts w:ascii="Verdana" w:hAnsi="Verdana"/>
          <w:sz w:val="18"/>
          <w:szCs w:val="18"/>
        </w:rPr>
        <w:br/>
      </w:r>
    </w:p>
    <w:p w:rsidR="00873ECA" w:rsidRDefault="006C39CD" w:rsidP="00F760F1">
      <w:pPr>
        <w:pStyle w:val="Lijstalinea"/>
        <w:numPr>
          <w:ilvl w:val="0"/>
          <w:numId w:val="35"/>
        </w:numPr>
        <w:rPr>
          <w:rFonts w:ascii="Verdana" w:hAnsi="Verdana"/>
          <w:sz w:val="18"/>
          <w:szCs w:val="18"/>
        </w:rPr>
      </w:pPr>
      <w:r w:rsidRPr="00873ECA">
        <w:rPr>
          <w:rFonts w:ascii="Verdana" w:hAnsi="Verdana"/>
          <w:sz w:val="18"/>
          <w:szCs w:val="18"/>
        </w:rPr>
        <w:t>Loopbaanadviseur: door het bestuur van het SF BIKUDAK of, namens dit bestuur, erkende loopbaanadviseur. Door of namens bestuur SF BIKUDAK kunnen nadere algemene of individuele eisen aan de loopbaanadviseur worden gesteld.</w:t>
      </w:r>
      <w:r w:rsidR="00873ECA">
        <w:rPr>
          <w:rFonts w:ascii="Verdana" w:hAnsi="Verdana"/>
          <w:sz w:val="18"/>
          <w:szCs w:val="18"/>
        </w:rPr>
        <w:br/>
      </w:r>
    </w:p>
    <w:p w:rsidR="00873ECA" w:rsidRDefault="006C39CD" w:rsidP="00F760F1">
      <w:pPr>
        <w:pStyle w:val="Lijstalinea"/>
        <w:numPr>
          <w:ilvl w:val="0"/>
          <w:numId w:val="35"/>
        </w:numPr>
        <w:rPr>
          <w:rFonts w:ascii="Verdana" w:hAnsi="Verdana"/>
          <w:sz w:val="18"/>
          <w:szCs w:val="18"/>
        </w:rPr>
      </w:pPr>
      <w:r w:rsidRPr="00873ECA">
        <w:rPr>
          <w:rFonts w:ascii="Verdana" w:hAnsi="Verdana"/>
          <w:sz w:val="18"/>
          <w:szCs w:val="18"/>
        </w:rPr>
        <w:t>Werkgever: de werkgever als bedoeld in artikel 1</w:t>
      </w:r>
      <w:r w:rsidR="00415DE0">
        <w:rPr>
          <w:rFonts w:ascii="Verdana" w:hAnsi="Verdana"/>
          <w:sz w:val="18"/>
          <w:szCs w:val="18"/>
        </w:rPr>
        <w:t>A</w:t>
      </w:r>
      <w:r w:rsidRPr="00873ECA">
        <w:rPr>
          <w:rFonts w:ascii="Verdana" w:hAnsi="Verdana"/>
          <w:sz w:val="18"/>
          <w:szCs w:val="18"/>
        </w:rPr>
        <w:t xml:space="preserve"> sub b. </w:t>
      </w:r>
      <w:r w:rsidR="00415DE0">
        <w:rPr>
          <w:rFonts w:ascii="Verdana" w:hAnsi="Verdana"/>
          <w:sz w:val="18"/>
          <w:szCs w:val="18"/>
        </w:rPr>
        <w:t xml:space="preserve">van de algemene bepalingen </w:t>
      </w:r>
      <w:r w:rsidRPr="00873ECA">
        <w:rPr>
          <w:rFonts w:ascii="Verdana" w:hAnsi="Verdana"/>
          <w:sz w:val="18"/>
          <w:szCs w:val="18"/>
        </w:rPr>
        <w:t>van de CAO.</w:t>
      </w:r>
      <w:r w:rsidR="00873ECA">
        <w:rPr>
          <w:rFonts w:ascii="Verdana" w:hAnsi="Verdana"/>
          <w:sz w:val="18"/>
          <w:szCs w:val="18"/>
        </w:rPr>
        <w:br/>
      </w:r>
    </w:p>
    <w:p w:rsidR="006C39CD" w:rsidRPr="00873ECA" w:rsidRDefault="006C39CD" w:rsidP="00F760F1">
      <w:pPr>
        <w:pStyle w:val="Lijstalinea"/>
        <w:numPr>
          <w:ilvl w:val="0"/>
          <w:numId w:val="35"/>
        </w:numPr>
        <w:rPr>
          <w:rFonts w:ascii="Verdana" w:hAnsi="Verdana"/>
          <w:sz w:val="18"/>
          <w:szCs w:val="18"/>
        </w:rPr>
      </w:pPr>
      <w:r w:rsidRPr="00873ECA">
        <w:rPr>
          <w:rFonts w:ascii="Verdana" w:hAnsi="Verdana"/>
          <w:sz w:val="18"/>
          <w:szCs w:val="18"/>
        </w:rPr>
        <w:t>Werknemer: de werknemer als bedoeld in artikel 1</w:t>
      </w:r>
      <w:r w:rsidR="00415DE0">
        <w:rPr>
          <w:rFonts w:ascii="Verdana" w:hAnsi="Verdana"/>
          <w:sz w:val="18"/>
          <w:szCs w:val="18"/>
        </w:rPr>
        <w:t>A</w:t>
      </w:r>
      <w:r w:rsidRPr="00873ECA">
        <w:rPr>
          <w:rFonts w:ascii="Verdana" w:hAnsi="Verdana"/>
          <w:sz w:val="18"/>
          <w:szCs w:val="18"/>
        </w:rPr>
        <w:t xml:space="preserve"> sub </w:t>
      </w:r>
      <w:r w:rsidR="00415DE0">
        <w:rPr>
          <w:rFonts w:ascii="Verdana" w:hAnsi="Verdana"/>
          <w:sz w:val="18"/>
          <w:szCs w:val="18"/>
        </w:rPr>
        <w:t>e</w:t>
      </w:r>
      <w:r w:rsidRPr="00873ECA">
        <w:rPr>
          <w:rFonts w:ascii="Verdana" w:hAnsi="Verdana"/>
          <w:sz w:val="18"/>
          <w:szCs w:val="18"/>
        </w:rPr>
        <w:t xml:space="preserve">. </w:t>
      </w:r>
      <w:r w:rsidR="00415DE0">
        <w:rPr>
          <w:rFonts w:ascii="Verdana" w:hAnsi="Verdana"/>
          <w:sz w:val="18"/>
          <w:szCs w:val="18"/>
        </w:rPr>
        <w:t xml:space="preserve">van de algemene bepalingen </w:t>
      </w:r>
      <w:r w:rsidRPr="00873ECA">
        <w:rPr>
          <w:rFonts w:ascii="Verdana" w:hAnsi="Verdana"/>
          <w:sz w:val="18"/>
          <w:szCs w:val="18"/>
        </w:rPr>
        <w:t>van de CAO.</w:t>
      </w:r>
    </w:p>
    <w:p w:rsidR="006C39CD" w:rsidRPr="00A70BEA" w:rsidRDefault="006C39CD" w:rsidP="006C39CD">
      <w:pPr>
        <w:rPr>
          <w:rFonts w:ascii="Verdana" w:hAnsi="Verdana"/>
          <w:sz w:val="18"/>
          <w:szCs w:val="18"/>
        </w:rPr>
      </w:pPr>
    </w:p>
    <w:p w:rsidR="006C39CD" w:rsidRPr="00873ECA" w:rsidRDefault="006C39CD" w:rsidP="006C39CD">
      <w:pPr>
        <w:rPr>
          <w:rFonts w:ascii="Verdana" w:hAnsi="Verdana"/>
          <w:b/>
          <w:sz w:val="18"/>
          <w:szCs w:val="18"/>
        </w:rPr>
      </w:pPr>
      <w:r w:rsidRPr="00873ECA">
        <w:rPr>
          <w:rFonts w:ascii="Verdana" w:hAnsi="Verdana"/>
          <w:b/>
          <w:sz w:val="18"/>
          <w:szCs w:val="18"/>
        </w:rPr>
        <w:t>Artikel 2</w:t>
      </w:r>
      <w:r w:rsidR="00873ECA" w:rsidRPr="00873ECA">
        <w:rPr>
          <w:rFonts w:ascii="Verdana" w:hAnsi="Verdana"/>
          <w:b/>
          <w:sz w:val="18"/>
          <w:szCs w:val="18"/>
        </w:rPr>
        <w:t xml:space="preserve"> - O</w:t>
      </w:r>
      <w:r w:rsidRPr="00873ECA">
        <w:rPr>
          <w:rFonts w:ascii="Verdana" w:hAnsi="Verdana"/>
          <w:b/>
          <w:sz w:val="18"/>
          <w:szCs w:val="18"/>
        </w:rPr>
        <w:t>mscholing bij dreigende arbeidsongeschiktheid</w:t>
      </w:r>
    </w:p>
    <w:p w:rsidR="006C39CD" w:rsidRPr="00A70BEA" w:rsidRDefault="006C39CD" w:rsidP="006C39CD">
      <w:pPr>
        <w:rPr>
          <w:rFonts w:ascii="Verdana" w:hAnsi="Verdana"/>
          <w:sz w:val="18"/>
          <w:szCs w:val="18"/>
        </w:rPr>
      </w:pPr>
    </w:p>
    <w:p w:rsidR="00873ECA" w:rsidRDefault="006C39CD" w:rsidP="00F760F1">
      <w:pPr>
        <w:pStyle w:val="Lijstalinea"/>
        <w:numPr>
          <w:ilvl w:val="0"/>
          <w:numId w:val="36"/>
        </w:numPr>
        <w:rPr>
          <w:rFonts w:ascii="Verdana" w:hAnsi="Verdana"/>
          <w:sz w:val="18"/>
          <w:szCs w:val="18"/>
        </w:rPr>
      </w:pPr>
      <w:r w:rsidRPr="00873ECA">
        <w:rPr>
          <w:rFonts w:ascii="Verdana" w:hAnsi="Verdana"/>
          <w:sz w:val="18"/>
          <w:szCs w:val="18"/>
        </w:rPr>
        <w:t xml:space="preserve">Als een werknemer </w:t>
      </w:r>
      <w:r w:rsidR="00C00437">
        <w:rPr>
          <w:rFonts w:ascii="Verdana" w:hAnsi="Verdana"/>
          <w:sz w:val="18"/>
          <w:szCs w:val="18"/>
        </w:rPr>
        <w:t xml:space="preserve">duurzaam </w:t>
      </w:r>
      <w:r w:rsidRPr="00873ECA">
        <w:rPr>
          <w:rFonts w:ascii="Verdana" w:hAnsi="Verdana"/>
          <w:sz w:val="18"/>
          <w:szCs w:val="18"/>
        </w:rPr>
        <w:t xml:space="preserve">arbeidsongeschikt dreigt te worden, </w:t>
      </w:r>
      <w:r w:rsidR="00C00437">
        <w:rPr>
          <w:rFonts w:ascii="Verdana" w:hAnsi="Verdana"/>
          <w:sz w:val="18"/>
          <w:szCs w:val="18"/>
        </w:rPr>
        <w:t xml:space="preserve">heeft hij aanspraak op </w:t>
      </w:r>
      <w:r w:rsidRPr="00873ECA">
        <w:rPr>
          <w:rFonts w:ascii="Verdana" w:hAnsi="Verdana"/>
          <w:sz w:val="18"/>
          <w:szCs w:val="18"/>
        </w:rPr>
        <w:t>omscholing.</w:t>
      </w:r>
      <w:r w:rsidR="00873ECA">
        <w:rPr>
          <w:rFonts w:ascii="Verdana" w:hAnsi="Verdana"/>
          <w:sz w:val="18"/>
          <w:szCs w:val="18"/>
        </w:rPr>
        <w:br/>
      </w:r>
    </w:p>
    <w:p w:rsidR="00873ECA" w:rsidRDefault="006C39CD" w:rsidP="00F760F1">
      <w:pPr>
        <w:pStyle w:val="Lijstalinea"/>
        <w:numPr>
          <w:ilvl w:val="0"/>
          <w:numId w:val="36"/>
        </w:numPr>
        <w:rPr>
          <w:rFonts w:ascii="Verdana" w:hAnsi="Verdana"/>
          <w:sz w:val="18"/>
          <w:szCs w:val="18"/>
        </w:rPr>
      </w:pPr>
      <w:r w:rsidRPr="00873ECA">
        <w:rPr>
          <w:rFonts w:ascii="Verdana" w:hAnsi="Verdana"/>
          <w:sz w:val="18"/>
          <w:szCs w:val="18"/>
        </w:rPr>
        <w:t xml:space="preserve">De kosten voor omscholing </w:t>
      </w:r>
      <w:r w:rsidR="00C00437">
        <w:rPr>
          <w:rFonts w:ascii="Verdana" w:hAnsi="Verdana"/>
          <w:sz w:val="18"/>
          <w:szCs w:val="18"/>
        </w:rPr>
        <w:t xml:space="preserve">binnen de bedrijfstak </w:t>
      </w:r>
      <w:r w:rsidRPr="00873ECA">
        <w:rPr>
          <w:rFonts w:ascii="Verdana" w:hAnsi="Verdana"/>
          <w:sz w:val="18"/>
          <w:szCs w:val="18"/>
        </w:rPr>
        <w:t xml:space="preserve">ingeval van dreigende arbeidsongeschiktheid worden volledig vergoed door de stichting. Voor omscholing buiten de bedrijfstak is een bedrag van maximaal € 5.000,- per werknemer per jaar beschikbaar. Bij overschrijding van dit bedrag kan een aanvullende </w:t>
      </w:r>
      <w:r w:rsidR="00B568AB">
        <w:rPr>
          <w:rFonts w:ascii="Verdana" w:hAnsi="Verdana"/>
          <w:sz w:val="18"/>
          <w:szCs w:val="18"/>
        </w:rPr>
        <w:t xml:space="preserve">bijdrage </w:t>
      </w:r>
      <w:r w:rsidRPr="00873ECA">
        <w:rPr>
          <w:rFonts w:ascii="Verdana" w:hAnsi="Verdana"/>
          <w:sz w:val="18"/>
          <w:szCs w:val="18"/>
        </w:rPr>
        <w:t>worden aangevraagd bij het bestuur van de stichting.</w:t>
      </w:r>
      <w:r w:rsidR="00873ECA">
        <w:rPr>
          <w:rFonts w:ascii="Verdana" w:hAnsi="Verdana"/>
          <w:sz w:val="18"/>
          <w:szCs w:val="18"/>
        </w:rPr>
        <w:br/>
      </w:r>
    </w:p>
    <w:p w:rsidR="006C39CD" w:rsidRPr="00873ECA" w:rsidRDefault="006C39CD" w:rsidP="00F760F1">
      <w:pPr>
        <w:pStyle w:val="Lijstalinea"/>
        <w:numPr>
          <w:ilvl w:val="0"/>
          <w:numId w:val="36"/>
        </w:numPr>
        <w:rPr>
          <w:rFonts w:ascii="Verdana" w:hAnsi="Verdana"/>
          <w:sz w:val="18"/>
          <w:szCs w:val="18"/>
        </w:rPr>
      </w:pPr>
      <w:r w:rsidRPr="00873ECA">
        <w:rPr>
          <w:rFonts w:ascii="Verdana" w:hAnsi="Verdana"/>
          <w:sz w:val="18"/>
          <w:szCs w:val="18"/>
        </w:rPr>
        <w:t xml:space="preserve">De werknemer dient een aanvraag voor </w:t>
      </w:r>
      <w:r w:rsidR="00B568AB">
        <w:rPr>
          <w:rFonts w:ascii="Verdana" w:hAnsi="Verdana"/>
          <w:sz w:val="18"/>
          <w:szCs w:val="18"/>
        </w:rPr>
        <w:t xml:space="preserve">een bijdrage in de </w:t>
      </w:r>
      <w:r w:rsidRPr="00873ECA">
        <w:rPr>
          <w:rFonts w:ascii="Verdana" w:hAnsi="Verdana"/>
          <w:sz w:val="18"/>
          <w:szCs w:val="18"/>
        </w:rPr>
        <w:t>omscholingskosten in te dienen bij de stichting. Die aanvraag moet worden voorzien van een advies door de werkgever.</w:t>
      </w:r>
    </w:p>
    <w:p w:rsidR="006C39CD" w:rsidRPr="00A70BEA" w:rsidRDefault="006C39CD" w:rsidP="006C39CD">
      <w:pPr>
        <w:rPr>
          <w:rFonts w:ascii="Verdana" w:hAnsi="Verdana"/>
          <w:sz w:val="18"/>
          <w:szCs w:val="18"/>
        </w:rPr>
      </w:pPr>
      <w:r w:rsidRPr="00A70BEA">
        <w:rPr>
          <w:rFonts w:ascii="Verdana" w:hAnsi="Verdana"/>
          <w:sz w:val="18"/>
          <w:szCs w:val="18"/>
        </w:rPr>
        <w:t> </w:t>
      </w:r>
    </w:p>
    <w:p w:rsidR="006C39CD" w:rsidRPr="00621D08" w:rsidRDefault="006C39CD" w:rsidP="006C39CD">
      <w:pPr>
        <w:rPr>
          <w:rFonts w:ascii="Verdana" w:hAnsi="Verdana"/>
          <w:b/>
          <w:sz w:val="18"/>
          <w:szCs w:val="18"/>
        </w:rPr>
      </w:pPr>
      <w:r w:rsidRPr="00621D08">
        <w:rPr>
          <w:rFonts w:ascii="Verdana" w:hAnsi="Verdana"/>
          <w:b/>
          <w:sz w:val="18"/>
          <w:szCs w:val="18"/>
        </w:rPr>
        <w:t>Artikel 3</w:t>
      </w:r>
      <w:r w:rsidR="00621D08" w:rsidRPr="00621D08">
        <w:rPr>
          <w:rFonts w:ascii="Verdana" w:hAnsi="Verdana"/>
          <w:b/>
          <w:sz w:val="18"/>
          <w:szCs w:val="18"/>
        </w:rPr>
        <w:t xml:space="preserve"> - </w:t>
      </w:r>
      <w:r w:rsidRPr="00621D08">
        <w:rPr>
          <w:rFonts w:ascii="Verdana" w:hAnsi="Verdana"/>
          <w:b/>
          <w:sz w:val="18"/>
          <w:szCs w:val="18"/>
        </w:rPr>
        <w:t>Beoordeling dreigende arbeidsongeschiktheid</w:t>
      </w:r>
      <w:r w:rsidR="00621D08" w:rsidRPr="00621D08">
        <w:rPr>
          <w:rFonts w:ascii="Verdana" w:hAnsi="Verdana"/>
          <w:b/>
          <w:sz w:val="18"/>
          <w:szCs w:val="18"/>
        </w:rPr>
        <w:br/>
      </w:r>
    </w:p>
    <w:p w:rsidR="006C39CD" w:rsidRPr="0041618F" w:rsidRDefault="00B22CDA" w:rsidP="006C39CD">
      <w:pPr>
        <w:rPr>
          <w:rFonts w:ascii="Verdana" w:hAnsi="Verdana"/>
          <w:sz w:val="18"/>
          <w:szCs w:val="18"/>
        </w:rPr>
      </w:pPr>
      <w:r>
        <w:rPr>
          <w:rFonts w:ascii="Verdana" w:hAnsi="Verdana"/>
          <w:sz w:val="18"/>
          <w:szCs w:val="18"/>
        </w:rPr>
        <w:t>E</w:t>
      </w:r>
      <w:r w:rsidR="006C39CD" w:rsidRPr="00A70BEA">
        <w:rPr>
          <w:rFonts w:ascii="Verdana" w:hAnsi="Verdana"/>
          <w:sz w:val="18"/>
          <w:szCs w:val="18"/>
        </w:rPr>
        <w:t xml:space="preserve">en bedrijfsarts die </w:t>
      </w:r>
      <w:r w:rsidR="00430BE7" w:rsidRPr="00430BE7">
        <w:rPr>
          <w:rFonts w:ascii="Verdana" w:hAnsi="Verdana"/>
          <w:sz w:val="18"/>
          <w:szCs w:val="18"/>
        </w:rPr>
        <w:t>als zodanig staat ingeschreven in het BIG-register</w:t>
      </w:r>
      <w:r>
        <w:rPr>
          <w:rFonts w:ascii="Verdana" w:hAnsi="Verdana"/>
          <w:sz w:val="18"/>
          <w:szCs w:val="18"/>
        </w:rPr>
        <w:t xml:space="preserve"> beoordeelt of er sprake is van dreigende arbeidsongeschiktheid</w:t>
      </w:r>
      <w:r w:rsidR="00430BE7" w:rsidRPr="00430BE7">
        <w:rPr>
          <w:rFonts w:ascii="Verdana" w:hAnsi="Verdana"/>
          <w:sz w:val="18"/>
          <w:szCs w:val="18"/>
        </w:rPr>
        <w:t xml:space="preserve">. </w:t>
      </w:r>
      <w:r>
        <w:rPr>
          <w:rFonts w:ascii="Verdana" w:hAnsi="Verdana"/>
          <w:sz w:val="18"/>
          <w:szCs w:val="18"/>
        </w:rPr>
        <w:t>Om in aanmerking te komen voor het bedrag als genoemd in artikel 2, lid 2 van dit reglement, dient de werknemer een verklaring van dreigende arbeidsongeschiktheid van de bedrijfsarts mee te sturen met de aanvraag als bedoeld in artikel 2, lid 3 van dit reglement</w:t>
      </w:r>
      <w:r w:rsidR="00F11032">
        <w:rPr>
          <w:rFonts w:ascii="Verdana" w:hAnsi="Verdana"/>
          <w:sz w:val="18"/>
          <w:szCs w:val="18"/>
        </w:rPr>
        <w:t xml:space="preserve">, </w:t>
      </w:r>
      <w:r w:rsidR="00F11032" w:rsidRPr="00F11032">
        <w:rPr>
          <w:rFonts w:ascii="Verdana" w:hAnsi="Verdana"/>
          <w:sz w:val="18"/>
          <w:szCs w:val="18"/>
        </w:rPr>
        <w:t xml:space="preserve">alsmede </w:t>
      </w:r>
      <w:r w:rsidR="00F11032" w:rsidRPr="0041618F">
        <w:rPr>
          <w:rFonts w:ascii="Verdana" w:hAnsi="Verdana"/>
          <w:sz w:val="18"/>
          <w:szCs w:val="18"/>
        </w:rPr>
        <w:t>een door de bedrijfsarts opgestelde Functie Mogelijkheden Lijst (FML)</w:t>
      </w:r>
      <w:r w:rsidRPr="0041618F">
        <w:rPr>
          <w:rFonts w:ascii="Verdana" w:hAnsi="Verdana"/>
          <w:sz w:val="18"/>
          <w:szCs w:val="18"/>
        </w:rPr>
        <w:t>.</w:t>
      </w:r>
    </w:p>
    <w:p w:rsidR="006C39CD" w:rsidRPr="00A70BEA" w:rsidRDefault="006C39CD" w:rsidP="006C39CD">
      <w:pPr>
        <w:rPr>
          <w:rFonts w:ascii="Verdana" w:hAnsi="Verdana"/>
          <w:sz w:val="18"/>
          <w:szCs w:val="18"/>
        </w:rPr>
      </w:pPr>
    </w:p>
    <w:p w:rsidR="006C39CD" w:rsidRPr="00621D08" w:rsidRDefault="006C39CD" w:rsidP="006C39CD">
      <w:pPr>
        <w:rPr>
          <w:rFonts w:ascii="Verdana" w:hAnsi="Verdana"/>
          <w:b/>
          <w:sz w:val="18"/>
          <w:szCs w:val="18"/>
        </w:rPr>
      </w:pPr>
      <w:r w:rsidRPr="00621D08">
        <w:rPr>
          <w:rFonts w:ascii="Verdana" w:hAnsi="Verdana"/>
          <w:b/>
          <w:sz w:val="18"/>
          <w:szCs w:val="18"/>
        </w:rPr>
        <w:t>Artikel 4</w:t>
      </w:r>
      <w:r w:rsidR="00621D08" w:rsidRPr="00621D08">
        <w:rPr>
          <w:rFonts w:ascii="Verdana" w:hAnsi="Verdana"/>
          <w:b/>
          <w:sz w:val="18"/>
          <w:szCs w:val="18"/>
        </w:rPr>
        <w:t xml:space="preserve"> - </w:t>
      </w:r>
      <w:r w:rsidRPr="00621D08">
        <w:rPr>
          <w:rFonts w:ascii="Verdana" w:hAnsi="Verdana"/>
          <w:b/>
          <w:sz w:val="18"/>
          <w:szCs w:val="18"/>
        </w:rPr>
        <w:t xml:space="preserve">Aanvraag </w:t>
      </w:r>
      <w:r w:rsidR="00355CFB">
        <w:rPr>
          <w:rFonts w:ascii="Verdana" w:hAnsi="Verdana"/>
          <w:b/>
          <w:sz w:val="18"/>
          <w:szCs w:val="18"/>
        </w:rPr>
        <w:t>voor een bijdrage</w:t>
      </w:r>
    </w:p>
    <w:p w:rsidR="006C39CD" w:rsidRPr="00A70BEA" w:rsidRDefault="006C39CD" w:rsidP="006C39CD">
      <w:pPr>
        <w:rPr>
          <w:rFonts w:ascii="Verdana" w:hAnsi="Verdana"/>
          <w:sz w:val="18"/>
          <w:szCs w:val="18"/>
        </w:rPr>
      </w:pPr>
    </w:p>
    <w:p w:rsidR="00621D08" w:rsidRDefault="006C39CD" w:rsidP="00F760F1">
      <w:pPr>
        <w:pStyle w:val="Lijstalinea"/>
        <w:numPr>
          <w:ilvl w:val="0"/>
          <w:numId w:val="37"/>
        </w:numPr>
        <w:rPr>
          <w:rFonts w:ascii="Verdana" w:hAnsi="Verdana"/>
          <w:sz w:val="18"/>
          <w:szCs w:val="18"/>
        </w:rPr>
      </w:pPr>
      <w:r w:rsidRPr="00621D08">
        <w:rPr>
          <w:rFonts w:ascii="Verdana" w:hAnsi="Verdana"/>
          <w:sz w:val="18"/>
          <w:szCs w:val="18"/>
        </w:rPr>
        <w:t>Als sprake is van dreigende arbeidsongeschiktheid, zal de betrokken werknemer met ondersteuning van een door SF BIKUDAK erkende loopbaanadviseur een individueel ontwikkelingsplan opstellen. In dat plan moeten onder andere de omscholingskosten en het in artikel 2, lid 3 genoemde advies van de werkgever zijn opgenomen.</w:t>
      </w:r>
      <w:r w:rsidR="00621D08">
        <w:rPr>
          <w:rFonts w:ascii="Verdana" w:hAnsi="Verdana"/>
          <w:sz w:val="18"/>
          <w:szCs w:val="18"/>
        </w:rPr>
        <w:br/>
      </w:r>
    </w:p>
    <w:p w:rsidR="00621D08" w:rsidRDefault="006C39CD" w:rsidP="00F760F1">
      <w:pPr>
        <w:pStyle w:val="Lijstalinea"/>
        <w:numPr>
          <w:ilvl w:val="0"/>
          <w:numId w:val="37"/>
        </w:numPr>
        <w:rPr>
          <w:rFonts w:ascii="Verdana" w:hAnsi="Verdana"/>
          <w:sz w:val="18"/>
          <w:szCs w:val="18"/>
        </w:rPr>
      </w:pPr>
      <w:r w:rsidRPr="00621D08">
        <w:rPr>
          <w:rFonts w:ascii="Verdana" w:hAnsi="Verdana"/>
          <w:sz w:val="18"/>
          <w:szCs w:val="18"/>
        </w:rPr>
        <w:t>Het individueel ontwikkelingsplan wordt ter toetsing voorgelegd aan een commissie die is ingesteld door het bestuur van de stichting. Verder dien</w:t>
      </w:r>
      <w:r w:rsidR="002C060D">
        <w:rPr>
          <w:rFonts w:ascii="Verdana" w:hAnsi="Verdana"/>
          <w:sz w:val="18"/>
          <w:szCs w:val="18"/>
        </w:rPr>
        <w:t>t</w:t>
      </w:r>
      <w:r w:rsidRPr="00621D08">
        <w:rPr>
          <w:rFonts w:ascii="Verdana" w:hAnsi="Verdana"/>
          <w:sz w:val="18"/>
          <w:szCs w:val="18"/>
        </w:rPr>
        <w:t xml:space="preserve"> aan de commissie te worden overlegd het op schrift gestelde oordeel van de </w:t>
      </w:r>
      <w:r w:rsidR="00DE713F">
        <w:rPr>
          <w:rFonts w:ascii="Verdana" w:hAnsi="Verdana"/>
          <w:sz w:val="18"/>
          <w:szCs w:val="18"/>
        </w:rPr>
        <w:t>loopbaanadviseur</w:t>
      </w:r>
      <w:r w:rsidRPr="00621D08">
        <w:rPr>
          <w:rFonts w:ascii="Verdana" w:hAnsi="Verdana"/>
          <w:sz w:val="18"/>
          <w:szCs w:val="18"/>
        </w:rPr>
        <w:t xml:space="preserve"> over de kans op een succesvolle transitie.</w:t>
      </w:r>
      <w:r w:rsidR="00621D08">
        <w:rPr>
          <w:rFonts w:ascii="Verdana" w:hAnsi="Verdana"/>
          <w:sz w:val="18"/>
          <w:szCs w:val="18"/>
        </w:rPr>
        <w:br/>
      </w:r>
    </w:p>
    <w:p w:rsidR="006C39CD" w:rsidRPr="00621D08" w:rsidRDefault="006C39CD" w:rsidP="00F760F1">
      <w:pPr>
        <w:pStyle w:val="Lijstalinea"/>
        <w:numPr>
          <w:ilvl w:val="0"/>
          <w:numId w:val="37"/>
        </w:numPr>
        <w:rPr>
          <w:rFonts w:ascii="Verdana" w:hAnsi="Verdana"/>
          <w:sz w:val="18"/>
          <w:szCs w:val="18"/>
        </w:rPr>
      </w:pPr>
      <w:r w:rsidRPr="00621D08">
        <w:rPr>
          <w:rFonts w:ascii="Verdana" w:hAnsi="Verdana"/>
          <w:sz w:val="18"/>
          <w:szCs w:val="18"/>
        </w:rPr>
        <w:t xml:space="preserve">Het individueel ontwikkelingsplan en het op schrift gestelde oordeel van de in lid 2 genoemde commissie worden samen beschouwd als aanvraag </w:t>
      </w:r>
      <w:r w:rsidR="00BB4E6D">
        <w:rPr>
          <w:rFonts w:ascii="Verdana" w:hAnsi="Verdana"/>
          <w:sz w:val="18"/>
          <w:szCs w:val="18"/>
        </w:rPr>
        <w:t xml:space="preserve">om een bijdrage voor </w:t>
      </w:r>
      <w:r w:rsidRPr="00621D08">
        <w:rPr>
          <w:rFonts w:ascii="Verdana" w:hAnsi="Verdana"/>
          <w:sz w:val="18"/>
          <w:szCs w:val="18"/>
        </w:rPr>
        <w:t>omscholingskosten.</w:t>
      </w:r>
    </w:p>
    <w:p w:rsidR="006C39CD" w:rsidRPr="00A70BEA" w:rsidRDefault="006C39CD" w:rsidP="006C39CD">
      <w:pPr>
        <w:rPr>
          <w:rFonts w:ascii="Verdana" w:hAnsi="Verdana"/>
          <w:sz w:val="18"/>
          <w:szCs w:val="18"/>
        </w:rPr>
      </w:pPr>
    </w:p>
    <w:p w:rsidR="00F32C7F" w:rsidRDefault="00F32C7F">
      <w:pPr>
        <w:widowControl/>
        <w:autoSpaceDE/>
        <w:autoSpaceDN/>
        <w:adjustRightInd/>
        <w:rPr>
          <w:rFonts w:ascii="Verdana" w:hAnsi="Verdana"/>
          <w:b/>
          <w:sz w:val="18"/>
          <w:szCs w:val="18"/>
        </w:rPr>
      </w:pPr>
      <w:r>
        <w:rPr>
          <w:rFonts w:ascii="Verdana" w:hAnsi="Verdana"/>
          <w:b/>
          <w:sz w:val="18"/>
          <w:szCs w:val="18"/>
        </w:rPr>
        <w:br w:type="page"/>
      </w:r>
    </w:p>
    <w:p w:rsidR="006C39CD" w:rsidRPr="00621D08" w:rsidRDefault="006C39CD" w:rsidP="006C39CD">
      <w:pPr>
        <w:rPr>
          <w:rFonts w:ascii="Verdana" w:hAnsi="Verdana"/>
          <w:b/>
          <w:sz w:val="18"/>
          <w:szCs w:val="18"/>
        </w:rPr>
      </w:pPr>
      <w:r w:rsidRPr="00621D08">
        <w:rPr>
          <w:rFonts w:ascii="Verdana" w:hAnsi="Verdana"/>
          <w:b/>
          <w:sz w:val="18"/>
          <w:szCs w:val="18"/>
        </w:rPr>
        <w:lastRenderedPageBreak/>
        <w:t>Artikel 5</w:t>
      </w:r>
      <w:r w:rsidR="00621D08" w:rsidRPr="00621D08">
        <w:rPr>
          <w:rFonts w:ascii="Verdana" w:hAnsi="Verdana"/>
          <w:b/>
          <w:sz w:val="18"/>
          <w:szCs w:val="18"/>
        </w:rPr>
        <w:t xml:space="preserve"> - </w:t>
      </w:r>
      <w:r w:rsidRPr="00621D08">
        <w:rPr>
          <w:rFonts w:ascii="Verdana" w:hAnsi="Verdana"/>
          <w:b/>
          <w:sz w:val="18"/>
          <w:szCs w:val="18"/>
        </w:rPr>
        <w:t xml:space="preserve">Aanvraag om aanvullende </w:t>
      </w:r>
      <w:r w:rsidR="00BB4E6D">
        <w:rPr>
          <w:rFonts w:ascii="Verdana" w:hAnsi="Verdana"/>
          <w:b/>
          <w:sz w:val="18"/>
          <w:szCs w:val="18"/>
        </w:rPr>
        <w:t>bijdrage</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Als de kosten voor omscholing buiten de bedrijfstak hoger zijn dan € 5.000,- per jaar, dient bij de aanvraag in ieder geval extra informatie te worden verstrekt over de investering door de huidige werkgever, de inzet/investering van de werknemer, de benutting van externe subsidiemogelijkheden, mogelijke investering door de nieuwe werkgever en de erkenning en relevantie van de externe opleiding c.q. het externe opleidingsinstituut.</w:t>
      </w:r>
      <w:r w:rsidR="00EA50FB">
        <w:rPr>
          <w:rFonts w:ascii="Verdana" w:hAnsi="Verdana"/>
          <w:sz w:val="18"/>
          <w:szCs w:val="18"/>
        </w:rPr>
        <w:br/>
      </w:r>
    </w:p>
    <w:p w:rsidR="006C39CD" w:rsidRPr="006760F2" w:rsidRDefault="006C39CD" w:rsidP="006C39CD">
      <w:pPr>
        <w:rPr>
          <w:rFonts w:ascii="Verdana" w:hAnsi="Verdana"/>
          <w:b/>
          <w:sz w:val="18"/>
          <w:szCs w:val="18"/>
        </w:rPr>
      </w:pPr>
      <w:r w:rsidRPr="006760F2">
        <w:rPr>
          <w:rFonts w:ascii="Verdana" w:hAnsi="Verdana"/>
          <w:b/>
          <w:sz w:val="18"/>
          <w:szCs w:val="18"/>
        </w:rPr>
        <w:t>Artikel 6</w:t>
      </w:r>
      <w:r w:rsidR="006760F2" w:rsidRPr="006760F2">
        <w:rPr>
          <w:rFonts w:ascii="Verdana" w:hAnsi="Verdana"/>
          <w:b/>
          <w:sz w:val="18"/>
          <w:szCs w:val="18"/>
        </w:rPr>
        <w:t xml:space="preserve"> - </w:t>
      </w:r>
      <w:r w:rsidRPr="006760F2">
        <w:rPr>
          <w:rFonts w:ascii="Verdana" w:hAnsi="Verdana"/>
          <w:b/>
          <w:sz w:val="18"/>
          <w:szCs w:val="18"/>
        </w:rPr>
        <w:t>Verstrekken van inlichtingen</w:t>
      </w:r>
    </w:p>
    <w:p w:rsidR="006C39CD" w:rsidRPr="00A70BEA" w:rsidRDefault="006C39CD" w:rsidP="006C39CD">
      <w:pPr>
        <w:rPr>
          <w:rFonts w:ascii="Verdana" w:hAnsi="Verdana"/>
          <w:sz w:val="18"/>
          <w:szCs w:val="18"/>
        </w:rPr>
      </w:pPr>
    </w:p>
    <w:p w:rsidR="00A76713" w:rsidRDefault="006C39CD" w:rsidP="00F760F1">
      <w:pPr>
        <w:pStyle w:val="Lijstalinea"/>
        <w:numPr>
          <w:ilvl w:val="0"/>
          <w:numId w:val="38"/>
        </w:numPr>
        <w:rPr>
          <w:rFonts w:ascii="Verdana" w:hAnsi="Verdana"/>
          <w:sz w:val="18"/>
          <w:szCs w:val="18"/>
        </w:rPr>
      </w:pPr>
      <w:r w:rsidRPr="006760F2">
        <w:rPr>
          <w:rFonts w:ascii="Verdana" w:hAnsi="Verdana"/>
          <w:sz w:val="18"/>
          <w:szCs w:val="18"/>
        </w:rPr>
        <w:t xml:space="preserve">De werknemer en de werkgever zijn verplicht aan het bestuur en de door het bestuur schriftelijk gemachtigde inzage te geven in </w:t>
      </w:r>
      <w:r w:rsidR="00DB7747">
        <w:rPr>
          <w:rFonts w:ascii="Verdana" w:hAnsi="Verdana"/>
          <w:sz w:val="18"/>
          <w:szCs w:val="18"/>
        </w:rPr>
        <w:t xml:space="preserve">de </w:t>
      </w:r>
      <w:r w:rsidRPr="006760F2">
        <w:rPr>
          <w:rFonts w:ascii="Verdana" w:hAnsi="Verdana"/>
          <w:sz w:val="18"/>
          <w:szCs w:val="18"/>
        </w:rPr>
        <w:t>documenten</w:t>
      </w:r>
      <w:r w:rsidR="00307030">
        <w:rPr>
          <w:rFonts w:ascii="Verdana" w:hAnsi="Verdana"/>
          <w:sz w:val="18"/>
          <w:szCs w:val="18"/>
        </w:rPr>
        <w:t xml:space="preserve"> en inlichtingen te verstrekken</w:t>
      </w:r>
      <w:r w:rsidR="00D74E04">
        <w:rPr>
          <w:rFonts w:ascii="Verdana" w:hAnsi="Verdana"/>
          <w:sz w:val="18"/>
          <w:szCs w:val="18"/>
        </w:rPr>
        <w:t>, zoals bedoeld in artikel</w:t>
      </w:r>
      <w:r w:rsidRPr="006760F2">
        <w:rPr>
          <w:rFonts w:ascii="Verdana" w:hAnsi="Verdana"/>
          <w:sz w:val="18"/>
          <w:szCs w:val="18"/>
        </w:rPr>
        <w:t xml:space="preserve"> </w:t>
      </w:r>
      <w:r w:rsidR="00A76713">
        <w:rPr>
          <w:rFonts w:ascii="Verdana" w:hAnsi="Verdana"/>
          <w:sz w:val="18"/>
          <w:szCs w:val="18"/>
        </w:rPr>
        <w:t xml:space="preserve">2, lid 3 en artikel 3, 4 en 5 </w:t>
      </w:r>
      <w:r w:rsidR="00D74E04">
        <w:rPr>
          <w:rFonts w:ascii="Verdana" w:hAnsi="Verdana"/>
          <w:sz w:val="18"/>
          <w:szCs w:val="18"/>
        </w:rPr>
        <w:t>van dit reglement</w:t>
      </w:r>
      <w:r w:rsidR="00A76713">
        <w:rPr>
          <w:rFonts w:ascii="Verdana" w:hAnsi="Verdana"/>
          <w:sz w:val="18"/>
          <w:szCs w:val="18"/>
        </w:rPr>
        <w:t>,</w:t>
      </w:r>
      <w:r w:rsidR="00D74E04">
        <w:rPr>
          <w:rFonts w:ascii="Verdana" w:hAnsi="Verdana"/>
          <w:sz w:val="18"/>
          <w:szCs w:val="18"/>
        </w:rPr>
        <w:t xml:space="preserve"> </w:t>
      </w:r>
      <w:r w:rsidRPr="006760F2">
        <w:rPr>
          <w:rFonts w:ascii="Verdana" w:hAnsi="Verdana"/>
          <w:sz w:val="18"/>
          <w:szCs w:val="18"/>
        </w:rPr>
        <w:t>die nodig zijn voor de uitvoering van het bepaalde in dit reglement en de statuten.</w:t>
      </w:r>
      <w:r w:rsidR="00A76713">
        <w:rPr>
          <w:rFonts w:ascii="Verdana" w:hAnsi="Verdana"/>
          <w:sz w:val="18"/>
          <w:szCs w:val="18"/>
        </w:rPr>
        <w:t xml:space="preserve"> Het gaat om het volgende.</w:t>
      </w:r>
    </w:p>
    <w:p w:rsidR="00A76713" w:rsidRDefault="00A76713" w:rsidP="005648AD">
      <w:pPr>
        <w:pStyle w:val="Lijstalinea"/>
        <w:numPr>
          <w:ilvl w:val="1"/>
          <w:numId w:val="38"/>
        </w:numPr>
        <w:rPr>
          <w:rFonts w:ascii="Verdana" w:hAnsi="Verdana"/>
          <w:sz w:val="18"/>
          <w:szCs w:val="18"/>
        </w:rPr>
      </w:pPr>
      <w:r>
        <w:rPr>
          <w:rFonts w:ascii="Verdana" w:hAnsi="Verdana"/>
          <w:sz w:val="18"/>
          <w:szCs w:val="18"/>
        </w:rPr>
        <w:t>Bij de gegevens van de werkgever:</w:t>
      </w:r>
    </w:p>
    <w:p w:rsidR="00A76713" w:rsidRDefault="002C060D" w:rsidP="005648AD">
      <w:pPr>
        <w:pStyle w:val="Lijstalinea"/>
        <w:numPr>
          <w:ilvl w:val="2"/>
          <w:numId w:val="38"/>
        </w:numPr>
        <w:rPr>
          <w:rFonts w:ascii="Verdana" w:hAnsi="Verdana"/>
          <w:sz w:val="18"/>
          <w:szCs w:val="18"/>
        </w:rPr>
      </w:pPr>
      <w:r>
        <w:rPr>
          <w:rFonts w:ascii="Verdana" w:hAnsi="Verdana"/>
          <w:sz w:val="18"/>
          <w:szCs w:val="18"/>
        </w:rPr>
        <w:t>n</w:t>
      </w:r>
      <w:r w:rsidR="00A76713">
        <w:rPr>
          <w:rFonts w:ascii="Verdana" w:hAnsi="Verdana"/>
          <w:sz w:val="18"/>
          <w:szCs w:val="18"/>
        </w:rPr>
        <w:t>aam werkgever</w:t>
      </w:r>
    </w:p>
    <w:p w:rsidR="00A76713" w:rsidRDefault="002C060D" w:rsidP="005648AD">
      <w:pPr>
        <w:pStyle w:val="Lijstalinea"/>
        <w:numPr>
          <w:ilvl w:val="2"/>
          <w:numId w:val="38"/>
        </w:numPr>
        <w:rPr>
          <w:rFonts w:ascii="Verdana" w:hAnsi="Verdana"/>
          <w:sz w:val="18"/>
          <w:szCs w:val="18"/>
        </w:rPr>
      </w:pPr>
      <w:r>
        <w:rPr>
          <w:rFonts w:ascii="Verdana" w:hAnsi="Verdana"/>
          <w:sz w:val="18"/>
          <w:szCs w:val="18"/>
        </w:rPr>
        <w:t>v</w:t>
      </w:r>
      <w:r w:rsidR="00A76713">
        <w:rPr>
          <w:rFonts w:ascii="Verdana" w:hAnsi="Verdana"/>
          <w:sz w:val="18"/>
          <w:szCs w:val="18"/>
        </w:rPr>
        <w:t>estigingsplaats werkgever</w:t>
      </w:r>
    </w:p>
    <w:p w:rsidR="00A76713" w:rsidRDefault="002C060D" w:rsidP="005648AD">
      <w:pPr>
        <w:pStyle w:val="Lijstalinea"/>
        <w:numPr>
          <w:ilvl w:val="2"/>
          <w:numId w:val="38"/>
        </w:numPr>
        <w:rPr>
          <w:rFonts w:ascii="Verdana" w:hAnsi="Verdana"/>
          <w:sz w:val="18"/>
          <w:szCs w:val="18"/>
        </w:rPr>
      </w:pPr>
      <w:r>
        <w:rPr>
          <w:rFonts w:ascii="Verdana" w:hAnsi="Verdana"/>
          <w:sz w:val="18"/>
          <w:szCs w:val="18"/>
        </w:rPr>
        <w:t>i</w:t>
      </w:r>
      <w:r w:rsidR="00A76713">
        <w:rPr>
          <w:rFonts w:ascii="Verdana" w:hAnsi="Verdana"/>
          <w:sz w:val="18"/>
          <w:szCs w:val="18"/>
        </w:rPr>
        <w:t>nschrijfnummer werkgever bij APG</w:t>
      </w:r>
    </w:p>
    <w:p w:rsidR="00A76713" w:rsidRDefault="00A76713" w:rsidP="005648AD">
      <w:pPr>
        <w:pStyle w:val="Lijstalinea"/>
        <w:numPr>
          <w:ilvl w:val="1"/>
          <w:numId w:val="38"/>
        </w:numPr>
        <w:rPr>
          <w:rFonts w:ascii="Verdana" w:hAnsi="Verdana"/>
          <w:sz w:val="18"/>
          <w:szCs w:val="18"/>
        </w:rPr>
      </w:pPr>
      <w:r>
        <w:rPr>
          <w:rFonts w:ascii="Verdana" w:hAnsi="Verdana"/>
          <w:sz w:val="18"/>
          <w:szCs w:val="18"/>
        </w:rPr>
        <w:t>Bij de gegevens van de werknemer:</w:t>
      </w:r>
    </w:p>
    <w:p w:rsidR="002C060D" w:rsidRDefault="002C060D" w:rsidP="005648AD">
      <w:pPr>
        <w:pStyle w:val="Lijstalinea"/>
        <w:numPr>
          <w:ilvl w:val="2"/>
          <w:numId w:val="38"/>
        </w:numPr>
        <w:rPr>
          <w:rFonts w:ascii="Verdana" w:hAnsi="Verdana"/>
          <w:sz w:val="18"/>
          <w:szCs w:val="18"/>
        </w:rPr>
      </w:pPr>
      <w:r>
        <w:rPr>
          <w:rFonts w:ascii="Verdana" w:hAnsi="Verdana"/>
          <w:sz w:val="18"/>
          <w:szCs w:val="18"/>
        </w:rPr>
        <w:t>naam en geboortedatum werknemer</w:t>
      </w:r>
    </w:p>
    <w:p w:rsidR="002C060D" w:rsidRDefault="002C060D" w:rsidP="005648AD">
      <w:pPr>
        <w:pStyle w:val="Lijstalinea"/>
        <w:numPr>
          <w:ilvl w:val="2"/>
          <w:numId w:val="38"/>
        </w:numPr>
        <w:rPr>
          <w:rFonts w:ascii="Verdana" w:hAnsi="Verdana"/>
          <w:sz w:val="18"/>
          <w:szCs w:val="18"/>
        </w:rPr>
      </w:pPr>
      <w:r>
        <w:rPr>
          <w:rFonts w:ascii="Verdana" w:hAnsi="Verdana"/>
          <w:sz w:val="18"/>
          <w:szCs w:val="18"/>
        </w:rPr>
        <w:t>inschrijfnummer werknemer bij APG</w:t>
      </w:r>
    </w:p>
    <w:p w:rsidR="002C060D" w:rsidRDefault="002C060D" w:rsidP="005648AD">
      <w:pPr>
        <w:pStyle w:val="Lijstalinea"/>
        <w:numPr>
          <w:ilvl w:val="1"/>
          <w:numId w:val="38"/>
        </w:numPr>
        <w:rPr>
          <w:rFonts w:ascii="Verdana" w:hAnsi="Verdana"/>
          <w:sz w:val="18"/>
          <w:szCs w:val="18"/>
        </w:rPr>
      </w:pPr>
      <w:r>
        <w:rPr>
          <w:rFonts w:ascii="Verdana" w:hAnsi="Verdana"/>
          <w:sz w:val="18"/>
          <w:szCs w:val="18"/>
        </w:rPr>
        <w:t>Bij de gegevens betreffende omscholing:</w:t>
      </w:r>
    </w:p>
    <w:p w:rsidR="002C060D" w:rsidRDefault="002C060D" w:rsidP="005648AD">
      <w:pPr>
        <w:pStyle w:val="Lijstalinea"/>
        <w:numPr>
          <w:ilvl w:val="2"/>
          <w:numId w:val="38"/>
        </w:numPr>
        <w:rPr>
          <w:rFonts w:ascii="Verdana" w:hAnsi="Verdana"/>
          <w:sz w:val="18"/>
          <w:szCs w:val="18"/>
        </w:rPr>
      </w:pPr>
      <w:r w:rsidRPr="002C060D">
        <w:rPr>
          <w:rFonts w:ascii="Verdana" w:hAnsi="Verdana"/>
          <w:sz w:val="18"/>
          <w:szCs w:val="18"/>
        </w:rPr>
        <w:t>verklaring van dreigende arbeidsongeschiktheid van de bedrijfsarts</w:t>
      </w:r>
    </w:p>
    <w:p w:rsidR="00400579" w:rsidRPr="00DE713F" w:rsidRDefault="00400579" w:rsidP="005648AD">
      <w:pPr>
        <w:pStyle w:val="Lijstalinea"/>
        <w:numPr>
          <w:ilvl w:val="2"/>
          <w:numId w:val="38"/>
        </w:numPr>
        <w:rPr>
          <w:rFonts w:ascii="Verdana" w:hAnsi="Verdana"/>
          <w:sz w:val="18"/>
          <w:szCs w:val="18"/>
        </w:rPr>
      </w:pPr>
      <w:r w:rsidRPr="00400579">
        <w:rPr>
          <w:rFonts w:ascii="Verdana" w:hAnsi="Verdana"/>
          <w:sz w:val="18"/>
          <w:szCs w:val="18"/>
        </w:rPr>
        <w:t>door de bedrijfsarts opgestelde Functie Mogelijkheden Lijst (FML)</w:t>
      </w:r>
    </w:p>
    <w:p w:rsidR="002C060D" w:rsidRDefault="002C060D" w:rsidP="005648AD">
      <w:pPr>
        <w:pStyle w:val="Lijstalinea"/>
        <w:numPr>
          <w:ilvl w:val="2"/>
          <w:numId w:val="38"/>
        </w:numPr>
        <w:rPr>
          <w:rFonts w:ascii="Verdana" w:hAnsi="Verdana"/>
          <w:sz w:val="18"/>
          <w:szCs w:val="18"/>
        </w:rPr>
      </w:pPr>
      <w:r>
        <w:rPr>
          <w:rFonts w:ascii="Verdana" w:hAnsi="Verdana"/>
          <w:sz w:val="18"/>
          <w:szCs w:val="18"/>
        </w:rPr>
        <w:t>advies werkgever</w:t>
      </w:r>
    </w:p>
    <w:p w:rsidR="002C060D" w:rsidRDefault="002C060D" w:rsidP="005648AD">
      <w:pPr>
        <w:pStyle w:val="Lijstalinea"/>
        <w:numPr>
          <w:ilvl w:val="2"/>
          <w:numId w:val="38"/>
        </w:numPr>
        <w:rPr>
          <w:rFonts w:ascii="Verdana" w:hAnsi="Verdana"/>
          <w:sz w:val="18"/>
          <w:szCs w:val="18"/>
        </w:rPr>
      </w:pPr>
      <w:r>
        <w:rPr>
          <w:rFonts w:ascii="Verdana" w:hAnsi="Verdana"/>
          <w:sz w:val="18"/>
          <w:szCs w:val="18"/>
        </w:rPr>
        <w:t>individueel ontwikkelingsplan</w:t>
      </w:r>
    </w:p>
    <w:p w:rsidR="002C060D" w:rsidRDefault="002C060D" w:rsidP="005648AD">
      <w:pPr>
        <w:pStyle w:val="Lijstalinea"/>
        <w:numPr>
          <w:ilvl w:val="2"/>
          <w:numId w:val="38"/>
        </w:numPr>
        <w:rPr>
          <w:rFonts w:ascii="Verdana" w:hAnsi="Verdana"/>
          <w:sz w:val="18"/>
          <w:szCs w:val="18"/>
        </w:rPr>
      </w:pPr>
      <w:r>
        <w:rPr>
          <w:rFonts w:ascii="Verdana" w:hAnsi="Verdana"/>
          <w:sz w:val="18"/>
          <w:szCs w:val="18"/>
        </w:rPr>
        <w:t>naam omscholingscursus</w:t>
      </w:r>
    </w:p>
    <w:p w:rsidR="007B23D0" w:rsidRDefault="002C060D" w:rsidP="005648AD">
      <w:pPr>
        <w:pStyle w:val="Lijstalinea"/>
        <w:numPr>
          <w:ilvl w:val="2"/>
          <w:numId w:val="38"/>
        </w:numPr>
        <w:rPr>
          <w:rFonts w:ascii="Verdana" w:hAnsi="Verdana"/>
          <w:sz w:val="18"/>
          <w:szCs w:val="18"/>
        </w:rPr>
      </w:pPr>
      <w:r>
        <w:rPr>
          <w:rFonts w:ascii="Verdana" w:hAnsi="Verdana"/>
          <w:sz w:val="18"/>
          <w:szCs w:val="18"/>
        </w:rPr>
        <w:t>hoogte omscholingskosten</w:t>
      </w:r>
    </w:p>
    <w:p w:rsidR="006760F2" w:rsidRDefault="007B23D0" w:rsidP="005648AD">
      <w:pPr>
        <w:pStyle w:val="Lijstalinea"/>
        <w:numPr>
          <w:ilvl w:val="2"/>
          <w:numId w:val="38"/>
        </w:numPr>
        <w:rPr>
          <w:rFonts w:ascii="Verdana" w:hAnsi="Verdana"/>
          <w:sz w:val="18"/>
          <w:szCs w:val="18"/>
        </w:rPr>
      </w:pPr>
      <w:r>
        <w:rPr>
          <w:rFonts w:ascii="Verdana" w:hAnsi="Verdana"/>
          <w:sz w:val="18"/>
          <w:szCs w:val="18"/>
        </w:rPr>
        <w:t xml:space="preserve">oordeel </w:t>
      </w:r>
      <w:r w:rsidR="00DE713F">
        <w:rPr>
          <w:rFonts w:ascii="Verdana" w:hAnsi="Verdana"/>
          <w:sz w:val="18"/>
          <w:szCs w:val="18"/>
        </w:rPr>
        <w:t>loopbaanadviseur</w:t>
      </w:r>
      <w:r w:rsidR="006760F2">
        <w:rPr>
          <w:rFonts w:ascii="Verdana" w:hAnsi="Verdana"/>
          <w:sz w:val="18"/>
          <w:szCs w:val="18"/>
        </w:rPr>
        <w:br/>
      </w:r>
    </w:p>
    <w:p w:rsidR="006C39CD" w:rsidRPr="006760F2" w:rsidRDefault="006C39CD" w:rsidP="00F760F1">
      <w:pPr>
        <w:pStyle w:val="Lijstalinea"/>
        <w:numPr>
          <w:ilvl w:val="0"/>
          <w:numId w:val="38"/>
        </w:numPr>
        <w:rPr>
          <w:rFonts w:ascii="Verdana" w:hAnsi="Verdana"/>
          <w:sz w:val="18"/>
          <w:szCs w:val="18"/>
        </w:rPr>
      </w:pPr>
      <w:r w:rsidRPr="006760F2">
        <w:rPr>
          <w:rFonts w:ascii="Verdana" w:hAnsi="Verdana"/>
          <w:sz w:val="18"/>
          <w:szCs w:val="18"/>
        </w:rPr>
        <w:t>Degene die bij de uitvoering van het bepaalde in dit reglement of de statuten kennis neemt van zaken waarvan hij het vertrouwelijke karakter moet begrijpen, is verplicht tot geheimhouding tegenover derden.</w:t>
      </w:r>
    </w:p>
    <w:p w:rsidR="006C39CD" w:rsidRPr="00A70BEA" w:rsidRDefault="006C39CD" w:rsidP="006C39CD">
      <w:pPr>
        <w:rPr>
          <w:rFonts w:ascii="Verdana" w:hAnsi="Verdana"/>
          <w:sz w:val="18"/>
          <w:szCs w:val="18"/>
        </w:rPr>
      </w:pPr>
    </w:p>
    <w:p w:rsidR="006C39CD" w:rsidRPr="006760F2" w:rsidRDefault="006C39CD" w:rsidP="006C39CD">
      <w:pPr>
        <w:rPr>
          <w:rFonts w:ascii="Verdana" w:hAnsi="Verdana"/>
          <w:b/>
          <w:sz w:val="18"/>
          <w:szCs w:val="18"/>
        </w:rPr>
      </w:pPr>
      <w:r w:rsidRPr="006760F2">
        <w:rPr>
          <w:rFonts w:ascii="Verdana" w:hAnsi="Verdana"/>
          <w:b/>
          <w:sz w:val="18"/>
          <w:szCs w:val="18"/>
        </w:rPr>
        <w:t>Artikel 7</w:t>
      </w:r>
      <w:r w:rsidR="006760F2" w:rsidRPr="006760F2">
        <w:rPr>
          <w:rFonts w:ascii="Verdana" w:hAnsi="Verdana"/>
          <w:b/>
          <w:sz w:val="18"/>
          <w:szCs w:val="18"/>
        </w:rPr>
        <w:t xml:space="preserve"> - </w:t>
      </w:r>
      <w:r w:rsidRPr="006760F2">
        <w:rPr>
          <w:rFonts w:ascii="Verdana" w:hAnsi="Verdana"/>
          <w:b/>
          <w:sz w:val="18"/>
          <w:szCs w:val="18"/>
        </w:rPr>
        <w:t>Nadere voorschriften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Het bestuur kan nadere voorschriften vaststellen om een verantwoorde uitvoering van de regeling mogelijk te maken. Dergelijke voorschriften moeten in overeenstemming zijn met dit reglement en de statuten.</w:t>
      </w:r>
    </w:p>
    <w:p w:rsidR="006C39CD" w:rsidRPr="00A70BEA" w:rsidRDefault="006C39CD" w:rsidP="006C39CD">
      <w:pPr>
        <w:rPr>
          <w:rFonts w:ascii="Verdana" w:hAnsi="Verdana"/>
          <w:sz w:val="18"/>
          <w:szCs w:val="18"/>
        </w:rPr>
      </w:pPr>
    </w:p>
    <w:p w:rsidR="006C39CD" w:rsidRPr="006760F2" w:rsidRDefault="006C39CD" w:rsidP="006C39CD">
      <w:pPr>
        <w:rPr>
          <w:rFonts w:ascii="Verdana" w:hAnsi="Verdana"/>
          <w:b/>
          <w:sz w:val="18"/>
          <w:szCs w:val="18"/>
        </w:rPr>
      </w:pPr>
      <w:r w:rsidRPr="006760F2">
        <w:rPr>
          <w:rFonts w:ascii="Verdana" w:hAnsi="Verdana"/>
          <w:b/>
          <w:sz w:val="18"/>
          <w:szCs w:val="18"/>
        </w:rPr>
        <w:t>Artikel 8</w:t>
      </w:r>
      <w:r w:rsidR="006760F2" w:rsidRPr="006760F2">
        <w:rPr>
          <w:rFonts w:ascii="Verdana" w:hAnsi="Verdana"/>
          <w:b/>
          <w:sz w:val="18"/>
          <w:szCs w:val="18"/>
        </w:rPr>
        <w:t xml:space="preserve"> - </w:t>
      </w:r>
      <w:r w:rsidRPr="006760F2">
        <w:rPr>
          <w:rFonts w:ascii="Verdana" w:hAnsi="Verdana"/>
          <w:b/>
          <w:sz w:val="18"/>
          <w:szCs w:val="18"/>
        </w:rPr>
        <w:t>Terugvordering</w:t>
      </w:r>
    </w:p>
    <w:p w:rsidR="006C39CD" w:rsidRPr="00A70BEA" w:rsidRDefault="006C39CD" w:rsidP="006C39CD">
      <w:pPr>
        <w:rPr>
          <w:rFonts w:ascii="Verdana" w:hAnsi="Verdana"/>
          <w:sz w:val="18"/>
          <w:szCs w:val="18"/>
        </w:rPr>
      </w:pPr>
    </w:p>
    <w:p w:rsidR="006760F2" w:rsidRDefault="006C39CD" w:rsidP="00F760F1">
      <w:pPr>
        <w:pStyle w:val="Lijstalinea"/>
        <w:numPr>
          <w:ilvl w:val="0"/>
          <w:numId w:val="39"/>
        </w:numPr>
        <w:rPr>
          <w:rFonts w:ascii="Verdana" w:hAnsi="Verdana"/>
          <w:sz w:val="18"/>
          <w:szCs w:val="18"/>
        </w:rPr>
      </w:pPr>
      <w:r w:rsidRPr="006760F2">
        <w:rPr>
          <w:rFonts w:ascii="Verdana" w:hAnsi="Verdana"/>
          <w:sz w:val="18"/>
          <w:szCs w:val="18"/>
        </w:rPr>
        <w:t>Betalingen die onverschuldigd zijn gedaan, worden teruggevorderd. Het onverschuldigd betaalde bedrag kan daarbij worden verhoogd met de wettelijke rente.</w:t>
      </w:r>
    </w:p>
    <w:p w:rsidR="006C39CD" w:rsidRPr="006760F2" w:rsidRDefault="006C39CD" w:rsidP="00F760F1">
      <w:pPr>
        <w:pStyle w:val="Lijstalinea"/>
        <w:numPr>
          <w:ilvl w:val="0"/>
          <w:numId w:val="39"/>
        </w:numPr>
        <w:rPr>
          <w:rFonts w:ascii="Verdana" w:hAnsi="Verdana"/>
          <w:sz w:val="18"/>
          <w:szCs w:val="18"/>
        </w:rPr>
      </w:pPr>
      <w:r w:rsidRPr="006760F2">
        <w:rPr>
          <w:rFonts w:ascii="Verdana" w:hAnsi="Verdana"/>
          <w:sz w:val="18"/>
          <w:szCs w:val="18"/>
        </w:rPr>
        <w:t>Het bestuur kan besluiten geheel of gedeeltelijk van terugvordering af te zien als daarvoor dringende redenen aanwezig zijn.</w:t>
      </w:r>
    </w:p>
    <w:p w:rsidR="009E6649" w:rsidRDefault="009E6649" w:rsidP="006C39CD">
      <w:pPr>
        <w:rPr>
          <w:rFonts w:ascii="Verdana" w:hAnsi="Verdana"/>
          <w:b/>
          <w:sz w:val="18"/>
          <w:szCs w:val="18"/>
        </w:rPr>
      </w:pPr>
    </w:p>
    <w:p w:rsidR="006C39CD" w:rsidRPr="006760F2" w:rsidRDefault="006C39CD" w:rsidP="006C39CD">
      <w:pPr>
        <w:rPr>
          <w:rFonts w:ascii="Verdana" w:hAnsi="Verdana"/>
          <w:b/>
          <w:sz w:val="18"/>
          <w:szCs w:val="18"/>
        </w:rPr>
      </w:pPr>
      <w:r w:rsidRPr="006760F2">
        <w:rPr>
          <w:rFonts w:ascii="Verdana" w:hAnsi="Verdana"/>
          <w:b/>
          <w:sz w:val="18"/>
          <w:szCs w:val="18"/>
        </w:rPr>
        <w:t>Artikel 9</w:t>
      </w:r>
      <w:r w:rsidR="006760F2" w:rsidRPr="006760F2">
        <w:rPr>
          <w:rFonts w:ascii="Verdana" w:hAnsi="Verdana"/>
          <w:b/>
          <w:sz w:val="18"/>
          <w:szCs w:val="18"/>
        </w:rPr>
        <w:t xml:space="preserve"> - </w:t>
      </w:r>
      <w:r w:rsidRPr="006760F2">
        <w:rPr>
          <w:rFonts w:ascii="Verdana" w:hAnsi="Verdana"/>
          <w:b/>
          <w:sz w:val="18"/>
          <w:szCs w:val="18"/>
        </w:rPr>
        <w:t>Hardheidsclausule</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Als de toepassing van dit reglement naar het oordeel van het bestuur leidt tot onvoorziene of onbedoelde gevolgen, kan het bestuur een afwijkende beslissing nemen die tegemoet komt aan de bedoeling van de regeling.</w:t>
      </w:r>
    </w:p>
    <w:p w:rsidR="006C39CD" w:rsidRPr="00A70BEA" w:rsidRDefault="006C39CD" w:rsidP="006C39CD">
      <w:pPr>
        <w:rPr>
          <w:rFonts w:ascii="Verdana" w:hAnsi="Verdana"/>
          <w:sz w:val="18"/>
          <w:szCs w:val="18"/>
        </w:rPr>
      </w:pPr>
    </w:p>
    <w:p w:rsidR="006C39CD" w:rsidRPr="006760F2" w:rsidRDefault="006C39CD" w:rsidP="006C39CD">
      <w:pPr>
        <w:rPr>
          <w:rFonts w:ascii="Verdana" w:hAnsi="Verdana"/>
          <w:b/>
          <w:sz w:val="18"/>
          <w:szCs w:val="18"/>
        </w:rPr>
      </w:pPr>
      <w:r w:rsidRPr="006760F2">
        <w:rPr>
          <w:rFonts w:ascii="Verdana" w:hAnsi="Verdana"/>
          <w:b/>
          <w:sz w:val="18"/>
          <w:szCs w:val="18"/>
        </w:rPr>
        <w:t>Artikel 10</w:t>
      </w:r>
      <w:r w:rsidR="006760F2" w:rsidRPr="006760F2">
        <w:rPr>
          <w:rFonts w:ascii="Verdana" w:hAnsi="Verdana"/>
          <w:b/>
          <w:sz w:val="18"/>
          <w:szCs w:val="18"/>
        </w:rPr>
        <w:t xml:space="preserve"> - </w:t>
      </w:r>
      <w:r w:rsidRPr="006760F2">
        <w:rPr>
          <w:rFonts w:ascii="Verdana" w:hAnsi="Verdana"/>
          <w:b/>
          <w:sz w:val="18"/>
          <w:szCs w:val="18"/>
        </w:rPr>
        <w:t>Intern beroep</w:t>
      </w:r>
    </w:p>
    <w:p w:rsidR="006C39CD" w:rsidRPr="00A70BEA" w:rsidRDefault="006C39CD" w:rsidP="006C39CD">
      <w:pPr>
        <w:rPr>
          <w:rFonts w:ascii="Verdana" w:hAnsi="Verdana"/>
          <w:sz w:val="18"/>
          <w:szCs w:val="18"/>
        </w:rPr>
      </w:pPr>
    </w:p>
    <w:p w:rsidR="006760F2" w:rsidRDefault="006C39CD" w:rsidP="00F760F1">
      <w:pPr>
        <w:pStyle w:val="Lijstalinea"/>
        <w:numPr>
          <w:ilvl w:val="0"/>
          <w:numId w:val="40"/>
        </w:numPr>
        <w:rPr>
          <w:rFonts w:ascii="Verdana" w:hAnsi="Verdana"/>
          <w:sz w:val="18"/>
          <w:szCs w:val="18"/>
        </w:rPr>
      </w:pPr>
      <w:r w:rsidRPr="006760F2">
        <w:rPr>
          <w:rFonts w:ascii="Verdana" w:hAnsi="Verdana"/>
          <w:sz w:val="18"/>
          <w:szCs w:val="18"/>
        </w:rPr>
        <w:t>Wanneer de werknemer het niet eens is met een beslissing die hem treft, kan hij het bestuur vragen daarop terug te komen.</w:t>
      </w:r>
      <w:r w:rsidR="006760F2">
        <w:rPr>
          <w:rFonts w:ascii="Verdana" w:hAnsi="Verdana"/>
          <w:sz w:val="18"/>
          <w:szCs w:val="18"/>
        </w:rPr>
        <w:br/>
      </w:r>
    </w:p>
    <w:p w:rsidR="006760F2" w:rsidRDefault="006760F2" w:rsidP="00F760F1">
      <w:pPr>
        <w:pStyle w:val="Lijstalinea"/>
        <w:numPr>
          <w:ilvl w:val="0"/>
          <w:numId w:val="40"/>
        </w:numPr>
        <w:rPr>
          <w:rFonts w:ascii="Verdana" w:hAnsi="Verdana"/>
          <w:sz w:val="18"/>
          <w:szCs w:val="18"/>
        </w:rPr>
      </w:pPr>
      <w:r w:rsidRPr="006760F2">
        <w:rPr>
          <w:rFonts w:ascii="Verdana" w:hAnsi="Verdana"/>
          <w:sz w:val="18"/>
          <w:szCs w:val="18"/>
        </w:rPr>
        <w:t>O</w:t>
      </w:r>
      <w:r w:rsidR="006C39CD" w:rsidRPr="006760F2">
        <w:rPr>
          <w:rFonts w:ascii="Verdana" w:hAnsi="Verdana"/>
          <w:sz w:val="18"/>
          <w:szCs w:val="18"/>
        </w:rPr>
        <w:t>p verzoek van de werknemer ontvangt hij een schriftelijke beslissing van het bestuur.</w:t>
      </w:r>
      <w:r>
        <w:rPr>
          <w:rFonts w:ascii="Verdana" w:hAnsi="Verdana"/>
          <w:sz w:val="18"/>
          <w:szCs w:val="18"/>
        </w:rPr>
        <w:br/>
      </w:r>
    </w:p>
    <w:p w:rsidR="006C39CD" w:rsidRPr="006760F2" w:rsidRDefault="006C39CD" w:rsidP="00F760F1">
      <w:pPr>
        <w:pStyle w:val="Lijstalinea"/>
        <w:numPr>
          <w:ilvl w:val="0"/>
          <w:numId w:val="40"/>
        </w:numPr>
        <w:rPr>
          <w:rFonts w:ascii="Verdana" w:hAnsi="Verdana"/>
          <w:sz w:val="18"/>
          <w:szCs w:val="18"/>
        </w:rPr>
      </w:pPr>
      <w:r w:rsidRPr="006760F2">
        <w:rPr>
          <w:rFonts w:ascii="Verdana" w:hAnsi="Verdana"/>
          <w:sz w:val="18"/>
          <w:szCs w:val="18"/>
        </w:rPr>
        <w:t>Zo’n beslissing is voorzien van een datum en bevat de argumenten voor de beslissing.</w:t>
      </w:r>
    </w:p>
    <w:p w:rsidR="006C39CD" w:rsidRPr="00A70BEA" w:rsidRDefault="006C39CD" w:rsidP="006C39CD">
      <w:pPr>
        <w:rPr>
          <w:rFonts w:ascii="Verdana" w:hAnsi="Verdana"/>
          <w:sz w:val="18"/>
          <w:szCs w:val="18"/>
        </w:rPr>
      </w:pPr>
    </w:p>
    <w:p w:rsidR="006C39CD" w:rsidRPr="006760F2" w:rsidRDefault="006C39CD" w:rsidP="006C39CD">
      <w:pPr>
        <w:rPr>
          <w:rFonts w:ascii="Verdana" w:hAnsi="Verdana"/>
          <w:b/>
          <w:sz w:val="18"/>
          <w:szCs w:val="18"/>
        </w:rPr>
      </w:pPr>
      <w:r w:rsidRPr="006760F2">
        <w:rPr>
          <w:rFonts w:ascii="Verdana" w:hAnsi="Verdana"/>
          <w:b/>
          <w:sz w:val="18"/>
          <w:szCs w:val="18"/>
        </w:rPr>
        <w:t>Artikel 11</w:t>
      </w:r>
      <w:r w:rsidR="006760F2" w:rsidRPr="006760F2">
        <w:rPr>
          <w:rFonts w:ascii="Verdana" w:hAnsi="Verdana"/>
          <w:b/>
          <w:sz w:val="18"/>
          <w:szCs w:val="18"/>
        </w:rPr>
        <w:t xml:space="preserve"> - </w:t>
      </w:r>
      <w:r w:rsidRPr="006760F2">
        <w:rPr>
          <w:rFonts w:ascii="Verdana" w:hAnsi="Verdana"/>
          <w:b/>
          <w:sz w:val="18"/>
          <w:szCs w:val="18"/>
        </w:rPr>
        <w:t>Inwerkingtreding</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Dit reglement treedt in werking per 1 oktober 2006.</w:t>
      </w:r>
    </w:p>
    <w:p w:rsidR="006C39CD" w:rsidRPr="006760F2" w:rsidRDefault="006C39CD" w:rsidP="006760F2">
      <w:pPr>
        <w:pStyle w:val="Kop1"/>
        <w:rPr>
          <w:b/>
        </w:rPr>
      </w:pPr>
      <w:bookmarkStart w:id="6" w:name="_Toc479001961"/>
      <w:r w:rsidRPr="006760F2">
        <w:rPr>
          <w:b/>
        </w:rPr>
        <w:lastRenderedPageBreak/>
        <w:t>7. REGLEMENT AANVULLINGSREGELINGEN VAN DE STICHTING SF BIKUDAK</w:t>
      </w:r>
      <w:bookmarkEnd w:id="6"/>
    </w:p>
    <w:p w:rsidR="006C39CD" w:rsidRPr="00A70BEA" w:rsidRDefault="006C39CD" w:rsidP="006C39CD">
      <w:pPr>
        <w:rPr>
          <w:rFonts w:ascii="Verdana" w:hAnsi="Verdana"/>
          <w:sz w:val="18"/>
          <w:szCs w:val="18"/>
        </w:rPr>
      </w:pPr>
    </w:p>
    <w:p w:rsidR="006C39CD" w:rsidRPr="003507FB" w:rsidRDefault="006C39CD" w:rsidP="006C39CD">
      <w:pPr>
        <w:rPr>
          <w:rFonts w:ascii="Verdana" w:hAnsi="Verdana"/>
          <w:b/>
          <w:sz w:val="18"/>
          <w:szCs w:val="18"/>
        </w:rPr>
      </w:pPr>
      <w:r w:rsidRPr="003507FB">
        <w:rPr>
          <w:rFonts w:ascii="Verdana" w:hAnsi="Verdana"/>
          <w:b/>
          <w:sz w:val="18"/>
          <w:szCs w:val="18"/>
        </w:rPr>
        <w:t>Artikel 1</w:t>
      </w:r>
      <w:r w:rsidR="003507FB" w:rsidRPr="003507FB">
        <w:rPr>
          <w:rFonts w:ascii="Verdana" w:hAnsi="Verdana"/>
          <w:b/>
          <w:sz w:val="18"/>
          <w:szCs w:val="18"/>
        </w:rPr>
        <w:t xml:space="preserve"> - </w:t>
      </w:r>
      <w:r w:rsidRPr="003507FB">
        <w:rPr>
          <w:rFonts w:ascii="Verdana" w:hAnsi="Verdana"/>
          <w:b/>
          <w:sz w:val="18"/>
          <w:szCs w:val="18"/>
        </w:rPr>
        <w:t>Begripsbepalingen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In dit reglement gelden de begripsbepalingen die zijn opgenomen in de statuten. Verder of in afwijking daarvan wordt verstaan onder:</w:t>
      </w:r>
    </w:p>
    <w:p w:rsidR="006C39CD" w:rsidRPr="00A70BEA" w:rsidRDefault="006C39CD" w:rsidP="006C39CD">
      <w:pPr>
        <w:rPr>
          <w:rFonts w:ascii="Verdana" w:hAnsi="Verdana"/>
          <w:sz w:val="18"/>
          <w:szCs w:val="18"/>
        </w:rPr>
      </w:pPr>
    </w:p>
    <w:p w:rsidR="003507FB" w:rsidRPr="00DB7251" w:rsidRDefault="006C39CD" w:rsidP="00F760F1">
      <w:pPr>
        <w:pStyle w:val="Lijstalinea"/>
        <w:numPr>
          <w:ilvl w:val="0"/>
          <w:numId w:val="41"/>
        </w:numPr>
        <w:rPr>
          <w:rFonts w:ascii="Verdana" w:hAnsi="Verdana"/>
          <w:sz w:val="18"/>
          <w:szCs w:val="18"/>
        </w:rPr>
      </w:pPr>
      <w:r w:rsidRPr="00DB7251">
        <w:rPr>
          <w:rFonts w:ascii="Verdana" w:hAnsi="Verdana"/>
          <w:sz w:val="18"/>
          <w:szCs w:val="18"/>
        </w:rPr>
        <w:t>werknemer: degene die</w:t>
      </w:r>
    </w:p>
    <w:p w:rsidR="003507FB" w:rsidRPr="00DB7251" w:rsidRDefault="006C39CD" w:rsidP="00F760F1">
      <w:pPr>
        <w:pStyle w:val="Lijstalinea"/>
        <w:numPr>
          <w:ilvl w:val="1"/>
          <w:numId w:val="41"/>
        </w:numPr>
        <w:rPr>
          <w:rFonts w:ascii="Verdana" w:hAnsi="Verdana"/>
          <w:sz w:val="18"/>
          <w:szCs w:val="18"/>
        </w:rPr>
      </w:pPr>
      <w:r w:rsidRPr="00DB7251">
        <w:rPr>
          <w:rFonts w:ascii="Verdana" w:hAnsi="Verdana"/>
          <w:sz w:val="18"/>
          <w:szCs w:val="18"/>
        </w:rPr>
        <w:t>direct voorafgaand aan zijn recht op WW-uitkering werknemer was in de zin van de CAO of</w:t>
      </w:r>
    </w:p>
    <w:p w:rsidR="003507FB" w:rsidRPr="00DB7251" w:rsidRDefault="006C39CD" w:rsidP="00F760F1">
      <w:pPr>
        <w:pStyle w:val="Lijstalinea"/>
        <w:numPr>
          <w:ilvl w:val="1"/>
          <w:numId w:val="41"/>
        </w:numPr>
        <w:rPr>
          <w:rFonts w:ascii="Verdana" w:hAnsi="Verdana"/>
          <w:sz w:val="18"/>
          <w:szCs w:val="18"/>
        </w:rPr>
      </w:pPr>
      <w:r w:rsidRPr="00DB7251">
        <w:rPr>
          <w:rFonts w:ascii="Verdana" w:hAnsi="Verdana"/>
          <w:sz w:val="18"/>
          <w:szCs w:val="18"/>
        </w:rPr>
        <w:t>direct voorafgaand aan zijn arbeidsongeschiktheid werknemer was in de zin de CAO of</w:t>
      </w:r>
    </w:p>
    <w:p w:rsidR="003507FB" w:rsidRPr="00DB7251" w:rsidRDefault="006C39CD" w:rsidP="00F760F1">
      <w:pPr>
        <w:pStyle w:val="Lijstalinea"/>
        <w:numPr>
          <w:ilvl w:val="1"/>
          <w:numId w:val="41"/>
        </w:numPr>
        <w:rPr>
          <w:rFonts w:ascii="Verdana" w:hAnsi="Verdana"/>
          <w:sz w:val="18"/>
          <w:szCs w:val="18"/>
        </w:rPr>
      </w:pPr>
      <w:r w:rsidRPr="00DB7251">
        <w:rPr>
          <w:rFonts w:ascii="Verdana" w:hAnsi="Verdana"/>
          <w:sz w:val="18"/>
          <w:szCs w:val="18"/>
        </w:rPr>
        <w:t>arbeidsongeschikt is geworden in de eerste 6 maanden van de WW-uitkering en direct voorafgaand aan zijn werkloosheid werknemer was in de zin de CAO.</w:t>
      </w:r>
    </w:p>
    <w:p w:rsidR="00807511" w:rsidRPr="00DB7251" w:rsidRDefault="00807511" w:rsidP="00807511">
      <w:pPr>
        <w:pStyle w:val="Lijstalinea"/>
        <w:numPr>
          <w:ilvl w:val="1"/>
          <w:numId w:val="41"/>
        </w:numPr>
        <w:rPr>
          <w:rFonts w:ascii="Verdana" w:hAnsi="Verdana"/>
          <w:sz w:val="18"/>
          <w:szCs w:val="18"/>
        </w:rPr>
      </w:pPr>
      <w:r w:rsidRPr="00DB7251">
        <w:rPr>
          <w:rFonts w:ascii="Verdana" w:hAnsi="Verdana"/>
          <w:sz w:val="18"/>
          <w:szCs w:val="18"/>
        </w:rPr>
        <w:t>direct voorafgaand aan zijn recht op ZW-uitkering werknemer was in de zin van de CAO of</w:t>
      </w:r>
    </w:p>
    <w:p w:rsidR="00807511" w:rsidRPr="00DB7251" w:rsidRDefault="00807511" w:rsidP="00807511">
      <w:pPr>
        <w:pStyle w:val="Lijstalinea"/>
        <w:numPr>
          <w:ilvl w:val="1"/>
          <w:numId w:val="41"/>
        </w:numPr>
        <w:rPr>
          <w:rFonts w:ascii="Verdana" w:hAnsi="Verdana"/>
          <w:sz w:val="18"/>
          <w:szCs w:val="18"/>
        </w:rPr>
      </w:pPr>
      <w:r w:rsidRPr="00DB7251">
        <w:rPr>
          <w:rFonts w:ascii="Verdana" w:hAnsi="Verdana"/>
          <w:sz w:val="18"/>
          <w:szCs w:val="18"/>
        </w:rPr>
        <w:t>direct voorafgaand aan zijn recht op WW-uitkering werknemer was in de zin van de CAO, vervolgens ziek wordt en na 13 weken een ZW-uitkering ontvangt.</w:t>
      </w:r>
    </w:p>
    <w:p w:rsidR="003507FB" w:rsidRPr="00DB7251" w:rsidRDefault="006C39CD" w:rsidP="00F760F1">
      <w:pPr>
        <w:pStyle w:val="Lijstalinea"/>
        <w:numPr>
          <w:ilvl w:val="0"/>
          <w:numId w:val="41"/>
        </w:numPr>
        <w:rPr>
          <w:rFonts w:ascii="Verdana" w:hAnsi="Verdana"/>
          <w:sz w:val="18"/>
          <w:szCs w:val="18"/>
        </w:rPr>
      </w:pPr>
      <w:r w:rsidRPr="00DB7251">
        <w:rPr>
          <w:rFonts w:ascii="Verdana" w:hAnsi="Verdana"/>
          <w:sz w:val="18"/>
          <w:szCs w:val="18"/>
        </w:rPr>
        <w:t>pensioenpremie: de betaling voor (gedeeltelijke) voortzetting van d</w:t>
      </w:r>
      <w:r w:rsidR="003507FB" w:rsidRPr="00DB7251">
        <w:rPr>
          <w:rFonts w:ascii="Verdana" w:hAnsi="Verdana"/>
          <w:sz w:val="18"/>
          <w:szCs w:val="18"/>
        </w:rPr>
        <w:t>e opbouw van ouderdomspensioen.</w:t>
      </w:r>
    </w:p>
    <w:p w:rsidR="003507FB" w:rsidRPr="00DB7251" w:rsidRDefault="006C39CD" w:rsidP="00F760F1">
      <w:pPr>
        <w:pStyle w:val="Lijstalinea"/>
        <w:numPr>
          <w:ilvl w:val="0"/>
          <w:numId w:val="41"/>
        </w:numPr>
        <w:rPr>
          <w:rFonts w:ascii="Verdana" w:hAnsi="Verdana"/>
          <w:sz w:val="18"/>
          <w:szCs w:val="18"/>
        </w:rPr>
      </w:pPr>
      <w:r w:rsidRPr="00DB7251">
        <w:rPr>
          <w:rFonts w:ascii="Verdana" w:hAnsi="Verdana"/>
          <w:sz w:val="18"/>
          <w:szCs w:val="18"/>
        </w:rPr>
        <w:t xml:space="preserve">bedrijfstakpensioenfonds: </w:t>
      </w:r>
      <w:r w:rsidR="00A268AF" w:rsidRPr="00DB7251">
        <w:rPr>
          <w:rFonts w:ascii="Verdana" w:hAnsi="Verdana"/>
          <w:sz w:val="18"/>
          <w:szCs w:val="18"/>
        </w:rPr>
        <w:t>Stichting Bedrijfstakpensi</w:t>
      </w:r>
      <w:r w:rsidR="00921483">
        <w:rPr>
          <w:rFonts w:ascii="Verdana" w:hAnsi="Verdana"/>
          <w:sz w:val="18"/>
          <w:szCs w:val="18"/>
        </w:rPr>
        <w:t>oenfonds voor de Bouwnijverheid</w:t>
      </w:r>
      <w:r w:rsidRPr="00DB7251">
        <w:rPr>
          <w:rFonts w:ascii="Verdana" w:hAnsi="Verdana"/>
          <w:sz w:val="18"/>
          <w:szCs w:val="18"/>
        </w:rPr>
        <w:t>.</w:t>
      </w:r>
    </w:p>
    <w:p w:rsidR="003507FB" w:rsidRPr="00DB7251" w:rsidRDefault="006C39CD" w:rsidP="00F760F1">
      <w:pPr>
        <w:pStyle w:val="Lijstalinea"/>
        <w:numPr>
          <w:ilvl w:val="0"/>
          <w:numId w:val="41"/>
        </w:numPr>
        <w:rPr>
          <w:rFonts w:ascii="Verdana" w:hAnsi="Verdana"/>
          <w:sz w:val="18"/>
          <w:szCs w:val="18"/>
        </w:rPr>
      </w:pPr>
      <w:r w:rsidRPr="00DB7251">
        <w:rPr>
          <w:rFonts w:ascii="Verdana" w:hAnsi="Verdana"/>
          <w:sz w:val="18"/>
          <w:szCs w:val="18"/>
        </w:rPr>
        <w:t>eindejaarsuitkering: jaarlijkse betaling in de maand december aan WAO- en IVA-gerechtigden.</w:t>
      </w:r>
    </w:p>
    <w:p w:rsidR="003507FB" w:rsidRPr="00DB7251" w:rsidRDefault="006C39CD" w:rsidP="00F760F1">
      <w:pPr>
        <w:pStyle w:val="Lijstalinea"/>
        <w:numPr>
          <w:ilvl w:val="0"/>
          <w:numId w:val="41"/>
        </w:numPr>
        <w:rPr>
          <w:rFonts w:ascii="Verdana" w:hAnsi="Verdana"/>
          <w:sz w:val="18"/>
          <w:szCs w:val="18"/>
        </w:rPr>
      </w:pPr>
      <w:r w:rsidRPr="00DB7251">
        <w:rPr>
          <w:rFonts w:ascii="Verdana" w:hAnsi="Verdana"/>
          <w:sz w:val="18"/>
          <w:szCs w:val="18"/>
        </w:rPr>
        <w:t>WW: Werkloosheidswet.</w:t>
      </w:r>
    </w:p>
    <w:p w:rsidR="003507FB" w:rsidRPr="00DB7251" w:rsidRDefault="006C39CD" w:rsidP="00F760F1">
      <w:pPr>
        <w:pStyle w:val="Lijstalinea"/>
        <w:numPr>
          <w:ilvl w:val="0"/>
          <w:numId w:val="41"/>
        </w:numPr>
        <w:rPr>
          <w:rFonts w:ascii="Verdana" w:hAnsi="Verdana"/>
          <w:sz w:val="18"/>
          <w:szCs w:val="18"/>
        </w:rPr>
      </w:pPr>
      <w:r w:rsidRPr="00DB7251">
        <w:rPr>
          <w:rFonts w:ascii="Verdana" w:hAnsi="Verdana"/>
          <w:sz w:val="18"/>
          <w:szCs w:val="18"/>
        </w:rPr>
        <w:t>WAO: Wet op de arbeidsongeschiktheidsverzekering.</w:t>
      </w:r>
    </w:p>
    <w:p w:rsidR="003507FB" w:rsidRPr="00DB7251" w:rsidRDefault="006C39CD" w:rsidP="00F760F1">
      <w:pPr>
        <w:pStyle w:val="Lijstalinea"/>
        <w:numPr>
          <w:ilvl w:val="0"/>
          <w:numId w:val="41"/>
        </w:numPr>
        <w:rPr>
          <w:rFonts w:ascii="Verdana" w:hAnsi="Verdana"/>
          <w:sz w:val="18"/>
          <w:szCs w:val="18"/>
        </w:rPr>
      </w:pPr>
      <w:r w:rsidRPr="00DB7251">
        <w:rPr>
          <w:rFonts w:ascii="Verdana" w:hAnsi="Verdana"/>
          <w:sz w:val="18"/>
          <w:szCs w:val="18"/>
        </w:rPr>
        <w:t>WIA: Wet werk en inkomen naar arbeidsvermogen.</w:t>
      </w:r>
    </w:p>
    <w:p w:rsidR="006C39CD" w:rsidRDefault="006C39CD" w:rsidP="00F760F1">
      <w:pPr>
        <w:pStyle w:val="Lijstalinea"/>
        <w:numPr>
          <w:ilvl w:val="0"/>
          <w:numId w:val="41"/>
        </w:numPr>
        <w:rPr>
          <w:rFonts w:ascii="Verdana" w:hAnsi="Verdana"/>
          <w:sz w:val="18"/>
          <w:szCs w:val="18"/>
        </w:rPr>
      </w:pPr>
      <w:r w:rsidRPr="003507FB">
        <w:rPr>
          <w:rFonts w:ascii="Verdana" w:hAnsi="Verdana"/>
          <w:sz w:val="18"/>
          <w:szCs w:val="18"/>
        </w:rPr>
        <w:t xml:space="preserve">IVA: Regeling inkomensvoorziening volledig arbeidsongeschikten, onderdeel van de WIA. </w:t>
      </w:r>
    </w:p>
    <w:p w:rsidR="00B11C64" w:rsidRPr="003507FB" w:rsidRDefault="00B11C64" w:rsidP="00F760F1">
      <w:pPr>
        <w:pStyle w:val="Lijstalinea"/>
        <w:numPr>
          <w:ilvl w:val="0"/>
          <w:numId w:val="41"/>
        </w:numPr>
        <w:rPr>
          <w:rFonts w:ascii="Verdana" w:hAnsi="Verdana"/>
          <w:sz w:val="18"/>
          <w:szCs w:val="18"/>
        </w:rPr>
      </w:pPr>
      <w:proofErr w:type="spellStart"/>
      <w:r>
        <w:rPr>
          <w:rFonts w:ascii="Verdana" w:hAnsi="Verdana"/>
          <w:sz w:val="18"/>
          <w:szCs w:val="18"/>
        </w:rPr>
        <w:t>Flexregeling</w:t>
      </w:r>
      <w:proofErr w:type="spellEnd"/>
      <w:r>
        <w:rPr>
          <w:rFonts w:ascii="Verdana" w:hAnsi="Verdana"/>
          <w:sz w:val="18"/>
          <w:szCs w:val="18"/>
        </w:rPr>
        <w:t>: regeling</w:t>
      </w:r>
      <w:r w:rsidR="008C7E08">
        <w:rPr>
          <w:rFonts w:ascii="Verdana" w:hAnsi="Verdana"/>
          <w:sz w:val="18"/>
          <w:szCs w:val="18"/>
        </w:rPr>
        <w:t xml:space="preserve"> als bedoeld in artikel 2 (begripsbepalingen), sub 17 van de statuten en reglementen bedrijfstakeigen regelingen</w:t>
      </w:r>
      <w:r>
        <w:rPr>
          <w:rFonts w:ascii="Verdana" w:hAnsi="Verdana"/>
          <w:sz w:val="18"/>
          <w:szCs w:val="18"/>
        </w:rPr>
        <w:t>.</w:t>
      </w:r>
    </w:p>
    <w:p w:rsidR="006C39CD" w:rsidRPr="00A70BEA" w:rsidRDefault="006C39CD" w:rsidP="006C39CD">
      <w:pPr>
        <w:rPr>
          <w:rFonts w:ascii="Verdana" w:hAnsi="Verdana"/>
          <w:sz w:val="18"/>
          <w:szCs w:val="18"/>
        </w:rPr>
      </w:pPr>
    </w:p>
    <w:p w:rsidR="00B661D6" w:rsidRPr="00F760F1" w:rsidRDefault="006C39CD" w:rsidP="006C39CD">
      <w:pPr>
        <w:rPr>
          <w:rFonts w:ascii="Verdana" w:hAnsi="Verdana"/>
          <w:i/>
          <w:sz w:val="18"/>
          <w:szCs w:val="18"/>
        </w:rPr>
      </w:pPr>
      <w:r w:rsidRPr="00F760F1">
        <w:rPr>
          <w:rFonts w:ascii="Verdana" w:hAnsi="Verdana"/>
          <w:i/>
          <w:sz w:val="18"/>
          <w:szCs w:val="18"/>
        </w:rPr>
        <w:t>WW-aanvullingen</w:t>
      </w:r>
      <w:r w:rsidR="003507FB" w:rsidRPr="00F760F1">
        <w:rPr>
          <w:rFonts w:ascii="Verdana" w:hAnsi="Verdana"/>
          <w:i/>
          <w:sz w:val="18"/>
          <w:szCs w:val="18"/>
        </w:rPr>
        <w:t xml:space="preserve"> </w:t>
      </w:r>
    </w:p>
    <w:p w:rsidR="00B661D6" w:rsidRDefault="00B661D6" w:rsidP="006C39CD">
      <w:pPr>
        <w:rPr>
          <w:rFonts w:ascii="Verdana" w:hAnsi="Verdana"/>
          <w:b/>
          <w:sz w:val="18"/>
          <w:szCs w:val="18"/>
        </w:rPr>
      </w:pPr>
    </w:p>
    <w:p w:rsidR="006C39CD" w:rsidRPr="00A70BEA" w:rsidRDefault="006C39CD" w:rsidP="006C39CD">
      <w:pPr>
        <w:rPr>
          <w:rFonts w:ascii="Verdana" w:hAnsi="Verdana"/>
          <w:sz w:val="18"/>
          <w:szCs w:val="18"/>
        </w:rPr>
      </w:pPr>
      <w:r w:rsidRPr="003507FB">
        <w:rPr>
          <w:rFonts w:ascii="Verdana" w:hAnsi="Verdana"/>
          <w:b/>
          <w:sz w:val="18"/>
          <w:szCs w:val="18"/>
        </w:rPr>
        <w:t xml:space="preserve">Artikel </w:t>
      </w:r>
      <w:r w:rsidRPr="00B661D6">
        <w:rPr>
          <w:rFonts w:ascii="Verdana" w:hAnsi="Verdana"/>
          <w:b/>
          <w:sz w:val="18"/>
          <w:szCs w:val="18"/>
        </w:rPr>
        <w:t>2</w:t>
      </w:r>
      <w:r w:rsidR="00B661D6" w:rsidRPr="00B661D6">
        <w:rPr>
          <w:rFonts w:ascii="Verdana" w:hAnsi="Verdana"/>
          <w:b/>
          <w:sz w:val="18"/>
          <w:szCs w:val="18"/>
        </w:rPr>
        <w:t xml:space="preserve"> - </w:t>
      </w:r>
      <w:r w:rsidRPr="00B661D6">
        <w:rPr>
          <w:rFonts w:ascii="Verdana" w:hAnsi="Verdana"/>
          <w:b/>
          <w:sz w:val="18"/>
          <w:szCs w:val="18"/>
        </w:rPr>
        <w:t>Eenmalige uitkering</w:t>
      </w:r>
      <w:r w:rsidR="00D57796">
        <w:rPr>
          <w:rFonts w:ascii="Verdana" w:hAnsi="Verdana"/>
          <w:b/>
          <w:sz w:val="18"/>
          <w:szCs w:val="18"/>
        </w:rPr>
        <w:t xml:space="preserve"> bij werkloosheid</w:t>
      </w:r>
    </w:p>
    <w:p w:rsidR="006C39CD" w:rsidRPr="00A70BEA" w:rsidRDefault="006C39CD" w:rsidP="006C39CD">
      <w:pPr>
        <w:rPr>
          <w:rFonts w:ascii="Verdana" w:hAnsi="Verdana"/>
          <w:sz w:val="18"/>
          <w:szCs w:val="18"/>
        </w:rPr>
      </w:pPr>
    </w:p>
    <w:p w:rsidR="006F3AB6" w:rsidRDefault="006C39CD" w:rsidP="00F760F1">
      <w:pPr>
        <w:pStyle w:val="Lijstalinea"/>
        <w:numPr>
          <w:ilvl w:val="0"/>
          <w:numId w:val="42"/>
        </w:numPr>
        <w:rPr>
          <w:rFonts w:ascii="Verdana" w:hAnsi="Verdana"/>
          <w:sz w:val="18"/>
          <w:szCs w:val="18"/>
        </w:rPr>
      </w:pPr>
      <w:r w:rsidRPr="00F760F1">
        <w:rPr>
          <w:rFonts w:ascii="Verdana" w:hAnsi="Verdana"/>
          <w:sz w:val="18"/>
          <w:szCs w:val="18"/>
        </w:rPr>
        <w:t xml:space="preserve">Een werknemer als bedoeld in artikel 1, lid </w:t>
      </w:r>
      <w:r w:rsidR="00D57796">
        <w:rPr>
          <w:rFonts w:ascii="Verdana" w:hAnsi="Verdana"/>
          <w:sz w:val="18"/>
          <w:szCs w:val="18"/>
        </w:rPr>
        <w:t>1</w:t>
      </w:r>
      <w:r w:rsidRPr="00F760F1">
        <w:rPr>
          <w:rFonts w:ascii="Verdana" w:hAnsi="Verdana"/>
          <w:sz w:val="18"/>
          <w:szCs w:val="18"/>
        </w:rPr>
        <w:t>, eerste aandachtsstreep die voldoet aan de wekeneis uit artikel 17 van de WW en op die basis een nieuw recht heeft op een WW-uitkering, ontvangt een eenmalige uitkering.</w:t>
      </w:r>
      <w:r w:rsidR="006F3AB6">
        <w:rPr>
          <w:rFonts w:ascii="Verdana" w:hAnsi="Verdana"/>
          <w:sz w:val="18"/>
          <w:szCs w:val="18"/>
        </w:rPr>
        <w:br/>
      </w:r>
    </w:p>
    <w:p w:rsidR="006F3AB6" w:rsidRPr="006F3AB6" w:rsidRDefault="006F3AB6" w:rsidP="006F3AB6">
      <w:pPr>
        <w:pStyle w:val="Lijstalinea"/>
        <w:numPr>
          <w:ilvl w:val="0"/>
          <w:numId w:val="42"/>
        </w:numPr>
        <w:rPr>
          <w:rFonts w:ascii="Verdana" w:hAnsi="Verdana"/>
          <w:sz w:val="18"/>
          <w:szCs w:val="18"/>
        </w:rPr>
      </w:pPr>
      <w:r w:rsidRPr="006F3AB6">
        <w:rPr>
          <w:rFonts w:ascii="Verdana" w:hAnsi="Verdana"/>
          <w:sz w:val="18"/>
          <w:szCs w:val="18"/>
        </w:rPr>
        <w:t>Een werknemer als bedoeld in artikel 1, lid 1, vierde aandachtsstreep van wie het dienstverband is beëindigd per of na 2 oktober 2014 heeft recht op een eenmalige uitkering.</w:t>
      </w:r>
    </w:p>
    <w:p w:rsidR="00F760F1" w:rsidRDefault="00F760F1" w:rsidP="006F3AB6">
      <w:pPr>
        <w:pStyle w:val="Lijstalinea"/>
        <w:ind w:left="360"/>
        <w:rPr>
          <w:rFonts w:ascii="Verdana" w:hAnsi="Verdana"/>
          <w:sz w:val="18"/>
          <w:szCs w:val="18"/>
        </w:rPr>
      </w:pPr>
    </w:p>
    <w:p w:rsidR="00F760F1" w:rsidRDefault="006C39CD" w:rsidP="00F760F1">
      <w:pPr>
        <w:pStyle w:val="Lijstalinea"/>
        <w:numPr>
          <w:ilvl w:val="0"/>
          <w:numId w:val="42"/>
        </w:numPr>
        <w:rPr>
          <w:rFonts w:ascii="Verdana" w:hAnsi="Verdana"/>
          <w:sz w:val="18"/>
          <w:szCs w:val="18"/>
        </w:rPr>
      </w:pPr>
      <w:r w:rsidRPr="00F760F1">
        <w:rPr>
          <w:rFonts w:ascii="Verdana" w:hAnsi="Verdana"/>
          <w:sz w:val="18"/>
          <w:szCs w:val="18"/>
        </w:rPr>
        <w:t>De hoogte van de eenmalige uitkering is 10% van het loon over 13 weken.</w:t>
      </w:r>
      <w:r w:rsidR="00F760F1">
        <w:rPr>
          <w:rFonts w:ascii="Verdana" w:hAnsi="Verdana"/>
          <w:sz w:val="18"/>
          <w:szCs w:val="18"/>
        </w:rPr>
        <w:br/>
      </w:r>
    </w:p>
    <w:p w:rsidR="00F760F1" w:rsidRDefault="006C39CD" w:rsidP="00F760F1">
      <w:pPr>
        <w:pStyle w:val="Lijstalinea"/>
        <w:numPr>
          <w:ilvl w:val="0"/>
          <w:numId w:val="42"/>
        </w:numPr>
        <w:rPr>
          <w:rFonts w:ascii="Verdana" w:hAnsi="Verdana"/>
          <w:sz w:val="18"/>
          <w:szCs w:val="18"/>
        </w:rPr>
      </w:pPr>
      <w:r w:rsidRPr="00F760F1">
        <w:rPr>
          <w:rFonts w:ascii="Verdana" w:hAnsi="Verdana"/>
          <w:sz w:val="18"/>
          <w:szCs w:val="18"/>
        </w:rPr>
        <w:t xml:space="preserve">In afwijking van lid </w:t>
      </w:r>
      <w:r w:rsidR="006F3AB6">
        <w:rPr>
          <w:rFonts w:ascii="Verdana" w:hAnsi="Verdana"/>
          <w:sz w:val="18"/>
          <w:szCs w:val="18"/>
        </w:rPr>
        <w:t>3</w:t>
      </w:r>
      <w:r w:rsidRPr="00F760F1">
        <w:rPr>
          <w:rFonts w:ascii="Verdana" w:hAnsi="Verdana"/>
          <w:sz w:val="18"/>
          <w:szCs w:val="18"/>
        </w:rPr>
        <w:t xml:space="preserve"> geldt het volgende voor de werknemer die bij het intreden van de werkloosheid 55 jaar of ouder is </w:t>
      </w:r>
      <w:proofErr w:type="spellStart"/>
      <w:r w:rsidRPr="00F760F1">
        <w:rPr>
          <w:rFonts w:ascii="Verdana" w:hAnsi="Verdana"/>
          <w:sz w:val="18"/>
          <w:szCs w:val="18"/>
        </w:rPr>
        <w:t>èn</w:t>
      </w:r>
      <w:proofErr w:type="spellEnd"/>
      <w:r w:rsidRPr="00F760F1">
        <w:rPr>
          <w:rFonts w:ascii="Verdana" w:hAnsi="Verdana"/>
          <w:sz w:val="18"/>
          <w:szCs w:val="18"/>
        </w:rPr>
        <w:t xml:space="preserve"> een dienstverband van minimaal 10 jaar heeft. Als de werknemer werkloos wordt in de periode van 15 november van enig jaar tot en met 14 maart van het daaropvolgende jaar, bedraagt de eenmalige uitkering € 731,- bruto. Bij de vaststelling van de termijn van 10 jaar worden perioden van werkloosheid in de periode van 15 november tot en met 14 maart gelijkgesteld met perioden van werken. Ook werkzaamheden voor een andere werkgever in de genoemde periode (‘opvularbeid’) worden gelijkgesteld met perioden van werken bij de ‘oude’ werkgever.</w:t>
      </w:r>
      <w:r w:rsidR="00F760F1">
        <w:rPr>
          <w:rFonts w:ascii="Verdana" w:hAnsi="Verdana"/>
          <w:sz w:val="18"/>
          <w:szCs w:val="18"/>
        </w:rPr>
        <w:br/>
      </w:r>
    </w:p>
    <w:p w:rsidR="00F760F1" w:rsidRDefault="006C39CD" w:rsidP="002077D8">
      <w:pPr>
        <w:pStyle w:val="Lijstalinea"/>
        <w:numPr>
          <w:ilvl w:val="0"/>
          <w:numId w:val="42"/>
        </w:numPr>
        <w:rPr>
          <w:rFonts w:ascii="Verdana" w:hAnsi="Verdana"/>
          <w:sz w:val="18"/>
          <w:szCs w:val="18"/>
        </w:rPr>
      </w:pPr>
      <w:r w:rsidRPr="00F760F1">
        <w:rPr>
          <w:rFonts w:ascii="Verdana" w:hAnsi="Verdana"/>
          <w:sz w:val="18"/>
          <w:szCs w:val="18"/>
        </w:rPr>
        <w:t xml:space="preserve">De uitkering wordt maximaal 1 keer per nieuw recht en 1 keer per jaar verstrekt. Voor dat jaar wordt gerekend vanaf de eerste </w:t>
      </w:r>
      <w:proofErr w:type="spellStart"/>
      <w:r w:rsidRPr="00F760F1">
        <w:rPr>
          <w:rFonts w:ascii="Verdana" w:hAnsi="Verdana"/>
          <w:sz w:val="18"/>
          <w:szCs w:val="18"/>
        </w:rPr>
        <w:t>werkloosheidsdag</w:t>
      </w:r>
      <w:proofErr w:type="spellEnd"/>
      <w:r w:rsidRPr="00F760F1">
        <w:rPr>
          <w:rFonts w:ascii="Verdana" w:hAnsi="Verdana"/>
          <w:sz w:val="18"/>
          <w:szCs w:val="18"/>
        </w:rPr>
        <w:t xml:space="preserve"> </w:t>
      </w:r>
      <w:r w:rsidR="002077D8" w:rsidRPr="002077D8">
        <w:rPr>
          <w:rFonts w:ascii="Verdana" w:hAnsi="Verdana"/>
          <w:sz w:val="18"/>
          <w:szCs w:val="18"/>
        </w:rPr>
        <w:t>waarvoor een werknemer als bedoeld in lid 1 of 2 een eenmalige uitkering heeft ontvangen.</w:t>
      </w:r>
      <w:r w:rsidR="00F760F1">
        <w:rPr>
          <w:rFonts w:ascii="Verdana" w:hAnsi="Verdana"/>
          <w:sz w:val="18"/>
          <w:szCs w:val="18"/>
        </w:rPr>
        <w:br/>
      </w:r>
    </w:p>
    <w:p w:rsidR="006C39CD" w:rsidRPr="00F760F1" w:rsidRDefault="006C39CD" w:rsidP="002077D8">
      <w:pPr>
        <w:pStyle w:val="Lijstalinea"/>
        <w:numPr>
          <w:ilvl w:val="0"/>
          <w:numId w:val="42"/>
        </w:numPr>
        <w:rPr>
          <w:rFonts w:ascii="Verdana" w:hAnsi="Verdana"/>
          <w:sz w:val="18"/>
          <w:szCs w:val="18"/>
        </w:rPr>
      </w:pPr>
      <w:r w:rsidRPr="00F760F1">
        <w:rPr>
          <w:rFonts w:ascii="Verdana" w:hAnsi="Verdana"/>
          <w:sz w:val="18"/>
          <w:szCs w:val="18"/>
        </w:rPr>
        <w:t xml:space="preserve">Een werknemer komt alleen in aanmerking voor de eenmalige uitkering als hij zich daarvoor meldt bij een vertegenwoordiger van </w:t>
      </w:r>
      <w:r w:rsidR="00F96FF0">
        <w:rPr>
          <w:rFonts w:ascii="Verdana" w:hAnsi="Verdana"/>
          <w:sz w:val="18"/>
          <w:szCs w:val="18"/>
        </w:rPr>
        <w:t>FNV Bouwen &amp; Wonen</w:t>
      </w:r>
      <w:r w:rsidRPr="00F760F1">
        <w:rPr>
          <w:rFonts w:ascii="Verdana" w:hAnsi="Verdana"/>
          <w:sz w:val="18"/>
          <w:szCs w:val="18"/>
        </w:rPr>
        <w:t xml:space="preserve"> of CNV </w:t>
      </w:r>
      <w:r w:rsidR="00F760F1">
        <w:rPr>
          <w:rFonts w:ascii="Verdana" w:hAnsi="Verdana"/>
          <w:sz w:val="18"/>
          <w:szCs w:val="18"/>
        </w:rPr>
        <w:t>V</w:t>
      </w:r>
      <w:r w:rsidRPr="00F760F1">
        <w:rPr>
          <w:rFonts w:ascii="Verdana" w:hAnsi="Verdana"/>
          <w:sz w:val="18"/>
          <w:szCs w:val="18"/>
        </w:rPr>
        <w:t xml:space="preserve">akmensen. Daarbij dient hij een ontslagbewijs en een toekenningsbeschikking WW </w:t>
      </w:r>
      <w:r w:rsidR="002077D8">
        <w:rPr>
          <w:rFonts w:ascii="Verdana" w:hAnsi="Verdana"/>
          <w:sz w:val="18"/>
          <w:szCs w:val="18"/>
        </w:rPr>
        <w:t xml:space="preserve">of ZW </w:t>
      </w:r>
      <w:r w:rsidRPr="00F760F1">
        <w:rPr>
          <w:rFonts w:ascii="Verdana" w:hAnsi="Verdana"/>
          <w:sz w:val="18"/>
          <w:szCs w:val="18"/>
        </w:rPr>
        <w:t xml:space="preserve">van UWV te overleggen en verder alle gegevens te verstrekken die relevant zijn voor de vaststelling van het recht op de eenmalige uitkering. </w:t>
      </w:r>
      <w:r w:rsidR="002077D8">
        <w:rPr>
          <w:rFonts w:ascii="Verdana" w:hAnsi="Verdana"/>
          <w:sz w:val="18"/>
          <w:szCs w:val="18"/>
        </w:rPr>
        <w:br/>
      </w:r>
      <w:r w:rsidR="00F760F1">
        <w:rPr>
          <w:rFonts w:ascii="Verdana" w:hAnsi="Verdana"/>
          <w:sz w:val="18"/>
          <w:szCs w:val="18"/>
        </w:rPr>
        <w:br/>
      </w:r>
      <w:r w:rsidRPr="00F760F1">
        <w:rPr>
          <w:rFonts w:ascii="Verdana" w:hAnsi="Verdana"/>
          <w:sz w:val="18"/>
          <w:szCs w:val="18"/>
        </w:rPr>
        <w:t xml:space="preserve">De werknemer dient zich te melden binnen 5 jaar, gerekend vanaf de eerste </w:t>
      </w:r>
      <w:proofErr w:type="spellStart"/>
      <w:r w:rsidRPr="00F760F1">
        <w:rPr>
          <w:rFonts w:ascii="Verdana" w:hAnsi="Verdana"/>
          <w:sz w:val="18"/>
          <w:szCs w:val="18"/>
        </w:rPr>
        <w:t>werkloosheidsdag</w:t>
      </w:r>
      <w:proofErr w:type="spellEnd"/>
      <w:r w:rsidR="002077D8" w:rsidRPr="002077D8">
        <w:t xml:space="preserve"> </w:t>
      </w:r>
      <w:r w:rsidR="002077D8" w:rsidRPr="002077D8">
        <w:rPr>
          <w:rFonts w:ascii="Verdana" w:hAnsi="Verdana"/>
          <w:sz w:val="18"/>
          <w:szCs w:val="18"/>
        </w:rPr>
        <w:t>waarvoor hij recht had op een eenmalige uitkering</w:t>
      </w:r>
      <w:r w:rsidRPr="00F760F1">
        <w:rPr>
          <w:rFonts w:ascii="Verdana" w:hAnsi="Verdana"/>
          <w:sz w:val="18"/>
          <w:szCs w:val="18"/>
        </w:rPr>
        <w:t>.</w:t>
      </w:r>
    </w:p>
    <w:p w:rsidR="006C39CD" w:rsidRDefault="006C39CD" w:rsidP="006C39CD">
      <w:pPr>
        <w:rPr>
          <w:rFonts w:ascii="Verdana" w:hAnsi="Verdana"/>
          <w:sz w:val="18"/>
          <w:szCs w:val="18"/>
        </w:rPr>
      </w:pPr>
    </w:p>
    <w:p w:rsidR="00C10ED3" w:rsidRDefault="00C10ED3" w:rsidP="006C39CD">
      <w:pPr>
        <w:rPr>
          <w:rFonts w:ascii="Verdana" w:hAnsi="Verdana"/>
          <w:sz w:val="18"/>
          <w:szCs w:val="18"/>
        </w:rPr>
      </w:pPr>
    </w:p>
    <w:p w:rsidR="00C10ED3" w:rsidRDefault="00C10ED3" w:rsidP="006C39CD">
      <w:pPr>
        <w:rPr>
          <w:rFonts w:ascii="Verdana" w:hAnsi="Verdana"/>
          <w:b/>
          <w:sz w:val="18"/>
          <w:szCs w:val="18"/>
        </w:rPr>
      </w:pPr>
    </w:p>
    <w:p w:rsidR="006C39CD" w:rsidRPr="00F760F1" w:rsidRDefault="006C39CD" w:rsidP="006C39CD">
      <w:pPr>
        <w:rPr>
          <w:rFonts w:ascii="Verdana" w:hAnsi="Verdana"/>
          <w:b/>
          <w:sz w:val="18"/>
          <w:szCs w:val="18"/>
        </w:rPr>
      </w:pPr>
      <w:r w:rsidRPr="00F760F1">
        <w:rPr>
          <w:rFonts w:ascii="Verdana" w:hAnsi="Verdana"/>
          <w:b/>
          <w:sz w:val="18"/>
          <w:szCs w:val="18"/>
        </w:rPr>
        <w:lastRenderedPageBreak/>
        <w:t xml:space="preserve">Artikel </w:t>
      </w:r>
      <w:r w:rsidR="002077D8">
        <w:rPr>
          <w:rFonts w:ascii="Verdana" w:hAnsi="Verdana"/>
          <w:b/>
          <w:sz w:val="18"/>
          <w:szCs w:val="18"/>
        </w:rPr>
        <w:t>3</w:t>
      </w:r>
      <w:r w:rsidR="00F760F1" w:rsidRPr="00F760F1">
        <w:rPr>
          <w:rFonts w:ascii="Verdana" w:hAnsi="Verdana"/>
          <w:b/>
          <w:sz w:val="18"/>
          <w:szCs w:val="18"/>
        </w:rPr>
        <w:t xml:space="preserve"> - </w:t>
      </w:r>
      <w:r w:rsidRPr="00F760F1">
        <w:rPr>
          <w:rFonts w:ascii="Verdana" w:hAnsi="Verdana"/>
          <w:b/>
          <w:sz w:val="18"/>
          <w:szCs w:val="18"/>
        </w:rPr>
        <w:t>Aanvulling pensioenpremie</w:t>
      </w:r>
    </w:p>
    <w:p w:rsidR="006C39CD" w:rsidRPr="00A70BEA" w:rsidRDefault="006C39CD" w:rsidP="006C39CD">
      <w:pPr>
        <w:rPr>
          <w:rFonts w:ascii="Verdana" w:hAnsi="Verdana"/>
          <w:sz w:val="18"/>
          <w:szCs w:val="18"/>
        </w:rPr>
      </w:pPr>
    </w:p>
    <w:p w:rsidR="006C39CD" w:rsidRPr="00F760F1" w:rsidRDefault="006C39CD" w:rsidP="006C39CD">
      <w:pPr>
        <w:rPr>
          <w:rFonts w:ascii="Verdana" w:hAnsi="Verdana"/>
          <w:i/>
          <w:sz w:val="18"/>
          <w:szCs w:val="18"/>
        </w:rPr>
      </w:pPr>
      <w:r w:rsidRPr="00F760F1">
        <w:rPr>
          <w:rFonts w:ascii="Verdana" w:hAnsi="Verdana"/>
          <w:i/>
          <w:sz w:val="18"/>
          <w:szCs w:val="18"/>
        </w:rPr>
        <w:t xml:space="preserve">Aanvulling voor werknemers die op de eerste </w:t>
      </w:r>
      <w:proofErr w:type="spellStart"/>
      <w:r w:rsidRPr="00F760F1">
        <w:rPr>
          <w:rFonts w:ascii="Verdana" w:hAnsi="Verdana"/>
          <w:i/>
          <w:sz w:val="18"/>
          <w:szCs w:val="18"/>
        </w:rPr>
        <w:t>werkloosheidsdag</w:t>
      </w:r>
      <w:proofErr w:type="spellEnd"/>
      <w:r w:rsidRPr="00F760F1">
        <w:rPr>
          <w:rFonts w:ascii="Verdana" w:hAnsi="Verdana"/>
          <w:i/>
          <w:sz w:val="18"/>
          <w:szCs w:val="18"/>
        </w:rPr>
        <w:t xml:space="preserve"> jonger zijn dan 40 jaar</w:t>
      </w:r>
    </w:p>
    <w:p w:rsidR="006C39CD" w:rsidRPr="00A70BEA" w:rsidRDefault="006C39CD" w:rsidP="006C39CD">
      <w:pPr>
        <w:rPr>
          <w:rFonts w:ascii="Verdana" w:hAnsi="Verdana"/>
          <w:sz w:val="18"/>
          <w:szCs w:val="18"/>
        </w:rPr>
      </w:pPr>
    </w:p>
    <w:p w:rsidR="002077D8" w:rsidRDefault="006C39CD" w:rsidP="00F760F1">
      <w:pPr>
        <w:pStyle w:val="Lijstalinea"/>
        <w:numPr>
          <w:ilvl w:val="0"/>
          <w:numId w:val="44"/>
        </w:numPr>
        <w:rPr>
          <w:rFonts w:ascii="Verdana" w:hAnsi="Verdana"/>
          <w:sz w:val="18"/>
          <w:szCs w:val="18"/>
        </w:rPr>
      </w:pPr>
      <w:r w:rsidRPr="00F760F1">
        <w:rPr>
          <w:rFonts w:ascii="Verdana" w:hAnsi="Verdana"/>
          <w:sz w:val="18"/>
          <w:szCs w:val="18"/>
        </w:rPr>
        <w:t>Een werknemer die direct voorafgaand aan zijn recht op WW-uitkering een arbeidsovereenkomst als bedoeld in artikel 7:610 BW had met een werkgever in de zin van de CAO en van wie de functie is opgenomen in bijlage 1 van de CAO en die recht heeft op een uitkering op basis van artikel 17 van de WW, heeft gedurende maximaal  6 maanden vanaf aanvang van de uitkering recht op betaling van een bedrag aan een pensioenfonds of pensioenverzekeraar voor gedeeltelijke voortzetting van pensioenopbouw.</w:t>
      </w:r>
      <w:r w:rsidR="002077D8">
        <w:rPr>
          <w:rFonts w:ascii="Verdana" w:hAnsi="Verdana"/>
          <w:sz w:val="18"/>
          <w:szCs w:val="18"/>
        </w:rPr>
        <w:br/>
      </w:r>
    </w:p>
    <w:p w:rsidR="00F760F1" w:rsidRDefault="002077D8" w:rsidP="002077D8">
      <w:pPr>
        <w:pStyle w:val="Lijstalinea"/>
        <w:numPr>
          <w:ilvl w:val="0"/>
          <w:numId w:val="44"/>
        </w:numPr>
        <w:rPr>
          <w:rFonts w:ascii="Verdana" w:hAnsi="Verdana"/>
          <w:sz w:val="18"/>
          <w:szCs w:val="18"/>
        </w:rPr>
      </w:pPr>
      <w:r w:rsidRPr="002077D8">
        <w:rPr>
          <w:rFonts w:ascii="Verdana" w:hAnsi="Verdana"/>
          <w:sz w:val="18"/>
          <w:szCs w:val="18"/>
        </w:rPr>
        <w:t>Een werknemer als bedoeld in artikel 1, lid 1, vierde of vijfde aandachtsstreep van wie de functie is opgenomen in bijlage 1 van de CAO, heeft gedurende maximaal 6 maanden na het einde van de dienstbetrekking en gedurende de ZW- of WW-uitkering recht op betaling van een bedrag aan een pensioenfonds of pensioenverzekeraar voor gedeeltelijke voortzetting van pensioenopbouw.</w:t>
      </w:r>
      <w:r w:rsidR="00F760F1">
        <w:rPr>
          <w:rFonts w:ascii="Verdana" w:hAnsi="Verdana"/>
          <w:sz w:val="18"/>
          <w:szCs w:val="18"/>
        </w:rPr>
        <w:br/>
      </w:r>
    </w:p>
    <w:p w:rsidR="00F760F1" w:rsidRDefault="00F760F1" w:rsidP="002077D8">
      <w:pPr>
        <w:pStyle w:val="Lijstalinea"/>
        <w:numPr>
          <w:ilvl w:val="0"/>
          <w:numId w:val="44"/>
        </w:numPr>
        <w:rPr>
          <w:rFonts w:ascii="Verdana" w:hAnsi="Verdana"/>
          <w:sz w:val="18"/>
          <w:szCs w:val="18"/>
        </w:rPr>
      </w:pPr>
      <w:r w:rsidRPr="00F760F1">
        <w:rPr>
          <w:rFonts w:ascii="Verdana" w:hAnsi="Verdana"/>
          <w:sz w:val="18"/>
          <w:szCs w:val="18"/>
        </w:rPr>
        <w:t>D</w:t>
      </w:r>
      <w:r w:rsidR="006C39CD" w:rsidRPr="00F760F1">
        <w:rPr>
          <w:rFonts w:ascii="Verdana" w:hAnsi="Verdana"/>
          <w:sz w:val="18"/>
          <w:szCs w:val="18"/>
        </w:rPr>
        <w:t xml:space="preserve">e hoogte van de aanvulling pensioenpremie </w:t>
      </w:r>
      <w:r w:rsidR="002077D8">
        <w:rPr>
          <w:rFonts w:ascii="Verdana" w:hAnsi="Verdana"/>
          <w:sz w:val="18"/>
          <w:szCs w:val="18"/>
        </w:rPr>
        <w:t>was</w:t>
      </w:r>
      <w:r w:rsidR="00290F9A">
        <w:rPr>
          <w:rFonts w:ascii="Verdana" w:hAnsi="Verdana"/>
          <w:sz w:val="18"/>
          <w:szCs w:val="18"/>
        </w:rPr>
        <w:t xml:space="preserve"> </w:t>
      </w:r>
      <w:r w:rsidR="002077D8">
        <w:rPr>
          <w:rFonts w:ascii="Verdana" w:hAnsi="Verdana"/>
          <w:sz w:val="18"/>
          <w:szCs w:val="18"/>
        </w:rPr>
        <w:t>over de periode van</w:t>
      </w:r>
      <w:r w:rsidR="006C39CD" w:rsidRPr="00F760F1">
        <w:rPr>
          <w:rFonts w:ascii="Verdana" w:hAnsi="Verdana"/>
          <w:sz w:val="18"/>
          <w:szCs w:val="18"/>
        </w:rPr>
        <w:t xml:space="preserve"> 1 januari 2006 </w:t>
      </w:r>
      <w:r w:rsidR="002077D8">
        <w:rPr>
          <w:rFonts w:ascii="Verdana" w:hAnsi="Verdana"/>
          <w:sz w:val="18"/>
          <w:szCs w:val="18"/>
        </w:rPr>
        <w:t xml:space="preserve">tot en met 31 december 2013 </w:t>
      </w:r>
      <w:r w:rsidR="006C39CD" w:rsidRPr="00F760F1">
        <w:rPr>
          <w:rFonts w:ascii="Verdana" w:hAnsi="Verdana"/>
          <w:sz w:val="18"/>
          <w:szCs w:val="18"/>
        </w:rPr>
        <w:t xml:space="preserve">49% van de pensioenpremie voor de middelloonregeling bij deelname in het bedrijfstakpensioenfonds. </w:t>
      </w:r>
      <w:r w:rsidR="002077D8" w:rsidRPr="002077D8">
        <w:rPr>
          <w:rFonts w:ascii="Verdana" w:hAnsi="Verdana"/>
          <w:sz w:val="18"/>
          <w:szCs w:val="18"/>
        </w:rPr>
        <w:t>De hoogte van de aanvulling pensioenpremie is vanaf 1 januari 2014 59% en vanaf 1 januari 2015 65% van de pensioenpremie voor de middelloonregeling bij deelname in het bedrijfstakpensioenfonds.</w:t>
      </w:r>
      <w:r w:rsidRPr="00F760F1">
        <w:rPr>
          <w:rFonts w:ascii="Verdana" w:hAnsi="Verdana"/>
          <w:sz w:val="18"/>
          <w:szCs w:val="18"/>
        </w:rPr>
        <w:br/>
      </w:r>
      <w:r w:rsidR="006C39CD" w:rsidRPr="00F760F1">
        <w:rPr>
          <w:rFonts w:ascii="Verdana" w:hAnsi="Verdana"/>
          <w:sz w:val="18"/>
          <w:szCs w:val="18"/>
        </w:rPr>
        <w:t xml:space="preserve">Als de werknemer geen deelnemer is in het bedrijfstakpensioenfonds, maar in een ander </w:t>
      </w:r>
      <w:r w:rsidRPr="00F760F1">
        <w:rPr>
          <w:rFonts w:ascii="Verdana" w:hAnsi="Verdana"/>
          <w:sz w:val="18"/>
          <w:szCs w:val="18"/>
        </w:rPr>
        <w:t>p</w:t>
      </w:r>
      <w:r w:rsidR="006C39CD" w:rsidRPr="00F760F1">
        <w:rPr>
          <w:rFonts w:ascii="Verdana" w:hAnsi="Verdana"/>
          <w:sz w:val="18"/>
          <w:szCs w:val="18"/>
        </w:rPr>
        <w:t>ensioenfonds, wordt de werknemer voor de vaststelling van de hoogte van de aanvulling pensioenpremie geacht over de periode waarover de WW-</w:t>
      </w:r>
      <w:r w:rsidR="002077D8">
        <w:rPr>
          <w:rFonts w:ascii="Verdana" w:hAnsi="Verdana"/>
          <w:sz w:val="18"/>
          <w:szCs w:val="18"/>
        </w:rPr>
        <w:t xml:space="preserve"> en/of ZW-</w:t>
      </w:r>
      <w:r w:rsidR="006C39CD" w:rsidRPr="00F760F1">
        <w:rPr>
          <w:rFonts w:ascii="Verdana" w:hAnsi="Verdana"/>
          <w:sz w:val="18"/>
          <w:szCs w:val="18"/>
        </w:rPr>
        <w:t>uitkering is ontvangen deelnemer te zijn in het bedrijfstakpensioenfonds.</w:t>
      </w:r>
      <w:r>
        <w:rPr>
          <w:rFonts w:ascii="Verdana" w:hAnsi="Verdana"/>
          <w:sz w:val="18"/>
          <w:szCs w:val="18"/>
        </w:rPr>
        <w:br/>
      </w:r>
    </w:p>
    <w:p w:rsidR="006C39CD" w:rsidRPr="00F760F1" w:rsidRDefault="006C39CD" w:rsidP="00F760F1">
      <w:pPr>
        <w:pStyle w:val="Lijstalinea"/>
        <w:numPr>
          <w:ilvl w:val="0"/>
          <w:numId w:val="44"/>
        </w:numPr>
        <w:rPr>
          <w:rFonts w:ascii="Verdana" w:hAnsi="Verdana"/>
          <w:sz w:val="18"/>
          <w:szCs w:val="18"/>
        </w:rPr>
      </w:pPr>
      <w:r w:rsidRPr="00F760F1">
        <w:rPr>
          <w:rFonts w:ascii="Verdana" w:hAnsi="Verdana"/>
          <w:sz w:val="18"/>
          <w:szCs w:val="18"/>
        </w:rPr>
        <w:t>Een werknemer komt alleen in aanmerking voor de aanvulling pensioenpremie op zijn WW-</w:t>
      </w:r>
      <w:r w:rsidR="00A45BA8">
        <w:rPr>
          <w:rFonts w:ascii="Verdana" w:hAnsi="Verdana"/>
          <w:sz w:val="18"/>
          <w:szCs w:val="18"/>
        </w:rPr>
        <w:t xml:space="preserve"> en/of ZW-</w:t>
      </w:r>
      <w:r w:rsidRPr="00F760F1">
        <w:rPr>
          <w:rFonts w:ascii="Verdana" w:hAnsi="Verdana"/>
          <w:sz w:val="18"/>
          <w:szCs w:val="18"/>
        </w:rPr>
        <w:t>uitkering als hij zich daarvoor meldt bij een vertegenwoordiger van</w:t>
      </w:r>
      <w:r w:rsidR="00F760F1">
        <w:rPr>
          <w:rFonts w:ascii="Verdana" w:hAnsi="Verdana"/>
          <w:sz w:val="18"/>
          <w:szCs w:val="18"/>
        </w:rPr>
        <w:t xml:space="preserve"> </w:t>
      </w:r>
      <w:r w:rsidR="00F96FF0">
        <w:rPr>
          <w:rFonts w:ascii="Verdana" w:hAnsi="Verdana"/>
          <w:sz w:val="18"/>
          <w:szCs w:val="18"/>
        </w:rPr>
        <w:t>FNV Bouwen &amp; Wonen</w:t>
      </w:r>
      <w:r w:rsidR="00F760F1">
        <w:rPr>
          <w:rFonts w:ascii="Verdana" w:hAnsi="Verdana"/>
          <w:sz w:val="18"/>
          <w:szCs w:val="18"/>
        </w:rPr>
        <w:t xml:space="preserve"> of CNV Vakmensen</w:t>
      </w:r>
      <w:r w:rsidRPr="00F760F1">
        <w:rPr>
          <w:rFonts w:ascii="Verdana" w:hAnsi="Verdana"/>
          <w:sz w:val="18"/>
          <w:szCs w:val="18"/>
        </w:rPr>
        <w:t>. De melding door werknemer dient plaats te vinden binnen negen maanden na beëindiging van zijn</w:t>
      </w:r>
      <w:r w:rsidR="00151386">
        <w:rPr>
          <w:rFonts w:ascii="Verdana" w:hAnsi="Verdana"/>
          <w:sz w:val="18"/>
          <w:szCs w:val="18"/>
        </w:rPr>
        <w:t xml:space="preserve"> </w:t>
      </w:r>
      <w:r w:rsidRPr="00F760F1">
        <w:rPr>
          <w:rFonts w:ascii="Verdana" w:hAnsi="Verdana"/>
          <w:sz w:val="18"/>
          <w:szCs w:val="18"/>
        </w:rPr>
        <w:t xml:space="preserve">dienstverband. Als al een melding als genoemd in artikel 2 lid </w:t>
      </w:r>
      <w:r w:rsidR="006669BB">
        <w:rPr>
          <w:rFonts w:ascii="Verdana" w:hAnsi="Verdana"/>
          <w:sz w:val="18"/>
          <w:szCs w:val="18"/>
        </w:rPr>
        <w:t>6</w:t>
      </w:r>
      <w:r w:rsidRPr="00F760F1">
        <w:rPr>
          <w:rFonts w:ascii="Verdana" w:hAnsi="Verdana"/>
          <w:sz w:val="18"/>
          <w:szCs w:val="18"/>
        </w:rPr>
        <w:t xml:space="preserve"> heeft plaatsgevonden, kan een melding voor de aanvulling pensioenpremie achterwege blijven. Werknemer dient alle gegevens te verstrekken die relevant zijn voor de vaststelling van het recht op en de hoogte van de aanvulling.</w:t>
      </w:r>
    </w:p>
    <w:p w:rsidR="006C39CD" w:rsidRPr="00A70BEA" w:rsidRDefault="006C39CD" w:rsidP="006C39CD">
      <w:pPr>
        <w:rPr>
          <w:rFonts w:ascii="Verdana" w:hAnsi="Verdana"/>
          <w:sz w:val="18"/>
          <w:szCs w:val="18"/>
        </w:rPr>
      </w:pPr>
    </w:p>
    <w:p w:rsidR="006C39CD" w:rsidRPr="00F760F1" w:rsidRDefault="006C39CD" w:rsidP="006C39CD">
      <w:pPr>
        <w:rPr>
          <w:rFonts w:ascii="Verdana" w:hAnsi="Verdana"/>
          <w:i/>
          <w:sz w:val="18"/>
          <w:szCs w:val="18"/>
        </w:rPr>
      </w:pPr>
      <w:r w:rsidRPr="00F760F1">
        <w:rPr>
          <w:rFonts w:ascii="Verdana" w:hAnsi="Verdana"/>
          <w:i/>
          <w:sz w:val="18"/>
          <w:szCs w:val="18"/>
        </w:rPr>
        <w:t xml:space="preserve">Aanvulling voor werknemers die op de eerste </w:t>
      </w:r>
      <w:proofErr w:type="spellStart"/>
      <w:r w:rsidRPr="00F760F1">
        <w:rPr>
          <w:rFonts w:ascii="Verdana" w:hAnsi="Verdana"/>
          <w:i/>
          <w:sz w:val="18"/>
          <w:szCs w:val="18"/>
        </w:rPr>
        <w:t>werkloosheidsdag</w:t>
      </w:r>
      <w:proofErr w:type="spellEnd"/>
      <w:r w:rsidRPr="00F760F1">
        <w:rPr>
          <w:rFonts w:ascii="Verdana" w:hAnsi="Verdana"/>
          <w:i/>
          <w:sz w:val="18"/>
          <w:szCs w:val="18"/>
        </w:rPr>
        <w:t xml:space="preserve"> 40 jaar of ouder zijn</w:t>
      </w:r>
    </w:p>
    <w:p w:rsidR="006C39CD" w:rsidRPr="00A70BEA" w:rsidRDefault="006C39CD" w:rsidP="006C39CD">
      <w:pPr>
        <w:rPr>
          <w:rFonts w:ascii="Verdana" w:hAnsi="Verdana"/>
          <w:sz w:val="18"/>
          <w:szCs w:val="18"/>
        </w:rPr>
      </w:pPr>
    </w:p>
    <w:p w:rsidR="00A45BA8" w:rsidRDefault="006C39CD" w:rsidP="00F760F1">
      <w:pPr>
        <w:pStyle w:val="Lijstalinea"/>
        <w:numPr>
          <w:ilvl w:val="0"/>
          <w:numId w:val="44"/>
        </w:numPr>
        <w:rPr>
          <w:rFonts w:ascii="Verdana" w:hAnsi="Verdana"/>
          <w:sz w:val="18"/>
          <w:szCs w:val="18"/>
        </w:rPr>
      </w:pPr>
      <w:r w:rsidRPr="00F760F1">
        <w:rPr>
          <w:rFonts w:ascii="Verdana" w:hAnsi="Verdana"/>
          <w:sz w:val="18"/>
          <w:szCs w:val="18"/>
        </w:rPr>
        <w:t xml:space="preserve">Een werknemer die direct voorafgaand aan zijn recht op WW-uitkering een </w:t>
      </w:r>
      <w:r w:rsidR="00F760F1" w:rsidRPr="00F760F1">
        <w:rPr>
          <w:rFonts w:ascii="Verdana" w:hAnsi="Verdana"/>
          <w:sz w:val="18"/>
          <w:szCs w:val="18"/>
        </w:rPr>
        <w:t>a</w:t>
      </w:r>
      <w:r w:rsidRPr="00F760F1">
        <w:rPr>
          <w:rFonts w:ascii="Verdana" w:hAnsi="Verdana"/>
          <w:sz w:val="18"/>
          <w:szCs w:val="18"/>
        </w:rPr>
        <w:t>rbeidsovereenkomst als bedoeld in artikel 7:610 BW had met een werkgever in de zin van de CAO die recht heeft op een uitkering op basis van artikel 17 van de WW, heeft gedurende de WW-periode, met een maximum van drie jaar, recht op betaling van een bedrag aan een pensioenfonds of pensioenverzekeraar voor voortzetting van pensioenopbouw.</w:t>
      </w:r>
      <w:r w:rsidR="00A45BA8">
        <w:rPr>
          <w:rFonts w:ascii="Verdana" w:hAnsi="Verdana"/>
          <w:sz w:val="18"/>
          <w:szCs w:val="18"/>
        </w:rPr>
        <w:br/>
      </w:r>
    </w:p>
    <w:p w:rsidR="00F70721" w:rsidRPr="00A45BA8" w:rsidRDefault="00A45BA8" w:rsidP="00F70721">
      <w:pPr>
        <w:pStyle w:val="Lijstalinea"/>
        <w:numPr>
          <w:ilvl w:val="0"/>
          <w:numId w:val="44"/>
        </w:numPr>
        <w:rPr>
          <w:rFonts w:ascii="Verdana" w:hAnsi="Verdana"/>
          <w:sz w:val="18"/>
          <w:szCs w:val="18"/>
        </w:rPr>
      </w:pPr>
      <w:r w:rsidRPr="00A45BA8">
        <w:rPr>
          <w:rFonts w:ascii="Verdana" w:hAnsi="Verdana"/>
          <w:sz w:val="18"/>
          <w:szCs w:val="18"/>
        </w:rPr>
        <w:t>Een werknemer als bedoeld in artikel 1, lid 1, vierde of vijfde aandachtsstreep heeft gedurende de ZW-periode recht op betaling van een bedrag aan een pensioenfonds of pensioenverzekeraar voor voortzetting van pensioenopbouw. Voor een werknemer als bedoeld in artikel 1, lid 1, vijfde aandachtsstreep geldt een maximale aanvullingsperiode van drie jaar.</w:t>
      </w:r>
    </w:p>
    <w:p w:rsidR="00F70721" w:rsidRDefault="00F70721" w:rsidP="00F70721">
      <w:pPr>
        <w:pStyle w:val="Lijstalinea"/>
        <w:ind w:left="360"/>
        <w:rPr>
          <w:rFonts w:ascii="Verdana" w:hAnsi="Verdana"/>
          <w:sz w:val="18"/>
          <w:szCs w:val="18"/>
        </w:rPr>
      </w:pPr>
    </w:p>
    <w:p w:rsidR="00F760F1" w:rsidRDefault="006C39CD" w:rsidP="00F760F1">
      <w:pPr>
        <w:pStyle w:val="Lijstalinea"/>
        <w:numPr>
          <w:ilvl w:val="0"/>
          <w:numId w:val="44"/>
        </w:numPr>
        <w:rPr>
          <w:rFonts w:ascii="Verdana" w:hAnsi="Verdana"/>
          <w:sz w:val="18"/>
          <w:szCs w:val="18"/>
        </w:rPr>
      </w:pPr>
      <w:r w:rsidRPr="00F760F1">
        <w:rPr>
          <w:rFonts w:ascii="Verdana" w:hAnsi="Verdana"/>
          <w:sz w:val="18"/>
          <w:szCs w:val="18"/>
        </w:rPr>
        <w:t xml:space="preserve">De hoogte van de aanvulling pensioenpremie is gelijk aan de pensioenpremie voor de </w:t>
      </w:r>
      <w:r w:rsidR="00F760F1" w:rsidRPr="00F760F1">
        <w:rPr>
          <w:rFonts w:ascii="Verdana" w:hAnsi="Verdana"/>
          <w:sz w:val="18"/>
          <w:szCs w:val="18"/>
        </w:rPr>
        <w:t>m</w:t>
      </w:r>
      <w:r w:rsidRPr="00F760F1">
        <w:rPr>
          <w:rFonts w:ascii="Verdana" w:hAnsi="Verdana"/>
          <w:sz w:val="18"/>
          <w:szCs w:val="18"/>
        </w:rPr>
        <w:t>iddelloonregeling bij deelname in het bedrijfstakpensioenfonds. Als de werknemer geen deelnemer is in het bedrijfstakpensioenfonds, maar in een ander pensioenfonds, wordt de werknemer voor de vaststelling van de hoogte van de aanvulling pensioenpremie geacht over de periode waarover de WW-</w:t>
      </w:r>
      <w:r w:rsidR="00A45BA8">
        <w:rPr>
          <w:rFonts w:ascii="Verdana" w:hAnsi="Verdana"/>
          <w:sz w:val="18"/>
          <w:szCs w:val="18"/>
        </w:rPr>
        <w:t xml:space="preserve"> en/of ZW-</w:t>
      </w:r>
      <w:r w:rsidRPr="00F760F1">
        <w:rPr>
          <w:rFonts w:ascii="Verdana" w:hAnsi="Verdana"/>
          <w:sz w:val="18"/>
          <w:szCs w:val="18"/>
        </w:rPr>
        <w:t xml:space="preserve">uitkering is ontvangen deelnemer te zijn in het </w:t>
      </w:r>
      <w:r w:rsidR="00F760F1" w:rsidRPr="00F760F1">
        <w:rPr>
          <w:rFonts w:ascii="Verdana" w:hAnsi="Verdana"/>
          <w:sz w:val="18"/>
          <w:szCs w:val="18"/>
        </w:rPr>
        <w:t>b</w:t>
      </w:r>
      <w:r w:rsidRPr="00F760F1">
        <w:rPr>
          <w:rFonts w:ascii="Verdana" w:hAnsi="Verdana"/>
          <w:sz w:val="18"/>
          <w:szCs w:val="18"/>
        </w:rPr>
        <w:t>edrijfstakpensioenfonds.</w:t>
      </w:r>
      <w:r w:rsidR="00F760F1">
        <w:rPr>
          <w:rFonts w:ascii="Verdana" w:hAnsi="Verdana"/>
          <w:sz w:val="18"/>
          <w:szCs w:val="18"/>
        </w:rPr>
        <w:br/>
      </w:r>
    </w:p>
    <w:p w:rsidR="00F760F1" w:rsidRDefault="006C39CD" w:rsidP="00F760F1">
      <w:pPr>
        <w:pStyle w:val="Lijstalinea"/>
        <w:numPr>
          <w:ilvl w:val="0"/>
          <w:numId w:val="44"/>
        </w:numPr>
        <w:rPr>
          <w:rFonts w:ascii="Verdana" w:hAnsi="Verdana"/>
          <w:sz w:val="18"/>
          <w:szCs w:val="18"/>
        </w:rPr>
      </w:pPr>
      <w:r w:rsidRPr="00F760F1">
        <w:rPr>
          <w:rFonts w:ascii="Verdana" w:hAnsi="Verdana"/>
          <w:sz w:val="18"/>
          <w:szCs w:val="18"/>
        </w:rPr>
        <w:t>Een werknemer komt alleen in aanmerking voor de aanvulling pensioenpremie op zijn WW-</w:t>
      </w:r>
      <w:r w:rsidR="00A45BA8">
        <w:rPr>
          <w:rFonts w:ascii="Verdana" w:hAnsi="Verdana"/>
          <w:sz w:val="18"/>
          <w:szCs w:val="18"/>
        </w:rPr>
        <w:t xml:space="preserve"> en/of ZW-</w:t>
      </w:r>
      <w:r w:rsidRPr="00F760F1">
        <w:rPr>
          <w:rFonts w:ascii="Verdana" w:hAnsi="Verdana"/>
          <w:sz w:val="18"/>
          <w:szCs w:val="18"/>
        </w:rPr>
        <w:t xml:space="preserve">uitkering als hij zich daarvoor meldt bij een vertegenwoordiger van </w:t>
      </w:r>
      <w:r w:rsidR="00F96FF0">
        <w:rPr>
          <w:rFonts w:ascii="Verdana" w:hAnsi="Verdana"/>
          <w:sz w:val="18"/>
          <w:szCs w:val="18"/>
        </w:rPr>
        <w:t>FNV Bouwen &amp; Wonen</w:t>
      </w:r>
      <w:r w:rsidRPr="00F760F1">
        <w:rPr>
          <w:rFonts w:ascii="Verdana" w:hAnsi="Verdana"/>
          <w:sz w:val="18"/>
          <w:szCs w:val="18"/>
        </w:rPr>
        <w:t xml:space="preserve"> of CNV Vakmensen. De melding door werknemer dient plaats te vinden binnen negen maanden na beëindiging van zijn dienstverband. Als al een melding als genoemd in artikel 2 lid </w:t>
      </w:r>
      <w:r w:rsidR="00321790">
        <w:rPr>
          <w:rFonts w:ascii="Verdana" w:hAnsi="Verdana"/>
          <w:sz w:val="18"/>
          <w:szCs w:val="18"/>
        </w:rPr>
        <w:t>6</w:t>
      </w:r>
      <w:r w:rsidRPr="00F760F1">
        <w:rPr>
          <w:rFonts w:ascii="Verdana" w:hAnsi="Verdana"/>
          <w:sz w:val="18"/>
          <w:szCs w:val="18"/>
        </w:rPr>
        <w:t xml:space="preserve"> heeft plaatsgevonden, kan een melding voor de aanvulling pensioenpremie achterwege blijven. Werknemer dient alle gegevens te verstrekken die relevant zijn voor de vaststelling van het recht op en de hoogte van de aanvulling.</w:t>
      </w:r>
      <w:r w:rsidR="00F760F1">
        <w:rPr>
          <w:rFonts w:ascii="Verdana" w:hAnsi="Verdana"/>
          <w:sz w:val="18"/>
          <w:szCs w:val="18"/>
        </w:rPr>
        <w:br/>
      </w:r>
    </w:p>
    <w:p w:rsidR="00F760F1" w:rsidRDefault="006C39CD" w:rsidP="00F760F1">
      <w:pPr>
        <w:pStyle w:val="Lijstalinea"/>
        <w:numPr>
          <w:ilvl w:val="0"/>
          <w:numId w:val="44"/>
        </w:numPr>
        <w:rPr>
          <w:rFonts w:ascii="Verdana" w:hAnsi="Verdana"/>
          <w:sz w:val="18"/>
          <w:szCs w:val="18"/>
        </w:rPr>
      </w:pPr>
      <w:r w:rsidRPr="00F760F1">
        <w:rPr>
          <w:rFonts w:ascii="Verdana" w:hAnsi="Verdana"/>
          <w:sz w:val="18"/>
          <w:szCs w:val="18"/>
        </w:rPr>
        <w:t xml:space="preserve">Deze aanvulling geldt alleen bij een eerste </w:t>
      </w:r>
      <w:proofErr w:type="spellStart"/>
      <w:r w:rsidRPr="00F760F1">
        <w:rPr>
          <w:rFonts w:ascii="Verdana" w:hAnsi="Verdana"/>
          <w:sz w:val="18"/>
          <w:szCs w:val="18"/>
        </w:rPr>
        <w:t>werkloosheidsdag</w:t>
      </w:r>
      <w:proofErr w:type="spellEnd"/>
      <w:r w:rsidRPr="00F760F1">
        <w:rPr>
          <w:rFonts w:ascii="Verdana" w:hAnsi="Verdana"/>
          <w:sz w:val="18"/>
          <w:szCs w:val="18"/>
        </w:rPr>
        <w:t xml:space="preserve"> op 1 januari 2011 of later.</w:t>
      </w:r>
      <w:r w:rsidR="00F760F1">
        <w:rPr>
          <w:rFonts w:ascii="Verdana" w:hAnsi="Verdana"/>
          <w:sz w:val="18"/>
          <w:szCs w:val="18"/>
        </w:rPr>
        <w:br/>
      </w:r>
    </w:p>
    <w:p w:rsidR="006C39CD" w:rsidRPr="00F760F1" w:rsidRDefault="006C39CD" w:rsidP="00F760F1">
      <w:pPr>
        <w:pStyle w:val="Lijstalinea"/>
        <w:numPr>
          <w:ilvl w:val="0"/>
          <w:numId w:val="44"/>
        </w:numPr>
        <w:rPr>
          <w:rFonts w:ascii="Verdana" w:hAnsi="Verdana"/>
          <w:sz w:val="18"/>
          <w:szCs w:val="18"/>
        </w:rPr>
      </w:pPr>
      <w:r w:rsidRPr="00F760F1">
        <w:rPr>
          <w:rFonts w:ascii="Verdana" w:hAnsi="Verdana"/>
          <w:sz w:val="18"/>
          <w:szCs w:val="18"/>
        </w:rPr>
        <w:lastRenderedPageBreak/>
        <w:t>Voor deze aanvulling geldt een wachtperiode. Over de eerste 180 kalenderdagen vanaf aanvang van de WW-</w:t>
      </w:r>
      <w:r w:rsidR="00A45BA8">
        <w:rPr>
          <w:rFonts w:ascii="Verdana" w:hAnsi="Verdana"/>
          <w:sz w:val="18"/>
          <w:szCs w:val="18"/>
        </w:rPr>
        <w:t xml:space="preserve"> of ZW-</w:t>
      </w:r>
      <w:r w:rsidRPr="00F760F1">
        <w:rPr>
          <w:rFonts w:ascii="Verdana" w:hAnsi="Verdana"/>
          <w:sz w:val="18"/>
          <w:szCs w:val="18"/>
        </w:rPr>
        <w:t xml:space="preserve">uitkering wordt geen aanvulling verstrekt. Het aantal van 180 kalenderdagen wordt verminderd met het aantal kalenderdagen dat voor de wachtperiode over (een) eerdere werkloosheidsperiode(n) in aanmerking is genomen, onder de voorwaarde dat de werknemer op verzoek aan </w:t>
      </w:r>
      <w:r w:rsidR="00A45BA8">
        <w:rPr>
          <w:rFonts w:ascii="Verdana" w:hAnsi="Verdana"/>
          <w:sz w:val="18"/>
          <w:szCs w:val="18"/>
        </w:rPr>
        <w:t xml:space="preserve">APG </w:t>
      </w:r>
      <w:r w:rsidRPr="00F760F1">
        <w:rPr>
          <w:rFonts w:ascii="Verdana" w:hAnsi="Verdana"/>
          <w:sz w:val="18"/>
          <w:szCs w:val="18"/>
        </w:rPr>
        <w:t>gegevens verstrekt waaruit dat blijkt. Een werknemer die voorafgaand aan zijn recht op WW-</w:t>
      </w:r>
      <w:r w:rsidR="00A45BA8">
        <w:rPr>
          <w:rFonts w:ascii="Verdana" w:hAnsi="Verdana"/>
          <w:sz w:val="18"/>
          <w:szCs w:val="18"/>
        </w:rPr>
        <w:t xml:space="preserve"> of ZW-</w:t>
      </w:r>
      <w:r w:rsidRPr="00F760F1">
        <w:rPr>
          <w:rFonts w:ascii="Verdana" w:hAnsi="Verdana"/>
          <w:sz w:val="18"/>
          <w:szCs w:val="18"/>
        </w:rPr>
        <w:t>uitkering een arbeidsovereenkomst als bedoeld in artikel 7:610 BW had met een werkgever in de zin van de CAO en van wie de functie is opgenomen in bijlage 1 van de CAO heeft tijdens de wachtperiode recht op de aanvulling als bedoeld in lid 2 van dit artikel.</w:t>
      </w:r>
    </w:p>
    <w:p w:rsidR="006C39CD" w:rsidRPr="00A70BEA" w:rsidRDefault="006C39CD" w:rsidP="006C39CD">
      <w:pPr>
        <w:rPr>
          <w:rFonts w:ascii="Verdana" w:hAnsi="Verdana"/>
          <w:sz w:val="18"/>
          <w:szCs w:val="18"/>
        </w:rPr>
      </w:pPr>
    </w:p>
    <w:p w:rsidR="006C39CD" w:rsidRPr="00F760F1" w:rsidRDefault="006C39CD" w:rsidP="006C39CD">
      <w:pPr>
        <w:rPr>
          <w:rFonts w:ascii="Verdana" w:hAnsi="Verdana"/>
          <w:i/>
          <w:sz w:val="18"/>
          <w:szCs w:val="18"/>
        </w:rPr>
      </w:pPr>
      <w:r w:rsidRPr="00F760F1">
        <w:rPr>
          <w:rFonts w:ascii="Verdana" w:hAnsi="Verdana"/>
          <w:i/>
          <w:sz w:val="18"/>
          <w:szCs w:val="18"/>
        </w:rPr>
        <w:t>Algemeen</w:t>
      </w:r>
    </w:p>
    <w:p w:rsidR="006C39CD" w:rsidRPr="00A70BEA" w:rsidRDefault="006C39CD" w:rsidP="006C39CD">
      <w:pPr>
        <w:rPr>
          <w:rFonts w:ascii="Verdana" w:hAnsi="Verdana"/>
          <w:sz w:val="18"/>
          <w:szCs w:val="18"/>
        </w:rPr>
      </w:pPr>
    </w:p>
    <w:p w:rsidR="00F760F1" w:rsidRDefault="006C39CD" w:rsidP="00F760F1">
      <w:pPr>
        <w:pStyle w:val="Lijstalinea"/>
        <w:numPr>
          <w:ilvl w:val="0"/>
          <w:numId w:val="44"/>
        </w:numPr>
        <w:rPr>
          <w:rFonts w:ascii="Verdana" w:hAnsi="Verdana"/>
          <w:sz w:val="18"/>
          <w:szCs w:val="18"/>
        </w:rPr>
      </w:pPr>
      <w:r w:rsidRPr="00F760F1">
        <w:rPr>
          <w:rFonts w:ascii="Verdana" w:hAnsi="Verdana"/>
          <w:sz w:val="18"/>
          <w:szCs w:val="18"/>
        </w:rPr>
        <w:t>De hoogte van de aanvulling pensioenpremie wordt vastgesteld op basis van</w:t>
      </w:r>
      <w:r w:rsidR="00F760F1" w:rsidRPr="00F760F1">
        <w:rPr>
          <w:rFonts w:ascii="Verdana" w:hAnsi="Verdana"/>
          <w:sz w:val="18"/>
          <w:szCs w:val="18"/>
        </w:rPr>
        <w:t xml:space="preserve"> </w:t>
      </w:r>
      <w:r w:rsidRPr="00F760F1">
        <w:rPr>
          <w:rFonts w:ascii="Verdana" w:hAnsi="Verdana"/>
          <w:sz w:val="18"/>
          <w:szCs w:val="18"/>
        </w:rPr>
        <w:t>de loongegevens over een aaneengesloten periode van 26 weken direct voorafgaande aan de eerste dag van de WW-</w:t>
      </w:r>
      <w:r w:rsidR="00A45BA8">
        <w:rPr>
          <w:rFonts w:ascii="Verdana" w:hAnsi="Verdana"/>
          <w:sz w:val="18"/>
          <w:szCs w:val="18"/>
        </w:rPr>
        <w:t xml:space="preserve"> of ZW-</w:t>
      </w:r>
      <w:r w:rsidRPr="00F760F1">
        <w:rPr>
          <w:rFonts w:ascii="Verdana" w:hAnsi="Verdana"/>
          <w:sz w:val="18"/>
          <w:szCs w:val="18"/>
        </w:rPr>
        <w:t>uitkering, waarop de werknemer</w:t>
      </w:r>
      <w:r w:rsidR="00F760F1" w:rsidRPr="00F760F1">
        <w:rPr>
          <w:rFonts w:ascii="Verdana" w:hAnsi="Verdana"/>
          <w:sz w:val="18"/>
          <w:szCs w:val="18"/>
        </w:rPr>
        <w:t xml:space="preserve"> </w:t>
      </w:r>
      <w:r w:rsidRPr="00F760F1">
        <w:rPr>
          <w:rFonts w:ascii="Verdana" w:hAnsi="Verdana"/>
          <w:sz w:val="18"/>
          <w:szCs w:val="18"/>
        </w:rPr>
        <w:t>tenminste de voor hem normale tijd werkzaam was. Als de vastgestelde aanvulling een onwaarschijnlijke uitkomst heeft, kan het bestuur een ander</w:t>
      </w:r>
      <w:r w:rsidR="00F760F1" w:rsidRPr="00F760F1">
        <w:rPr>
          <w:rFonts w:ascii="Verdana" w:hAnsi="Verdana"/>
          <w:sz w:val="18"/>
          <w:szCs w:val="18"/>
        </w:rPr>
        <w:t xml:space="preserve"> </w:t>
      </w:r>
      <w:r w:rsidRPr="00F760F1">
        <w:rPr>
          <w:rFonts w:ascii="Verdana" w:hAnsi="Verdana"/>
          <w:sz w:val="18"/>
          <w:szCs w:val="18"/>
        </w:rPr>
        <w:t>bedrag vaststellen op basis van representatieve gemiddelden in de bedrijfstak.</w:t>
      </w:r>
      <w:r w:rsidR="00F760F1">
        <w:rPr>
          <w:rFonts w:ascii="Verdana" w:hAnsi="Verdana"/>
          <w:sz w:val="18"/>
          <w:szCs w:val="18"/>
        </w:rPr>
        <w:br/>
      </w:r>
    </w:p>
    <w:p w:rsidR="00F760F1" w:rsidRDefault="006C39CD" w:rsidP="00F760F1">
      <w:pPr>
        <w:pStyle w:val="Lijstalinea"/>
        <w:numPr>
          <w:ilvl w:val="0"/>
          <w:numId w:val="44"/>
        </w:numPr>
        <w:rPr>
          <w:rFonts w:ascii="Verdana" w:hAnsi="Verdana"/>
          <w:sz w:val="18"/>
          <w:szCs w:val="18"/>
        </w:rPr>
      </w:pPr>
      <w:r w:rsidRPr="00F760F1">
        <w:rPr>
          <w:rFonts w:ascii="Verdana" w:hAnsi="Verdana"/>
          <w:sz w:val="18"/>
          <w:szCs w:val="18"/>
        </w:rPr>
        <w:t>Het recht op de aanvulling pensioenpremie bestaat niet als voor dezelfde periode van werkloosheid de pensioenopbouw op enigerlei wijze wordt voortgezet.</w:t>
      </w:r>
      <w:r w:rsidR="00F760F1">
        <w:rPr>
          <w:rFonts w:ascii="Verdana" w:hAnsi="Verdana"/>
          <w:sz w:val="18"/>
          <w:szCs w:val="18"/>
        </w:rPr>
        <w:br/>
      </w:r>
    </w:p>
    <w:p w:rsidR="00F760F1" w:rsidRDefault="006C39CD" w:rsidP="00F760F1">
      <w:pPr>
        <w:pStyle w:val="Lijstalinea"/>
        <w:numPr>
          <w:ilvl w:val="0"/>
          <w:numId w:val="44"/>
        </w:numPr>
        <w:rPr>
          <w:rFonts w:ascii="Verdana" w:hAnsi="Verdana"/>
          <w:sz w:val="18"/>
          <w:szCs w:val="18"/>
        </w:rPr>
      </w:pPr>
      <w:r w:rsidRPr="00F760F1">
        <w:rPr>
          <w:rFonts w:ascii="Verdana" w:hAnsi="Verdana"/>
          <w:sz w:val="18"/>
          <w:szCs w:val="18"/>
        </w:rPr>
        <w:t>De vastgestelde aanvulling pensioenpremie wordt door de stichting eenmaal per kalenderkwartaal betaald aan het betreffende pensioenfonds of de betreffende pensioenverzekeraar.</w:t>
      </w:r>
      <w:r w:rsidR="00F760F1">
        <w:rPr>
          <w:rFonts w:ascii="Verdana" w:hAnsi="Verdana"/>
          <w:sz w:val="18"/>
          <w:szCs w:val="18"/>
        </w:rPr>
        <w:br/>
      </w:r>
    </w:p>
    <w:p w:rsidR="006C39CD" w:rsidRPr="00F760F1" w:rsidRDefault="006C39CD" w:rsidP="00F760F1">
      <w:pPr>
        <w:pStyle w:val="Lijstalinea"/>
        <w:numPr>
          <w:ilvl w:val="0"/>
          <w:numId w:val="44"/>
        </w:numPr>
        <w:rPr>
          <w:rFonts w:ascii="Verdana" w:hAnsi="Verdana"/>
          <w:sz w:val="18"/>
          <w:szCs w:val="18"/>
        </w:rPr>
      </w:pPr>
      <w:r w:rsidRPr="00F760F1">
        <w:rPr>
          <w:rFonts w:ascii="Verdana" w:hAnsi="Verdana"/>
          <w:sz w:val="18"/>
          <w:szCs w:val="18"/>
        </w:rPr>
        <w:t>Geen recht op aanvulling pensioenpremie bestaat als de werknemer zich voor die aanvulling later meldt dan negen maanden na beëindiging van zijn dienstverband.</w:t>
      </w:r>
    </w:p>
    <w:p w:rsidR="006C39CD" w:rsidRPr="00A70BEA" w:rsidRDefault="006C39CD" w:rsidP="006C39CD">
      <w:pPr>
        <w:rPr>
          <w:rFonts w:ascii="Verdana" w:hAnsi="Verdana"/>
          <w:sz w:val="18"/>
          <w:szCs w:val="18"/>
        </w:rPr>
      </w:pPr>
    </w:p>
    <w:p w:rsidR="006C39CD" w:rsidRPr="00F760F1" w:rsidRDefault="006C39CD" w:rsidP="006C39CD">
      <w:pPr>
        <w:rPr>
          <w:rFonts w:ascii="Verdana" w:hAnsi="Verdana"/>
          <w:b/>
          <w:sz w:val="18"/>
          <w:szCs w:val="18"/>
        </w:rPr>
      </w:pPr>
      <w:r w:rsidRPr="00F760F1">
        <w:rPr>
          <w:rFonts w:ascii="Verdana" w:hAnsi="Verdana"/>
          <w:b/>
          <w:sz w:val="18"/>
          <w:szCs w:val="18"/>
        </w:rPr>
        <w:t xml:space="preserve">Artikel </w:t>
      </w:r>
      <w:r w:rsidR="002077D8">
        <w:rPr>
          <w:rFonts w:ascii="Verdana" w:hAnsi="Verdana"/>
          <w:b/>
          <w:sz w:val="18"/>
          <w:szCs w:val="18"/>
        </w:rPr>
        <w:t>4</w:t>
      </w:r>
      <w:r w:rsidR="00F760F1" w:rsidRPr="00F760F1">
        <w:rPr>
          <w:rFonts w:ascii="Verdana" w:hAnsi="Verdana"/>
          <w:b/>
          <w:sz w:val="18"/>
          <w:szCs w:val="18"/>
        </w:rPr>
        <w:t xml:space="preserve"> - </w:t>
      </w:r>
      <w:r w:rsidRPr="00F760F1">
        <w:rPr>
          <w:rFonts w:ascii="Verdana" w:hAnsi="Verdana"/>
          <w:b/>
          <w:sz w:val="18"/>
          <w:szCs w:val="18"/>
        </w:rPr>
        <w:t>Eenmalige uitkering in het kader van vorst WW</w:t>
      </w:r>
    </w:p>
    <w:p w:rsidR="006C39CD" w:rsidRPr="00A70BEA" w:rsidRDefault="006C39CD" w:rsidP="006C39CD">
      <w:pPr>
        <w:rPr>
          <w:rFonts w:ascii="Verdana" w:hAnsi="Verdana"/>
          <w:sz w:val="18"/>
          <w:szCs w:val="18"/>
        </w:rPr>
      </w:pPr>
    </w:p>
    <w:p w:rsidR="00C75953" w:rsidRDefault="006C39CD" w:rsidP="006C39CD">
      <w:pPr>
        <w:pStyle w:val="Lijstalinea"/>
        <w:numPr>
          <w:ilvl w:val="0"/>
          <w:numId w:val="45"/>
        </w:numPr>
        <w:rPr>
          <w:rFonts w:ascii="Verdana" w:hAnsi="Verdana"/>
          <w:sz w:val="18"/>
          <w:szCs w:val="18"/>
        </w:rPr>
      </w:pPr>
      <w:r w:rsidRPr="00C75953">
        <w:rPr>
          <w:rFonts w:ascii="Verdana" w:hAnsi="Verdana"/>
          <w:sz w:val="18"/>
          <w:szCs w:val="18"/>
        </w:rPr>
        <w:t>Een werkgever heeft over de periode van november tot en met maart recht op een eenmalige uitkering in het kader van vorst WW. Het bestuur bepaalt jaarlijks achteraf de hoogte van de uitkering per werknemer die wegens vorst en sneeuwval niet kon werken. De uitkering wordt maximaal een keer per werknemer verstrekt.</w:t>
      </w:r>
      <w:r w:rsidR="00C75953">
        <w:rPr>
          <w:rFonts w:ascii="Verdana" w:hAnsi="Verdana"/>
          <w:sz w:val="18"/>
          <w:szCs w:val="18"/>
        </w:rPr>
        <w:br/>
      </w:r>
    </w:p>
    <w:p w:rsidR="00F70721" w:rsidRPr="00A45BA8" w:rsidRDefault="006C39CD" w:rsidP="00F70721">
      <w:pPr>
        <w:pStyle w:val="Lijstalinea"/>
        <w:numPr>
          <w:ilvl w:val="0"/>
          <w:numId w:val="45"/>
        </w:numPr>
        <w:rPr>
          <w:rFonts w:ascii="Verdana" w:hAnsi="Verdana"/>
          <w:sz w:val="18"/>
          <w:szCs w:val="18"/>
        </w:rPr>
      </w:pPr>
      <w:r w:rsidRPr="00A45BA8">
        <w:rPr>
          <w:rFonts w:ascii="Verdana" w:hAnsi="Verdana"/>
          <w:sz w:val="18"/>
          <w:szCs w:val="18"/>
        </w:rPr>
        <w:t xml:space="preserve">Een voorwaarde voor de eenmalige uitkering is dat de werkgever aan </w:t>
      </w:r>
      <w:r w:rsidR="00A45BA8" w:rsidRPr="00A45BA8">
        <w:rPr>
          <w:rFonts w:ascii="Verdana" w:hAnsi="Verdana"/>
          <w:sz w:val="18"/>
          <w:szCs w:val="18"/>
        </w:rPr>
        <w:t xml:space="preserve">APG </w:t>
      </w:r>
      <w:r w:rsidRPr="00A45BA8">
        <w:rPr>
          <w:rFonts w:ascii="Verdana" w:hAnsi="Verdana"/>
          <w:sz w:val="18"/>
          <w:szCs w:val="18"/>
        </w:rPr>
        <w:t>een kopie overlegt van de UWV-beschikking(en) waaruit blijkt voor welke werknemers in zijn dienst UWV over (een) dag(en) in de in lid 1 genoemde periode op basis van artikel 18 van de WW een uitkering wegens weersomstandigheden heeft toegekend.</w:t>
      </w:r>
      <w:r w:rsidR="00C75953" w:rsidRPr="00A45BA8">
        <w:rPr>
          <w:rFonts w:ascii="Verdana" w:hAnsi="Verdana"/>
          <w:sz w:val="18"/>
          <w:szCs w:val="18"/>
        </w:rPr>
        <w:br/>
      </w:r>
      <w:r w:rsidRPr="00A45BA8">
        <w:rPr>
          <w:rFonts w:ascii="Verdana" w:hAnsi="Verdana"/>
          <w:sz w:val="18"/>
          <w:szCs w:val="18"/>
        </w:rPr>
        <w:t>Bij die brief dient de werkgever een begeleidende brief te voegen met gegevens die relevant zijn voor de vaststelling van het recht op de eenmalige uitkering.</w:t>
      </w:r>
    </w:p>
    <w:p w:rsidR="00F70721" w:rsidRPr="00F70721" w:rsidRDefault="00F70721" w:rsidP="00F70721">
      <w:pPr>
        <w:rPr>
          <w:rFonts w:ascii="Verdana" w:hAnsi="Verdana"/>
          <w:sz w:val="18"/>
          <w:szCs w:val="18"/>
        </w:rPr>
      </w:pPr>
    </w:p>
    <w:p w:rsidR="00C75953" w:rsidRDefault="006C39CD" w:rsidP="006C39CD">
      <w:pPr>
        <w:pStyle w:val="Lijstalinea"/>
        <w:numPr>
          <w:ilvl w:val="0"/>
          <w:numId w:val="45"/>
        </w:numPr>
        <w:rPr>
          <w:rFonts w:ascii="Verdana" w:hAnsi="Verdana"/>
          <w:sz w:val="18"/>
          <w:szCs w:val="18"/>
        </w:rPr>
      </w:pPr>
      <w:r w:rsidRPr="00C75953">
        <w:rPr>
          <w:rFonts w:ascii="Verdana" w:hAnsi="Verdana"/>
          <w:sz w:val="18"/>
          <w:szCs w:val="18"/>
        </w:rPr>
        <w:t xml:space="preserve">De werkgever dient ervoor te zorgen dat </w:t>
      </w:r>
      <w:r w:rsidR="00A45BA8">
        <w:rPr>
          <w:rFonts w:ascii="Verdana" w:hAnsi="Verdana"/>
          <w:sz w:val="18"/>
          <w:szCs w:val="18"/>
        </w:rPr>
        <w:t xml:space="preserve">APG </w:t>
      </w:r>
      <w:r w:rsidRPr="00C75953">
        <w:rPr>
          <w:rFonts w:ascii="Verdana" w:hAnsi="Verdana"/>
          <w:sz w:val="18"/>
          <w:szCs w:val="18"/>
        </w:rPr>
        <w:t>vóór 1 november de</w:t>
      </w:r>
      <w:r w:rsidR="00C75953" w:rsidRPr="00C75953">
        <w:rPr>
          <w:rFonts w:ascii="Verdana" w:hAnsi="Verdana"/>
          <w:sz w:val="18"/>
          <w:szCs w:val="18"/>
        </w:rPr>
        <w:t xml:space="preserve"> </w:t>
      </w:r>
      <w:r w:rsidRPr="00C75953">
        <w:rPr>
          <w:rFonts w:ascii="Verdana" w:hAnsi="Verdana"/>
          <w:sz w:val="18"/>
          <w:szCs w:val="18"/>
        </w:rPr>
        <w:t xml:space="preserve">UWV-beschikking(en) over de voorliggende winterperiode en begeleidende brief ontvangt. Als </w:t>
      </w:r>
      <w:r w:rsidR="00A45BA8">
        <w:rPr>
          <w:rFonts w:ascii="Verdana" w:hAnsi="Verdana"/>
          <w:sz w:val="18"/>
          <w:szCs w:val="18"/>
        </w:rPr>
        <w:t xml:space="preserve">APG </w:t>
      </w:r>
      <w:r w:rsidRPr="00C75953">
        <w:rPr>
          <w:rFonts w:ascii="Verdana" w:hAnsi="Verdana"/>
          <w:sz w:val="18"/>
          <w:szCs w:val="18"/>
        </w:rPr>
        <w:t>de stukken later ontvangt, bestaat er geen recht op de eenmalige uitkering.</w:t>
      </w:r>
      <w:r w:rsidR="00C75953">
        <w:rPr>
          <w:rFonts w:ascii="Verdana" w:hAnsi="Verdana"/>
          <w:sz w:val="18"/>
          <w:szCs w:val="18"/>
        </w:rPr>
        <w:br/>
      </w:r>
    </w:p>
    <w:p w:rsidR="006C39CD" w:rsidRPr="00C75953" w:rsidRDefault="006C39CD" w:rsidP="006C39CD">
      <w:pPr>
        <w:pStyle w:val="Lijstalinea"/>
        <w:numPr>
          <w:ilvl w:val="0"/>
          <w:numId w:val="45"/>
        </w:numPr>
        <w:rPr>
          <w:rFonts w:ascii="Verdana" w:hAnsi="Verdana"/>
          <w:sz w:val="18"/>
          <w:szCs w:val="18"/>
        </w:rPr>
      </w:pPr>
      <w:r w:rsidRPr="00C75953">
        <w:rPr>
          <w:rFonts w:ascii="Verdana" w:hAnsi="Verdana"/>
          <w:sz w:val="18"/>
          <w:szCs w:val="18"/>
        </w:rPr>
        <w:t>Indien de werkgever een opeisbare schuld aan de stichting heeft, wordt deze schuld verrekend met de aanspraken als bedoeld in het eerste lid.</w:t>
      </w:r>
    </w:p>
    <w:p w:rsidR="0055561E" w:rsidRPr="00A70BEA" w:rsidRDefault="0055561E" w:rsidP="006C39CD">
      <w:pPr>
        <w:rPr>
          <w:rFonts w:ascii="Verdana" w:hAnsi="Verdana"/>
          <w:sz w:val="18"/>
          <w:szCs w:val="18"/>
        </w:rPr>
      </w:pPr>
    </w:p>
    <w:p w:rsidR="006C39CD" w:rsidRPr="00C75953" w:rsidRDefault="006C39CD" w:rsidP="006C39CD">
      <w:pPr>
        <w:rPr>
          <w:rFonts w:ascii="Verdana" w:hAnsi="Verdana"/>
          <w:b/>
          <w:sz w:val="18"/>
          <w:szCs w:val="18"/>
        </w:rPr>
      </w:pPr>
      <w:r w:rsidRPr="00C75953">
        <w:rPr>
          <w:rFonts w:ascii="Verdana" w:hAnsi="Verdana"/>
          <w:b/>
          <w:sz w:val="18"/>
          <w:szCs w:val="18"/>
        </w:rPr>
        <w:t xml:space="preserve">Artikel </w:t>
      </w:r>
      <w:r w:rsidR="002077D8">
        <w:rPr>
          <w:rFonts w:ascii="Verdana" w:hAnsi="Verdana"/>
          <w:b/>
          <w:sz w:val="18"/>
          <w:szCs w:val="18"/>
        </w:rPr>
        <w:t>5</w:t>
      </w:r>
      <w:r w:rsidR="00C75953" w:rsidRPr="00C75953">
        <w:rPr>
          <w:rFonts w:ascii="Verdana" w:hAnsi="Verdana"/>
          <w:b/>
          <w:sz w:val="18"/>
          <w:szCs w:val="18"/>
        </w:rPr>
        <w:t xml:space="preserve"> - </w:t>
      </w:r>
      <w:r w:rsidRPr="00C75953">
        <w:rPr>
          <w:rFonts w:ascii="Verdana" w:hAnsi="Verdana"/>
          <w:b/>
          <w:sz w:val="18"/>
          <w:szCs w:val="18"/>
        </w:rPr>
        <w:t>De eindejaarsuitkering WAO</w:t>
      </w:r>
    </w:p>
    <w:p w:rsidR="006C39CD" w:rsidRPr="00A70BEA" w:rsidRDefault="006C39CD" w:rsidP="006C39CD">
      <w:pPr>
        <w:rPr>
          <w:rFonts w:ascii="Verdana" w:hAnsi="Verdana"/>
          <w:sz w:val="18"/>
          <w:szCs w:val="18"/>
        </w:rPr>
      </w:pPr>
    </w:p>
    <w:p w:rsidR="00C10ED3" w:rsidRDefault="006C39CD" w:rsidP="006C39CD">
      <w:pPr>
        <w:pStyle w:val="Lijstalinea"/>
        <w:numPr>
          <w:ilvl w:val="0"/>
          <w:numId w:val="46"/>
        </w:numPr>
        <w:rPr>
          <w:rFonts w:ascii="Verdana" w:hAnsi="Verdana"/>
          <w:sz w:val="18"/>
          <w:szCs w:val="18"/>
        </w:rPr>
      </w:pPr>
      <w:r w:rsidRPr="00C75953">
        <w:rPr>
          <w:rFonts w:ascii="Verdana" w:hAnsi="Verdana"/>
          <w:sz w:val="18"/>
          <w:szCs w:val="18"/>
        </w:rPr>
        <w:t xml:space="preserve">Een werknemer als bedoeld in artikel 1, lid </w:t>
      </w:r>
      <w:r w:rsidR="006669BB">
        <w:rPr>
          <w:rFonts w:ascii="Verdana" w:hAnsi="Verdana"/>
          <w:sz w:val="18"/>
          <w:szCs w:val="18"/>
        </w:rPr>
        <w:t>1</w:t>
      </w:r>
      <w:r w:rsidRPr="00C75953">
        <w:rPr>
          <w:rFonts w:ascii="Verdana" w:hAnsi="Verdana"/>
          <w:sz w:val="18"/>
          <w:szCs w:val="18"/>
        </w:rPr>
        <w:t>, tweede of derde aandachtsstreep die op 1 november van een kalenderjaar een WAO-uitkering ontvangt en al voor</w:t>
      </w:r>
      <w:r w:rsidR="00C75953" w:rsidRPr="00C75953">
        <w:rPr>
          <w:rFonts w:ascii="Verdana" w:hAnsi="Verdana"/>
          <w:sz w:val="18"/>
          <w:szCs w:val="18"/>
        </w:rPr>
        <w:t xml:space="preserve"> </w:t>
      </w:r>
      <w:r w:rsidRPr="00C75953">
        <w:rPr>
          <w:rFonts w:ascii="Verdana" w:hAnsi="Verdana"/>
          <w:sz w:val="18"/>
          <w:szCs w:val="18"/>
        </w:rPr>
        <w:t>1 januari 2006 arbeidsongeschikt was in de zin van de WAO, heeft dat jaar recht op een eindejaarsuitkering. Dat recht bestaat niet als artikel 22 van de WAO van toepassing is.</w:t>
      </w:r>
      <w:r w:rsidR="00C75953">
        <w:rPr>
          <w:rFonts w:ascii="Verdana" w:hAnsi="Verdana"/>
          <w:sz w:val="18"/>
          <w:szCs w:val="18"/>
        </w:rPr>
        <w:br/>
      </w:r>
    </w:p>
    <w:p w:rsidR="00C10ED3" w:rsidRDefault="00C10ED3">
      <w:pPr>
        <w:widowControl/>
        <w:autoSpaceDE/>
        <w:autoSpaceDN/>
        <w:adjustRightInd/>
        <w:rPr>
          <w:rFonts w:ascii="Verdana" w:hAnsi="Verdana"/>
          <w:sz w:val="18"/>
          <w:szCs w:val="18"/>
        </w:rPr>
      </w:pPr>
      <w:r>
        <w:rPr>
          <w:rFonts w:ascii="Verdana" w:hAnsi="Verdana"/>
          <w:sz w:val="18"/>
          <w:szCs w:val="18"/>
        </w:rPr>
        <w:br w:type="page"/>
      </w:r>
    </w:p>
    <w:p w:rsidR="00C75953" w:rsidRDefault="006C39CD" w:rsidP="00C75953">
      <w:pPr>
        <w:pStyle w:val="Lijstalinea"/>
        <w:numPr>
          <w:ilvl w:val="0"/>
          <w:numId w:val="46"/>
        </w:numPr>
        <w:ind w:left="357"/>
        <w:rPr>
          <w:rFonts w:ascii="Verdana" w:hAnsi="Verdana"/>
          <w:sz w:val="18"/>
          <w:szCs w:val="18"/>
        </w:rPr>
      </w:pPr>
      <w:r w:rsidRPr="00C75953">
        <w:rPr>
          <w:rFonts w:ascii="Verdana" w:hAnsi="Verdana"/>
          <w:sz w:val="18"/>
          <w:szCs w:val="18"/>
        </w:rPr>
        <w:lastRenderedPageBreak/>
        <w:t xml:space="preserve">De hoogte van de eindejaarsuitkering wordt ieder jaar door </w:t>
      </w:r>
      <w:proofErr w:type="spellStart"/>
      <w:r w:rsidR="00250FD0">
        <w:rPr>
          <w:rFonts w:ascii="Verdana" w:hAnsi="Verdana"/>
          <w:sz w:val="18"/>
          <w:szCs w:val="18"/>
        </w:rPr>
        <w:t>CAO</w:t>
      </w:r>
      <w:r w:rsidRPr="00C75953">
        <w:rPr>
          <w:rFonts w:ascii="Verdana" w:hAnsi="Verdana"/>
          <w:sz w:val="18"/>
          <w:szCs w:val="18"/>
        </w:rPr>
        <w:t>-partijen</w:t>
      </w:r>
      <w:proofErr w:type="spellEnd"/>
      <w:r w:rsidRPr="00C75953">
        <w:rPr>
          <w:rFonts w:ascii="Verdana" w:hAnsi="Verdana"/>
          <w:sz w:val="18"/>
          <w:szCs w:val="18"/>
        </w:rPr>
        <w:t xml:space="preserve"> vastgesteld en hangt af van de arbeidsongeschiktheidsklasse waarin de werknemer is ingedeeld op 1 november van het kalenderjaar. De bedragen zijn vanaf 1 </w:t>
      </w:r>
      <w:r w:rsidR="00A45BA8">
        <w:rPr>
          <w:rFonts w:ascii="Verdana" w:hAnsi="Verdana"/>
          <w:sz w:val="18"/>
          <w:szCs w:val="18"/>
        </w:rPr>
        <w:t xml:space="preserve">december 2016 </w:t>
      </w:r>
      <w:r w:rsidRPr="00C75953">
        <w:rPr>
          <w:rFonts w:ascii="Verdana" w:hAnsi="Verdana"/>
          <w:sz w:val="18"/>
          <w:szCs w:val="18"/>
        </w:rPr>
        <w:t>als volgt vastgesteld:</w:t>
      </w:r>
    </w:p>
    <w:p w:rsidR="006C39CD" w:rsidRPr="00A70BEA" w:rsidRDefault="006C39CD" w:rsidP="00C75953">
      <w:pPr>
        <w:pStyle w:val="Lijstalinea"/>
        <w:ind w:left="357"/>
        <w:rPr>
          <w:rFonts w:ascii="Verdana" w:hAnsi="Verdana"/>
          <w:sz w:val="18"/>
          <w:szCs w:val="18"/>
        </w:rPr>
      </w:pPr>
      <w:r w:rsidRPr="00C75953">
        <w:rPr>
          <w:rFonts w:ascii="Verdana" w:hAnsi="Verdana"/>
          <w:sz w:val="18"/>
          <w:szCs w:val="18"/>
        </w:rPr>
        <w:t xml:space="preserve">€ </w:t>
      </w:r>
      <w:r w:rsidR="00A45BA8">
        <w:rPr>
          <w:rFonts w:ascii="Verdana" w:hAnsi="Verdana"/>
          <w:sz w:val="18"/>
          <w:szCs w:val="18"/>
        </w:rPr>
        <w:t>682,50</w:t>
      </w:r>
      <w:r w:rsidRPr="00C75953">
        <w:rPr>
          <w:rFonts w:ascii="Verdana" w:hAnsi="Verdana"/>
          <w:sz w:val="18"/>
          <w:szCs w:val="18"/>
        </w:rPr>
        <w:t xml:space="preserve"> bruto bij 80% of meer arbeidsongeschiktheid;</w:t>
      </w:r>
      <w:r w:rsidR="00C75953">
        <w:rPr>
          <w:rFonts w:ascii="Verdana" w:hAnsi="Verdana"/>
          <w:sz w:val="18"/>
          <w:szCs w:val="18"/>
        </w:rPr>
        <w:br/>
      </w:r>
      <w:r w:rsidRPr="00A70BEA">
        <w:rPr>
          <w:rFonts w:ascii="Verdana" w:hAnsi="Verdana"/>
          <w:sz w:val="18"/>
          <w:szCs w:val="18"/>
        </w:rPr>
        <w:t xml:space="preserve">€ </w:t>
      </w:r>
      <w:r w:rsidR="00A45BA8">
        <w:rPr>
          <w:rFonts w:ascii="Verdana" w:hAnsi="Verdana"/>
          <w:sz w:val="18"/>
          <w:szCs w:val="18"/>
        </w:rPr>
        <w:t>546</w:t>
      </w:r>
      <w:r w:rsidRPr="00A70BEA">
        <w:rPr>
          <w:rFonts w:ascii="Verdana" w:hAnsi="Verdana"/>
          <w:sz w:val="18"/>
          <w:szCs w:val="18"/>
        </w:rPr>
        <w:t>,</w:t>
      </w:r>
      <w:r w:rsidR="007E0034">
        <w:rPr>
          <w:rFonts w:ascii="Verdana" w:hAnsi="Verdana"/>
          <w:sz w:val="18"/>
          <w:szCs w:val="18"/>
        </w:rPr>
        <w:t>-</w:t>
      </w:r>
      <w:r w:rsidRPr="00A70BEA">
        <w:rPr>
          <w:rFonts w:ascii="Verdana" w:hAnsi="Verdana"/>
          <w:sz w:val="18"/>
          <w:szCs w:val="18"/>
        </w:rPr>
        <w:t>- bruto bij 65 tot 80% arbeidsongeschiktheid;</w:t>
      </w:r>
      <w:r w:rsidR="00C75953">
        <w:rPr>
          <w:rFonts w:ascii="Verdana" w:hAnsi="Verdana"/>
          <w:sz w:val="18"/>
          <w:szCs w:val="18"/>
        </w:rPr>
        <w:br/>
      </w:r>
      <w:r w:rsidRPr="00A70BEA">
        <w:rPr>
          <w:rFonts w:ascii="Verdana" w:hAnsi="Verdana"/>
          <w:sz w:val="18"/>
          <w:szCs w:val="18"/>
        </w:rPr>
        <w:t xml:space="preserve">€ </w:t>
      </w:r>
      <w:r w:rsidR="00A45BA8">
        <w:rPr>
          <w:rFonts w:ascii="Verdana" w:hAnsi="Verdana"/>
          <w:sz w:val="18"/>
          <w:szCs w:val="18"/>
        </w:rPr>
        <w:t>444,15</w:t>
      </w:r>
      <w:r w:rsidRPr="00A70BEA">
        <w:rPr>
          <w:rFonts w:ascii="Verdana" w:hAnsi="Verdana"/>
          <w:sz w:val="18"/>
          <w:szCs w:val="18"/>
        </w:rPr>
        <w:t xml:space="preserve"> bruto bij 55 tot 65% arbeidsongeschiktheid;</w:t>
      </w:r>
    </w:p>
    <w:p w:rsidR="00C75953" w:rsidRDefault="006C39CD" w:rsidP="00C75953">
      <w:pPr>
        <w:ind w:left="357"/>
        <w:rPr>
          <w:rFonts w:ascii="Verdana" w:hAnsi="Verdana"/>
          <w:sz w:val="18"/>
          <w:szCs w:val="18"/>
        </w:rPr>
      </w:pPr>
      <w:r w:rsidRPr="00A70BEA">
        <w:rPr>
          <w:rFonts w:ascii="Verdana" w:hAnsi="Verdana"/>
          <w:sz w:val="18"/>
          <w:szCs w:val="18"/>
        </w:rPr>
        <w:t xml:space="preserve">€ </w:t>
      </w:r>
      <w:r w:rsidR="00A45BA8">
        <w:rPr>
          <w:rFonts w:ascii="Verdana" w:hAnsi="Verdana"/>
          <w:sz w:val="18"/>
          <w:szCs w:val="18"/>
        </w:rPr>
        <w:t>375,90</w:t>
      </w:r>
      <w:r w:rsidRPr="00A70BEA">
        <w:rPr>
          <w:rFonts w:ascii="Verdana" w:hAnsi="Verdana"/>
          <w:sz w:val="18"/>
          <w:szCs w:val="18"/>
        </w:rPr>
        <w:t xml:space="preserve"> bruto bij 45 tot 55% arbeidsongeschiktheid;</w:t>
      </w:r>
      <w:r w:rsidR="00C75953">
        <w:rPr>
          <w:rFonts w:ascii="Verdana" w:hAnsi="Verdana"/>
          <w:sz w:val="18"/>
          <w:szCs w:val="18"/>
        </w:rPr>
        <w:br/>
      </w:r>
      <w:r w:rsidRPr="00A70BEA">
        <w:rPr>
          <w:rFonts w:ascii="Verdana" w:hAnsi="Verdana"/>
          <w:sz w:val="18"/>
          <w:szCs w:val="18"/>
        </w:rPr>
        <w:t xml:space="preserve">€ </w:t>
      </w:r>
      <w:r w:rsidR="00A45BA8">
        <w:rPr>
          <w:rFonts w:ascii="Verdana" w:hAnsi="Verdana"/>
          <w:sz w:val="18"/>
          <w:szCs w:val="18"/>
        </w:rPr>
        <w:t>307,65</w:t>
      </w:r>
      <w:r w:rsidRPr="00A70BEA">
        <w:rPr>
          <w:rFonts w:ascii="Verdana" w:hAnsi="Verdana"/>
          <w:sz w:val="18"/>
          <w:szCs w:val="18"/>
        </w:rPr>
        <w:t xml:space="preserve"> bruto bij 35 tot 45% arbeidsongeschiktheid;</w:t>
      </w:r>
      <w:r w:rsidR="00C75953">
        <w:rPr>
          <w:rFonts w:ascii="Verdana" w:hAnsi="Verdana"/>
          <w:sz w:val="18"/>
          <w:szCs w:val="18"/>
        </w:rPr>
        <w:br/>
      </w:r>
      <w:r w:rsidRPr="00A70BEA">
        <w:rPr>
          <w:rFonts w:ascii="Verdana" w:hAnsi="Verdana"/>
          <w:sz w:val="18"/>
          <w:szCs w:val="18"/>
        </w:rPr>
        <w:t xml:space="preserve">€ </w:t>
      </w:r>
      <w:r w:rsidR="00A45BA8">
        <w:rPr>
          <w:rFonts w:ascii="Verdana" w:hAnsi="Verdana"/>
          <w:sz w:val="18"/>
          <w:szCs w:val="18"/>
        </w:rPr>
        <w:t>239,40</w:t>
      </w:r>
      <w:r w:rsidRPr="00A70BEA">
        <w:rPr>
          <w:rFonts w:ascii="Verdana" w:hAnsi="Verdana"/>
          <w:sz w:val="18"/>
          <w:szCs w:val="18"/>
        </w:rPr>
        <w:t xml:space="preserve"> bruto bij 25 tot 35% arbeidsongeschiktheid;</w:t>
      </w:r>
      <w:r w:rsidR="00C75953">
        <w:rPr>
          <w:rFonts w:ascii="Verdana" w:hAnsi="Verdana"/>
          <w:sz w:val="18"/>
          <w:szCs w:val="18"/>
        </w:rPr>
        <w:br/>
      </w:r>
      <w:r w:rsidRPr="00A70BEA">
        <w:rPr>
          <w:rFonts w:ascii="Verdana" w:hAnsi="Verdana"/>
          <w:sz w:val="18"/>
          <w:szCs w:val="18"/>
        </w:rPr>
        <w:t xml:space="preserve">€ </w:t>
      </w:r>
      <w:r w:rsidR="009E6C4C">
        <w:rPr>
          <w:rFonts w:ascii="Verdana" w:hAnsi="Verdana"/>
          <w:sz w:val="18"/>
          <w:szCs w:val="18"/>
        </w:rPr>
        <w:t>171</w:t>
      </w:r>
      <w:r w:rsidR="00A45BA8">
        <w:rPr>
          <w:rFonts w:ascii="Verdana" w:hAnsi="Verdana"/>
          <w:sz w:val="18"/>
          <w:szCs w:val="18"/>
        </w:rPr>
        <w:t>,15</w:t>
      </w:r>
      <w:r w:rsidRPr="00A70BEA">
        <w:rPr>
          <w:rFonts w:ascii="Verdana" w:hAnsi="Verdana"/>
          <w:sz w:val="18"/>
          <w:szCs w:val="18"/>
        </w:rPr>
        <w:t xml:space="preserve"> bruto bij 15 tot 25% arbeidsongeschiktheid.</w:t>
      </w:r>
      <w:r w:rsidR="00824FE8">
        <w:rPr>
          <w:rFonts w:ascii="Verdana" w:hAnsi="Verdana"/>
          <w:sz w:val="18"/>
          <w:szCs w:val="18"/>
        </w:rPr>
        <w:br/>
      </w:r>
    </w:p>
    <w:p w:rsidR="00C75953" w:rsidRDefault="006C39CD" w:rsidP="006C39CD">
      <w:pPr>
        <w:pStyle w:val="Lijstalinea"/>
        <w:numPr>
          <w:ilvl w:val="0"/>
          <w:numId w:val="46"/>
        </w:numPr>
        <w:rPr>
          <w:rFonts w:ascii="Verdana" w:hAnsi="Verdana"/>
          <w:sz w:val="18"/>
          <w:szCs w:val="18"/>
        </w:rPr>
      </w:pPr>
      <w:r w:rsidRPr="00C75953">
        <w:rPr>
          <w:rFonts w:ascii="Verdana" w:hAnsi="Verdana"/>
          <w:sz w:val="18"/>
          <w:szCs w:val="18"/>
        </w:rPr>
        <w:t>Als de WAO-uitkering slechts een gedeelte van het betreffende kalenderjaar is ontvangen, heeft de werknemer recht op een evenredig deel van de eindejaarsuitkering. Als verschillende arbeidsongeschiktheidsklassen voor werknemer golden in dat kalenderjaar, heeft hij recht op een evenredig deel van de eindejaarsuitkering.</w:t>
      </w:r>
      <w:r w:rsidR="00C75953">
        <w:rPr>
          <w:rFonts w:ascii="Verdana" w:hAnsi="Verdana"/>
          <w:sz w:val="18"/>
          <w:szCs w:val="18"/>
        </w:rPr>
        <w:br/>
      </w:r>
    </w:p>
    <w:p w:rsidR="00C75953" w:rsidRDefault="006C39CD" w:rsidP="006C39CD">
      <w:pPr>
        <w:pStyle w:val="Lijstalinea"/>
        <w:numPr>
          <w:ilvl w:val="0"/>
          <w:numId w:val="46"/>
        </w:numPr>
        <w:rPr>
          <w:rFonts w:ascii="Verdana" w:hAnsi="Verdana"/>
          <w:sz w:val="18"/>
          <w:szCs w:val="18"/>
        </w:rPr>
      </w:pPr>
      <w:r w:rsidRPr="00C75953">
        <w:rPr>
          <w:rFonts w:ascii="Verdana" w:hAnsi="Verdana"/>
          <w:sz w:val="18"/>
          <w:szCs w:val="18"/>
        </w:rPr>
        <w:t xml:space="preserve">De eindejaarsuitkering wordt in de maand december uitbetaald, onder de voorwaarde dat </w:t>
      </w:r>
      <w:r w:rsidR="00A45BA8">
        <w:rPr>
          <w:rFonts w:ascii="Verdana" w:hAnsi="Verdana"/>
          <w:sz w:val="18"/>
          <w:szCs w:val="18"/>
        </w:rPr>
        <w:t xml:space="preserve">APG </w:t>
      </w:r>
      <w:r w:rsidRPr="00C75953">
        <w:rPr>
          <w:rFonts w:ascii="Verdana" w:hAnsi="Verdana"/>
          <w:sz w:val="18"/>
          <w:szCs w:val="18"/>
        </w:rPr>
        <w:t>uiterlijk 1 december van het betreffende kalenderjaar van de werknemer alle gegevens heeft ontvangen die nodig zijn voor de vaststelling van het recht op de eindejaarsuitkering.</w:t>
      </w:r>
      <w:r w:rsidR="00C75953">
        <w:rPr>
          <w:rFonts w:ascii="Verdana" w:hAnsi="Verdana"/>
          <w:sz w:val="18"/>
          <w:szCs w:val="18"/>
        </w:rPr>
        <w:br/>
      </w:r>
    </w:p>
    <w:p w:rsidR="006C39CD" w:rsidRPr="00C75953" w:rsidRDefault="006C39CD" w:rsidP="006C39CD">
      <w:pPr>
        <w:pStyle w:val="Lijstalinea"/>
        <w:numPr>
          <w:ilvl w:val="0"/>
          <w:numId w:val="46"/>
        </w:numPr>
        <w:rPr>
          <w:rFonts w:ascii="Verdana" w:hAnsi="Verdana"/>
          <w:sz w:val="18"/>
          <w:szCs w:val="18"/>
        </w:rPr>
      </w:pPr>
      <w:r w:rsidRPr="00C75953">
        <w:rPr>
          <w:rFonts w:ascii="Verdana" w:hAnsi="Verdana"/>
          <w:sz w:val="18"/>
          <w:szCs w:val="18"/>
        </w:rPr>
        <w:t xml:space="preserve">Een werknemer komt alleen in aanmerking voor de eindejaarsuitkering als hij zich daarvoor meldt bij een vertegenwoordiger van </w:t>
      </w:r>
      <w:r w:rsidR="00F96FF0">
        <w:rPr>
          <w:rFonts w:ascii="Verdana" w:hAnsi="Verdana"/>
          <w:sz w:val="18"/>
          <w:szCs w:val="18"/>
        </w:rPr>
        <w:t>FNV Bouwen &amp; Wonen</w:t>
      </w:r>
      <w:r w:rsidRPr="00C75953">
        <w:rPr>
          <w:rFonts w:ascii="Verdana" w:hAnsi="Verdana"/>
          <w:sz w:val="18"/>
          <w:szCs w:val="18"/>
        </w:rPr>
        <w:t xml:space="preserve"> of CNV Vakmensen. Daarbij dient hij alle gegevens te verstrekken die relevant zijn voor de vaststelling van het recht op de eindejaarsuitkering. De werknemer dient zich te melden binnen 5 jaar na het kalenderjaar waarin hij recht had op de eindejaarsuitkering.</w:t>
      </w:r>
    </w:p>
    <w:p w:rsidR="006C39CD" w:rsidRPr="00A70BEA" w:rsidRDefault="006C39CD" w:rsidP="006C39CD">
      <w:pPr>
        <w:rPr>
          <w:rFonts w:ascii="Verdana" w:hAnsi="Verdana"/>
          <w:sz w:val="18"/>
          <w:szCs w:val="18"/>
        </w:rPr>
      </w:pPr>
    </w:p>
    <w:p w:rsidR="006C39CD" w:rsidRPr="00C75953" w:rsidRDefault="006C39CD" w:rsidP="006C39CD">
      <w:pPr>
        <w:rPr>
          <w:rFonts w:ascii="Verdana" w:hAnsi="Verdana"/>
          <w:b/>
          <w:sz w:val="18"/>
          <w:szCs w:val="18"/>
        </w:rPr>
      </w:pPr>
      <w:r w:rsidRPr="00C75953">
        <w:rPr>
          <w:rFonts w:ascii="Verdana" w:hAnsi="Verdana"/>
          <w:b/>
          <w:sz w:val="18"/>
          <w:szCs w:val="18"/>
        </w:rPr>
        <w:t xml:space="preserve">Artikel </w:t>
      </w:r>
      <w:r w:rsidR="002077D8">
        <w:rPr>
          <w:rFonts w:ascii="Verdana" w:hAnsi="Verdana"/>
          <w:b/>
          <w:sz w:val="18"/>
          <w:szCs w:val="18"/>
        </w:rPr>
        <w:t>6</w:t>
      </w:r>
      <w:r w:rsidR="00C75953" w:rsidRPr="00C75953">
        <w:rPr>
          <w:rFonts w:ascii="Verdana" w:hAnsi="Verdana"/>
          <w:b/>
          <w:sz w:val="18"/>
          <w:szCs w:val="18"/>
        </w:rPr>
        <w:t xml:space="preserve"> - </w:t>
      </w:r>
      <w:r w:rsidRPr="00C75953">
        <w:rPr>
          <w:rFonts w:ascii="Verdana" w:hAnsi="Verdana"/>
          <w:b/>
          <w:sz w:val="18"/>
          <w:szCs w:val="18"/>
        </w:rPr>
        <w:t>De eindejaarsuitkering IVA</w:t>
      </w:r>
    </w:p>
    <w:p w:rsidR="006C39CD" w:rsidRPr="00A70BEA" w:rsidRDefault="006C39CD" w:rsidP="006C39CD">
      <w:pPr>
        <w:rPr>
          <w:rFonts w:ascii="Verdana" w:hAnsi="Verdana"/>
          <w:sz w:val="18"/>
          <w:szCs w:val="18"/>
        </w:rPr>
      </w:pPr>
    </w:p>
    <w:p w:rsidR="0001686A" w:rsidRDefault="006C39CD" w:rsidP="006C39CD">
      <w:pPr>
        <w:pStyle w:val="Lijstalinea"/>
        <w:numPr>
          <w:ilvl w:val="0"/>
          <w:numId w:val="47"/>
        </w:numPr>
        <w:rPr>
          <w:rFonts w:ascii="Verdana" w:hAnsi="Verdana"/>
          <w:sz w:val="18"/>
          <w:szCs w:val="18"/>
        </w:rPr>
      </w:pPr>
      <w:r w:rsidRPr="0001686A">
        <w:rPr>
          <w:rFonts w:ascii="Verdana" w:hAnsi="Verdana"/>
          <w:sz w:val="18"/>
          <w:szCs w:val="18"/>
        </w:rPr>
        <w:t xml:space="preserve">Een werknemer als bedoeld in artikel 1, lid </w:t>
      </w:r>
      <w:r w:rsidR="006669BB">
        <w:rPr>
          <w:rFonts w:ascii="Verdana" w:hAnsi="Verdana"/>
          <w:sz w:val="18"/>
          <w:szCs w:val="18"/>
        </w:rPr>
        <w:t>1</w:t>
      </w:r>
      <w:r w:rsidRPr="0001686A">
        <w:rPr>
          <w:rFonts w:ascii="Verdana" w:hAnsi="Verdana"/>
          <w:sz w:val="18"/>
          <w:szCs w:val="18"/>
        </w:rPr>
        <w:t>, tweede of derde aandachtsstreep die op 1 november van een kalenderjaar een IVA-uitkering ontvangt, heeft dat jaar recht op een eindejaarsuitkering. Dat recht bestaat niet als artikel 53 van de WIA van toepassing is.</w:t>
      </w:r>
      <w:r w:rsidR="0001686A">
        <w:rPr>
          <w:rFonts w:ascii="Verdana" w:hAnsi="Verdana"/>
          <w:sz w:val="18"/>
          <w:szCs w:val="18"/>
        </w:rPr>
        <w:br/>
      </w:r>
    </w:p>
    <w:p w:rsidR="0001686A" w:rsidRDefault="006C39CD" w:rsidP="006C39CD">
      <w:pPr>
        <w:pStyle w:val="Lijstalinea"/>
        <w:numPr>
          <w:ilvl w:val="0"/>
          <w:numId w:val="47"/>
        </w:numPr>
        <w:rPr>
          <w:rFonts w:ascii="Verdana" w:hAnsi="Verdana"/>
          <w:sz w:val="18"/>
          <w:szCs w:val="18"/>
        </w:rPr>
      </w:pPr>
      <w:r w:rsidRPr="0001686A">
        <w:rPr>
          <w:rFonts w:ascii="Verdana" w:hAnsi="Verdana"/>
          <w:sz w:val="18"/>
          <w:szCs w:val="18"/>
        </w:rPr>
        <w:t xml:space="preserve">De eindejaarsuitkering bedraagt € </w:t>
      </w:r>
      <w:r w:rsidR="00B233DA">
        <w:rPr>
          <w:rFonts w:ascii="Verdana" w:hAnsi="Verdana"/>
          <w:sz w:val="18"/>
          <w:szCs w:val="18"/>
        </w:rPr>
        <w:t>682,50</w:t>
      </w:r>
      <w:r w:rsidRPr="0001686A">
        <w:rPr>
          <w:rFonts w:ascii="Verdana" w:hAnsi="Verdana"/>
          <w:sz w:val="18"/>
          <w:szCs w:val="18"/>
        </w:rPr>
        <w:t xml:space="preserve"> bruto.</w:t>
      </w:r>
      <w:r w:rsidR="0001686A">
        <w:rPr>
          <w:rFonts w:ascii="Verdana" w:hAnsi="Verdana"/>
          <w:sz w:val="18"/>
          <w:szCs w:val="18"/>
        </w:rPr>
        <w:br/>
      </w:r>
    </w:p>
    <w:p w:rsidR="0001686A" w:rsidRDefault="006C39CD" w:rsidP="006C39CD">
      <w:pPr>
        <w:pStyle w:val="Lijstalinea"/>
        <w:numPr>
          <w:ilvl w:val="0"/>
          <w:numId w:val="47"/>
        </w:numPr>
        <w:rPr>
          <w:rFonts w:ascii="Verdana" w:hAnsi="Verdana"/>
          <w:sz w:val="18"/>
          <w:szCs w:val="18"/>
        </w:rPr>
      </w:pPr>
      <w:r w:rsidRPr="0001686A">
        <w:rPr>
          <w:rFonts w:ascii="Verdana" w:hAnsi="Verdana"/>
          <w:sz w:val="18"/>
          <w:szCs w:val="18"/>
        </w:rPr>
        <w:t>Als de IVA-uitkering slechts een gedeelte van het betreffende kalenderjaar is ontvangen, heeft de werknemer recht op een evenredig deel van de eindejaarsuitkering.</w:t>
      </w:r>
      <w:r w:rsidR="0001686A">
        <w:rPr>
          <w:rFonts w:ascii="Verdana" w:hAnsi="Verdana"/>
          <w:sz w:val="18"/>
          <w:szCs w:val="18"/>
        </w:rPr>
        <w:br/>
      </w:r>
    </w:p>
    <w:p w:rsidR="00F70721" w:rsidRPr="00187450" w:rsidRDefault="006C39CD" w:rsidP="00F70721">
      <w:pPr>
        <w:pStyle w:val="Lijstalinea"/>
        <w:numPr>
          <w:ilvl w:val="0"/>
          <w:numId w:val="47"/>
        </w:numPr>
        <w:rPr>
          <w:rFonts w:ascii="Verdana" w:hAnsi="Verdana"/>
          <w:sz w:val="18"/>
          <w:szCs w:val="18"/>
        </w:rPr>
      </w:pPr>
      <w:r w:rsidRPr="00187450">
        <w:rPr>
          <w:rFonts w:ascii="Verdana" w:hAnsi="Verdana"/>
          <w:sz w:val="18"/>
          <w:szCs w:val="18"/>
        </w:rPr>
        <w:t xml:space="preserve">De eindejaarsuitkering wordt in de maand december betaalbaar gesteld, onder de voorwaarde dat </w:t>
      </w:r>
      <w:r w:rsidR="00187450">
        <w:rPr>
          <w:rFonts w:ascii="Verdana" w:hAnsi="Verdana"/>
          <w:sz w:val="18"/>
          <w:szCs w:val="18"/>
        </w:rPr>
        <w:t xml:space="preserve">APG </w:t>
      </w:r>
      <w:r w:rsidRPr="00187450">
        <w:rPr>
          <w:rFonts w:ascii="Verdana" w:hAnsi="Verdana"/>
          <w:sz w:val="18"/>
          <w:szCs w:val="18"/>
        </w:rPr>
        <w:t>uiterlijk 1 december van het betreffende kalenderjaar van de werknemer alle gegevens heeft ontvangen die nodig zijn voor de vaststelling van het r</w:t>
      </w:r>
      <w:r w:rsidR="0001686A" w:rsidRPr="00187450">
        <w:rPr>
          <w:rFonts w:ascii="Verdana" w:hAnsi="Verdana"/>
          <w:sz w:val="18"/>
          <w:szCs w:val="18"/>
        </w:rPr>
        <w:t>echt op de eindejaarsuitkering.</w:t>
      </w:r>
    </w:p>
    <w:p w:rsidR="00F70721" w:rsidRPr="00F70721" w:rsidRDefault="00F70721" w:rsidP="00F70721">
      <w:pPr>
        <w:rPr>
          <w:rFonts w:ascii="Verdana" w:hAnsi="Verdana"/>
          <w:sz w:val="18"/>
          <w:szCs w:val="18"/>
        </w:rPr>
      </w:pPr>
    </w:p>
    <w:p w:rsidR="006C39CD" w:rsidRDefault="006C39CD" w:rsidP="006C39CD">
      <w:pPr>
        <w:pStyle w:val="Lijstalinea"/>
        <w:numPr>
          <w:ilvl w:val="0"/>
          <w:numId w:val="47"/>
        </w:numPr>
        <w:rPr>
          <w:rFonts w:ascii="Verdana" w:hAnsi="Verdana"/>
          <w:sz w:val="18"/>
          <w:szCs w:val="18"/>
        </w:rPr>
      </w:pPr>
      <w:r w:rsidRPr="0001686A">
        <w:rPr>
          <w:rFonts w:ascii="Verdana" w:hAnsi="Verdana"/>
          <w:sz w:val="18"/>
          <w:szCs w:val="18"/>
        </w:rPr>
        <w:t xml:space="preserve">Een werknemer komt alleen in aanmerking voor de eindejaarsuitkering als hij zich daarvoor meldt bij een vertegenwoordiger van </w:t>
      </w:r>
      <w:r w:rsidR="00F96FF0">
        <w:rPr>
          <w:rFonts w:ascii="Verdana" w:hAnsi="Verdana"/>
          <w:sz w:val="18"/>
          <w:szCs w:val="18"/>
        </w:rPr>
        <w:t>FNV Bouwen &amp; Wonen</w:t>
      </w:r>
      <w:r w:rsidRPr="0001686A">
        <w:rPr>
          <w:rFonts w:ascii="Verdana" w:hAnsi="Verdana"/>
          <w:sz w:val="18"/>
          <w:szCs w:val="18"/>
        </w:rPr>
        <w:t xml:space="preserve"> of CNV Vakmensen. Daarbij dient hij alle gegevens te verstrekken die relevant zijn voor de vaststelling van het recht op de eindejaarsuitkering. De werknemer dient zich te melden binnen 5 jaar na het kalenderjaar waarin hij recht had op de eindejaarsuitkering.</w:t>
      </w:r>
    </w:p>
    <w:p w:rsidR="00485ABA" w:rsidRPr="00485ABA" w:rsidRDefault="00485ABA" w:rsidP="00485ABA">
      <w:pPr>
        <w:pStyle w:val="Lijstalinea"/>
        <w:rPr>
          <w:rFonts w:ascii="Verdana" w:hAnsi="Verdana"/>
          <w:sz w:val="18"/>
          <w:szCs w:val="18"/>
        </w:rPr>
      </w:pPr>
    </w:p>
    <w:p w:rsidR="00485ABA" w:rsidRPr="00485ABA" w:rsidRDefault="00485ABA" w:rsidP="00485ABA">
      <w:pPr>
        <w:rPr>
          <w:rFonts w:ascii="Verdana" w:hAnsi="Verdana"/>
          <w:sz w:val="18"/>
          <w:szCs w:val="18"/>
        </w:rPr>
      </w:pPr>
      <w:r w:rsidRPr="00485ABA">
        <w:rPr>
          <w:rFonts w:ascii="Verdana" w:hAnsi="Verdana"/>
          <w:b/>
          <w:sz w:val="18"/>
          <w:szCs w:val="18"/>
        </w:rPr>
        <w:t>Artikel 7 -</w:t>
      </w:r>
      <w:r>
        <w:rPr>
          <w:rFonts w:ascii="Verdana" w:hAnsi="Verdana"/>
          <w:sz w:val="18"/>
          <w:szCs w:val="18"/>
        </w:rPr>
        <w:t xml:space="preserve"> </w:t>
      </w:r>
      <w:r w:rsidRPr="00485ABA">
        <w:rPr>
          <w:rFonts w:ascii="Verdana" w:hAnsi="Verdana"/>
          <w:b/>
          <w:sz w:val="18"/>
          <w:szCs w:val="18"/>
        </w:rPr>
        <w:t>Opgebouwde uren bij faillissement (</w:t>
      </w:r>
      <w:proofErr w:type="spellStart"/>
      <w:r w:rsidRPr="00485ABA">
        <w:rPr>
          <w:rFonts w:ascii="Verdana" w:hAnsi="Verdana"/>
          <w:b/>
          <w:sz w:val="18"/>
          <w:szCs w:val="18"/>
        </w:rPr>
        <w:t>flexregeling</w:t>
      </w:r>
      <w:proofErr w:type="spellEnd"/>
      <w:r w:rsidRPr="00485ABA">
        <w:rPr>
          <w:rFonts w:ascii="Verdana" w:hAnsi="Verdana"/>
          <w:b/>
          <w:sz w:val="18"/>
          <w:szCs w:val="18"/>
        </w:rPr>
        <w:t>)</w:t>
      </w:r>
    </w:p>
    <w:p w:rsidR="00485ABA" w:rsidRPr="00485ABA" w:rsidRDefault="00485ABA" w:rsidP="00485ABA">
      <w:pPr>
        <w:rPr>
          <w:rFonts w:ascii="Verdana" w:hAnsi="Verdana"/>
          <w:sz w:val="18"/>
          <w:szCs w:val="18"/>
        </w:rPr>
      </w:pPr>
    </w:p>
    <w:p w:rsidR="00485ABA" w:rsidRPr="00485ABA" w:rsidRDefault="00485ABA" w:rsidP="00485ABA">
      <w:pPr>
        <w:numPr>
          <w:ilvl w:val="0"/>
          <w:numId w:val="85"/>
        </w:numPr>
        <w:ind w:left="360"/>
        <w:rPr>
          <w:rFonts w:ascii="Verdana" w:hAnsi="Verdana"/>
          <w:b/>
          <w:sz w:val="18"/>
          <w:szCs w:val="18"/>
        </w:rPr>
      </w:pPr>
      <w:r w:rsidRPr="00485ABA">
        <w:rPr>
          <w:rFonts w:ascii="Verdana" w:hAnsi="Verdana"/>
          <w:sz w:val="18"/>
          <w:szCs w:val="18"/>
        </w:rPr>
        <w:t xml:space="preserve">Indien en voor zover het UWV in geval van faillissement van de werkgever de binnen de </w:t>
      </w:r>
      <w:proofErr w:type="spellStart"/>
      <w:r w:rsidRPr="00485ABA">
        <w:rPr>
          <w:rFonts w:ascii="Verdana" w:hAnsi="Verdana"/>
          <w:sz w:val="18"/>
          <w:szCs w:val="18"/>
        </w:rPr>
        <w:t>flexregeling</w:t>
      </w:r>
      <w:proofErr w:type="spellEnd"/>
      <w:r w:rsidR="00BA7CAB">
        <w:rPr>
          <w:rFonts w:ascii="Verdana" w:hAnsi="Verdana"/>
          <w:sz w:val="18"/>
          <w:szCs w:val="18"/>
        </w:rPr>
        <w:t xml:space="preserve">, </w:t>
      </w:r>
      <w:r w:rsidR="00A64D23">
        <w:rPr>
          <w:rFonts w:ascii="Verdana" w:hAnsi="Verdana"/>
          <w:sz w:val="18"/>
          <w:szCs w:val="18"/>
        </w:rPr>
        <w:t xml:space="preserve">als bedoeld in artikel 1, lid 9, </w:t>
      </w:r>
      <w:r w:rsidRPr="00485ABA">
        <w:rPr>
          <w:rFonts w:ascii="Verdana" w:hAnsi="Verdana"/>
          <w:sz w:val="18"/>
          <w:szCs w:val="18"/>
        </w:rPr>
        <w:t>opgebouwde uren niet aan de werknemer vergoedt, zal het Sociaal Fonds BIKUDAK de betaling van deze uren overnemen tot maximaal een jaar. Het betreft uitsluitend de uren van het lopende kalenderjaar op het moment van faillissement.</w:t>
      </w:r>
    </w:p>
    <w:p w:rsidR="00485ABA" w:rsidRPr="00485ABA" w:rsidRDefault="00485ABA" w:rsidP="00485ABA">
      <w:pPr>
        <w:ind w:left="-360"/>
        <w:rPr>
          <w:rFonts w:ascii="Verdana" w:hAnsi="Verdana"/>
          <w:b/>
          <w:sz w:val="18"/>
          <w:szCs w:val="18"/>
        </w:rPr>
      </w:pPr>
    </w:p>
    <w:p w:rsidR="00485ABA" w:rsidRPr="00485ABA" w:rsidRDefault="00485ABA" w:rsidP="00485ABA">
      <w:pPr>
        <w:numPr>
          <w:ilvl w:val="0"/>
          <w:numId w:val="85"/>
        </w:numPr>
        <w:ind w:left="360"/>
        <w:rPr>
          <w:rFonts w:ascii="Verdana" w:hAnsi="Verdana"/>
          <w:sz w:val="18"/>
          <w:szCs w:val="18"/>
        </w:rPr>
      </w:pPr>
      <w:r w:rsidRPr="00485ABA">
        <w:rPr>
          <w:rFonts w:ascii="Verdana" w:hAnsi="Verdana"/>
          <w:sz w:val="18"/>
          <w:szCs w:val="18"/>
        </w:rPr>
        <w:t xml:space="preserve">Om voor vergoeding van de in lid 1 bedoelde uren in aanmerking te komen, dient de werknemer zowel het aantal opgebouwde als opgenomen uren uit de </w:t>
      </w:r>
      <w:proofErr w:type="spellStart"/>
      <w:r w:rsidRPr="00485ABA">
        <w:rPr>
          <w:rFonts w:ascii="Verdana" w:hAnsi="Verdana"/>
          <w:sz w:val="18"/>
          <w:szCs w:val="18"/>
        </w:rPr>
        <w:t>flexregeling</w:t>
      </w:r>
      <w:proofErr w:type="spellEnd"/>
      <w:r w:rsidRPr="00485ABA">
        <w:rPr>
          <w:rFonts w:ascii="Verdana" w:hAnsi="Verdana"/>
          <w:sz w:val="18"/>
          <w:szCs w:val="18"/>
        </w:rPr>
        <w:t xml:space="preserve"> te kunnen aantonen.</w:t>
      </w:r>
    </w:p>
    <w:p w:rsidR="00485ABA" w:rsidRPr="00485ABA" w:rsidRDefault="00485ABA" w:rsidP="00485ABA">
      <w:pPr>
        <w:ind w:left="-360"/>
        <w:rPr>
          <w:rFonts w:ascii="Verdana" w:hAnsi="Verdana"/>
          <w:sz w:val="18"/>
          <w:szCs w:val="18"/>
        </w:rPr>
      </w:pPr>
    </w:p>
    <w:p w:rsidR="00485ABA" w:rsidRPr="00485ABA" w:rsidRDefault="00485ABA" w:rsidP="00485ABA">
      <w:pPr>
        <w:numPr>
          <w:ilvl w:val="0"/>
          <w:numId w:val="85"/>
        </w:numPr>
        <w:ind w:left="360"/>
        <w:rPr>
          <w:rFonts w:ascii="Verdana" w:hAnsi="Verdana"/>
          <w:sz w:val="18"/>
          <w:szCs w:val="18"/>
        </w:rPr>
      </w:pPr>
      <w:r w:rsidRPr="00485ABA">
        <w:rPr>
          <w:rFonts w:ascii="Verdana" w:hAnsi="Verdana"/>
          <w:sz w:val="18"/>
          <w:szCs w:val="18"/>
        </w:rPr>
        <w:t>Geen recht op uitkering van de in lid 1 bedoelde uren bestaat als de werknemer zich voor die aanvulling later meldt dan negen maanden na het faillissement van de werkgever.</w:t>
      </w:r>
    </w:p>
    <w:p w:rsidR="00485ABA" w:rsidRPr="00485ABA" w:rsidRDefault="00485ABA" w:rsidP="00485ABA">
      <w:pPr>
        <w:rPr>
          <w:rFonts w:ascii="Verdana" w:hAnsi="Verdana"/>
          <w:sz w:val="18"/>
          <w:szCs w:val="18"/>
        </w:rPr>
      </w:pPr>
    </w:p>
    <w:p w:rsidR="0055561E" w:rsidRDefault="0055561E" w:rsidP="006C39CD">
      <w:pPr>
        <w:rPr>
          <w:rFonts w:ascii="Verdana" w:hAnsi="Verdana"/>
          <w:b/>
          <w:sz w:val="18"/>
          <w:szCs w:val="18"/>
        </w:rPr>
      </w:pPr>
    </w:p>
    <w:p w:rsidR="00C10ED3" w:rsidRDefault="00C10ED3" w:rsidP="006C39CD">
      <w:pPr>
        <w:rPr>
          <w:rFonts w:ascii="Verdana" w:hAnsi="Verdana"/>
          <w:b/>
          <w:sz w:val="18"/>
          <w:szCs w:val="18"/>
        </w:rPr>
      </w:pPr>
    </w:p>
    <w:p w:rsidR="00C10ED3" w:rsidRDefault="00C10ED3" w:rsidP="006C39CD">
      <w:pPr>
        <w:rPr>
          <w:rFonts w:ascii="Verdana" w:hAnsi="Verdana"/>
          <w:b/>
          <w:sz w:val="18"/>
          <w:szCs w:val="18"/>
        </w:rPr>
      </w:pPr>
    </w:p>
    <w:p w:rsidR="006C39CD" w:rsidRPr="0001686A" w:rsidRDefault="006C39CD" w:rsidP="006C39CD">
      <w:pPr>
        <w:rPr>
          <w:rFonts w:ascii="Verdana" w:hAnsi="Verdana"/>
          <w:b/>
          <w:sz w:val="18"/>
          <w:szCs w:val="18"/>
        </w:rPr>
      </w:pPr>
      <w:r w:rsidRPr="0001686A">
        <w:rPr>
          <w:rFonts w:ascii="Verdana" w:hAnsi="Verdana"/>
          <w:b/>
          <w:sz w:val="18"/>
          <w:szCs w:val="18"/>
        </w:rPr>
        <w:lastRenderedPageBreak/>
        <w:t>Artikel 8</w:t>
      </w:r>
      <w:r w:rsidR="0001686A" w:rsidRPr="0001686A">
        <w:rPr>
          <w:rFonts w:ascii="Verdana" w:hAnsi="Verdana"/>
          <w:b/>
          <w:sz w:val="18"/>
          <w:szCs w:val="18"/>
        </w:rPr>
        <w:t xml:space="preserve"> - </w:t>
      </w:r>
      <w:r w:rsidRPr="0001686A">
        <w:rPr>
          <w:rFonts w:ascii="Verdana" w:hAnsi="Verdana"/>
          <w:b/>
          <w:sz w:val="18"/>
          <w:szCs w:val="18"/>
        </w:rPr>
        <w:t>Verstrekken van inlichtingen</w:t>
      </w:r>
    </w:p>
    <w:p w:rsidR="006C39CD" w:rsidRPr="00A70BEA" w:rsidRDefault="006C39CD" w:rsidP="006C39CD">
      <w:pPr>
        <w:rPr>
          <w:rFonts w:ascii="Verdana" w:hAnsi="Verdana"/>
          <w:sz w:val="18"/>
          <w:szCs w:val="18"/>
        </w:rPr>
      </w:pPr>
    </w:p>
    <w:p w:rsidR="00BD32C7" w:rsidRPr="00BD32C7" w:rsidRDefault="006C39CD" w:rsidP="00BD32C7">
      <w:pPr>
        <w:pStyle w:val="Lijstalinea"/>
        <w:numPr>
          <w:ilvl w:val="0"/>
          <w:numId w:val="48"/>
        </w:numPr>
        <w:rPr>
          <w:rFonts w:ascii="Verdana" w:hAnsi="Verdana"/>
          <w:sz w:val="18"/>
          <w:szCs w:val="18"/>
        </w:rPr>
      </w:pPr>
      <w:r w:rsidRPr="0001686A">
        <w:rPr>
          <w:rFonts w:ascii="Verdana" w:hAnsi="Verdana"/>
          <w:sz w:val="18"/>
          <w:szCs w:val="18"/>
        </w:rPr>
        <w:t xml:space="preserve">De werknemer en de werkgever zijn verplicht aan het bestuur en de door het bestuur schriftelijk gemachtigde inzage te geven in </w:t>
      </w:r>
      <w:r w:rsidR="0062605C">
        <w:rPr>
          <w:rFonts w:ascii="Verdana" w:hAnsi="Verdana"/>
          <w:sz w:val="18"/>
          <w:szCs w:val="18"/>
        </w:rPr>
        <w:t xml:space="preserve">de </w:t>
      </w:r>
      <w:r w:rsidRPr="0001686A">
        <w:rPr>
          <w:rFonts w:ascii="Verdana" w:hAnsi="Verdana"/>
          <w:sz w:val="18"/>
          <w:szCs w:val="18"/>
        </w:rPr>
        <w:t xml:space="preserve">documenten en inlichtingen te verstrekken die nodig zijn voor de uitvoering van het bepaalde in </w:t>
      </w:r>
      <w:r w:rsidR="0062605C">
        <w:rPr>
          <w:rFonts w:ascii="Verdana" w:hAnsi="Verdana"/>
          <w:sz w:val="18"/>
          <w:szCs w:val="18"/>
        </w:rPr>
        <w:t xml:space="preserve">artikel 2, 5 en 7 van </w:t>
      </w:r>
      <w:r w:rsidRPr="0001686A">
        <w:rPr>
          <w:rFonts w:ascii="Verdana" w:hAnsi="Verdana"/>
          <w:sz w:val="18"/>
          <w:szCs w:val="18"/>
        </w:rPr>
        <w:t>dit</w:t>
      </w:r>
      <w:r w:rsidR="0001686A" w:rsidRPr="0001686A">
        <w:rPr>
          <w:rFonts w:ascii="Verdana" w:hAnsi="Verdana"/>
          <w:sz w:val="18"/>
          <w:szCs w:val="18"/>
        </w:rPr>
        <w:t xml:space="preserve"> </w:t>
      </w:r>
      <w:r w:rsidRPr="0001686A">
        <w:rPr>
          <w:rFonts w:ascii="Verdana" w:hAnsi="Verdana"/>
          <w:sz w:val="18"/>
          <w:szCs w:val="18"/>
        </w:rPr>
        <w:t xml:space="preserve">reglement en </w:t>
      </w:r>
      <w:r w:rsidR="00811DCE">
        <w:rPr>
          <w:rFonts w:ascii="Verdana" w:hAnsi="Verdana"/>
          <w:sz w:val="18"/>
          <w:szCs w:val="18"/>
        </w:rPr>
        <w:t xml:space="preserve">in artikel 3, sub g van </w:t>
      </w:r>
      <w:r w:rsidRPr="0001686A">
        <w:rPr>
          <w:rFonts w:ascii="Verdana" w:hAnsi="Verdana"/>
          <w:sz w:val="18"/>
          <w:szCs w:val="18"/>
        </w:rPr>
        <w:t xml:space="preserve">de </w:t>
      </w:r>
      <w:r w:rsidR="00811DCE">
        <w:rPr>
          <w:rFonts w:ascii="Verdana" w:hAnsi="Verdana"/>
          <w:sz w:val="18"/>
          <w:szCs w:val="18"/>
        </w:rPr>
        <w:t xml:space="preserve">reglementen en </w:t>
      </w:r>
      <w:r w:rsidRPr="0001686A">
        <w:rPr>
          <w:rFonts w:ascii="Verdana" w:hAnsi="Verdana"/>
          <w:sz w:val="18"/>
          <w:szCs w:val="18"/>
        </w:rPr>
        <w:t>statuten.</w:t>
      </w:r>
      <w:r w:rsidR="00BD32C7">
        <w:rPr>
          <w:rFonts w:ascii="Verdana" w:hAnsi="Verdana"/>
          <w:sz w:val="18"/>
          <w:szCs w:val="18"/>
        </w:rPr>
        <w:t xml:space="preserve"> Het gaat tenminste om het volgende.</w:t>
      </w:r>
      <w:r w:rsidR="00BD32C7">
        <w:rPr>
          <w:rFonts w:ascii="Verdana" w:hAnsi="Verdana"/>
          <w:sz w:val="18"/>
          <w:szCs w:val="18"/>
        </w:rPr>
        <w:br/>
      </w:r>
    </w:p>
    <w:p w:rsidR="00BD32C7" w:rsidRPr="005648AD" w:rsidRDefault="00BD32C7" w:rsidP="005648AD">
      <w:pPr>
        <w:pStyle w:val="Lijstalinea"/>
        <w:numPr>
          <w:ilvl w:val="0"/>
          <w:numId w:val="113"/>
        </w:numPr>
        <w:rPr>
          <w:rFonts w:ascii="Verdana" w:hAnsi="Verdana"/>
          <w:sz w:val="18"/>
          <w:szCs w:val="18"/>
        </w:rPr>
      </w:pPr>
      <w:r w:rsidRPr="005648AD">
        <w:rPr>
          <w:rFonts w:ascii="Verdana" w:hAnsi="Verdana"/>
          <w:sz w:val="18"/>
          <w:szCs w:val="18"/>
        </w:rPr>
        <w:t>Bij de gegevens van de werkgever:</w:t>
      </w:r>
    </w:p>
    <w:p w:rsidR="00BD32C7" w:rsidRPr="00BD32C7" w:rsidRDefault="00BD32C7" w:rsidP="005648AD">
      <w:pPr>
        <w:pStyle w:val="Lijstalinea"/>
        <w:numPr>
          <w:ilvl w:val="1"/>
          <w:numId w:val="48"/>
        </w:numPr>
        <w:rPr>
          <w:rFonts w:ascii="Verdana" w:hAnsi="Verdana"/>
          <w:sz w:val="18"/>
          <w:szCs w:val="18"/>
        </w:rPr>
      </w:pPr>
      <w:r w:rsidRPr="00BD32C7">
        <w:rPr>
          <w:rFonts w:ascii="Verdana" w:hAnsi="Verdana"/>
          <w:sz w:val="18"/>
          <w:szCs w:val="18"/>
        </w:rPr>
        <w:t>naam werkgever</w:t>
      </w:r>
    </w:p>
    <w:p w:rsidR="00BD32C7" w:rsidRPr="00BD32C7" w:rsidRDefault="00BD32C7" w:rsidP="005648AD">
      <w:pPr>
        <w:pStyle w:val="Lijstalinea"/>
        <w:numPr>
          <w:ilvl w:val="1"/>
          <w:numId w:val="48"/>
        </w:numPr>
        <w:rPr>
          <w:rFonts w:ascii="Verdana" w:hAnsi="Verdana"/>
          <w:sz w:val="18"/>
          <w:szCs w:val="18"/>
        </w:rPr>
      </w:pPr>
      <w:r w:rsidRPr="00BD32C7">
        <w:rPr>
          <w:rFonts w:ascii="Verdana" w:hAnsi="Verdana"/>
          <w:sz w:val="18"/>
          <w:szCs w:val="18"/>
        </w:rPr>
        <w:t>vestigingsplaats werkgever</w:t>
      </w:r>
    </w:p>
    <w:p w:rsidR="00BD32C7" w:rsidRPr="00BD32C7" w:rsidRDefault="00BD32C7" w:rsidP="005648AD">
      <w:pPr>
        <w:pStyle w:val="Lijstalinea"/>
        <w:numPr>
          <w:ilvl w:val="1"/>
          <w:numId w:val="48"/>
        </w:numPr>
        <w:rPr>
          <w:rFonts w:ascii="Verdana" w:hAnsi="Verdana"/>
          <w:sz w:val="18"/>
          <w:szCs w:val="18"/>
        </w:rPr>
      </w:pPr>
      <w:r w:rsidRPr="00BD32C7">
        <w:rPr>
          <w:rFonts w:ascii="Verdana" w:hAnsi="Verdana"/>
          <w:sz w:val="18"/>
          <w:szCs w:val="18"/>
        </w:rPr>
        <w:t>inschrijfnummer werkgever bij APG</w:t>
      </w:r>
    </w:p>
    <w:p w:rsidR="00BD32C7" w:rsidRPr="005648AD" w:rsidRDefault="00BD32C7" w:rsidP="005648AD">
      <w:pPr>
        <w:pStyle w:val="Lijstalinea"/>
        <w:numPr>
          <w:ilvl w:val="0"/>
          <w:numId w:val="113"/>
        </w:numPr>
        <w:rPr>
          <w:rFonts w:ascii="Verdana" w:hAnsi="Verdana"/>
          <w:sz w:val="18"/>
          <w:szCs w:val="18"/>
        </w:rPr>
      </w:pPr>
      <w:r w:rsidRPr="005648AD">
        <w:rPr>
          <w:rFonts w:ascii="Verdana" w:hAnsi="Verdana"/>
          <w:sz w:val="18"/>
          <w:szCs w:val="18"/>
        </w:rPr>
        <w:t>Bij de gegevens van de werknemer:</w:t>
      </w:r>
    </w:p>
    <w:p w:rsidR="00BD32C7" w:rsidRPr="00BD32C7" w:rsidRDefault="00BD32C7" w:rsidP="005648AD">
      <w:pPr>
        <w:pStyle w:val="Lijstalinea"/>
        <w:numPr>
          <w:ilvl w:val="1"/>
          <w:numId w:val="48"/>
        </w:numPr>
        <w:rPr>
          <w:rFonts w:ascii="Verdana" w:hAnsi="Verdana"/>
          <w:sz w:val="18"/>
          <w:szCs w:val="18"/>
        </w:rPr>
      </w:pPr>
      <w:r w:rsidRPr="00BD32C7">
        <w:rPr>
          <w:rFonts w:ascii="Verdana" w:hAnsi="Verdana"/>
          <w:sz w:val="18"/>
          <w:szCs w:val="18"/>
        </w:rPr>
        <w:t>naam en geboortedatum werknemer</w:t>
      </w:r>
    </w:p>
    <w:p w:rsidR="00BD32C7" w:rsidRPr="00BD32C7" w:rsidRDefault="00BD32C7" w:rsidP="005648AD">
      <w:pPr>
        <w:pStyle w:val="Lijstalinea"/>
        <w:numPr>
          <w:ilvl w:val="1"/>
          <w:numId w:val="48"/>
        </w:numPr>
        <w:rPr>
          <w:rFonts w:ascii="Verdana" w:hAnsi="Verdana"/>
          <w:sz w:val="18"/>
          <w:szCs w:val="18"/>
        </w:rPr>
      </w:pPr>
      <w:r w:rsidRPr="00BD32C7">
        <w:rPr>
          <w:rFonts w:ascii="Verdana" w:hAnsi="Verdana"/>
          <w:sz w:val="18"/>
          <w:szCs w:val="18"/>
        </w:rPr>
        <w:t>inschrijfnummer werknemer bij APG</w:t>
      </w:r>
    </w:p>
    <w:p w:rsidR="00BD32C7" w:rsidRPr="005648AD" w:rsidRDefault="00BD32C7" w:rsidP="005648AD">
      <w:pPr>
        <w:pStyle w:val="Lijstalinea"/>
        <w:numPr>
          <w:ilvl w:val="0"/>
          <w:numId w:val="113"/>
        </w:numPr>
        <w:rPr>
          <w:rFonts w:ascii="Verdana" w:hAnsi="Verdana"/>
          <w:sz w:val="18"/>
          <w:szCs w:val="18"/>
        </w:rPr>
      </w:pPr>
      <w:r w:rsidRPr="005648AD">
        <w:rPr>
          <w:rFonts w:ascii="Verdana" w:hAnsi="Verdana"/>
          <w:sz w:val="18"/>
          <w:szCs w:val="18"/>
        </w:rPr>
        <w:t>Bij de gegevens</w:t>
      </w:r>
      <w:r>
        <w:rPr>
          <w:rFonts w:ascii="Verdana" w:hAnsi="Verdana"/>
          <w:sz w:val="18"/>
          <w:szCs w:val="18"/>
        </w:rPr>
        <w:t xml:space="preserve"> ten behoeve van een aanvulling/uitkering</w:t>
      </w:r>
      <w:r w:rsidR="00055DA0">
        <w:rPr>
          <w:rFonts w:ascii="Verdana" w:hAnsi="Verdana"/>
          <w:sz w:val="18"/>
          <w:szCs w:val="18"/>
        </w:rPr>
        <w:t xml:space="preserve"> voor de werknemer</w:t>
      </w:r>
      <w:r w:rsidRPr="005648AD">
        <w:rPr>
          <w:rFonts w:ascii="Verdana" w:hAnsi="Verdana"/>
          <w:sz w:val="18"/>
          <w:szCs w:val="18"/>
        </w:rPr>
        <w:t>:</w:t>
      </w:r>
    </w:p>
    <w:p w:rsidR="00055DA0" w:rsidRDefault="00055DA0" w:rsidP="005648AD">
      <w:pPr>
        <w:pStyle w:val="Lijstalinea"/>
        <w:numPr>
          <w:ilvl w:val="1"/>
          <w:numId w:val="48"/>
        </w:numPr>
        <w:rPr>
          <w:rFonts w:ascii="Verdana" w:hAnsi="Verdana"/>
          <w:sz w:val="18"/>
          <w:szCs w:val="18"/>
        </w:rPr>
      </w:pPr>
      <w:r>
        <w:rPr>
          <w:rFonts w:ascii="Verdana" w:hAnsi="Verdana"/>
          <w:sz w:val="18"/>
          <w:szCs w:val="18"/>
        </w:rPr>
        <w:t>Een kopie van het ontslagbewijs</w:t>
      </w:r>
    </w:p>
    <w:p w:rsidR="00055DA0" w:rsidRPr="00055DA0" w:rsidRDefault="00055DA0" w:rsidP="005648AD">
      <w:pPr>
        <w:pStyle w:val="Lijstalinea"/>
        <w:numPr>
          <w:ilvl w:val="1"/>
          <w:numId w:val="48"/>
        </w:numPr>
        <w:rPr>
          <w:rFonts w:ascii="Verdana" w:hAnsi="Verdana"/>
          <w:sz w:val="18"/>
          <w:szCs w:val="18"/>
        </w:rPr>
      </w:pPr>
      <w:r>
        <w:rPr>
          <w:rFonts w:ascii="Verdana" w:hAnsi="Verdana"/>
          <w:sz w:val="18"/>
          <w:szCs w:val="18"/>
        </w:rPr>
        <w:t>Een kopie van een toekenningsbeschikking WW, ZW, WAO of IVA</w:t>
      </w:r>
      <w:r w:rsidR="0075255B">
        <w:rPr>
          <w:rFonts w:ascii="Verdana" w:hAnsi="Verdana"/>
          <w:sz w:val="18"/>
          <w:szCs w:val="18"/>
        </w:rPr>
        <w:t xml:space="preserve">, of een loonstrook/bewijs met een overzicht van de opgebouwde/opgenomen uren uit de </w:t>
      </w:r>
      <w:proofErr w:type="spellStart"/>
      <w:r w:rsidR="0075255B">
        <w:rPr>
          <w:rFonts w:ascii="Verdana" w:hAnsi="Verdana"/>
          <w:sz w:val="18"/>
          <w:szCs w:val="18"/>
        </w:rPr>
        <w:t>flexregeling</w:t>
      </w:r>
      <w:proofErr w:type="spellEnd"/>
      <w:r w:rsidR="0075255B">
        <w:rPr>
          <w:rFonts w:ascii="Verdana" w:hAnsi="Verdana"/>
          <w:sz w:val="18"/>
          <w:szCs w:val="18"/>
        </w:rPr>
        <w:t>.</w:t>
      </w:r>
    </w:p>
    <w:p w:rsidR="00BD32C7" w:rsidRPr="00BD32C7" w:rsidRDefault="00BD32C7" w:rsidP="00BD32C7">
      <w:pPr>
        <w:ind w:left="360"/>
        <w:rPr>
          <w:rFonts w:ascii="Verdana" w:hAnsi="Verdana"/>
          <w:sz w:val="18"/>
          <w:szCs w:val="18"/>
        </w:rPr>
      </w:pPr>
    </w:p>
    <w:p w:rsidR="006C39CD" w:rsidRPr="0001686A" w:rsidRDefault="006C39CD" w:rsidP="006C39CD">
      <w:pPr>
        <w:pStyle w:val="Lijstalinea"/>
        <w:numPr>
          <w:ilvl w:val="0"/>
          <w:numId w:val="48"/>
        </w:numPr>
        <w:rPr>
          <w:rFonts w:ascii="Verdana" w:hAnsi="Verdana"/>
          <w:sz w:val="18"/>
          <w:szCs w:val="18"/>
        </w:rPr>
      </w:pPr>
      <w:r w:rsidRPr="0001686A">
        <w:rPr>
          <w:rFonts w:ascii="Verdana" w:hAnsi="Verdana"/>
          <w:sz w:val="18"/>
          <w:szCs w:val="18"/>
        </w:rPr>
        <w:t>Degene die bij de uitvoering van het bepaalde in dit reglement of de statuten</w:t>
      </w:r>
      <w:r w:rsidR="0001686A" w:rsidRPr="0001686A">
        <w:rPr>
          <w:rFonts w:ascii="Verdana" w:hAnsi="Verdana"/>
          <w:sz w:val="18"/>
          <w:szCs w:val="18"/>
        </w:rPr>
        <w:t xml:space="preserve"> </w:t>
      </w:r>
      <w:r w:rsidRPr="0001686A">
        <w:rPr>
          <w:rFonts w:ascii="Verdana" w:hAnsi="Verdana"/>
          <w:sz w:val="18"/>
          <w:szCs w:val="18"/>
        </w:rPr>
        <w:t>kennis neemt van zaken waarvan hij het vertrouwelijke karakter moet begrijpen, is</w:t>
      </w:r>
      <w:r w:rsidR="0001686A">
        <w:rPr>
          <w:rFonts w:ascii="Verdana" w:hAnsi="Verdana"/>
          <w:sz w:val="18"/>
          <w:szCs w:val="18"/>
        </w:rPr>
        <w:t xml:space="preserve"> </w:t>
      </w:r>
      <w:r w:rsidRPr="0001686A">
        <w:rPr>
          <w:rFonts w:ascii="Verdana" w:hAnsi="Verdana"/>
          <w:sz w:val="18"/>
          <w:szCs w:val="18"/>
        </w:rPr>
        <w:t xml:space="preserve">verplicht tot </w:t>
      </w:r>
      <w:r w:rsidR="0001686A">
        <w:rPr>
          <w:rFonts w:ascii="Verdana" w:hAnsi="Verdana"/>
          <w:sz w:val="18"/>
          <w:szCs w:val="18"/>
        </w:rPr>
        <w:t>g</w:t>
      </w:r>
      <w:r w:rsidRPr="0001686A">
        <w:rPr>
          <w:rFonts w:ascii="Verdana" w:hAnsi="Verdana"/>
          <w:sz w:val="18"/>
          <w:szCs w:val="18"/>
        </w:rPr>
        <w:t>eheimhouding tegenover derden.</w:t>
      </w:r>
    </w:p>
    <w:p w:rsidR="006C39CD" w:rsidRPr="00A70BEA" w:rsidRDefault="006C39CD" w:rsidP="006C39CD">
      <w:pPr>
        <w:rPr>
          <w:rFonts w:ascii="Verdana" w:hAnsi="Verdana"/>
          <w:sz w:val="18"/>
          <w:szCs w:val="18"/>
        </w:rPr>
      </w:pPr>
    </w:p>
    <w:p w:rsidR="006C39CD" w:rsidRPr="0001686A" w:rsidRDefault="006C39CD" w:rsidP="006C39CD">
      <w:pPr>
        <w:rPr>
          <w:rFonts w:ascii="Verdana" w:hAnsi="Verdana"/>
          <w:b/>
          <w:sz w:val="18"/>
          <w:szCs w:val="18"/>
        </w:rPr>
      </w:pPr>
      <w:r w:rsidRPr="0001686A">
        <w:rPr>
          <w:rFonts w:ascii="Verdana" w:hAnsi="Verdana"/>
          <w:b/>
          <w:sz w:val="18"/>
          <w:szCs w:val="18"/>
        </w:rPr>
        <w:t>Artikel 9</w:t>
      </w:r>
      <w:r w:rsidR="0001686A" w:rsidRPr="0001686A">
        <w:rPr>
          <w:rFonts w:ascii="Verdana" w:hAnsi="Verdana"/>
          <w:b/>
          <w:sz w:val="18"/>
          <w:szCs w:val="18"/>
        </w:rPr>
        <w:t xml:space="preserve"> - </w:t>
      </w:r>
      <w:r w:rsidRPr="0001686A">
        <w:rPr>
          <w:rFonts w:ascii="Verdana" w:hAnsi="Verdana"/>
          <w:b/>
          <w:sz w:val="18"/>
          <w:szCs w:val="18"/>
        </w:rPr>
        <w:t>Nadere voorschriften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Het bestuur kan nadere voorschriften vaststellen om een verantwoorde uitvoering van de regeling mogelijk te maken. Dergelijke voorschriften moeten in overeenstemming zijn met dit reglement en de statuten.</w:t>
      </w:r>
    </w:p>
    <w:p w:rsidR="006C39CD" w:rsidRPr="00A70BEA" w:rsidRDefault="006C39CD" w:rsidP="006C39CD">
      <w:pPr>
        <w:rPr>
          <w:rFonts w:ascii="Verdana" w:hAnsi="Verdana"/>
          <w:sz w:val="18"/>
          <w:szCs w:val="18"/>
        </w:rPr>
      </w:pPr>
    </w:p>
    <w:p w:rsidR="006C39CD" w:rsidRPr="0001686A" w:rsidRDefault="006C39CD" w:rsidP="006C39CD">
      <w:pPr>
        <w:rPr>
          <w:rFonts w:ascii="Verdana" w:hAnsi="Verdana"/>
          <w:b/>
          <w:sz w:val="18"/>
          <w:szCs w:val="18"/>
        </w:rPr>
      </w:pPr>
      <w:r w:rsidRPr="0001686A">
        <w:rPr>
          <w:rFonts w:ascii="Verdana" w:hAnsi="Verdana"/>
          <w:b/>
          <w:sz w:val="18"/>
          <w:szCs w:val="18"/>
        </w:rPr>
        <w:t>Artikel 10</w:t>
      </w:r>
      <w:r w:rsidR="0001686A" w:rsidRPr="0001686A">
        <w:rPr>
          <w:rFonts w:ascii="Verdana" w:hAnsi="Verdana"/>
          <w:b/>
          <w:sz w:val="18"/>
          <w:szCs w:val="18"/>
        </w:rPr>
        <w:t xml:space="preserve"> – </w:t>
      </w:r>
      <w:r w:rsidRPr="0001686A">
        <w:rPr>
          <w:rFonts w:ascii="Verdana" w:hAnsi="Verdana"/>
          <w:b/>
          <w:sz w:val="18"/>
          <w:szCs w:val="18"/>
        </w:rPr>
        <w:t>Terugvordering</w:t>
      </w:r>
    </w:p>
    <w:p w:rsidR="0001686A" w:rsidRPr="00A70BEA" w:rsidRDefault="0001686A" w:rsidP="006C39CD">
      <w:pPr>
        <w:rPr>
          <w:rFonts w:ascii="Verdana" w:hAnsi="Verdana"/>
          <w:sz w:val="18"/>
          <w:szCs w:val="18"/>
        </w:rPr>
      </w:pPr>
    </w:p>
    <w:p w:rsidR="0001686A" w:rsidRDefault="006C39CD" w:rsidP="006C39CD">
      <w:pPr>
        <w:pStyle w:val="Lijstalinea"/>
        <w:numPr>
          <w:ilvl w:val="0"/>
          <w:numId w:val="49"/>
        </w:numPr>
        <w:rPr>
          <w:rFonts w:ascii="Verdana" w:hAnsi="Verdana"/>
          <w:sz w:val="18"/>
          <w:szCs w:val="18"/>
        </w:rPr>
      </w:pPr>
      <w:r w:rsidRPr="0001686A">
        <w:rPr>
          <w:rFonts w:ascii="Verdana" w:hAnsi="Verdana"/>
          <w:sz w:val="18"/>
          <w:szCs w:val="18"/>
        </w:rPr>
        <w:t>Betalingen die onverschuldigd zijn gedaan, worden teruggevorderd. Het onverschuldigd betaalde bedrag kan daarbij worden verhoogd met de wettelijke rente.</w:t>
      </w:r>
      <w:r w:rsidR="0001686A">
        <w:rPr>
          <w:rFonts w:ascii="Verdana" w:hAnsi="Verdana"/>
          <w:sz w:val="18"/>
          <w:szCs w:val="18"/>
        </w:rPr>
        <w:br/>
      </w:r>
    </w:p>
    <w:p w:rsidR="006C39CD" w:rsidRPr="0001686A" w:rsidRDefault="006C39CD" w:rsidP="006C39CD">
      <w:pPr>
        <w:pStyle w:val="Lijstalinea"/>
        <w:numPr>
          <w:ilvl w:val="0"/>
          <w:numId w:val="49"/>
        </w:numPr>
        <w:rPr>
          <w:rFonts w:ascii="Verdana" w:hAnsi="Verdana"/>
          <w:sz w:val="18"/>
          <w:szCs w:val="18"/>
        </w:rPr>
      </w:pPr>
      <w:r w:rsidRPr="0001686A">
        <w:rPr>
          <w:rFonts w:ascii="Verdana" w:hAnsi="Verdana"/>
          <w:sz w:val="18"/>
          <w:szCs w:val="18"/>
        </w:rPr>
        <w:t>Het bestuur kan besluiten geheel of gedeeltelijk van terugvordering af te zien als daarvoor dringende redenen aanwezig zijn.</w:t>
      </w:r>
    </w:p>
    <w:p w:rsidR="006C39CD" w:rsidRPr="00A70BEA" w:rsidRDefault="006C39CD" w:rsidP="006C39CD">
      <w:pPr>
        <w:rPr>
          <w:rFonts w:ascii="Verdana" w:hAnsi="Verdana"/>
          <w:sz w:val="18"/>
          <w:szCs w:val="18"/>
        </w:rPr>
      </w:pPr>
      <w:r w:rsidRPr="00A70BEA">
        <w:rPr>
          <w:rFonts w:ascii="Verdana" w:hAnsi="Verdana"/>
          <w:sz w:val="18"/>
          <w:szCs w:val="18"/>
        </w:rPr>
        <w:t> </w:t>
      </w:r>
    </w:p>
    <w:p w:rsidR="006C39CD" w:rsidRPr="0001686A" w:rsidRDefault="006C39CD" w:rsidP="006C39CD">
      <w:pPr>
        <w:rPr>
          <w:rFonts w:ascii="Verdana" w:hAnsi="Verdana"/>
          <w:b/>
          <w:sz w:val="18"/>
          <w:szCs w:val="18"/>
        </w:rPr>
      </w:pPr>
      <w:r w:rsidRPr="0001686A">
        <w:rPr>
          <w:rFonts w:ascii="Verdana" w:hAnsi="Verdana"/>
          <w:b/>
          <w:sz w:val="18"/>
          <w:szCs w:val="18"/>
        </w:rPr>
        <w:t>Artikel 11</w:t>
      </w:r>
      <w:r w:rsidR="0001686A" w:rsidRPr="0001686A">
        <w:rPr>
          <w:rFonts w:ascii="Verdana" w:hAnsi="Verdana"/>
          <w:b/>
          <w:sz w:val="18"/>
          <w:szCs w:val="18"/>
        </w:rPr>
        <w:t xml:space="preserve"> - </w:t>
      </w:r>
      <w:r w:rsidRPr="0001686A">
        <w:rPr>
          <w:rFonts w:ascii="Verdana" w:hAnsi="Verdana"/>
          <w:b/>
          <w:sz w:val="18"/>
          <w:szCs w:val="18"/>
        </w:rPr>
        <w:t>Hardheidsclausule</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Als de toepassing van dit reglement naar het oordeel van het bestuur leidt tot onvoorziene of onbedoelde gevolgen, kan het bestuur een afwijkende beslissing nemen die tegemoet komt aan de bedoeling van de regeling.</w:t>
      </w:r>
    </w:p>
    <w:p w:rsidR="006C39CD" w:rsidRPr="00A70BEA" w:rsidRDefault="006C39CD" w:rsidP="006C39CD">
      <w:pPr>
        <w:rPr>
          <w:rFonts w:ascii="Verdana" w:hAnsi="Verdana"/>
          <w:sz w:val="18"/>
          <w:szCs w:val="18"/>
        </w:rPr>
      </w:pPr>
    </w:p>
    <w:p w:rsidR="006C39CD" w:rsidRPr="0001686A" w:rsidRDefault="006C39CD" w:rsidP="006C39CD">
      <w:pPr>
        <w:rPr>
          <w:rFonts w:ascii="Verdana" w:hAnsi="Verdana"/>
          <w:b/>
          <w:sz w:val="18"/>
          <w:szCs w:val="18"/>
        </w:rPr>
      </w:pPr>
      <w:r w:rsidRPr="0001686A">
        <w:rPr>
          <w:rFonts w:ascii="Verdana" w:hAnsi="Verdana"/>
          <w:b/>
          <w:sz w:val="18"/>
          <w:szCs w:val="18"/>
        </w:rPr>
        <w:t>Artikel 12</w:t>
      </w:r>
      <w:r w:rsidR="0001686A" w:rsidRPr="0001686A">
        <w:rPr>
          <w:rFonts w:ascii="Verdana" w:hAnsi="Verdana"/>
          <w:b/>
          <w:sz w:val="18"/>
          <w:szCs w:val="18"/>
        </w:rPr>
        <w:t xml:space="preserve"> - </w:t>
      </w:r>
      <w:r w:rsidRPr="0001686A">
        <w:rPr>
          <w:rFonts w:ascii="Verdana" w:hAnsi="Verdana"/>
          <w:b/>
          <w:sz w:val="18"/>
          <w:szCs w:val="18"/>
        </w:rPr>
        <w:t>Intern beroep</w:t>
      </w:r>
    </w:p>
    <w:p w:rsidR="006C39CD" w:rsidRPr="00A70BEA" w:rsidRDefault="006C39CD" w:rsidP="006C39CD">
      <w:pPr>
        <w:rPr>
          <w:rFonts w:ascii="Verdana" w:hAnsi="Verdana"/>
          <w:sz w:val="18"/>
          <w:szCs w:val="18"/>
        </w:rPr>
      </w:pPr>
    </w:p>
    <w:p w:rsidR="0001686A" w:rsidRDefault="006C39CD" w:rsidP="006C39CD">
      <w:pPr>
        <w:pStyle w:val="Lijstalinea"/>
        <w:numPr>
          <w:ilvl w:val="0"/>
          <w:numId w:val="50"/>
        </w:numPr>
        <w:rPr>
          <w:rFonts w:ascii="Verdana" w:hAnsi="Verdana"/>
          <w:sz w:val="18"/>
          <w:szCs w:val="18"/>
        </w:rPr>
      </w:pPr>
      <w:r w:rsidRPr="0001686A">
        <w:rPr>
          <w:rFonts w:ascii="Verdana" w:hAnsi="Verdana"/>
          <w:sz w:val="18"/>
          <w:szCs w:val="18"/>
        </w:rPr>
        <w:t>Wanneer de werknemer of de werkgever het niet eens is met een beslissing die hem treft, kan hij het bestuur vragen daarop terug te komen.</w:t>
      </w:r>
      <w:r w:rsidR="0001686A">
        <w:rPr>
          <w:rFonts w:ascii="Verdana" w:hAnsi="Verdana"/>
          <w:sz w:val="18"/>
          <w:szCs w:val="18"/>
        </w:rPr>
        <w:br/>
      </w:r>
    </w:p>
    <w:p w:rsidR="0001686A" w:rsidRDefault="006C39CD" w:rsidP="006C39CD">
      <w:pPr>
        <w:pStyle w:val="Lijstalinea"/>
        <w:numPr>
          <w:ilvl w:val="0"/>
          <w:numId w:val="50"/>
        </w:numPr>
        <w:rPr>
          <w:rFonts w:ascii="Verdana" w:hAnsi="Verdana"/>
          <w:sz w:val="18"/>
          <w:szCs w:val="18"/>
        </w:rPr>
      </w:pPr>
      <w:r w:rsidRPr="0001686A">
        <w:rPr>
          <w:rFonts w:ascii="Verdana" w:hAnsi="Verdana"/>
          <w:sz w:val="18"/>
          <w:szCs w:val="18"/>
        </w:rPr>
        <w:t>Op verzoek van de werknemer of de werkgever ontvangt hij een schriftelijke beslissing van het bestuur.</w:t>
      </w:r>
      <w:r w:rsidR="0001686A">
        <w:rPr>
          <w:rFonts w:ascii="Verdana" w:hAnsi="Verdana"/>
          <w:sz w:val="18"/>
          <w:szCs w:val="18"/>
        </w:rPr>
        <w:br/>
      </w:r>
    </w:p>
    <w:p w:rsidR="006C39CD" w:rsidRPr="0001686A" w:rsidRDefault="0001686A" w:rsidP="006C39CD">
      <w:pPr>
        <w:pStyle w:val="Lijstalinea"/>
        <w:numPr>
          <w:ilvl w:val="0"/>
          <w:numId w:val="50"/>
        </w:numPr>
        <w:rPr>
          <w:rFonts w:ascii="Verdana" w:hAnsi="Verdana"/>
          <w:sz w:val="18"/>
          <w:szCs w:val="18"/>
        </w:rPr>
      </w:pPr>
      <w:r>
        <w:rPr>
          <w:rFonts w:ascii="Verdana" w:hAnsi="Verdana"/>
          <w:sz w:val="18"/>
          <w:szCs w:val="18"/>
        </w:rPr>
        <w:t>Z</w:t>
      </w:r>
      <w:r w:rsidR="006C39CD" w:rsidRPr="0001686A">
        <w:rPr>
          <w:rFonts w:ascii="Verdana" w:hAnsi="Verdana"/>
          <w:sz w:val="18"/>
          <w:szCs w:val="18"/>
        </w:rPr>
        <w:t>o’n beslissing is voorzien van een datum en bevat de argumenten voor de beslissing.</w:t>
      </w:r>
    </w:p>
    <w:p w:rsidR="006C39CD" w:rsidRPr="00A70BEA" w:rsidRDefault="006C39CD" w:rsidP="006C39CD">
      <w:pPr>
        <w:rPr>
          <w:rFonts w:ascii="Verdana" w:hAnsi="Verdana"/>
          <w:sz w:val="18"/>
          <w:szCs w:val="18"/>
        </w:rPr>
      </w:pPr>
    </w:p>
    <w:p w:rsidR="006C39CD" w:rsidRPr="0001686A" w:rsidRDefault="006C39CD" w:rsidP="006C39CD">
      <w:pPr>
        <w:rPr>
          <w:rFonts w:ascii="Verdana" w:hAnsi="Verdana"/>
          <w:b/>
          <w:sz w:val="18"/>
          <w:szCs w:val="18"/>
        </w:rPr>
      </w:pPr>
      <w:r w:rsidRPr="0001686A">
        <w:rPr>
          <w:rFonts w:ascii="Verdana" w:hAnsi="Verdana"/>
          <w:b/>
          <w:sz w:val="18"/>
          <w:szCs w:val="18"/>
        </w:rPr>
        <w:t>Artikel 13</w:t>
      </w:r>
      <w:r w:rsidR="0001686A" w:rsidRPr="0001686A">
        <w:rPr>
          <w:rFonts w:ascii="Verdana" w:hAnsi="Verdana"/>
          <w:b/>
          <w:sz w:val="18"/>
          <w:szCs w:val="18"/>
        </w:rPr>
        <w:t xml:space="preserve"> - </w:t>
      </w:r>
      <w:r w:rsidRPr="0001686A">
        <w:rPr>
          <w:rFonts w:ascii="Verdana" w:hAnsi="Verdana"/>
          <w:b/>
          <w:sz w:val="18"/>
          <w:szCs w:val="18"/>
        </w:rPr>
        <w:t>Inwerkingtreding</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Dit reglement is in werking getreden op 1 januari 2006.</w:t>
      </w:r>
    </w:p>
    <w:p w:rsidR="006C39CD" w:rsidRPr="00A70BEA" w:rsidRDefault="006C39CD" w:rsidP="006C39CD">
      <w:pPr>
        <w:rPr>
          <w:rFonts w:ascii="Verdana" w:hAnsi="Verdana"/>
          <w:sz w:val="18"/>
          <w:szCs w:val="18"/>
        </w:rPr>
      </w:pPr>
      <w:r w:rsidRPr="00A70BEA">
        <w:rPr>
          <w:rFonts w:ascii="Verdana" w:hAnsi="Verdana"/>
          <w:sz w:val="18"/>
          <w:szCs w:val="18"/>
        </w:rPr>
        <w:t> </w:t>
      </w:r>
    </w:p>
    <w:p w:rsidR="0001686A" w:rsidRDefault="0001686A">
      <w:pPr>
        <w:widowControl/>
        <w:autoSpaceDE/>
        <w:autoSpaceDN/>
        <w:adjustRightInd/>
        <w:rPr>
          <w:rFonts w:ascii="Verdana" w:hAnsi="Verdana"/>
          <w:sz w:val="18"/>
          <w:szCs w:val="18"/>
        </w:rPr>
      </w:pPr>
      <w:r>
        <w:rPr>
          <w:rFonts w:ascii="Verdana" w:hAnsi="Verdana"/>
          <w:sz w:val="18"/>
          <w:szCs w:val="18"/>
        </w:rPr>
        <w:br w:type="page"/>
      </w:r>
    </w:p>
    <w:p w:rsidR="006C39CD" w:rsidRPr="0001686A" w:rsidRDefault="00F70721" w:rsidP="0001686A">
      <w:pPr>
        <w:pStyle w:val="Kop1"/>
        <w:rPr>
          <w:b/>
        </w:rPr>
      </w:pPr>
      <w:bookmarkStart w:id="7" w:name="_Toc479001962"/>
      <w:r>
        <w:rPr>
          <w:b/>
        </w:rPr>
        <w:lastRenderedPageBreak/>
        <w:t xml:space="preserve">8. </w:t>
      </w:r>
      <w:r w:rsidR="006C39CD" w:rsidRPr="0001686A">
        <w:rPr>
          <w:b/>
        </w:rPr>
        <w:t>REGLEMENT VERLOF BIJ STERVENSBEGELEIDING EN ROUW VAN DE STICHTING SF BIKUDAK</w:t>
      </w:r>
      <w:bookmarkEnd w:id="7"/>
    </w:p>
    <w:p w:rsidR="006C39CD" w:rsidRPr="00A70BEA" w:rsidRDefault="006C39CD" w:rsidP="006C39CD">
      <w:pPr>
        <w:rPr>
          <w:rFonts w:ascii="Verdana" w:hAnsi="Verdana"/>
          <w:sz w:val="18"/>
          <w:szCs w:val="18"/>
        </w:rPr>
      </w:pPr>
    </w:p>
    <w:p w:rsidR="006C39CD" w:rsidRPr="009F73F3" w:rsidRDefault="006C39CD" w:rsidP="006C39CD">
      <w:pPr>
        <w:rPr>
          <w:rFonts w:ascii="Verdana" w:hAnsi="Verdana"/>
          <w:b/>
          <w:sz w:val="18"/>
          <w:szCs w:val="18"/>
        </w:rPr>
      </w:pPr>
      <w:r w:rsidRPr="009F73F3">
        <w:rPr>
          <w:rFonts w:ascii="Verdana" w:hAnsi="Verdana"/>
          <w:b/>
          <w:sz w:val="18"/>
          <w:szCs w:val="18"/>
        </w:rPr>
        <w:t>Artikel 1</w:t>
      </w:r>
      <w:r w:rsidR="009F73F3" w:rsidRPr="009F73F3">
        <w:rPr>
          <w:rFonts w:ascii="Verdana" w:hAnsi="Verdana"/>
          <w:b/>
          <w:sz w:val="18"/>
          <w:szCs w:val="18"/>
        </w:rPr>
        <w:t xml:space="preserve"> - </w:t>
      </w:r>
      <w:r w:rsidRPr="009F73F3">
        <w:rPr>
          <w:rFonts w:ascii="Verdana" w:hAnsi="Verdana"/>
          <w:b/>
          <w:sz w:val="18"/>
          <w:szCs w:val="18"/>
        </w:rPr>
        <w:t>Betaald verlof</w:t>
      </w:r>
    </w:p>
    <w:p w:rsidR="006C39CD" w:rsidRPr="00A70BEA" w:rsidRDefault="006C39CD" w:rsidP="006C39CD">
      <w:pPr>
        <w:rPr>
          <w:rFonts w:ascii="Verdana" w:hAnsi="Verdana"/>
          <w:sz w:val="18"/>
          <w:szCs w:val="18"/>
        </w:rPr>
      </w:pPr>
    </w:p>
    <w:p w:rsidR="009F73F3" w:rsidRDefault="006C39CD" w:rsidP="006C39CD">
      <w:pPr>
        <w:pStyle w:val="Lijstalinea"/>
        <w:numPr>
          <w:ilvl w:val="0"/>
          <w:numId w:val="51"/>
        </w:numPr>
        <w:rPr>
          <w:rFonts w:ascii="Verdana" w:hAnsi="Verdana"/>
          <w:sz w:val="18"/>
          <w:szCs w:val="18"/>
        </w:rPr>
      </w:pPr>
      <w:r w:rsidRPr="009F73F3">
        <w:rPr>
          <w:rFonts w:ascii="Verdana" w:hAnsi="Verdana"/>
          <w:sz w:val="18"/>
          <w:szCs w:val="18"/>
        </w:rPr>
        <w:t>Iedere werknemer als bedoeld in artikel 1</w:t>
      </w:r>
      <w:r w:rsidR="00672000">
        <w:rPr>
          <w:rFonts w:ascii="Verdana" w:hAnsi="Verdana"/>
          <w:sz w:val="18"/>
          <w:szCs w:val="18"/>
        </w:rPr>
        <w:t>A</w:t>
      </w:r>
      <w:r w:rsidRPr="009F73F3">
        <w:rPr>
          <w:rFonts w:ascii="Verdana" w:hAnsi="Verdana"/>
          <w:sz w:val="18"/>
          <w:szCs w:val="18"/>
        </w:rPr>
        <w:t xml:space="preserve"> sub </w:t>
      </w:r>
      <w:r w:rsidR="00672000">
        <w:rPr>
          <w:rFonts w:ascii="Verdana" w:hAnsi="Verdana"/>
          <w:sz w:val="18"/>
          <w:szCs w:val="18"/>
        </w:rPr>
        <w:t>e</w:t>
      </w:r>
      <w:r w:rsidRPr="009F73F3">
        <w:rPr>
          <w:rFonts w:ascii="Verdana" w:hAnsi="Verdana"/>
          <w:sz w:val="18"/>
          <w:szCs w:val="18"/>
        </w:rPr>
        <w:t>. van de CAO Bedrijfstakeigen Regelingen voor de Bitumineuze en Kunststof Dakbedekkingsbedrijven, verder in dit reglement aangeduid als ‘werknemer’, heeft met inachtneming van de in artikel 2 genoemde voorwaarden gedurende 10 dagen recht op betaald verlof ten behoeve van de stervensbegeleiding van een persoon in de terminale fase als hieronder bedoeld:</w:t>
      </w:r>
    </w:p>
    <w:p w:rsidR="009F73F3" w:rsidRDefault="006C39CD" w:rsidP="006C39CD">
      <w:pPr>
        <w:pStyle w:val="Lijstalinea"/>
        <w:numPr>
          <w:ilvl w:val="1"/>
          <w:numId w:val="51"/>
        </w:numPr>
        <w:rPr>
          <w:rFonts w:ascii="Verdana" w:hAnsi="Verdana"/>
          <w:sz w:val="18"/>
          <w:szCs w:val="18"/>
        </w:rPr>
      </w:pPr>
      <w:r w:rsidRPr="009F73F3">
        <w:rPr>
          <w:rFonts w:ascii="Verdana" w:hAnsi="Verdana"/>
          <w:sz w:val="18"/>
          <w:szCs w:val="18"/>
        </w:rPr>
        <w:t xml:space="preserve">de </w:t>
      </w:r>
      <w:proofErr w:type="spellStart"/>
      <w:r w:rsidRPr="009F73F3">
        <w:rPr>
          <w:rFonts w:ascii="Verdana" w:hAnsi="Verdana"/>
          <w:sz w:val="18"/>
          <w:szCs w:val="18"/>
        </w:rPr>
        <w:t>echtgeno</w:t>
      </w:r>
      <w:proofErr w:type="spellEnd"/>
      <w:r w:rsidRPr="009F73F3">
        <w:rPr>
          <w:rFonts w:ascii="Verdana" w:hAnsi="Verdana"/>
          <w:sz w:val="18"/>
          <w:szCs w:val="18"/>
        </w:rPr>
        <w:t>(o)t(e) of de persoon waarmee een werknemer een gezamenlijke huishouding voert en dit door middel</w:t>
      </w:r>
      <w:r w:rsidR="00A64D23">
        <w:rPr>
          <w:rFonts w:ascii="Verdana" w:hAnsi="Verdana"/>
          <w:sz w:val="18"/>
          <w:szCs w:val="18"/>
        </w:rPr>
        <w:t xml:space="preserve"> van een notarieel vastgelegde </w:t>
      </w:r>
      <w:r w:rsidRPr="009F73F3">
        <w:rPr>
          <w:rFonts w:ascii="Verdana" w:hAnsi="Verdana"/>
          <w:sz w:val="18"/>
          <w:szCs w:val="18"/>
        </w:rPr>
        <w:t xml:space="preserve">samenlevingsovereenkomst en/of partnerregistratie en/of door middel van een </w:t>
      </w:r>
      <w:r w:rsidR="009F73F3" w:rsidRPr="009F73F3">
        <w:rPr>
          <w:rFonts w:ascii="Verdana" w:hAnsi="Verdana"/>
          <w:sz w:val="18"/>
          <w:szCs w:val="18"/>
        </w:rPr>
        <w:t>b</w:t>
      </w:r>
      <w:r w:rsidRPr="009F73F3">
        <w:rPr>
          <w:rFonts w:ascii="Verdana" w:hAnsi="Verdana"/>
          <w:sz w:val="18"/>
          <w:szCs w:val="18"/>
        </w:rPr>
        <w:t xml:space="preserve">eschikking van de belastinginspecteur aan de werkgever bekend heeft </w:t>
      </w:r>
      <w:r w:rsidR="009F73F3" w:rsidRPr="009F73F3">
        <w:rPr>
          <w:rFonts w:ascii="Verdana" w:hAnsi="Verdana"/>
          <w:sz w:val="18"/>
          <w:szCs w:val="18"/>
        </w:rPr>
        <w:t>g</w:t>
      </w:r>
      <w:r w:rsidRPr="009F73F3">
        <w:rPr>
          <w:rFonts w:ascii="Verdana" w:hAnsi="Verdana"/>
          <w:sz w:val="18"/>
          <w:szCs w:val="18"/>
        </w:rPr>
        <w:t>emaakt.</w:t>
      </w:r>
    </w:p>
    <w:p w:rsidR="009F73F3" w:rsidRDefault="006C39CD" w:rsidP="006C39CD">
      <w:pPr>
        <w:pStyle w:val="Lijstalinea"/>
        <w:numPr>
          <w:ilvl w:val="1"/>
          <w:numId w:val="51"/>
        </w:numPr>
        <w:rPr>
          <w:rFonts w:ascii="Verdana" w:hAnsi="Verdana"/>
          <w:sz w:val="18"/>
          <w:szCs w:val="18"/>
        </w:rPr>
      </w:pPr>
      <w:r w:rsidRPr="009F73F3">
        <w:rPr>
          <w:rFonts w:ascii="Verdana" w:hAnsi="Verdana"/>
          <w:sz w:val="18"/>
          <w:szCs w:val="18"/>
        </w:rPr>
        <w:t>Een bloed- of aanverwant in de eerste of tweede graad ( in de zin van boek 1 van het Burgerlijk Wetboek) of een kind dan wel de ouders van de persoon waarmee een werknemer een gezamenlijke huishouding voert en dit door middel van een notarieel vastgelegde samenlevingsovereenkomst en/of door middel van een beschikking van de belastinginspecteur aan de werkgever bekend heeft gemaakt.</w:t>
      </w:r>
    </w:p>
    <w:p w:rsidR="009F73F3" w:rsidRDefault="006C39CD" w:rsidP="00AF53AC">
      <w:pPr>
        <w:pStyle w:val="Lijstalinea"/>
        <w:numPr>
          <w:ilvl w:val="1"/>
          <w:numId w:val="51"/>
        </w:numPr>
        <w:rPr>
          <w:rFonts w:ascii="Verdana" w:hAnsi="Verdana"/>
          <w:sz w:val="18"/>
          <w:szCs w:val="18"/>
        </w:rPr>
      </w:pPr>
      <w:r w:rsidRPr="009F73F3">
        <w:rPr>
          <w:rFonts w:ascii="Verdana" w:hAnsi="Verdana"/>
          <w:sz w:val="18"/>
          <w:szCs w:val="18"/>
        </w:rPr>
        <w:t xml:space="preserve">Een pleegkind dat blijkens verklaringen uit de gemeentelijke basisadministratie op hetzelfde adres woont als de werknemer en door hem in diens gezin duurzaam wordt verzorgd en opgevoed op basis van een pleegcontract als bedoeld </w:t>
      </w:r>
      <w:proofErr w:type="spellStart"/>
      <w:r w:rsidRPr="009F73F3">
        <w:rPr>
          <w:rFonts w:ascii="Verdana" w:hAnsi="Verdana"/>
          <w:sz w:val="18"/>
          <w:szCs w:val="18"/>
        </w:rPr>
        <w:t>in</w:t>
      </w:r>
      <w:r w:rsidR="00AF53AC">
        <w:rPr>
          <w:rFonts w:ascii="Verdana" w:hAnsi="Verdana"/>
          <w:sz w:val="18"/>
          <w:szCs w:val="18"/>
        </w:rPr>
        <w:t>a</w:t>
      </w:r>
      <w:r w:rsidR="00AF53AC" w:rsidRPr="00AF53AC">
        <w:rPr>
          <w:rFonts w:ascii="Verdana" w:hAnsi="Verdana"/>
          <w:sz w:val="18"/>
          <w:szCs w:val="18"/>
        </w:rPr>
        <w:t>rtikel</w:t>
      </w:r>
      <w:proofErr w:type="spellEnd"/>
      <w:r w:rsidR="00AF53AC" w:rsidRPr="00AF53AC">
        <w:rPr>
          <w:rFonts w:ascii="Verdana" w:hAnsi="Verdana"/>
          <w:sz w:val="18"/>
          <w:szCs w:val="18"/>
        </w:rPr>
        <w:t xml:space="preserve"> 5.2 eerste lid van de Jeugdwet</w:t>
      </w:r>
      <w:r w:rsidRPr="009F73F3">
        <w:rPr>
          <w:rFonts w:ascii="Verdana" w:hAnsi="Verdana"/>
          <w:sz w:val="18"/>
          <w:szCs w:val="18"/>
        </w:rPr>
        <w:t>.</w:t>
      </w:r>
      <w:r w:rsidR="009F73F3">
        <w:rPr>
          <w:rFonts w:ascii="Verdana" w:hAnsi="Verdana"/>
          <w:sz w:val="18"/>
          <w:szCs w:val="18"/>
        </w:rPr>
        <w:br/>
      </w:r>
    </w:p>
    <w:p w:rsidR="009F73F3" w:rsidRDefault="006C39CD" w:rsidP="006C39CD">
      <w:pPr>
        <w:pStyle w:val="Lijstalinea"/>
        <w:numPr>
          <w:ilvl w:val="0"/>
          <w:numId w:val="51"/>
        </w:numPr>
        <w:rPr>
          <w:rFonts w:ascii="Verdana" w:hAnsi="Verdana"/>
          <w:sz w:val="18"/>
          <w:szCs w:val="18"/>
        </w:rPr>
      </w:pPr>
      <w:r w:rsidRPr="009F73F3">
        <w:rPr>
          <w:rFonts w:ascii="Verdana" w:hAnsi="Verdana"/>
          <w:sz w:val="18"/>
          <w:szCs w:val="18"/>
        </w:rPr>
        <w:t>Geen recht op betaald verlof als genoemd in lid 1 bestaat indien de onder a, b, of c bedoelde persoon binnen twaalf maanden vanaf de eerste dag van stervensbegeleiding opnieuw begeleiding bij sterven behoeft.</w:t>
      </w:r>
      <w:r w:rsidR="009F73F3">
        <w:rPr>
          <w:rFonts w:ascii="Verdana" w:hAnsi="Verdana"/>
          <w:sz w:val="18"/>
          <w:szCs w:val="18"/>
        </w:rPr>
        <w:br/>
      </w:r>
    </w:p>
    <w:p w:rsidR="009F73F3" w:rsidRDefault="006C39CD" w:rsidP="006C39CD">
      <w:pPr>
        <w:pStyle w:val="Lijstalinea"/>
        <w:numPr>
          <w:ilvl w:val="0"/>
          <w:numId w:val="51"/>
        </w:numPr>
        <w:rPr>
          <w:rFonts w:ascii="Verdana" w:hAnsi="Verdana"/>
          <w:sz w:val="18"/>
          <w:szCs w:val="18"/>
        </w:rPr>
      </w:pPr>
      <w:r w:rsidRPr="009F73F3">
        <w:rPr>
          <w:rFonts w:ascii="Verdana" w:hAnsi="Verdana"/>
          <w:sz w:val="18"/>
          <w:szCs w:val="18"/>
        </w:rPr>
        <w:t xml:space="preserve">Iedere werknemer heeft met inachtneming van hetgeen is bepaald in artikel 3 </w:t>
      </w:r>
      <w:r w:rsidR="009F73F3" w:rsidRPr="009F73F3">
        <w:rPr>
          <w:rFonts w:ascii="Verdana" w:hAnsi="Verdana"/>
          <w:sz w:val="18"/>
          <w:szCs w:val="18"/>
        </w:rPr>
        <w:t>g</w:t>
      </w:r>
      <w:r w:rsidRPr="009F73F3">
        <w:rPr>
          <w:rFonts w:ascii="Verdana" w:hAnsi="Verdana"/>
          <w:sz w:val="18"/>
          <w:szCs w:val="18"/>
        </w:rPr>
        <w:t xml:space="preserve">edurende 10 dagen recht op betaald rouwverlof in verband met de verwerking van het overlijden een </w:t>
      </w:r>
      <w:r w:rsidR="009F73F3" w:rsidRPr="009F73F3">
        <w:rPr>
          <w:rFonts w:ascii="Verdana" w:hAnsi="Verdana"/>
          <w:sz w:val="18"/>
          <w:szCs w:val="18"/>
        </w:rPr>
        <w:t>p</w:t>
      </w:r>
      <w:r w:rsidRPr="009F73F3">
        <w:rPr>
          <w:rFonts w:ascii="Verdana" w:hAnsi="Verdana"/>
          <w:sz w:val="18"/>
          <w:szCs w:val="18"/>
        </w:rPr>
        <w:t>ersoon als bedoeld in lid 1 a t/m c.</w:t>
      </w:r>
      <w:r w:rsidR="009F73F3">
        <w:rPr>
          <w:rFonts w:ascii="Verdana" w:hAnsi="Verdana"/>
          <w:sz w:val="18"/>
          <w:szCs w:val="18"/>
        </w:rPr>
        <w:br/>
      </w:r>
    </w:p>
    <w:p w:rsidR="006C39CD" w:rsidRPr="00561215" w:rsidRDefault="006C39CD" w:rsidP="006C39CD">
      <w:pPr>
        <w:pStyle w:val="Lijstalinea"/>
        <w:numPr>
          <w:ilvl w:val="0"/>
          <w:numId w:val="51"/>
        </w:numPr>
        <w:rPr>
          <w:rFonts w:ascii="Verdana" w:hAnsi="Verdana"/>
          <w:sz w:val="18"/>
          <w:szCs w:val="18"/>
        </w:rPr>
      </w:pPr>
      <w:r w:rsidRPr="00561215">
        <w:rPr>
          <w:rFonts w:ascii="Verdana" w:hAnsi="Verdana"/>
          <w:sz w:val="18"/>
          <w:szCs w:val="18"/>
        </w:rPr>
        <w:t xml:space="preserve">Indien sprake is van deeltijdarbeid bestaat naar rato van de arbeidsduur richt op verlof voor </w:t>
      </w:r>
      <w:r w:rsidR="00561215">
        <w:rPr>
          <w:rFonts w:ascii="Verdana" w:hAnsi="Verdana"/>
          <w:sz w:val="18"/>
          <w:szCs w:val="18"/>
        </w:rPr>
        <w:t>s</w:t>
      </w:r>
      <w:r w:rsidRPr="00561215">
        <w:rPr>
          <w:rFonts w:ascii="Verdana" w:hAnsi="Verdana"/>
          <w:sz w:val="18"/>
          <w:szCs w:val="18"/>
        </w:rPr>
        <w:t>tervensbegeleiding en op rouwverlof.</w:t>
      </w:r>
    </w:p>
    <w:p w:rsidR="006C39CD" w:rsidRPr="00A70BEA" w:rsidRDefault="006C39CD" w:rsidP="006C39CD">
      <w:pPr>
        <w:rPr>
          <w:rFonts w:ascii="Verdana" w:hAnsi="Verdana"/>
          <w:sz w:val="18"/>
          <w:szCs w:val="18"/>
        </w:rPr>
      </w:pPr>
      <w:r w:rsidRPr="00A70BEA">
        <w:rPr>
          <w:rFonts w:ascii="Verdana" w:hAnsi="Verdana"/>
          <w:sz w:val="18"/>
          <w:szCs w:val="18"/>
        </w:rPr>
        <w:t> </w:t>
      </w:r>
    </w:p>
    <w:p w:rsidR="006C39CD" w:rsidRPr="009F73F3" w:rsidRDefault="006C39CD" w:rsidP="006C39CD">
      <w:pPr>
        <w:rPr>
          <w:rFonts w:ascii="Verdana" w:hAnsi="Verdana"/>
          <w:b/>
          <w:sz w:val="18"/>
          <w:szCs w:val="18"/>
        </w:rPr>
      </w:pPr>
      <w:r w:rsidRPr="009F73F3">
        <w:rPr>
          <w:rFonts w:ascii="Verdana" w:hAnsi="Verdana"/>
          <w:b/>
          <w:sz w:val="18"/>
          <w:szCs w:val="18"/>
        </w:rPr>
        <w:t>Artikel 2</w:t>
      </w:r>
      <w:r w:rsidR="009F73F3" w:rsidRPr="009F73F3">
        <w:rPr>
          <w:rFonts w:ascii="Verdana" w:hAnsi="Verdana"/>
          <w:b/>
          <w:sz w:val="18"/>
          <w:szCs w:val="18"/>
        </w:rPr>
        <w:t xml:space="preserve"> - </w:t>
      </w:r>
      <w:r w:rsidRPr="009F73F3">
        <w:rPr>
          <w:rFonts w:ascii="Verdana" w:hAnsi="Verdana"/>
          <w:b/>
          <w:sz w:val="18"/>
          <w:szCs w:val="18"/>
        </w:rPr>
        <w:t>Algemene Voorwaarden</w:t>
      </w:r>
    </w:p>
    <w:p w:rsidR="006C39CD" w:rsidRPr="00A70BEA" w:rsidRDefault="006C39CD" w:rsidP="006C39CD">
      <w:pPr>
        <w:rPr>
          <w:rFonts w:ascii="Verdana" w:hAnsi="Verdana"/>
          <w:sz w:val="18"/>
          <w:szCs w:val="18"/>
        </w:rPr>
      </w:pPr>
    </w:p>
    <w:p w:rsidR="009F73F3" w:rsidRDefault="006C39CD" w:rsidP="006C39CD">
      <w:pPr>
        <w:pStyle w:val="Lijstalinea"/>
        <w:numPr>
          <w:ilvl w:val="0"/>
          <w:numId w:val="52"/>
        </w:numPr>
        <w:rPr>
          <w:rFonts w:ascii="Verdana" w:hAnsi="Verdana"/>
          <w:sz w:val="18"/>
          <w:szCs w:val="18"/>
        </w:rPr>
      </w:pPr>
      <w:r w:rsidRPr="009F73F3">
        <w:rPr>
          <w:rFonts w:ascii="Verdana" w:hAnsi="Verdana"/>
          <w:sz w:val="18"/>
          <w:szCs w:val="18"/>
        </w:rPr>
        <w:t>Het voor declaratie in aanmerking komende verlof ten behoeve van stervensbegeleiding dient te zijn opgenomen gedurende een aaneengesloten periode van maximaal 10 dagen, gelegen voor de datum van overlijden.</w:t>
      </w:r>
      <w:r w:rsidR="009F73F3">
        <w:rPr>
          <w:rFonts w:ascii="Verdana" w:hAnsi="Verdana"/>
          <w:sz w:val="18"/>
          <w:szCs w:val="18"/>
        </w:rPr>
        <w:br/>
      </w:r>
    </w:p>
    <w:p w:rsidR="0055561E" w:rsidRDefault="006C39CD" w:rsidP="006C39CD">
      <w:pPr>
        <w:pStyle w:val="Lijstalinea"/>
        <w:numPr>
          <w:ilvl w:val="0"/>
          <w:numId w:val="52"/>
        </w:numPr>
        <w:rPr>
          <w:rFonts w:ascii="Verdana" w:hAnsi="Verdana"/>
          <w:sz w:val="18"/>
          <w:szCs w:val="18"/>
        </w:rPr>
      </w:pPr>
      <w:r w:rsidRPr="0055561E">
        <w:rPr>
          <w:rFonts w:ascii="Verdana" w:hAnsi="Verdana"/>
          <w:sz w:val="18"/>
          <w:szCs w:val="18"/>
        </w:rPr>
        <w:t>Het voor declaratie in aanmerking komende rouwverlof dient te zijn opgenomen gedurende een aaneengesloten periode van maximaal 10 dagen gelegen direct na het overlijden.</w:t>
      </w:r>
      <w:r w:rsidR="0055561E">
        <w:rPr>
          <w:rFonts w:ascii="Verdana" w:hAnsi="Verdana"/>
          <w:sz w:val="18"/>
          <w:szCs w:val="18"/>
        </w:rPr>
        <w:br/>
      </w:r>
    </w:p>
    <w:p w:rsidR="0055561E" w:rsidRDefault="006C39CD" w:rsidP="006C39CD">
      <w:pPr>
        <w:pStyle w:val="Lijstalinea"/>
        <w:numPr>
          <w:ilvl w:val="0"/>
          <w:numId w:val="52"/>
        </w:numPr>
        <w:rPr>
          <w:rFonts w:ascii="Verdana" w:hAnsi="Verdana"/>
          <w:sz w:val="18"/>
          <w:szCs w:val="18"/>
        </w:rPr>
      </w:pPr>
      <w:r w:rsidRPr="0055561E">
        <w:rPr>
          <w:rFonts w:ascii="Verdana" w:hAnsi="Verdana"/>
          <w:sz w:val="18"/>
          <w:szCs w:val="18"/>
        </w:rPr>
        <w:t>De werkgever kan de verletkosten over de dagen dat de werknemer niet heeft gewerkt in verband met de stervensbegeleiding en/of het rouwverlof achteraf declareren bij het de Stichting SF BIKUDAK.</w:t>
      </w:r>
      <w:r w:rsidR="0055561E">
        <w:rPr>
          <w:rFonts w:ascii="Verdana" w:hAnsi="Verdana"/>
          <w:sz w:val="18"/>
          <w:szCs w:val="18"/>
        </w:rPr>
        <w:br/>
      </w:r>
    </w:p>
    <w:p w:rsidR="0055561E" w:rsidRDefault="006C39CD" w:rsidP="006C39CD">
      <w:pPr>
        <w:pStyle w:val="Lijstalinea"/>
        <w:numPr>
          <w:ilvl w:val="0"/>
          <w:numId w:val="52"/>
        </w:numPr>
        <w:rPr>
          <w:rFonts w:ascii="Verdana" w:hAnsi="Verdana"/>
          <w:sz w:val="18"/>
          <w:szCs w:val="18"/>
        </w:rPr>
      </w:pPr>
      <w:r w:rsidRPr="0055561E">
        <w:rPr>
          <w:rFonts w:ascii="Verdana" w:hAnsi="Verdana"/>
          <w:sz w:val="18"/>
          <w:szCs w:val="18"/>
        </w:rPr>
        <w:t>De werknemer is verplicht medewerking te verlenen aan de declaratieprocedure van de verletkosten door de werkgever.</w:t>
      </w:r>
      <w:r w:rsidR="0055561E">
        <w:rPr>
          <w:rFonts w:ascii="Verdana" w:hAnsi="Verdana"/>
          <w:sz w:val="18"/>
          <w:szCs w:val="18"/>
        </w:rPr>
        <w:br/>
      </w:r>
    </w:p>
    <w:p w:rsidR="0055561E" w:rsidRDefault="006C39CD" w:rsidP="006C39CD">
      <w:pPr>
        <w:pStyle w:val="Lijstalinea"/>
        <w:numPr>
          <w:ilvl w:val="0"/>
          <w:numId w:val="52"/>
        </w:numPr>
        <w:rPr>
          <w:rFonts w:ascii="Verdana" w:hAnsi="Verdana"/>
          <w:sz w:val="18"/>
          <w:szCs w:val="18"/>
        </w:rPr>
      </w:pPr>
      <w:r w:rsidRPr="0055561E">
        <w:rPr>
          <w:rFonts w:ascii="Verdana" w:hAnsi="Verdana"/>
          <w:sz w:val="18"/>
          <w:szCs w:val="18"/>
        </w:rPr>
        <w:t xml:space="preserve">De werkgever en de werknemer zijn verplicht aan de Stichting SF BIKUDAK desgevraagd inzicht te verlenen in </w:t>
      </w:r>
      <w:r w:rsidR="00561215">
        <w:rPr>
          <w:rFonts w:ascii="Verdana" w:hAnsi="Verdana"/>
          <w:sz w:val="18"/>
          <w:szCs w:val="18"/>
        </w:rPr>
        <w:t xml:space="preserve">de in dit reglement genoemde </w:t>
      </w:r>
      <w:r w:rsidRPr="0055561E">
        <w:rPr>
          <w:rFonts w:ascii="Verdana" w:hAnsi="Verdana"/>
          <w:sz w:val="18"/>
          <w:szCs w:val="18"/>
        </w:rPr>
        <w:t>gegevens die direct of indirect betrekking hebben op de door genoemde stichting te verstrekken</w:t>
      </w:r>
      <w:r w:rsidR="00780340">
        <w:rPr>
          <w:rFonts w:ascii="Verdana" w:hAnsi="Verdana"/>
          <w:sz w:val="18"/>
          <w:szCs w:val="18"/>
        </w:rPr>
        <w:t xml:space="preserve"> </w:t>
      </w:r>
      <w:r w:rsidR="00F64927">
        <w:rPr>
          <w:rFonts w:ascii="Verdana" w:hAnsi="Verdana"/>
          <w:sz w:val="18"/>
          <w:szCs w:val="18"/>
        </w:rPr>
        <w:t>bijdrage</w:t>
      </w:r>
      <w:r w:rsidRPr="0055561E">
        <w:rPr>
          <w:rFonts w:ascii="Verdana" w:hAnsi="Verdana"/>
          <w:sz w:val="18"/>
          <w:szCs w:val="18"/>
        </w:rPr>
        <w:t>.</w:t>
      </w:r>
      <w:r w:rsidR="0055561E">
        <w:rPr>
          <w:rFonts w:ascii="Verdana" w:hAnsi="Verdana"/>
          <w:sz w:val="18"/>
          <w:szCs w:val="18"/>
        </w:rPr>
        <w:br/>
      </w:r>
    </w:p>
    <w:p w:rsidR="006C39CD" w:rsidRPr="0055561E" w:rsidRDefault="006C39CD" w:rsidP="006C39CD">
      <w:pPr>
        <w:pStyle w:val="Lijstalinea"/>
        <w:numPr>
          <w:ilvl w:val="0"/>
          <w:numId w:val="52"/>
        </w:numPr>
        <w:rPr>
          <w:rFonts w:ascii="Verdana" w:hAnsi="Verdana"/>
          <w:sz w:val="18"/>
          <w:szCs w:val="18"/>
        </w:rPr>
      </w:pPr>
      <w:r w:rsidRPr="0055561E">
        <w:rPr>
          <w:rFonts w:ascii="Verdana" w:hAnsi="Verdana"/>
          <w:sz w:val="18"/>
          <w:szCs w:val="18"/>
        </w:rPr>
        <w:t>Als de medewerker ziek wordt tijdens het verlof, loopt het verlof gewoon door. De verlofdagen schuiven dus niet op. Ziekte kan betekenen dat het verlof beëindigd wordt.</w:t>
      </w:r>
    </w:p>
    <w:p w:rsidR="0055561E" w:rsidRDefault="0055561E" w:rsidP="006C39CD">
      <w:pPr>
        <w:rPr>
          <w:rFonts w:ascii="Verdana" w:hAnsi="Verdana"/>
          <w:sz w:val="18"/>
          <w:szCs w:val="18"/>
        </w:rPr>
      </w:pPr>
    </w:p>
    <w:p w:rsidR="006C39CD" w:rsidRPr="0055561E" w:rsidRDefault="006C39CD" w:rsidP="006C39CD">
      <w:pPr>
        <w:rPr>
          <w:rFonts w:ascii="Verdana" w:hAnsi="Verdana"/>
          <w:b/>
          <w:sz w:val="18"/>
          <w:szCs w:val="18"/>
        </w:rPr>
      </w:pPr>
      <w:r w:rsidRPr="0055561E">
        <w:rPr>
          <w:rFonts w:ascii="Verdana" w:hAnsi="Verdana"/>
          <w:b/>
          <w:sz w:val="18"/>
          <w:szCs w:val="18"/>
        </w:rPr>
        <w:t>Artikel 3</w:t>
      </w:r>
      <w:r w:rsidR="0055561E" w:rsidRPr="0055561E">
        <w:rPr>
          <w:rFonts w:ascii="Verdana" w:hAnsi="Verdana"/>
          <w:b/>
          <w:sz w:val="18"/>
          <w:szCs w:val="18"/>
        </w:rPr>
        <w:t xml:space="preserve"> - </w:t>
      </w:r>
      <w:r w:rsidRPr="0055561E">
        <w:rPr>
          <w:rFonts w:ascii="Verdana" w:hAnsi="Verdana"/>
          <w:b/>
          <w:sz w:val="18"/>
          <w:szCs w:val="18"/>
        </w:rPr>
        <w:t>Procedure</w:t>
      </w:r>
    </w:p>
    <w:p w:rsidR="006C39CD" w:rsidRPr="00A70BEA" w:rsidRDefault="006C39CD" w:rsidP="006C39CD">
      <w:pPr>
        <w:rPr>
          <w:rFonts w:ascii="Verdana" w:hAnsi="Verdana"/>
          <w:sz w:val="18"/>
          <w:szCs w:val="18"/>
        </w:rPr>
      </w:pPr>
    </w:p>
    <w:p w:rsidR="0055561E" w:rsidRDefault="00561215" w:rsidP="006C39CD">
      <w:pPr>
        <w:pStyle w:val="Lijstalinea"/>
        <w:numPr>
          <w:ilvl w:val="0"/>
          <w:numId w:val="58"/>
        </w:numPr>
        <w:rPr>
          <w:rFonts w:ascii="Verdana" w:hAnsi="Verdana"/>
          <w:sz w:val="18"/>
          <w:szCs w:val="18"/>
        </w:rPr>
      </w:pPr>
      <w:r>
        <w:rPr>
          <w:rFonts w:ascii="Verdana" w:hAnsi="Verdana"/>
          <w:sz w:val="18"/>
          <w:szCs w:val="18"/>
        </w:rPr>
        <w:t>Na aanvang van het verlof</w:t>
      </w:r>
      <w:r w:rsidR="006C39CD" w:rsidRPr="0055561E">
        <w:rPr>
          <w:rFonts w:ascii="Verdana" w:hAnsi="Verdana"/>
          <w:sz w:val="18"/>
          <w:szCs w:val="18"/>
        </w:rPr>
        <w:t xml:space="preserve"> ten behoeve van stervensbegeleiding c.q. rouw vraagt de werkgev</w:t>
      </w:r>
      <w:r>
        <w:rPr>
          <w:rFonts w:ascii="Verdana" w:hAnsi="Verdana"/>
          <w:sz w:val="18"/>
          <w:szCs w:val="18"/>
        </w:rPr>
        <w:t xml:space="preserve">er aan de Stichting SF BIKUDAK </w:t>
      </w:r>
      <w:r w:rsidR="006C39CD" w:rsidRPr="0055561E">
        <w:rPr>
          <w:rFonts w:ascii="Verdana" w:hAnsi="Verdana"/>
          <w:sz w:val="18"/>
          <w:szCs w:val="18"/>
        </w:rPr>
        <w:t>om toezending van een declaratieformulier voor verlof bij stervensbegeleiding en rouw.</w:t>
      </w:r>
      <w:r w:rsidR="0055561E">
        <w:rPr>
          <w:rFonts w:ascii="Verdana" w:hAnsi="Verdana"/>
          <w:sz w:val="18"/>
          <w:szCs w:val="18"/>
        </w:rPr>
        <w:br/>
      </w:r>
    </w:p>
    <w:p w:rsidR="0055561E" w:rsidRDefault="006C39CD" w:rsidP="006C39CD">
      <w:pPr>
        <w:pStyle w:val="Lijstalinea"/>
        <w:numPr>
          <w:ilvl w:val="0"/>
          <w:numId w:val="58"/>
        </w:numPr>
        <w:rPr>
          <w:rFonts w:ascii="Verdana" w:hAnsi="Verdana"/>
          <w:sz w:val="18"/>
          <w:szCs w:val="18"/>
        </w:rPr>
      </w:pPr>
      <w:r w:rsidRPr="0055561E">
        <w:rPr>
          <w:rFonts w:ascii="Verdana" w:hAnsi="Verdana"/>
          <w:sz w:val="18"/>
          <w:szCs w:val="18"/>
        </w:rPr>
        <w:lastRenderedPageBreak/>
        <w:t>Binnen drie maanden na het verstrijken van de periode van rouw zendt de werkgever aan genoemde stichting toe het volledig ingevulde en door zowel de werkgever als de werknemer ondertekende declaratieformulier, inclusief de in lid 3 van dit artikel genoemde bijlagen.</w:t>
      </w:r>
      <w:r w:rsidR="0055561E">
        <w:rPr>
          <w:rFonts w:ascii="Verdana" w:hAnsi="Verdana"/>
          <w:sz w:val="18"/>
          <w:szCs w:val="18"/>
        </w:rPr>
        <w:br/>
      </w:r>
    </w:p>
    <w:p w:rsidR="0055561E" w:rsidRDefault="006C39CD" w:rsidP="006C39CD">
      <w:pPr>
        <w:pStyle w:val="Lijstalinea"/>
        <w:numPr>
          <w:ilvl w:val="0"/>
          <w:numId w:val="58"/>
        </w:numPr>
        <w:rPr>
          <w:rFonts w:ascii="Verdana" w:hAnsi="Verdana"/>
          <w:sz w:val="18"/>
          <w:szCs w:val="18"/>
        </w:rPr>
      </w:pPr>
      <w:r w:rsidRPr="0055561E">
        <w:rPr>
          <w:rFonts w:ascii="Verdana" w:hAnsi="Verdana"/>
          <w:sz w:val="18"/>
          <w:szCs w:val="18"/>
        </w:rPr>
        <w:t>Het declaratieformulier dient vergezeld te gaan van een kopie van de overlijdensakte van de betreffende persoon en een originele rouwkaart.</w:t>
      </w:r>
      <w:r w:rsidR="0055561E">
        <w:rPr>
          <w:rFonts w:ascii="Verdana" w:hAnsi="Verdana"/>
          <w:sz w:val="18"/>
          <w:szCs w:val="18"/>
        </w:rPr>
        <w:br/>
      </w:r>
    </w:p>
    <w:p w:rsidR="0055561E" w:rsidRDefault="006C39CD" w:rsidP="00DD27E0">
      <w:pPr>
        <w:pStyle w:val="Lijstalinea"/>
        <w:numPr>
          <w:ilvl w:val="0"/>
          <w:numId w:val="58"/>
        </w:numPr>
        <w:rPr>
          <w:rFonts w:ascii="Verdana" w:hAnsi="Verdana"/>
          <w:sz w:val="18"/>
          <w:szCs w:val="18"/>
        </w:rPr>
      </w:pPr>
      <w:r w:rsidRPr="0055561E">
        <w:rPr>
          <w:rFonts w:ascii="Verdana" w:hAnsi="Verdana"/>
          <w:sz w:val="18"/>
          <w:szCs w:val="18"/>
        </w:rPr>
        <w:t>De kosten van de in het derde lid van dit artikel genoemde bijlagen komen voor rekening van de werknemer.</w:t>
      </w:r>
      <w:r w:rsidR="0055561E">
        <w:rPr>
          <w:rFonts w:ascii="Verdana" w:hAnsi="Verdana"/>
          <w:sz w:val="18"/>
          <w:szCs w:val="18"/>
        </w:rPr>
        <w:br/>
      </w:r>
    </w:p>
    <w:p w:rsidR="006C39CD" w:rsidRPr="00F32C7F" w:rsidRDefault="006C39CD" w:rsidP="006C39CD">
      <w:pPr>
        <w:pStyle w:val="Lijstalinea"/>
        <w:numPr>
          <w:ilvl w:val="0"/>
          <w:numId w:val="58"/>
        </w:numPr>
        <w:rPr>
          <w:rFonts w:ascii="Verdana" w:hAnsi="Verdana"/>
          <w:sz w:val="18"/>
          <w:szCs w:val="18"/>
        </w:rPr>
      </w:pPr>
      <w:r w:rsidRPr="00F32C7F">
        <w:rPr>
          <w:rFonts w:ascii="Verdana" w:hAnsi="Verdana"/>
          <w:sz w:val="18"/>
          <w:szCs w:val="18"/>
        </w:rPr>
        <w:t>De Stichting SF BIKUDAK neemt aanvragen slechts in behandeling als is voldaan aan hetgeen is gesteld in het derde lid van dit artikel.</w:t>
      </w:r>
    </w:p>
    <w:p w:rsidR="006C39CD" w:rsidRPr="00A70BEA" w:rsidRDefault="006C39CD" w:rsidP="006C39CD">
      <w:pPr>
        <w:rPr>
          <w:rFonts w:ascii="Verdana" w:hAnsi="Verdana"/>
          <w:sz w:val="18"/>
          <w:szCs w:val="18"/>
        </w:rPr>
      </w:pPr>
    </w:p>
    <w:p w:rsidR="006C39CD" w:rsidRPr="0055561E" w:rsidRDefault="006C39CD" w:rsidP="006C39CD">
      <w:pPr>
        <w:rPr>
          <w:rFonts w:ascii="Verdana" w:hAnsi="Verdana"/>
          <w:b/>
          <w:sz w:val="18"/>
          <w:szCs w:val="18"/>
        </w:rPr>
      </w:pPr>
      <w:r w:rsidRPr="0055561E">
        <w:rPr>
          <w:rFonts w:ascii="Verdana" w:hAnsi="Verdana"/>
          <w:b/>
          <w:sz w:val="18"/>
          <w:szCs w:val="18"/>
        </w:rPr>
        <w:t xml:space="preserve">Artikel </w:t>
      </w:r>
      <w:r w:rsidR="00546207">
        <w:rPr>
          <w:rFonts w:ascii="Verdana" w:hAnsi="Verdana"/>
          <w:b/>
          <w:sz w:val="18"/>
          <w:szCs w:val="18"/>
        </w:rPr>
        <w:t>4</w:t>
      </w:r>
      <w:r w:rsidR="0055561E" w:rsidRPr="0055561E">
        <w:rPr>
          <w:rFonts w:ascii="Verdana" w:hAnsi="Verdana"/>
          <w:b/>
          <w:sz w:val="18"/>
          <w:szCs w:val="18"/>
        </w:rPr>
        <w:t xml:space="preserve"> - </w:t>
      </w:r>
      <w:r w:rsidRPr="0055561E">
        <w:rPr>
          <w:rFonts w:ascii="Verdana" w:hAnsi="Verdana"/>
          <w:b/>
          <w:sz w:val="18"/>
          <w:szCs w:val="18"/>
        </w:rPr>
        <w:t>Samenloop</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 xml:space="preserve">Per gebeurtenis waarbij meerdere personen als bedoeld in artikel 1, lid 1 van dit reglement vrijwel </w:t>
      </w:r>
      <w:r w:rsidR="0055561E">
        <w:rPr>
          <w:rFonts w:ascii="Verdana" w:hAnsi="Verdana"/>
          <w:sz w:val="18"/>
          <w:szCs w:val="18"/>
        </w:rPr>
        <w:t>g</w:t>
      </w:r>
      <w:r w:rsidRPr="00A70BEA">
        <w:rPr>
          <w:rFonts w:ascii="Verdana" w:hAnsi="Verdana"/>
          <w:sz w:val="18"/>
          <w:szCs w:val="18"/>
        </w:rPr>
        <w:t>elijktijdig komen te overlijden, worden door de SF BIKUDAK aan</w:t>
      </w:r>
      <w:r w:rsidR="0055561E">
        <w:rPr>
          <w:rFonts w:ascii="Verdana" w:hAnsi="Verdana"/>
          <w:sz w:val="18"/>
          <w:szCs w:val="18"/>
        </w:rPr>
        <w:t xml:space="preserve"> </w:t>
      </w:r>
      <w:r w:rsidRPr="00A70BEA">
        <w:rPr>
          <w:rFonts w:ascii="Verdana" w:hAnsi="Verdana"/>
          <w:sz w:val="18"/>
          <w:szCs w:val="18"/>
        </w:rPr>
        <w:t>de werkgever de verletkosten vergoed van niet meer dan 10 dagen verlof ten</w:t>
      </w:r>
      <w:r w:rsidR="0055561E">
        <w:rPr>
          <w:rFonts w:ascii="Verdana" w:hAnsi="Verdana"/>
          <w:sz w:val="18"/>
          <w:szCs w:val="18"/>
        </w:rPr>
        <w:t xml:space="preserve"> </w:t>
      </w:r>
      <w:r w:rsidRPr="00A70BEA">
        <w:rPr>
          <w:rFonts w:ascii="Verdana" w:hAnsi="Verdana"/>
          <w:sz w:val="18"/>
          <w:szCs w:val="18"/>
        </w:rPr>
        <w:t>behoeve van stervensbegeleiding alsmede 10 dagen rouwverlof.</w:t>
      </w:r>
    </w:p>
    <w:p w:rsidR="006C39CD" w:rsidRPr="00A70BEA" w:rsidRDefault="006C39CD" w:rsidP="006C39CD">
      <w:pPr>
        <w:rPr>
          <w:rFonts w:ascii="Verdana" w:hAnsi="Verdana"/>
          <w:sz w:val="18"/>
          <w:szCs w:val="18"/>
        </w:rPr>
      </w:pPr>
    </w:p>
    <w:p w:rsidR="006C39CD" w:rsidRPr="0055561E" w:rsidRDefault="006C39CD" w:rsidP="006C39CD">
      <w:pPr>
        <w:rPr>
          <w:rFonts w:ascii="Verdana" w:hAnsi="Verdana"/>
          <w:b/>
          <w:sz w:val="18"/>
          <w:szCs w:val="18"/>
        </w:rPr>
      </w:pPr>
      <w:r w:rsidRPr="0055561E">
        <w:rPr>
          <w:rFonts w:ascii="Verdana" w:hAnsi="Verdana"/>
          <w:b/>
          <w:sz w:val="18"/>
          <w:szCs w:val="18"/>
        </w:rPr>
        <w:t xml:space="preserve">Artikel </w:t>
      </w:r>
      <w:r w:rsidR="00546207">
        <w:rPr>
          <w:rFonts w:ascii="Verdana" w:hAnsi="Verdana"/>
          <w:b/>
          <w:sz w:val="18"/>
          <w:szCs w:val="18"/>
        </w:rPr>
        <w:t>5</w:t>
      </w:r>
      <w:r w:rsidR="0055561E" w:rsidRPr="0055561E">
        <w:rPr>
          <w:rFonts w:ascii="Verdana" w:hAnsi="Verdana"/>
          <w:b/>
          <w:sz w:val="18"/>
          <w:szCs w:val="18"/>
        </w:rPr>
        <w:t xml:space="preserve"> - </w:t>
      </w:r>
      <w:r w:rsidRPr="0055561E">
        <w:rPr>
          <w:rFonts w:ascii="Verdana" w:hAnsi="Verdana"/>
          <w:b/>
          <w:sz w:val="18"/>
          <w:szCs w:val="18"/>
        </w:rPr>
        <w:t>Slotbepaling</w:t>
      </w:r>
    </w:p>
    <w:p w:rsidR="006C39CD" w:rsidRPr="00A70BEA" w:rsidRDefault="006C39CD" w:rsidP="006C39CD">
      <w:pPr>
        <w:rPr>
          <w:rFonts w:ascii="Verdana" w:hAnsi="Verdana"/>
          <w:sz w:val="18"/>
          <w:szCs w:val="18"/>
        </w:rPr>
      </w:pPr>
    </w:p>
    <w:p w:rsidR="00281440" w:rsidRDefault="006C39CD" w:rsidP="006C39CD">
      <w:pPr>
        <w:rPr>
          <w:rFonts w:ascii="Verdana" w:hAnsi="Verdana"/>
          <w:sz w:val="18"/>
          <w:szCs w:val="18"/>
        </w:rPr>
      </w:pPr>
      <w:r w:rsidRPr="00A70BEA">
        <w:rPr>
          <w:rFonts w:ascii="Verdana" w:hAnsi="Verdana"/>
          <w:sz w:val="18"/>
          <w:szCs w:val="18"/>
        </w:rPr>
        <w:t>Dit reglement is in werking getreden op 1 oktober 2003.</w:t>
      </w:r>
    </w:p>
    <w:p w:rsidR="00281440" w:rsidRDefault="00281440">
      <w:pPr>
        <w:widowControl/>
        <w:autoSpaceDE/>
        <w:autoSpaceDN/>
        <w:adjustRightInd/>
        <w:rPr>
          <w:rFonts w:ascii="Verdana" w:hAnsi="Verdana"/>
          <w:sz w:val="18"/>
          <w:szCs w:val="18"/>
        </w:rPr>
      </w:pPr>
      <w:r>
        <w:rPr>
          <w:rFonts w:ascii="Verdana" w:hAnsi="Verdana"/>
          <w:sz w:val="18"/>
          <w:szCs w:val="18"/>
        </w:rPr>
        <w:br w:type="page"/>
      </w:r>
    </w:p>
    <w:p w:rsidR="00A1253B" w:rsidRPr="0006761A" w:rsidRDefault="00A1253B" w:rsidP="005648AD">
      <w:pPr>
        <w:pStyle w:val="Kop1"/>
        <w:numPr>
          <w:ilvl w:val="0"/>
          <w:numId w:val="30"/>
        </w:numPr>
        <w:rPr>
          <w:b/>
        </w:rPr>
      </w:pPr>
      <w:bookmarkStart w:id="8" w:name="_Toc479001963"/>
      <w:r w:rsidRPr="0006761A">
        <w:rPr>
          <w:b/>
        </w:rPr>
        <w:lastRenderedPageBreak/>
        <w:t xml:space="preserve">REGLEMENT NALEVING VAN </w:t>
      </w:r>
      <w:r w:rsidR="006D4A58" w:rsidRPr="0006761A">
        <w:rPr>
          <w:b/>
        </w:rPr>
        <w:t xml:space="preserve">DE STICHTING </w:t>
      </w:r>
      <w:r w:rsidRPr="0006761A">
        <w:rPr>
          <w:b/>
        </w:rPr>
        <w:t>SF BIKUDAK</w:t>
      </w:r>
      <w:bookmarkEnd w:id="8"/>
      <w:r w:rsidRPr="0006761A">
        <w:rPr>
          <w:b/>
        </w:rPr>
        <w:t xml:space="preserve"> </w:t>
      </w:r>
    </w:p>
    <w:p w:rsidR="00A1253B" w:rsidRPr="008876DB" w:rsidRDefault="00A1253B" w:rsidP="00A1253B">
      <w:pPr>
        <w:rPr>
          <w:rFonts w:ascii="Verdana" w:hAnsi="Verdana" w:cs="Arial"/>
          <w:sz w:val="18"/>
          <w:szCs w:val="18"/>
        </w:rPr>
      </w:pPr>
    </w:p>
    <w:p w:rsidR="00A1253B" w:rsidRPr="008876DB" w:rsidRDefault="00A1253B" w:rsidP="00A1253B">
      <w:pPr>
        <w:rPr>
          <w:rFonts w:ascii="Verdana" w:hAnsi="Verdana" w:cs="Arial"/>
          <w:b/>
          <w:bCs/>
          <w:sz w:val="18"/>
          <w:szCs w:val="18"/>
        </w:rPr>
      </w:pPr>
      <w:r w:rsidRPr="008876DB">
        <w:rPr>
          <w:rFonts w:ascii="Verdana" w:hAnsi="Verdana" w:cs="Arial"/>
          <w:b/>
          <w:sz w:val="18"/>
          <w:szCs w:val="18"/>
        </w:rPr>
        <w:t>Artikel 1</w:t>
      </w:r>
      <w:r>
        <w:rPr>
          <w:rFonts w:ascii="Verdana" w:hAnsi="Verdana" w:cs="Arial"/>
          <w:b/>
          <w:sz w:val="18"/>
          <w:szCs w:val="18"/>
        </w:rPr>
        <w:t xml:space="preserve"> - </w:t>
      </w:r>
      <w:r w:rsidRPr="008876DB">
        <w:rPr>
          <w:rFonts w:ascii="Verdana" w:hAnsi="Verdana" w:cs="Arial"/>
          <w:b/>
          <w:bCs/>
          <w:sz w:val="18"/>
          <w:szCs w:val="18"/>
        </w:rPr>
        <w:t>Begripsbepalingen</w:t>
      </w:r>
    </w:p>
    <w:p w:rsidR="00A1253B" w:rsidRPr="008876DB" w:rsidRDefault="00A1253B" w:rsidP="00A1253B">
      <w:pPr>
        <w:rPr>
          <w:rFonts w:ascii="Verdana" w:hAnsi="Verdana" w:cs="Arial"/>
          <w:sz w:val="18"/>
          <w:szCs w:val="18"/>
        </w:rPr>
      </w:pPr>
    </w:p>
    <w:p w:rsidR="00A1253B" w:rsidRPr="008876DB" w:rsidRDefault="00A1253B" w:rsidP="00A1253B">
      <w:pPr>
        <w:rPr>
          <w:rFonts w:ascii="Verdana" w:hAnsi="Verdana" w:cs="Arial"/>
          <w:sz w:val="18"/>
          <w:szCs w:val="18"/>
        </w:rPr>
      </w:pPr>
      <w:r w:rsidRPr="008876DB">
        <w:rPr>
          <w:rFonts w:ascii="Verdana" w:hAnsi="Verdana" w:cs="Arial"/>
          <w:sz w:val="18"/>
          <w:szCs w:val="18"/>
        </w:rPr>
        <w:t xml:space="preserve">In dit reglement wordt verstaan onder: </w:t>
      </w:r>
    </w:p>
    <w:p w:rsidR="00A1253B" w:rsidRPr="008876DB" w:rsidRDefault="00A1253B" w:rsidP="00A1253B">
      <w:pPr>
        <w:numPr>
          <w:ilvl w:val="0"/>
          <w:numId w:val="87"/>
        </w:numPr>
        <w:rPr>
          <w:rFonts w:ascii="Verdana" w:hAnsi="Verdana" w:cs="Arial"/>
          <w:sz w:val="18"/>
          <w:szCs w:val="18"/>
        </w:rPr>
      </w:pPr>
      <w:r w:rsidRPr="008876DB">
        <w:rPr>
          <w:rFonts w:ascii="Verdana" w:hAnsi="Verdana" w:cs="Arial"/>
          <w:sz w:val="18"/>
          <w:szCs w:val="18"/>
        </w:rPr>
        <w:t xml:space="preserve">de </w:t>
      </w:r>
      <w:proofErr w:type="spellStart"/>
      <w:r w:rsidRPr="008876DB">
        <w:rPr>
          <w:rFonts w:ascii="Verdana" w:hAnsi="Verdana" w:cs="Arial"/>
          <w:sz w:val="18"/>
          <w:szCs w:val="18"/>
        </w:rPr>
        <w:t>CAO’s</w:t>
      </w:r>
      <w:proofErr w:type="spellEnd"/>
      <w:r w:rsidRPr="008876DB">
        <w:rPr>
          <w:rFonts w:ascii="Verdana" w:hAnsi="Verdana" w:cs="Arial"/>
          <w:sz w:val="18"/>
          <w:szCs w:val="18"/>
        </w:rPr>
        <w:t xml:space="preserve">: de CAO voor de Bitumineuze en Kunststof Dakbedekkingsbedrijven en de CAO Bedrijfstakeigen Regelingen voor de Bitumineuze en Kunststof Dakbedekkingsbedrijven; </w:t>
      </w:r>
    </w:p>
    <w:p w:rsidR="00A1253B" w:rsidRPr="008876DB" w:rsidRDefault="00A1253B" w:rsidP="00A1253B">
      <w:pPr>
        <w:numPr>
          <w:ilvl w:val="0"/>
          <w:numId w:val="87"/>
        </w:numPr>
        <w:rPr>
          <w:rFonts w:ascii="Verdana" w:hAnsi="Verdana" w:cs="Arial"/>
          <w:sz w:val="18"/>
          <w:szCs w:val="18"/>
        </w:rPr>
      </w:pPr>
      <w:r w:rsidRPr="008876DB">
        <w:rPr>
          <w:rFonts w:ascii="Verdana" w:hAnsi="Verdana" w:cs="Arial"/>
          <w:sz w:val="18"/>
          <w:szCs w:val="18"/>
        </w:rPr>
        <w:t>de verplichtstellingsbeschikking: de verplichtstellingsbeschikking tot deelneming in het bedrijfstakpensioenfonds van de Bouwnijverheid van de Minister van Sociale Zaken en Werkgelegenheid;</w:t>
      </w:r>
    </w:p>
    <w:p w:rsidR="00A1253B" w:rsidRPr="008876DB" w:rsidRDefault="00A1253B" w:rsidP="00A1253B">
      <w:pPr>
        <w:numPr>
          <w:ilvl w:val="0"/>
          <w:numId w:val="87"/>
        </w:numPr>
        <w:rPr>
          <w:rFonts w:ascii="Verdana" w:hAnsi="Verdana" w:cs="Arial"/>
          <w:sz w:val="18"/>
          <w:szCs w:val="18"/>
        </w:rPr>
      </w:pPr>
      <w:r w:rsidRPr="008876DB">
        <w:rPr>
          <w:rFonts w:ascii="Verdana" w:hAnsi="Verdana" w:cs="Arial"/>
          <w:sz w:val="18"/>
          <w:szCs w:val="18"/>
        </w:rPr>
        <w:t xml:space="preserve">werkgever: de werkgever als bedoeld in de </w:t>
      </w:r>
      <w:proofErr w:type="spellStart"/>
      <w:r w:rsidRPr="008876DB">
        <w:rPr>
          <w:rFonts w:ascii="Verdana" w:hAnsi="Verdana" w:cs="Arial"/>
          <w:sz w:val="18"/>
          <w:szCs w:val="18"/>
        </w:rPr>
        <w:t>CAO’s</w:t>
      </w:r>
      <w:proofErr w:type="spellEnd"/>
      <w:r w:rsidRPr="008876DB">
        <w:rPr>
          <w:rFonts w:ascii="Verdana" w:hAnsi="Verdana" w:cs="Arial"/>
          <w:sz w:val="18"/>
          <w:szCs w:val="18"/>
        </w:rPr>
        <w:t xml:space="preserve">; </w:t>
      </w:r>
    </w:p>
    <w:p w:rsidR="00A1253B" w:rsidRPr="008876DB" w:rsidRDefault="00A1253B" w:rsidP="00A1253B">
      <w:pPr>
        <w:numPr>
          <w:ilvl w:val="0"/>
          <w:numId w:val="87"/>
        </w:numPr>
        <w:rPr>
          <w:rFonts w:ascii="Verdana" w:hAnsi="Verdana" w:cs="Arial"/>
          <w:sz w:val="18"/>
          <w:szCs w:val="18"/>
        </w:rPr>
      </w:pPr>
      <w:r w:rsidRPr="008876DB">
        <w:rPr>
          <w:rFonts w:ascii="Verdana" w:hAnsi="Verdana" w:cs="Arial"/>
          <w:sz w:val="18"/>
          <w:szCs w:val="18"/>
        </w:rPr>
        <w:t xml:space="preserve">werknemer: de werknemer als bedoeld in de </w:t>
      </w:r>
      <w:proofErr w:type="spellStart"/>
      <w:r w:rsidRPr="008876DB">
        <w:rPr>
          <w:rFonts w:ascii="Verdana" w:hAnsi="Verdana" w:cs="Arial"/>
          <w:sz w:val="18"/>
          <w:szCs w:val="18"/>
        </w:rPr>
        <w:t>CAO’s</w:t>
      </w:r>
      <w:proofErr w:type="spellEnd"/>
      <w:r w:rsidRPr="008876DB">
        <w:rPr>
          <w:rFonts w:ascii="Verdana" w:hAnsi="Verdana" w:cs="Arial"/>
          <w:sz w:val="18"/>
          <w:szCs w:val="18"/>
        </w:rPr>
        <w:t xml:space="preserve">; </w:t>
      </w:r>
    </w:p>
    <w:p w:rsidR="00A1253B" w:rsidRPr="008876DB" w:rsidRDefault="00A1253B" w:rsidP="00A1253B">
      <w:pPr>
        <w:numPr>
          <w:ilvl w:val="0"/>
          <w:numId w:val="87"/>
        </w:numPr>
        <w:rPr>
          <w:rFonts w:ascii="Verdana" w:hAnsi="Verdana" w:cs="Arial"/>
          <w:sz w:val="18"/>
          <w:szCs w:val="18"/>
        </w:rPr>
      </w:pPr>
      <w:r w:rsidRPr="008876DB">
        <w:rPr>
          <w:rFonts w:ascii="Verdana" w:hAnsi="Verdana" w:cs="Arial"/>
          <w:sz w:val="18"/>
          <w:szCs w:val="18"/>
        </w:rPr>
        <w:t>partijen: de werkgevers- en werknemersorganisaties die partij zijn bij de CAO voor de Bitumineuze en Kunststof Dakbedekkingsbedrijven en de CAO Bedrijfstakeigen Regelingen voor de Bitumineuze en Kunststof Dakbedekkingsbedrijven;</w:t>
      </w:r>
    </w:p>
    <w:p w:rsidR="00A1253B" w:rsidRPr="008876DB" w:rsidRDefault="00A1253B" w:rsidP="00A1253B">
      <w:pPr>
        <w:numPr>
          <w:ilvl w:val="0"/>
          <w:numId w:val="87"/>
        </w:numPr>
        <w:rPr>
          <w:rFonts w:ascii="Verdana" w:hAnsi="Verdana" w:cs="Arial"/>
          <w:sz w:val="18"/>
          <w:szCs w:val="18"/>
        </w:rPr>
      </w:pPr>
      <w:r w:rsidRPr="008876DB">
        <w:rPr>
          <w:rFonts w:ascii="Verdana" w:hAnsi="Verdana" w:cs="Arial"/>
          <w:bCs/>
          <w:sz w:val="18"/>
          <w:szCs w:val="18"/>
        </w:rPr>
        <w:t>nalevingsonderzoeken</w:t>
      </w:r>
      <w:r w:rsidRPr="008876DB">
        <w:rPr>
          <w:rFonts w:ascii="Verdana" w:hAnsi="Verdana" w:cs="Arial"/>
          <w:sz w:val="18"/>
          <w:szCs w:val="18"/>
        </w:rPr>
        <w:t xml:space="preserve">: onderzoeken naar de vraag of een werkgever de bepalingen van de </w:t>
      </w:r>
      <w:proofErr w:type="spellStart"/>
      <w:r w:rsidRPr="008876DB">
        <w:rPr>
          <w:rFonts w:ascii="Verdana" w:hAnsi="Verdana" w:cs="Arial"/>
          <w:sz w:val="18"/>
          <w:szCs w:val="18"/>
        </w:rPr>
        <w:t>CAO’s</w:t>
      </w:r>
      <w:proofErr w:type="spellEnd"/>
      <w:r w:rsidRPr="008876DB">
        <w:rPr>
          <w:rFonts w:ascii="Verdana" w:hAnsi="Verdana" w:cs="Arial"/>
          <w:sz w:val="18"/>
          <w:szCs w:val="18"/>
        </w:rPr>
        <w:t xml:space="preserve"> naleeft; </w:t>
      </w:r>
    </w:p>
    <w:p w:rsidR="00A1253B" w:rsidRPr="008876DB" w:rsidRDefault="00A1253B" w:rsidP="00A1253B">
      <w:pPr>
        <w:numPr>
          <w:ilvl w:val="0"/>
          <w:numId w:val="87"/>
        </w:numPr>
        <w:rPr>
          <w:rFonts w:ascii="Verdana" w:hAnsi="Verdana" w:cs="Arial"/>
          <w:sz w:val="18"/>
          <w:szCs w:val="18"/>
        </w:rPr>
      </w:pPr>
      <w:r w:rsidRPr="008876DB">
        <w:rPr>
          <w:rFonts w:ascii="Verdana" w:hAnsi="Verdana" w:cs="Arial"/>
          <w:sz w:val="18"/>
          <w:szCs w:val="18"/>
        </w:rPr>
        <w:t>de stichting: ‘de Stichting Sociaal Fonds voor de Bitumineuze en Kunststof Dakbedekkingsbedrijven’. Zij wordt bij afkorting ook genoemd: SF BIKUDAK (Postbus 1248, 3430 BE Nieuwegein);</w:t>
      </w:r>
    </w:p>
    <w:p w:rsidR="00A1253B" w:rsidRPr="008876DB" w:rsidRDefault="00A1253B" w:rsidP="00A1253B">
      <w:pPr>
        <w:numPr>
          <w:ilvl w:val="0"/>
          <w:numId w:val="87"/>
        </w:numPr>
        <w:rPr>
          <w:rFonts w:ascii="Verdana" w:hAnsi="Verdana" w:cs="Arial"/>
          <w:sz w:val="18"/>
          <w:szCs w:val="18"/>
        </w:rPr>
      </w:pPr>
      <w:r w:rsidRPr="008876DB">
        <w:rPr>
          <w:rFonts w:ascii="Verdana" w:hAnsi="Verdana" w:cs="Arial"/>
          <w:iCs/>
          <w:sz w:val="18"/>
          <w:szCs w:val="18"/>
        </w:rPr>
        <w:t>APG</w:t>
      </w:r>
      <w:r w:rsidRPr="008876DB">
        <w:rPr>
          <w:rFonts w:ascii="Verdana" w:hAnsi="Verdana" w:cs="Arial"/>
          <w:sz w:val="18"/>
          <w:szCs w:val="18"/>
        </w:rPr>
        <w:t>: de ondernemingen onder leiding van de te Heerlen gevestigde naamloze vennootschap: APG Groep N.V.</w:t>
      </w:r>
    </w:p>
    <w:p w:rsidR="00A1253B" w:rsidRPr="008876DB" w:rsidRDefault="00A1253B" w:rsidP="00A1253B">
      <w:pPr>
        <w:rPr>
          <w:rFonts w:ascii="Verdana" w:hAnsi="Verdana" w:cs="Arial"/>
          <w:sz w:val="18"/>
          <w:szCs w:val="18"/>
        </w:rPr>
      </w:pPr>
    </w:p>
    <w:p w:rsidR="00A1253B" w:rsidRPr="008876DB" w:rsidRDefault="00A1253B" w:rsidP="00A1253B">
      <w:pPr>
        <w:rPr>
          <w:rFonts w:ascii="Verdana" w:hAnsi="Verdana" w:cs="Arial"/>
          <w:b/>
          <w:bCs/>
          <w:sz w:val="18"/>
          <w:szCs w:val="18"/>
        </w:rPr>
      </w:pPr>
      <w:r w:rsidRPr="008876DB">
        <w:rPr>
          <w:rFonts w:ascii="Verdana" w:hAnsi="Verdana" w:cs="Arial"/>
          <w:b/>
          <w:sz w:val="18"/>
          <w:szCs w:val="18"/>
        </w:rPr>
        <w:t>Artikel 2</w:t>
      </w:r>
      <w:r>
        <w:rPr>
          <w:rFonts w:ascii="Verdana" w:hAnsi="Verdana" w:cs="Arial"/>
          <w:b/>
          <w:sz w:val="18"/>
          <w:szCs w:val="18"/>
        </w:rPr>
        <w:t xml:space="preserve"> - </w:t>
      </w:r>
      <w:r w:rsidR="00FE10C6">
        <w:rPr>
          <w:rFonts w:ascii="Verdana" w:hAnsi="Verdana" w:cs="Arial"/>
          <w:b/>
          <w:bCs/>
          <w:sz w:val="18"/>
          <w:szCs w:val="18"/>
        </w:rPr>
        <w:t>Nalevingsonderzoek</w:t>
      </w:r>
      <w:r w:rsidRPr="008876DB">
        <w:rPr>
          <w:rFonts w:ascii="Verdana" w:hAnsi="Verdana" w:cs="Arial"/>
          <w:b/>
          <w:bCs/>
          <w:sz w:val="18"/>
          <w:szCs w:val="18"/>
        </w:rPr>
        <w:t>en</w:t>
      </w:r>
    </w:p>
    <w:p w:rsidR="00A1253B" w:rsidRPr="008876DB" w:rsidRDefault="00A1253B" w:rsidP="00A1253B">
      <w:pPr>
        <w:rPr>
          <w:rFonts w:ascii="Verdana" w:hAnsi="Verdana" w:cs="Arial"/>
          <w:b/>
          <w:sz w:val="18"/>
          <w:szCs w:val="18"/>
        </w:rPr>
      </w:pPr>
    </w:p>
    <w:p w:rsidR="00A1253B" w:rsidRDefault="00A1253B" w:rsidP="00A1253B">
      <w:pPr>
        <w:pStyle w:val="Lijstalinea"/>
        <w:numPr>
          <w:ilvl w:val="0"/>
          <w:numId w:val="92"/>
        </w:numPr>
        <w:rPr>
          <w:rFonts w:ascii="Verdana" w:hAnsi="Verdana" w:cs="Arial"/>
          <w:sz w:val="18"/>
          <w:szCs w:val="18"/>
        </w:rPr>
      </w:pPr>
      <w:r w:rsidRPr="0013146E">
        <w:rPr>
          <w:rFonts w:ascii="Verdana" w:hAnsi="Verdana" w:cs="Arial"/>
          <w:sz w:val="18"/>
          <w:szCs w:val="18"/>
        </w:rPr>
        <w:t xml:space="preserve">SF BIKUDAK stelt namens partijen </w:t>
      </w:r>
      <w:r w:rsidR="00FE10C6">
        <w:rPr>
          <w:rFonts w:ascii="Verdana" w:hAnsi="Verdana" w:cs="Arial"/>
          <w:sz w:val="18"/>
          <w:szCs w:val="18"/>
        </w:rPr>
        <w:t>nalevingsonderzoek</w:t>
      </w:r>
      <w:r w:rsidRPr="0013146E">
        <w:rPr>
          <w:rFonts w:ascii="Verdana" w:hAnsi="Verdana" w:cs="Arial"/>
          <w:sz w:val="18"/>
          <w:szCs w:val="18"/>
        </w:rPr>
        <w:t>en in. SF BIKUDAK is bevoegd de onderzoeken te laten verrichten door een uitvoerende organisatie, zo nodig geassisteerd door een daartoe aan te wijzen extern bureau.</w:t>
      </w:r>
      <w:r w:rsidR="00192184">
        <w:rPr>
          <w:rFonts w:ascii="Verdana" w:hAnsi="Verdana" w:cs="Arial"/>
          <w:sz w:val="18"/>
          <w:szCs w:val="18"/>
        </w:rPr>
        <w:br/>
      </w:r>
    </w:p>
    <w:p w:rsidR="00A1253B" w:rsidRDefault="00A1253B" w:rsidP="00A1253B">
      <w:pPr>
        <w:pStyle w:val="Lijstalinea"/>
        <w:numPr>
          <w:ilvl w:val="0"/>
          <w:numId w:val="92"/>
        </w:numPr>
        <w:rPr>
          <w:rFonts w:ascii="Verdana" w:hAnsi="Verdana" w:cs="Arial"/>
          <w:sz w:val="18"/>
          <w:szCs w:val="18"/>
        </w:rPr>
      </w:pPr>
      <w:r w:rsidRPr="0013146E">
        <w:rPr>
          <w:rFonts w:ascii="Verdana" w:hAnsi="Verdana" w:cs="Arial"/>
          <w:sz w:val="18"/>
          <w:szCs w:val="18"/>
        </w:rPr>
        <w:t>SF BIKUDAK oefent haar controletaak uit met inachtneming van de zorgvuldigheid die de controlerende instanties in gelijksoortige situaties in acht dienen te nemen.</w:t>
      </w:r>
      <w:r w:rsidR="00192184">
        <w:rPr>
          <w:rFonts w:ascii="Verdana" w:hAnsi="Verdana" w:cs="Arial"/>
          <w:sz w:val="18"/>
          <w:szCs w:val="18"/>
        </w:rPr>
        <w:br/>
      </w:r>
    </w:p>
    <w:p w:rsidR="00A1253B" w:rsidRDefault="00A1253B" w:rsidP="00A1253B">
      <w:pPr>
        <w:pStyle w:val="Lijstalinea"/>
        <w:numPr>
          <w:ilvl w:val="0"/>
          <w:numId w:val="92"/>
        </w:numPr>
        <w:rPr>
          <w:rFonts w:ascii="Verdana" w:hAnsi="Verdana" w:cs="Arial"/>
          <w:sz w:val="18"/>
          <w:szCs w:val="18"/>
        </w:rPr>
      </w:pPr>
      <w:r w:rsidRPr="0013146E">
        <w:rPr>
          <w:rFonts w:ascii="Verdana" w:hAnsi="Verdana" w:cs="Arial"/>
          <w:sz w:val="18"/>
          <w:szCs w:val="18"/>
        </w:rPr>
        <w:t xml:space="preserve">SF BIKUDAK controleert op basis van een gegrond vermoeden van overtreding van de </w:t>
      </w:r>
      <w:proofErr w:type="spellStart"/>
      <w:r w:rsidRPr="0013146E">
        <w:rPr>
          <w:rFonts w:ascii="Verdana" w:hAnsi="Verdana" w:cs="Arial"/>
          <w:sz w:val="18"/>
          <w:szCs w:val="18"/>
        </w:rPr>
        <w:t>CAO’s</w:t>
      </w:r>
      <w:proofErr w:type="spellEnd"/>
      <w:r w:rsidRPr="0013146E">
        <w:rPr>
          <w:rFonts w:ascii="Verdana" w:hAnsi="Verdana" w:cs="Arial"/>
          <w:sz w:val="18"/>
          <w:szCs w:val="18"/>
        </w:rPr>
        <w:t>. Van een gegrond vermoeden is sprake indien:</w:t>
      </w:r>
    </w:p>
    <w:p w:rsidR="00A1253B" w:rsidRDefault="00A1253B" w:rsidP="00814BB8">
      <w:pPr>
        <w:pStyle w:val="Lijstalinea"/>
        <w:numPr>
          <w:ilvl w:val="1"/>
          <w:numId w:val="92"/>
        </w:numPr>
        <w:rPr>
          <w:rFonts w:ascii="Verdana" w:hAnsi="Verdana" w:cs="Arial"/>
          <w:sz w:val="18"/>
          <w:szCs w:val="18"/>
        </w:rPr>
      </w:pPr>
      <w:r w:rsidRPr="0013146E">
        <w:rPr>
          <w:rFonts w:ascii="Verdana" w:hAnsi="Verdana" w:cs="Arial"/>
          <w:sz w:val="18"/>
          <w:szCs w:val="18"/>
        </w:rPr>
        <w:t xml:space="preserve">SF BIKUDAK kennis neemt van signalen in de branche dat werkgevers de bepalingen van de </w:t>
      </w:r>
      <w:proofErr w:type="spellStart"/>
      <w:r w:rsidRPr="0013146E">
        <w:rPr>
          <w:rFonts w:ascii="Verdana" w:hAnsi="Verdana" w:cs="Arial"/>
          <w:sz w:val="18"/>
          <w:szCs w:val="18"/>
        </w:rPr>
        <w:t>CAO’s</w:t>
      </w:r>
      <w:proofErr w:type="spellEnd"/>
      <w:r w:rsidRPr="0013146E">
        <w:rPr>
          <w:rFonts w:ascii="Verdana" w:hAnsi="Verdana" w:cs="Arial"/>
          <w:sz w:val="18"/>
          <w:szCs w:val="18"/>
        </w:rPr>
        <w:t xml:space="preserve"> overtreden en deze signalen concreet kunnen worden onderbouwd; </w:t>
      </w:r>
    </w:p>
    <w:p w:rsidR="00A1253B" w:rsidRDefault="00A1253B" w:rsidP="00814BB8">
      <w:pPr>
        <w:pStyle w:val="Lijstalinea"/>
        <w:numPr>
          <w:ilvl w:val="1"/>
          <w:numId w:val="92"/>
        </w:numPr>
        <w:rPr>
          <w:rFonts w:ascii="Verdana" w:hAnsi="Verdana" w:cs="Arial"/>
          <w:sz w:val="18"/>
          <w:szCs w:val="18"/>
        </w:rPr>
      </w:pPr>
      <w:r w:rsidRPr="0013146E">
        <w:rPr>
          <w:rFonts w:ascii="Verdana" w:hAnsi="Verdana" w:cs="Arial"/>
          <w:sz w:val="18"/>
          <w:szCs w:val="18"/>
        </w:rPr>
        <w:t xml:space="preserve">een aangeschreven onderneming weigert medewerking te verlenen; </w:t>
      </w:r>
    </w:p>
    <w:p w:rsidR="00A1253B" w:rsidRDefault="00A1253B" w:rsidP="00814BB8">
      <w:pPr>
        <w:pStyle w:val="Lijstalinea"/>
        <w:numPr>
          <w:ilvl w:val="1"/>
          <w:numId w:val="92"/>
        </w:numPr>
        <w:rPr>
          <w:rFonts w:ascii="Verdana" w:hAnsi="Verdana" w:cs="Arial"/>
          <w:sz w:val="18"/>
          <w:szCs w:val="18"/>
        </w:rPr>
      </w:pPr>
      <w:r w:rsidRPr="0013146E">
        <w:rPr>
          <w:rFonts w:ascii="Verdana" w:hAnsi="Verdana" w:cs="Arial"/>
          <w:sz w:val="18"/>
          <w:szCs w:val="18"/>
        </w:rPr>
        <w:t xml:space="preserve">een aangeschreven onderneming onvolledige of onjuiste informatie verstrekt; </w:t>
      </w:r>
    </w:p>
    <w:p w:rsidR="00A1253B" w:rsidRDefault="00A1253B" w:rsidP="00814BB8">
      <w:pPr>
        <w:pStyle w:val="Lijstalinea"/>
        <w:numPr>
          <w:ilvl w:val="1"/>
          <w:numId w:val="92"/>
        </w:numPr>
        <w:rPr>
          <w:rFonts w:ascii="Verdana" w:hAnsi="Verdana" w:cs="Arial"/>
          <w:sz w:val="18"/>
          <w:szCs w:val="18"/>
        </w:rPr>
      </w:pPr>
      <w:r w:rsidRPr="0013146E">
        <w:rPr>
          <w:rFonts w:ascii="Verdana" w:hAnsi="Verdana" w:cs="Arial"/>
          <w:sz w:val="18"/>
          <w:szCs w:val="18"/>
        </w:rPr>
        <w:t>SF BIKUDAK op basis van de aangeleverde bescheiden één of meer overtredingen constateert.</w:t>
      </w:r>
      <w:r w:rsidR="00192184">
        <w:rPr>
          <w:rFonts w:ascii="Verdana" w:hAnsi="Verdana" w:cs="Arial"/>
          <w:sz w:val="18"/>
          <w:szCs w:val="18"/>
        </w:rPr>
        <w:br/>
      </w:r>
    </w:p>
    <w:p w:rsidR="00A1253B" w:rsidRPr="0013146E" w:rsidRDefault="00A1253B" w:rsidP="00A1253B">
      <w:pPr>
        <w:pStyle w:val="Lijstalinea"/>
        <w:numPr>
          <w:ilvl w:val="0"/>
          <w:numId w:val="92"/>
        </w:numPr>
        <w:rPr>
          <w:rFonts w:ascii="Verdana" w:hAnsi="Verdana" w:cs="Arial"/>
          <w:sz w:val="18"/>
          <w:szCs w:val="18"/>
        </w:rPr>
      </w:pPr>
      <w:r w:rsidRPr="0013146E">
        <w:rPr>
          <w:rFonts w:ascii="Verdana" w:hAnsi="Verdana" w:cs="Arial"/>
          <w:sz w:val="18"/>
          <w:szCs w:val="18"/>
        </w:rPr>
        <w:t xml:space="preserve">Alle betrokkenen bij een </w:t>
      </w:r>
      <w:r w:rsidR="00FE10C6">
        <w:rPr>
          <w:rFonts w:ascii="Verdana" w:hAnsi="Verdana" w:cs="Arial"/>
          <w:sz w:val="18"/>
          <w:szCs w:val="18"/>
        </w:rPr>
        <w:t>nalevingsonderzoek</w:t>
      </w:r>
      <w:r w:rsidRPr="0013146E">
        <w:rPr>
          <w:rFonts w:ascii="Verdana" w:hAnsi="Verdana" w:cs="Arial"/>
          <w:sz w:val="18"/>
          <w:szCs w:val="18"/>
        </w:rPr>
        <w:t xml:space="preserve"> zijn gehouden geheimhouding te bewaren ten aanzien van al datgene wat hen uit hoofde van hun betrokkenheid ter kennis komt. </w:t>
      </w:r>
    </w:p>
    <w:p w:rsidR="00A1253B" w:rsidRPr="008876DB" w:rsidRDefault="00A1253B" w:rsidP="00A1253B">
      <w:pPr>
        <w:rPr>
          <w:rFonts w:ascii="Verdana" w:hAnsi="Verdana" w:cs="Arial"/>
          <w:sz w:val="18"/>
          <w:szCs w:val="18"/>
        </w:rPr>
      </w:pPr>
    </w:p>
    <w:p w:rsidR="00A1253B" w:rsidRPr="008876DB" w:rsidRDefault="00A1253B" w:rsidP="00A1253B">
      <w:pPr>
        <w:rPr>
          <w:rFonts w:ascii="Verdana" w:hAnsi="Verdana" w:cs="Arial"/>
          <w:b/>
          <w:bCs/>
          <w:sz w:val="18"/>
          <w:szCs w:val="18"/>
        </w:rPr>
      </w:pPr>
      <w:r w:rsidRPr="008876DB">
        <w:rPr>
          <w:rFonts w:ascii="Verdana" w:hAnsi="Verdana" w:cs="Arial"/>
          <w:b/>
          <w:sz w:val="18"/>
          <w:szCs w:val="18"/>
        </w:rPr>
        <w:t>Artikel 3</w:t>
      </w:r>
      <w:r>
        <w:rPr>
          <w:rFonts w:ascii="Verdana" w:hAnsi="Verdana" w:cs="Arial"/>
          <w:b/>
          <w:sz w:val="18"/>
          <w:szCs w:val="18"/>
        </w:rPr>
        <w:t xml:space="preserve"> - </w:t>
      </w:r>
      <w:r w:rsidRPr="008876DB">
        <w:rPr>
          <w:rFonts w:ascii="Verdana" w:hAnsi="Verdana" w:cs="Arial"/>
          <w:b/>
          <w:bCs/>
          <w:sz w:val="18"/>
          <w:szCs w:val="18"/>
        </w:rPr>
        <w:t>Melding</w:t>
      </w:r>
    </w:p>
    <w:p w:rsidR="00A1253B" w:rsidRPr="008876DB" w:rsidRDefault="00A1253B" w:rsidP="00A1253B">
      <w:pPr>
        <w:rPr>
          <w:rFonts w:ascii="Verdana" w:hAnsi="Verdana" w:cs="Arial"/>
          <w:sz w:val="18"/>
          <w:szCs w:val="18"/>
        </w:rPr>
      </w:pPr>
    </w:p>
    <w:p w:rsidR="00A1253B" w:rsidRDefault="00A1253B" w:rsidP="00A1253B">
      <w:pPr>
        <w:pStyle w:val="Lijstalinea"/>
        <w:numPr>
          <w:ilvl w:val="0"/>
          <w:numId w:val="93"/>
        </w:numPr>
        <w:rPr>
          <w:rFonts w:ascii="Verdana" w:hAnsi="Verdana" w:cs="Arial"/>
          <w:sz w:val="18"/>
          <w:szCs w:val="18"/>
        </w:rPr>
      </w:pPr>
      <w:r w:rsidRPr="0013146E">
        <w:rPr>
          <w:rFonts w:ascii="Verdana" w:hAnsi="Verdana" w:cs="Arial"/>
          <w:sz w:val="18"/>
          <w:szCs w:val="18"/>
        </w:rPr>
        <w:t xml:space="preserve">Een voorbeeld van een signaal in de branche zoals beschreven in artikel 2 lid 3 sub a. vormt een melding. </w:t>
      </w:r>
      <w:r w:rsidR="00192184">
        <w:rPr>
          <w:rFonts w:ascii="Verdana" w:hAnsi="Verdana" w:cs="Arial"/>
          <w:sz w:val="18"/>
          <w:szCs w:val="18"/>
        </w:rPr>
        <w:br/>
      </w:r>
    </w:p>
    <w:p w:rsidR="00A1253B" w:rsidRDefault="00A1253B" w:rsidP="00A1253B">
      <w:pPr>
        <w:pStyle w:val="Lijstalinea"/>
        <w:numPr>
          <w:ilvl w:val="0"/>
          <w:numId w:val="93"/>
        </w:numPr>
        <w:rPr>
          <w:rFonts w:ascii="Verdana" w:hAnsi="Verdana" w:cs="Arial"/>
          <w:sz w:val="18"/>
          <w:szCs w:val="18"/>
        </w:rPr>
      </w:pPr>
      <w:r w:rsidRPr="0013146E">
        <w:rPr>
          <w:rFonts w:ascii="Verdana" w:hAnsi="Verdana" w:cs="Arial"/>
          <w:sz w:val="18"/>
          <w:szCs w:val="18"/>
        </w:rPr>
        <w:t xml:space="preserve">Een melding kan worden gedaan door: </w:t>
      </w:r>
    </w:p>
    <w:p w:rsidR="00A1253B" w:rsidRDefault="00A1253B" w:rsidP="00A1253B">
      <w:pPr>
        <w:pStyle w:val="Lijstalinea"/>
        <w:numPr>
          <w:ilvl w:val="1"/>
          <w:numId w:val="93"/>
        </w:numPr>
        <w:rPr>
          <w:rFonts w:ascii="Verdana" w:hAnsi="Verdana" w:cs="Arial"/>
          <w:sz w:val="18"/>
          <w:szCs w:val="18"/>
        </w:rPr>
      </w:pPr>
      <w:r w:rsidRPr="0013146E">
        <w:rPr>
          <w:rFonts w:ascii="Verdana" w:hAnsi="Verdana" w:cs="Arial"/>
          <w:sz w:val="18"/>
          <w:szCs w:val="18"/>
        </w:rPr>
        <w:t xml:space="preserve">elk van de partijen bij de </w:t>
      </w:r>
      <w:proofErr w:type="spellStart"/>
      <w:r w:rsidRPr="0013146E">
        <w:rPr>
          <w:rFonts w:ascii="Verdana" w:hAnsi="Verdana" w:cs="Arial"/>
          <w:sz w:val="18"/>
          <w:szCs w:val="18"/>
        </w:rPr>
        <w:t>CAO’s</w:t>
      </w:r>
      <w:proofErr w:type="spellEnd"/>
      <w:r w:rsidRPr="0013146E">
        <w:rPr>
          <w:rFonts w:ascii="Verdana" w:hAnsi="Verdana" w:cs="Arial"/>
          <w:sz w:val="18"/>
          <w:szCs w:val="18"/>
        </w:rPr>
        <w:t xml:space="preserve">; </w:t>
      </w:r>
    </w:p>
    <w:p w:rsidR="00A1253B" w:rsidRDefault="00A1253B" w:rsidP="00A1253B">
      <w:pPr>
        <w:pStyle w:val="Lijstalinea"/>
        <w:numPr>
          <w:ilvl w:val="1"/>
          <w:numId w:val="93"/>
        </w:numPr>
        <w:rPr>
          <w:rFonts w:ascii="Verdana" w:hAnsi="Verdana" w:cs="Arial"/>
          <w:sz w:val="18"/>
          <w:szCs w:val="18"/>
        </w:rPr>
      </w:pPr>
      <w:r w:rsidRPr="0013146E">
        <w:rPr>
          <w:rFonts w:ascii="Verdana" w:hAnsi="Verdana" w:cs="Arial"/>
          <w:sz w:val="18"/>
          <w:szCs w:val="18"/>
        </w:rPr>
        <w:t xml:space="preserve">iedere onderneming; </w:t>
      </w:r>
    </w:p>
    <w:p w:rsidR="00A1253B" w:rsidRDefault="00A1253B" w:rsidP="00A1253B">
      <w:pPr>
        <w:pStyle w:val="Lijstalinea"/>
        <w:numPr>
          <w:ilvl w:val="1"/>
          <w:numId w:val="93"/>
        </w:numPr>
        <w:rPr>
          <w:rFonts w:ascii="Verdana" w:hAnsi="Verdana" w:cs="Arial"/>
          <w:sz w:val="18"/>
          <w:szCs w:val="18"/>
        </w:rPr>
      </w:pPr>
      <w:r w:rsidRPr="0013146E">
        <w:rPr>
          <w:rFonts w:ascii="Verdana" w:hAnsi="Verdana" w:cs="Arial"/>
          <w:sz w:val="18"/>
          <w:szCs w:val="18"/>
        </w:rPr>
        <w:t xml:space="preserve">iedere werknemer van zodanige onderneming als bedoeld onder lid 2 sub b.; </w:t>
      </w:r>
    </w:p>
    <w:p w:rsidR="00A1253B" w:rsidRDefault="00A1253B" w:rsidP="00A1253B">
      <w:pPr>
        <w:pStyle w:val="Lijstalinea"/>
        <w:numPr>
          <w:ilvl w:val="1"/>
          <w:numId w:val="93"/>
        </w:numPr>
        <w:rPr>
          <w:rFonts w:ascii="Verdana" w:hAnsi="Verdana" w:cs="Arial"/>
          <w:sz w:val="18"/>
          <w:szCs w:val="18"/>
        </w:rPr>
      </w:pPr>
      <w:r w:rsidRPr="0013146E">
        <w:rPr>
          <w:rFonts w:ascii="Verdana" w:hAnsi="Verdana" w:cs="Arial"/>
          <w:sz w:val="18"/>
          <w:szCs w:val="18"/>
        </w:rPr>
        <w:t>paritaire stichtingen binnen de Bitumineuze en Kunststof Dakbedekkingsbranche.</w:t>
      </w:r>
      <w:r w:rsidR="00192184">
        <w:rPr>
          <w:rFonts w:ascii="Verdana" w:hAnsi="Verdana" w:cs="Arial"/>
          <w:sz w:val="18"/>
          <w:szCs w:val="18"/>
        </w:rPr>
        <w:br/>
      </w:r>
    </w:p>
    <w:p w:rsidR="00814BB8" w:rsidRDefault="00A1253B" w:rsidP="00A1253B">
      <w:pPr>
        <w:pStyle w:val="Lijstalinea"/>
        <w:numPr>
          <w:ilvl w:val="0"/>
          <w:numId w:val="93"/>
        </w:numPr>
        <w:rPr>
          <w:rFonts w:ascii="Verdana" w:hAnsi="Verdana" w:cs="Arial"/>
          <w:sz w:val="18"/>
          <w:szCs w:val="18"/>
        </w:rPr>
      </w:pPr>
      <w:r w:rsidRPr="0013146E">
        <w:rPr>
          <w:rFonts w:ascii="Verdana" w:hAnsi="Verdana" w:cs="Arial"/>
          <w:sz w:val="18"/>
          <w:szCs w:val="18"/>
        </w:rPr>
        <w:t>Een melding wordt schriftelijk ingediend bij SF BIKUDAK onder vermelding van ‘</w:t>
      </w:r>
      <w:r w:rsidR="00FE10C6">
        <w:rPr>
          <w:rFonts w:ascii="Verdana" w:hAnsi="Verdana" w:cs="Arial"/>
          <w:sz w:val="18"/>
          <w:szCs w:val="18"/>
        </w:rPr>
        <w:t>nalevingsonderzoek</w:t>
      </w:r>
      <w:r w:rsidRPr="0013146E">
        <w:rPr>
          <w:rFonts w:ascii="Verdana" w:hAnsi="Verdana" w:cs="Arial"/>
          <w:sz w:val="18"/>
          <w:szCs w:val="18"/>
        </w:rPr>
        <w:t>’. De melding wordt afgehandeld door de door SF BIKUDAK ingeschakelde uitvoerende organisatie.</w:t>
      </w:r>
    </w:p>
    <w:p w:rsidR="00814BB8" w:rsidRDefault="00814BB8">
      <w:pPr>
        <w:widowControl/>
        <w:autoSpaceDE/>
        <w:autoSpaceDN/>
        <w:adjustRightInd/>
        <w:rPr>
          <w:rFonts w:ascii="Verdana" w:hAnsi="Verdana" w:cs="Arial"/>
          <w:sz w:val="18"/>
          <w:szCs w:val="18"/>
        </w:rPr>
      </w:pPr>
      <w:r>
        <w:rPr>
          <w:rFonts w:ascii="Verdana" w:hAnsi="Verdana" w:cs="Arial"/>
          <w:sz w:val="18"/>
          <w:szCs w:val="18"/>
        </w:rPr>
        <w:br w:type="page"/>
      </w:r>
    </w:p>
    <w:p w:rsidR="00A1253B" w:rsidRDefault="00A1253B" w:rsidP="00A1253B">
      <w:pPr>
        <w:pStyle w:val="Lijstalinea"/>
        <w:numPr>
          <w:ilvl w:val="0"/>
          <w:numId w:val="93"/>
        </w:numPr>
        <w:rPr>
          <w:rFonts w:ascii="Verdana" w:hAnsi="Verdana" w:cs="Arial"/>
          <w:sz w:val="18"/>
          <w:szCs w:val="18"/>
        </w:rPr>
      </w:pPr>
      <w:r w:rsidRPr="0013146E">
        <w:rPr>
          <w:rFonts w:ascii="Verdana" w:hAnsi="Verdana" w:cs="Arial"/>
          <w:sz w:val="18"/>
          <w:szCs w:val="18"/>
        </w:rPr>
        <w:lastRenderedPageBreak/>
        <w:t xml:space="preserve">De melding dient ten minste te bevatten: </w:t>
      </w:r>
    </w:p>
    <w:p w:rsidR="00A1253B" w:rsidRDefault="00A1253B" w:rsidP="00A1253B">
      <w:pPr>
        <w:pStyle w:val="Lijstalinea"/>
        <w:numPr>
          <w:ilvl w:val="1"/>
          <w:numId w:val="93"/>
        </w:numPr>
        <w:rPr>
          <w:rFonts w:ascii="Verdana" w:hAnsi="Verdana" w:cs="Arial"/>
          <w:sz w:val="18"/>
          <w:szCs w:val="18"/>
        </w:rPr>
      </w:pPr>
      <w:r w:rsidRPr="0013146E">
        <w:rPr>
          <w:rFonts w:ascii="Verdana" w:hAnsi="Verdana" w:cs="Arial"/>
          <w:sz w:val="18"/>
          <w:szCs w:val="18"/>
        </w:rPr>
        <w:t xml:space="preserve">naam en adres van de melder; </w:t>
      </w:r>
    </w:p>
    <w:p w:rsidR="00A1253B" w:rsidRDefault="00A1253B" w:rsidP="00A1253B">
      <w:pPr>
        <w:pStyle w:val="Lijstalinea"/>
        <w:numPr>
          <w:ilvl w:val="1"/>
          <w:numId w:val="93"/>
        </w:numPr>
        <w:rPr>
          <w:rFonts w:ascii="Verdana" w:hAnsi="Verdana" w:cs="Arial"/>
          <w:sz w:val="18"/>
          <w:szCs w:val="18"/>
        </w:rPr>
      </w:pPr>
      <w:r w:rsidRPr="0013146E">
        <w:rPr>
          <w:rFonts w:ascii="Verdana" w:hAnsi="Verdana" w:cs="Arial"/>
          <w:sz w:val="18"/>
          <w:szCs w:val="18"/>
        </w:rPr>
        <w:t xml:space="preserve">ondertekening door de melder; </w:t>
      </w:r>
    </w:p>
    <w:p w:rsidR="00A1253B" w:rsidRDefault="00A1253B" w:rsidP="00A1253B">
      <w:pPr>
        <w:pStyle w:val="Lijstalinea"/>
        <w:numPr>
          <w:ilvl w:val="1"/>
          <w:numId w:val="93"/>
        </w:numPr>
        <w:rPr>
          <w:rFonts w:ascii="Verdana" w:hAnsi="Verdana" w:cs="Arial"/>
          <w:sz w:val="18"/>
          <w:szCs w:val="18"/>
        </w:rPr>
      </w:pPr>
      <w:r w:rsidRPr="0013146E">
        <w:rPr>
          <w:rFonts w:ascii="Verdana" w:hAnsi="Verdana" w:cs="Arial"/>
          <w:sz w:val="18"/>
          <w:szCs w:val="18"/>
        </w:rPr>
        <w:t xml:space="preserve">naam en adres van de werkgever waarop de melding betrekking heeft; </w:t>
      </w:r>
    </w:p>
    <w:p w:rsidR="00A1253B" w:rsidRDefault="00A1253B" w:rsidP="00A1253B">
      <w:pPr>
        <w:pStyle w:val="Lijstalinea"/>
        <w:numPr>
          <w:ilvl w:val="1"/>
          <w:numId w:val="93"/>
        </w:numPr>
        <w:rPr>
          <w:rFonts w:ascii="Verdana" w:hAnsi="Verdana" w:cs="Arial"/>
          <w:sz w:val="18"/>
          <w:szCs w:val="18"/>
        </w:rPr>
      </w:pPr>
      <w:r w:rsidRPr="0013146E">
        <w:rPr>
          <w:rFonts w:ascii="Verdana" w:hAnsi="Verdana" w:cs="Arial"/>
          <w:sz w:val="18"/>
          <w:szCs w:val="18"/>
        </w:rPr>
        <w:t xml:space="preserve">een nauwkeurige beschrijving van de bedrijfsactiviteiten, vergezeld van de argumenten waaruit blijkt dat de </w:t>
      </w:r>
      <w:proofErr w:type="spellStart"/>
      <w:r w:rsidRPr="0013146E">
        <w:rPr>
          <w:rFonts w:ascii="Verdana" w:hAnsi="Verdana" w:cs="Arial"/>
          <w:sz w:val="18"/>
          <w:szCs w:val="18"/>
        </w:rPr>
        <w:t>CAO’s</w:t>
      </w:r>
      <w:proofErr w:type="spellEnd"/>
      <w:r w:rsidRPr="0013146E">
        <w:rPr>
          <w:rFonts w:ascii="Verdana" w:hAnsi="Verdana" w:cs="Arial"/>
          <w:sz w:val="18"/>
          <w:szCs w:val="18"/>
        </w:rPr>
        <w:t xml:space="preserve"> niet wordt nageleefd; </w:t>
      </w:r>
    </w:p>
    <w:p w:rsidR="00A1253B" w:rsidRDefault="00A1253B" w:rsidP="00A1253B">
      <w:pPr>
        <w:pStyle w:val="Lijstalinea"/>
        <w:numPr>
          <w:ilvl w:val="1"/>
          <w:numId w:val="93"/>
        </w:numPr>
        <w:rPr>
          <w:rFonts w:ascii="Verdana" w:hAnsi="Verdana" w:cs="Arial"/>
          <w:sz w:val="18"/>
          <w:szCs w:val="18"/>
        </w:rPr>
      </w:pPr>
      <w:r w:rsidRPr="0013146E">
        <w:rPr>
          <w:rFonts w:ascii="Verdana" w:hAnsi="Verdana" w:cs="Arial"/>
          <w:sz w:val="18"/>
          <w:szCs w:val="18"/>
        </w:rPr>
        <w:t xml:space="preserve">de dagtekening. </w:t>
      </w:r>
      <w:r w:rsidR="00192184">
        <w:rPr>
          <w:rFonts w:ascii="Verdana" w:hAnsi="Verdana" w:cs="Arial"/>
          <w:sz w:val="18"/>
          <w:szCs w:val="18"/>
        </w:rPr>
        <w:br/>
      </w:r>
    </w:p>
    <w:p w:rsidR="00A1253B" w:rsidRDefault="00A1253B" w:rsidP="00A1253B">
      <w:pPr>
        <w:pStyle w:val="Lijstalinea"/>
        <w:numPr>
          <w:ilvl w:val="0"/>
          <w:numId w:val="93"/>
        </w:numPr>
        <w:rPr>
          <w:rFonts w:ascii="Verdana" w:hAnsi="Verdana" w:cs="Arial"/>
          <w:sz w:val="18"/>
          <w:szCs w:val="18"/>
        </w:rPr>
      </w:pPr>
      <w:r w:rsidRPr="0013146E">
        <w:rPr>
          <w:rFonts w:ascii="Verdana" w:hAnsi="Verdana" w:cs="Arial"/>
          <w:sz w:val="18"/>
          <w:szCs w:val="18"/>
        </w:rPr>
        <w:t xml:space="preserve">De melder verschaft desgevraagd (aanvullende) gegevens en bescheiden die voor de beoordeling van de melding nodig zijn en waarover hij of zij redelijkerwijs de beschikking kan krijgen. </w:t>
      </w:r>
      <w:r w:rsidR="00192184">
        <w:rPr>
          <w:rFonts w:ascii="Verdana" w:hAnsi="Verdana" w:cs="Arial"/>
          <w:sz w:val="18"/>
          <w:szCs w:val="18"/>
        </w:rPr>
        <w:br/>
      </w:r>
    </w:p>
    <w:p w:rsidR="00A1253B" w:rsidRDefault="00A1253B" w:rsidP="00A1253B">
      <w:pPr>
        <w:pStyle w:val="Lijstalinea"/>
        <w:numPr>
          <w:ilvl w:val="0"/>
          <w:numId w:val="93"/>
        </w:numPr>
        <w:rPr>
          <w:rFonts w:ascii="Verdana" w:hAnsi="Verdana" w:cs="Arial"/>
          <w:sz w:val="18"/>
          <w:szCs w:val="18"/>
        </w:rPr>
      </w:pPr>
      <w:r w:rsidRPr="0013146E">
        <w:rPr>
          <w:rFonts w:ascii="Verdana" w:hAnsi="Verdana" w:cs="Arial"/>
          <w:sz w:val="18"/>
          <w:szCs w:val="18"/>
        </w:rPr>
        <w:t xml:space="preserve">Indien of zodra de melding volledig is, wordt de melding in behandeling genomen. Zowel de melder als de werkgever waarop de melding betrekking heeft, ontvangen hiervan bericht. </w:t>
      </w:r>
      <w:r w:rsidR="00192184">
        <w:rPr>
          <w:rFonts w:ascii="Verdana" w:hAnsi="Verdana" w:cs="Arial"/>
          <w:sz w:val="18"/>
          <w:szCs w:val="18"/>
        </w:rPr>
        <w:br/>
      </w:r>
    </w:p>
    <w:p w:rsidR="00A1253B" w:rsidRDefault="00A1253B" w:rsidP="00A1253B">
      <w:pPr>
        <w:pStyle w:val="Lijstalinea"/>
        <w:numPr>
          <w:ilvl w:val="0"/>
          <w:numId w:val="93"/>
        </w:numPr>
        <w:rPr>
          <w:rFonts w:ascii="Verdana" w:hAnsi="Verdana" w:cs="Arial"/>
          <w:sz w:val="18"/>
          <w:szCs w:val="18"/>
        </w:rPr>
      </w:pPr>
      <w:r w:rsidRPr="0013146E">
        <w:rPr>
          <w:rFonts w:ascii="Verdana" w:hAnsi="Verdana" w:cs="Arial"/>
          <w:sz w:val="18"/>
          <w:szCs w:val="18"/>
        </w:rPr>
        <w:t xml:space="preserve">De melder wordt geacht zich niet te mengen in de behandeling van de melding. Gedurende het </w:t>
      </w:r>
      <w:r w:rsidR="00FE10C6">
        <w:rPr>
          <w:rFonts w:ascii="Verdana" w:hAnsi="Verdana" w:cs="Arial"/>
          <w:sz w:val="18"/>
          <w:szCs w:val="18"/>
        </w:rPr>
        <w:t>nalevingsonderzoek</w:t>
      </w:r>
      <w:r w:rsidRPr="0013146E">
        <w:rPr>
          <w:rFonts w:ascii="Verdana" w:hAnsi="Verdana" w:cs="Arial"/>
          <w:sz w:val="18"/>
          <w:szCs w:val="18"/>
        </w:rPr>
        <w:t xml:space="preserve"> dient de melder zich dan ook te onthouden van gedragingen die de uitkomst van het onderzoek kunnen beïnvloeden. </w:t>
      </w:r>
      <w:r w:rsidR="00192184">
        <w:rPr>
          <w:rFonts w:ascii="Verdana" w:hAnsi="Verdana" w:cs="Arial"/>
          <w:sz w:val="18"/>
          <w:szCs w:val="18"/>
        </w:rPr>
        <w:br/>
      </w:r>
    </w:p>
    <w:p w:rsidR="00A1253B" w:rsidRDefault="00A1253B" w:rsidP="00A1253B">
      <w:pPr>
        <w:pStyle w:val="Lijstalinea"/>
        <w:numPr>
          <w:ilvl w:val="0"/>
          <w:numId w:val="93"/>
        </w:numPr>
        <w:rPr>
          <w:rFonts w:ascii="Verdana" w:hAnsi="Verdana" w:cs="Arial"/>
          <w:sz w:val="18"/>
          <w:szCs w:val="18"/>
        </w:rPr>
      </w:pPr>
      <w:r w:rsidRPr="0013146E">
        <w:rPr>
          <w:rFonts w:ascii="Verdana" w:hAnsi="Verdana" w:cs="Arial"/>
          <w:sz w:val="18"/>
          <w:szCs w:val="18"/>
        </w:rPr>
        <w:t>SF BIKUDAK neemt geen anonieme melding in behandeling. Wel wordt de privacy van de melder tegenover derden beschermd.</w:t>
      </w:r>
    </w:p>
    <w:p w:rsidR="00A1253B" w:rsidRPr="0013146E" w:rsidRDefault="00A1253B" w:rsidP="00A1253B">
      <w:pPr>
        <w:rPr>
          <w:rFonts w:ascii="Verdana" w:hAnsi="Verdana" w:cs="Arial"/>
          <w:sz w:val="18"/>
          <w:szCs w:val="18"/>
        </w:rPr>
      </w:pPr>
      <w:r w:rsidRPr="0013146E">
        <w:rPr>
          <w:rFonts w:ascii="Verdana" w:hAnsi="Verdana" w:cs="Arial"/>
          <w:sz w:val="18"/>
          <w:szCs w:val="18"/>
        </w:rPr>
        <w:t xml:space="preserve"> </w:t>
      </w:r>
    </w:p>
    <w:p w:rsidR="00A1253B" w:rsidRPr="008876DB" w:rsidRDefault="00A1253B" w:rsidP="00A1253B">
      <w:pPr>
        <w:rPr>
          <w:rFonts w:ascii="Verdana" w:hAnsi="Verdana" w:cs="Arial"/>
          <w:b/>
          <w:bCs/>
          <w:sz w:val="18"/>
          <w:szCs w:val="18"/>
        </w:rPr>
      </w:pPr>
      <w:r w:rsidRPr="008876DB">
        <w:rPr>
          <w:rFonts w:ascii="Verdana" w:hAnsi="Verdana" w:cs="Arial"/>
          <w:b/>
          <w:sz w:val="18"/>
          <w:szCs w:val="18"/>
        </w:rPr>
        <w:t>Artikel 4</w:t>
      </w:r>
      <w:r>
        <w:rPr>
          <w:rFonts w:ascii="Verdana" w:hAnsi="Verdana" w:cs="Arial"/>
          <w:b/>
          <w:sz w:val="18"/>
          <w:szCs w:val="18"/>
        </w:rPr>
        <w:t xml:space="preserve"> - </w:t>
      </w:r>
      <w:r w:rsidRPr="008876DB">
        <w:rPr>
          <w:rFonts w:ascii="Verdana" w:hAnsi="Verdana" w:cs="Arial"/>
          <w:b/>
          <w:bCs/>
          <w:sz w:val="18"/>
          <w:szCs w:val="18"/>
        </w:rPr>
        <w:t>Werkwijze</w:t>
      </w:r>
    </w:p>
    <w:p w:rsidR="00A1253B" w:rsidRPr="008876DB" w:rsidRDefault="00A1253B" w:rsidP="00A1253B">
      <w:pPr>
        <w:rPr>
          <w:rFonts w:ascii="Verdana" w:hAnsi="Verdana" w:cs="Arial"/>
          <w:sz w:val="18"/>
          <w:szCs w:val="18"/>
        </w:rPr>
      </w:pPr>
    </w:p>
    <w:p w:rsidR="00A1253B" w:rsidRDefault="00A1253B" w:rsidP="00A1253B">
      <w:pPr>
        <w:pStyle w:val="Lijstalinea"/>
        <w:numPr>
          <w:ilvl w:val="0"/>
          <w:numId w:val="94"/>
        </w:numPr>
        <w:rPr>
          <w:rFonts w:ascii="Verdana" w:hAnsi="Verdana" w:cs="Arial"/>
          <w:sz w:val="18"/>
          <w:szCs w:val="18"/>
        </w:rPr>
      </w:pPr>
      <w:r w:rsidRPr="0013146E">
        <w:rPr>
          <w:rFonts w:ascii="Verdana" w:hAnsi="Verdana" w:cs="Arial"/>
          <w:sz w:val="18"/>
          <w:szCs w:val="18"/>
        </w:rPr>
        <w:t xml:space="preserve">De werkgever wordt schriftelijk op de hoogte gebracht van het instellen van een </w:t>
      </w:r>
      <w:r w:rsidR="00FE10C6">
        <w:rPr>
          <w:rFonts w:ascii="Verdana" w:hAnsi="Verdana" w:cs="Arial"/>
          <w:sz w:val="18"/>
          <w:szCs w:val="18"/>
        </w:rPr>
        <w:t>nalevingsonderzoek</w:t>
      </w:r>
      <w:r w:rsidRPr="0013146E">
        <w:rPr>
          <w:rFonts w:ascii="Verdana" w:hAnsi="Verdana" w:cs="Arial"/>
          <w:sz w:val="18"/>
          <w:szCs w:val="18"/>
        </w:rPr>
        <w:t>. Ten minste twee weken voordat het onderzoek plaatsvindt, ontvangt de werkgever hiervan bericht, met vermelding van datum en plaats van het onderzoek.</w:t>
      </w:r>
      <w:r w:rsidR="00192184">
        <w:rPr>
          <w:rFonts w:ascii="Verdana" w:hAnsi="Verdana" w:cs="Arial"/>
          <w:sz w:val="18"/>
          <w:szCs w:val="18"/>
        </w:rPr>
        <w:br/>
      </w:r>
      <w:r w:rsidRPr="0013146E">
        <w:rPr>
          <w:rFonts w:ascii="Verdana" w:hAnsi="Verdana" w:cs="Arial"/>
          <w:sz w:val="18"/>
          <w:szCs w:val="18"/>
        </w:rPr>
        <w:t xml:space="preserve"> </w:t>
      </w:r>
    </w:p>
    <w:p w:rsidR="00A1253B" w:rsidRDefault="00A1253B" w:rsidP="00A1253B">
      <w:pPr>
        <w:pStyle w:val="Lijstalinea"/>
        <w:numPr>
          <w:ilvl w:val="0"/>
          <w:numId w:val="94"/>
        </w:numPr>
        <w:rPr>
          <w:rFonts w:ascii="Verdana" w:hAnsi="Verdana" w:cs="Arial"/>
          <w:sz w:val="18"/>
          <w:szCs w:val="18"/>
        </w:rPr>
      </w:pPr>
      <w:r w:rsidRPr="0013146E">
        <w:rPr>
          <w:rFonts w:ascii="Verdana" w:hAnsi="Verdana" w:cs="Arial"/>
          <w:sz w:val="18"/>
          <w:szCs w:val="18"/>
        </w:rPr>
        <w:t xml:space="preserve">Een </w:t>
      </w:r>
      <w:r w:rsidR="00FE10C6">
        <w:rPr>
          <w:rFonts w:ascii="Verdana" w:hAnsi="Verdana" w:cs="Arial"/>
          <w:sz w:val="18"/>
          <w:szCs w:val="18"/>
        </w:rPr>
        <w:t>nalevingsonderzoek</w:t>
      </w:r>
      <w:r w:rsidRPr="0013146E">
        <w:rPr>
          <w:rFonts w:ascii="Verdana" w:hAnsi="Verdana" w:cs="Arial"/>
          <w:sz w:val="18"/>
          <w:szCs w:val="18"/>
        </w:rPr>
        <w:t xml:space="preserve"> geschiedt in beginsel in de vorm van controle ter plaatse. Indien de werkgever niet instemt met controle ter plaatse, kan een schriftelijk onderzoek worden ingesteld.</w:t>
      </w:r>
      <w:r w:rsidR="00192184">
        <w:rPr>
          <w:rFonts w:ascii="Verdana" w:hAnsi="Verdana" w:cs="Arial"/>
          <w:sz w:val="18"/>
          <w:szCs w:val="18"/>
        </w:rPr>
        <w:br/>
      </w:r>
    </w:p>
    <w:p w:rsidR="00A1253B" w:rsidRDefault="00A1253B" w:rsidP="00A1253B">
      <w:pPr>
        <w:pStyle w:val="Lijstalinea"/>
        <w:numPr>
          <w:ilvl w:val="0"/>
          <w:numId w:val="94"/>
        </w:numPr>
        <w:rPr>
          <w:rFonts w:ascii="Verdana" w:hAnsi="Verdana" w:cs="Arial"/>
          <w:sz w:val="18"/>
          <w:szCs w:val="18"/>
        </w:rPr>
      </w:pPr>
      <w:r w:rsidRPr="0013146E">
        <w:rPr>
          <w:rFonts w:ascii="Verdana" w:hAnsi="Verdana" w:cs="Arial"/>
          <w:sz w:val="18"/>
          <w:szCs w:val="18"/>
        </w:rPr>
        <w:t xml:space="preserve">Ingeval een schriftelijk onderzoek wordt ingesteld, ontvangt de werkgever bericht welke specifieke gegevens, die redelijkerwijs nodig zijn voor de controle en het toezicht op de naleving van de in de </w:t>
      </w:r>
      <w:proofErr w:type="spellStart"/>
      <w:r w:rsidRPr="0013146E">
        <w:rPr>
          <w:rFonts w:ascii="Verdana" w:hAnsi="Verdana" w:cs="Arial"/>
          <w:sz w:val="18"/>
          <w:szCs w:val="18"/>
        </w:rPr>
        <w:t>CAO’s</w:t>
      </w:r>
      <w:proofErr w:type="spellEnd"/>
      <w:r w:rsidRPr="0013146E">
        <w:rPr>
          <w:rFonts w:ascii="Verdana" w:hAnsi="Verdana" w:cs="Arial"/>
          <w:sz w:val="18"/>
          <w:szCs w:val="18"/>
        </w:rPr>
        <w:t xml:space="preserve"> vastgelegde arbeidsvoorwaarden, hij binnen drie weken dient over te leggen.</w:t>
      </w:r>
      <w:r w:rsidR="00192184">
        <w:rPr>
          <w:rFonts w:ascii="Verdana" w:hAnsi="Verdana" w:cs="Arial"/>
          <w:sz w:val="18"/>
          <w:szCs w:val="18"/>
        </w:rPr>
        <w:br/>
      </w:r>
    </w:p>
    <w:p w:rsidR="00A1253B" w:rsidRPr="0013146E" w:rsidRDefault="00A1253B" w:rsidP="00A1253B">
      <w:pPr>
        <w:pStyle w:val="Lijstalinea"/>
        <w:numPr>
          <w:ilvl w:val="0"/>
          <w:numId w:val="94"/>
        </w:numPr>
        <w:rPr>
          <w:rFonts w:ascii="Verdana" w:hAnsi="Verdana" w:cs="Arial"/>
          <w:sz w:val="18"/>
          <w:szCs w:val="18"/>
        </w:rPr>
      </w:pPr>
      <w:r w:rsidRPr="0013146E">
        <w:rPr>
          <w:rFonts w:ascii="Verdana" w:hAnsi="Verdana" w:cs="Arial"/>
          <w:sz w:val="18"/>
          <w:szCs w:val="18"/>
        </w:rPr>
        <w:t xml:space="preserve">De onderneming dient te allen tijde mee te werken aan een </w:t>
      </w:r>
      <w:r w:rsidR="00FE10C6">
        <w:rPr>
          <w:rFonts w:ascii="Verdana" w:hAnsi="Verdana" w:cs="Arial"/>
          <w:sz w:val="18"/>
          <w:szCs w:val="18"/>
        </w:rPr>
        <w:t>nalevingsonderzoek</w:t>
      </w:r>
      <w:r w:rsidRPr="0013146E">
        <w:rPr>
          <w:rFonts w:ascii="Verdana" w:hAnsi="Verdana" w:cs="Arial"/>
          <w:sz w:val="18"/>
          <w:szCs w:val="18"/>
        </w:rPr>
        <w:t xml:space="preserve">. </w:t>
      </w:r>
    </w:p>
    <w:p w:rsidR="00A1253B" w:rsidRPr="008876DB" w:rsidRDefault="00A1253B" w:rsidP="00A1253B">
      <w:pPr>
        <w:rPr>
          <w:rFonts w:ascii="Verdana" w:hAnsi="Verdana" w:cs="Arial"/>
          <w:sz w:val="18"/>
          <w:szCs w:val="18"/>
        </w:rPr>
      </w:pPr>
    </w:p>
    <w:p w:rsidR="00A1253B" w:rsidRPr="008876DB" w:rsidRDefault="00A1253B" w:rsidP="00A1253B">
      <w:pPr>
        <w:rPr>
          <w:rFonts w:ascii="Verdana" w:hAnsi="Verdana" w:cs="Arial"/>
          <w:b/>
          <w:bCs/>
          <w:sz w:val="18"/>
          <w:szCs w:val="18"/>
        </w:rPr>
      </w:pPr>
      <w:r w:rsidRPr="008876DB">
        <w:rPr>
          <w:rFonts w:ascii="Verdana" w:hAnsi="Verdana" w:cs="Arial"/>
          <w:b/>
          <w:sz w:val="18"/>
          <w:szCs w:val="18"/>
        </w:rPr>
        <w:t>Artikel 5</w:t>
      </w:r>
      <w:r>
        <w:rPr>
          <w:rFonts w:ascii="Verdana" w:hAnsi="Verdana" w:cs="Arial"/>
          <w:b/>
          <w:sz w:val="18"/>
          <w:szCs w:val="18"/>
        </w:rPr>
        <w:t xml:space="preserve"> - </w:t>
      </w:r>
      <w:r w:rsidRPr="008876DB">
        <w:rPr>
          <w:rFonts w:ascii="Verdana" w:hAnsi="Verdana" w:cs="Arial"/>
          <w:b/>
          <w:bCs/>
          <w:sz w:val="18"/>
          <w:szCs w:val="18"/>
        </w:rPr>
        <w:t>SF BIKUDAK</w:t>
      </w:r>
    </w:p>
    <w:p w:rsidR="00A1253B" w:rsidRPr="008876DB" w:rsidRDefault="00A1253B" w:rsidP="00A1253B">
      <w:pPr>
        <w:jc w:val="center"/>
        <w:rPr>
          <w:rFonts w:ascii="Verdana" w:hAnsi="Verdana" w:cs="Arial"/>
          <w:sz w:val="18"/>
          <w:szCs w:val="18"/>
        </w:rPr>
      </w:pPr>
    </w:p>
    <w:p w:rsidR="00A1253B" w:rsidRDefault="00A1253B" w:rsidP="00A1253B">
      <w:pPr>
        <w:pStyle w:val="Lijstalinea"/>
        <w:numPr>
          <w:ilvl w:val="0"/>
          <w:numId w:val="95"/>
        </w:numPr>
        <w:rPr>
          <w:rFonts w:ascii="Verdana" w:hAnsi="Verdana" w:cs="Arial"/>
          <w:sz w:val="18"/>
          <w:szCs w:val="18"/>
        </w:rPr>
      </w:pPr>
      <w:r w:rsidRPr="0013146E">
        <w:rPr>
          <w:rFonts w:ascii="Verdana" w:hAnsi="Verdana" w:cs="Arial"/>
          <w:sz w:val="18"/>
          <w:szCs w:val="18"/>
        </w:rPr>
        <w:t xml:space="preserve">SF BIKUDAK is door partijen belast met het houden van toezicht op de nalevingsonderzoeken. </w:t>
      </w:r>
      <w:r w:rsidR="00192184">
        <w:rPr>
          <w:rFonts w:ascii="Verdana" w:hAnsi="Verdana" w:cs="Arial"/>
          <w:sz w:val="18"/>
          <w:szCs w:val="18"/>
        </w:rPr>
        <w:br/>
      </w:r>
    </w:p>
    <w:p w:rsidR="00A1253B" w:rsidRDefault="00A1253B" w:rsidP="00A1253B">
      <w:pPr>
        <w:pStyle w:val="Lijstalinea"/>
        <w:numPr>
          <w:ilvl w:val="0"/>
          <w:numId w:val="95"/>
        </w:numPr>
        <w:rPr>
          <w:rFonts w:ascii="Verdana" w:hAnsi="Verdana" w:cs="Arial"/>
          <w:sz w:val="18"/>
          <w:szCs w:val="18"/>
        </w:rPr>
      </w:pPr>
      <w:r w:rsidRPr="0013146E">
        <w:rPr>
          <w:rFonts w:ascii="Verdana" w:hAnsi="Verdana" w:cs="Arial"/>
          <w:sz w:val="18"/>
          <w:szCs w:val="18"/>
        </w:rPr>
        <w:t xml:space="preserve">SF BIKUDAK is namens partijen beslissingsbevoegd om uitspraken te doen over de </w:t>
      </w:r>
      <w:r w:rsidR="00FE10C6">
        <w:rPr>
          <w:rFonts w:ascii="Verdana" w:hAnsi="Verdana" w:cs="Arial"/>
          <w:sz w:val="18"/>
          <w:szCs w:val="18"/>
        </w:rPr>
        <w:t>nalevingsonderzoek</w:t>
      </w:r>
      <w:r w:rsidRPr="0013146E">
        <w:rPr>
          <w:rFonts w:ascii="Verdana" w:hAnsi="Verdana" w:cs="Arial"/>
          <w:sz w:val="18"/>
          <w:szCs w:val="18"/>
        </w:rPr>
        <w:t xml:space="preserve">en. SF BIKUDAK bestaat uit zes leden, drie vertegenwoordigers van werkgeverszijde en drie vertegenwoordigers van werknemerszijde van partijen. </w:t>
      </w:r>
      <w:r w:rsidR="00192184">
        <w:rPr>
          <w:rFonts w:ascii="Verdana" w:hAnsi="Verdana" w:cs="Arial"/>
          <w:sz w:val="18"/>
          <w:szCs w:val="18"/>
        </w:rPr>
        <w:br/>
      </w:r>
    </w:p>
    <w:p w:rsidR="00A1253B" w:rsidRDefault="00A1253B" w:rsidP="00A1253B">
      <w:pPr>
        <w:pStyle w:val="Lijstalinea"/>
        <w:numPr>
          <w:ilvl w:val="0"/>
          <w:numId w:val="95"/>
        </w:numPr>
        <w:rPr>
          <w:rFonts w:ascii="Verdana" w:hAnsi="Verdana" w:cs="Arial"/>
          <w:sz w:val="18"/>
          <w:szCs w:val="18"/>
        </w:rPr>
      </w:pPr>
      <w:r w:rsidRPr="0013146E">
        <w:rPr>
          <w:rFonts w:ascii="Verdana" w:hAnsi="Verdana" w:cs="Arial"/>
          <w:sz w:val="18"/>
          <w:szCs w:val="18"/>
        </w:rPr>
        <w:t>De door SF BIKUDAK ingeschakelde uitvoerende organisatie legt de onderzoeksresultaten –voorzien van een aanbeveling- voor aan SF BIKUDAK.</w:t>
      </w:r>
      <w:r w:rsidR="00192184">
        <w:rPr>
          <w:rFonts w:ascii="Verdana" w:hAnsi="Verdana" w:cs="Arial"/>
          <w:sz w:val="18"/>
          <w:szCs w:val="18"/>
        </w:rPr>
        <w:br/>
      </w:r>
      <w:r w:rsidRPr="0013146E">
        <w:rPr>
          <w:rFonts w:ascii="Verdana" w:hAnsi="Verdana" w:cs="Arial"/>
          <w:sz w:val="18"/>
          <w:szCs w:val="18"/>
        </w:rPr>
        <w:t xml:space="preserve"> </w:t>
      </w:r>
    </w:p>
    <w:p w:rsidR="00A1253B" w:rsidRDefault="00A1253B" w:rsidP="00A1253B">
      <w:pPr>
        <w:pStyle w:val="Lijstalinea"/>
        <w:numPr>
          <w:ilvl w:val="0"/>
          <w:numId w:val="95"/>
        </w:numPr>
        <w:rPr>
          <w:rFonts w:ascii="Verdana" w:hAnsi="Verdana" w:cs="Arial"/>
          <w:sz w:val="18"/>
          <w:szCs w:val="18"/>
        </w:rPr>
      </w:pPr>
      <w:r w:rsidRPr="0013146E">
        <w:rPr>
          <w:rFonts w:ascii="Verdana" w:hAnsi="Verdana" w:cs="Arial"/>
          <w:sz w:val="18"/>
          <w:szCs w:val="18"/>
        </w:rPr>
        <w:t xml:space="preserve">SF BIKUDAK wordt ondersteund door een of meer medewerkers van de uitvoerende organisatie en laat zich – indien van toepassing – bijstaan door een medewerker van het extern onderzoeksbureau. </w:t>
      </w:r>
      <w:r w:rsidR="00192184">
        <w:rPr>
          <w:rFonts w:ascii="Verdana" w:hAnsi="Verdana" w:cs="Arial"/>
          <w:sz w:val="18"/>
          <w:szCs w:val="18"/>
        </w:rPr>
        <w:br/>
      </w:r>
    </w:p>
    <w:p w:rsidR="00A1253B" w:rsidRDefault="00A1253B" w:rsidP="00A1253B">
      <w:pPr>
        <w:pStyle w:val="Lijstalinea"/>
        <w:numPr>
          <w:ilvl w:val="0"/>
          <w:numId w:val="95"/>
        </w:numPr>
        <w:rPr>
          <w:rFonts w:ascii="Verdana" w:hAnsi="Verdana" w:cs="Arial"/>
          <w:sz w:val="18"/>
          <w:szCs w:val="18"/>
        </w:rPr>
      </w:pPr>
      <w:r w:rsidRPr="0013146E">
        <w:rPr>
          <w:rFonts w:ascii="Verdana" w:hAnsi="Verdana" w:cs="Arial"/>
          <w:sz w:val="18"/>
          <w:szCs w:val="18"/>
        </w:rPr>
        <w:t xml:space="preserve">Het secretariaat wordt gevoerd door SF BIKUDAK. </w:t>
      </w:r>
      <w:r w:rsidR="00192184">
        <w:rPr>
          <w:rFonts w:ascii="Verdana" w:hAnsi="Verdana" w:cs="Arial"/>
          <w:sz w:val="18"/>
          <w:szCs w:val="18"/>
        </w:rPr>
        <w:br/>
      </w:r>
    </w:p>
    <w:p w:rsidR="00A1253B" w:rsidRDefault="00A1253B" w:rsidP="00A1253B">
      <w:pPr>
        <w:pStyle w:val="Lijstalinea"/>
        <w:numPr>
          <w:ilvl w:val="0"/>
          <w:numId w:val="95"/>
        </w:numPr>
        <w:rPr>
          <w:rFonts w:ascii="Verdana" w:hAnsi="Verdana" w:cs="Arial"/>
          <w:sz w:val="18"/>
          <w:szCs w:val="18"/>
        </w:rPr>
      </w:pPr>
      <w:r w:rsidRPr="0013146E">
        <w:rPr>
          <w:rFonts w:ascii="Verdana" w:hAnsi="Verdana" w:cs="Arial"/>
          <w:sz w:val="18"/>
          <w:szCs w:val="18"/>
        </w:rPr>
        <w:t>Besluitvorming vindt plaats bij gewone meerderheid. Medewerkers van de uitvoerende organisatie en het extern onderzoeksbureau hebben geen stemrecht.</w:t>
      </w:r>
      <w:r w:rsidR="00192184">
        <w:rPr>
          <w:rFonts w:ascii="Verdana" w:hAnsi="Verdana" w:cs="Arial"/>
          <w:sz w:val="18"/>
          <w:szCs w:val="18"/>
        </w:rPr>
        <w:br/>
      </w:r>
      <w:r w:rsidRPr="0013146E">
        <w:rPr>
          <w:rFonts w:ascii="Verdana" w:hAnsi="Verdana" w:cs="Arial"/>
          <w:sz w:val="18"/>
          <w:szCs w:val="18"/>
        </w:rPr>
        <w:t xml:space="preserve"> </w:t>
      </w:r>
    </w:p>
    <w:p w:rsidR="00A1253B" w:rsidRDefault="00A1253B" w:rsidP="00A1253B">
      <w:pPr>
        <w:pStyle w:val="Lijstalinea"/>
        <w:numPr>
          <w:ilvl w:val="0"/>
          <w:numId w:val="95"/>
        </w:numPr>
        <w:rPr>
          <w:rFonts w:ascii="Verdana" w:hAnsi="Verdana" w:cs="Arial"/>
          <w:sz w:val="18"/>
          <w:szCs w:val="18"/>
        </w:rPr>
      </w:pPr>
      <w:r w:rsidRPr="0013146E">
        <w:rPr>
          <w:rFonts w:ascii="Verdana" w:hAnsi="Verdana" w:cs="Arial"/>
          <w:sz w:val="18"/>
          <w:szCs w:val="18"/>
        </w:rPr>
        <w:t xml:space="preserve">Voor het nemen van besluiten moeten ten minste de helft van het aantal werkgeversleden en ook de helft van het aantal werknemersleden aanwezig zijn. </w:t>
      </w:r>
      <w:r w:rsidR="00192184">
        <w:rPr>
          <w:rFonts w:ascii="Verdana" w:hAnsi="Verdana" w:cs="Arial"/>
          <w:sz w:val="18"/>
          <w:szCs w:val="18"/>
        </w:rPr>
        <w:br/>
      </w:r>
    </w:p>
    <w:p w:rsidR="00A1253B" w:rsidRDefault="00A1253B" w:rsidP="00A1253B">
      <w:pPr>
        <w:pStyle w:val="Lijstalinea"/>
        <w:numPr>
          <w:ilvl w:val="0"/>
          <w:numId w:val="95"/>
        </w:numPr>
        <w:rPr>
          <w:rFonts w:ascii="Verdana" w:hAnsi="Verdana" w:cs="Arial"/>
          <w:sz w:val="18"/>
          <w:szCs w:val="18"/>
        </w:rPr>
      </w:pPr>
      <w:r w:rsidRPr="0013146E">
        <w:rPr>
          <w:rFonts w:ascii="Verdana" w:hAnsi="Verdana" w:cs="Arial"/>
          <w:sz w:val="18"/>
          <w:szCs w:val="18"/>
        </w:rPr>
        <w:t xml:space="preserve">Indien in een vergadering meer werkgeversleden aanwezig zijn dan werknemersleden – of omgekeerd –, dan brengen de leden van de groep met de meeste aanwezigen samen evenveel stemmen uit als de andere groep leden. </w:t>
      </w:r>
      <w:r w:rsidR="00192184">
        <w:rPr>
          <w:rFonts w:ascii="Verdana" w:hAnsi="Verdana" w:cs="Arial"/>
          <w:sz w:val="18"/>
          <w:szCs w:val="18"/>
        </w:rPr>
        <w:br/>
      </w:r>
    </w:p>
    <w:p w:rsidR="00A1253B" w:rsidRPr="0013146E" w:rsidRDefault="00A1253B" w:rsidP="00A1253B">
      <w:pPr>
        <w:pStyle w:val="Lijstalinea"/>
        <w:numPr>
          <w:ilvl w:val="0"/>
          <w:numId w:val="95"/>
        </w:numPr>
        <w:rPr>
          <w:rFonts w:ascii="Verdana" w:hAnsi="Verdana" w:cs="Arial"/>
          <w:sz w:val="18"/>
          <w:szCs w:val="18"/>
        </w:rPr>
      </w:pPr>
      <w:r w:rsidRPr="0013146E">
        <w:rPr>
          <w:rFonts w:ascii="Verdana" w:hAnsi="Verdana" w:cs="Arial"/>
          <w:sz w:val="18"/>
          <w:szCs w:val="18"/>
        </w:rPr>
        <w:t>Indien SF BIKUDAK niet tot besluitvorming komt nadat een zaak twee keer is behandeld, wordt de zaak aan partijen voorgelegd.</w:t>
      </w:r>
    </w:p>
    <w:p w:rsidR="00A1253B" w:rsidRPr="008876DB" w:rsidRDefault="00A1253B" w:rsidP="00A1253B">
      <w:pPr>
        <w:rPr>
          <w:rFonts w:ascii="Verdana" w:hAnsi="Verdana" w:cs="Arial"/>
          <w:sz w:val="18"/>
          <w:szCs w:val="18"/>
        </w:rPr>
      </w:pPr>
    </w:p>
    <w:p w:rsidR="00A1253B" w:rsidRPr="008876DB" w:rsidRDefault="00A1253B" w:rsidP="00A1253B">
      <w:pPr>
        <w:rPr>
          <w:rFonts w:ascii="Verdana" w:hAnsi="Verdana" w:cs="Arial"/>
          <w:b/>
          <w:bCs/>
          <w:sz w:val="18"/>
          <w:szCs w:val="18"/>
        </w:rPr>
      </w:pPr>
      <w:r w:rsidRPr="008876DB">
        <w:rPr>
          <w:rFonts w:ascii="Verdana" w:hAnsi="Verdana" w:cs="Arial"/>
          <w:b/>
          <w:sz w:val="18"/>
          <w:szCs w:val="18"/>
        </w:rPr>
        <w:t>Artikel 6</w:t>
      </w:r>
      <w:r>
        <w:rPr>
          <w:rFonts w:ascii="Verdana" w:hAnsi="Verdana" w:cs="Arial"/>
          <w:b/>
          <w:sz w:val="18"/>
          <w:szCs w:val="18"/>
        </w:rPr>
        <w:t xml:space="preserve"> - </w:t>
      </w:r>
      <w:r w:rsidRPr="008876DB">
        <w:rPr>
          <w:rFonts w:ascii="Verdana" w:hAnsi="Verdana" w:cs="Arial"/>
          <w:b/>
          <w:bCs/>
          <w:sz w:val="18"/>
          <w:szCs w:val="18"/>
        </w:rPr>
        <w:t>Uitspraak</w:t>
      </w:r>
    </w:p>
    <w:p w:rsidR="00A1253B" w:rsidRPr="008876DB" w:rsidRDefault="00A1253B" w:rsidP="00A1253B">
      <w:pPr>
        <w:rPr>
          <w:rFonts w:ascii="Verdana" w:hAnsi="Verdana" w:cs="Arial"/>
          <w:b/>
          <w:sz w:val="18"/>
          <w:szCs w:val="18"/>
        </w:rPr>
      </w:pPr>
    </w:p>
    <w:p w:rsidR="00814BB8" w:rsidRPr="00192184" w:rsidRDefault="00A1253B" w:rsidP="00192184">
      <w:pPr>
        <w:pStyle w:val="Lijstalinea"/>
        <w:widowControl/>
        <w:numPr>
          <w:ilvl w:val="0"/>
          <w:numId w:val="96"/>
        </w:numPr>
        <w:autoSpaceDE/>
        <w:autoSpaceDN/>
        <w:adjustRightInd/>
        <w:rPr>
          <w:rFonts w:ascii="Verdana" w:hAnsi="Verdana" w:cs="Arial"/>
          <w:sz w:val="18"/>
          <w:szCs w:val="18"/>
        </w:rPr>
      </w:pPr>
      <w:r w:rsidRPr="00192184">
        <w:rPr>
          <w:rFonts w:ascii="Verdana" w:hAnsi="Verdana" w:cs="Arial"/>
          <w:sz w:val="18"/>
          <w:szCs w:val="18"/>
        </w:rPr>
        <w:t>De uitspraak in een nalevingsonderzoek wordt door de uitvoerende organisatie namens SF BIKUDAK schriftelijk medegedeeld aan de melder en de werkgever waarop de uitspraak betrekking heeft, waarbij wordt gewezen op te verder te volgen procedure.</w:t>
      </w:r>
      <w:r w:rsidR="00192184">
        <w:rPr>
          <w:rFonts w:ascii="Verdana" w:hAnsi="Verdana" w:cs="Arial"/>
          <w:sz w:val="18"/>
          <w:szCs w:val="18"/>
        </w:rPr>
        <w:br/>
      </w:r>
    </w:p>
    <w:p w:rsidR="00A1253B" w:rsidRPr="0013146E" w:rsidRDefault="00A1253B" w:rsidP="00A1253B">
      <w:pPr>
        <w:pStyle w:val="Lijstalinea"/>
        <w:numPr>
          <w:ilvl w:val="0"/>
          <w:numId w:val="96"/>
        </w:numPr>
        <w:rPr>
          <w:rFonts w:ascii="Verdana" w:hAnsi="Verdana" w:cs="Arial"/>
          <w:sz w:val="18"/>
          <w:szCs w:val="18"/>
        </w:rPr>
      </w:pPr>
      <w:r w:rsidRPr="0013146E">
        <w:rPr>
          <w:rFonts w:ascii="Verdana" w:hAnsi="Verdana" w:cs="Arial"/>
          <w:sz w:val="18"/>
          <w:szCs w:val="18"/>
        </w:rPr>
        <w:t xml:space="preserve">Wanneer de uitspraak inhoudt dat de werkgever de </w:t>
      </w:r>
      <w:proofErr w:type="spellStart"/>
      <w:r w:rsidRPr="0013146E">
        <w:rPr>
          <w:rFonts w:ascii="Verdana" w:hAnsi="Verdana" w:cs="Arial"/>
          <w:sz w:val="18"/>
          <w:szCs w:val="18"/>
        </w:rPr>
        <w:t>CAO’s</w:t>
      </w:r>
      <w:proofErr w:type="spellEnd"/>
      <w:r w:rsidRPr="0013146E">
        <w:rPr>
          <w:rFonts w:ascii="Verdana" w:hAnsi="Verdana" w:cs="Arial"/>
          <w:sz w:val="18"/>
          <w:szCs w:val="18"/>
        </w:rPr>
        <w:t xml:space="preserve"> niet naleeft, wordt de werkgever in de gelegenheid gesteld om binnen zes weken verbeteringen aan te brengen ten aanzien van de geconstateerde omissies, zulks in combinatie met de verplichte betaling van een minimum bedrag aan forfaitaire schadevergoeding zoals bedoeld in artikel 7 ad € 5.000,--. Bij gebreke van het aanbrengen van verbeteringen ten aanzien van de geconstateerde omissies binnen de genoemde termijn van zes weken wordt tevens een aanvullende schadevergoedingsactie als bedoeld in artikel 8 ingesteld waarbij naast het opgelegde bedrag aan minimale forfaitaire schadevergoeding tevens een wekelijks oplopend bedrag aan aanvullende schadevergoeding wordt verschuldigd. </w:t>
      </w:r>
    </w:p>
    <w:p w:rsidR="00A1253B" w:rsidRPr="008876DB" w:rsidRDefault="00A1253B" w:rsidP="00A1253B">
      <w:pPr>
        <w:rPr>
          <w:rFonts w:ascii="Verdana" w:hAnsi="Verdana" w:cs="Arial"/>
          <w:sz w:val="18"/>
          <w:szCs w:val="18"/>
        </w:rPr>
      </w:pPr>
    </w:p>
    <w:p w:rsidR="00A1253B" w:rsidRPr="008876DB" w:rsidRDefault="00A1253B" w:rsidP="00A1253B">
      <w:pPr>
        <w:rPr>
          <w:rFonts w:ascii="Verdana" w:hAnsi="Verdana" w:cs="Arial"/>
          <w:b/>
          <w:sz w:val="18"/>
          <w:szCs w:val="18"/>
        </w:rPr>
      </w:pPr>
      <w:r w:rsidRPr="008876DB">
        <w:rPr>
          <w:rFonts w:ascii="Verdana" w:hAnsi="Verdana" w:cs="Arial"/>
          <w:b/>
          <w:sz w:val="18"/>
          <w:szCs w:val="18"/>
        </w:rPr>
        <w:t>Artikel 7</w:t>
      </w:r>
      <w:r>
        <w:rPr>
          <w:rFonts w:ascii="Verdana" w:hAnsi="Verdana" w:cs="Arial"/>
          <w:b/>
          <w:sz w:val="18"/>
          <w:szCs w:val="18"/>
        </w:rPr>
        <w:t xml:space="preserve"> - </w:t>
      </w:r>
      <w:r w:rsidRPr="008876DB">
        <w:rPr>
          <w:rFonts w:ascii="Verdana" w:hAnsi="Verdana" w:cs="Arial"/>
          <w:b/>
          <w:sz w:val="18"/>
          <w:szCs w:val="18"/>
        </w:rPr>
        <w:t>Delegatie en voorkoming cumulatie</w:t>
      </w:r>
    </w:p>
    <w:p w:rsidR="00A1253B" w:rsidRPr="008876DB" w:rsidRDefault="00A1253B" w:rsidP="00A1253B">
      <w:pPr>
        <w:jc w:val="center"/>
        <w:rPr>
          <w:rFonts w:ascii="Verdana" w:hAnsi="Verdana" w:cs="Arial"/>
          <w:b/>
          <w:sz w:val="18"/>
          <w:szCs w:val="18"/>
        </w:rPr>
      </w:pPr>
    </w:p>
    <w:p w:rsidR="00A1253B" w:rsidRPr="008876DB" w:rsidRDefault="00A1253B" w:rsidP="00A1253B">
      <w:pPr>
        <w:pStyle w:val="Lijstalinea"/>
        <w:numPr>
          <w:ilvl w:val="0"/>
          <w:numId w:val="88"/>
        </w:numPr>
        <w:rPr>
          <w:rFonts w:ascii="Verdana" w:hAnsi="Verdana" w:cs="Arial"/>
          <w:sz w:val="18"/>
          <w:szCs w:val="18"/>
        </w:rPr>
      </w:pPr>
      <w:r w:rsidRPr="008876DB">
        <w:rPr>
          <w:rFonts w:ascii="Verdana" w:hAnsi="Verdana" w:cs="Arial"/>
          <w:sz w:val="18"/>
          <w:szCs w:val="18"/>
        </w:rPr>
        <w:t>Partijen dragen hun bevoegdheid tot het instellen van een schadevergoedingsactie als bedoeld in artikel 15 Wet CAO en artikel 3 Wet AVV in beginsel over aan SF BIKUDAK. SF BIKUDAK kan zich laten ondersteunen in de zin van artikel 2 van dit reglement.</w:t>
      </w:r>
      <w:r w:rsidR="00192184">
        <w:rPr>
          <w:rFonts w:ascii="Verdana" w:hAnsi="Verdana" w:cs="Arial"/>
          <w:sz w:val="18"/>
          <w:szCs w:val="18"/>
        </w:rPr>
        <w:br/>
      </w:r>
    </w:p>
    <w:p w:rsidR="00A1253B" w:rsidRPr="008876DB" w:rsidRDefault="00A1253B" w:rsidP="00A1253B">
      <w:pPr>
        <w:pStyle w:val="Lijstalinea"/>
        <w:numPr>
          <w:ilvl w:val="0"/>
          <w:numId w:val="88"/>
        </w:numPr>
        <w:rPr>
          <w:rFonts w:ascii="Verdana" w:hAnsi="Verdana" w:cs="Arial"/>
          <w:sz w:val="18"/>
          <w:szCs w:val="18"/>
        </w:rPr>
      </w:pPr>
      <w:r w:rsidRPr="008876DB">
        <w:rPr>
          <w:rFonts w:ascii="Verdana" w:hAnsi="Verdana" w:cs="Arial"/>
          <w:sz w:val="18"/>
          <w:szCs w:val="18"/>
        </w:rPr>
        <w:t xml:space="preserve">Voordat SF BIKUDAK een ingebrekestelling aan een bepaalde werkgever verstuurt inzake het naleven van </w:t>
      </w:r>
      <w:proofErr w:type="spellStart"/>
      <w:r w:rsidRPr="008876DB">
        <w:rPr>
          <w:rFonts w:ascii="Verdana" w:hAnsi="Verdana" w:cs="Arial"/>
          <w:sz w:val="18"/>
          <w:szCs w:val="18"/>
        </w:rPr>
        <w:t>CAO-bepalingen</w:t>
      </w:r>
      <w:proofErr w:type="spellEnd"/>
      <w:r w:rsidRPr="008876DB">
        <w:rPr>
          <w:rFonts w:ascii="Verdana" w:hAnsi="Verdana" w:cs="Arial"/>
          <w:sz w:val="18"/>
          <w:szCs w:val="18"/>
        </w:rPr>
        <w:t>, stelt zij hiervan partijen in kennis.</w:t>
      </w:r>
      <w:r w:rsidR="00192184">
        <w:rPr>
          <w:rFonts w:ascii="Verdana" w:hAnsi="Verdana" w:cs="Arial"/>
          <w:sz w:val="18"/>
          <w:szCs w:val="18"/>
        </w:rPr>
        <w:br/>
      </w:r>
    </w:p>
    <w:p w:rsidR="00A1253B" w:rsidRPr="008876DB" w:rsidRDefault="00A1253B" w:rsidP="00A1253B">
      <w:pPr>
        <w:pStyle w:val="Lijstalinea"/>
        <w:numPr>
          <w:ilvl w:val="0"/>
          <w:numId w:val="88"/>
        </w:numPr>
        <w:rPr>
          <w:rFonts w:ascii="Verdana" w:hAnsi="Verdana" w:cs="Arial"/>
          <w:sz w:val="18"/>
          <w:szCs w:val="18"/>
        </w:rPr>
      </w:pPr>
      <w:r w:rsidRPr="008876DB">
        <w:rPr>
          <w:rFonts w:ascii="Verdana" w:hAnsi="Verdana" w:cs="Arial"/>
          <w:sz w:val="18"/>
          <w:szCs w:val="18"/>
        </w:rPr>
        <w:t>Elk der partijen kan afzonderlijk binnen een termijn van drie weken kenbaar maken dat zij zelfstandig ten aanzien van de betreffende werkgever een schadevergoedingsactie wenst in te stellen, waardoor de delegatie als bedoeld in lid 1 ten aanzien van de desbetreffende actie vervalt. SF BIKUDAK zal worden geïnformeerd over de uitkomst van de schadevergoedingsactie.</w:t>
      </w:r>
      <w:r w:rsidR="00192184">
        <w:rPr>
          <w:rFonts w:ascii="Verdana" w:hAnsi="Verdana" w:cs="Arial"/>
          <w:sz w:val="18"/>
          <w:szCs w:val="18"/>
        </w:rPr>
        <w:br/>
      </w:r>
    </w:p>
    <w:p w:rsidR="00A1253B" w:rsidRPr="00192184" w:rsidRDefault="00A1253B" w:rsidP="005648AD">
      <w:pPr>
        <w:pStyle w:val="Lijstalinea"/>
        <w:numPr>
          <w:ilvl w:val="0"/>
          <w:numId w:val="88"/>
        </w:numPr>
        <w:rPr>
          <w:rFonts w:ascii="Verdana" w:hAnsi="Verdana" w:cs="Arial"/>
          <w:b/>
          <w:sz w:val="18"/>
          <w:szCs w:val="18"/>
        </w:rPr>
      </w:pPr>
      <w:r w:rsidRPr="00192184">
        <w:rPr>
          <w:rFonts w:ascii="Verdana" w:hAnsi="Verdana" w:cs="Arial"/>
          <w:sz w:val="18"/>
          <w:szCs w:val="18"/>
        </w:rPr>
        <w:t>Als partijen niet binnen de termijn van drie weken reageren, is SF BIKUDAK</w:t>
      </w:r>
      <w:r w:rsidR="00A14AE3" w:rsidRPr="00192184">
        <w:rPr>
          <w:rFonts w:ascii="Verdana" w:hAnsi="Verdana" w:cs="Arial"/>
          <w:sz w:val="18"/>
          <w:szCs w:val="18"/>
        </w:rPr>
        <w:t xml:space="preserve"> bevoegd de actie in te stellen</w:t>
      </w:r>
      <w:r w:rsidR="00DE41B5" w:rsidRPr="00192184">
        <w:rPr>
          <w:rFonts w:ascii="Verdana" w:hAnsi="Verdana" w:cs="Arial"/>
          <w:sz w:val="18"/>
          <w:szCs w:val="18"/>
        </w:rPr>
        <w:t>, zonder dat partijen dat nog kunnen doorkruisen</w:t>
      </w:r>
      <w:r w:rsidRPr="00192184">
        <w:rPr>
          <w:rFonts w:ascii="Verdana" w:hAnsi="Verdana" w:cs="Arial"/>
          <w:sz w:val="18"/>
          <w:szCs w:val="18"/>
        </w:rPr>
        <w:t>.</w:t>
      </w:r>
      <w:r w:rsidR="00DE41B5" w:rsidRPr="00192184">
        <w:rPr>
          <w:rFonts w:ascii="Verdana" w:hAnsi="Verdana" w:cs="Arial"/>
          <w:sz w:val="18"/>
          <w:szCs w:val="18"/>
        </w:rPr>
        <w:t xml:space="preserve"> Het recht van elk der partijen om dan zelf een schadevergoedingsactie in te stellen, vervalt dan. Het is niet toegestaan dat partijen en SF BIKUDAK naast elkaar en op basis van dezelfde rechtsgrondslag een schadevergoeding vorderen ten aanzien van eenzelfde geconstateerde niet-naleving van verplichtingen uit hoofde van de CAO.</w:t>
      </w:r>
      <w:r w:rsidRPr="00192184">
        <w:rPr>
          <w:rFonts w:ascii="Verdana" w:hAnsi="Verdana" w:cs="Arial"/>
          <w:sz w:val="18"/>
          <w:szCs w:val="18"/>
        </w:rPr>
        <w:br/>
      </w:r>
    </w:p>
    <w:p w:rsidR="00A1253B" w:rsidRPr="008876DB" w:rsidRDefault="00A1253B" w:rsidP="00A1253B">
      <w:pPr>
        <w:rPr>
          <w:rFonts w:ascii="Verdana" w:hAnsi="Verdana" w:cs="Arial"/>
          <w:b/>
          <w:bCs/>
          <w:sz w:val="18"/>
          <w:szCs w:val="18"/>
        </w:rPr>
      </w:pPr>
      <w:r w:rsidRPr="008876DB">
        <w:rPr>
          <w:rFonts w:ascii="Verdana" w:hAnsi="Verdana" w:cs="Arial"/>
          <w:b/>
          <w:sz w:val="18"/>
          <w:szCs w:val="18"/>
        </w:rPr>
        <w:t>Artikel 8</w:t>
      </w:r>
      <w:r>
        <w:rPr>
          <w:rFonts w:ascii="Verdana" w:hAnsi="Verdana" w:cs="Arial"/>
          <w:b/>
          <w:sz w:val="18"/>
          <w:szCs w:val="18"/>
        </w:rPr>
        <w:t xml:space="preserve"> - </w:t>
      </w:r>
      <w:r w:rsidRPr="008876DB">
        <w:rPr>
          <w:rFonts w:ascii="Verdana" w:hAnsi="Verdana" w:cs="Arial"/>
          <w:b/>
          <w:bCs/>
          <w:sz w:val="18"/>
          <w:szCs w:val="18"/>
        </w:rPr>
        <w:t>Schadevergoeding</w:t>
      </w:r>
    </w:p>
    <w:p w:rsidR="00A1253B" w:rsidRPr="008876DB" w:rsidRDefault="00A1253B" w:rsidP="00A1253B">
      <w:pPr>
        <w:rPr>
          <w:rFonts w:ascii="Verdana" w:hAnsi="Verdana" w:cs="Arial"/>
          <w:sz w:val="18"/>
          <w:szCs w:val="18"/>
        </w:rPr>
      </w:pPr>
    </w:p>
    <w:p w:rsidR="00A1253B" w:rsidRPr="008876DB" w:rsidRDefault="00A1253B" w:rsidP="00A1253B">
      <w:pPr>
        <w:pStyle w:val="Lijstalinea"/>
        <w:numPr>
          <w:ilvl w:val="0"/>
          <w:numId w:val="89"/>
        </w:numPr>
        <w:rPr>
          <w:rFonts w:ascii="Verdana" w:hAnsi="Verdana" w:cs="Arial"/>
          <w:sz w:val="18"/>
          <w:szCs w:val="18"/>
        </w:rPr>
      </w:pPr>
      <w:r w:rsidRPr="008876DB">
        <w:rPr>
          <w:rFonts w:ascii="Verdana" w:hAnsi="Verdana" w:cs="Arial"/>
          <w:sz w:val="18"/>
          <w:szCs w:val="18"/>
        </w:rPr>
        <w:t xml:space="preserve">Indien een werkgever na ingebrekestelling door of namens SF BIKUDAK gedurende ten minste 10 werkdagen nalatig blijft in het verstrekken van de door SF BIKUDAK verzochte gegevens met betrekking tot de wijze waarop zij de </w:t>
      </w:r>
      <w:proofErr w:type="spellStart"/>
      <w:r w:rsidRPr="008876DB">
        <w:rPr>
          <w:rFonts w:ascii="Verdana" w:hAnsi="Verdana" w:cs="Arial"/>
          <w:sz w:val="18"/>
          <w:szCs w:val="18"/>
        </w:rPr>
        <w:t>CAO’s</w:t>
      </w:r>
      <w:proofErr w:type="spellEnd"/>
      <w:r w:rsidRPr="008876DB">
        <w:rPr>
          <w:rFonts w:ascii="Verdana" w:hAnsi="Verdana" w:cs="Arial"/>
          <w:sz w:val="18"/>
          <w:szCs w:val="18"/>
        </w:rPr>
        <w:t xml:space="preserve"> naleeft, dan wel onjuiste gegevens verstrekt, is zij verplicht door dat enkele feit aan SF BIKUDAK een forfaitaire schadevergoeding te betalen ad € 25.000,--. SF BIKUDAK kan besluiten geheel of gedeeltelijk af te zien van het innen van deze schadevergoeding, indien bijzondere omstandigheden daartoe aanleiding geven. </w:t>
      </w:r>
      <w:r w:rsidR="00192184">
        <w:rPr>
          <w:rFonts w:ascii="Verdana" w:hAnsi="Verdana" w:cs="Arial"/>
          <w:sz w:val="18"/>
          <w:szCs w:val="18"/>
        </w:rPr>
        <w:br/>
      </w:r>
    </w:p>
    <w:p w:rsidR="00A1253B" w:rsidRPr="008876DB" w:rsidRDefault="00A1253B" w:rsidP="00A1253B">
      <w:pPr>
        <w:pStyle w:val="Lijstalinea"/>
        <w:numPr>
          <w:ilvl w:val="0"/>
          <w:numId w:val="89"/>
        </w:numPr>
        <w:rPr>
          <w:rFonts w:ascii="Verdana" w:hAnsi="Verdana" w:cs="Arial"/>
          <w:sz w:val="18"/>
          <w:szCs w:val="18"/>
        </w:rPr>
      </w:pPr>
      <w:r w:rsidRPr="008876DB">
        <w:rPr>
          <w:rFonts w:ascii="Verdana" w:hAnsi="Verdana" w:cs="Arial"/>
          <w:sz w:val="18"/>
          <w:szCs w:val="18"/>
        </w:rPr>
        <w:t xml:space="preserve">Indien een werkgever na ingebrekestelling door of namens SF BIKUDAK gedurende de in artikel 6 genoemde termijn van 6 weken volhardt bij het niet naleven van de </w:t>
      </w:r>
      <w:proofErr w:type="spellStart"/>
      <w:r w:rsidRPr="008876DB">
        <w:rPr>
          <w:rFonts w:ascii="Verdana" w:hAnsi="Verdana" w:cs="Arial"/>
          <w:sz w:val="18"/>
          <w:szCs w:val="18"/>
        </w:rPr>
        <w:t>CAO’s</w:t>
      </w:r>
      <w:proofErr w:type="spellEnd"/>
      <w:r w:rsidRPr="008876DB">
        <w:rPr>
          <w:rFonts w:ascii="Verdana" w:hAnsi="Verdana" w:cs="Arial"/>
          <w:sz w:val="18"/>
          <w:szCs w:val="18"/>
        </w:rPr>
        <w:t xml:space="preserve"> op de in de ingebrekestelling vermelde punten, is zij onverminderd het gestelde onder artikel 6 lid 2 en artikel 8 lid 1 verplicht aan SF BIKUDAK een aanvullende schadevergoeding te betalen.</w:t>
      </w:r>
      <w:r w:rsidR="00192184">
        <w:rPr>
          <w:rFonts w:ascii="Verdana" w:hAnsi="Verdana" w:cs="Arial"/>
          <w:sz w:val="18"/>
          <w:szCs w:val="18"/>
        </w:rPr>
        <w:br/>
      </w:r>
    </w:p>
    <w:p w:rsidR="00A1253B" w:rsidRPr="008876DB" w:rsidRDefault="00A1253B" w:rsidP="00A1253B">
      <w:pPr>
        <w:pStyle w:val="Lijstalinea"/>
        <w:numPr>
          <w:ilvl w:val="0"/>
          <w:numId w:val="89"/>
        </w:numPr>
        <w:rPr>
          <w:rFonts w:ascii="Verdana" w:hAnsi="Verdana" w:cs="Arial"/>
          <w:sz w:val="18"/>
          <w:szCs w:val="18"/>
        </w:rPr>
      </w:pPr>
      <w:r w:rsidRPr="008876DB">
        <w:rPr>
          <w:rFonts w:ascii="Verdana" w:hAnsi="Verdana" w:cs="Arial"/>
          <w:sz w:val="18"/>
          <w:szCs w:val="18"/>
        </w:rPr>
        <w:t xml:space="preserve">De schadevergoeding dient ter dekking van de kosten van het onderzoek, gevoerde procedures en geleden imagoschade. De ter deze zake verkregen middelen worden toegevoegd aan de geldmiddelen van SF BIKUDAK tot dekking van de kosten die SF BIKUDAK moet maken als gevolg van haar toezichthoudende taak ten aanzien van de wijze waarop de </w:t>
      </w:r>
      <w:proofErr w:type="spellStart"/>
      <w:r w:rsidRPr="008876DB">
        <w:rPr>
          <w:rFonts w:ascii="Verdana" w:hAnsi="Verdana" w:cs="Arial"/>
          <w:sz w:val="18"/>
          <w:szCs w:val="18"/>
        </w:rPr>
        <w:t>CAO’s</w:t>
      </w:r>
      <w:proofErr w:type="spellEnd"/>
      <w:r w:rsidRPr="008876DB">
        <w:rPr>
          <w:rFonts w:ascii="Verdana" w:hAnsi="Verdana" w:cs="Arial"/>
          <w:sz w:val="18"/>
          <w:szCs w:val="18"/>
        </w:rPr>
        <w:t xml:space="preserve"> wordt nageleefd. SF BIKUDAK hoeft niet aan te tonen dat zij de schade in de omvang als door haar gevorderd ook daadwerkelijk heeft g</w:t>
      </w:r>
      <w:r w:rsidR="00BE0390">
        <w:rPr>
          <w:rFonts w:ascii="Verdana" w:hAnsi="Verdana" w:cs="Arial"/>
          <w:sz w:val="18"/>
          <w:szCs w:val="18"/>
        </w:rPr>
        <w:t>eleden.</w:t>
      </w:r>
      <w:r w:rsidRPr="008876DB">
        <w:rPr>
          <w:rFonts w:ascii="Verdana" w:hAnsi="Verdana" w:cs="Arial"/>
          <w:sz w:val="18"/>
          <w:szCs w:val="18"/>
        </w:rPr>
        <w:t xml:space="preserve">                                                                                                                                                                                                                                                                                                                                                                                                                                                                                      </w:t>
      </w:r>
    </w:p>
    <w:p w:rsidR="00A1253B" w:rsidRPr="008876DB" w:rsidRDefault="00192184" w:rsidP="00A1253B">
      <w:pPr>
        <w:rPr>
          <w:rFonts w:ascii="Verdana" w:hAnsi="Verdana" w:cs="Arial"/>
          <w:sz w:val="18"/>
          <w:szCs w:val="18"/>
        </w:rPr>
      </w:pPr>
      <w:r>
        <w:rPr>
          <w:rFonts w:ascii="Verdana" w:hAnsi="Verdana" w:cs="Arial"/>
          <w:sz w:val="18"/>
          <w:szCs w:val="18"/>
        </w:rPr>
        <w:br/>
      </w:r>
      <w:r>
        <w:rPr>
          <w:rFonts w:ascii="Verdana" w:hAnsi="Verdana" w:cs="Arial"/>
          <w:sz w:val="18"/>
          <w:szCs w:val="18"/>
        </w:rPr>
        <w:br/>
      </w:r>
    </w:p>
    <w:p w:rsidR="00A1253B" w:rsidRPr="008876DB" w:rsidRDefault="00A1253B" w:rsidP="00A1253B">
      <w:pPr>
        <w:rPr>
          <w:rFonts w:ascii="Verdana" w:hAnsi="Verdana" w:cs="Arial"/>
          <w:b/>
          <w:bCs/>
          <w:sz w:val="18"/>
          <w:szCs w:val="18"/>
        </w:rPr>
      </w:pPr>
      <w:r w:rsidRPr="008876DB">
        <w:rPr>
          <w:rFonts w:ascii="Verdana" w:hAnsi="Verdana" w:cs="Arial"/>
          <w:b/>
          <w:sz w:val="18"/>
          <w:szCs w:val="18"/>
        </w:rPr>
        <w:lastRenderedPageBreak/>
        <w:t>Artikel 9</w:t>
      </w:r>
      <w:r>
        <w:rPr>
          <w:rFonts w:ascii="Verdana" w:hAnsi="Verdana" w:cs="Arial"/>
          <w:b/>
          <w:sz w:val="18"/>
          <w:szCs w:val="18"/>
        </w:rPr>
        <w:t xml:space="preserve"> - </w:t>
      </w:r>
      <w:r w:rsidRPr="008876DB">
        <w:rPr>
          <w:rFonts w:ascii="Verdana" w:hAnsi="Verdana" w:cs="Arial"/>
          <w:b/>
          <w:bCs/>
          <w:sz w:val="18"/>
          <w:szCs w:val="18"/>
        </w:rPr>
        <w:t>Berekeningswijze aanvullende schadevergoeding</w:t>
      </w:r>
    </w:p>
    <w:p w:rsidR="00A1253B" w:rsidRPr="008876DB" w:rsidRDefault="00A1253B" w:rsidP="00A1253B">
      <w:pPr>
        <w:jc w:val="center"/>
        <w:rPr>
          <w:rFonts w:ascii="Verdana" w:hAnsi="Verdana" w:cs="Arial"/>
          <w:b/>
          <w:bCs/>
          <w:sz w:val="18"/>
          <w:szCs w:val="18"/>
        </w:rPr>
      </w:pPr>
    </w:p>
    <w:p w:rsidR="00A1253B" w:rsidRPr="008876DB" w:rsidRDefault="00A1253B" w:rsidP="00A1253B">
      <w:pPr>
        <w:rPr>
          <w:rFonts w:ascii="Verdana" w:hAnsi="Verdana" w:cs="Arial"/>
          <w:bCs/>
          <w:sz w:val="18"/>
          <w:szCs w:val="18"/>
        </w:rPr>
      </w:pPr>
      <w:r w:rsidRPr="008876DB">
        <w:rPr>
          <w:rFonts w:ascii="Verdana" w:hAnsi="Verdana" w:cs="Arial"/>
          <w:bCs/>
          <w:sz w:val="18"/>
          <w:szCs w:val="18"/>
        </w:rPr>
        <w:t xml:space="preserve">De aanvullende schadevergoeding (s) genoemd in artikel 8 lid 2, wordt als volgt berekend. </w:t>
      </w:r>
    </w:p>
    <w:p w:rsidR="00A1253B" w:rsidRPr="008876DB" w:rsidRDefault="00A1253B" w:rsidP="00A1253B">
      <w:pPr>
        <w:rPr>
          <w:rFonts w:ascii="Verdana" w:hAnsi="Verdana" w:cs="Arial"/>
          <w:bCs/>
          <w:sz w:val="18"/>
          <w:szCs w:val="18"/>
        </w:rPr>
      </w:pPr>
      <w:r w:rsidRPr="008876DB">
        <w:rPr>
          <w:rFonts w:ascii="Verdana" w:hAnsi="Verdana" w:cs="Arial"/>
          <w:bCs/>
          <w:sz w:val="18"/>
          <w:szCs w:val="18"/>
        </w:rPr>
        <w:t>S = A x W x € 1</w:t>
      </w:r>
    </w:p>
    <w:p w:rsidR="00A1253B" w:rsidRPr="008876DB" w:rsidRDefault="00A1253B" w:rsidP="00A1253B">
      <w:pPr>
        <w:rPr>
          <w:rFonts w:ascii="Verdana" w:hAnsi="Verdana" w:cs="Arial"/>
          <w:bCs/>
          <w:sz w:val="18"/>
          <w:szCs w:val="18"/>
        </w:rPr>
      </w:pPr>
      <w:r w:rsidRPr="008876DB">
        <w:rPr>
          <w:rFonts w:ascii="Verdana" w:hAnsi="Verdana" w:cs="Arial"/>
          <w:bCs/>
          <w:sz w:val="18"/>
          <w:szCs w:val="18"/>
        </w:rPr>
        <w:t>A = 0,5% van de laatste voor de betrokken werkgever vastgestelde jaarlijkse loonsom, of bij gebreke daarvan een schatting van de laatstelijk voor de betrokken werkgever vooronderstelde loonsom.</w:t>
      </w:r>
    </w:p>
    <w:p w:rsidR="00A1253B" w:rsidRPr="008876DB" w:rsidRDefault="00A1253B" w:rsidP="00A1253B">
      <w:pPr>
        <w:rPr>
          <w:rFonts w:ascii="Verdana" w:hAnsi="Verdana" w:cs="Arial"/>
          <w:bCs/>
          <w:sz w:val="18"/>
          <w:szCs w:val="18"/>
        </w:rPr>
      </w:pPr>
      <w:r w:rsidRPr="008876DB">
        <w:rPr>
          <w:rFonts w:ascii="Verdana" w:hAnsi="Verdana" w:cs="Arial"/>
          <w:bCs/>
          <w:sz w:val="18"/>
          <w:szCs w:val="18"/>
        </w:rPr>
        <w:t>A bedraagt minimaal € 250,-- en maximaal € 15.000,--.</w:t>
      </w:r>
    </w:p>
    <w:p w:rsidR="00A1253B" w:rsidRPr="008876DB" w:rsidRDefault="00A1253B" w:rsidP="00A1253B">
      <w:pPr>
        <w:rPr>
          <w:rFonts w:ascii="Verdana" w:hAnsi="Verdana" w:cs="Arial"/>
          <w:bCs/>
          <w:sz w:val="18"/>
          <w:szCs w:val="18"/>
        </w:rPr>
      </w:pPr>
      <w:r w:rsidRPr="008876DB">
        <w:rPr>
          <w:rFonts w:ascii="Verdana" w:hAnsi="Verdana" w:cs="Arial"/>
          <w:bCs/>
          <w:sz w:val="18"/>
          <w:szCs w:val="18"/>
        </w:rPr>
        <w:t>W = het aantal weken dat de werkgever in gebreke blijft.</w:t>
      </w:r>
    </w:p>
    <w:p w:rsidR="00A1253B" w:rsidRPr="008876DB" w:rsidRDefault="00A1253B" w:rsidP="00A1253B">
      <w:pPr>
        <w:jc w:val="center"/>
        <w:rPr>
          <w:rFonts w:ascii="Verdana" w:hAnsi="Verdana" w:cs="Arial"/>
          <w:b/>
          <w:bCs/>
          <w:sz w:val="18"/>
          <w:szCs w:val="18"/>
        </w:rPr>
      </w:pPr>
    </w:p>
    <w:p w:rsidR="00A1253B" w:rsidRPr="008876DB" w:rsidRDefault="00A1253B" w:rsidP="00A1253B">
      <w:pPr>
        <w:rPr>
          <w:rFonts w:ascii="Verdana" w:hAnsi="Verdana" w:cs="Arial"/>
          <w:b/>
          <w:bCs/>
          <w:sz w:val="18"/>
          <w:szCs w:val="18"/>
        </w:rPr>
      </w:pPr>
      <w:r w:rsidRPr="008876DB">
        <w:rPr>
          <w:rFonts w:ascii="Verdana" w:hAnsi="Verdana" w:cs="Arial"/>
          <w:b/>
          <w:bCs/>
          <w:sz w:val="18"/>
          <w:szCs w:val="18"/>
        </w:rPr>
        <w:t>Artikel 10</w:t>
      </w:r>
      <w:r>
        <w:rPr>
          <w:rFonts w:ascii="Verdana" w:hAnsi="Verdana" w:cs="Arial"/>
          <w:b/>
          <w:bCs/>
          <w:sz w:val="18"/>
          <w:szCs w:val="18"/>
        </w:rPr>
        <w:t xml:space="preserve"> - </w:t>
      </w:r>
      <w:r w:rsidRPr="008876DB">
        <w:rPr>
          <w:rFonts w:ascii="Verdana" w:hAnsi="Verdana" w:cs="Arial"/>
          <w:b/>
          <w:bCs/>
          <w:sz w:val="18"/>
          <w:szCs w:val="18"/>
        </w:rPr>
        <w:t>Kosten</w:t>
      </w:r>
    </w:p>
    <w:p w:rsidR="00A1253B" w:rsidRPr="008876DB" w:rsidRDefault="00A1253B" w:rsidP="00A1253B">
      <w:pPr>
        <w:jc w:val="center"/>
        <w:rPr>
          <w:rFonts w:ascii="Verdana" w:hAnsi="Verdana" w:cs="Arial"/>
          <w:sz w:val="18"/>
          <w:szCs w:val="18"/>
        </w:rPr>
      </w:pPr>
    </w:p>
    <w:p w:rsidR="00814BB8" w:rsidRPr="00C10ED3" w:rsidRDefault="00A1253B" w:rsidP="00C10ED3">
      <w:pPr>
        <w:pStyle w:val="Lijstalinea"/>
        <w:widowControl/>
        <w:numPr>
          <w:ilvl w:val="0"/>
          <w:numId w:val="97"/>
        </w:numPr>
        <w:autoSpaceDE/>
        <w:autoSpaceDN/>
        <w:adjustRightInd/>
        <w:rPr>
          <w:rFonts w:ascii="Verdana" w:hAnsi="Verdana" w:cs="Arial"/>
          <w:sz w:val="18"/>
          <w:szCs w:val="18"/>
        </w:rPr>
      </w:pPr>
      <w:r w:rsidRPr="00C10ED3">
        <w:rPr>
          <w:rFonts w:ascii="Verdana" w:hAnsi="Verdana" w:cs="Arial"/>
          <w:sz w:val="18"/>
          <w:szCs w:val="18"/>
        </w:rPr>
        <w:t xml:space="preserve">Aan het indienen van een melding en het onderzoek zoals omschreven in artikel 4 zijn voor de melder en de partij waarop de melding betrekking heeft geen kosten verbonden. </w:t>
      </w:r>
      <w:r w:rsidR="00192184">
        <w:rPr>
          <w:rFonts w:ascii="Verdana" w:hAnsi="Verdana" w:cs="Arial"/>
          <w:sz w:val="18"/>
          <w:szCs w:val="18"/>
        </w:rPr>
        <w:br/>
      </w:r>
    </w:p>
    <w:p w:rsidR="00C10ED3" w:rsidRPr="009E6649" w:rsidRDefault="00A1253B" w:rsidP="009E6649">
      <w:pPr>
        <w:pStyle w:val="Lijstalinea"/>
        <w:widowControl/>
        <w:numPr>
          <w:ilvl w:val="0"/>
          <w:numId w:val="97"/>
        </w:numPr>
        <w:autoSpaceDE/>
        <w:autoSpaceDN/>
        <w:adjustRightInd/>
        <w:rPr>
          <w:rFonts w:ascii="Verdana" w:hAnsi="Verdana" w:cs="Arial"/>
          <w:sz w:val="18"/>
          <w:szCs w:val="18"/>
        </w:rPr>
      </w:pPr>
      <w:r w:rsidRPr="009E6649">
        <w:rPr>
          <w:rFonts w:ascii="Verdana" w:hAnsi="Verdana" w:cs="Arial"/>
          <w:sz w:val="18"/>
          <w:szCs w:val="18"/>
        </w:rPr>
        <w:t xml:space="preserve">De indiener van een melding en de partij waarop de melding betrekking heeft dragen ieder de eigen kosten en komen niet in aanmerking voor vergoeding daarvan jegens elkander, SF BIKUDAK, een uitvoerende organisatie, een eventuele derde aan wie </w:t>
      </w:r>
      <w:proofErr w:type="spellStart"/>
      <w:r w:rsidRPr="009E6649">
        <w:rPr>
          <w:rFonts w:ascii="Verdana" w:hAnsi="Verdana" w:cs="Arial"/>
          <w:sz w:val="18"/>
          <w:szCs w:val="18"/>
        </w:rPr>
        <w:t>onderzoekswerkzaamheden</w:t>
      </w:r>
      <w:proofErr w:type="spellEnd"/>
      <w:r w:rsidRPr="009E6649">
        <w:rPr>
          <w:rFonts w:ascii="Verdana" w:hAnsi="Verdana" w:cs="Arial"/>
          <w:sz w:val="18"/>
          <w:szCs w:val="18"/>
        </w:rPr>
        <w:t xml:space="preserve"> zijn opgedragen of partijen. </w:t>
      </w:r>
      <w:r w:rsidR="00192184">
        <w:rPr>
          <w:rFonts w:ascii="Verdana" w:hAnsi="Verdana" w:cs="Arial"/>
          <w:sz w:val="18"/>
          <w:szCs w:val="18"/>
        </w:rPr>
        <w:br/>
      </w:r>
    </w:p>
    <w:p w:rsidR="00A1253B" w:rsidRDefault="00A1253B" w:rsidP="00A1253B">
      <w:pPr>
        <w:pStyle w:val="Lijstalinea"/>
        <w:numPr>
          <w:ilvl w:val="0"/>
          <w:numId w:val="97"/>
        </w:numPr>
        <w:rPr>
          <w:rFonts w:ascii="Verdana" w:hAnsi="Verdana" w:cs="Arial"/>
          <w:sz w:val="18"/>
          <w:szCs w:val="18"/>
        </w:rPr>
      </w:pPr>
      <w:r w:rsidRPr="0013146E">
        <w:rPr>
          <w:rFonts w:ascii="Verdana" w:hAnsi="Verdana" w:cs="Arial"/>
          <w:sz w:val="18"/>
          <w:szCs w:val="18"/>
        </w:rPr>
        <w:t xml:space="preserve">Afhankelijk van de hoeveelheid geconstateerde omissies kan SF BIKUDAK na de periode van zes weken zoals omschreven in artikel 6 lid 2 besluiten tot controle van de verbeteringen van de geconstateerde omissies. De kosten voor een dergelijke controle komen volledig ten laste van de onderneming. Deze kosten worden voorafgaand aan deze controle ten titel van schadevergoeding aan SF BIKUDAK voldaan. </w:t>
      </w:r>
      <w:r w:rsidR="00192184">
        <w:rPr>
          <w:rFonts w:ascii="Verdana" w:hAnsi="Verdana" w:cs="Arial"/>
          <w:sz w:val="18"/>
          <w:szCs w:val="18"/>
        </w:rPr>
        <w:br/>
      </w:r>
    </w:p>
    <w:p w:rsidR="00A1253B" w:rsidRPr="0013146E" w:rsidRDefault="00A1253B" w:rsidP="00A1253B">
      <w:pPr>
        <w:pStyle w:val="Lijstalinea"/>
        <w:numPr>
          <w:ilvl w:val="0"/>
          <w:numId w:val="97"/>
        </w:numPr>
        <w:rPr>
          <w:rFonts w:ascii="Verdana" w:hAnsi="Verdana" w:cs="Arial"/>
          <w:sz w:val="18"/>
          <w:szCs w:val="18"/>
        </w:rPr>
      </w:pPr>
      <w:r w:rsidRPr="0013146E">
        <w:rPr>
          <w:rFonts w:ascii="Verdana" w:hAnsi="Verdana" w:cs="Arial"/>
          <w:sz w:val="18"/>
          <w:szCs w:val="18"/>
        </w:rPr>
        <w:t xml:space="preserve">Dit artikel is niet van toepassing wanneer een schadevergoedingsactie als bedoeld in artikel 7 wordt ingesteld. </w:t>
      </w:r>
    </w:p>
    <w:p w:rsidR="00A1253B" w:rsidRPr="008876DB" w:rsidRDefault="00A1253B" w:rsidP="00A1253B">
      <w:pPr>
        <w:rPr>
          <w:rFonts w:ascii="Verdana" w:hAnsi="Verdana" w:cs="Arial"/>
          <w:sz w:val="18"/>
          <w:szCs w:val="18"/>
        </w:rPr>
      </w:pPr>
    </w:p>
    <w:p w:rsidR="00A1253B" w:rsidRPr="008876DB" w:rsidRDefault="00A1253B" w:rsidP="00A1253B">
      <w:pPr>
        <w:rPr>
          <w:rFonts w:ascii="Verdana" w:hAnsi="Verdana" w:cs="Arial"/>
          <w:b/>
          <w:bCs/>
          <w:sz w:val="18"/>
          <w:szCs w:val="18"/>
        </w:rPr>
      </w:pPr>
      <w:r w:rsidRPr="008876DB">
        <w:rPr>
          <w:rFonts w:ascii="Verdana" w:hAnsi="Verdana" w:cs="Arial"/>
          <w:b/>
          <w:sz w:val="18"/>
          <w:szCs w:val="18"/>
        </w:rPr>
        <w:t>Artikel 11</w:t>
      </w:r>
      <w:r>
        <w:rPr>
          <w:rFonts w:ascii="Verdana" w:hAnsi="Verdana" w:cs="Arial"/>
          <w:b/>
          <w:sz w:val="18"/>
          <w:szCs w:val="18"/>
        </w:rPr>
        <w:t xml:space="preserve"> - </w:t>
      </w:r>
      <w:r w:rsidRPr="008876DB">
        <w:rPr>
          <w:rFonts w:ascii="Verdana" w:hAnsi="Verdana" w:cs="Arial"/>
          <w:b/>
          <w:bCs/>
          <w:sz w:val="18"/>
          <w:szCs w:val="18"/>
        </w:rPr>
        <w:t>Retournering dan wel vernietiging bescheiden</w:t>
      </w:r>
    </w:p>
    <w:p w:rsidR="00A1253B" w:rsidRPr="008876DB" w:rsidRDefault="00A1253B" w:rsidP="00A1253B">
      <w:pPr>
        <w:jc w:val="center"/>
        <w:rPr>
          <w:rFonts w:ascii="Verdana" w:hAnsi="Verdana" w:cs="Arial"/>
          <w:sz w:val="18"/>
          <w:szCs w:val="18"/>
        </w:rPr>
      </w:pPr>
    </w:p>
    <w:p w:rsidR="00A1253B" w:rsidRPr="008876DB" w:rsidRDefault="00A1253B" w:rsidP="00A1253B">
      <w:pPr>
        <w:rPr>
          <w:rFonts w:ascii="Verdana" w:hAnsi="Verdana" w:cs="Arial"/>
          <w:sz w:val="18"/>
          <w:szCs w:val="18"/>
        </w:rPr>
      </w:pPr>
      <w:r w:rsidRPr="008876DB">
        <w:rPr>
          <w:rFonts w:ascii="Verdana" w:hAnsi="Verdana" w:cs="Arial"/>
          <w:sz w:val="18"/>
          <w:szCs w:val="18"/>
        </w:rPr>
        <w:t xml:space="preserve">In zoverre de voor het toezien op de naleving van de </w:t>
      </w:r>
      <w:proofErr w:type="spellStart"/>
      <w:r w:rsidRPr="008876DB">
        <w:rPr>
          <w:rFonts w:ascii="Verdana" w:hAnsi="Verdana" w:cs="Arial"/>
          <w:sz w:val="18"/>
          <w:szCs w:val="18"/>
        </w:rPr>
        <w:t>CAO’s</w:t>
      </w:r>
      <w:proofErr w:type="spellEnd"/>
      <w:r w:rsidRPr="008876DB">
        <w:rPr>
          <w:rFonts w:ascii="Verdana" w:hAnsi="Verdana" w:cs="Arial"/>
          <w:sz w:val="18"/>
          <w:szCs w:val="18"/>
        </w:rPr>
        <w:t xml:space="preserve"> ontvangen bescheiden originelen bevatten, worden deze binnen acht weken na afronding van het onderzoek retour gezonden. Betreffen de ontvangen bescheiden kopieën, zal in diezelfde termijn worden overgegaan tot vernietiging, zulks behoudens in het geval een schriftelijk verzoek van de onderzochte onderneming wordt ontvangen om ook deze gegevens retour te ontvangen. </w:t>
      </w:r>
    </w:p>
    <w:p w:rsidR="00A1253B" w:rsidRPr="008876DB" w:rsidRDefault="00A1253B" w:rsidP="00A1253B">
      <w:pPr>
        <w:rPr>
          <w:rFonts w:ascii="Verdana" w:hAnsi="Verdana" w:cs="Arial"/>
          <w:sz w:val="18"/>
          <w:szCs w:val="18"/>
        </w:rPr>
      </w:pPr>
    </w:p>
    <w:p w:rsidR="00A1253B" w:rsidRPr="008876DB" w:rsidRDefault="00A1253B" w:rsidP="00A1253B">
      <w:pPr>
        <w:rPr>
          <w:rFonts w:ascii="Verdana" w:hAnsi="Verdana" w:cs="Arial"/>
          <w:b/>
          <w:bCs/>
          <w:sz w:val="18"/>
          <w:szCs w:val="18"/>
        </w:rPr>
      </w:pPr>
      <w:r w:rsidRPr="008876DB">
        <w:rPr>
          <w:rFonts w:ascii="Verdana" w:hAnsi="Verdana" w:cs="Arial"/>
          <w:b/>
          <w:sz w:val="18"/>
          <w:szCs w:val="18"/>
        </w:rPr>
        <w:t>Artikel 12</w:t>
      </w:r>
      <w:r>
        <w:rPr>
          <w:rFonts w:ascii="Verdana" w:hAnsi="Verdana" w:cs="Arial"/>
          <w:b/>
          <w:sz w:val="18"/>
          <w:szCs w:val="18"/>
        </w:rPr>
        <w:t xml:space="preserve"> - </w:t>
      </w:r>
      <w:r w:rsidRPr="008876DB">
        <w:rPr>
          <w:rFonts w:ascii="Verdana" w:hAnsi="Verdana" w:cs="Arial"/>
          <w:b/>
          <w:bCs/>
          <w:sz w:val="18"/>
          <w:szCs w:val="18"/>
        </w:rPr>
        <w:t>Geheimhouding gegevens betreffende een werkgever</w:t>
      </w:r>
    </w:p>
    <w:p w:rsidR="00A1253B" w:rsidRPr="008876DB" w:rsidRDefault="00A1253B" w:rsidP="00A1253B">
      <w:pPr>
        <w:jc w:val="center"/>
        <w:rPr>
          <w:rFonts w:ascii="Verdana" w:hAnsi="Verdana" w:cs="Arial"/>
          <w:sz w:val="18"/>
          <w:szCs w:val="18"/>
        </w:rPr>
      </w:pPr>
    </w:p>
    <w:p w:rsidR="00A1253B" w:rsidRPr="008876DB" w:rsidRDefault="00A1253B" w:rsidP="00A1253B">
      <w:pPr>
        <w:rPr>
          <w:rFonts w:ascii="Verdana" w:hAnsi="Verdana" w:cs="Arial"/>
          <w:sz w:val="18"/>
          <w:szCs w:val="18"/>
        </w:rPr>
      </w:pPr>
      <w:r w:rsidRPr="008876DB">
        <w:rPr>
          <w:rFonts w:ascii="Verdana" w:hAnsi="Verdana" w:cs="Arial"/>
          <w:sz w:val="18"/>
          <w:szCs w:val="18"/>
        </w:rPr>
        <w:t xml:space="preserve">Ten aanzien van in dossiers opgeslagen gegevens betreffende een werkgever, zijn in het Reglement Naleving genoemde partijen verplicht tot geheimhouding. </w:t>
      </w:r>
    </w:p>
    <w:p w:rsidR="00A1253B" w:rsidRPr="008876DB" w:rsidRDefault="00A1253B" w:rsidP="00A1253B">
      <w:pPr>
        <w:rPr>
          <w:rFonts w:ascii="Verdana" w:hAnsi="Verdana" w:cs="Arial"/>
          <w:sz w:val="18"/>
          <w:szCs w:val="18"/>
        </w:rPr>
      </w:pPr>
    </w:p>
    <w:p w:rsidR="00A1253B" w:rsidRPr="008876DB" w:rsidRDefault="00A1253B" w:rsidP="00A1253B">
      <w:pPr>
        <w:rPr>
          <w:rFonts w:ascii="Verdana" w:hAnsi="Verdana" w:cs="Arial"/>
          <w:b/>
          <w:bCs/>
          <w:sz w:val="18"/>
          <w:szCs w:val="18"/>
        </w:rPr>
      </w:pPr>
      <w:r w:rsidRPr="008876DB">
        <w:rPr>
          <w:rFonts w:ascii="Verdana" w:hAnsi="Verdana" w:cs="Arial"/>
          <w:b/>
          <w:sz w:val="18"/>
          <w:szCs w:val="18"/>
        </w:rPr>
        <w:t>Artikel 13</w:t>
      </w:r>
      <w:r>
        <w:rPr>
          <w:rFonts w:ascii="Verdana" w:hAnsi="Verdana" w:cs="Arial"/>
          <w:b/>
          <w:sz w:val="18"/>
          <w:szCs w:val="18"/>
        </w:rPr>
        <w:t xml:space="preserve"> - </w:t>
      </w:r>
      <w:r w:rsidRPr="008876DB">
        <w:rPr>
          <w:rFonts w:ascii="Verdana" w:hAnsi="Verdana" w:cs="Arial"/>
          <w:b/>
          <w:bCs/>
          <w:sz w:val="18"/>
          <w:szCs w:val="18"/>
        </w:rPr>
        <w:t>Wijziging reglement</w:t>
      </w:r>
    </w:p>
    <w:p w:rsidR="00A1253B" w:rsidRPr="008876DB" w:rsidRDefault="00A1253B" w:rsidP="00A1253B">
      <w:pPr>
        <w:jc w:val="center"/>
        <w:rPr>
          <w:rFonts w:ascii="Verdana" w:hAnsi="Verdana" w:cs="Arial"/>
          <w:sz w:val="18"/>
          <w:szCs w:val="18"/>
        </w:rPr>
      </w:pPr>
    </w:p>
    <w:p w:rsidR="00A1253B" w:rsidRPr="008876DB" w:rsidRDefault="00A1253B" w:rsidP="00A1253B">
      <w:pPr>
        <w:rPr>
          <w:rFonts w:ascii="Verdana" w:hAnsi="Verdana" w:cs="Arial"/>
          <w:sz w:val="18"/>
          <w:szCs w:val="18"/>
        </w:rPr>
      </w:pPr>
      <w:r w:rsidRPr="008876DB">
        <w:rPr>
          <w:rFonts w:ascii="Verdana" w:hAnsi="Verdana" w:cs="Arial"/>
          <w:sz w:val="18"/>
          <w:szCs w:val="18"/>
        </w:rPr>
        <w:t xml:space="preserve">Partijen zijn bevoegd dit reglement te wijzigen. </w:t>
      </w:r>
    </w:p>
    <w:p w:rsidR="00A1253B" w:rsidRPr="008876DB" w:rsidRDefault="00A1253B" w:rsidP="00A1253B">
      <w:pPr>
        <w:rPr>
          <w:rFonts w:ascii="Verdana" w:hAnsi="Verdana" w:cs="Arial"/>
          <w:sz w:val="18"/>
          <w:szCs w:val="18"/>
        </w:rPr>
      </w:pPr>
    </w:p>
    <w:p w:rsidR="00A1253B" w:rsidRPr="008876DB" w:rsidRDefault="00A1253B" w:rsidP="00A1253B">
      <w:pPr>
        <w:rPr>
          <w:rFonts w:ascii="Verdana" w:hAnsi="Verdana" w:cs="Arial"/>
          <w:sz w:val="18"/>
          <w:szCs w:val="18"/>
        </w:rPr>
      </w:pPr>
      <w:r w:rsidRPr="008876DB">
        <w:rPr>
          <w:rFonts w:ascii="Verdana" w:hAnsi="Verdana" w:cs="Arial"/>
          <w:b/>
          <w:sz w:val="18"/>
          <w:szCs w:val="18"/>
        </w:rPr>
        <w:t>Artikel 14</w:t>
      </w:r>
      <w:r>
        <w:rPr>
          <w:rFonts w:ascii="Verdana" w:hAnsi="Verdana" w:cs="Arial"/>
          <w:b/>
          <w:sz w:val="18"/>
          <w:szCs w:val="18"/>
        </w:rPr>
        <w:t xml:space="preserve"> - </w:t>
      </w:r>
      <w:r w:rsidRPr="008876DB">
        <w:rPr>
          <w:rFonts w:ascii="Verdana" w:hAnsi="Verdana" w:cs="Arial"/>
          <w:b/>
          <w:bCs/>
          <w:sz w:val="18"/>
          <w:szCs w:val="18"/>
        </w:rPr>
        <w:t>Slotbepaling</w:t>
      </w:r>
    </w:p>
    <w:p w:rsidR="00A1253B" w:rsidRPr="008876DB" w:rsidRDefault="00A1253B" w:rsidP="00A1253B">
      <w:pPr>
        <w:rPr>
          <w:rFonts w:ascii="Verdana" w:hAnsi="Verdana" w:cs="Arial"/>
          <w:sz w:val="18"/>
          <w:szCs w:val="18"/>
        </w:rPr>
      </w:pPr>
    </w:p>
    <w:p w:rsidR="00174FF3" w:rsidRDefault="00A1253B" w:rsidP="00A1253B">
      <w:pPr>
        <w:rPr>
          <w:rFonts w:ascii="Verdana" w:hAnsi="Verdana" w:cs="Arial"/>
          <w:sz w:val="18"/>
          <w:szCs w:val="18"/>
        </w:rPr>
      </w:pPr>
      <w:r w:rsidRPr="008876DB">
        <w:rPr>
          <w:rFonts w:ascii="Verdana" w:hAnsi="Verdana" w:cs="Arial"/>
          <w:sz w:val="18"/>
          <w:szCs w:val="18"/>
        </w:rPr>
        <w:t>In alle gevallen waarin dit reglement niet voorziet, beslissen partijen.</w:t>
      </w:r>
    </w:p>
    <w:p w:rsidR="00174FF3" w:rsidRDefault="00174FF3" w:rsidP="00A1253B">
      <w:pPr>
        <w:rPr>
          <w:rFonts w:ascii="Verdana" w:hAnsi="Verdana" w:cs="Arial"/>
          <w:sz w:val="18"/>
          <w:szCs w:val="18"/>
        </w:rPr>
      </w:pPr>
    </w:p>
    <w:p w:rsidR="00174FF3" w:rsidRPr="00174FF3" w:rsidRDefault="00174FF3" w:rsidP="00174FF3">
      <w:pPr>
        <w:rPr>
          <w:rFonts w:ascii="Verdana" w:hAnsi="Verdana" w:cs="Arial"/>
          <w:b/>
          <w:sz w:val="18"/>
          <w:szCs w:val="18"/>
        </w:rPr>
      </w:pPr>
      <w:r w:rsidRPr="00174FF3">
        <w:rPr>
          <w:rFonts w:ascii="Verdana" w:hAnsi="Verdana" w:cs="Arial"/>
          <w:b/>
          <w:sz w:val="18"/>
          <w:szCs w:val="18"/>
        </w:rPr>
        <w:t>Artikel 15 - Inwerkingtreding</w:t>
      </w:r>
    </w:p>
    <w:p w:rsidR="00174FF3" w:rsidRPr="00174FF3" w:rsidRDefault="00174FF3" w:rsidP="00174FF3">
      <w:pPr>
        <w:rPr>
          <w:rFonts w:ascii="Verdana" w:hAnsi="Verdana" w:cs="Arial"/>
          <w:sz w:val="18"/>
          <w:szCs w:val="18"/>
        </w:rPr>
      </w:pPr>
    </w:p>
    <w:p w:rsidR="00174FF3" w:rsidRPr="00174FF3" w:rsidRDefault="00174FF3" w:rsidP="00174FF3">
      <w:pPr>
        <w:rPr>
          <w:rFonts w:ascii="Verdana" w:hAnsi="Verdana" w:cs="Arial"/>
          <w:sz w:val="18"/>
          <w:szCs w:val="18"/>
        </w:rPr>
      </w:pPr>
      <w:r w:rsidRPr="00174FF3">
        <w:rPr>
          <w:rFonts w:ascii="Verdana" w:hAnsi="Verdana" w:cs="Arial"/>
          <w:sz w:val="18"/>
          <w:szCs w:val="18"/>
        </w:rPr>
        <w:t>Dit reglement is in werking getreden op 1</w:t>
      </w:r>
      <w:r>
        <w:rPr>
          <w:rFonts w:ascii="Verdana" w:hAnsi="Verdana" w:cs="Arial"/>
          <w:sz w:val="18"/>
          <w:szCs w:val="18"/>
        </w:rPr>
        <w:t xml:space="preserve"> </w:t>
      </w:r>
      <w:r w:rsidR="00546833">
        <w:rPr>
          <w:rFonts w:ascii="Verdana" w:hAnsi="Verdana" w:cs="Arial"/>
          <w:sz w:val="18"/>
          <w:szCs w:val="18"/>
        </w:rPr>
        <w:t>januari 2018</w:t>
      </w:r>
      <w:r w:rsidRPr="00174FF3">
        <w:rPr>
          <w:rFonts w:ascii="Verdana" w:hAnsi="Verdana" w:cs="Arial"/>
          <w:sz w:val="18"/>
          <w:szCs w:val="18"/>
        </w:rPr>
        <w:t>.</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 xml:space="preserve"> </w:t>
      </w:r>
    </w:p>
    <w:p w:rsidR="00C5584B" w:rsidRDefault="00C5584B">
      <w:pPr>
        <w:widowControl/>
        <w:autoSpaceDE/>
        <w:autoSpaceDN/>
        <w:adjustRightInd/>
        <w:rPr>
          <w:rFonts w:ascii="Verdana" w:hAnsi="Verdana"/>
          <w:sz w:val="18"/>
          <w:szCs w:val="18"/>
        </w:rPr>
      </w:pPr>
      <w:r>
        <w:rPr>
          <w:rFonts w:ascii="Verdana" w:hAnsi="Verdana"/>
          <w:sz w:val="18"/>
          <w:szCs w:val="18"/>
        </w:rPr>
        <w:br w:type="page"/>
      </w:r>
    </w:p>
    <w:p w:rsidR="001F6B9F" w:rsidRPr="001F6B9F" w:rsidRDefault="001F6B9F" w:rsidP="001F6B9F">
      <w:pPr>
        <w:pStyle w:val="Kop1"/>
        <w:numPr>
          <w:ilvl w:val="0"/>
          <w:numId w:val="95"/>
        </w:numPr>
        <w:rPr>
          <w:b/>
        </w:rPr>
      </w:pPr>
      <w:r w:rsidRPr="001F6B9F">
        <w:rPr>
          <w:b/>
        </w:rPr>
        <w:lastRenderedPageBreak/>
        <w:t xml:space="preserve"> </w:t>
      </w:r>
      <w:bookmarkStart w:id="9" w:name="_Toc479001964"/>
      <w:r w:rsidRPr="001F6B9F">
        <w:rPr>
          <w:b/>
        </w:rPr>
        <w:t xml:space="preserve">REGLEMENT WERKINGSSFEER VAN </w:t>
      </w:r>
      <w:r w:rsidR="000775E3">
        <w:rPr>
          <w:b/>
        </w:rPr>
        <w:t xml:space="preserve">DE STICHTING </w:t>
      </w:r>
      <w:r w:rsidRPr="001F6B9F">
        <w:rPr>
          <w:b/>
        </w:rPr>
        <w:t>SF BIKUDAK</w:t>
      </w:r>
      <w:bookmarkEnd w:id="9"/>
    </w:p>
    <w:p w:rsidR="001F6B9F" w:rsidRPr="008876DB" w:rsidRDefault="001F6B9F" w:rsidP="001F6B9F">
      <w:pPr>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t>Artikel 1</w:t>
      </w:r>
      <w:r>
        <w:rPr>
          <w:rFonts w:ascii="Verdana" w:hAnsi="Verdana" w:cs="Arial"/>
          <w:b/>
          <w:sz w:val="18"/>
          <w:szCs w:val="18"/>
        </w:rPr>
        <w:t xml:space="preserve"> - </w:t>
      </w:r>
      <w:r w:rsidRPr="008876DB">
        <w:rPr>
          <w:rFonts w:ascii="Verdana" w:hAnsi="Verdana" w:cs="Arial"/>
          <w:b/>
          <w:bCs/>
          <w:sz w:val="18"/>
          <w:szCs w:val="18"/>
        </w:rPr>
        <w:t>Begripsbepalingen</w:t>
      </w:r>
    </w:p>
    <w:p w:rsidR="001F6B9F" w:rsidRPr="008876DB" w:rsidRDefault="001F6B9F" w:rsidP="001F6B9F">
      <w:pPr>
        <w:jc w:val="center"/>
        <w:rPr>
          <w:rFonts w:ascii="Verdana" w:hAnsi="Verdana" w:cs="Arial"/>
          <w:b/>
          <w:sz w:val="18"/>
          <w:szCs w:val="18"/>
        </w:rPr>
      </w:pPr>
    </w:p>
    <w:p w:rsidR="001F6B9F" w:rsidRPr="008876DB" w:rsidRDefault="001F6B9F" w:rsidP="001F6B9F">
      <w:pPr>
        <w:rPr>
          <w:rFonts w:ascii="Verdana" w:hAnsi="Verdana" w:cs="Arial"/>
          <w:sz w:val="18"/>
          <w:szCs w:val="18"/>
        </w:rPr>
      </w:pPr>
      <w:r w:rsidRPr="008876DB">
        <w:rPr>
          <w:rFonts w:ascii="Verdana" w:hAnsi="Verdana" w:cs="Arial"/>
          <w:sz w:val="18"/>
          <w:szCs w:val="18"/>
        </w:rPr>
        <w:t xml:space="preserve">In dit reglement wordt verstaan onder: </w:t>
      </w:r>
    </w:p>
    <w:p w:rsidR="001F6B9F" w:rsidRPr="008876DB" w:rsidRDefault="001F6B9F" w:rsidP="00DD27E0">
      <w:pPr>
        <w:numPr>
          <w:ilvl w:val="0"/>
          <w:numId w:val="108"/>
        </w:numPr>
        <w:rPr>
          <w:rFonts w:ascii="Verdana" w:hAnsi="Verdana" w:cs="Arial"/>
          <w:sz w:val="18"/>
          <w:szCs w:val="18"/>
        </w:rPr>
      </w:pPr>
      <w:r w:rsidRPr="008876DB">
        <w:rPr>
          <w:rFonts w:ascii="Verdana" w:hAnsi="Verdana" w:cs="Arial"/>
          <w:sz w:val="18"/>
          <w:szCs w:val="18"/>
        </w:rPr>
        <w:t xml:space="preserve">de </w:t>
      </w:r>
      <w:proofErr w:type="spellStart"/>
      <w:r w:rsidRPr="008876DB">
        <w:rPr>
          <w:rFonts w:ascii="Verdana" w:hAnsi="Verdana" w:cs="Arial"/>
          <w:sz w:val="18"/>
          <w:szCs w:val="18"/>
        </w:rPr>
        <w:t>CAO’s</w:t>
      </w:r>
      <w:proofErr w:type="spellEnd"/>
      <w:r w:rsidRPr="008876DB">
        <w:rPr>
          <w:rFonts w:ascii="Verdana" w:hAnsi="Verdana" w:cs="Arial"/>
          <w:sz w:val="18"/>
          <w:szCs w:val="18"/>
        </w:rPr>
        <w:t xml:space="preserve">: de CAO voor de Bitumineuze en Kunststof Dakbedekkingsbedrijven en de CAO Bedrijfstakeigen Regelingen voor de Bitumineuze en Kunststof Dakbedekkingsbedrijven; </w:t>
      </w:r>
    </w:p>
    <w:p w:rsidR="001F6B9F" w:rsidRPr="008876DB" w:rsidRDefault="001F6B9F" w:rsidP="00DD27E0">
      <w:pPr>
        <w:numPr>
          <w:ilvl w:val="0"/>
          <w:numId w:val="108"/>
        </w:numPr>
        <w:rPr>
          <w:rFonts w:ascii="Verdana" w:hAnsi="Verdana" w:cs="Arial"/>
          <w:sz w:val="18"/>
          <w:szCs w:val="18"/>
        </w:rPr>
      </w:pPr>
      <w:r w:rsidRPr="008876DB">
        <w:rPr>
          <w:rFonts w:ascii="Verdana" w:hAnsi="Verdana" w:cs="Arial"/>
          <w:sz w:val="18"/>
          <w:szCs w:val="18"/>
        </w:rPr>
        <w:t>de verplichtstellingsbeschikking: de verplichtstellingsbeschikking tot deelneming in het bedrijfstakpensioenfonds van de Bouwnijverheid van de Minister van Sociale Zaken en Werkgelegenheid;</w:t>
      </w:r>
    </w:p>
    <w:p w:rsidR="001F6B9F" w:rsidRPr="008876DB" w:rsidRDefault="001F6B9F" w:rsidP="00DD27E0">
      <w:pPr>
        <w:numPr>
          <w:ilvl w:val="0"/>
          <w:numId w:val="108"/>
        </w:numPr>
        <w:rPr>
          <w:rFonts w:ascii="Verdana" w:hAnsi="Verdana" w:cs="Arial"/>
          <w:sz w:val="18"/>
          <w:szCs w:val="18"/>
        </w:rPr>
      </w:pPr>
      <w:r w:rsidRPr="008876DB">
        <w:rPr>
          <w:rFonts w:ascii="Verdana" w:hAnsi="Verdana" w:cs="Arial"/>
          <w:sz w:val="18"/>
          <w:szCs w:val="18"/>
        </w:rPr>
        <w:t xml:space="preserve">werkgever: de werkgever als bedoeld in de </w:t>
      </w:r>
      <w:proofErr w:type="spellStart"/>
      <w:r w:rsidRPr="008876DB">
        <w:rPr>
          <w:rFonts w:ascii="Verdana" w:hAnsi="Verdana" w:cs="Arial"/>
          <w:sz w:val="18"/>
          <w:szCs w:val="18"/>
        </w:rPr>
        <w:t>CAO’s</w:t>
      </w:r>
      <w:proofErr w:type="spellEnd"/>
      <w:r w:rsidRPr="008876DB">
        <w:rPr>
          <w:rFonts w:ascii="Verdana" w:hAnsi="Verdana" w:cs="Arial"/>
          <w:sz w:val="18"/>
          <w:szCs w:val="18"/>
        </w:rPr>
        <w:t xml:space="preserve">; </w:t>
      </w:r>
    </w:p>
    <w:p w:rsidR="001F6B9F" w:rsidRPr="008876DB" w:rsidRDefault="001F6B9F" w:rsidP="00DD27E0">
      <w:pPr>
        <w:numPr>
          <w:ilvl w:val="0"/>
          <w:numId w:val="108"/>
        </w:numPr>
        <w:rPr>
          <w:rFonts w:ascii="Verdana" w:hAnsi="Verdana" w:cs="Arial"/>
          <w:sz w:val="18"/>
          <w:szCs w:val="18"/>
        </w:rPr>
      </w:pPr>
      <w:r w:rsidRPr="008876DB">
        <w:rPr>
          <w:rFonts w:ascii="Verdana" w:hAnsi="Verdana" w:cs="Arial"/>
          <w:sz w:val="18"/>
          <w:szCs w:val="18"/>
        </w:rPr>
        <w:t xml:space="preserve">werknemer: de werknemer als bedoeld in de </w:t>
      </w:r>
      <w:proofErr w:type="spellStart"/>
      <w:r w:rsidRPr="008876DB">
        <w:rPr>
          <w:rFonts w:ascii="Verdana" w:hAnsi="Verdana" w:cs="Arial"/>
          <w:sz w:val="18"/>
          <w:szCs w:val="18"/>
        </w:rPr>
        <w:t>CAO’s</w:t>
      </w:r>
      <w:proofErr w:type="spellEnd"/>
      <w:r w:rsidRPr="008876DB">
        <w:rPr>
          <w:rFonts w:ascii="Verdana" w:hAnsi="Verdana" w:cs="Arial"/>
          <w:sz w:val="18"/>
          <w:szCs w:val="18"/>
        </w:rPr>
        <w:t xml:space="preserve">; </w:t>
      </w:r>
    </w:p>
    <w:p w:rsidR="001F6B9F" w:rsidRPr="008876DB" w:rsidRDefault="001F6B9F" w:rsidP="00DD27E0">
      <w:pPr>
        <w:numPr>
          <w:ilvl w:val="0"/>
          <w:numId w:val="108"/>
        </w:numPr>
        <w:rPr>
          <w:rFonts w:ascii="Verdana" w:hAnsi="Verdana" w:cs="Arial"/>
          <w:sz w:val="18"/>
          <w:szCs w:val="18"/>
        </w:rPr>
      </w:pPr>
      <w:r w:rsidRPr="008876DB">
        <w:rPr>
          <w:rFonts w:ascii="Verdana" w:hAnsi="Verdana" w:cs="Arial"/>
          <w:sz w:val="18"/>
          <w:szCs w:val="18"/>
        </w:rPr>
        <w:t xml:space="preserve">partijen: de werkgevers- en werknemersorganisaties die partij zijn bij de CAO voor de Bitumineuze en Kunststof Dakbedekkingsbedrijven en de CAO Bedrijfstakeigen Regelingen voor de Bitumineuze en Kunststof Dakbedekkingsbedrijven; </w:t>
      </w:r>
    </w:p>
    <w:p w:rsidR="001F6B9F" w:rsidRPr="008876DB" w:rsidRDefault="001F6B9F" w:rsidP="00DD27E0">
      <w:pPr>
        <w:numPr>
          <w:ilvl w:val="0"/>
          <w:numId w:val="108"/>
        </w:numPr>
        <w:rPr>
          <w:rFonts w:ascii="Verdana" w:hAnsi="Verdana" w:cs="Arial"/>
          <w:sz w:val="18"/>
          <w:szCs w:val="18"/>
        </w:rPr>
      </w:pPr>
      <w:r w:rsidRPr="008876DB">
        <w:rPr>
          <w:rFonts w:ascii="Verdana" w:hAnsi="Verdana" w:cs="Arial"/>
          <w:sz w:val="18"/>
          <w:szCs w:val="18"/>
        </w:rPr>
        <w:t xml:space="preserve">werkingssfeeronderzoeken: onderzoeken naar de vraag of ondernemingen werkzaamheden verrichten of gaan verrichten die al dan niet onder de werkingssfeer van de </w:t>
      </w:r>
      <w:proofErr w:type="spellStart"/>
      <w:r w:rsidRPr="008876DB">
        <w:rPr>
          <w:rFonts w:ascii="Verdana" w:hAnsi="Verdana" w:cs="Arial"/>
          <w:sz w:val="18"/>
          <w:szCs w:val="18"/>
        </w:rPr>
        <w:t>CAO’s</w:t>
      </w:r>
      <w:proofErr w:type="spellEnd"/>
      <w:r w:rsidRPr="008876DB">
        <w:rPr>
          <w:rFonts w:ascii="Verdana" w:hAnsi="Verdana" w:cs="Arial"/>
          <w:sz w:val="18"/>
          <w:szCs w:val="18"/>
        </w:rPr>
        <w:t xml:space="preserve"> vallen; </w:t>
      </w:r>
    </w:p>
    <w:p w:rsidR="001F6B9F" w:rsidRPr="008876DB" w:rsidRDefault="001F6B9F" w:rsidP="00DD27E0">
      <w:pPr>
        <w:numPr>
          <w:ilvl w:val="0"/>
          <w:numId w:val="108"/>
        </w:numPr>
        <w:rPr>
          <w:rFonts w:ascii="Verdana" w:hAnsi="Verdana" w:cs="Arial"/>
          <w:sz w:val="18"/>
          <w:szCs w:val="18"/>
        </w:rPr>
      </w:pPr>
      <w:r w:rsidRPr="008876DB">
        <w:rPr>
          <w:rFonts w:ascii="Verdana" w:hAnsi="Verdana" w:cs="Arial"/>
          <w:sz w:val="18"/>
          <w:szCs w:val="18"/>
        </w:rPr>
        <w:t>de stichting: ‘de Stichting Sociaal Fonds voor de Bitumineuze en Kunststof Dakbedekkingsbedrijven’. Zij wordt bij afkorting ook genoemd: SF BIKUDAK (Postbus 1248, 3430 BE Nieuwegein);</w:t>
      </w:r>
    </w:p>
    <w:p w:rsidR="001F6B9F" w:rsidRPr="008876DB" w:rsidRDefault="001F6B9F" w:rsidP="00DD27E0">
      <w:pPr>
        <w:numPr>
          <w:ilvl w:val="0"/>
          <w:numId w:val="108"/>
        </w:numPr>
        <w:rPr>
          <w:rFonts w:ascii="Verdana" w:hAnsi="Verdana" w:cs="Arial"/>
          <w:sz w:val="18"/>
          <w:szCs w:val="18"/>
        </w:rPr>
      </w:pPr>
      <w:r w:rsidRPr="008876DB">
        <w:rPr>
          <w:rFonts w:ascii="Verdana" w:hAnsi="Verdana" w:cs="Arial"/>
          <w:iCs/>
          <w:sz w:val="18"/>
          <w:szCs w:val="18"/>
        </w:rPr>
        <w:t>APG</w:t>
      </w:r>
      <w:r w:rsidRPr="008876DB">
        <w:rPr>
          <w:rFonts w:ascii="Verdana" w:hAnsi="Verdana" w:cs="Arial"/>
          <w:sz w:val="18"/>
          <w:szCs w:val="18"/>
        </w:rPr>
        <w:t>: de ondernemingen onder leiding van de te Heerlen gevestigde naamloze vennootschap: APG Groep N.V.</w:t>
      </w:r>
    </w:p>
    <w:p w:rsidR="001F6B9F" w:rsidRPr="008876DB" w:rsidRDefault="001F6B9F" w:rsidP="001F6B9F">
      <w:pPr>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t>Artikel 2</w:t>
      </w:r>
      <w:r>
        <w:rPr>
          <w:rFonts w:ascii="Verdana" w:hAnsi="Verdana" w:cs="Arial"/>
          <w:b/>
          <w:sz w:val="18"/>
          <w:szCs w:val="18"/>
        </w:rPr>
        <w:t xml:space="preserve"> - </w:t>
      </w:r>
      <w:r w:rsidRPr="008876DB">
        <w:rPr>
          <w:rFonts w:ascii="Verdana" w:hAnsi="Verdana" w:cs="Arial"/>
          <w:b/>
          <w:bCs/>
          <w:sz w:val="18"/>
          <w:szCs w:val="18"/>
        </w:rPr>
        <w:t>Werkingssfeeronderzoeken</w:t>
      </w:r>
    </w:p>
    <w:p w:rsidR="001F6B9F" w:rsidRPr="008876DB" w:rsidRDefault="001F6B9F" w:rsidP="001F6B9F">
      <w:pPr>
        <w:jc w:val="center"/>
        <w:rPr>
          <w:rFonts w:ascii="Verdana" w:hAnsi="Verdana" w:cs="Arial"/>
          <w:b/>
          <w:sz w:val="18"/>
          <w:szCs w:val="18"/>
        </w:rPr>
      </w:pPr>
    </w:p>
    <w:p w:rsidR="001F6B9F" w:rsidRDefault="001F6B9F" w:rsidP="001F6B9F">
      <w:pPr>
        <w:pStyle w:val="Lijstalinea"/>
        <w:numPr>
          <w:ilvl w:val="0"/>
          <w:numId w:val="99"/>
        </w:numPr>
        <w:rPr>
          <w:rFonts w:ascii="Verdana" w:hAnsi="Verdana" w:cs="Arial"/>
          <w:sz w:val="18"/>
          <w:szCs w:val="18"/>
        </w:rPr>
      </w:pPr>
      <w:r w:rsidRPr="00072B4A">
        <w:rPr>
          <w:rFonts w:ascii="Verdana" w:hAnsi="Verdana" w:cs="Arial"/>
          <w:sz w:val="18"/>
          <w:szCs w:val="18"/>
        </w:rPr>
        <w:t xml:space="preserve">SF BIKUDAK stelt namens partijen werkingssfeeronderzoeken in indien gerede twijfel bestaat over de toepasselijkheid van de </w:t>
      </w:r>
      <w:proofErr w:type="spellStart"/>
      <w:r w:rsidRPr="00072B4A">
        <w:rPr>
          <w:rFonts w:ascii="Verdana" w:hAnsi="Verdana" w:cs="Arial"/>
          <w:sz w:val="18"/>
          <w:szCs w:val="18"/>
        </w:rPr>
        <w:t>CAO’s</w:t>
      </w:r>
      <w:proofErr w:type="spellEnd"/>
      <w:r w:rsidRPr="00072B4A">
        <w:rPr>
          <w:rFonts w:ascii="Verdana" w:hAnsi="Verdana" w:cs="Arial"/>
          <w:sz w:val="18"/>
          <w:szCs w:val="18"/>
        </w:rPr>
        <w:t>. SF BIKUDAK is bevoegd de onderzoeken te laten verrichten door een uitvoerende organisatie, zo nodig geassisteerd door een daartoe aan te wijzen extern bureau.</w:t>
      </w:r>
      <w:r w:rsidR="00192184">
        <w:rPr>
          <w:rFonts w:ascii="Verdana" w:hAnsi="Verdana" w:cs="Arial"/>
          <w:sz w:val="18"/>
          <w:szCs w:val="18"/>
        </w:rPr>
        <w:br/>
      </w:r>
    </w:p>
    <w:p w:rsidR="001F6B9F" w:rsidRDefault="001F6B9F" w:rsidP="001F6B9F">
      <w:pPr>
        <w:pStyle w:val="Lijstalinea"/>
        <w:numPr>
          <w:ilvl w:val="0"/>
          <w:numId w:val="99"/>
        </w:numPr>
        <w:rPr>
          <w:rFonts w:ascii="Verdana" w:hAnsi="Verdana" w:cs="Arial"/>
          <w:sz w:val="18"/>
          <w:szCs w:val="18"/>
        </w:rPr>
      </w:pPr>
      <w:r w:rsidRPr="00072B4A">
        <w:rPr>
          <w:rFonts w:ascii="Verdana" w:hAnsi="Verdana" w:cs="Arial"/>
          <w:sz w:val="18"/>
          <w:szCs w:val="18"/>
        </w:rPr>
        <w:t>SF BIKUDAK oefent haar controletaak uit met inachtneming van de zorgvuldigheid die controlerende instanties in gelijksoortige situaties in acht dienen te nemen.</w:t>
      </w:r>
      <w:r w:rsidR="00192184">
        <w:rPr>
          <w:rFonts w:ascii="Verdana" w:hAnsi="Verdana" w:cs="Arial"/>
          <w:sz w:val="18"/>
          <w:szCs w:val="18"/>
        </w:rPr>
        <w:br/>
      </w:r>
    </w:p>
    <w:p w:rsidR="001F6B9F" w:rsidRDefault="001F6B9F" w:rsidP="001F6B9F">
      <w:pPr>
        <w:pStyle w:val="Lijstalinea"/>
        <w:numPr>
          <w:ilvl w:val="0"/>
          <w:numId w:val="99"/>
        </w:numPr>
        <w:rPr>
          <w:rFonts w:ascii="Verdana" w:hAnsi="Verdana" w:cs="Arial"/>
          <w:sz w:val="18"/>
          <w:szCs w:val="18"/>
        </w:rPr>
      </w:pPr>
      <w:r w:rsidRPr="00072B4A">
        <w:rPr>
          <w:rFonts w:ascii="Verdana" w:hAnsi="Verdana" w:cs="Arial"/>
          <w:sz w:val="18"/>
          <w:szCs w:val="18"/>
        </w:rPr>
        <w:t>Het werkingssfeeronderzoek bestaat in eerste instantie uit een (eenzijdig) bureauonderzoek. Indien op basis van het bureauonderzoek onvoldoende gegevens beschikbaar zijn voor een uitspraak, wordt een veldonderzoek ingesteld.</w:t>
      </w:r>
      <w:r w:rsidR="00192184">
        <w:rPr>
          <w:rFonts w:ascii="Verdana" w:hAnsi="Verdana" w:cs="Arial"/>
          <w:sz w:val="18"/>
          <w:szCs w:val="18"/>
        </w:rPr>
        <w:br/>
      </w:r>
    </w:p>
    <w:p w:rsidR="001F6B9F" w:rsidRDefault="001F6B9F" w:rsidP="001F6B9F">
      <w:pPr>
        <w:pStyle w:val="Lijstalinea"/>
        <w:numPr>
          <w:ilvl w:val="0"/>
          <w:numId w:val="99"/>
        </w:numPr>
        <w:rPr>
          <w:rFonts w:ascii="Verdana" w:hAnsi="Verdana" w:cs="Arial"/>
          <w:sz w:val="18"/>
          <w:szCs w:val="18"/>
        </w:rPr>
      </w:pPr>
      <w:r w:rsidRPr="00072B4A">
        <w:rPr>
          <w:rFonts w:ascii="Verdana" w:hAnsi="Verdana" w:cs="Arial"/>
          <w:sz w:val="18"/>
          <w:szCs w:val="18"/>
        </w:rPr>
        <w:t>Alle betrokkenen bij een werkingssfeeronderzoek zijn gehouden geheimhouding te bewaren ten aanzien van al dat geen wat hen uit hoofde van hun betrokkenheid ter kennis komt.</w:t>
      </w:r>
      <w:r w:rsidR="00192184">
        <w:rPr>
          <w:rFonts w:ascii="Verdana" w:hAnsi="Verdana" w:cs="Arial"/>
          <w:sz w:val="18"/>
          <w:szCs w:val="18"/>
        </w:rPr>
        <w:br/>
      </w:r>
    </w:p>
    <w:p w:rsidR="001F6B9F" w:rsidRDefault="001F6B9F" w:rsidP="001F6B9F">
      <w:pPr>
        <w:pStyle w:val="Lijstalinea"/>
        <w:numPr>
          <w:ilvl w:val="0"/>
          <w:numId w:val="99"/>
        </w:numPr>
        <w:rPr>
          <w:rFonts w:ascii="Verdana" w:hAnsi="Verdana" w:cs="Arial"/>
          <w:sz w:val="18"/>
          <w:szCs w:val="18"/>
        </w:rPr>
      </w:pPr>
      <w:r w:rsidRPr="00072B4A">
        <w:rPr>
          <w:rFonts w:ascii="Verdana" w:hAnsi="Verdana" w:cs="Arial"/>
          <w:sz w:val="18"/>
          <w:szCs w:val="18"/>
        </w:rPr>
        <w:t>De bevoegdheden van SF BIKUDAK alsmede de bepalingen in dit reglement sluiten de bevoegdheden van de rechter niet uit.</w:t>
      </w:r>
    </w:p>
    <w:p w:rsidR="001F6B9F" w:rsidRDefault="001F6B9F" w:rsidP="001F6B9F">
      <w:pPr>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t>Artikel 3</w:t>
      </w:r>
      <w:r>
        <w:rPr>
          <w:rFonts w:ascii="Verdana" w:hAnsi="Verdana" w:cs="Arial"/>
          <w:b/>
          <w:sz w:val="18"/>
          <w:szCs w:val="18"/>
        </w:rPr>
        <w:t xml:space="preserve"> - </w:t>
      </w:r>
      <w:r w:rsidRPr="008876DB">
        <w:rPr>
          <w:rFonts w:ascii="Verdana" w:hAnsi="Verdana" w:cs="Arial"/>
          <w:b/>
          <w:bCs/>
          <w:sz w:val="18"/>
          <w:szCs w:val="18"/>
        </w:rPr>
        <w:t>Melding</w:t>
      </w:r>
    </w:p>
    <w:p w:rsidR="001F6B9F" w:rsidRPr="008876DB" w:rsidRDefault="001F6B9F" w:rsidP="001F6B9F">
      <w:pPr>
        <w:jc w:val="center"/>
        <w:rPr>
          <w:rFonts w:ascii="Verdana" w:hAnsi="Verdana" w:cs="Arial"/>
          <w:sz w:val="18"/>
          <w:szCs w:val="18"/>
        </w:rPr>
      </w:pPr>
    </w:p>
    <w:p w:rsidR="001F6B9F" w:rsidRDefault="001F6B9F" w:rsidP="001F6B9F">
      <w:pPr>
        <w:pStyle w:val="Lijstalinea"/>
        <w:numPr>
          <w:ilvl w:val="0"/>
          <w:numId w:val="100"/>
        </w:numPr>
        <w:rPr>
          <w:rFonts w:ascii="Verdana" w:hAnsi="Verdana" w:cs="Arial"/>
          <w:sz w:val="18"/>
          <w:szCs w:val="18"/>
        </w:rPr>
      </w:pPr>
      <w:r w:rsidRPr="00072B4A">
        <w:rPr>
          <w:rFonts w:ascii="Verdana" w:hAnsi="Verdana" w:cs="Arial"/>
          <w:sz w:val="18"/>
          <w:szCs w:val="18"/>
        </w:rPr>
        <w:t>Een melding voor een werkingssfeeronderzoek kan gedaan worden door:</w:t>
      </w:r>
    </w:p>
    <w:p w:rsidR="001F6B9F" w:rsidRDefault="001F6B9F" w:rsidP="001F6B9F">
      <w:pPr>
        <w:pStyle w:val="Lijstalinea"/>
        <w:numPr>
          <w:ilvl w:val="1"/>
          <w:numId w:val="100"/>
        </w:numPr>
        <w:rPr>
          <w:rFonts w:ascii="Verdana" w:hAnsi="Verdana" w:cs="Arial"/>
          <w:sz w:val="18"/>
          <w:szCs w:val="18"/>
        </w:rPr>
      </w:pPr>
      <w:r w:rsidRPr="00072B4A">
        <w:rPr>
          <w:rFonts w:ascii="Verdana" w:hAnsi="Verdana" w:cs="Arial"/>
          <w:sz w:val="18"/>
          <w:szCs w:val="18"/>
        </w:rPr>
        <w:t xml:space="preserve">elk der partijen bij de </w:t>
      </w:r>
      <w:proofErr w:type="spellStart"/>
      <w:r w:rsidRPr="00072B4A">
        <w:rPr>
          <w:rFonts w:ascii="Verdana" w:hAnsi="Verdana" w:cs="Arial"/>
          <w:sz w:val="18"/>
          <w:szCs w:val="18"/>
        </w:rPr>
        <w:t>CAO’s</w:t>
      </w:r>
      <w:proofErr w:type="spellEnd"/>
      <w:r w:rsidRPr="00072B4A">
        <w:rPr>
          <w:rFonts w:ascii="Verdana" w:hAnsi="Verdana" w:cs="Arial"/>
          <w:sz w:val="18"/>
          <w:szCs w:val="18"/>
        </w:rPr>
        <w:t>;</w:t>
      </w:r>
    </w:p>
    <w:p w:rsidR="001F6B9F" w:rsidRDefault="001F6B9F" w:rsidP="001F6B9F">
      <w:pPr>
        <w:pStyle w:val="Lijstalinea"/>
        <w:numPr>
          <w:ilvl w:val="1"/>
          <w:numId w:val="100"/>
        </w:numPr>
        <w:rPr>
          <w:rFonts w:ascii="Verdana" w:hAnsi="Verdana" w:cs="Arial"/>
          <w:sz w:val="18"/>
          <w:szCs w:val="18"/>
        </w:rPr>
      </w:pPr>
      <w:r w:rsidRPr="00072B4A">
        <w:rPr>
          <w:rFonts w:ascii="Verdana" w:hAnsi="Verdana" w:cs="Arial"/>
          <w:sz w:val="18"/>
          <w:szCs w:val="18"/>
        </w:rPr>
        <w:t xml:space="preserve">iedere onderneming, voor wat betreft de eigen onderneming of een andere onderneming; </w:t>
      </w:r>
    </w:p>
    <w:p w:rsidR="001F6B9F" w:rsidRDefault="001F6B9F" w:rsidP="001F6B9F">
      <w:pPr>
        <w:pStyle w:val="Lijstalinea"/>
        <w:numPr>
          <w:ilvl w:val="1"/>
          <w:numId w:val="100"/>
        </w:numPr>
        <w:rPr>
          <w:rFonts w:ascii="Verdana" w:hAnsi="Verdana" w:cs="Arial"/>
          <w:sz w:val="18"/>
          <w:szCs w:val="18"/>
        </w:rPr>
      </w:pPr>
      <w:r w:rsidRPr="00072B4A">
        <w:rPr>
          <w:rFonts w:ascii="Verdana" w:hAnsi="Verdana" w:cs="Arial"/>
          <w:sz w:val="18"/>
          <w:szCs w:val="18"/>
        </w:rPr>
        <w:t xml:space="preserve">iedere werknemer van zodanige onderneming als bedoeld in lid 1 sub c.; </w:t>
      </w:r>
    </w:p>
    <w:p w:rsidR="001F6B9F" w:rsidRDefault="001F6B9F" w:rsidP="001F6B9F">
      <w:pPr>
        <w:pStyle w:val="Lijstalinea"/>
        <w:numPr>
          <w:ilvl w:val="1"/>
          <w:numId w:val="100"/>
        </w:numPr>
        <w:rPr>
          <w:rFonts w:ascii="Verdana" w:hAnsi="Verdana" w:cs="Arial"/>
          <w:sz w:val="18"/>
          <w:szCs w:val="18"/>
        </w:rPr>
      </w:pPr>
      <w:r w:rsidRPr="00072B4A">
        <w:rPr>
          <w:rFonts w:ascii="Verdana" w:hAnsi="Verdana" w:cs="Arial"/>
          <w:sz w:val="18"/>
          <w:szCs w:val="18"/>
        </w:rPr>
        <w:t xml:space="preserve">paritaire stichtingen binnen de Bitumineuze en Kunststof Dakbedekkingsbranche. </w:t>
      </w:r>
      <w:r w:rsidR="00192184">
        <w:rPr>
          <w:rFonts w:ascii="Verdana" w:hAnsi="Verdana" w:cs="Arial"/>
          <w:sz w:val="18"/>
          <w:szCs w:val="18"/>
        </w:rPr>
        <w:br/>
      </w:r>
    </w:p>
    <w:p w:rsidR="001F6B9F" w:rsidRDefault="001F6B9F" w:rsidP="001F6B9F">
      <w:pPr>
        <w:pStyle w:val="Lijstalinea"/>
        <w:numPr>
          <w:ilvl w:val="0"/>
          <w:numId w:val="100"/>
        </w:numPr>
        <w:rPr>
          <w:rFonts w:ascii="Verdana" w:hAnsi="Verdana" w:cs="Arial"/>
          <w:sz w:val="18"/>
          <w:szCs w:val="18"/>
        </w:rPr>
      </w:pPr>
      <w:r w:rsidRPr="00072B4A">
        <w:rPr>
          <w:rFonts w:ascii="Verdana" w:hAnsi="Verdana" w:cs="Arial"/>
          <w:sz w:val="18"/>
          <w:szCs w:val="18"/>
        </w:rPr>
        <w:t>Een melding wordt schriftelijk ingediend bij SF BIKUDAK onder vermelding van ‘werkingssfeeronderzoek’. De melding wordt afgehandeld door de door SF BIKUDAK ingeschakelde uitvoerende organisatie.</w:t>
      </w:r>
      <w:r w:rsidR="00192184">
        <w:rPr>
          <w:rFonts w:ascii="Verdana" w:hAnsi="Verdana" w:cs="Arial"/>
          <w:sz w:val="18"/>
          <w:szCs w:val="18"/>
        </w:rPr>
        <w:br/>
      </w:r>
    </w:p>
    <w:p w:rsidR="001F6B9F" w:rsidRDefault="001F6B9F" w:rsidP="001F6B9F">
      <w:pPr>
        <w:pStyle w:val="Lijstalinea"/>
        <w:numPr>
          <w:ilvl w:val="0"/>
          <w:numId w:val="100"/>
        </w:numPr>
        <w:rPr>
          <w:rFonts w:ascii="Verdana" w:hAnsi="Verdana" w:cs="Arial"/>
          <w:sz w:val="18"/>
          <w:szCs w:val="18"/>
        </w:rPr>
      </w:pPr>
      <w:r w:rsidRPr="00072B4A">
        <w:rPr>
          <w:rFonts w:ascii="Verdana" w:hAnsi="Verdana" w:cs="Arial"/>
          <w:sz w:val="18"/>
          <w:szCs w:val="18"/>
        </w:rPr>
        <w:t xml:space="preserve">Een melding wordt slechts in behandeling genomen indien deze bevat: </w:t>
      </w:r>
    </w:p>
    <w:p w:rsidR="001F6B9F" w:rsidRDefault="001F6B9F" w:rsidP="001F6B9F">
      <w:pPr>
        <w:pStyle w:val="Lijstalinea"/>
        <w:numPr>
          <w:ilvl w:val="1"/>
          <w:numId w:val="100"/>
        </w:numPr>
        <w:rPr>
          <w:rFonts w:ascii="Verdana" w:hAnsi="Verdana" w:cs="Arial"/>
          <w:sz w:val="18"/>
          <w:szCs w:val="18"/>
        </w:rPr>
      </w:pPr>
      <w:r w:rsidRPr="00072B4A">
        <w:rPr>
          <w:rFonts w:ascii="Verdana" w:hAnsi="Verdana" w:cs="Arial"/>
          <w:sz w:val="18"/>
          <w:szCs w:val="18"/>
        </w:rPr>
        <w:t xml:space="preserve">naam en adres van de melder; </w:t>
      </w:r>
    </w:p>
    <w:p w:rsidR="001F6B9F" w:rsidRDefault="001F6B9F" w:rsidP="001F6B9F">
      <w:pPr>
        <w:pStyle w:val="Lijstalinea"/>
        <w:numPr>
          <w:ilvl w:val="1"/>
          <w:numId w:val="100"/>
        </w:numPr>
        <w:rPr>
          <w:rFonts w:ascii="Verdana" w:hAnsi="Verdana" w:cs="Arial"/>
          <w:sz w:val="18"/>
          <w:szCs w:val="18"/>
        </w:rPr>
      </w:pPr>
      <w:r w:rsidRPr="00072B4A">
        <w:rPr>
          <w:rFonts w:ascii="Verdana" w:hAnsi="Verdana" w:cs="Arial"/>
          <w:sz w:val="18"/>
          <w:szCs w:val="18"/>
        </w:rPr>
        <w:t xml:space="preserve">ondertekening door de melder; </w:t>
      </w:r>
    </w:p>
    <w:p w:rsidR="001F6B9F" w:rsidRDefault="001F6B9F" w:rsidP="001F6B9F">
      <w:pPr>
        <w:pStyle w:val="Lijstalinea"/>
        <w:numPr>
          <w:ilvl w:val="1"/>
          <w:numId w:val="100"/>
        </w:numPr>
        <w:rPr>
          <w:rFonts w:ascii="Verdana" w:hAnsi="Verdana" w:cs="Arial"/>
          <w:sz w:val="18"/>
          <w:szCs w:val="18"/>
        </w:rPr>
      </w:pPr>
      <w:r w:rsidRPr="00072B4A">
        <w:rPr>
          <w:rFonts w:ascii="Verdana" w:hAnsi="Verdana" w:cs="Arial"/>
          <w:sz w:val="18"/>
          <w:szCs w:val="18"/>
        </w:rPr>
        <w:t xml:space="preserve">naam en adres van de onderneming waarop de melding betrekking heeft; </w:t>
      </w:r>
    </w:p>
    <w:p w:rsidR="001F6B9F" w:rsidRDefault="001F6B9F" w:rsidP="001F6B9F">
      <w:pPr>
        <w:pStyle w:val="Lijstalinea"/>
        <w:numPr>
          <w:ilvl w:val="1"/>
          <w:numId w:val="100"/>
        </w:numPr>
        <w:rPr>
          <w:rFonts w:ascii="Verdana" w:hAnsi="Verdana" w:cs="Arial"/>
          <w:sz w:val="18"/>
          <w:szCs w:val="18"/>
        </w:rPr>
      </w:pPr>
      <w:r w:rsidRPr="00072B4A">
        <w:rPr>
          <w:rFonts w:ascii="Verdana" w:hAnsi="Verdana" w:cs="Arial"/>
          <w:sz w:val="18"/>
          <w:szCs w:val="18"/>
        </w:rPr>
        <w:t xml:space="preserve">een nauwkeurige beschrijving van de bedrijfsactiviteiten, vergezeld van de argumenten waaruit blijkt dat de </w:t>
      </w:r>
      <w:proofErr w:type="spellStart"/>
      <w:r w:rsidRPr="00072B4A">
        <w:rPr>
          <w:rFonts w:ascii="Verdana" w:hAnsi="Verdana" w:cs="Arial"/>
          <w:sz w:val="18"/>
          <w:szCs w:val="18"/>
        </w:rPr>
        <w:t>CAO’s</w:t>
      </w:r>
      <w:proofErr w:type="spellEnd"/>
      <w:r w:rsidRPr="00072B4A">
        <w:rPr>
          <w:rFonts w:ascii="Verdana" w:hAnsi="Verdana" w:cs="Arial"/>
          <w:sz w:val="18"/>
          <w:szCs w:val="18"/>
        </w:rPr>
        <w:t xml:space="preserve"> in redelijkheid van toepassing kan (kunnen) worden geacht; </w:t>
      </w:r>
    </w:p>
    <w:p w:rsidR="001F6B9F" w:rsidRDefault="001F6B9F" w:rsidP="001F6B9F">
      <w:pPr>
        <w:pStyle w:val="Lijstalinea"/>
        <w:numPr>
          <w:ilvl w:val="1"/>
          <w:numId w:val="100"/>
        </w:numPr>
        <w:rPr>
          <w:rFonts w:ascii="Verdana" w:hAnsi="Verdana" w:cs="Arial"/>
          <w:sz w:val="18"/>
          <w:szCs w:val="18"/>
        </w:rPr>
      </w:pPr>
      <w:r w:rsidRPr="00072B4A">
        <w:rPr>
          <w:rFonts w:ascii="Verdana" w:hAnsi="Verdana" w:cs="Arial"/>
          <w:sz w:val="18"/>
          <w:szCs w:val="18"/>
        </w:rPr>
        <w:t xml:space="preserve">de dagtekening. </w:t>
      </w:r>
      <w:r w:rsidR="00192184">
        <w:rPr>
          <w:rFonts w:ascii="Verdana" w:hAnsi="Verdana" w:cs="Arial"/>
          <w:sz w:val="18"/>
          <w:szCs w:val="18"/>
        </w:rPr>
        <w:br/>
      </w:r>
    </w:p>
    <w:p w:rsidR="00634483" w:rsidRDefault="001F6B9F" w:rsidP="001F6B9F">
      <w:pPr>
        <w:pStyle w:val="Lijstalinea"/>
        <w:numPr>
          <w:ilvl w:val="0"/>
          <w:numId w:val="100"/>
        </w:numPr>
        <w:rPr>
          <w:rFonts w:ascii="Verdana" w:hAnsi="Verdana" w:cs="Arial"/>
          <w:sz w:val="18"/>
          <w:szCs w:val="18"/>
        </w:rPr>
      </w:pPr>
      <w:r w:rsidRPr="00072B4A">
        <w:rPr>
          <w:rFonts w:ascii="Verdana" w:hAnsi="Verdana" w:cs="Arial"/>
          <w:sz w:val="18"/>
          <w:szCs w:val="18"/>
        </w:rPr>
        <w:lastRenderedPageBreak/>
        <w:t xml:space="preserve">Indien verzocht verschaft de melder (aanvullende) gegevens en bescheiden die voor beoordeling van de melding nodig zijn en waarover hij/zij redelijkerwijs de beschikking kan krijgen. </w:t>
      </w:r>
    </w:p>
    <w:p w:rsidR="00634483" w:rsidRDefault="00634483">
      <w:pPr>
        <w:widowControl/>
        <w:autoSpaceDE/>
        <w:autoSpaceDN/>
        <w:adjustRightInd/>
        <w:rPr>
          <w:rFonts w:ascii="Verdana" w:hAnsi="Verdana" w:cs="Arial"/>
          <w:sz w:val="18"/>
          <w:szCs w:val="18"/>
        </w:rPr>
      </w:pPr>
    </w:p>
    <w:p w:rsidR="001F6B9F" w:rsidRDefault="001F6B9F" w:rsidP="001F6B9F">
      <w:pPr>
        <w:pStyle w:val="Lijstalinea"/>
        <w:numPr>
          <w:ilvl w:val="0"/>
          <w:numId w:val="100"/>
        </w:numPr>
        <w:rPr>
          <w:rFonts w:ascii="Verdana" w:hAnsi="Verdana" w:cs="Arial"/>
          <w:sz w:val="18"/>
          <w:szCs w:val="18"/>
        </w:rPr>
      </w:pPr>
      <w:r w:rsidRPr="00072B4A">
        <w:rPr>
          <w:rFonts w:ascii="Verdana" w:hAnsi="Verdana" w:cs="Arial"/>
          <w:sz w:val="18"/>
          <w:szCs w:val="18"/>
        </w:rPr>
        <w:t>Indien of zodra de melding volledig is, wordt de melding in behandeling</w:t>
      </w:r>
      <w:r w:rsidR="00BD344C">
        <w:rPr>
          <w:rFonts w:ascii="Verdana" w:hAnsi="Verdana" w:cs="Arial"/>
          <w:sz w:val="18"/>
          <w:szCs w:val="18"/>
        </w:rPr>
        <w:t xml:space="preserve"> genomen</w:t>
      </w:r>
      <w:r w:rsidRPr="00072B4A">
        <w:rPr>
          <w:rFonts w:ascii="Verdana" w:hAnsi="Verdana" w:cs="Arial"/>
          <w:sz w:val="18"/>
          <w:szCs w:val="18"/>
        </w:rPr>
        <w:t xml:space="preserve">. De melder ontvangt hiervan schriftelijk bericht. </w:t>
      </w:r>
      <w:r w:rsidR="00192184">
        <w:rPr>
          <w:rFonts w:ascii="Verdana" w:hAnsi="Verdana" w:cs="Arial"/>
          <w:sz w:val="18"/>
          <w:szCs w:val="18"/>
        </w:rPr>
        <w:br/>
      </w:r>
    </w:p>
    <w:p w:rsidR="001F6B9F" w:rsidRDefault="001F6B9F" w:rsidP="001F6B9F">
      <w:pPr>
        <w:pStyle w:val="Lijstalinea"/>
        <w:numPr>
          <w:ilvl w:val="0"/>
          <w:numId w:val="100"/>
        </w:numPr>
        <w:rPr>
          <w:rFonts w:ascii="Verdana" w:hAnsi="Verdana" w:cs="Arial"/>
          <w:sz w:val="18"/>
          <w:szCs w:val="18"/>
        </w:rPr>
      </w:pPr>
      <w:r w:rsidRPr="00072B4A">
        <w:rPr>
          <w:rFonts w:ascii="Verdana" w:hAnsi="Verdana" w:cs="Arial"/>
          <w:sz w:val="18"/>
          <w:szCs w:val="18"/>
        </w:rPr>
        <w:t>De melder wordt geacht zich niet te mengen in de behandeling van de melding. Gedurende het werkingssfeeronderzoek dient de melder zich dan ook te onthouden van gedragingen die de uitkomst van het onderzoek kunnen beïnvloeden.</w:t>
      </w:r>
      <w:r w:rsidR="00192184">
        <w:rPr>
          <w:rFonts w:ascii="Verdana" w:hAnsi="Verdana" w:cs="Arial"/>
          <w:sz w:val="18"/>
          <w:szCs w:val="18"/>
        </w:rPr>
        <w:br/>
      </w:r>
    </w:p>
    <w:p w:rsidR="001F6B9F" w:rsidRPr="00072B4A" w:rsidRDefault="001F6B9F" w:rsidP="001F6B9F">
      <w:pPr>
        <w:pStyle w:val="Lijstalinea"/>
        <w:numPr>
          <w:ilvl w:val="0"/>
          <w:numId w:val="100"/>
        </w:numPr>
        <w:rPr>
          <w:rFonts w:ascii="Verdana" w:hAnsi="Verdana" w:cs="Arial"/>
          <w:sz w:val="18"/>
          <w:szCs w:val="18"/>
        </w:rPr>
      </w:pPr>
      <w:r w:rsidRPr="00072B4A">
        <w:rPr>
          <w:rFonts w:ascii="Verdana" w:hAnsi="Verdana" w:cs="Arial"/>
          <w:sz w:val="18"/>
          <w:szCs w:val="18"/>
        </w:rPr>
        <w:t>Onder een ‘melding’ wordt tevens verstaan signaleringen die volgen uit bestandsvergelijkingen.</w:t>
      </w:r>
    </w:p>
    <w:p w:rsidR="001F6B9F" w:rsidRPr="008876DB" w:rsidRDefault="001F6B9F" w:rsidP="001F6B9F">
      <w:pPr>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t>Artikel 4</w:t>
      </w:r>
      <w:r>
        <w:rPr>
          <w:rFonts w:ascii="Verdana" w:hAnsi="Verdana" w:cs="Arial"/>
          <w:b/>
          <w:sz w:val="18"/>
          <w:szCs w:val="18"/>
        </w:rPr>
        <w:t xml:space="preserve"> - </w:t>
      </w:r>
      <w:r w:rsidRPr="008876DB">
        <w:rPr>
          <w:rFonts w:ascii="Verdana" w:hAnsi="Verdana" w:cs="Arial"/>
          <w:b/>
          <w:bCs/>
          <w:sz w:val="18"/>
          <w:szCs w:val="18"/>
        </w:rPr>
        <w:t>SF BIKUDAK</w:t>
      </w:r>
    </w:p>
    <w:p w:rsidR="001F6B9F" w:rsidRPr="008876DB" w:rsidRDefault="001F6B9F" w:rsidP="001F6B9F">
      <w:pPr>
        <w:jc w:val="center"/>
        <w:rPr>
          <w:rFonts w:ascii="Verdana" w:hAnsi="Verdana" w:cs="Arial"/>
          <w:sz w:val="18"/>
          <w:szCs w:val="18"/>
        </w:rPr>
      </w:pPr>
    </w:p>
    <w:p w:rsidR="001F6B9F" w:rsidRDefault="001F6B9F" w:rsidP="001F6B9F">
      <w:pPr>
        <w:pStyle w:val="Lijstalinea"/>
        <w:numPr>
          <w:ilvl w:val="0"/>
          <w:numId w:val="101"/>
        </w:numPr>
        <w:rPr>
          <w:rFonts w:ascii="Verdana" w:hAnsi="Verdana" w:cs="Arial"/>
          <w:sz w:val="18"/>
          <w:szCs w:val="18"/>
        </w:rPr>
      </w:pPr>
      <w:r w:rsidRPr="004240E9">
        <w:rPr>
          <w:rFonts w:ascii="Verdana" w:hAnsi="Verdana" w:cs="Arial"/>
          <w:sz w:val="18"/>
          <w:szCs w:val="18"/>
        </w:rPr>
        <w:t>SF BIKUDAK is door partijen belast met het houden van toezicht op de werkingssfeeronderzoeken.</w:t>
      </w:r>
      <w:r w:rsidR="00192184">
        <w:rPr>
          <w:rFonts w:ascii="Verdana" w:hAnsi="Verdana" w:cs="Arial"/>
          <w:sz w:val="18"/>
          <w:szCs w:val="18"/>
        </w:rPr>
        <w:br/>
      </w:r>
    </w:p>
    <w:p w:rsidR="001F6B9F" w:rsidRDefault="001F6B9F" w:rsidP="001F6B9F">
      <w:pPr>
        <w:pStyle w:val="Lijstalinea"/>
        <w:numPr>
          <w:ilvl w:val="0"/>
          <w:numId w:val="101"/>
        </w:numPr>
        <w:rPr>
          <w:rFonts w:ascii="Verdana" w:hAnsi="Verdana" w:cs="Arial"/>
          <w:sz w:val="18"/>
          <w:szCs w:val="18"/>
        </w:rPr>
      </w:pPr>
      <w:r w:rsidRPr="004240E9">
        <w:rPr>
          <w:rFonts w:ascii="Verdana" w:hAnsi="Verdana" w:cs="Arial"/>
          <w:sz w:val="18"/>
          <w:szCs w:val="18"/>
        </w:rPr>
        <w:t xml:space="preserve">SF BIKUDAK is namens partijen beslissingsbevoegd om uitspraken te doen over de werkingssfeeronderzoeken. SF BIKUDAK bestaat uit zes leden, drie vertegenwoordigers van werkgeverszijde en drie vertegenwoordigers van werknemerszijde van partijen. </w:t>
      </w:r>
      <w:r w:rsidR="00192184">
        <w:rPr>
          <w:rFonts w:ascii="Verdana" w:hAnsi="Verdana" w:cs="Arial"/>
          <w:sz w:val="18"/>
          <w:szCs w:val="18"/>
        </w:rPr>
        <w:br/>
      </w:r>
    </w:p>
    <w:p w:rsidR="001F6B9F" w:rsidRDefault="001F6B9F" w:rsidP="001F6B9F">
      <w:pPr>
        <w:pStyle w:val="Lijstalinea"/>
        <w:numPr>
          <w:ilvl w:val="0"/>
          <w:numId w:val="101"/>
        </w:numPr>
        <w:rPr>
          <w:rFonts w:ascii="Verdana" w:hAnsi="Verdana" w:cs="Arial"/>
          <w:sz w:val="18"/>
          <w:szCs w:val="18"/>
        </w:rPr>
      </w:pPr>
      <w:r w:rsidRPr="004240E9">
        <w:rPr>
          <w:rFonts w:ascii="Verdana" w:hAnsi="Verdana" w:cs="Arial"/>
          <w:sz w:val="18"/>
          <w:szCs w:val="18"/>
        </w:rPr>
        <w:t xml:space="preserve">Besluitvorming vindt plaats bij gewone meerderheid. </w:t>
      </w:r>
      <w:r w:rsidR="00192184">
        <w:rPr>
          <w:rFonts w:ascii="Verdana" w:hAnsi="Verdana" w:cs="Arial"/>
          <w:sz w:val="18"/>
          <w:szCs w:val="18"/>
        </w:rPr>
        <w:br/>
      </w:r>
    </w:p>
    <w:p w:rsidR="001F6B9F" w:rsidRDefault="001F6B9F" w:rsidP="001F6B9F">
      <w:pPr>
        <w:pStyle w:val="Lijstalinea"/>
        <w:numPr>
          <w:ilvl w:val="0"/>
          <w:numId w:val="101"/>
        </w:numPr>
        <w:rPr>
          <w:rFonts w:ascii="Verdana" w:hAnsi="Verdana" w:cs="Arial"/>
          <w:sz w:val="18"/>
          <w:szCs w:val="18"/>
        </w:rPr>
      </w:pPr>
      <w:r w:rsidRPr="004240E9">
        <w:rPr>
          <w:rFonts w:ascii="Verdana" w:hAnsi="Verdana" w:cs="Arial"/>
          <w:sz w:val="18"/>
          <w:szCs w:val="18"/>
        </w:rPr>
        <w:t xml:space="preserve">Voor het nemen van besluiten moeten ten minste van de helft van het aantal werkgeversleden en ook de helft van het aantal werknemersleden aanwezig zijn. </w:t>
      </w:r>
      <w:r w:rsidR="00192184">
        <w:rPr>
          <w:rFonts w:ascii="Verdana" w:hAnsi="Verdana" w:cs="Arial"/>
          <w:sz w:val="18"/>
          <w:szCs w:val="18"/>
        </w:rPr>
        <w:br/>
      </w:r>
    </w:p>
    <w:p w:rsidR="001F6B9F" w:rsidRDefault="001F6B9F" w:rsidP="001F6B9F">
      <w:pPr>
        <w:pStyle w:val="Lijstalinea"/>
        <w:numPr>
          <w:ilvl w:val="0"/>
          <w:numId w:val="101"/>
        </w:numPr>
        <w:rPr>
          <w:rFonts w:ascii="Verdana" w:hAnsi="Verdana" w:cs="Arial"/>
          <w:sz w:val="18"/>
          <w:szCs w:val="18"/>
        </w:rPr>
      </w:pPr>
      <w:r w:rsidRPr="004240E9">
        <w:rPr>
          <w:rFonts w:ascii="Verdana" w:hAnsi="Verdana" w:cs="Arial"/>
          <w:sz w:val="18"/>
          <w:szCs w:val="18"/>
        </w:rPr>
        <w:t xml:space="preserve">Indien in een vergadering meer werkgeversleden aanwezig zijn dan werknemersleden - of omgekeerd - dan brengen de leden van de groep met de meeste aanwezigen samen evenveel stemmen uit als de andere groepsleden. </w:t>
      </w:r>
      <w:r w:rsidR="00192184">
        <w:rPr>
          <w:rFonts w:ascii="Verdana" w:hAnsi="Verdana" w:cs="Arial"/>
          <w:sz w:val="18"/>
          <w:szCs w:val="18"/>
        </w:rPr>
        <w:br/>
      </w:r>
    </w:p>
    <w:p w:rsidR="001F6B9F" w:rsidRPr="004240E9" w:rsidRDefault="001F6B9F" w:rsidP="001F6B9F">
      <w:pPr>
        <w:pStyle w:val="Lijstalinea"/>
        <w:numPr>
          <w:ilvl w:val="0"/>
          <w:numId w:val="101"/>
        </w:numPr>
        <w:rPr>
          <w:rFonts w:ascii="Verdana" w:hAnsi="Verdana" w:cs="Arial"/>
          <w:sz w:val="18"/>
          <w:szCs w:val="18"/>
        </w:rPr>
      </w:pPr>
      <w:r w:rsidRPr="004240E9">
        <w:rPr>
          <w:rFonts w:ascii="Verdana" w:hAnsi="Verdana" w:cs="Arial"/>
          <w:sz w:val="18"/>
          <w:szCs w:val="18"/>
        </w:rPr>
        <w:t>Indien SF BIKUDAK niet tot besluitvorming komt nadat de zaak twee keer is behandeld, wordt de zaak aan partijen voorgelegd.</w:t>
      </w:r>
    </w:p>
    <w:p w:rsidR="001F6B9F" w:rsidRPr="008876DB" w:rsidRDefault="001F6B9F" w:rsidP="001F6B9F">
      <w:pPr>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t>Artikel 5</w:t>
      </w:r>
      <w:r>
        <w:rPr>
          <w:rFonts w:ascii="Verdana" w:hAnsi="Verdana" w:cs="Arial"/>
          <w:b/>
          <w:sz w:val="18"/>
          <w:szCs w:val="18"/>
        </w:rPr>
        <w:t xml:space="preserve"> - </w:t>
      </w:r>
      <w:r w:rsidRPr="008876DB">
        <w:rPr>
          <w:rFonts w:ascii="Verdana" w:hAnsi="Verdana" w:cs="Arial"/>
          <w:b/>
          <w:bCs/>
          <w:sz w:val="18"/>
          <w:szCs w:val="18"/>
        </w:rPr>
        <w:t>Gebruikelijke werkwijze</w:t>
      </w:r>
    </w:p>
    <w:p w:rsidR="001F6B9F" w:rsidRPr="008876DB" w:rsidRDefault="001F6B9F" w:rsidP="001F6B9F">
      <w:pPr>
        <w:jc w:val="center"/>
        <w:rPr>
          <w:rFonts w:ascii="Verdana" w:hAnsi="Verdana" w:cs="Arial"/>
          <w:sz w:val="18"/>
          <w:szCs w:val="18"/>
        </w:rPr>
      </w:pPr>
    </w:p>
    <w:p w:rsidR="001F6B9F" w:rsidRPr="008876DB" w:rsidRDefault="001F6B9F" w:rsidP="001F6B9F">
      <w:pPr>
        <w:rPr>
          <w:rFonts w:ascii="Verdana" w:hAnsi="Verdana" w:cs="Arial"/>
          <w:sz w:val="18"/>
          <w:szCs w:val="18"/>
        </w:rPr>
      </w:pPr>
      <w:r w:rsidRPr="008876DB">
        <w:rPr>
          <w:rFonts w:ascii="Verdana" w:hAnsi="Verdana" w:cs="Arial"/>
          <w:sz w:val="18"/>
          <w:szCs w:val="18"/>
        </w:rPr>
        <w:t xml:space="preserve">De gebruikelijke werkwijze is als volgt. </w:t>
      </w:r>
    </w:p>
    <w:p w:rsidR="001F6B9F" w:rsidRDefault="001F6B9F" w:rsidP="001F6B9F">
      <w:pPr>
        <w:pStyle w:val="Lijstalinea"/>
        <w:numPr>
          <w:ilvl w:val="0"/>
          <w:numId w:val="102"/>
        </w:numPr>
        <w:rPr>
          <w:rFonts w:ascii="Verdana" w:hAnsi="Verdana" w:cs="Arial"/>
          <w:sz w:val="18"/>
          <w:szCs w:val="18"/>
        </w:rPr>
      </w:pPr>
      <w:r w:rsidRPr="004240E9">
        <w:rPr>
          <w:rFonts w:ascii="Verdana" w:hAnsi="Verdana" w:cs="Arial"/>
          <w:sz w:val="18"/>
          <w:szCs w:val="18"/>
        </w:rPr>
        <w:t xml:space="preserve">Het werkingssfeeronderzoek bestaat in eerste instantie uit een (eenzijdig) bureauonderzoek. Indien op basis van het bureauonderzoek onvoldoende gegevens beschikbaar zijn voor een uitspraak, wordt een veldonderzoek ingesteld. </w:t>
      </w:r>
      <w:r w:rsidR="00192184">
        <w:rPr>
          <w:rFonts w:ascii="Verdana" w:hAnsi="Verdana" w:cs="Arial"/>
          <w:sz w:val="18"/>
          <w:szCs w:val="18"/>
        </w:rPr>
        <w:br/>
      </w:r>
    </w:p>
    <w:p w:rsidR="001F6B9F" w:rsidRDefault="001F6B9F" w:rsidP="001F6B9F">
      <w:pPr>
        <w:pStyle w:val="Lijstalinea"/>
        <w:numPr>
          <w:ilvl w:val="0"/>
          <w:numId w:val="102"/>
        </w:numPr>
        <w:rPr>
          <w:rFonts w:ascii="Verdana" w:hAnsi="Verdana" w:cs="Arial"/>
          <w:sz w:val="18"/>
          <w:szCs w:val="18"/>
        </w:rPr>
      </w:pPr>
      <w:r w:rsidRPr="004240E9">
        <w:rPr>
          <w:rFonts w:ascii="Verdana" w:hAnsi="Verdana" w:cs="Arial"/>
          <w:sz w:val="18"/>
          <w:szCs w:val="18"/>
        </w:rPr>
        <w:t>De te controleren onderneming wordt schriftelijk op de hoogte gebracht van het instellen van een veldonderzoek. Ten minste twee weken voordat het onderzoek plaatsvindt, ontvangt de onderneming hiervan een vooraankondiging met vermelding van datum en plaats van het onderzoek.</w:t>
      </w:r>
      <w:r w:rsidR="00192184">
        <w:rPr>
          <w:rFonts w:ascii="Verdana" w:hAnsi="Verdana" w:cs="Arial"/>
          <w:sz w:val="18"/>
          <w:szCs w:val="18"/>
        </w:rPr>
        <w:br/>
      </w:r>
      <w:r w:rsidRPr="004240E9">
        <w:rPr>
          <w:rFonts w:ascii="Verdana" w:hAnsi="Verdana" w:cs="Arial"/>
          <w:sz w:val="18"/>
          <w:szCs w:val="18"/>
        </w:rPr>
        <w:t xml:space="preserve"> </w:t>
      </w:r>
    </w:p>
    <w:p w:rsidR="001F6B9F" w:rsidRDefault="001F6B9F" w:rsidP="001F6B9F">
      <w:pPr>
        <w:pStyle w:val="Lijstalinea"/>
        <w:numPr>
          <w:ilvl w:val="0"/>
          <w:numId w:val="102"/>
        </w:numPr>
        <w:rPr>
          <w:rFonts w:ascii="Verdana" w:hAnsi="Verdana" w:cs="Arial"/>
          <w:sz w:val="18"/>
          <w:szCs w:val="18"/>
        </w:rPr>
      </w:pPr>
      <w:r w:rsidRPr="004240E9">
        <w:rPr>
          <w:rFonts w:ascii="Verdana" w:hAnsi="Verdana" w:cs="Arial"/>
          <w:sz w:val="18"/>
          <w:szCs w:val="18"/>
        </w:rPr>
        <w:t>Een veldonderzoek geschiedt in beginsel in een vorm van een controle ter plaatse.</w:t>
      </w:r>
      <w:r w:rsidR="00C24704">
        <w:rPr>
          <w:rFonts w:ascii="Verdana" w:hAnsi="Verdana" w:cs="Arial"/>
          <w:sz w:val="18"/>
          <w:szCs w:val="18"/>
        </w:rPr>
        <w:t xml:space="preserve"> Dat kan alleen met instemming van de te controleren onderneming.</w:t>
      </w:r>
      <w:r w:rsidRPr="004240E9">
        <w:rPr>
          <w:rFonts w:ascii="Verdana" w:hAnsi="Verdana" w:cs="Arial"/>
          <w:sz w:val="18"/>
          <w:szCs w:val="18"/>
        </w:rPr>
        <w:t xml:space="preserve"> Indien de te controleren onderneming niet instemt met controle ter plaatse, kan een schriftelijk onderzoek worden ingesteld. </w:t>
      </w:r>
      <w:r w:rsidR="00192184">
        <w:rPr>
          <w:rFonts w:ascii="Verdana" w:hAnsi="Verdana" w:cs="Arial"/>
          <w:sz w:val="18"/>
          <w:szCs w:val="18"/>
        </w:rPr>
        <w:br/>
      </w:r>
    </w:p>
    <w:p w:rsidR="001F6B9F" w:rsidRDefault="001F6B9F" w:rsidP="001F6B9F">
      <w:pPr>
        <w:pStyle w:val="Lijstalinea"/>
        <w:numPr>
          <w:ilvl w:val="0"/>
          <w:numId w:val="102"/>
        </w:numPr>
        <w:rPr>
          <w:rFonts w:ascii="Verdana" w:hAnsi="Verdana" w:cs="Arial"/>
          <w:sz w:val="18"/>
          <w:szCs w:val="18"/>
        </w:rPr>
      </w:pPr>
      <w:r w:rsidRPr="004240E9">
        <w:rPr>
          <w:rFonts w:ascii="Verdana" w:hAnsi="Verdana" w:cs="Arial"/>
          <w:sz w:val="18"/>
          <w:szCs w:val="18"/>
        </w:rPr>
        <w:t xml:space="preserve">In de vooraankondiging wordt aangegeven welke gegevens zullen worden onderzocht. De aangeschreven ondernemingen dienen de te onderzoeken administratieve bescheiden, op het bezoekadres voor controle beschikbaar te houden. </w:t>
      </w:r>
      <w:r w:rsidR="00192184">
        <w:rPr>
          <w:rFonts w:ascii="Verdana" w:hAnsi="Verdana" w:cs="Arial"/>
          <w:sz w:val="18"/>
          <w:szCs w:val="18"/>
        </w:rPr>
        <w:br/>
      </w:r>
    </w:p>
    <w:p w:rsidR="001F6B9F" w:rsidRDefault="001F6B9F" w:rsidP="001F6B9F">
      <w:pPr>
        <w:pStyle w:val="Lijstalinea"/>
        <w:numPr>
          <w:ilvl w:val="0"/>
          <w:numId w:val="102"/>
        </w:numPr>
        <w:rPr>
          <w:rFonts w:ascii="Verdana" w:hAnsi="Verdana" w:cs="Arial"/>
          <w:sz w:val="18"/>
          <w:szCs w:val="18"/>
        </w:rPr>
      </w:pPr>
      <w:r w:rsidRPr="004240E9">
        <w:rPr>
          <w:rFonts w:ascii="Verdana" w:hAnsi="Verdana" w:cs="Arial"/>
          <w:sz w:val="18"/>
          <w:szCs w:val="18"/>
        </w:rPr>
        <w:t xml:space="preserve">Indien een schriftelijk onderzoek wordt ingesteld, ontvangt de te controleren onderneming bericht welke gegevens, die redelijkerwijs nodig zijn voor de beoordeling, hij binnen drie weken dient over te leggen. </w:t>
      </w:r>
      <w:r w:rsidR="00192184">
        <w:rPr>
          <w:rFonts w:ascii="Verdana" w:hAnsi="Verdana" w:cs="Arial"/>
          <w:sz w:val="18"/>
          <w:szCs w:val="18"/>
        </w:rPr>
        <w:br/>
      </w:r>
    </w:p>
    <w:p w:rsidR="00192184" w:rsidRDefault="001F6B9F" w:rsidP="00531DF9">
      <w:pPr>
        <w:pStyle w:val="Lijstalinea"/>
        <w:numPr>
          <w:ilvl w:val="0"/>
          <w:numId w:val="102"/>
        </w:numPr>
        <w:rPr>
          <w:rFonts w:ascii="Verdana" w:hAnsi="Verdana" w:cs="Arial"/>
          <w:sz w:val="18"/>
          <w:szCs w:val="18"/>
        </w:rPr>
      </w:pPr>
      <w:r w:rsidRPr="004240E9">
        <w:rPr>
          <w:rFonts w:ascii="Verdana" w:hAnsi="Verdana" w:cs="Arial"/>
          <w:sz w:val="18"/>
          <w:szCs w:val="18"/>
        </w:rPr>
        <w:t xml:space="preserve">De onderneming dient te allen tijden mee te werken aan een werkingssfeeronderzoek. Indien de aangeschreven onderneming weigert medewerking te verlenen, of onvolledige of onjuiste informatie verstrekt is er sprake van een gegrond vermoeden van toepasselijkheid van de </w:t>
      </w:r>
      <w:proofErr w:type="spellStart"/>
      <w:r w:rsidRPr="004240E9">
        <w:rPr>
          <w:rFonts w:ascii="Verdana" w:hAnsi="Verdana" w:cs="Arial"/>
          <w:sz w:val="18"/>
          <w:szCs w:val="18"/>
        </w:rPr>
        <w:t>CAO’s</w:t>
      </w:r>
      <w:proofErr w:type="spellEnd"/>
      <w:r w:rsidRPr="004240E9">
        <w:rPr>
          <w:rFonts w:ascii="Verdana" w:hAnsi="Verdana" w:cs="Arial"/>
          <w:sz w:val="18"/>
          <w:szCs w:val="18"/>
        </w:rPr>
        <w:t>.</w:t>
      </w:r>
    </w:p>
    <w:p w:rsidR="00531DF9" w:rsidRPr="00531DF9" w:rsidRDefault="00531DF9" w:rsidP="00531DF9">
      <w:pPr>
        <w:pStyle w:val="Lijstalinea"/>
        <w:ind w:left="360"/>
        <w:rPr>
          <w:rFonts w:ascii="Verdana" w:hAnsi="Verdana" w:cs="Arial"/>
          <w:sz w:val="18"/>
          <w:szCs w:val="18"/>
        </w:rPr>
      </w:pPr>
      <w:bookmarkStart w:id="10" w:name="_GoBack"/>
      <w:bookmarkEnd w:id="10"/>
    </w:p>
    <w:p w:rsidR="001F6B9F" w:rsidRPr="008876DB" w:rsidRDefault="001F6B9F" w:rsidP="001F6B9F">
      <w:pPr>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lastRenderedPageBreak/>
        <w:t>Artikel 6</w:t>
      </w:r>
      <w:r>
        <w:rPr>
          <w:rFonts w:ascii="Verdana" w:hAnsi="Verdana" w:cs="Arial"/>
          <w:b/>
          <w:sz w:val="18"/>
          <w:szCs w:val="18"/>
        </w:rPr>
        <w:t xml:space="preserve"> - </w:t>
      </w:r>
      <w:r w:rsidRPr="008876DB">
        <w:rPr>
          <w:rFonts w:ascii="Verdana" w:hAnsi="Verdana" w:cs="Arial"/>
          <w:b/>
          <w:bCs/>
          <w:sz w:val="18"/>
          <w:szCs w:val="18"/>
        </w:rPr>
        <w:t>Uitspraak</w:t>
      </w:r>
    </w:p>
    <w:p w:rsidR="001F6B9F" w:rsidRPr="008876DB" w:rsidRDefault="001F6B9F" w:rsidP="001F6B9F">
      <w:pPr>
        <w:jc w:val="center"/>
        <w:rPr>
          <w:rFonts w:ascii="Verdana" w:hAnsi="Verdana" w:cs="Arial"/>
          <w:sz w:val="18"/>
          <w:szCs w:val="18"/>
        </w:rPr>
      </w:pPr>
    </w:p>
    <w:p w:rsidR="001F6B9F" w:rsidRPr="008876DB" w:rsidRDefault="001F6B9F" w:rsidP="001F6B9F">
      <w:pPr>
        <w:rPr>
          <w:rFonts w:ascii="Verdana" w:hAnsi="Verdana" w:cs="Arial"/>
          <w:sz w:val="18"/>
          <w:szCs w:val="18"/>
        </w:rPr>
      </w:pPr>
      <w:r w:rsidRPr="008876DB">
        <w:rPr>
          <w:rFonts w:ascii="Verdana" w:hAnsi="Verdana" w:cs="Arial"/>
          <w:sz w:val="18"/>
          <w:szCs w:val="18"/>
        </w:rPr>
        <w:t xml:space="preserve">De uitspraak in een werkingssfeeronderzoek wordt door de uitvoerende organisatie namens SF BIKUDAK, schriftelijk medegedeeld aan de melder en de onderneming waarop de uitspraak betrekking heeft, waarbij wordt gewezen op de verder te volgen procedure en op de mogelijkheid om bezwaar te maken tegen de uitspraak. </w:t>
      </w:r>
    </w:p>
    <w:p w:rsidR="000967A8" w:rsidRDefault="000967A8">
      <w:pPr>
        <w:widowControl/>
        <w:autoSpaceDE/>
        <w:autoSpaceDN/>
        <w:adjustRightInd/>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t>Artikel 7</w:t>
      </w:r>
      <w:r>
        <w:rPr>
          <w:rFonts w:ascii="Verdana" w:hAnsi="Verdana" w:cs="Arial"/>
          <w:b/>
          <w:sz w:val="18"/>
          <w:szCs w:val="18"/>
        </w:rPr>
        <w:t xml:space="preserve"> - </w:t>
      </w:r>
      <w:r w:rsidRPr="008876DB">
        <w:rPr>
          <w:rFonts w:ascii="Verdana" w:hAnsi="Verdana" w:cs="Arial"/>
          <w:b/>
          <w:bCs/>
          <w:sz w:val="18"/>
          <w:szCs w:val="18"/>
        </w:rPr>
        <w:t>Bezwaar</w:t>
      </w:r>
    </w:p>
    <w:p w:rsidR="00D3793B" w:rsidRDefault="00D3793B" w:rsidP="0006761A">
      <w:pPr>
        <w:rPr>
          <w:rFonts w:ascii="Verdana" w:hAnsi="Verdana" w:cs="Arial"/>
          <w:b/>
          <w:sz w:val="18"/>
          <w:szCs w:val="18"/>
        </w:rPr>
      </w:pPr>
    </w:p>
    <w:p w:rsidR="00D3793B" w:rsidRDefault="001F6B9F" w:rsidP="001F6B9F">
      <w:pPr>
        <w:pStyle w:val="Lijstalinea"/>
        <w:numPr>
          <w:ilvl w:val="0"/>
          <w:numId w:val="103"/>
        </w:numPr>
        <w:rPr>
          <w:rFonts w:ascii="Verdana" w:hAnsi="Verdana" w:cs="Arial"/>
          <w:sz w:val="18"/>
          <w:szCs w:val="18"/>
        </w:rPr>
      </w:pPr>
      <w:r w:rsidRPr="000967A8">
        <w:rPr>
          <w:rFonts w:ascii="Verdana" w:hAnsi="Verdana" w:cs="Arial"/>
          <w:sz w:val="18"/>
          <w:szCs w:val="18"/>
        </w:rPr>
        <w:t>Zowel de melder als de onderneming waarop de uitspraak betrekking heeft kunnen bezwaar maken tegen de uitspraak. Het instellen van bezwaar heeft geen schorsende werking voor de start van een nalevingsonderzoek.</w:t>
      </w:r>
      <w:r w:rsidR="00192184">
        <w:rPr>
          <w:rFonts w:ascii="Verdana" w:hAnsi="Verdana" w:cs="Arial"/>
          <w:sz w:val="18"/>
          <w:szCs w:val="18"/>
        </w:rPr>
        <w:br/>
      </w:r>
    </w:p>
    <w:p w:rsidR="001F6B9F" w:rsidRDefault="001F6B9F" w:rsidP="001F6B9F">
      <w:pPr>
        <w:pStyle w:val="Lijstalinea"/>
        <w:numPr>
          <w:ilvl w:val="0"/>
          <w:numId w:val="103"/>
        </w:numPr>
        <w:rPr>
          <w:rFonts w:ascii="Verdana" w:hAnsi="Verdana" w:cs="Arial"/>
          <w:sz w:val="18"/>
          <w:szCs w:val="18"/>
        </w:rPr>
      </w:pPr>
      <w:r w:rsidRPr="004240E9">
        <w:rPr>
          <w:rFonts w:ascii="Verdana" w:hAnsi="Verdana" w:cs="Arial"/>
          <w:sz w:val="18"/>
          <w:szCs w:val="18"/>
        </w:rPr>
        <w:t>Het maken van bezwaar geschiedt door het indienen van een bezwaarschrift bij de uitvoerende organisatie.</w:t>
      </w:r>
      <w:r w:rsidR="00192184">
        <w:rPr>
          <w:rFonts w:ascii="Verdana" w:hAnsi="Verdana" w:cs="Arial"/>
          <w:sz w:val="18"/>
          <w:szCs w:val="18"/>
        </w:rPr>
        <w:br/>
      </w:r>
    </w:p>
    <w:p w:rsidR="001F6B9F" w:rsidRDefault="001F6B9F" w:rsidP="001F6B9F">
      <w:pPr>
        <w:pStyle w:val="Lijstalinea"/>
        <w:numPr>
          <w:ilvl w:val="0"/>
          <w:numId w:val="103"/>
        </w:numPr>
        <w:rPr>
          <w:rFonts w:ascii="Verdana" w:hAnsi="Verdana" w:cs="Arial"/>
          <w:sz w:val="18"/>
          <w:szCs w:val="18"/>
        </w:rPr>
      </w:pPr>
      <w:r w:rsidRPr="004240E9">
        <w:rPr>
          <w:rFonts w:ascii="Verdana" w:hAnsi="Verdana" w:cs="Arial"/>
          <w:sz w:val="18"/>
          <w:szCs w:val="18"/>
        </w:rPr>
        <w:t xml:space="preserve">Het bezwaar wordt schriftelijk ingediend en ondertekend en bevat tenminste: </w:t>
      </w:r>
    </w:p>
    <w:p w:rsidR="001F6B9F" w:rsidRDefault="001F6B9F" w:rsidP="001F6B9F">
      <w:pPr>
        <w:pStyle w:val="Lijstalinea"/>
        <w:numPr>
          <w:ilvl w:val="1"/>
          <w:numId w:val="103"/>
        </w:numPr>
        <w:rPr>
          <w:rFonts w:ascii="Verdana" w:hAnsi="Verdana" w:cs="Arial"/>
          <w:sz w:val="18"/>
          <w:szCs w:val="18"/>
        </w:rPr>
      </w:pPr>
      <w:r w:rsidRPr="004240E9">
        <w:rPr>
          <w:rFonts w:ascii="Verdana" w:hAnsi="Verdana" w:cs="Arial"/>
          <w:sz w:val="18"/>
          <w:szCs w:val="18"/>
        </w:rPr>
        <w:t xml:space="preserve">de naam en het adres van de indiener; </w:t>
      </w:r>
    </w:p>
    <w:p w:rsidR="001F6B9F" w:rsidRDefault="001F6B9F" w:rsidP="001F6B9F">
      <w:pPr>
        <w:pStyle w:val="Lijstalinea"/>
        <w:numPr>
          <w:ilvl w:val="1"/>
          <w:numId w:val="103"/>
        </w:numPr>
        <w:rPr>
          <w:rFonts w:ascii="Verdana" w:hAnsi="Verdana" w:cs="Arial"/>
          <w:sz w:val="18"/>
          <w:szCs w:val="18"/>
        </w:rPr>
      </w:pPr>
      <w:r w:rsidRPr="004240E9">
        <w:rPr>
          <w:rFonts w:ascii="Verdana" w:hAnsi="Verdana" w:cs="Arial"/>
          <w:sz w:val="18"/>
          <w:szCs w:val="18"/>
        </w:rPr>
        <w:t xml:space="preserve">de dagtekening; </w:t>
      </w:r>
    </w:p>
    <w:p w:rsidR="001F6B9F" w:rsidRDefault="001F6B9F" w:rsidP="001F6B9F">
      <w:pPr>
        <w:pStyle w:val="Lijstalinea"/>
        <w:numPr>
          <w:ilvl w:val="1"/>
          <w:numId w:val="103"/>
        </w:numPr>
        <w:rPr>
          <w:rFonts w:ascii="Verdana" w:hAnsi="Verdana" w:cs="Arial"/>
          <w:sz w:val="18"/>
          <w:szCs w:val="18"/>
        </w:rPr>
      </w:pPr>
      <w:r w:rsidRPr="004240E9">
        <w:rPr>
          <w:rFonts w:ascii="Verdana" w:hAnsi="Verdana" w:cs="Arial"/>
          <w:sz w:val="18"/>
          <w:szCs w:val="18"/>
        </w:rPr>
        <w:t xml:space="preserve">een omschrijving van het besluit waartegen het bezwaar is gericht; </w:t>
      </w:r>
    </w:p>
    <w:p w:rsidR="001F6B9F" w:rsidRDefault="001F6B9F" w:rsidP="001F6B9F">
      <w:pPr>
        <w:pStyle w:val="Lijstalinea"/>
        <w:numPr>
          <w:ilvl w:val="1"/>
          <w:numId w:val="103"/>
        </w:numPr>
        <w:rPr>
          <w:rFonts w:ascii="Verdana" w:hAnsi="Verdana" w:cs="Arial"/>
          <w:sz w:val="18"/>
          <w:szCs w:val="18"/>
        </w:rPr>
      </w:pPr>
      <w:r w:rsidRPr="004240E9">
        <w:rPr>
          <w:rFonts w:ascii="Verdana" w:hAnsi="Verdana" w:cs="Arial"/>
          <w:sz w:val="18"/>
          <w:szCs w:val="18"/>
        </w:rPr>
        <w:t xml:space="preserve">de gronden van het bezwaar. </w:t>
      </w:r>
      <w:r w:rsidR="00192184">
        <w:rPr>
          <w:rFonts w:ascii="Verdana" w:hAnsi="Verdana" w:cs="Arial"/>
          <w:sz w:val="18"/>
          <w:szCs w:val="18"/>
        </w:rPr>
        <w:br/>
      </w:r>
    </w:p>
    <w:p w:rsidR="001F6B9F" w:rsidRDefault="001F6B9F" w:rsidP="001F6B9F">
      <w:pPr>
        <w:pStyle w:val="Lijstalinea"/>
        <w:numPr>
          <w:ilvl w:val="0"/>
          <w:numId w:val="103"/>
        </w:numPr>
        <w:rPr>
          <w:rFonts w:ascii="Verdana" w:hAnsi="Verdana" w:cs="Arial"/>
          <w:sz w:val="18"/>
          <w:szCs w:val="18"/>
        </w:rPr>
      </w:pPr>
      <w:r w:rsidRPr="004240E9">
        <w:rPr>
          <w:rFonts w:ascii="Verdana" w:hAnsi="Verdana" w:cs="Arial"/>
          <w:sz w:val="18"/>
          <w:szCs w:val="18"/>
        </w:rPr>
        <w:t xml:space="preserve">Bij het bezwaarschrift dient een kopie gevoegd te worden van de uitspraak waartegen het bezwaar zich richt. </w:t>
      </w:r>
      <w:r w:rsidR="00192184">
        <w:rPr>
          <w:rFonts w:ascii="Verdana" w:hAnsi="Verdana" w:cs="Arial"/>
          <w:sz w:val="18"/>
          <w:szCs w:val="18"/>
        </w:rPr>
        <w:br/>
      </w:r>
    </w:p>
    <w:p w:rsidR="001F6B9F" w:rsidRDefault="001F6B9F" w:rsidP="001F6B9F">
      <w:pPr>
        <w:pStyle w:val="Lijstalinea"/>
        <w:numPr>
          <w:ilvl w:val="0"/>
          <w:numId w:val="103"/>
        </w:numPr>
        <w:rPr>
          <w:rFonts w:ascii="Verdana" w:hAnsi="Verdana" w:cs="Arial"/>
          <w:sz w:val="18"/>
          <w:szCs w:val="18"/>
        </w:rPr>
      </w:pPr>
      <w:r w:rsidRPr="004240E9">
        <w:rPr>
          <w:rFonts w:ascii="Verdana" w:hAnsi="Verdana" w:cs="Arial"/>
          <w:sz w:val="18"/>
          <w:szCs w:val="18"/>
        </w:rPr>
        <w:t>De termijn voor het indienen van bezwaar bedraagt 6 weken. Deze termijn vangt aan met ingang van de dag na die waarop de uitspraak schriftelijk bekend is gemaakt als bedoeld in artikel 6. Een bezwaar is tijdig ingediend indien het voor het einde van de termijn is ontvangen. Een na afloop van deze termijn ingediend bezwaar, is niet ontvankelijk en wordt derhalve niet in behandeling genomen.</w:t>
      </w:r>
      <w:r w:rsidR="00192184">
        <w:rPr>
          <w:rFonts w:ascii="Verdana" w:hAnsi="Verdana" w:cs="Arial"/>
          <w:sz w:val="18"/>
          <w:szCs w:val="18"/>
        </w:rPr>
        <w:br/>
      </w:r>
    </w:p>
    <w:p w:rsidR="001F6B9F" w:rsidRDefault="001F6B9F" w:rsidP="001F6B9F">
      <w:pPr>
        <w:pStyle w:val="Lijstalinea"/>
        <w:numPr>
          <w:ilvl w:val="0"/>
          <w:numId w:val="103"/>
        </w:numPr>
        <w:rPr>
          <w:rFonts w:ascii="Verdana" w:hAnsi="Verdana" w:cs="Arial"/>
          <w:sz w:val="18"/>
          <w:szCs w:val="18"/>
        </w:rPr>
      </w:pPr>
      <w:r w:rsidRPr="004240E9">
        <w:rPr>
          <w:rFonts w:ascii="Verdana" w:hAnsi="Verdana" w:cs="Arial"/>
          <w:sz w:val="18"/>
          <w:szCs w:val="18"/>
        </w:rPr>
        <w:t xml:space="preserve">Een bezwaar kan tevens niet ontvankelijk worden verklaard indien het niet voldoet aan de eisen zoals gesteld in lid 3 van dit artikel, mits de </w:t>
      </w:r>
      <w:proofErr w:type="spellStart"/>
      <w:r w:rsidRPr="004240E9">
        <w:rPr>
          <w:rFonts w:ascii="Verdana" w:hAnsi="Verdana" w:cs="Arial"/>
          <w:sz w:val="18"/>
          <w:szCs w:val="18"/>
        </w:rPr>
        <w:t>bezwaarhebbende</w:t>
      </w:r>
      <w:proofErr w:type="spellEnd"/>
      <w:r w:rsidRPr="004240E9">
        <w:rPr>
          <w:rFonts w:ascii="Verdana" w:hAnsi="Verdana" w:cs="Arial"/>
          <w:sz w:val="18"/>
          <w:szCs w:val="18"/>
        </w:rPr>
        <w:t xml:space="preserve"> nog eenmaal de gelegenheid heeft gehad het verzuim te herstellen binnen een termijn van vier weken. Nader uitstel wordt niet verleend.</w:t>
      </w:r>
      <w:r w:rsidR="00192184">
        <w:rPr>
          <w:rFonts w:ascii="Verdana" w:hAnsi="Verdana" w:cs="Arial"/>
          <w:sz w:val="18"/>
          <w:szCs w:val="18"/>
        </w:rPr>
        <w:br/>
      </w:r>
    </w:p>
    <w:p w:rsidR="001F6B9F" w:rsidRDefault="001F6B9F" w:rsidP="001F6B9F">
      <w:pPr>
        <w:pStyle w:val="Lijstalinea"/>
        <w:numPr>
          <w:ilvl w:val="0"/>
          <w:numId w:val="103"/>
        </w:numPr>
        <w:rPr>
          <w:rFonts w:ascii="Verdana" w:hAnsi="Verdana" w:cs="Arial"/>
          <w:sz w:val="18"/>
          <w:szCs w:val="18"/>
        </w:rPr>
      </w:pPr>
      <w:r w:rsidRPr="004240E9">
        <w:rPr>
          <w:rFonts w:ascii="Verdana" w:hAnsi="Verdana" w:cs="Arial"/>
          <w:sz w:val="18"/>
          <w:szCs w:val="18"/>
        </w:rPr>
        <w:t xml:space="preserve">Zowel de </w:t>
      </w:r>
      <w:proofErr w:type="spellStart"/>
      <w:r w:rsidRPr="004240E9">
        <w:rPr>
          <w:rFonts w:ascii="Verdana" w:hAnsi="Verdana" w:cs="Arial"/>
          <w:sz w:val="18"/>
          <w:szCs w:val="18"/>
        </w:rPr>
        <w:t>bezwaarhebbende</w:t>
      </w:r>
      <w:proofErr w:type="spellEnd"/>
      <w:r w:rsidRPr="004240E9">
        <w:rPr>
          <w:rFonts w:ascii="Verdana" w:hAnsi="Verdana" w:cs="Arial"/>
          <w:sz w:val="18"/>
          <w:szCs w:val="18"/>
        </w:rPr>
        <w:t xml:space="preserve"> als de melder c.q. onderneming, ontvangen bericht van de indiening van het bezwaar. </w:t>
      </w:r>
      <w:r w:rsidR="00192184">
        <w:rPr>
          <w:rFonts w:ascii="Verdana" w:hAnsi="Verdana" w:cs="Arial"/>
          <w:sz w:val="18"/>
          <w:szCs w:val="18"/>
        </w:rPr>
        <w:br/>
      </w:r>
    </w:p>
    <w:p w:rsidR="001F6B9F" w:rsidRPr="004240E9" w:rsidRDefault="001F6B9F" w:rsidP="001F6B9F">
      <w:pPr>
        <w:pStyle w:val="Lijstalinea"/>
        <w:numPr>
          <w:ilvl w:val="0"/>
          <w:numId w:val="103"/>
        </w:numPr>
        <w:rPr>
          <w:rFonts w:ascii="Verdana" w:hAnsi="Verdana" w:cs="Arial"/>
          <w:sz w:val="18"/>
          <w:szCs w:val="18"/>
        </w:rPr>
      </w:pPr>
      <w:r w:rsidRPr="004240E9">
        <w:rPr>
          <w:rFonts w:ascii="Verdana" w:hAnsi="Verdana" w:cs="Arial"/>
          <w:sz w:val="18"/>
          <w:szCs w:val="18"/>
        </w:rPr>
        <w:t>SF BIKUDAK doet uitspraak op het bezwaar.</w:t>
      </w:r>
    </w:p>
    <w:p w:rsidR="001F6B9F" w:rsidRPr="008876DB" w:rsidRDefault="001F6B9F" w:rsidP="001F6B9F">
      <w:pPr>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t>Artikel 8</w:t>
      </w:r>
      <w:r>
        <w:rPr>
          <w:rFonts w:ascii="Verdana" w:hAnsi="Verdana" w:cs="Arial"/>
          <w:b/>
          <w:sz w:val="18"/>
          <w:szCs w:val="18"/>
        </w:rPr>
        <w:t xml:space="preserve"> - </w:t>
      </w:r>
      <w:r w:rsidRPr="008876DB">
        <w:rPr>
          <w:rFonts w:ascii="Verdana" w:hAnsi="Verdana" w:cs="Arial"/>
          <w:b/>
          <w:bCs/>
          <w:sz w:val="18"/>
          <w:szCs w:val="18"/>
        </w:rPr>
        <w:t>Uitspraak op bezwaar</w:t>
      </w:r>
    </w:p>
    <w:p w:rsidR="001F6B9F" w:rsidRPr="008876DB" w:rsidRDefault="001F6B9F" w:rsidP="001F6B9F">
      <w:pPr>
        <w:jc w:val="center"/>
        <w:rPr>
          <w:rFonts w:ascii="Verdana" w:hAnsi="Verdana" w:cs="Arial"/>
          <w:sz w:val="18"/>
          <w:szCs w:val="18"/>
        </w:rPr>
      </w:pPr>
    </w:p>
    <w:p w:rsidR="001F6B9F" w:rsidRPr="008876DB" w:rsidRDefault="001F6B9F" w:rsidP="001F6B9F">
      <w:pPr>
        <w:rPr>
          <w:rFonts w:ascii="Verdana" w:hAnsi="Verdana" w:cs="Arial"/>
          <w:sz w:val="18"/>
          <w:szCs w:val="18"/>
        </w:rPr>
      </w:pPr>
      <w:r w:rsidRPr="008876DB">
        <w:rPr>
          <w:rFonts w:ascii="Verdana" w:hAnsi="Verdana" w:cs="Arial"/>
          <w:sz w:val="18"/>
          <w:szCs w:val="18"/>
        </w:rPr>
        <w:t xml:space="preserve">De uitvoerende organisatie deelt, namens SF BIKUDAK, de uitspraak op bezwaar schriftelijk mede aan de bezwaar hebbende en de melder c.q. onderneming. </w:t>
      </w:r>
    </w:p>
    <w:p w:rsidR="001F6B9F" w:rsidRPr="008876DB" w:rsidRDefault="001F6B9F" w:rsidP="001F6B9F">
      <w:pPr>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t>Artikel 9</w:t>
      </w:r>
      <w:r>
        <w:rPr>
          <w:rFonts w:ascii="Verdana" w:hAnsi="Verdana" w:cs="Arial"/>
          <w:b/>
          <w:sz w:val="18"/>
          <w:szCs w:val="18"/>
        </w:rPr>
        <w:t xml:space="preserve"> - </w:t>
      </w:r>
      <w:r w:rsidRPr="008876DB">
        <w:rPr>
          <w:rFonts w:ascii="Verdana" w:hAnsi="Verdana" w:cs="Arial"/>
          <w:b/>
          <w:bCs/>
          <w:sz w:val="18"/>
          <w:szCs w:val="18"/>
        </w:rPr>
        <w:t>Mandaat</w:t>
      </w:r>
    </w:p>
    <w:p w:rsidR="001F6B9F" w:rsidRPr="008876DB" w:rsidRDefault="001F6B9F" w:rsidP="001F6B9F">
      <w:pPr>
        <w:jc w:val="center"/>
        <w:rPr>
          <w:rFonts w:ascii="Verdana" w:hAnsi="Verdana" w:cs="Arial"/>
          <w:b/>
          <w:sz w:val="18"/>
          <w:szCs w:val="18"/>
        </w:rPr>
      </w:pPr>
    </w:p>
    <w:p w:rsidR="001F6B9F" w:rsidRPr="008876DB" w:rsidRDefault="001F6B9F" w:rsidP="001F6B9F">
      <w:pPr>
        <w:rPr>
          <w:rFonts w:ascii="Verdana" w:hAnsi="Verdana" w:cs="Arial"/>
          <w:sz w:val="18"/>
          <w:szCs w:val="18"/>
        </w:rPr>
      </w:pPr>
      <w:r w:rsidRPr="008876DB">
        <w:rPr>
          <w:rFonts w:ascii="Verdana" w:hAnsi="Verdana" w:cs="Arial"/>
          <w:sz w:val="18"/>
          <w:szCs w:val="18"/>
        </w:rPr>
        <w:t xml:space="preserve">SF BIKUDAK is bevoegd de in dit reglement uitdrukkelijk omschreven bevoegdheden te mandateren aan een paritaire commissie of andere instantie. De gemandateerde bevoegdheden worden uitgeoefend onder toezicht en verantwoordelijkheid van het bestuur van SF BIKUDAK. </w:t>
      </w:r>
    </w:p>
    <w:p w:rsidR="001F6B9F" w:rsidRPr="008876DB" w:rsidRDefault="001F6B9F" w:rsidP="001F6B9F">
      <w:pPr>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t>Artikel 10</w:t>
      </w:r>
      <w:r>
        <w:rPr>
          <w:rFonts w:ascii="Verdana" w:hAnsi="Verdana" w:cs="Arial"/>
          <w:b/>
          <w:sz w:val="18"/>
          <w:szCs w:val="18"/>
        </w:rPr>
        <w:t xml:space="preserve"> - </w:t>
      </w:r>
      <w:r w:rsidRPr="008876DB">
        <w:rPr>
          <w:rFonts w:ascii="Verdana" w:hAnsi="Verdana" w:cs="Arial"/>
          <w:b/>
          <w:bCs/>
          <w:sz w:val="18"/>
          <w:szCs w:val="18"/>
        </w:rPr>
        <w:t>Kosten</w:t>
      </w:r>
    </w:p>
    <w:p w:rsidR="001F6B9F" w:rsidRPr="008876DB" w:rsidRDefault="001F6B9F" w:rsidP="001F6B9F">
      <w:pPr>
        <w:jc w:val="center"/>
        <w:rPr>
          <w:rFonts w:ascii="Verdana" w:hAnsi="Verdana" w:cs="Arial"/>
          <w:b/>
          <w:sz w:val="18"/>
          <w:szCs w:val="18"/>
        </w:rPr>
      </w:pPr>
    </w:p>
    <w:p w:rsidR="001F6B9F" w:rsidRDefault="001F6B9F" w:rsidP="001F6B9F">
      <w:pPr>
        <w:pStyle w:val="Lijstalinea"/>
        <w:numPr>
          <w:ilvl w:val="0"/>
          <w:numId w:val="104"/>
        </w:numPr>
        <w:rPr>
          <w:rFonts w:ascii="Verdana" w:hAnsi="Verdana" w:cs="Arial"/>
          <w:sz w:val="18"/>
          <w:szCs w:val="18"/>
        </w:rPr>
      </w:pPr>
      <w:r w:rsidRPr="004240E9">
        <w:rPr>
          <w:rFonts w:ascii="Verdana" w:hAnsi="Verdana" w:cs="Arial"/>
          <w:sz w:val="18"/>
          <w:szCs w:val="18"/>
        </w:rPr>
        <w:t xml:space="preserve">Aan het indienen van een melding respectievelijk een bezwaar en de behandeling daarvan zijn voor de melder en de partij waarop de melding betrekking heeft, respectievelijk de indiener van het bezwaar, geen kosten verbonden. </w:t>
      </w:r>
      <w:r w:rsidR="00192184">
        <w:rPr>
          <w:rFonts w:ascii="Verdana" w:hAnsi="Verdana" w:cs="Arial"/>
          <w:sz w:val="18"/>
          <w:szCs w:val="18"/>
        </w:rPr>
        <w:br/>
      </w:r>
    </w:p>
    <w:p w:rsidR="001F6B9F" w:rsidRPr="004240E9" w:rsidRDefault="001F6B9F" w:rsidP="001F6B9F">
      <w:pPr>
        <w:pStyle w:val="Lijstalinea"/>
        <w:numPr>
          <w:ilvl w:val="0"/>
          <w:numId w:val="104"/>
        </w:numPr>
        <w:rPr>
          <w:rFonts w:ascii="Verdana" w:hAnsi="Verdana" w:cs="Arial"/>
          <w:sz w:val="18"/>
          <w:szCs w:val="18"/>
        </w:rPr>
      </w:pPr>
      <w:r w:rsidRPr="004240E9">
        <w:rPr>
          <w:rFonts w:ascii="Verdana" w:hAnsi="Verdana" w:cs="Arial"/>
          <w:sz w:val="18"/>
          <w:szCs w:val="18"/>
        </w:rPr>
        <w:t xml:space="preserve">De indiener van een melding en de partij waarop de melding betrekking heeft, respectievelijk de indiener van het bezwaar, dragen ieder de eigen kosten en komen niet in aanmerking voor de vergoeding daarvan jegens elkander, SF BIKUDAK en een eventuele derde aan wie onderzoek werkzaamheden zijn opgedragen of partijen. </w:t>
      </w:r>
    </w:p>
    <w:p w:rsidR="001F6B9F" w:rsidRDefault="001F6B9F" w:rsidP="001F6B9F">
      <w:pPr>
        <w:rPr>
          <w:rFonts w:ascii="Verdana" w:hAnsi="Verdana" w:cs="Arial"/>
          <w:sz w:val="18"/>
          <w:szCs w:val="18"/>
        </w:rPr>
      </w:pPr>
    </w:p>
    <w:p w:rsidR="00192184" w:rsidRDefault="00192184" w:rsidP="001F6B9F">
      <w:pPr>
        <w:rPr>
          <w:rFonts w:ascii="Verdana" w:hAnsi="Verdana" w:cs="Arial"/>
          <w:sz w:val="18"/>
          <w:szCs w:val="18"/>
        </w:rPr>
      </w:pPr>
    </w:p>
    <w:p w:rsidR="00192184" w:rsidRPr="008876DB" w:rsidRDefault="00192184" w:rsidP="001F6B9F">
      <w:pPr>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lastRenderedPageBreak/>
        <w:t>Artikel 11</w:t>
      </w:r>
      <w:r>
        <w:rPr>
          <w:rFonts w:ascii="Verdana" w:hAnsi="Verdana" w:cs="Arial"/>
          <w:b/>
          <w:sz w:val="18"/>
          <w:szCs w:val="18"/>
        </w:rPr>
        <w:t xml:space="preserve"> - </w:t>
      </w:r>
      <w:r w:rsidRPr="008876DB">
        <w:rPr>
          <w:rFonts w:ascii="Verdana" w:hAnsi="Verdana" w:cs="Arial"/>
          <w:b/>
          <w:bCs/>
          <w:sz w:val="18"/>
          <w:szCs w:val="18"/>
        </w:rPr>
        <w:t>Retournering dan wel vernietiging bescheiden</w:t>
      </w:r>
    </w:p>
    <w:p w:rsidR="001F6B9F" w:rsidRPr="008876DB" w:rsidRDefault="001F6B9F" w:rsidP="001F6B9F">
      <w:pPr>
        <w:jc w:val="center"/>
        <w:rPr>
          <w:rFonts w:ascii="Verdana" w:hAnsi="Verdana" w:cs="Arial"/>
          <w:sz w:val="18"/>
          <w:szCs w:val="18"/>
        </w:rPr>
      </w:pPr>
    </w:p>
    <w:p w:rsidR="001F6B9F" w:rsidRPr="008876DB" w:rsidRDefault="001F6B9F" w:rsidP="001F6B9F">
      <w:pPr>
        <w:rPr>
          <w:rFonts w:ascii="Verdana" w:hAnsi="Verdana" w:cs="Arial"/>
          <w:sz w:val="18"/>
          <w:szCs w:val="18"/>
        </w:rPr>
      </w:pPr>
      <w:r w:rsidRPr="008876DB">
        <w:rPr>
          <w:rFonts w:ascii="Verdana" w:hAnsi="Verdana" w:cs="Arial"/>
          <w:sz w:val="18"/>
          <w:szCs w:val="18"/>
        </w:rPr>
        <w:t>In zoverre de voor het werkingssfeeronderzoek noodzakelijk ontvangen bescheiden originelen bevatten, worden deze binnen acht weken na afronding van het onderzoek retour gezonden. Betreffen de ontvangen bescheiden kopieën, dan zal in diezelfde termijn worden overgegaan tot vernietiging, zulks behoudens in het geval schriftelijk en tijdig verzoek van de onderzochte onderneming wordt ontvangen om ook deze gegevens retour te ontvangen.</w:t>
      </w:r>
    </w:p>
    <w:p w:rsidR="001F6B9F" w:rsidRPr="008876DB" w:rsidRDefault="001F6B9F" w:rsidP="001F6B9F">
      <w:pPr>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t>Artikel 12</w:t>
      </w:r>
      <w:r>
        <w:rPr>
          <w:rFonts w:ascii="Verdana" w:hAnsi="Verdana" w:cs="Arial"/>
          <w:b/>
          <w:sz w:val="18"/>
          <w:szCs w:val="18"/>
        </w:rPr>
        <w:t xml:space="preserve"> - </w:t>
      </w:r>
      <w:r w:rsidRPr="008876DB">
        <w:rPr>
          <w:rFonts w:ascii="Verdana" w:hAnsi="Verdana" w:cs="Arial"/>
          <w:b/>
          <w:bCs/>
          <w:sz w:val="18"/>
          <w:szCs w:val="18"/>
        </w:rPr>
        <w:t>Geheimhouding</w:t>
      </w:r>
    </w:p>
    <w:p w:rsidR="001F6B9F" w:rsidRPr="008876DB" w:rsidRDefault="001F6B9F" w:rsidP="001F6B9F">
      <w:pPr>
        <w:jc w:val="center"/>
        <w:rPr>
          <w:rFonts w:ascii="Verdana" w:hAnsi="Verdana" w:cs="Arial"/>
          <w:sz w:val="18"/>
          <w:szCs w:val="18"/>
        </w:rPr>
      </w:pPr>
    </w:p>
    <w:p w:rsidR="001F6B9F" w:rsidRPr="008876DB" w:rsidRDefault="001F6B9F" w:rsidP="001F6B9F">
      <w:pPr>
        <w:rPr>
          <w:rFonts w:ascii="Verdana" w:hAnsi="Verdana" w:cs="Arial"/>
          <w:sz w:val="18"/>
          <w:szCs w:val="18"/>
        </w:rPr>
      </w:pPr>
      <w:r w:rsidRPr="008876DB">
        <w:rPr>
          <w:rFonts w:ascii="Verdana" w:hAnsi="Verdana" w:cs="Arial"/>
          <w:sz w:val="18"/>
          <w:szCs w:val="18"/>
        </w:rPr>
        <w:t xml:space="preserve">Ten aanzien van in dossiers opgeslagen gegevens betreffende een werkgever, zijn de in het reglement werkingssfeer genoemde partijen en de door haar ingeschakelde derden verplicht tot geheimhouding. </w:t>
      </w:r>
    </w:p>
    <w:p w:rsidR="001F6B9F" w:rsidRPr="008876DB" w:rsidRDefault="001F6B9F" w:rsidP="001F6B9F">
      <w:pPr>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t>Artikel 13</w:t>
      </w:r>
      <w:r>
        <w:rPr>
          <w:rFonts w:ascii="Verdana" w:hAnsi="Verdana" w:cs="Arial"/>
          <w:b/>
          <w:sz w:val="18"/>
          <w:szCs w:val="18"/>
        </w:rPr>
        <w:t xml:space="preserve"> - </w:t>
      </w:r>
      <w:r w:rsidRPr="008876DB">
        <w:rPr>
          <w:rFonts w:ascii="Verdana" w:hAnsi="Verdana" w:cs="Arial"/>
          <w:b/>
          <w:bCs/>
          <w:sz w:val="18"/>
          <w:szCs w:val="18"/>
        </w:rPr>
        <w:t>Wijziging reglement</w:t>
      </w:r>
    </w:p>
    <w:p w:rsidR="001F6B9F" w:rsidRPr="008876DB" w:rsidRDefault="001F6B9F" w:rsidP="001F6B9F">
      <w:pPr>
        <w:jc w:val="center"/>
        <w:rPr>
          <w:rFonts w:ascii="Verdana" w:hAnsi="Verdana" w:cs="Arial"/>
          <w:sz w:val="18"/>
          <w:szCs w:val="18"/>
        </w:rPr>
      </w:pPr>
    </w:p>
    <w:p w:rsidR="001F6B9F" w:rsidRPr="008876DB" w:rsidRDefault="001F6B9F" w:rsidP="001F6B9F">
      <w:pPr>
        <w:rPr>
          <w:rFonts w:ascii="Verdana" w:hAnsi="Verdana" w:cs="Arial"/>
          <w:sz w:val="18"/>
          <w:szCs w:val="18"/>
        </w:rPr>
      </w:pPr>
      <w:r w:rsidRPr="008876DB">
        <w:rPr>
          <w:rFonts w:ascii="Verdana" w:hAnsi="Verdana" w:cs="Arial"/>
          <w:sz w:val="18"/>
          <w:szCs w:val="18"/>
        </w:rPr>
        <w:t xml:space="preserve">Partijen bij de </w:t>
      </w:r>
      <w:proofErr w:type="spellStart"/>
      <w:r w:rsidRPr="008876DB">
        <w:rPr>
          <w:rFonts w:ascii="Verdana" w:hAnsi="Verdana" w:cs="Arial"/>
          <w:sz w:val="18"/>
          <w:szCs w:val="18"/>
        </w:rPr>
        <w:t>CAO’s</w:t>
      </w:r>
      <w:proofErr w:type="spellEnd"/>
      <w:r w:rsidRPr="008876DB">
        <w:rPr>
          <w:rFonts w:ascii="Verdana" w:hAnsi="Verdana" w:cs="Arial"/>
          <w:sz w:val="18"/>
          <w:szCs w:val="18"/>
        </w:rPr>
        <w:t xml:space="preserve"> zijn bevoegd dit reglement te wijzigen. </w:t>
      </w:r>
    </w:p>
    <w:p w:rsidR="001F6B9F" w:rsidRPr="008876DB" w:rsidRDefault="001F6B9F" w:rsidP="001F6B9F">
      <w:pPr>
        <w:rPr>
          <w:rFonts w:ascii="Verdana" w:hAnsi="Verdana" w:cs="Arial"/>
          <w:sz w:val="18"/>
          <w:szCs w:val="18"/>
        </w:rPr>
      </w:pPr>
    </w:p>
    <w:p w:rsidR="001F6B9F" w:rsidRPr="008876DB" w:rsidRDefault="001F6B9F" w:rsidP="001F6B9F">
      <w:pPr>
        <w:rPr>
          <w:rFonts w:ascii="Verdana" w:hAnsi="Verdana" w:cs="Arial"/>
          <w:b/>
          <w:bCs/>
          <w:sz w:val="18"/>
          <w:szCs w:val="18"/>
        </w:rPr>
      </w:pPr>
      <w:r w:rsidRPr="008876DB">
        <w:rPr>
          <w:rFonts w:ascii="Verdana" w:hAnsi="Verdana" w:cs="Arial"/>
          <w:b/>
          <w:sz w:val="18"/>
          <w:szCs w:val="18"/>
        </w:rPr>
        <w:t>Artikel 14</w:t>
      </w:r>
      <w:r>
        <w:rPr>
          <w:rFonts w:ascii="Verdana" w:hAnsi="Verdana" w:cs="Arial"/>
          <w:b/>
          <w:sz w:val="18"/>
          <w:szCs w:val="18"/>
        </w:rPr>
        <w:t xml:space="preserve"> - </w:t>
      </w:r>
      <w:r w:rsidRPr="008876DB">
        <w:rPr>
          <w:rFonts w:ascii="Verdana" w:hAnsi="Verdana" w:cs="Arial"/>
          <w:b/>
          <w:bCs/>
          <w:sz w:val="18"/>
          <w:szCs w:val="18"/>
        </w:rPr>
        <w:t>Slotbepaling</w:t>
      </w:r>
    </w:p>
    <w:p w:rsidR="001F6B9F" w:rsidRPr="008876DB" w:rsidRDefault="001F6B9F" w:rsidP="001F6B9F">
      <w:pPr>
        <w:jc w:val="center"/>
        <w:rPr>
          <w:rFonts w:ascii="Verdana" w:hAnsi="Verdana" w:cs="Arial"/>
          <w:sz w:val="18"/>
          <w:szCs w:val="18"/>
        </w:rPr>
      </w:pPr>
    </w:p>
    <w:p w:rsidR="000967A8" w:rsidRDefault="001F6B9F" w:rsidP="001F6B9F">
      <w:pPr>
        <w:rPr>
          <w:rFonts w:ascii="Verdana" w:hAnsi="Verdana" w:cs="Arial"/>
          <w:sz w:val="18"/>
          <w:szCs w:val="18"/>
        </w:rPr>
      </w:pPr>
      <w:r w:rsidRPr="008876DB">
        <w:rPr>
          <w:rFonts w:ascii="Verdana" w:hAnsi="Verdana" w:cs="Arial"/>
          <w:sz w:val="18"/>
          <w:szCs w:val="18"/>
        </w:rPr>
        <w:t>In alle gevallen waarin dit reglement niet voorziet, beslissen partijen.</w:t>
      </w:r>
    </w:p>
    <w:p w:rsidR="000967A8" w:rsidRDefault="000967A8" w:rsidP="001F6B9F">
      <w:pPr>
        <w:rPr>
          <w:rFonts w:ascii="Verdana" w:hAnsi="Verdana" w:cs="Arial"/>
          <w:sz w:val="18"/>
          <w:szCs w:val="18"/>
        </w:rPr>
      </w:pPr>
    </w:p>
    <w:p w:rsidR="000967A8" w:rsidRPr="000967A8" w:rsidRDefault="000967A8" w:rsidP="000967A8">
      <w:pPr>
        <w:rPr>
          <w:rFonts w:ascii="Verdana" w:hAnsi="Verdana" w:cs="Arial"/>
          <w:b/>
          <w:sz w:val="18"/>
          <w:szCs w:val="18"/>
        </w:rPr>
      </w:pPr>
      <w:r w:rsidRPr="000967A8">
        <w:rPr>
          <w:rFonts w:ascii="Verdana" w:hAnsi="Verdana" w:cs="Arial"/>
          <w:b/>
          <w:sz w:val="18"/>
          <w:szCs w:val="18"/>
        </w:rPr>
        <w:t>Artikel 15 - Inwerkingtreding</w:t>
      </w:r>
    </w:p>
    <w:p w:rsidR="000967A8" w:rsidRPr="000967A8" w:rsidRDefault="000967A8" w:rsidP="000967A8">
      <w:pPr>
        <w:rPr>
          <w:rFonts w:ascii="Verdana" w:hAnsi="Verdana" w:cs="Arial"/>
          <w:sz w:val="18"/>
          <w:szCs w:val="18"/>
        </w:rPr>
      </w:pPr>
    </w:p>
    <w:p w:rsidR="000967A8" w:rsidRPr="000967A8" w:rsidRDefault="000967A8" w:rsidP="000967A8">
      <w:pPr>
        <w:rPr>
          <w:rFonts w:ascii="Verdana" w:hAnsi="Verdana" w:cs="Arial"/>
          <w:sz w:val="18"/>
          <w:szCs w:val="18"/>
        </w:rPr>
      </w:pPr>
      <w:r w:rsidRPr="000967A8">
        <w:rPr>
          <w:rFonts w:ascii="Verdana" w:hAnsi="Verdana" w:cs="Arial"/>
          <w:sz w:val="18"/>
          <w:szCs w:val="18"/>
        </w:rPr>
        <w:t xml:space="preserve">Dit reglement is in werking getreden op 1 </w:t>
      </w:r>
      <w:r w:rsidR="00546833">
        <w:rPr>
          <w:rFonts w:ascii="Verdana" w:hAnsi="Verdana" w:cs="Arial"/>
          <w:sz w:val="18"/>
          <w:szCs w:val="18"/>
        </w:rPr>
        <w:t>januari 2018</w:t>
      </w:r>
      <w:r w:rsidRPr="000967A8">
        <w:rPr>
          <w:rFonts w:ascii="Verdana" w:hAnsi="Verdana" w:cs="Arial"/>
          <w:sz w:val="18"/>
          <w:szCs w:val="18"/>
        </w:rPr>
        <w:t>.</w:t>
      </w:r>
    </w:p>
    <w:p w:rsidR="000967A8" w:rsidRDefault="000967A8" w:rsidP="001F6B9F">
      <w:pPr>
        <w:rPr>
          <w:rFonts w:ascii="Verdana" w:hAnsi="Verdana" w:cs="Arial"/>
          <w:sz w:val="18"/>
          <w:szCs w:val="18"/>
        </w:rPr>
      </w:pPr>
    </w:p>
    <w:p w:rsidR="000967A8" w:rsidRDefault="000967A8">
      <w:pPr>
        <w:widowControl/>
        <w:autoSpaceDE/>
        <w:autoSpaceDN/>
        <w:adjustRightInd/>
        <w:rPr>
          <w:rFonts w:ascii="Verdana" w:hAnsi="Verdana" w:cs="Arial"/>
          <w:sz w:val="18"/>
          <w:szCs w:val="18"/>
        </w:rPr>
      </w:pPr>
    </w:p>
    <w:p w:rsidR="00192184" w:rsidRDefault="00192184">
      <w:pPr>
        <w:widowControl/>
        <w:autoSpaceDE/>
        <w:autoSpaceDN/>
        <w:adjustRightInd/>
        <w:rPr>
          <w:rFonts w:ascii="Verdana" w:hAnsi="Verdana" w:cs="Arial"/>
          <w:sz w:val="18"/>
          <w:szCs w:val="18"/>
        </w:rPr>
      </w:pPr>
    </w:p>
    <w:p w:rsidR="006C39CD" w:rsidRPr="00486C61" w:rsidRDefault="0066327D" w:rsidP="00486C61">
      <w:pPr>
        <w:pStyle w:val="Kop1"/>
        <w:rPr>
          <w:b/>
        </w:rPr>
      </w:pPr>
      <w:bookmarkStart w:id="11" w:name="_Toc479001965"/>
      <w:r>
        <w:rPr>
          <w:b/>
        </w:rPr>
        <w:t>11</w:t>
      </w:r>
      <w:r w:rsidR="00486C61" w:rsidRPr="00486C61">
        <w:rPr>
          <w:b/>
        </w:rPr>
        <w:t xml:space="preserve">. </w:t>
      </w:r>
      <w:r w:rsidR="006C39CD" w:rsidRPr="00486C61">
        <w:rPr>
          <w:b/>
        </w:rPr>
        <w:t>DISPENSATIE</w:t>
      </w:r>
      <w:bookmarkEnd w:id="11"/>
    </w:p>
    <w:p w:rsidR="006C39CD" w:rsidRPr="00A70BEA" w:rsidRDefault="006C39CD" w:rsidP="006C39CD">
      <w:pPr>
        <w:rPr>
          <w:rFonts w:ascii="Verdana" w:hAnsi="Verdana"/>
          <w:sz w:val="18"/>
          <w:szCs w:val="18"/>
        </w:rPr>
      </w:pPr>
    </w:p>
    <w:p w:rsidR="006C39CD" w:rsidRDefault="006C39CD" w:rsidP="006C39CD">
      <w:pPr>
        <w:rPr>
          <w:rFonts w:ascii="Verdana" w:hAnsi="Verdana"/>
          <w:sz w:val="18"/>
          <w:szCs w:val="18"/>
        </w:rPr>
      </w:pPr>
      <w:r w:rsidRPr="00A70BEA">
        <w:rPr>
          <w:rFonts w:ascii="Verdana" w:hAnsi="Verdana"/>
          <w:sz w:val="18"/>
          <w:szCs w:val="18"/>
        </w:rPr>
        <w:t xml:space="preserve">Afwijking van het gestelde in deze CAO behoeft de goedkeuring van </w:t>
      </w:r>
      <w:proofErr w:type="spellStart"/>
      <w:r w:rsidR="0066327D">
        <w:rPr>
          <w:rFonts w:ascii="Verdana" w:hAnsi="Verdana"/>
          <w:sz w:val="18"/>
          <w:szCs w:val="18"/>
        </w:rPr>
        <w:t>CAO</w:t>
      </w:r>
      <w:r w:rsidRPr="00A70BEA">
        <w:rPr>
          <w:rFonts w:ascii="Verdana" w:hAnsi="Verdana"/>
          <w:sz w:val="18"/>
          <w:szCs w:val="18"/>
        </w:rPr>
        <w:t>-partijen</w:t>
      </w:r>
      <w:proofErr w:type="spellEnd"/>
      <w:r w:rsidRPr="00A70BEA">
        <w:rPr>
          <w:rFonts w:ascii="Verdana" w:hAnsi="Verdana"/>
          <w:sz w:val="18"/>
          <w:szCs w:val="18"/>
        </w:rPr>
        <w:t xml:space="preserve"> voor de Bitumineuze en Kunststof Dakbedekkingsbedrijven voor zover niet reeds in deze CAO daarin is voorzien.</w:t>
      </w:r>
      <w:r w:rsidR="0066327D">
        <w:rPr>
          <w:rFonts w:ascii="Verdana" w:hAnsi="Verdana"/>
          <w:sz w:val="18"/>
          <w:szCs w:val="18"/>
        </w:rPr>
        <w:t xml:space="preserve"> </w:t>
      </w:r>
      <w:r w:rsidR="0066327D" w:rsidRPr="0066327D">
        <w:rPr>
          <w:rFonts w:ascii="Verdana" w:hAnsi="Verdana"/>
          <w:sz w:val="18"/>
          <w:szCs w:val="18"/>
        </w:rPr>
        <w:t>De voorwaarden waaronder dispensatie kan worden aangevraagd zijn nader omschreven in bijlage II bij deze CAO.</w:t>
      </w:r>
    </w:p>
    <w:p w:rsidR="00192184" w:rsidRDefault="00192184" w:rsidP="006C39CD">
      <w:pPr>
        <w:rPr>
          <w:rFonts w:ascii="Verdana" w:hAnsi="Verdana"/>
          <w:sz w:val="18"/>
          <w:szCs w:val="18"/>
        </w:rPr>
      </w:pPr>
    </w:p>
    <w:p w:rsidR="00192184" w:rsidRDefault="00192184" w:rsidP="006C39CD">
      <w:pPr>
        <w:rPr>
          <w:rFonts w:ascii="Verdana" w:hAnsi="Verdana"/>
          <w:sz w:val="18"/>
          <w:szCs w:val="18"/>
        </w:rPr>
      </w:pPr>
    </w:p>
    <w:p w:rsidR="006C39CD" w:rsidRPr="00A70BEA" w:rsidRDefault="006C39CD" w:rsidP="006C39CD">
      <w:pPr>
        <w:rPr>
          <w:rFonts w:ascii="Verdana" w:hAnsi="Verdana"/>
          <w:sz w:val="18"/>
          <w:szCs w:val="18"/>
        </w:rPr>
      </w:pPr>
    </w:p>
    <w:p w:rsidR="006C39CD" w:rsidRPr="005F5045" w:rsidRDefault="0066327D" w:rsidP="005F5045">
      <w:pPr>
        <w:pStyle w:val="Kop1"/>
        <w:rPr>
          <w:b/>
        </w:rPr>
      </w:pPr>
      <w:bookmarkStart w:id="12" w:name="_Toc479001966"/>
      <w:r>
        <w:rPr>
          <w:b/>
        </w:rPr>
        <w:t>12</w:t>
      </w:r>
      <w:r w:rsidR="005F5045" w:rsidRPr="005F5045">
        <w:rPr>
          <w:b/>
        </w:rPr>
        <w:t xml:space="preserve">. </w:t>
      </w:r>
      <w:r w:rsidR="006C39CD" w:rsidRPr="005F5045">
        <w:rPr>
          <w:b/>
        </w:rPr>
        <w:t>DUUR, OPZEGGING EN VERLENGING</w:t>
      </w:r>
      <w:bookmarkEnd w:id="12"/>
    </w:p>
    <w:p w:rsidR="006C39CD" w:rsidRPr="00A70BEA" w:rsidRDefault="006C39CD" w:rsidP="006C39CD">
      <w:pPr>
        <w:rPr>
          <w:rFonts w:ascii="Verdana" w:hAnsi="Verdana"/>
          <w:sz w:val="18"/>
          <w:szCs w:val="18"/>
        </w:rPr>
      </w:pPr>
    </w:p>
    <w:p w:rsidR="005F5045" w:rsidRDefault="006C39CD" w:rsidP="006C39CD">
      <w:pPr>
        <w:pStyle w:val="Lijstalinea"/>
        <w:numPr>
          <w:ilvl w:val="0"/>
          <w:numId w:val="71"/>
        </w:numPr>
        <w:rPr>
          <w:rFonts w:ascii="Verdana" w:hAnsi="Verdana"/>
          <w:sz w:val="18"/>
          <w:szCs w:val="18"/>
        </w:rPr>
      </w:pPr>
      <w:r w:rsidRPr="005F5045">
        <w:rPr>
          <w:rFonts w:ascii="Verdana" w:hAnsi="Verdana"/>
          <w:sz w:val="18"/>
          <w:szCs w:val="18"/>
        </w:rPr>
        <w:t>Deze overeenkomst treedt in werking met ingang van</w:t>
      </w:r>
      <w:r w:rsidR="003F3A66">
        <w:rPr>
          <w:rFonts w:ascii="Verdana" w:hAnsi="Verdana"/>
          <w:sz w:val="18"/>
          <w:szCs w:val="18"/>
        </w:rPr>
        <w:t xml:space="preserve"> </w:t>
      </w:r>
      <w:r w:rsidR="0066327D">
        <w:rPr>
          <w:rFonts w:ascii="Verdana" w:hAnsi="Verdana"/>
          <w:sz w:val="18"/>
          <w:szCs w:val="18"/>
        </w:rPr>
        <w:t xml:space="preserve">1 </w:t>
      </w:r>
      <w:r w:rsidR="00546833">
        <w:rPr>
          <w:rFonts w:ascii="Verdana" w:hAnsi="Verdana"/>
          <w:sz w:val="18"/>
          <w:szCs w:val="18"/>
        </w:rPr>
        <w:t>januari 2018</w:t>
      </w:r>
      <w:r w:rsidRPr="005F5045">
        <w:rPr>
          <w:rFonts w:ascii="Verdana" w:hAnsi="Verdana"/>
          <w:sz w:val="18"/>
          <w:szCs w:val="18"/>
        </w:rPr>
        <w:t>.</w:t>
      </w:r>
      <w:r w:rsidR="005F5045">
        <w:rPr>
          <w:rFonts w:ascii="Verdana" w:hAnsi="Verdana"/>
          <w:sz w:val="18"/>
          <w:szCs w:val="18"/>
        </w:rPr>
        <w:br/>
      </w:r>
    </w:p>
    <w:p w:rsidR="005F5045" w:rsidRDefault="006C39CD" w:rsidP="006C39CD">
      <w:pPr>
        <w:pStyle w:val="Lijstalinea"/>
        <w:numPr>
          <w:ilvl w:val="0"/>
          <w:numId w:val="71"/>
        </w:numPr>
        <w:rPr>
          <w:rFonts w:ascii="Verdana" w:hAnsi="Verdana"/>
          <w:sz w:val="18"/>
          <w:szCs w:val="18"/>
        </w:rPr>
      </w:pPr>
      <w:r w:rsidRPr="005F5045">
        <w:rPr>
          <w:rFonts w:ascii="Verdana" w:hAnsi="Verdana"/>
          <w:sz w:val="18"/>
          <w:szCs w:val="18"/>
        </w:rPr>
        <w:t xml:space="preserve">De duur van deze overeenkomst is bepaald op 60 maanden en eindigt op </w:t>
      </w:r>
      <w:r w:rsidR="00546833">
        <w:rPr>
          <w:rFonts w:ascii="Verdana" w:hAnsi="Verdana"/>
          <w:sz w:val="18"/>
          <w:szCs w:val="18"/>
        </w:rPr>
        <w:t>1 januari 2023</w:t>
      </w:r>
      <w:r w:rsidRPr="005F5045">
        <w:rPr>
          <w:rFonts w:ascii="Verdana" w:hAnsi="Verdana"/>
          <w:sz w:val="18"/>
          <w:szCs w:val="18"/>
        </w:rPr>
        <w:t xml:space="preserve"> van rechtswege zonder dat formele opzegging vereist is.</w:t>
      </w:r>
      <w:r w:rsidR="005F5045">
        <w:rPr>
          <w:rFonts w:ascii="Verdana" w:hAnsi="Verdana"/>
          <w:sz w:val="18"/>
          <w:szCs w:val="18"/>
        </w:rPr>
        <w:br/>
      </w:r>
    </w:p>
    <w:p w:rsidR="00192184" w:rsidRDefault="006C39CD" w:rsidP="006C39CD">
      <w:pPr>
        <w:pStyle w:val="Lijstalinea"/>
        <w:numPr>
          <w:ilvl w:val="0"/>
          <w:numId w:val="71"/>
        </w:numPr>
        <w:rPr>
          <w:rFonts w:ascii="Verdana" w:hAnsi="Verdana"/>
          <w:sz w:val="18"/>
          <w:szCs w:val="18"/>
        </w:rPr>
      </w:pPr>
      <w:r w:rsidRPr="00C10ED3">
        <w:rPr>
          <w:rFonts w:ascii="Verdana" w:hAnsi="Verdana"/>
          <w:sz w:val="18"/>
          <w:szCs w:val="18"/>
        </w:rPr>
        <w:t>Voorstellen tot wijziging van deze CAO worden schriftelijk ter kennis gebracht van ieder der partijen bij deze arbeidsovereenkomst. Partijen zijn verplicht zo spoedig mogelijk in onderhandeling te treden over de eventuele ingediende voorstellen tot wijziging of vernieuwing van deze CAO.</w:t>
      </w:r>
    </w:p>
    <w:p w:rsidR="00192184" w:rsidRDefault="00192184">
      <w:pPr>
        <w:widowControl/>
        <w:autoSpaceDE/>
        <w:autoSpaceDN/>
        <w:adjustRightInd/>
        <w:rPr>
          <w:rFonts w:ascii="Verdana" w:hAnsi="Verdana"/>
          <w:sz w:val="18"/>
          <w:szCs w:val="18"/>
        </w:rPr>
      </w:pPr>
      <w:r>
        <w:rPr>
          <w:rFonts w:ascii="Verdana" w:hAnsi="Verdana"/>
          <w:sz w:val="18"/>
          <w:szCs w:val="18"/>
        </w:rPr>
        <w:br w:type="page"/>
      </w:r>
    </w:p>
    <w:p w:rsidR="006C39CD" w:rsidRPr="005F5045" w:rsidRDefault="0066327D" w:rsidP="005F5045">
      <w:pPr>
        <w:pStyle w:val="Kop1"/>
        <w:rPr>
          <w:b/>
        </w:rPr>
      </w:pPr>
      <w:bookmarkStart w:id="13" w:name="_Toc479001967"/>
      <w:r>
        <w:rPr>
          <w:b/>
        </w:rPr>
        <w:lastRenderedPageBreak/>
        <w:t>13</w:t>
      </w:r>
      <w:r w:rsidR="006C39CD" w:rsidRPr="005F5045">
        <w:rPr>
          <w:b/>
        </w:rPr>
        <w:t>.</w:t>
      </w:r>
      <w:r w:rsidR="00F70721">
        <w:rPr>
          <w:b/>
        </w:rPr>
        <w:t xml:space="preserve"> </w:t>
      </w:r>
      <w:r w:rsidR="006C39CD" w:rsidRPr="005F5045">
        <w:rPr>
          <w:b/>
        </w:rPr>
        <w:t>REGLEMENT KLACHTENPROCEDURE VAN DE STICHTING SF BIKUDAK</w:t>
      </w:r>
      <w:bookmarkEnd w:id="13"/>
    </w:p>
    <w:p w:rsidR="006C39CD" w:rsidRPr="00A70BEA" w:rsidRDefault="006C39CD" w:rsidP="006C39CD">
      <w:pPr>
        <w:rPr>
          <w:rFonts w:ascii="Verdana" w:hAnsi="Verdana"/>
          <w:sz w:val="18"/>
          <w:szCs w:val="18"/>
        </w:rPr>
      </w:pPr>
    </w:p>
    <w:p w:rsidR="006C39CD" w:rsidRPr="005F5045" w:rsidRDefault="006C39CD" w:rsidP="006C39CD">
      <w:pPr>
        <w:rPr>
          <w:rFonts w:ascii="Verdana" w:hAnsi="Verdana"/>
          <w:b/>
          <w:sz w:val="18"/>
          <w:szCs w:val="18"/>
        </w:rPr>
      </w:pPr>
      <w:r w:rsidRPr="005F5045">
        <w:rPr>
          <w:rFonts w:ascii="Verdana" w:hAnsi="Verdana"/>
          <w:b/>
          <w:sz w:val="18"/>
          <w:szCs w:val="18"/>
        </w:rPr>
        <w:t>Artikel 1</w:t>
      </w:r>
      <w:r w:rsidR="005F5045" w:rsidRPr="005F5045">
        <w:rPr>
          <w:rFonts w:ascii="Verdana" w:hAnsi="Verdana"/>
          <w:b/>
          <w:sz w:val="18"/>
          <w:szCs w:val="18"/>
        </w:rPr>
        <w:t xml:space="preserve"> - </w:t>
      </w:r>
      <w:r w:rsidRPr="005F5045">
        <w:rPr>
          <w:rFonts w:ascii="Verdana" w:hAnsi="Verdana"/>
          <w:b/>
          <w:sz w:val="18"/>
          <w:szCs w:val="18"/>
        </w:rPr>
        <w:t>Begripsbepalingen</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De begripsbepalingen die gebruikt worden in de statuten en de reglementen van SF</w:t>
      </w:r>
    </w:p>
    <w:p w:rsidR="006C39CD" w:rsidRPr="00A70BEA" w:rsidRDefault="006C39CD" w:rsidP="006C39CD">
      <w:pPr>
        <w:rPr>
          <w:rFonts w:ascii="Verdana" w:hAnsi="Verdana"/>
          <w:sz w:val="18"/>
          <w:szCs w:val="18"/>
        </w:rPr>
      </w:pPr>
      <w:r w:rsidRPr="00A70BEA">
        <w:rPr>
          <w:rFonts w:ascii="Verdana" w:hAnsi="Verdana"/>
          <w:sz w:val="18"/>
          <w:szCs w:val="18"/>
        </w:rPr>
        <w:t>BIKUDAK worden geacht deel uit te maken van dit reglement.</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 xml:space="preserve">Onder een klacht wordt verstaan een schriftelijke verklaring van een </w:t>
      </w:r>
    </w:p>
    <w:p w:rsidR="006C39CD" w:rsidRPr="00A70BEA" w:rsidRDefault="006C39CD" w:rsidP="006C39CD">
      <w:pPr>
        <w:rPr>
          <w:rFonts w:ascii="Verdana" w:hAnsi="Verdana"/>
          <w:sz w:val="18"/>
          <w:szCs w:val="18"/>
        </w:rPr>
      </w:pPr>
      <w:r w:rsidRPr="00A70BEA">
        <w:rPr>
          <w:rFonts w:ascii="Verdana" w:hAnsi="Verdana"/>
          <w:sz w:val="18"/>
          <w:szCs w:val="18"/>
        </w:rPr>
        <w:t xml:space="preserve">belanghebbende bij de werkzaamheden die </w:t>
      </w:r>
      <w:r w:rsidR="0066327D">
        <w:rPr>
          <w:rFonts w:ascii="Verdana" w:hAnsi="Verdana"/>
          <w:sz w:val="18"/>
          <w:szCs w:val="18"/>
        </w:rPr>
        <w:t xml:space="preserve">APG </w:t>
      </w:r>
      <w:r w:rsidRPr="00A70BEA">
        <w:rPr>
          <w:rFonts w:ascii="Verdana" w:hAnsi="Verdana"/>
          <w:sz w:val="18"/>
          <w:szCs w:val="18"/>
        </w:rPr>
        <w:t>verricht over</w:t>
      </w:r>
    </w:p>
    <w:p w:rsidR="006C39CD" w:rsidRPr="00A70BEA" w:rsidRDefault="006C39CD" w:rsidP="006C39CD">
      <w:pPr>
        <w:rPr>
          <w:rFonts w:ascii="Verdana" w:hAnsi="Verdana"/>
          <w:sz w:val="18"/>
          <w:szCs w:val="18"/>
        </w:rPr>
      </w:pPr>
      <w:r w:rsidRPr="00A70BEA">
        <w:rPr>
          <w:rFonts w:ascii="Verdana" w:hAnsi="Verdana"/>
          <w:sz w:val="18"/>
          <w:szCs w:val="18"/>
        </w:rPr>
        <w:t xml:space="preserve">de vermeend incorrecte wijze van uitvoering door </w:t>
      </w:r>
      <w:r w:rsidR="0066327D">
        <w:rPr>
          <w:rFonts w:ascii="Verdana" w:hAnsi="Verdana"/>
          <w:sz w:val="18"/>
          <w:szCs w:val="18"/>
        </w:rPr>
        <w:t xml:space="preserve">APG </w:t>
      </w:r>
      <w:r w:rsidRPr="00A70BEA">
        <w:rPr>
          <w:rFonts w:ascii="Verdana" w:hAnsi="Verdana"/>
          <w:sz w:val="18"/>
          <w:szCs w:val="18"/>
        </w:rPr>
        <w:t xml:space="preserve">van de </w:t>
      </w:r>
    </w:p>
    <w:p w:rsidR="006C39CD" w:rsidRPr="00A70BEA" w:rsidRDefault="006C39CD" w:rsidP="006C39CD">
      <w:pPr>
        <w:rPr>
          <w:rFonts w:ascii="Verdana" w:hAnsi="Verdana"/>
          <w:sz w:val="18"/>
          <w:szCs w:val="18"/>
        </w:rPr>
      </w:pPr>
      <w:r w:rsidRPr="00A70BEA">
        <w:rPr>
          <w:rFonts w:ascii="Verdana" w:hAnsi="Verdana"/>
          <w:sz w:val="18"/>
          <w:szCs w:val="18"/>
        </w:rPr>
        <w:t xml:space="preserve">regelingen zoals opgenomen in de CAO Bedrijfstakeigen Regelingen voor de </w:t>
      </w:r>
    </w:p>
    <w:p w:rsidR="006C39CD" w:rsidRPr="00A70BEA" w:rsidRDefault="006C39CD" w:rsidP="006C39CD">
      <w:pPr>
        <w:rPr>
          <w:rFonts w:ascii="Verdana" w:hAnsi="Verdana"/>
          <w:sz w:val="18"/>
          <w:szCs w:val="18"/>
        </w:rPr>
      </w:pPr>
      <w:r w:rsidRPr="00A70BEA">
        <w:rPr>
          <w:rFonts w:ascii="Verdana" w:hAnsi="Verdana"/>
          <w:sz w:val="18"/>
          <w:szCs w:val="18"/>
        </w:rPr>
        <w:t>Bitumineuze en Kunststof Dakbedekkingsbedrijven of over een geschil ten aanzien</w:t>
      </w:r>
    </w:p>
    <w:p w:rsidR="006C39CD" w:rsidRPr="00A70BEA" w:rsidRDefault="006C39CD" w:rsidP="006C39CD">
      <w:pPr>
        <w:rPr>
          <w:rFonts w:ascii="Verdana" w:hAnsi="Verdana"/>
          <w:sz w:val="18"/>
          <w:szCs w:val="18"/>
        </w:rPr>
      </w:pPr>
      <w:r w:rsidRPr="00A70BEA">
        <w:rPr>
          <w:rFonts w:ascii="Verdana" w:hAnsi="Verdana"/>
          <w:sz w:val="18"/>
          <w:szCs w:val="18"/>
        </w:rPr>
        <w:t xml:space="preserve">van de interpretatie van de bepalingen van de statuten en de reglementen zoals </w:t>
      </w:r>
    </w:p>
    <w:p w:rsidR="006C39CD" w:rsidRPr="00A70BEA" w:rsidRDefault="006C39CD" w:rsidP="006C39CD">
      <w:pPr>
        <w:rPr>
          <w:rFonts w:ascii="Verdana" w:hAnsi="Verdana"/>
          <w:sz w:val="18"/>
          <w:szCs w:val="18"/>
        </w:rPr>
      </w:pPr>
      <w:r w:rsidRPr="00A70BEA">
        <w:rPr>
          <w:rFonts w:ascii="Verdana" w:hAnsi="Verdana"/>
          <w:sz w:val="18"/>
          <w:szCs w:val="18"/>
        </w:rPr>
        <w:t>opgenomen in die CAO.</w:t>
      </w:r>
    </w:p>
    <w:p w:rsidR="006C39CD" w:rsidRPr="00A70BEA" w:rsidRDefault="006C39CD" w:rsidP="006C39CD">
      <w:pPr>
        <w:rPr>
          <w:rFonts w:ascii="Verdana" w:hAnsi="Verdana"/>
          <w:sz w:val="18"/>
          <w:szCs w:val="18"/>
        </w:rPr>
      </w:pPr>
    </w:p>
    <w:p w:rsidR="006C39CD" w:rsidRPr="005F5045" w:rsidRDefault="006C39CD" w:rsidP="006C39CD">
      <w:pPr>
        <w:rPr>
          <w:rFonts w:ascii="Verdana" w:hAnsi="Verdana"/>
          <w:b/>
          <w:sz w:val="18"/>
          <w:szCs w:val="18"/>
        </w:rPr>
      </w:pPr>
      <w:r w:rsidRPr="005F5045">
        <w:rPr>
          <w:rFonts w:ascii="Verdana" w:hAnsi="Verdana"/>
          <w:b/>
          <w:sz w:val="18"/>
          <w:szCs w:val="18"/>
        </w:rPr>
        <w:t>Artikel 2</w:t>
      </w:r>
      <w:r w:rsidR="005F5045" w:rsidRPr="005F5045">
        <w:rPr>
          <w:rFonts w:ascii="Verdana" w:hAnsi="Verdana"/>
          <w:b/>
          <w:sz w:val="18"/>
          <w:szCs w:val="18"/>
        </w:rPr>
        <w:t xml:space="preserve"> - </w:t>
      </w:r>
      <w:r w:rsidRPr="005F5045">
        <w:rPr>
          <w:rFonts w:ascii="Verdana" w:hAnsi="Verdana"/>
          <w:b/>
          <w:sz w:val="18"/>
          <w:szCs w:val="18"/>
        </w:rPr>
        <w:t>Samenstelling en benoeming klachtencommissie</w:t>
      </w:r>
    </w:p>
    <w:p w:rsidR="006C39CD" w:rsidRPr="00A70BEA" w:rsidRDefault="006C39CD" w:rsidP="006C39CD">
      <w:pPr>
        <w:rPr>
          <w:rFonts w:ascii="Verdana" w:hAnsi="Verdana"/>
          <w:sz w:val="18"/>
          <w:szCs w:val="18"/>
        </w:rPr>
      </w:pPr>
    </w:p>
    <w:p w:rsidR="005F5045" w:rsidRDefault="006C39CD" w:rsidP="006C39CD">
      <w:pPr>
        <w:pStyle w:val="Lijstalinea"/>
        <w:numPr>
          <w:ilvl w:val="0"/>
          <w:numId w:val="72"/>
        </w:numPr>
        <w:rPr>
          <w:rFonts w:ascii="Verdana" w:hAnsi="Verdana"/>
          <w:sz w:val="18"/>
          <w:szCs w:val="18"/>
        </w:rPr>
      </w:pPr>
      <w:r w:rsidRPr="005F5045">
        <w:rPr>
          <w:rFonts w:ascii="Verdana" w:hAnsi="Verdana"/>
          <w:sz w:val="18"/>
          <w:szCs w:val="18"/>
        </w:rPr>
        <w:t>De klachtencommissie bestaat uit drie leden, waarvan één voorzitter en één secretaris is.</w:t>
      </w:r>
      <w:r w:rsidR="005F5045">
        <w:rPr>
          <w:rFonts w:ascii="Verdana" w:hAnsi="Verdana"/>
          <w:sz w:val="18"/>
          <w:szCs w:val="18"/>
        </w:rPr>
        <w:br/>
      </w:r>
    </w:p>
    <w:p w:rsidR="005F5045" w:rsidRDefault="006C39CD" w:rsidP="006C39CD">
      <w:pPr>
        <w:pStyle w:val="Lijstalinea"/>
        <w:numPr>
          <w:ilvl w:val="0"/>
          <w:numId w:val="72"/>
        </w:numPr>
        <w:rPr>
          <w:rFonts w:ascii="Verdana" w:hAnsi="Verdana"/>
          <w:sz w:val="18"/>
          <w:szCs w:val="18"/>
        </w:rPr>
      </w:pPr>
      <w:r w:rsidRPr="005F5045">
        <w:rPr>
          <w:rFonts w:ascii="Verdana" w:hAnsi="Verdana"/>
          <w:sz w:val="18"/>
          <w:szCs w:val="18"/>
        </w:rPr>
        <w:t>Het bestuur benoemt de in lid 1 genoemde leden.</w:t>
      </w:r>
      <w:r w:rsidR="005F5045">
        <w:rPr>
          <w:rFonts w:ascii="Verdana" w:hAnsi="Verdana"/>
          <w:sz w:val="18"/>
          <w:szCs w:val="18"/>
        </w:rPr>
        <w:br/>
      </w:r>
    </w:p>
    <w:p w:rsidR="005F5045" w:rsidRDefault="006C39CD" w:rsidP="006C39CD">
      <w:pPr>
        <w:pStyle w:val="Lijstalinea"/>
        <w:numPr>
          <w:ilvl w:val="0"/>
          <w:numId w:val="72"/>
        </w:numPr>
        <w:rPr>
          <w:rFonts w:ascii="Verdana" w:hAnsi="Verdana"/>
          <w:sz w:val="18"/>
          <w:szCs w:val="18"/>
        </w:rPr>
      </w:pPr>
      <w:r w:rsidRPr="005F5045">
        <w:rPr>
          <w:rFonts w:ascii="Verdana" w:hAnsi="Verdana"/>
          <w:sz w:val="18"/>
          <w:szCs w:val="18"/>
        </w:rPr>
        <w:t>De leden van de klachtencommissie worden benoemd voor drie jaar en zijn na afloop van deze periode opnieuw benoembaar.</w:t>
      </w:r>
      <w:r w:rsidR="005F5045">
        <w:rPr>
          <w:rFonts w:ascii="Verdana" w:hAnsi="Verdana"/>
          <w:sz w:val="18"/>
          <w:szCs w:val="18"/>
        </w:rPr>
        <w:br/>
      </w:r>
    </w:p>
    <w:p w:rsidR="005F5045" w:rsidRDefault="006C39CD" w:rsidP="006C39CD">
      <w:pPr>
        <w:pStyle w:val="Lijstalinea"/>
        <w:numPr>
          <w:ilvl w:val="0"/>
          <w:numId w:val="72"/>
        </w:numPr>
        <w:rPr>
          <w:rFonts w:ascii="Verdana" w:hAnsi="Verdana"/>
          <w:sz w:val="18"/>
          <w:szCs w:val="18"/>
        </w:rPr>
      </w:pPr>
      <w:r w:rsidRPr="005F5045">
        <w:rPr>
          <w:rFonts w:ascii="Verdana" w:hAnsi="Verdana"/>
          <w:sz w:val="18"/>
          <w:szCs w:val="18"/>
        </w:rPr>
        <w:t>Gedurende hun zittingsperiode kunnen de leden van de klachtencommissie door</w:t>
      </w:r>
      <w:r w:rsidR="005F5045" w:rsidRPr="005F5045">
        <w:rPr>
          <w:rFonts w:ascii="Verdana" w:hAnsi="Verdana"/>
          <w:sz w:val="18"/>
          <w:szCs w:val="18"/>
        </w:rPr>
        <w:t xml:space="preserve"> </w:t>
      </w:r>
      <w:r w:rsidRPr="005F5045">
        <w:rPr>
          <w:rFonts w:ascii="Verdana" w:hAnsi="Verdana"/>
          <w:sz w:val="18"/>
          <w:szCs w:val="18"/>
        </w:rPr>
        <w:t>het bestuur uit hun functie worden ontheven.</w:t>
      </w:r>
      <w:r w:rsidR="005F5045">
        <w:rPr>
          <w:rFonts w:ascii="Verdana" w:hAnsi="Verdana"/>
          <w:sz w:val="18"/>
          <w:szCs w:val="18"/>
        </w:rPr>
        <w:br/>
      </w:r>
    </w:p>
    <w:p w:rsidR="006C39CD" w:rsidRPr="005F5045" w:rsidRDefault="006C39CD" w:rsidP="006C39CD">
      <w:pPr>
        <w:pStyle w:val="Lijstalinea"/>
        <w:numPr>
          <w:ilvl w:val="0"/>
          <w:numId w:val="72"/>
        </w:numPr>
        <w:rPr>
          <w:rFonts w:ascii="Verdana" w:hAnsi="Verdana"/>
          <w:sz w:val="18"/>
          <w:szCs w:val="18"/>
        </w:rPr>
      </w:pPr>
      <w:r w:rsidRPr="005F5045">
        <w:rPr>
          <w:rFonts w:ascii="Verdana" w:hAnsi="Verdana"/>
          <w:sz w:val="18"/>
          <w:szCs w:val="18"/>
        </w:rPr>
        <w:t>Een nieuw benoemd lid heeft zitting voor de tijd die degene die hij vervangt nog</w:t>
      </w:r>
      <w:r w:rsidR="005F5045">
        <w:rPr>
          <w:rFonts w:ascii="Verdana" w:hAnsi="Verdana"/>
          <w:sz w:val="18"/>
          <w:szCs w:val="18"/>
        </w:rPr>
        <w:t xml:space="preserve"> </w:t>
      </w:r>
      <w:r w:rsidRPr="005F5045">
        <w:rPr>
          <w:rFonts w:ascii="Verdana" w:hAnsi="Verdana"/>
          <w:sz w:val="18"/>
          <w:szCs w:val="18"/>
        </w:rPr>
        <w:t>had te vervullen en is na afloop van deze periode opnieuw benoembaar.</w:t>
      </w:r>
    </w:p>
    <w:p w:rsidR="006C39CD" w:rsidRPr="00A70BEA" w:rsidRDefault="006C39CD" w:rsidP="006C39CD">
      <w:pPr>
        <w:rPr>
          <w:rFonts w:ascii="Verdana" w:hAnsi="Verdana"/>
          <w:sz w:val="18"/>
          <w:szCs w:val="18"/>
        </w:rPr>
      </w:pPr>
    </w:p>
    <w:p w:rsidR="006C39CD" w:rsidRPr="005F5045" w:rsidRDefault="006C39CD" w:rsidP="006C39CD">
      <w:pPr>
        <w:rPr>
          <w:rFonts w:ascii="Verdana" w:hAnsi="Verdana"/>
          <w:b/>
          <w:sz w:val="18"/>
          <w:szCs w:val="18"/>
        </w:rPr>
      </w:pPr>
      <w:r w:rsidRPr="005F5045">
        <w:rPr>
          <w:rFonts w:ascii="Verdana" w:hAnsi="Verdana"/>
          <w:b/>
          <w:sz w:val="18"/>
          <w:szCs w:val="18"/>
        </w:rPr>
        <w:t>Artikel 3</w:t>
      </w:r>
      <w:r w:rsidR="005F5045" w:rsidRPr="005F5045">
        <w:rPr>
          <w:rFonts w:ascii="Verdana" w:hAnsi="Verdana"/>
          <w:b/>
          <w:sz w:val="18"/>
          <w:szCs w:val="18"/>
        </w:rPr>
        <w:t xml:space="preserve"> - </w:t>
      </w:r>
      <w:r w:rsidRPr="005F5045">
        <w:rPr>
          <w:rFonts w:ascii="Verdana" w:hAnsi="Verdana"/>
          <w:b/>
          <w:sz w:val="18"/>
          <w:szCs w:val="18"/>
        </w:rPr>
        <w:t>Bevoegdheid van de klachtencommissie</w:t>
      </w:r>
    </w:p>
    <w:p w:rsidR="006C39CD" w:rsidRPr="00A70BEA" w:rsidRDefault="006C39CD" w:rsidP="006C39CD">
      <w:pPr>
        <w:rPr>
          <w:rFonts w:ascii="Verdana" w:hAnsi="Verdana"/>
          <w:sz w:val="18"/>
          <w:szCs w:val="18"/>
        </w:rPr>
      </w:pPr>
    </w:p>
    <w:p w:rsidR="005F5045" w:rsidRDefault="006C39CD" w:rsidP="006C39CD">
      <w:pPr>
        <w:pStyle w:val="Lijstalinea"/>
        <w:numPr>
          <w:ilvl w:val="0"/>
          <w:numId w:val="73"/>
        </w:numPr>
        <w:rPr>
          <w:rFonts w:ascii="Verdana" w:hAnsi="Verdana"/>
          <w:sz w:val="18"/>
          <w:szCs w:val="18"/>
        </w:rPr>
      </w:pPr>
      <w:r w:rsidRPr="005F5045">
        <w:rPr>
          <w:rFonts w:ascii="Verdana" w:hAnsi="Verdana"/>
          <w:sz w:val="18"/>
          <w:szCs w:val="18"/>
        </w:rPr>
        <w:t>Met inachtneming van de bepalingen van de statuten en de reglementen zoals opgenomen in de CAO bedrijfstakeigen regelingen voor de Bitumineuze en Kunststof Dakbedekkingsbedrijven en dit reglement is de klachtencommissie bevoegd klachten in behandeling te nemen van een werkgever die de genoemde CAO toepast, een werknemer die onder genoemde CAO valt of een ander die rechtstreeks in zijn belang wordt getroffen.</w:t>
      </w:r>
      <w:r w:rsidR="005F5045">
        <w:rPr>
          <w:rFonts w:ascii="Verdana" w:hAnsi="Verdana"/>
          <w:sz w:val="18"/>
          <w:szCs w:val="18"/>
        </w:rPr>
        <w:br/>
      </w:r>
    </w:p>
    <w:p w:rsidR="006C39CD" w:rsidRPr="005F5045" w:rsidRDefault="006C39CD" w:rsidP="006C39CD">
      <w:pPr>
        <w:pStyle w:val="Lijstalinea"/>
        <w:numPr>
          <w:ilvl w:val="0"/>
          <w:numId w:val="73"/>
        </w:numPr>
        <w:rPr>
          <w:rFonts w:ascii="Verdana" w:hAnsi="Verdana"/>
          <w:sz w:val="18"/>
          <w:szCs w:val="18"/>
        </w:rPr>
      </w:pPr>
      <w:r w:rsidRPr="005F5045">
        <w:rPr>
          <w:rFonts w:ascii="Verdana" w:hAnsi="Verdana"/>
          <w:sz w:val="18"/>
          <w:szCs w:val="18"/>
        </w:rPr>
        <w:t>Klachten ten aanzien van de werkingssfeer van de stichting worden niet door de klachtencommissie in behandeling genomen.</w:t>
      </w:r>
    </w:p>
    <w:p w:rsidR="00C10ED3" w:rsidRDefault="00C10ED3">
      <w:pPr>
        <w:widowControl/>
        <w:autoSpaceDE/>
        <w:autoSpaceDN/>
        <w:adjustRightInd/>
        <w:rPr>
          <w:rFonts w:ascii="Verdana" w:hAnsi="Verdana"/>
          <w:sz w:val="18"/>
          <w:szCs w:val="18"/>
        </w:rPr>
      </w:pPr>
    </w:p>
    <w:p w:rsidR="006C39CD" w:rsidRPr="005F5045" w:rsidRDefault="006C39CD" w:rsidP="006C39CD">
      <w:pPr>
        <w:rPr>
          <w:rFonts w:ascii="Verdana" w:hAnsi="Verdana"/>
          <w:b/>
          <w:sz w:val="18"/>
          <w:szCs w:val="18"/>
        </w:rPr>
      </w:pPr>
      <w:r w:rsidRPr="005F5045">
        <w:rPr>
          <w:rFonts w:ascii="Verdana" w:hAnsi="Verdana"/>
          <w:b/>
          <w:sz w:val="18"/>
          <w:szCs w:val="18"/>
        </w:rPr>
        <w:t>Artikel 4</w:t>
      </w:r>
      <w:r w:rsidR="005F5045" w:rsidRPr="005F5045">
        <w:rPr>
          <w:rFonts w:ascii="Verdana" w:hAnsi="Verdana"/>
          <w:b/>
          <w:sz w:val="18"/>
          <w:szCs w:val="18"/>
        </w:rPr>
        <w:t xml:space="preserve"> - </w:t>
      </w:r>
      <w:r w:rsidRPr="005F5045">
        <w:rPr>
          <w:rFonts w:ascii="Verdana" w:hAnsi="Verdana"/>
          <w:b/>
          <w:sz w:val="18"/>
          <w:szCs w:val="18"/>
        </w:rPr>
        <w:t>Indiening klacht</w:t>
      </w:r>
    </w:p>
    <w:p w:rsidR="006C39CD" w:rsidRPr="00A70BEA" w:rsidRDefault="006C39CD" w:rsidP="006C39CD">
      <w:pPr>
        <w:rPr>
          <w:rFonts w:ascii="Verdana" w:hAnsi="Verdana"/>
          <w:sz w:val="18"/>
          <w:szCs w:val="18"/>
        </w:rPr>
      </w:pPr>
    </w:p>
    <w:p w:rsidR="005F5045" w:rsidRDefault="006C39CD" w:rsidP="006C39CD">
      <w:pPr>
        <w:pStyle w:val="Lijstalinea"/>
        <w:numPr>
          <w:ilvl w:val="0"/>
          <w:numId w:val="74"/>
        </w:numPr>
        <w:rPr>
          <w:rFonts w:ascii="Verdana" w:hAnsi="Verdana"/>
          <w:sz w:val="18"/>
          <w:szCs w:val="18"/>
        </w:rPr>
      </w:pPr>
      <w:r w:rsidRPr="005F5045">
        <w:rPr>
          <w:rFonts w:ascii="Verdana" w:hAnsi="Verdana"/>
          <w:sz w:val="18"/>
          <w:szCs w:val="18"/>
        </w:rPr>
        <w:t>Een klacht moet worden ingediend bij de secretaris van de klachtencommissie.</w:t>
      </w:r>
      <w:r w:rsidR="005F5045">
        <w:rPr>
          <w:rFonts w:ascii="Verdana" w:hAnsi="Verdana"/>
          <w:sz w:val="18"/>
          <w:szCs w:val="18"/>
        </w:rPr>
        <w:br/>
      </w:r>
    </w:p>
    <w:p w:rsidR="005F5045" w:rsidRDefault="006C39CD" w:rsidP="006C39CD">
      <w:pPr>
        <w:pStyle w:val="Lijstalinea"/>
        <w:numPr>
          <w:ilvl w:val="0"/>
          <w:numId w:val="74"/>
        </w:numPr>
        <w:rPr>
          <w:rFonts w:ascii="Verdana" w:hAnsi="Verdana"/>
          <w:sz w:val="18"/>
          <w:szCs w:val="18"/>
        </w:rPr>
      </w:pPr>
      <w:r w:rsidRPr="005F5045">
        <w:rPr>
          <w:rFonts w:ascii="Verdana" w:hAnsi="Verdana"/>
          <w:sz w:val="18"/>
          <w:szCs w:val="18"/>
        </w:rPr>
        <w:t>De klacht moet bevatten:</w:t>
      </w:r>
    </w:p>
    <w:p w:rsidR="005F5045" w:rsidRDefault="006C39CD" w:rsidP="006C39CD">
      <w:pPr>
        <w:pStyle w:val="Lijstalinea"/>
        <w:numPr>
          <w:ilvl w:val="1"/>
          <w:numId w:val="74"/>
        </w:numPr>
        <w:rPr>
          <w:rFonts w:ascii="Verdana" w:hAnsi="Verdana"/>
          <w:sz w:val="18"/>
          <w:szCs w:val="18"/>
        </w:rPr>
      </w:pPr>
      <w:r w:rsidRPr="005F5045">
        <w:rPr>
          <w:rFonts w:ascii="Verdana" w:hAnsi="Verdana"/>
          <w:sz w:val="18"/>
          <w:szCs w:val="18"/>
        </w:rPr>
        <w:t>de naam en het adres van degene die de klacht indient,</w:t>
      </w:r>
    </w:p>
    <w:p w:rsidR="005F5045" w:rsidRDefault="006C39CD" w:rsidP="006C39CD">
      <w:pPr>
        <w:pStyle w:val="Lijstalinea"/>
        <w:numPr>
          <w:ilvl w:val="1"/>
          <w:numId w:val="74"/>
        </w:numPr>
        <w:rPr>
          <w:rFonts w:ascii="Verdana" w:hAnsi="Verdana"/>
          <w:sz w:val="18"/>
          <w:szCs w:val="18"/>
        </w:rPr>
      </w:pPr>
      <w:r w:rsidRPr="005F5045">
        <w:rPr>
          <w:rFonts w:ascii="Verdana" w:hAnsi="Verdana"/>
          <w:sz w:val="18"/>
          <w:szCs w:val="18"/>
        </w:rPr>
        <w:t>een dagtekening,</w:t>
      </w:r>
    </w:p>
    <w:p w:rsidR="00287A5C" w:rsidRDefault="006C39CD" w:rsidP="00287A5C">
      <w:pPr>
        <w:pStyle w:val="Lijstalinea"/>
        <w:numPr>
          <w:ilvl w:val="1"/>
          <w:numId w:val="74"/>
        </w:numPr>
        <w:rPr>
          <w:rFonts w:ascii="Verdana" w:hAnsi="Verdana"/>
          <w:sz w:val="18"/>
          <w:szCs w:val="18"/>
        </w:rPr>
      </w:pPr>
      <w:r w:rsidRPr="00287A5C">
        <w:rPr>
          <w:rFonts w:ascii="Verdana" w:hAnsi="Verdana"/>
          <w:sz w:val="18"/>
          <w:szCs w:val="18"/>
        </w:rPr>
        <w:t>een omschrijving van de wijze van uitvoering door de stichting of een kopie van het besluit van het fonds ten aanzien van de interpretatie van bepalingen van de statuten of de reglementen zoals opgenomen in de CAO bedrijfstakeigen regelingen voor de Bitumineuze en Kunststof</w:t>
      </w:r>
      <w:r w:rsidR="00287A5C" w:rsidRPr="00287A5C">
        <w:rPr>
          <w:rFonts w:ascii="Verdana" w:hAnsi="Verdana"/>
          <w:sz w:val="18"/>
          <w:szCs w:val="18"/>
        </w:rPr>
        <w:t xml:space="preserve"> </w:t>
      </w:r>
      <w:r w:rsidRPr="00287A5C">
        <w:rPr>
          <w:rFonts w:ascii="Verdana" w:hAnsi="Verdana"/>
          <w:sz w:val="18"/>
          <w:szCs w:val="18"/>
        </w:rPr>
        <w:t>Dakbedekkingsbedrijven, waarop de klacht is gericht.</w:t>
      </w:r>
      <w:r w:rsidR="00287A5C">
        <w:rPr>
          <w:rFonts w:ascii="Verdana" w:hAnsi="Verdana"/>
          <w:sz w:val="18"/>
          <w:szCs w:val="18"/>
        </w:rPr>
        <w:br/>
      </w:r>
    </w:p>
    <w:p w:rsidR="006C39CD" w:rsidRPr="00287A5C" w:rsidRDefault="006C39CD" w:rsidP="006C39CD">
      <w:pPr>
        <w:pStyle w:val="Lijstalinea"/>
        <w:numPr>
          <w:ilvl w:val="0"/>
          <w:numId w:val="74"/>
        </w:numPr>
        <w:rPr>
          <w:rFonts w:ascii="Verdana" w:hAnsi="Verdana"/>
          <w:sz w:val="18"/>
          <w:szCs w:val="18"/>
        </w:rPr>
      </w:pPr>
      <w:r w:rsidRPr="00287A5C">
        <w:rPr>
          <w:rFonts w:ascii="Verdana" w:hAnsi="Verdana"/>
          <w:sz w:val="18"/>
          <w:szCs w:val="18"/>
        </w:rPr>
        <w:t xml:space="preserve">De klacht moet worden ingediend binnen een termijn van zes maanden nadat het besluit of de </w:t>
      </w:r>
      <w:r w:rsidR="00287A5C" w:rsidRPr="00287A5C">
        <w:rPr>
          <w:rFonts w:ascii="Verdana" w:hAnsi="Verdana"/>
          <w:sz w:val="18"/>
          <w:szCs w:val="18"/>
        </w:rPr>
        <w:t>u</w:t>
      </w:r>
      <w:r w:rsidRPr="00287A5C">
        <w:rPr>
          <w:rFonts w:ascii="Verdana" w:hAnsi="Verdana"/>
          <w:sz w:val="18"/>
          <w:szCs w:val="18"/>
        </w:rPr>
        <w:t>itvoeringshandeling waarop de klacht is gericht, kenbaar is voor</w:t>
      </w:r>
      <w:r w:rsidR="00287A5C">
        <w:rPr>
          <w:rFonts w:ascii="Verdana" w:hAnsi="Verdana"/>
          <w:sz w:val="18"/>
          <w:szCs w:val="18"/>
        </w:rPr>
        <w:t xml:space="preserve"> </w:t>
      </w:r>
      <w:r w:rsidRPr="00287A5C">
        <w:rPr>
          <w:rFonts w:ascii="Verdana" w:hAnsi="Verdana"/>
          <w:sz w:val="18"/>
          <w:szCs w:val="18"/>
        </w:rPr>
        <w:t>betrokkene.</w:t>
      </w:r>
    </w:p>
    <w:p w:rsidR="006C39CD" w:rsidRPr="00A70BEA" w:rsidRDefault="006C39CD" w:rsidP="006C39CD">
      <w:pPr>
        <w:rPr>
          <w:rFonts w:ascii="Verdana" w:hAnsi="Verdana"/>
          <w:sz w:val="18"/>
          <w:szCs w:val="18"/>
        </w:rPr>
      </w:pPr>
    </w:p>
    <w:p w:rsidR="006C39CD" w:rsidRPr="00287A5C" w:rsidRDefault="006C39CD" w:rsidP="006C39CD">
      <w:pPr>
        <w:rPr>
          <w:rFonts w:ascii="Verdana" w:hAnsi="Verdana"/>
          <w:b/>
          <w:sz w:val="18"/>
          <w:szCs w:val="18"/>
        </w:rPr>
      </w:pPr>
      <w:r w:rsidRPr="00287A5C">
        <w:rPr>
          <w:rFonts w:ascii="Verdana" w:hAnsi="Verdana"/>
          <w:b/>
          <w:sz w:val="18"/>
          <w:szCs w:val="18"/>
        </w:rPr>
        <w:t>Artikel 5</w:t>
      </w:r>
      <w:r w:rsidR="00287A5C" w:rsidRPr="00287A5C">
        <w:rPr>
          <w:rFonts w:ascii="Verdana" w:hAnsi="Verdana"/>
          <w:b/>
          <w:sz w:val="18"/>
          <w:szCs w:val="18"/>
        </w:rPr>
        <w:t xml:space="preserve"> - </w:t>
      </w:r>
      <w:r w:rsidRPr="00287A5C">
        <w:rPr>
          <w:rFonts w:ascii="Verdana" w:hAnsi="Verdana"/>
          <w:b/>
          <w:sz w:val="18"/>
          <w:szCs w:val="18"/>
        </w:rPr>
        <w:t>Behandeling klacht</w:t>
      </w:r>
    </w:p>
    <w:p w:rsidR="00972233" w:rsidRDefault="00972233" w:rsidP="00972233">
      <w:pPr>
        <w:rPr>
          <w:rFonts w:ascii="Verdana" w:hAnsi="Verdana"/>
          <w:sz w:val="18"/>
          <w:szCs w:val="18"/>
        </w:rPr>
      </w:pPr>
    </w:p>
    <w:p w:rsidR="00972233" w:rsidRDefault="006C39CD" w:rsidP="006C39CD">
      <w:pPr>
        <w:pStyle w:val="Lijstalinea"/>
        <w:numPr>
          <w:ilvl w:val="0"/>
          <w:numId w:val="75"/>
        </w:numPr>
        <w:rPr>
          <w:rFonts w:ascii="Verdana" w:hAnsi="Verdana"/>
          <w:sz w:val="18"/>
          <w:szCs w:val="18"/>
        </w:rPr>
      </w:pPr>
      <w:r w:rsidRPr="00972233">
        <w:rPr>
          <w:rFonts w:ascii="Verdana" w:hAnsi="Verdana"/>
          <w:sz w:val="18"/>
          <w:szCs w:val="18"/>
        </w:rPr>
        <w:t>Degene die de klacht heeft ingediend ontvangt een ontvangstbevestiging van de</w:t>
      </w:r>
      <w:r w:rsidR="00287A5C" w:rsidRPr="00972233">
        <w:rPr>
          <w:rFonts w:ascii="Verdana" w:hAnsi="Verdana"/>
          <w:sz w:val="18"/>
          <w:szCs w:val="18"/>
        </w:rPr>
        <w:t xml:space="preserve"> </w:t>
      </w:r>
      <w:r w:rsidRPr="00972233">
        <w:rPr>
          <w:rFonts w:ascii="Verdana" w:hAnsi="Verdana"/>
          <w:sz w:val="18"/>
          <w:szCs w:val="18"/>
        </w:rPr>
        <w:t>klachtencommissie.</w:t>
      </w:r>
      <w:r w:rsidR="00972233">
        <w:rPr>
          <w:rFonts w:ascii="Verdana" w:hAnsi="Verdana"/>
          <w:sz w:val="18"/>
          <w:szCs w:val="18"/>
        </w:rPr>
        <w:br/>
      </w:r>
    </w:p>
    <w:p w:rsidR="00972233" w:rsidRDefault="006C39CD" w:rsidP="006C39CD">
      <w:pPr>
        <w:pStyle w:val="Lijstalinea"/>
        <w:numPr>
          <w:ilvl w:val="0"/>
          <w:numId w:val="75"/>
        </w:numPr>
        <w:rPr>
          <w:rFonts w:ascii="Verdana" w:hAnsi="Verdana"/>
          <w:sz w:val="18"/>
          <w:szCs w:val="18"/>
        </w:rPr>
      </w:pPr>
      <w:r w:rsidRPr="00972233">
        <w:rPr>
          <w:rFonts w:ascii="Verdana" w:hAnsi="Verdana"/>
          <w:sz w:val="18"/>
          <w:szCs w:val="18"/>
        </w:rPr>
        <w:t>De klachtencommissie neemt binnen twee maanden na ontvangst van de klacht</w:t>
      </w:r>
      <w:r w:rsidR="00287A5C" w:rsidRPr="00972233">
        <w:rPr>
          <w:rFonts w:ascii="Verdana" w:hAnsi="Verdana"/>
          <w:sz w:val="18"/>
          <w:szCs w:val="18"/>
        </w:rPr>
        <w:t xml:space="preserve"> </w:t>
      </w:r>
      <w:r w:rsidRPr="00972233">
        <w:rPr>
          <w:rFonts w:ascii="Verdana" w:hAnsi="Verdana"/>
          <w:sz w:val="18"/>
          <w:szCs w:val="18"/>
        </w:rPr>
        <w:t>een besluit.</w:t>
      </w:r>
      <w:r w:rsidR="00972233">
        <w:rPr>
          <w:rFonts w:ascii="Verdana" w:hAnsi="Verdana"/>
          <w:sz w:val="18"/>
          <w:szCs w:val="18"/>
        </w:rPr>
        <w:br/>
      </w:r>
    </w:p>
    <w:p w:rsidR="00972233" w:rsidRDefault="006C39CD" w:rsidP="006C39CD">
      <w:pPr>
        <w:pStyle w:val="Lijstalinea"/>
        <w:numPr>
          <w:ilvl w:val="0"/>
          <w:numId w:val="75"/>
        </w:numPr>
        <w:rPr>
          <w:rFonts w:ascii="Verdana" w:hAnsi="Verdana"/>
          <w:sz w:val="18"/>
          <w:szCs w:val="18"/>
        </w:rPr>
      </w:pPr>
      <w:r w:rsidRPr="00972233">
        <w:rPr>
          <w:rFonts w:ascii="Verdana" w:hAnsi="Verdana"/>
          <w:sz w:val="18"/>
          <w:szCs w:val="18"/>
        </w:rPr>
        <w:t xml:space="preserve">De klachtencommissie kan slechts een besluit nemen in een vergadering waarin </w:t>
      </w:r>
      <w:r w:rsidR="00287A5C" w:rsidRPr="00972233">
        <w:rPr>
          <w:rFonts w:ascii="Verdana" w:hAnsi="Verdana"/>
          <w:sz w:val="18"/>
          <w:szCs w:val="18"/>
        </w:rPr>
        <w:t>a</w:t>
      </w:r>
      <w:r w:rsidRPr="00972233">
        <w:rPr>
          <w:rFonts w:ascii="Verdana" w:hAnsi="Verdana"/>
          <w:sz w:val="18"/>
          <w:szCs w:val="18"/>
        </w:rPr>
        <w:t>lle leden aanwezig zijn.</w:t>
      </w:r>
      <w:r w:rsidR="00972233">
        <w:rPr>
          <w:rFonts w:ascii="Verdana" w:hAnsi="Verdana"/>
          <w:sz w:val="18"/>
          <w:szCs w:val="18"/>
        </w:rPr>
        <w:br/>
      </w:r>
    </w:p>
    <w:p w:rsidR="00287A5C" w:rsidRPr="00972233" w:rsidRDefault="006C39CD" w:rsidP="006C39CD">
      <w:pPr>
        <w:pStyle w:val="Lijstalinea"/>
        <w:numPr>
          <w:ilvl w:val="0"/>
          <w:numId w:val="75"/>
        </w:numPr>
        <w:rPr>
          <w:rFonts w:ascii="Verdana" w:hAnsi="Verdana"/>
          <w:sz w:val="18"/>
          <w:szCs w:val="18"/>
        </w:rPr>
      </w:pPr>
      <w:r w:rsidRPr="00972233">
        <w:rPr>
          <w:rFonts w:ascii="Verdana" w:hAnsi="Verdana"/>
          <w:sz w:val="18"/>
          <w:szCs w:val="18"/>
        </w:rPr>
        <w:t>De klachtencommissie neemt haar besluit met meerderheid van stemmen. Het besluit moet met redenen zijn omkleed en door de voorzitter worden ondertekend.</w:t>
      </w:r>
      <w:r w:rsidR="00287A5C" w:rsidRPr="00972233">
        <w:rPr>
          <w:rFonts w:ascii="Verdana" w:hAnsi="Verdana"/>
          <w:sz w:val="18"/>
          <w:szCs w:val="18"/>
        </w:rPr>
        <w:br/>
      </w:r>
    </w:p>
    <w:p w:rsidR="00972233" w:rsidRDefault="006C39CD" w:rsidP="006C39CD">
      <w:pPr>
        <w:pStyle w:val="Lijstalinea"/>
        <w:numPr>
          <w:ilvl w:val="0"/>
          <w:numId w:val="75"/>
        </w:numPr>
        <w:rPr>
          <w:rFonts w:ascii="Verdana" w:hAnsi="Verdana"/>
          <w:sz w:val="18"/>
          <w:szCs w:val="18"/>
        </w:rPr>
      </w:pPr>
      <w:r w:rsidRPr="00972233">
        <w:rPr>
          <w:rFonts w:ascii="Verdana" w:hAnsi="Verdana"/>
          <w:sz w:val="18"/>
          <w:szCs w:val="18"/>
        </w:rPr>
        <w:t>De secretaris zendt een gewaarmerkt exemplaar van het besluit aan degene die klacht heeft ingediend.</w:t>
      </w:r>
      <w:r w:rsidR="00972233">
        <w:rPr>
          <w:rFonts w:ascii="Verdana" w:hAnsi="Verdana"/>
          <w:sz w:val="18"/>
          <w:szCs w:val="18"/>
        </w:rPr>
        <w:br/>
      </w:r>
    </w:p>
    <w:p w:rsidR="00972233" w:rsidRDefault="006C39CD" w:rsidP="006C39CD">
      <w:pPr>
        <w:pStyle w:val="Lijstalinea"/>
        <w:numPr>
          <w:ilvl w:val="0"/>
          <w:numId w:val="75"/>
        </w:numPr>
        <w:rPr>
          <w:rFonts w:ascii="Verdana" w:hAnsi="Verdana"/>
          <w:sz w:val="18"/>
          <w:szCs w:val="18"/>
        </w:rPr>
      </w:pPr>
      <w:r w:rsidRPr="00972233">
        <w:rPr>
          <w:rFonts w:ascii="Verdana" w:hAnsi="Verdana"/>
          <w:sz w:val="18"/>
          <w:szCs w:val="18"/>
        </w:rPr>
        <w:t>Indien de klacht niet binnen de in lid 2 van dit artikel genoemde termijn kan worden afgehandeld, wordt dit met redenen omkleed schriftelijk medegedeeld aan degene die de klacht heeft ingediend.</w:t>
      </w:r>
      <w:r w:rsidR="00972233">
        <w:rPr>
          <w:rFonts w:ascii="Verdana" w:hAnsi="Verdana"/>
          <w:sz w:val="18"/>
          <w:szCs w:val="18"/>
        </w:rPr>
        <w:br/>
      </w:r>
    </w:p>
    <w:p w:rsidR="006C39CD" w:rsidRPr="00972233" w:rsidRDefault="006C39CD" w:rsidP="006C39CD">
      <w:pPr>
        <w:pStyle w:val="Lijstalinea"/>
        <w:numPr>
          <w:ilvl w:val="0"/>
          <w:numId w:val="75"/>
        </w:numPr>
        <w:rPr>
          <w:rFonts w:ascii="Verdana" w:hAnsi="Verdana"/>
          <w:sz w:val="18"/>
          <w:szCs w:val="18"/>
        </w:rPr>
      </w:pPr>
      <w:r w:rsidRPr="00972233">
        <w:rPr>
          <w:rFonts w:ascii="Verdana" w:hAnsi="Verdana"/>
          <w:sz w:val="18"/>
          <w:szCs w:val="18"/>
        </w:rPr>
        <w:t>Indien de klachtencommissie de klacht gegrond acht, draagt de commissie</w:t>
      </w:r>
      <w:r w:rsidR="00972233" w:rsidRPr="00972233">
        <w:rPr>
          <w:rFonts w:ascii="Verdana" w:hAnsi="Verdana"/>
          <w:sz w:val="18"/>
          <w:szCs w:val="18"/>
        </w:rPr>
        <w:t xml:space="preserve"> </w:t>
      </w:r>
      <w:r w:rsidR="00F6651C">
        <w:rPr>
          <w:rFonts w:ascii="Verdana" w:hAnsi="Verdana"/>
          <w:sz w:val="18"/>
          <w:szCs w:val="18"/>
        </w:rPr>
        <w:t xml:space="preserve">APG </w:t>
      </w:r>
      <w:r w:rsidRPr="00972233">
        <w:rPr>
          <w:rFonts w:ascii="Verdana" w:hAnsi="Verdana"/>
          <w:sz w:val="18"/>
          <w:szCs w:val="18"/>
        </w:rPr>
        <w:t>op het besluit of de uitvoeringshandeling waarop de</w:t>
      </w:r>
      <w:r w:rsidR="00972233">
        <w:rPr>
          <w:rFonts w:ascii="Verdana" w:hAnsi="Verdana"/>
          <w:sz w:val="18"/>
          <w:szCs w:val="18"/>
        </w:rPr>
        <w:t xml:space="preserve"> </w:t>
      </w:r>
      <w:r w:rsidRPr="00972233">
        <w:rPr>
          <w:rFonts w:ascii="Verdana" w:hAnsi="Verdana"/>
          <w:sz w:val="18"/>
          <w:szCs w:val="18"/>
        </w:rPr>
        <w:t>klacht gericht was te corrigeren conform de besluitvorming van de commissie.</w:t>
      </w:r>
    </w:p>
    <w:p w:rsidR="006C39CD" w:rsidRPr="00A70BEA" w:rsidRDefault="006C39CD" w:rsidP="006C39CD">
      <w:pPr>
        <w:rPr>
          <w:rFonts w:ascii="Verdana" w:hAnsi="Verdana"/>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t>Artikel 6</w:t>
      </w:r>
      <w:r w:rsidR="00972233" w:rsidRPr="00972233">
        <w:rPr>
          <w:rFonts w:ascii="Verdana" w:hAnsi="Verdana"/>
          <w:b/>
          <w:sz w:val="18"/>
          <w:szCs w:val="18"/>
        </w:rPr>
        <w:t xml:space="preserve"> - </w:t>
      </w:r>
      <w:r w:rsidRPr="00972233">
        <w:rPr>
          <w:rFonts w:ascii="Verdana" w:hAnsi="Verdana"/>
          <w:b/>
          <w:sz w:val="18"/>
          <w:szCs w:val="18"/>
        </w:rPr>
        <w:t>Beroep</w:t>
      </w:r>
    </w:p>
    <w:p w:rsidR="006C39CD" w:rsidRPr="00A70BEA" w:rsidRDefault="006C39CD" w:rsidP="006C39CD">
      <w:pPr>
        <w:rPr>
          <w:rFonts w:ascii="Verdana" w:hAnsi="Verdana"/>
          <w:sz w:val="18"/>
          <w:szCs w:val="18"/>
        </w:rPr>
      </w:pPr>
    </w:p>
    <w:p w:rsidR="00972233" w:rsidRDefault="006C39CD" w:rsidP="00825C63">
      <w:pPr>
        <w:pStyle w:val="Lijstalinea"/>
        <w:numPr>
          <w:ilvl w:val="0"/>
          <w:numId w:val="76"/>
        </w:numPr>
        <w:rPr>
          <w:rFonts w:ascii="Verdana" w:hAnsi="Verdana"/>
          <w:sz w:val="18"/>
          <w:szCs w:val="18"/>
        </w:rPr>
      </w:pPr>
      <w:r w:rsidRPr="00972233">
        <w:rPr>
          <w:rFonts w:ascii="Verdana" w:hAnsi="Verdana"/>
          <w:sz w:val="18"/>
          <w:szCs w:val="18"/>
        </w:rPr>
        <w:t>Tegen het in artikel 5 van dit reglement bedoelde besluit kan door degene die de klacht heeft ingediend schriftelijk beroep worden ingesteld bij het bestuur.</w:t>
      </w:r>
      <w:r w:rsidR="00972233">
        <w:rPr>
          <w:rFonts w:ascii="Verdana" w:hAnsi="Verdana"/>
          <w:sz w:val="18"/>
          <w:szCs w:val="18"/>
        </w:rPr>
        <w:br/>
      </w:r>
    </w:p>
    <w:p w:rsidR="00972233" w:rsidRDefault="006C39CD" w:rsidP="00825C63">
      <w:pPr>
        <w:pStyle w:val="Lijstalinea"/>
        <w:numPr>
          <w:ilvl w:val="0"/>
          <w:numId w:val="76"/>
        </w:numPr>
        <w:rPr>
          <w:rFonts w:ascii="Verdana" w:hAnsi="Verdana"/>
          <w:sz w:val="18"/>
          <w:szCs w:val="18"/>
        </w:rPr>
      </w:pPr>
      <w:r w:rsidRPr="00972233">
        <w:rPr>
          <w:rFonts w:ascii="Verdana" w:hAnsi="Verdana"/>
          <w:sz w:val="18"/>
          <w:szCs w:val="18"/>
        </w:rPr>
        <w:t xml:space="preserve">Het beroep moet worden ingesteld binnen twee maanden na de dagtekening van </w:t>
      </w:r>
      <w:r w:rsidR="00972233" w:rsidRPr="00972233">
        <w:rPr>
          <w:rFonts w:ascii="Verdana" w:hAnsi="Verdana"/>
          <w:sz w:val="18"/>
          <w:szCs w:val="18"/>
        </w:rPr>
        <w:t>h</w:t>
      </w:r>
      <w:r w:rsidRPr="00972233">
        <w:rPr>
          <w:rFonts w:ascii="Verdana" w:hAnsi="Verdana"/>
          <w:sz w:val="18"/>
          <w:szCs w:val="18"/>
        </w:rPr>
        <w:t>et besluit van de klachtencommissie.</w:t>
      </w:r>
      <w:r w:rsidR="00972233">
        <w:rPr>
          <w:rFonts w:ascii="Verdana" w:hAnsi="Verdana"/>
          <w:sz w:val="18"/>
          <w:szCs w:val="18"/>
        </w:rPr>
        <w:br/>
      </w:r>
    </w:p>
    <w:p w:rsidR="006C39CD" w:rsidRPr="00972233" w:rsidRDefault="006C39CD" w:rsidP="00825C63">
      <w:pPr>
        <w:pStyle w:val="Lijstalinea"/>
        <w:numPr>
          <w:ilvl w:val="0"/>
          <w:numId w:val="76"/>
        </w:numPr>
        <w:rPr>
          <w:rFonts w:ascii="Verdana" w:hAnsi="Verdana"/>
          <w:sz w:val="18"/>
          <w:szCs w:val="18"/>
        </w:rPr>
      </w:pPr>
      <w:r w:rsidRPr="00972233">
        <w:rPr>
          <w:rFonts w:ascii="Verdana" w:hAnsi="Verdana"/>
          <w:sz w:val="18"/>
          <w:szCs w:val="18"/>
        </w:rPr>
        <w:t>Het bestuur brengt binnen drie maanden na ontvangst van het beroep zijn</w:t>
      </w:r>
      <w:r w:rsidR="00972233" w:rsidRPr="00972233">
        <w:rPr>
          <w:rFonts w:ascii="Verdana" w:hAnsi="Verdana"/>
          <w:sz w:val="18"/>
          <w:szCs w:val="18"/>
        </w:rPr>
        <w:t xml:space="preserve"> </w:t>
      </w:r>
      <w:r w:rsidRPr="00972233">
        <w:rPr>
          <w:rFonts w:ascii="Verdana" w:hAnsi="Verdana"/>
          <w:sz w:val="18"/>
          <w:szCs w:val="18"/>
        </w:rPr>
        <w:t>definitieve besluit schriftelijk ter kennis van degene die beroep heeft ingesteld. In</w:t>
      </w:r>
      <w:r w:rsidR="00972233" w:rsidRPr="00972233">
        <w:rPr>
          <w:rFonts w:ascii="Verdana" w:hAnsi="Verdana"/>
          <w:sz w:val="18"/>
          <w:szCs w:val="18"/>
        </w:rPr>
        <w:t xml:space="preserve"> </w:t>
      </w:r>
      <w:r w:rsidRPr="00972233">
        <w:rPr>
          <w:rFonts w:ascii="Verdana" w:hAnsi="Verdana"/>
          <w:sz w:val="18"/>
          <w:szCs w:val="18"/>
        </w:rPr>
        <w:t>de kennisgeving wordt ook gewezen op de mogelijkheid van beroep bij de civiele</w:t>
      </w:r>
      <w:r w:rsidR="00972233">
        <w:rPr>
          <w:rFonts w:ascii="Verdana" w:hAnsi="Verdana"/>
          <w:sz w:val="18"/>
          <w:szCs w:val="18"/>
        </w:rPr>
        <w:t xml:space="preserve"> </w:t>
      </w:r>
      <w:r w:rsidRPr="00972233">
        <w:rPr>
          <w:rFonts w:ascii="Verdana" w:hAnsi="Verdana"/>
          <w:sz w:val="18"/>
          <w:szCs w:val="18"/>
        </w:rPr>
        <w:t>rechter.</w:t>
      </w:r>
    </w:p>
    <w:p w:rsidR="006C39CD" w:rsidRPr="00A70BEA" w:rsidRDefault="006C39CD" w:rsidP="006C39CD">
      <w:pPr>
        <w:rPr>
          <w:rFonts w:ascii="Verdana" w:hAnsi="Verdana"/>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t>Artikel 7</w:t>
      </w:r>
      <w:r w:rsidR="00972233" w:rsidRPr="00972233">
        <w:rPr>
          <w:rFonts w:ascii="Verdana" w:hAnsi="Verdana"/>
          <w:b/>
          <w:sz w:val="18"/>
          <w:szCs w:val="18"/>
        </w:rPr>
        <w:t xml:space="preserve"> - </w:t>
      </w:r>
      <w:r w:rsidRPr="00972233">
        <w:rPr>
          <w:rFonts w:ascii="Verdana" w:hAnsi="Verdana"/>
          <w:b/>
          <w:sz w:val="18"/>
          <w:szCs w:val="18"/>
        </w:rPr>
        <w:t>Slotbepaling</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In alle gevallen waarin dit reglement niet voorziet, beslist de voorzitter van de klachtencommissie.</w:t>
      </w:r>
    </w:p>
    <w:p w:rsidR="006C39CD" w:rsidRPr="00A70BEA" w:rsidRDefault="006C39CD" w:rsidP="006C39CD">
      <w:pPr>
        <w:rPr>
          <w:rFonts w:ascii="Verdana" w:hAnsi="Verdana"/>
          <w:sz w:val="18"/>
          <w:szCs w:val="18"/>
        </w:rPr>
      </w:pPr>
    </w:p>
    <w:p w:rsidR="00972233" w:rsidRDefault="00972233" w:rsidP="006C39CD">
      <w:pPr>
        <w:rPr>
          <w:rFonts w:ascii="Verdana" w:hAnsi="Verdana"/>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t>Artikel 8</w:t>
      </w:r>
      <w:r w:rsidR="00972233" w:rsidRPr="00972233">
        <w:rPr>
          <w:rFonts w:ascii="Verdana" w:hAnsi="Verdana"/>
          <w:b/>
          <w:sz w:val="18"/>
          <w:szCs w:val="18"/>
        </w:rPr>
        <w:t xml:space="preserve"> - </w:t>
      </w:r>
      <w:r w:rsidRPr="00972233">
        <w:rPr>
          <w:rFonts w:ascii="Verdana" w:hAnsi="Verdana"/>
          <w:b/>
          <w:sz w:val="18"/>
          <w:szCs w:val="18"/>
        </w:rPr>
        <w:t>Inwerkingtreding</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Dit reglement treedt in werking op 1 oktober 2003.</w:t>
      </w:r>
    </w:p>
    <w:p w:rsidR="006C39CD" w:rsidRPr="00A70BEA" w:rsidRDefault="006C39CD" w:rsidP="006C39CD">
      <w:pPr>
        <w:rPr>
          <w:rFonts w:ascii="Verdana" w:hAnsi="Verdana"/>
          <w:sz w:val="18"/>
          <w:szCs w:val="18"/>
        </w:rPr>
      </w:pPr>
      <w:r w:rsidRPr="00A70BEA">
        <w:rPr>
          <w:rFonts w:ascii="Verdana" w:hAnsi="Verdana"/>
          <w:sz w:val="18"/>
          <w:szCs w:val="18"/>
        </w:rPr>
        <w:t xml:space="preserve"> </w:t>
      </w:r>
    </w:p>
    <w:p w:rsidR="00972233" w:rsidRDefault="00972233">
      <w:pPr>
        <w:widowControl/>
        <w:autoSpaceDE/>
        <w:autoSpaceDN/>
        <w:adjustRightInd/>
        <w:rPr>
          <w:rFonts w:ascii="Verdana" w:hAnsi="Verdana"/>
          <w:sz w:val="18"/>
          <w:szCs w:val="18"/>
        </w:rPr>
      </w:pPr>
      <w:r>
        <w:rPr>
          <w:rFonts w:ascii="Verdana" w:hAnsi="Verdana"/>
          <w:sz w:val="18"/>
          <w:szCs w:val="18"/>
        </w:rPr>
        <w:br w:type="page"/>
      </w:r>
    </w:p>
    <w:p w:rsidR="006C39CD" w:rsidRPr="00972233" w:rsidRDefault="00972233" w:rsidP="00972233">
      <w:pPr>
        <w:pStyle w:val="Kop1"/>
        <w:rPr>
          <w:b/>
        </w:rPr>
      </w:pPr>
      <w:bookmarkStart w:id="14" w:name="_Toc479001968"/>
      <w:r w:rsidRPr="00972233">
        <w:rPr>
          <w:b/>
        </w:rPr>
        <w:lastRenderedPageBreak/>
        <w:t>BIJLAGE</w:t>
      </w:r>
      <w:r w:rsidR="006C39CD" w:rsidRPr="00972233">
        <w:rPr>
          <w:b/>
        </w:rPr>
        <w:t xml:space="preserve"> I</w:t>
      </w:r>
      <w:r w:rsidR="00C03792">
        <w:rPr>
          <w:b/>
        </w:rPr>
        <w:t xml:space="preserve"> -  Functielijst</w:t>
      </w:r>
      <w:bookmarkEnd w:id="14"/>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Als bedoeld in artikel 1</w:t>
      </w:r>
      <w:r w:rsidR="002F33ED">
        <w:rPr>
          <w:rFonts w:ascii="Verdana" w:hAnsi="Verdana"/>
          <w:sz w:val="18"/>
          <w:szCs w:val="18"/>
        </w:rPr>
        <w:t>A, sub e.</w:t>
      </w:r>
      <w:r w:rsidRPr="00A70BEA">
        <w:rPr>
          <w:rFonts w:ascii="Verdana" w:hAnsi="Verdana"/>
          <w:sz w:val="18"/>
          <w:szCs w:val="18"/>
        </w:rPr>
        <w:t xml:space="preserve"> van deze Collectieve Arbeidsovereenkomst Bedrijfstakeigen Regelingen voor de Bitumineuze en Kunststof Dakbedekkingsbedrijven.</w:t>
      </w:r>
    </w:p>
    <w:p w:rsidR="006C39CD" w:rsidRPr="00A70BEA" w:rsidRDefault="006C39CD" w:rsidP="006C39CD">
      <w:pPr>
        <w:rPr>
          <w:rFonts w:ascii="Verdana" w:hAnsi="Verdana"/>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t>Groep 1A</w:t>
      </w:r>
    </w:p>
    <w:p w:rsidR="006C39CD" w:rsidRPr="00A70BEA" w:rsidRDefault="006C39CD" w:rsidP="006C39CD">
      <w:pPr>
        <w:rPr>
          <w:rFonts w:ascii="Verdana" w:hAnsi="Verdana"/>
          <w:sz w:val="18"/>
          <w:szCs w:val="18"/>
        </w:rPr>
      </w:pPr>
    </w:p>
    <w:p w:rsidR="006C39CD" w:rsidRPr="00972233" w:rsidRDefault="006C39CD" w:rsidP="006C39CD">
      <w:pPr>
        <w:rPr>
          <w:rFonts w:ascii="Verdana" w:hAnsi="Verdana"/>
          <w:b/>
          <w:sz w:val="18"/>
          <w:szCs w:val="18"/>
        </w:rPr>
      </w:pPr>
      <w:proofErr w:type="spellStart"/>
      <w:r w:rsidRPr="00972233">
        <w:rPr>
          <w:rFonts w:ascii="Verdana" w:hAnsi="Verdana"/>
          <w:b/>
          <w:sz w:val="18"/>
          <w:szCs w:val="18"/>
        </w:rPr>
        <w:t>Dakassistent</w:t>
      </w:r>
      <w:proofErr w:type="spellEnd"/>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Een werknemer die op het dak eenvoudige werkzaamheden verricht welke niet in overwegende mate bestaan uit het aanbrengen van dakbedekkingen en waarvoor geen specifieke kennis is vereist. Tot deze eenvoudige werkzaamheden worden in elk geval gerekend:</w:t>
      </w:r>
    </w:p>
    <w:p w:rsidR="006C39CD" w:rsidRPr="00A70BEA" w:rsidRDefault="006C39CD" w:rsidP="006C39CD">
      <w:pPr>
        <w:rPr>
          <w:rFonts w:ascii="Verdana" w:hAnsi="Verdana"/>
          <w:sz w:val="18"/>
          <w:szCs w:val="18"/>
        </w:rPr>
      </w:pPr>
    </w:p>
    <w:p w:rsidR="00972233" w:rsidRDefault="006C39CD" w:rsidP="00825C63">
      <w:pPr>
        <w:pStyle w:val="Lijstalinea"/>
        <w:numPr>
          <w:ilvl w:val="0"/>
          <w:numId w:val="77"/>
        </w:numPr>
        <w:rPr>
          <w:rFonts w:ascii="Verdana" w:hAnsi="Verdana"/>
          <w:sz w:val="18"/>
          <w:szCs w:val="18"/>
        </w:rPr>
      </w:pPr>
      <w:r w:rsidRPr="00972233">
        <w:rPr>
          <w:rFonts w:ascii="Verdana" w:hAnsi="Verdana"/>
          <w:sz w:val="18"/>
          <w:szCs w:val="18"/>
        </w:rPr>
        <w:t>onderhoudswerkzaamheden;</w:t>
      </w:r>
    </w:p>
    <w:p w:rsidR="00972233" w:rsidRDefault="006C39CD" w:rsidP="00825C63">
      <w:pPr>
        <w:pStyle w:val="Lijstalinea"/>
        <w:numPr>
          <w:ilvl w:val="0"/>
          <w:numId w:val="77"/>
        </w:numPr>
        <w:rPr>
          <w:rFonts w:ascii="Verdana" w:hAnsi="Verdana"/>
          <w:sz w:val="18"/>
          <w:szCs w:val="18"/>
        </w:rPr>
      </w:pPr>
      <w:r w:rsidRPr="00972233">
        <w:rPr>
          <w:rFonts w:ascii="Verdana" w:hAnsi="Verdana"/>
          <w:sz w:val="18"/>
          <w:szCs w:val="18"/>
        </w:rPr>
        <w:t>sloopwerkzaamheden;</w:t>
      </w:r>
    </w:p>
    <w:p w:rsidR="00972233" w:rsidRDefault="006C39CD" w:rsidP="00825C63">
      <w:pPr>
        <w:pStyle w:val="Lijstalinea"/>
        <w:numPr>
          <w:ilvl w:val="0"/>
          <w:numId w:val="77"/>
        </w:numPr>
        <w:rPr>
          <w:rFonts w:ascii="Verdana" w:hAnsi="Verdana"/>
          <w:sz w:val="18"/>
          <w:szCs w:val="18"/>
        </w:rPr>
      </w:pPr>
      <w:r w:rsidRPr="00972233">
        <w:rPr>
          <w:rFonts w:ascii="Verdana" w:hAnsi="Verdana"/>
          <w:sz w:val="18"/>
          <w:szCs w:val="18"/>
        </w:rPr>
        <w:t>het leggen van isolatie;</w:t>
      </w:r>
    </w:p>
    <w:p w:rsidR="00972233" w:rsidRDefault="006C39CD" w:rsidP="00825C63">
      <w:pPr>
        <w:pStyle w:val="Lijstalinea"/>
        <w:numPr>
          <w:ilvl w:val="0"/>
          <w:numId w:val="77"/>
        </w:numPr>
        <w:rPr>
          <w:rFonts w:ascii="Verdana" w:hAnsi="Verdana"/>
          <w:sz w:val="18"/>
          <w:szCs w:val="18"/>
        </w:rPr>
      </w:pPr>
      <w:r w:rsidRPr="00972233">
        <w:rPr>
          <w:rFonts w:ascii="Verdana" w:hAnsi="Verdana"/>
          <w:sz w:val="18"/>
          <w:szCs w:val="18"/>
        </w:rPr>
        <w:t>fysiek en/of machinaal transport van dakbedekkingsmaterialen en materieel op het dak c.q. vanaf de begane grond naar het dak;</w:t>
      </w:r>
    </w:p>
    <w:p w:rsidR="006C39CD" w:rsidRPr="00972233" w:rsidRDefault="006C39CD" w:rsidP="00825C63">
      <w:pPr>
        <w:pStyle w:val="Lijstalinea"/>
        <w:numPr>
          <w:ilvl w:val="0"/>
          <w:numId w:val="77"/>
        </w:numPr>
        <w:rPr>
          <w:rFonts w:ascii="Verdana" w:hAnsi="Verdana"/>
          <w:sz w:val="18"/>
          <w:szCs w:val="18"/>
        </w:rPr>
      </w:pPr>
      <w:r w:rsidRPr="00972233">
        <w:rPr>
          <w:rFonts w:ascii="Verdana" w:hAnsi="Verdana"/>
          <w:sz w:val="18"/>
          <w:szCs w:val="18"/>
        </w:rPr>
        <w:t xml:space="preserve">schoonmaken, </w:t>
      </w:r>
      <w:proofErr w:type="spellStart"/>
      <w:r w:rsidRPr="00972233">
        <w:rPr>
          <w:rFonts w:ascii="Verdana" w:hAnsi="Verdana"/>
          <w:sz w:val="18"/>
          <w:szCs w:val="18"/>
        </w:rPr>
        <w:t>corveeën</w:t>
      </w:r>
      <w:proofErr w:type="spellEnd"/>
      <w:r w:rsidRPr="00972233">
        <w:rPr>
          <w:rFonts w:ascii="Verdana" w:hAnsi="Verdana"/>
          <w:sz w:val="18"/>
          <w:szCs w:val="18"/>
        </w:rPr>
        <w:t xml:space="preserve"> en opruimen.</w:t>
      </w:r>
    </w:p>
    <w:p w:rsidR="006C39CD" w:rsidRPr="00A70BEA" w:rsidRDefault="006C39CD" w:rsidP="006C39CD">
      <w:pPr>
        <w:rPr>
          <w:rFonts w:ascii="Verdana" w:hAnsi="Verdana"/>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t>Groep 1B</w:t>
      </w:r>
    </w:p>
    <w:p w:rsidR="006C39CD" w:rsidRPr="00A70BEA" w:rsidRDefault="006C39CD" w:rsidP="006C39CD">
      <w:pPr>
        <w:rPr>
          <w:rFonts w:ascii="Verdana" w:hAnsi="Verdana"/>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t>Aankomend dakdekker</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Een werknemer die niet zelfstandig kan werken en onder toezicht van de eerste dakdekker zijn werkzaamheden verricht.</w:t>
      </w:r>
    </w:p>
    <w:p w:rsidR="006C39CD" w:rsidRPr="00A70BEA" w:rsidRDefault="006C39CD" w:rsidP="006C39CD">
      <w:pPr>
        <w:rPr>
          <w:rFonts w:ascii="Verdana" w:hAnsi="Verdana"/>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t>Groep 2</w:t>
      </w:r>
    </w:p>
    <w:p w:rsidR="006C39CD" w:rsidRPr="00A70BEA" w:rsidRDefault="006C39CD" w:rsidP="006C39CD">
      <w:pPr>
        <w:rPr>
          <w:rFonts w:ascii="Verdana" w:hAnsi="Verdana"/>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t>Dakdekker</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Een werknemer, die eenvoudige werkzaamheden zelfstandig kan verrichten, doch niet de bekwaamheid bezit van de eerste dakdekker.</w:t>
      </w:r>
    </w:p>
    <w:p w:rsidR="006C39CD" w:rsidRPr="00A70BEA" w:rsidRDefault="006C39CD" w:rsidP="006C39CD">
      <w:pPr>
        <w:rPr>
          <w:rFonts w:ascii="Verdana" w:hAnsi="Verdana"/>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t>Groep 3</w:t>
      </w:r>
    </w:p>
    <w:p w:rsidR="006C39CD" w:rsidRPr="00A70BEA" w:rsidRDefault="006C39CD" w:rsidP="006C39CD">
      <w:pPr>
        <w:rPr>
          <w:rFonts w:ascii="Verdana" w:hAnsi="Verdana"/>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t>Eerste dakdekker en chauffeur</w:t>
      </w:r>
    </w:p>
    <w:p w:rsidR="006C39CD" w:rsidRPr="00A70BEA" w:rsidRDefault="006C39CD" w:rsidP="006C39CD">
      <w:pPr>
        <w:rPr>
          <w:rFonts w:ascii="Verdana" w:hAnsi="Verdana"/>
          <w:sz w:val="18"/>
          <w:szCs w:val="18"/>
        </w:rPr>
      </w:pPr>
    </w:p>
    <w:p w:rsidR="00972233" w:rsidRDefault="006C39CD" w:rsidP="00825C63">
      <w:pPr>
        <w:pStyle w:val="Lijstalinea"/>
        <w:numPr>
          <w:ilvl w:val="0"/>
          <w:numId w:val="78"/>
        </w:numPr>
        <w:rPr>
          <w:rFonts w:ascii="Verdana" w:hAnsi="Verdana"/>
          <w:sz w:val="18"/>
          <w:szCs w:val="18"/>
        </w:rPr>
      </w:pPr>
      <w:r w:rsidRPr="00972233">
        <w:rPr>
          <w:rFonts w:ascii="Verdana" w:hAnsi="Verdana"/>
          <w:sz w:val="18"/>
          <w:szCs w:val="18"/>
        </w:rPr>
        <w:t>Een werknemer die het vak beheerst doch nog niet als voorman geschikt is.</w:t>
      </w:r>
      <w:r w:rsidR="00972233">
        <w:rPr>
          <w:rFonts w:ascii="Verdana" w:hAnsi="Verdana"/>
          <w:sz w:val="18"/>
          <w:szCs w:val="18"/>
        </w:rPr>
        <w:br/>
      </w:r>
    </w:p>
    <w:p w:rsidR="00972233" w:rsidRPr="00014EA4" w:rsidRDefault="006C39CD" w:rsidP="005648AD">
      <w:pPr>
        <w:pStyle w:val="Lijstalinea"/>
        <w:numPr>
          <w:ilvl w:val="0"/>
          <w:numId w:val="78"/>
        </w:numPr>
        <w:rPr>
          <w:rFonts w:ascii="Verdana" w:hAnsi="Verdana"/>
          <w:sz w:val="18"/>
          <w:szCs w:val="18"/>
        </w:rPr>
      </w:pPr>
      <w:r w:rsidRPr="00014EA4">
        <w:rPr>
          <w:rFonts w:ascii="Verdana" w:hAnsi="Verdana"/>
          <w:sz w:val="18"/>
          <w:szCs w:val="18"/>
        </w:rPr>
        <w:t>Chauffeur. Een werknemer wiens arbeidstijd als regel in beslag wordt genomen door het vervoer van materialen in opdracht van zijn werkgever. Hij helpt bij het laden en lossen en draagt zorg dat dusdanig geladen wordt, dat verlies dan wel beschadiging van materiaal zoveel mogelijk wordt voorkomen en dat het verkeer niet in gevaar wordt gebracht. Hij controleert of de geladen dan wel geloste goederen in overeenstemming zijn met de hem verstrekte staten en laat voor ontvangst tekenen.</w:t>
      </w:r>
      <w:r w:rsidR="00972233" w:rsidRPr="00014EA4">
        <w:rPr>
          <w:rFonts w:ascii="Verdana" w:hAnsi="Verdana"/>
          <w:sz w:val="18"/>
          <w:szCs w:val="18"/>
        </w:rPr>
        <w:br/>
      </w:r>
      <w:r w:rsidR="00972233" w:rsidRPr="00014EA4">
        <w:rPr>
          <w:rFonts w:ascii="Verdana" w:hAnsi="Verdana"/>
          <w:sz w:val="18"/>
          <w:szCs w:val="18"/>
        </w:rPr>
        <w:br/>
      </w:r>
      <w:r w:rsidRPr="00014EA4">
        <w:rPr>
          <w:rFonts w:ascii="Verdana" w:hAnsi="Verdana"/>
          <w:sz w:val="18"/>
          <w:szCs w:val="18"/>
        </w:rPr>
        <w:t xml:space="preserve">Indien gedurende enige tijd geen chauffeurswerkzaamheden voorhanden zijn, kan hij worden verplicht andere hem passende werkzaamheden in de onderneming te verrichten. Deze arbeid zal geen wijziging brengen in de voor hem geldende loonbepalingen. </w:t>
      </w:r>
    </w:p>
    <w:p w:rsidR="00C03792" w:rsidRDefault="00C03792">
      <w:pPr>
        <w:widowControl/>
        <w:autoSpaceDE/>
        <w:autoSpaceDN/>
        <w:adjustRightInd/>
        <w:rPr>
          <w:rFonts w:ascii="Verdana" w:hAnsi="Verdana"/>
          <w:b/>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t>Groep 4</w:t>
      </w:r>
    </w:p>
    <w:p w:rsidR="006C39CD" w:rsidRPr="00A70BEA" w:rsidRDefault="006C39CD" w:rsidP="006C39CD">
      <w:pPr>
        <w:rPr>
          <w:rFonts w:ascii="Verdana" w:hAnsi="Verdana"/>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t>Voorman-dakdekker B</w:t>
      </w:r>
    </w:p>
    <w:p w:rsidR="006C39CD" w:rsidRPr="00A70BEA" w:rsidRDefault="006C39CD" w:rsidP="006C39CD">
      <w:pPr>
        <w:rPr>
          <w:rFonts w:ascii="Verdana" w:hAnsi="Verdana"/>
          <w:sz w:val="18"/>
          <w:szCs w:val="18"/>
        </w:rPr>
      </w:pPr>
    </w:p>
    <w:p w:rsidR="006C39CD" w:rsidRPr="00A70BEA" w:rsidRDefault="006C39CD" w:rsidP="006C39CD">
      <w:pPr>
        <w:rPr>
          <w:rFonts w:ascii="Verdana" w:hAnsi="Verdana"/>
          <w:sz w:val="18"/>
          <w:szCs w:val="18"/>
        </w:rPr>
      </w:pPr>
      <w:r w:rsidRPr="00A70BEA">
        <w:rPr>
          <w:rFonts w:ascii="Verdana" w:hAnsi="Verdana"/>
          <w:sz w:val="18"/>
          <w:szCs w:val="18"/>
        </w:rPr>
        <w:t xml:space="preserve">Een werknemer die bij alle voorkomende werkzaamheden bekwaam is leiding te geven aan een ploeg dakdekkers en op elk gebied van het vak allround is. </w:t>
      </w:r>
    </w:p>
    <w:p w:rsidR="006C39CD" w:rsidRPr="00A70BEA" w:rsidRDefault="006C39CD" w:rsidP="006C39CD">
      <w:pPr>
        <w:rPr>
          <w:rFonts w:ascii="Verdana" w:hAnsi="Verdana"/>
          <w:sz w:val="18"/>
          <w:szCs w:val="18"/>
        </w:rPr>
      </w:pPr>
      <w:r w:rsidRPr="00A70BEA">
        <w:rPr>
          <w:rFonts w:ascii="Verdana" w:hAnsi="Verdana"/>
          <w:sz w:val="18"/>
          <w:szCs w:val="18"/>
        </w:rPr>
        <w:t>De voorman-dakdekker B is tevens belast met het toezicht op de veiligheid op het werk en op het gebruik van de persoonlijke beschermingsmiddelen</w:t>
      </w:r>
      <w:r w:rsidR="00014EA4">
        <w:rPr>
          <w:rFonts w:ascii="Verdana" w:hAnsi="Verdana"/>
          <w:sz w:val="18"/>
          <w:szCs w:val="18"/>
        </w:rPr>
        <w:t xml:space="preserve"> </w:t>
      </w:r>
      <w:r w:rsidRPr="00A70BEA">
        <w:rPr>
          <w:rFonts w:ascii="Verdana" w:hAnsi="Verdana"/>
          <w:sz w:val="18"/>
          <w:szCs w:val="18"/>
        </w:rPr>
        <w:t>door de dakdekkers die onder zijn leiding staan.</w:t>
      </w:r>
    </w:p>
    <w:p w:rsidR="006C39CD" w:rsidRDefault="006C39CD" w:rsidP="006C39CD">
      <w:pPr>
        <w:rPr>
          <w:rFonts w:ascii="Verdana" w:hAnsi="Verdana"/>
          <w:sz w:val="18"/>
          <w:szCs w:val="18"/>
        </w:rPr>
      </w:pPr>
    </w:p>
    <w:p w:rsidR="00014EA4" w:rsidRDefault="00014EA4" w:rsidP="006C39CD">
      <w:pPr>
        <w:rPr>
          <w:rFonts w:ascii="Verdana" w:hAnsi="Verdana"/>
          <w:sz w:val="18"/>
          <w:szCs w:val="18"/>
        </w:rPr>
      </w:pPr>
    </w:p>
    <w:p w:rsidR="00014EA4" w:rsidRDefault="00014EA4" w:rsidP="006C39CD">
      <w:pPr>
        <w:rPr>
          <w:rFonts w:ascii="Verdana" w:hAnsi="Verdana"/>
          <w:sz w:val="18"/>
          <w:szCs w:val="18"/>
        </w:rPr>
      </w:pPr>
    </w:p>
    <w:p w:rsidR="00014EA4" w:rsidRDefault="00014EA4" w:rsidP="006C39CD">
      <w:pPr>
        <w:rPr>
          <w:rFonts w:ascii="Verdana" w:hAnsi="Verdana"/>
          <w:sz w:val="18"/>
          <w:szCs w:val="18"/>
        </w:rPr>
      </w:pPr>
    </w:p>
    <w:p w:rsidR="00014EA4" w:rsidRPr="00A70BEA" w:rsidRDefault="00014EA4" w:rsidP="006C39CD">
      <w:pPr>
        <w:rPr>
          <w:rFonts w:ascii="Verdana" w:hAnsi="Verdana"/>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lastRenderedPageBreak/>
        <w:t>Groep 5</w:t>
      </w:r>
    </w:p>
    <w:p w:rsidR="006C39CD" w:rsidRPr="00A70BEA" w:rsidRDefault="006C39CD" w:rsidP="006C39CD">
      <w:pPr>
        <w:rPr>
          <w:rFonts w:ascii="Verdana" w:hAnsi="Verdana"/>
          <w:sz w:val="18"/>
          <w:szCs w:val="18"/>
        </w:rPr>
      </w:pPr>
    </w:p>
    <w:p w:rsidR="006C39CD" w:rsidRPr="00972233" w:rsidRDefault="006C39CD" w:rsidP="006C39CD">
      <w:pPr>
        <w:rPr>
          <w:rFonts w:ascii="Verdana" w:hAnsi="Verdana"/>
          <w:b/>
          <w:sz w:val="18"/>
          <w:szCs w:val="18"/>
        </w:rPr>
      </w:pPr>
      <w:r w:rsidRPr="00972233">
        <w:rPr>
          <w:rFonts w:ascii="Verdana" w:hAnsi="Verdana"/>
          <w:b/>
          <w:sz w:val="18"/>
          <w:szCs w:val="18"/>
        </w:rPr>
        <w:t>Voorman-dakdekker A</w:t>
      </w:r>
    </w:p>
    <w:p w:rsidR="006C39CD" w:rsidRPr="00A70BEA" w:rsidRDefault="006C39CD" w:rsidP="006C39CD">
      <w:pPr>
        <w:rPr>
          <w:rFonts w:ascii="Verdana" w:hAnsi="Verdana"/>
          <w:sz w:val="18"/>
          <w:szCs w:val="18"/>
        </w:rPr>
      </w:pPr>
    </w:p>
    <w:p w:rsidR="00540CF5" w:rsidRDefault="006C39CD" w:rsidP="00AA6DF2">
      <w:pPr>
        <w:rPr>
          <w:b/>
        </w:rPr>
      </w:pPr>
      <w:r w:rsidRPr="00A70BEA">
        <w:rPr>
          <w:rFonts w:ascii="Verdana" w:hAnsi="Verdana"/>
          <w:sz w:val="18"/>
          <w:szCs w:val="18"/>
        </w:rPr>
        <w:t>De voorman-dakdekker B, die als regel leiding geeft aan 5 of meer personen. De voorman-dakdekker A is tevens belast met het toezicht op de veiligheid op het werk en op het gebruik van de persoonlijke beschermingsmiddelen</w:t>
      </w:r>
      <w:r w:rsidR="00014EA4">
        <w:rPr>
          <w:rFonts w:ascii="Verdana" w:hAnsi="Verdana"/>
          <w:sz w:val="18"/>
          <w:szCs w:val="18"/>
        </w:rPr>
        <w:t xml:space="preserve"> </w:t>
      </w:r>
      <w:r w:rsidRPr="00A70BEA">
        <w:rPr>
          <w:rFonts w:ascii="Verdana" w:hAnsi="Verdana"/>
          <w:sz w:val="18"/>
          <w:szCs w:val="18"/>
        </w:rPr>
        <w:t>door de dakdekkers die onder zijn leiding staan.</w:t>
      </w:r>
      <w:r w:rsidRPr="00A70BEA">
        <w:rPr>
          <w:rFonts w:ascii="Verdana" w:hAnsi="Verdana"/>
          <w:sz w:val="18"/>
          <w:szCs w:val="18"/>
        </w:rPr>
        <w:t> </w:t>
      </w:r>
    </w:p>
    <w:p w:rsidR="00540CF5" w:rsidRDefault="00540CF5">
      <w:pPr>
        <w:widowControl/>
        <w:autoSpaceDE/>
        <w:autoSpaceDN/>
        <w:adjustRightInd/>
        <w:rPr>
          <w:b/>
        </w:rPr>
      </w:pPr>
      <w:r>
        <w:rPr>
          <w:b/>
        </w:rPr>
        <w:br w:type="page"/>
      </w:r>
    </w:p>
    <w:p w:rsidR="00C03792" w:rsidRPr="00540CF5" w:rsidRDefault="00BB464F" w:rsidP="00540CF5">
      <w:pPr>
        <w:pStyle w:val="Kop1"/>
        <w:rPr>
          <w:b/>
        </w:rPr>
      </w:pPr>
      <w:bookmarkStart w:id="15" w:name="_Toc479001969"/>
      <w:r w:rsidRPr="00540CF5">
        <w:rPr>
          <w:b/>
        </w:rPr>
        <w:lastRenderedPageBreak/>
        <w:t>BIJLAGE</w:t>
      </w:r>
      <w:r w:rsidR="00C03792" w:rsidRPr="00540CF5">
        <w:rPr>
          <w:b/>
        </w:rPr>
        <w:t xml:space="preserve"> II - Reglement dispensatieverzoek</w:t>
      </w:r>
      <w:bookmarkEnd w:id="15"/>
    </w:p>
    <w:p w:rsidR="00C03792" w:rsidRPr="00C03792" w:rsidRDefault="00C03792" w:rsidP="00C03792">
      <w:pPr>
        <w:widowControl/>
        <w:autoSpaceDE/>
        <w:autoSpaceDN/>
        <w:adjustRightInd/>
        <w:rPr>
          <w:rFonts w:ascii="Verdana" w:hAnsi="Verdana"/>
          <w:sz w:val="18"/>
          <w:szCs w:val="18"/>
        </w:rPr>
      </w:pPr>
    </w:p>
    <w:p w:rsidR="00C03792" w:rsidRPr="00C03792" w:rsidRDefault="00C03792" w:rsidP="00C03792">
      <w:pPr>
        <w:widowControl/>
        <w:autoSpaceDE/>
        <w:autoSpaceDN/>
        <w:adjustRightInd/>
        <w:rPr>
          <w:rFonts w:ascii="Verdana" w:hAnsi="Verdana"/>
          <w:sz w:val="18"/>
          <w:szCs w:val="18"/>
        </w:rPr>
      </w:pPr>
      <w:r w:rsidRPr="00C03792">
        <w:rPr>
          <w:rFonts w:ascii="Verdana" w:hAnsi="Verdana"/>
          <w:sz w:val="18"/>
          <w:szCs w:val="18"/>
        </w:rPr>
        <w:t xml:space="preserve">Als bedoeld in hoofdstuk </w:t>
      </w:r>
      <w:r w:rsidR="000C0C41">
        <w:rPr>
          <w:rFonts w:ascii="Verdana" w:hAnsi="Verdana"/>
          <w:sz w:val="18"/>
          <w:szCs w:val="18"/>
        </w:rPr>
        <w:t>11</w:t>
      </w:r>
      <w:r w:rsidRPr="00C03792">
        <w:rPr>
          <w:rFonts w:ascii="Verdana" w:hAnsi="Verdana"/>
          <w:sz w:val="18"/>
          <w:szCs w:val="18"/>
        </w:rPr>
        <w:t xml:space="preserve"> (dispensatie) van de Collectieve Arbeidsovereenkomst voor de Bedrijfstakeigen Regelingen van de Bitumineuze en Kunststof Dakbedekkingsbedrijven.</w:t>
      </w:r>
    </w:p>
    <w:p w:rsidR="00C03792" w:rsidRPr="00C03792" w:rsidRDefault="00C03792" w:rsidP="00C03792">
      <w:pPr>
        <w:widowControl/>
        <w:autoSpaceDE/>
        <w:autoSpaceDN/>
        <w:adjustRightInd/>
        <w:rPr>
          <w:rFonts w:ascii="Verdana" w:hAnsi="Verdana"/>
          <w:sz w:val="18"/>
          <w:szCs w:val="18"/>
        </w:rPr>
      </w:pPr>
    </w:p>
    <w:p w:rsidR="00C03792" w:rsidRPr="00C03792" w:rsidRDefault="00C03792" w:rsidP="00C03792">
      <w:pPr>
        <w:widowControl/>
        <w:autoSpaceDE/>
        <w:autoSpaceDN/>
        <w:adjustRightInd/>
        <w:rPr>
          <w:rFonts w:ascii="Verdana" w:hAnsi="Verdana"/>
          <w:b/>
          <w:sz w:val="18"/>
          <w:szCs w:val="18"/>
        </w:rPr>
      </w:pPr>
      <w:r w:rsidRPr="00C03792">
        <w:rPr>
          <w:rFonts w:ascii="Verdana" w:hAnsi="Verdana"/>
          <w:b/>
          <w:sz w:val="18"/>
          <w:szCs w:val="18"/>
        </w:rPr>
        <w:t xml:space="preserve">Procedure behandeling dispensatieverzoek door </w:t>
      </w:r>
      <w:proofErr w:type="spellStart"/>
      <w:r w:rsidRPr="00C03792">
        <w:rPr>
          <w:rFonts w:ascii="Verdana" w:hAnsi="Verdana"/>
          <w:b/>
          <w:sz w:val="18"/>
          <w:szCs w:val="18"/>
        </w:rPr>
        <w:t>CAO-partijen</w:t>
      </w:r>
      <w:proofErr w:type="spellEnd"/>
    </w:p>
    <w:p w:rsidR="00C03792" w:rsidRPr="00C03792" w:rsidRDefault="00C03792" w:rsidP="00C03792">
      <w:pPr>
        <w:widowControl/>
        <w:autoSpaceDE/>
        <w:autoSpaceDN/>
        <w:adjustRightInd/>
        <w:rPr>
          <w:rFonts w:ascii="Verdana" w:hAnsi="Verdana"/>
          <w:sz w:val="18"/>
          <w:szCs w:val="18"/>
        </w:rPr>
      </w:pPr>
    </w:p>
    <w:p w:rsidR="00C03792" w:rsidRPr="00C03792" w:rsidRDefault="00C03792" w:rsidP="00C03792">
      <w:pPr>
        <w:widowControl/>
        <w:numPr>
          <w:ilvl w:val="0"/>
          <w:numId w:val="105"/>
        </w:numPr>
        <w:autoSpaceDE/>
        <w:autoSpaceDN/>
        <w:adjustRightInd/>
        <w:rPr>
          <w:rFonts w:ascii="Verdana" w:hAnsi="Verdana"/>
          <w:sz w:val="18"/>
          <w:szCs w:val="18"/>
        </w:rPr>
      </w:pPr>
      <w:r w:rsidRPr="00C03792">
        <w:rPr>
          <w:rFonts w:ascii="Verdana" w:hAnsi="Verdana"/>
          <w:sz w:val="18"/>
          <w:szCs w:val="18"/>
        </w:rPr>
        <w:t>Het verzoek wordt door of namens betreffende werkgever of werknemer (hierna te noemen: de indiener) schriftelijk ingediend bij het secretariaat van partijen bij de CAO voor de Bitumineuze en Kunststof Dakbedekkingsbedrijven, Postbus 1248, 3430 BE Nieuwegein.</w:t>
      </w:r>
    </w:p>
    <w:p w:rsidR="00C03792" w:rsidRPr="00C03792" w:rsidRDefault="00C03792" w:rsidP="00C03792">
      <w:pPr>
        <w:widowControl/>
        <w:numPr>
          <w:ilvl w:val="0"/>
          <w:numId w:val="105"/>
        </w:numPr>
        <w:autoSpaceDE/>
        <w:autoSpaceDN/>
        <w:adjustRightInd/>
        <w:rPr>
          <w:rFonts w:ascii="Verdana" w:hAnsi="Verdana"/>
          <w:sz w:val="18"/>
          <w:szCs w:val="18"/>
        </w:rPr>
      </w:pPr>
      <w:r w:rsidRPr="00C03792">
        <w:rPr>
          <w:rFonts w:ascii="Verdana" w:hAnsi="Verdana"/>
          <w:sz w:val="18"/>
          <w:szCs w:val="18"/>
        </w:rPr>
        <w:t>Het verzoek omvat tenminste:</w:t>
      </w:r>
    </w:p>
    <w:p w:rsidR="00C03792" w:rsidRPr="00C03792" w:rsidRDefault="00C03792" w:rsidP="00C03792">
      <w:pPr>
        <w:widowControl/>
        <w:numPr>
          <w:ilvl w:val="1"/>
          <w:numId w:val="105"/>
        </w:numPr>
        <w:autoSpaceDE/>
        <w:autoSpaceDN/>
        <w:adjustRightInd/>
        <w:rPr>
          <w:rFonts w:ascii="Verdana" w:hAnsi="Verdana"/>
          <w:sz w:val="18"/>
          <w:szCs w:val="18"/>
        </w:rPr>
      </w:pPr>
      <w:r w:rsidRPr="00C03792">
        <w:rPr>
          <w:rFonts w:ascii="Verdana" w:hAnsi="Verdana"/>
          <w:sz w:val="18"/>
          <w:szCs w:val="18"/>
        </w:rPr>
        <w:t>de bepaling(-en)/het artikel waarop het verzoek zich richt</w:t>
      </w:r>
    </w:p>
    <w:p w:rsidR="00C03792" w:rsidRPr="00C03792" w:rsidRDefault="00C03792" w:rsidP="00C03792">
      <w:pPr>
        <w:widowControl/>
        <w:numPr>
          <w:ilvl w:val="1"/>
          <w:numId w:val="105"/>
        </w:numPr>
        <w:autoSpaceDE/>
        <w:autoSpaceDN/>
        <w:adjustRightInd/>
        <w:rPr>
          <w:rFonts w:ascii="Verdana" w:hAnsi="Verdana"/>
          <w:sz w:val="18"/>
          <w:szCs w:val="18"/>
        </w:rPr>
      </w:pPr>
      <w:r w:rsidRPr="00C03792">
        <w:rPr>
          <w:rFonts w:ascii="Verdana" w:hAnsi="Verdana"/>
          <w:sz w:val="18"/>
          <w:szCs w:val="18"/>
        </w:rPr>
        <w:t>een beknopt overzicht van feiten en argumenten waarom dispensatie zou moeten worden verleend.</w:t>
      </w:r>
    </w:p>
    <w:p w:rsidR="00C03792" w:rsidRPr="00C03792" w:rsidRDefault="00C03792" w:rsidP="00C03792">
      <w:pPr>
        <w:widowControl/>
        <w:numPr>
          <w:ilvl w:val="0"/>
          <w:numId w:val="105"/>
        </w:numPr>
        <w:autoSpaceDE/>
        <w:autoSpaceDN/>
        <w:adjustRightInd/>
        <w:rPr>
          <w:rFonts w:ascii="Verdana" w:hAnsi="Verdana"/>
          <w:sz w:val="18"/>
          <w:szCs w:val="18"/>
        </w:rPr>
      </w:pPr>
      <w:r w:rsidRPr="00C03792">
        <w:rPr>
          <w:rFonts w:ascii="Verdana" w:hAnsi="Verdana"/>
          <w:sz w:val="18"/>
          <w:szCs w:val="18"/>
        </w:rPr>
        <w:t xml:space="preserve">De secretaris van </w:t>
      </w:r>
      <w:proofErr w:type="spellStart"/>
      <w:r w:rsidRPr="00C03792">
        <w:rPr>
          <w:rFonts w:ascii="Verdana" w:hAnsi="Verdana"/>
          <w:sz w:val="18"/>
          <w:szCs w:val="18"/>
        </w:rPr>
        <w:t>CAO-partijen</w:t>
      </w:r>
      <w:proofErr w:type="spellEnd"/>
      <w:r w:rsidRPr="00C03792">
        <w:rPr>
          <w:rFonts w:ascii="Verdana" w:hAnsi="Verdana"/>
          <w:sz w:val="18"/>
          <w:szCs w:val="18"/>
        </w:rPr>
        <w:t xml:space="preserve"> stuurt de indiener binnen twee weken na ontvangst een ontvangstbevestiging en vermeldt daarin tevens wanneer het verzoek door </w:t>
      </w:r>
      <w:proofErr w:type="spellStart"/>
      <w:r w:rsidRPr="00C03792">
        <w:rPr>
          <w:rFonts w:ascii="Verdana" w:hAnsi="Verdana"/>
          <w:sz w:val="18"/>
          <w:szCs w:val="18"/>
        </w:rPr>
        <w:t>CAO-partijen</w:t>
      </w:r>
      <w:proofErr w:type="spellEnd"/>
      <w:r w:rsidRPr="00C03792">
        <w:rPr>
          <w:rFonts w:ascii="Verdana" w:hAnsi="Verdana"/>
          <w:sz w:val="18"/>
          <w:szCs w:val="18"/>
        </w:rPr>
        <w:t xml:space="preserve"> behandeld zal worden.  </w:t>
      </w:r>
    </w:p>
    <w:p w:rsidR="00C03792" w:rsidRPr="00C03792" w:rsidRDefault="00C03792" w:rsidP="00C03792">
      <w:pPr>
        <w:widowControl/>
        <w:numPr>
          <w:ilvl w:val="0"/>
          <w:numId w:val="105"/>
        </w:numPr>
        <w:autoSpaceDE/>
        <w:autoSpaceDN/>
        <w:adjustRightInd/>
        <w:rPr>
          <w:rFonts w:ascii="Verdana" w:hAnsi="Verdana"/>
          <w:sz w:val="18"/>
          <w:szCs w:val="18"/>
        </w:rPr>
      </w:pPr>
      <w:r w:rsidRPr="00C03792">
        <w:rPr>
          <w:rFonts w:ascii="Verdana" w:hAnsi="Verdana"/>
          <w:sz w:val="18"/>
          <w:szCs w:val="18"/>
        </w:rPr>
        <w:t xml:space="preserve">In beginsel worden verzoeken door </w:t>
      </w:r>
      <w:proofErr w:type="spellStart"/>
      <w:r w:rsidRPr="00C03792">
        <w:rPr>
          <w:rFonts w:ascii="Verdana" w:hAnsi="Verdana"/>
          <w:sz w:val="18"/>
          <w:szCs w:val="18"/>
        </w:rPr>
        <w:t>CAO-partijen</w:t>
      </w:r>
      <w:proofErr w:type="spellEnd"/>
      <w:r w:rsidRPr="00C03792">
        <w:rPr>
          <w:rFonts w:ascii="Verdana" w:hAnsi="Verdana"/>
          <w:sz w:val="18"/>
          <w:szCs w:val="18"/>
        </w:rPr>
        <w:t xml:space="preserve"> behandeld in hun eerstvolgende reguliere overleg. Indien het verzoek een spoedeisend karakter heeft, kan de secretaris van </w:t>
      </w:r>
      <w:proofErr w:type="spellStart"/>
      <w:r w:rsidRPr="00C03792">
        <w:rPr>
          <w:rFonts w:ascii="Verdana" w:hAnsi="Verdana"/>
          <w:sz w:val="18"/>
          <w:szCs w:val="18"/>
        </w:rPr>
        <w:t>CAO-partijen</w:t>
      </w:r>
      <w:proofErr w:type="spellEnd"/>
      <w:r w:rsidRPr="00C03792">
        <w:rPr>
          <w:rFonts w:ascii="Verdana" w:hAnsi="Verdana"/>
          <w:sz w:val="18"/>
          <w:szCs w:val="18"/>
        </w:rPr>
        <w:t xml:space="preserve">, na consultatie van de eerste onderhandelaars van </w:t>
      </w:r>
      <w:proofErr w:type="spellStart"/>
      <w:r w:rsidRPr="00C03792">
        <w:rPr>
          <w:rFonts w:ascii="Verdana" w:hAnsi="Verdana"/>
          <w:sz w:val="18"/>
          <w:szCs w:val="18"/>
        </w:rPr>
        <w:t>CAO-partijen</w:t>
      </w:r>
      <w:proofErr w:type="spellEnd"/>
      <w:r w:rsidRPr="00C03792">
        <w:rPr>
          <w:rFonts w:ascii="Verdana" w:hAnsi="Verdana"/>
          <w:sz w:val="18"/>
          <w:szCs w:val="18"/>
        </w:rPr>
        <w:t xml:space="preserve">, op verzoek van de indiener besluiten </w:t>
      </w:r>
      <w:proofErr w:type="spellStart"/>
      <w:r w:rsidRPr="00C03792">
        <w:rPr>
          <w:rFonts w:ascii="Verdana" w:hAnsi="Verdana"/>
          <w:sz w:val="18"/>
          <w:szCs w:val="18"/>
        </w:rPr>
        <w:t>CAO-partijen</w:t>
      </w:r>
      <w:proofErr w:type="spellEnd"/>
      <w:r w:rsidRPr="00C03792">
        <w:rPr>
          <w:rFonts w:ascii="Verdana" w:hAnsi="Verdana"/>
          <w:sz w:val="18"/>
          <w:szCs w:val="18"/>
        </w:rPr>
        <w:t xml:space="preserve"> te vragen het verzoek eerder (eventueel via een schriftelijke ronde) te behandelen.</w:t>
      </w:r>
    </w:p>
    <w:p w:rsidR="00C03792" w:rsidRPr="00C03792" w:rsidRDefault="00C03792" w:rsidP="00C03792">
      <w:pPr>
        <w:widowControl/>
        <w:numPr>
          <w:ilvl w:val="0"/>
          <w:numId w:val="105"/>
        </w:numPr>
        <w:autoSpaceDE/>
        <w:autoSpaceDN/>
        <w:adjustRightInd/>
        <w:rPr>
          <w:rFonts w:ascii="Verdana" w:hAnsi="Verdana"/>
          <w:sz w:val="18"/>
          <w:szCs w:val="18"/>
        </w:rPr>
      </w:pPr>
      <w:r w:rsidRPr="00C03792">
        <w:rPr>
          <w:rFonts w:ascii="Verdana" w:hAnsi="Verdana"/>
          <w:sz w:val="18"/>
          <w:szCs w:val="18"/>
        </w:rPr>
        <w:t xml:space="preserve">Indien (de secretaris van) </w:t>
      </w:r>
      <w:proofErr w:type="spellStart"/>
      <w:r w:rsidRPr="00C03792">
        <w:rPr>
          <w:rFonts w:ascii="Verdana" w:hAnsi="Verdana"/>
          <w:sz w:val="18"/>
          <w:szCs w:val="18"/>
        </w:rPr>
        <w:t>CAO-partijen</w:t>
      </w:r>
      <w:proofErr w:type="spellEnd"/>
      <w:r w:rsidRPr="00C03792">
        <w:rPr>
          <w:rFonts w:ascii="Verdana" w:hAnsi="Verdana"/>
          <w:sz w:val="18"/>
          <w:szCs w:val="18"/>
        </w:rPr>
        <w:t xml:space="preserve"> dat nodig acht(en), kan een nadere schriftelijke reactie worden gevraagd. </w:t>
      </w:r>
    </w:p>
    <w:p w:rsidR="00C03792" w:rsidRPr="00C03792" w:rsidRDefault="00C03792" w:rsidP="00C03792">
      <w:pPr>
        <w:widowControl/>
        <w:numPr>
          <w:ilvl w:val="0"/>
          <w:numId w:val="105"/>
        </w:numPr>
        <w:autoSpaceDE/>
        <w:autoSpaceDN/>
        <w:adjustRightInd/>
        <w:rPr>
          <w:rFonts w:ascii="Verdana" w:hAnsi="Verdana"/>
          <w:sz w:val="18"/>
          <w:szCs w:val="18"/>
        </w:rPr>
      </w:pPr>
      <w:r w:rsidRPr="00C03792">
        <w:rPr>
          <w:rFonts w:ascii="Verdana" w:hAnsi="Verdana"/>
          <w:sz w:val="18"/>
          <w:szCs w:val="18"/>
        </w:rPr>
        <w:t xml:space="preserve">Indien een bedrijf eigener beweging ontheffing verzoekt van een </w:t>
      </w:r>
      <w:proofErr w:type="spellStart"/>
      <w:r w:rsidRPr="00C03792">
        <w:rPr>
          <w:rFonts w:ascii="Verdana" w:hAnsi="Verdana"/>
          <w:sz w:val="18"/>
          <w:szCs w:val="18"/>
        </w:rPr>
        <w:t>CAO-bepaling</w:t>
      </w:r>
      <w:proofErr w:type="spellEnd"/>
      <w:r w:rsidRPr="00C03792">
        <w:rPr>
          <w:rFonts w:ascii="Verdana" w:hAnsi="Verdana"/>
          <w:sz w:val="18"/>
          <w:szCs w:val="18"/>
        </w:rPr>
        <w:t xml:space="preserve"> die niet voorziet in een dispensatiemogelijkheid, wordt door </w:t>
      </w:r>
      <w:proofErr w:type="spellStart"/>
      <w:r w:rsidRPr="00C03792">
        <w:rPr>
          <w:rFonts w:ascii="Verdana" w:hAnsi="Verdana"/>
          <w:sz w:val="18"/>
          <w:szCs w:val="18"/>
        </w:rPr>
        <w:t>CAO-partijen</w:t>
      </w:r>
      <w:proofErr w:type="spellEnd"/>
      <w:r w:rsidRPr="00C03792">
        <w:rPr>
          <w:rFonts w:ascii="Verdana" w:hAnsi="Verdana"/>
          <w:sz w:val="18"/>
          <w:szCs w:val="18"/>
        </w:rPr>
        <w:t xml:space="preserve"> a) getoetst of de aangevoerde situatie of problematiek een grove onbillijkheid inhoudt en b) of deze situatie of problematiek werkgevers resp. werknemers in de bedrijfstak zo niet allemaal, dan toch grotendeels (in aanzet) raakt.</w:t>
      </w:r>
      <w:r w:rsidRPr="00C03792">
        <w:rPr>
          <w:rFonts w:ascii="Verdana" w:hAnsi="Verdana"/>
          <w:sz w:val="18"/>
          <w:szCs w:val="18"/>
        </w:rPr>
        <w:br/>
      </w:r>
      <w:r w:rsidRPr="00C03792">
        <w:rPr>
          <w:rFonts w:ascii="Verdana" w:hAnsi="Verdana"/>
          <w:sz w:val="18"/>
          <w:szCs w:val="18"/>
        </w:rPr>
        <w:br/>
        <w:t>De verdere besluitvorming verloopt dan als volgt.</w:t>
      </w:r>
    </w:p>
    <w:p w:rsidR="00C03792" w:rsidRPr="00C03792" w:rsidRDefault="00C03792" w:rsidP="00C03792">
      <w:pPr>
        <w:widowControl/>
        <w:autoSpaceDE/>
        <w:autoSpaceDN/>
        <w:adjustRightInd/>
        <w:rPr>
          <w:rFonts w:ascii="Verdana" w:hAnsi="Verdana"/>
          <w:sz w:val="18"/>
          <w:szCs w:val="18"/>
        </w:rPr>
      </w:pPr>
    </w:p>
    <w:p w:rsidR="00C03792" w:rsidRPr="00C03792" w:rsidRDefault="00C03792" w:rsidP="00C03792">
      <w:pPr>
        <w:widowControl/>
        <w:numPr>
          <w:ilvl w:val="0"/>
          <w:numId w:val="106"/>
        </w:numPr>
        <w:autoSpaceDE/>
        <w:autoSpaceDN/>
        <w:adjustRightInd/>
        <w:rPr>
          <w:rFonts w:ascii="Verdana" w:hAnsi="Verdana"/>
          <w:sz w:val="18"/>
          <w:szCs w:val="18"/>
        </w:rPr>
      </w:pPr>
      <w:r w:rsidRPr="00C03792">
        <w:rPr>
          <w:rFonts w:ascii="Verdana" w:hAnsi="Verdana"/>
          <w:sz w:val="18"/>
          <w:szCs w:val="18"/>
        </w:rPr>
        <w:t xml:space="preserve">Antwoord op vraag a): nee. Antwoord op vraag b) is dan niet meer relevant. </w:t>
      </w:r>
      <w:r w:rsidRPr="00C03792">
        <w:rPr>
          <w:rFonts w:ascii="Verdana" w:hAnsi="Verdana"/>
          <w:sz w:val="18"/>
          <w:szCs w:val="18"/>
        </w:rPr>
        <w:br/>
        <w:t xml:space="preserve">Het verzoek wordt afgewezen. </w:t>
      </w:r>
    </w:p>
    <w:p w:rsidR="00C03792" w:rsidRPr="00C03792" w:rsidRDefault="00C03792" w:rsidP="00C03792">
      <w:pPr>
        <w:widowControl/>
        <w:numPr>
          <w:ilvl w:val="0"/>
          <w:numId w:val="106"/>
        </w:numPr>
        <w:autoSpaceDE/>
        <w:autoSpaceDN/>
        <w:adjustRightInd/>
        <w:rPr>
          <w:rFonts w:ascii="Verdana" w:hAnsi="Verdana"/>
          <w:sz w:val="18"/>
          <w:szCs w:val="18"/>
        </w:rPr>
      </w:pPr>
      <w:r w:rsidRPr="00C03792">
        <w:rPr>
          <w:rFonts w:ascii="Verdana" w:hAnsi="Verdana"/>
          <w:sz w:val="18"/>
          <w:szCs w:val="18"/>
        </w:rPr>
        <w:t xml:space="preserve">Antwoord op vraag a): ja. Antwoord op vraag b): ja. </w:t>
      </w:r>
      <w:r w:rsidRPr="00C03792">
        <w:rPr>
          <w:rFonts w:ascii="Verdana" w:hAnsi="Verdana"/>
          <w:sz w:val="18"/>
          <w:szCs w:val="18"/>
        </w:rPr>
        <w:br/>
        <w:t>Het verzoek wordt toegewezen. De verleende dispensatie geldt dan echter niet alleen voor de aanvrager maar voor alle werkgevers resp. werknemers in de bedrijfstak. Zij worden daarvan in kennis gesteld via een mailing van het partijensecretariaat. Zo’n ‘dispensatie van algemene strekking’ leidt in de eerstvolgende CAO tot een dienovereenkomstige tekstwijziging om de gesignaleerde situatie of problematiek structureel op te heffen.</w:t>
      </w:r>
    </w:p>
    <w:p w:rsidR="00C03792" w:rsidRPr="00C03792" w:rsidRDefault="00C03792" w:rsidP="00C03792">
      <w:pPr>
        <w:widowControl/>
        <w:numPr>
          <w:ilvl w:val="0"/>
          <w:numId w:val="106"/>
        </w:numPr>
        <w:autoSpaceDE/>
        <w:autoSpaceDN/>
        <w:adjustRightInd/>
        <w:rPr>
          <w:rFonts w:ascii="Verdana" w:hAnsi="Verdana"/>
          <w:sz w:val="18"/>
          <w:szCs w:val="18"/>
        </w:rPr>
      </w:pPr>
      <w:r w:rsidRPr="00C03792">
        <w:rPr>
          <w:rFonts w:ascii="Verdana" w:hAnsi="Verdana"/>
          <w:sz w:val="18"/>
          <w:szCs w:val="18"/>
        </w:rPr>
        <w:t xml:space="preserve">Antwoord op vraag a): ja. Antwoord op vraag b): nee. </w:t>
      </w:r>
      <w:r w:rsidRPr="00C03792">
        <w:rPr>
          <w:rFonts w:ascii="Verdana" w:hAnsi="Verdana"/>
          <w:sz w:val="18"/>
          <w:szCs w:val="18"/>
        </w:rPr>
        <w:br/>
        <w:t>Uitsluitend in deze situatie wordt een ontheffing verleend die slechts geldt voor de aanvrager en dus niet tot tekstuele aanpassing van de CAO behoeft te leiden.</w:t>
      </w:r>
    </w:p>
    <w:p w:rsidR="00C03792" w:rsidRPr="00C03792" w:rsidRDefault="00C03792" w:rsidP="00C03792">
      <w:pPr>
        <w:widowControl/>
        <w:numPr>
          <w:ilvl w:val="0"/>
          <w:numId w:val="105"/>
        </w:numPr>
        <w:autoSpaceDE/>
        <w:autoSpaceDN/>
        <w:adjustRightInd/>
        <w:rPr>
          <w:rFonts w:ascii="Verdana" w:hAnsi="Verdana"/>
          <w:sz w:val="18"/>
          <w:szCs w:val="18"/>
        </w:rPr>
      </w:pPr>
      <w:proofErr w:type="spellStart"/>
      <w:r w:rsidRPr="00C03792">
        <w:rPr>
          <w:rFonts w:ascii="Verdana" w:hAnsi="Verdana"/>
          <w:sz w:val="18"/>
          <w:szCs w:val="18"/>
        </w:rPr>
        <w:t>CAO-partijen</w:t>
      </w:r>
      <w:proofErr w:type="spellEnd"/>
      <w:r w:rsidRPr="00C03792">
        <w:rPr>
          <w:rFonts w:ascii="Verdana" w:hAnsi="Verdana"/>
          <w:sz w:val="18"/>
          <w:szCs w:val="18"/>
        </w:rPr>
        <w:t xml:space="preserve"> kunnen besluiten tot het houden van een hoorzitting. Indiener kan zich bij de hoorzitting laten bijstaan door deskundigen evenals zich laten vertegenwoordigen door een gemachtigde. Indien een partij zich wil laten bijstaan of vertegenwoordigen, stelt zij de secretaris van </w:t>
      </w:r>
      <w:proofErr w:type="spellStart"/>
      <w:r w:rsidRPr="00C03792">
        <w:rPr>
          <w:rFonts w:ascii="Verdana" w:hAnsi="Verdana"/>
          <w:sz w:val="18"/>
          <w:szCs w:val="18"/>
        </w:rPr>
        <w:t>CAO-partijen</w:t>
      </w:r>
      <w:proofErr w:type="spellEnd"/>
      <w:r w:rsidRPr="00C03792">
        <w:rPr>
          <w:rFonts w:ascii="Verdana" w:hAnsi="Verdana"/>
          <w:sz w:val="18"/>
          <w:szCs w:val="18"/>
        </w:rPr>
        <w:t xml:space="preserve"> ten minste 7 dagen voor de zitting daarvan schriftelijk op de hoogte. Kosten voortvloeiend uit de vertegenwoordiging door derden zijn voor de indiener.</w:t>
      </w:r>
    </w:p>
    <w:p w:rsidR="00C03792" w:rsidRPr="00C03792" w:rsidRDefault="00C03792" w:rsidP="00C03792">
      <w:pPr>
        <w:widowControl/>
        <w:numPr>
          <w:ilvl w:val="0"/>
          <w:numId w:val="105"/>
        </w:numPr>
        <w:autoSpaceDE/>
        <w:autoSpaceDN/>
        <w:adjustRightInd/>
        <w:rPr>
          <w:rFonts w:ascii="Verdana" w:hAnsi="Verdana"/>
          <w:sz w:val="18"/>
          <w:szCs w:val="18"/>
        </w:rPr>
      </w:pPr>
      <w:proofErr w:type="spellStart"/>
      <w:r w:rsidRPr="00C03792">
        <w:rPr>
          <w:rFonts w:ascii="Verdana" w:hAnsi="Verdana"/>
          <w:sz w:val="18"/>
          <w:szCs w:val="18"/>
        </w:rPr>
        <w:t>CAO-partijen</w:t>
      </w:r>
      <w:proofErr w:type="spellEnd"/>
      <w:r w:rsidRPr="00C03792">
        <w:rPr>
          <w:rFonts w:ascii="Verdana" w:hAnsi="Verdana"/>
          <w:sz w:val="18"/>
          <w:szCs w:val="18"/>
        </w:rPr>
        <w:t xml:space="preserve"> kunnen deskundigen oproepen om te raadplegen en te horen.</w:t>
      </w:r>
    </w:p>
    <w:p w:rsidR="00C03792" w:rsidRPr="00C03792" w:rsidRDefault="00C03792" w:rsidP="00C03792">
      <w:pPr>
        <w:widowControl/>
        <w:numPr>
          <w:ilvl w:val="0"/>
          <w:numId w:val="105"/>
        </w:numPr>
        <w:autoSpaceDE/>
        <w:autoSpaceDN/>
        <w:adjustRightInd/>
        <w:rPr>
          <w:rFonts w:ascii="Verdana" w:hAnsi="Verdana"/>
          <w:sz w:val="18"/>
          <w:szCs w:val="18"/>
        </w:rPr>
      </w:pPr>
      <w:r w:rsidRPr="00C03792">
        <w:rPr>
          <w:rFonts w:ascii="Verdana" w:hAnsi="Verdana"/>
          <w:sz w:val="18"/>
          <w:szCs w:val="18"/>
        </w:rPr>
        <w:t xml:space="preserve">Indien </w:t>
      </w:r>
      <w:proofErr w:type="spellStart"/>
      <w:r w:rsidRPr="00C03792">
        <w:rPr>
          <w:rFonts w:ascii="Verdana" w:hAnsi="Verdana"/>
          <w:sz w:val="18"/>
          <w:szCs w:val="18"/>
        </w:rPr>
        <w:t>CAO-partijen</w:t>
      </w:r>
      <w:proofErr w:type="spellEnd"/>
      <w:r w:rsidRPr="00C03792">
        <w:rPr>
          <w:rFonts w:ascii="Verdana" w:hAnsi="Verdana"/>
          <w:sz w:val="18"/>
          <w:szCs w:val="18"/>
        </w:rPr>
        <w:t xml:space="preserve"> van mening zijn dat het geen verzoek betreft zoals genoemd in hoofdstuk 9 van deze CAO, wordt het verzoek niet ontvankelijk verklaard. </w:t>
      </w:r>
    </w:p>
    <w:p w:rsidR="00C03792" w:rsidRPr="00C03792" w:rsidRDefault="00C03792" w:rsidP="00C03792">
      <w:pPr>
        <w:widowControl/>
        <w:numPr>
          <w:ilvl w:val="0"/>
          <w:numId w:val="105"/>
        </w:numPr>
        <w:autoSpaceDE/>
        <w:autoSpaceDN/>
        <w:adjustRightInd/>
        <w:rPr>
          <w:rFonts w:ascii="Verdana" w:hAnsi="Verdana"/>
          <w:sz w:val="18"/>
          <w:szCs w:val="18"/>
        </w:rPr>
      </w:pPr>
      <w:proofErr w:type="spellStart"/>
      <w:r w:rsidRPr="00C03792">
        <w:rPr>
          <w:rFonts w:ascii="Verdana" w:hAnsi="Verdana"/>
          <w:sz w:val="18"/>
          <w:szCs w:val="18"/>
        </w:rPr>
        <w:t>CAO-partijen</w:t>
      </w:r>
      <w:proofErr w:type="spellEnd"/>
      <w:r w:rsidRPr="00C03792">
        <w:rPr>
          <w:rFonts w:ascii="Verdana" w:hAnsi="Verdana"/>
          <w:sz w:val="18"/>
          <w:szCs w:val="18"/>
        </w:rPr>
        <w:t xml:space="preserve"> doen binnen 12 weken, nadat het verzoek aan de secretaris van </w:t>
      </w:r>
      <w:proofErr w:type="spellStart"/>
      <w:r w:rsidRPr="00C03792">
        <w:rPr>
          <w:rFonts w:ascii="Verdana" w:hAnsi="Verdana"/>
          <w:sz w:val="18"/>
          <w:szCs w:val="18"/>
        </w:rPr>
        <w:t>CAO-partijen</w:t>
      </w:r>
      <w:proofErr w:type="spellEnd"/>
      <w:r w:rsidRPr="00C03792">
        <w:rPr>
          <w:rFonts w:ascii="Verdana" w:hAnsi="Verdana"/>
          <w:sz w:val="18"/>
          <w:szCs w:val="18"/>
        </w:rPr>
        <w:t xml:space="preserve"> is voorgelegd, uitspraak. Als een nader schriftelijke reactie wordt gevraagd of een hoorzitting wordt gepland kunnen </w:t>
      </w:r>
      <w:proofErr w:type="spellStart"/>
      <w:r w:rsidRPr="00C03792">
        <w:rPr>
          <w:rFonts w:ascii="Verdana" w:hAnsi="Verdana"/>
          <w:sz w:val="18"/>
          <w:szCs w:val="18"/>
        </w:rPr>
        <w:t>CAO-partijen</w:t>
      </w:r>
      <w:proofErr w:type="spellEnd"/>
      <w:r w:rsidRPr="00C03792">
        <w:rPr>
          <w:rFonts w:ascii="Verdana" w:hAnsi="Verdana"/>
          <w:sz w:val="18"/>
          <w:szCs w:val="18"/>
        </w:rPr>
        <w:t xml:space="preserve"> besluiten de beslissingstermijn met 2 x 2 weken te verlengen.</w:t>
      </w:r>
    </w:p>
    <w:p w:rsidR="00C03792" w:rsidRPr="00C03792" w:rsidRDefault="00C03792" w:rsidP="00C03792">
      <w:pPr>
        <w:widowControl/>
        <w:numPr>
          <w:ilvl w:val="0"/>
          <w:numId w:val="105"/>
        </w:numPr>
        <w:autoSpaceDE/>
        <w:autoSpaceDN/>
        <w:adjustRightInd/>
        <w:rPr>
          <w:rFonts w:ascii="Verdana" w:hAnsi="Verdana"/>
          <w:sz w:val="18"/>
          <w:szCs w:val="18"/>
        </w:rPr>
      </w:pPr>
      <w:r w:rsidRPr="00C03792">
        <w:rPr>
          <w:rFonts w:ascii="Verdana" w:hAnsi="Verdana"/>
          <w:sz w:val="18"/>
          <w:szCs w:val="18"/>
        </w:rPr>
        <w:t xml:space="preserve">Uiterlijk 2 weken na behandeling van het verzoek door </w:t>
      </w:r>
      <w:proofErr w:type="spellStart"/>
      <w:r w:rsidRPr="00C03792">
        <w:rPr>
          <w:rFonts w:ascii="Verdana" w:hAnsi="Verdana"/>
          <w:sz w:val="18"/>
          <w:szCs w:val="18"/>
        </w:rPr>
        <w:t>CAO-partijen</w:t>
      </w:r>
      <w:proofErr w:type="spellEnd"/>
      <w:r w:rsidRPr="00C03792">
        <w:rPr>
          <w:rFonts w:ascii="Verdana" w:hAnsi="Verdana"/>
          <w:sz w:val="18"/>
          <w:szCs w:val="18"/>
        </w:rPr>
        <w:t xml:space="preserve"> informeert de secretaris van </w:t>
      </w:r>
      <w:proofErr w:type="spellStart"/>
      <w:r w:rsidRPr="00C03792">
        <w:rPr>
          <w:rFonts w:ascii="Verdana" w:hAnsi="Verdana"/>
          <w:sz w:val="18"/>
          <w:szCs w:val="18"/>
        </w:rPr>
        <w:t>CAO-partijen</w:t>
      </w:r>
      <w:proofErr w:type="spellEnd"/>
      <w:r w:rsidRPr="00C03792">
        <w:rPr>
          <w:rFonts w:ascii="Verdana" w:hAnsi="Verdana"/>
          <w:sz w:val="18"/>
          <w:szCs w:val="18"/>
        </w:rPr>
        <w:t xml:space="preserve"> de indiener over het besluit. Dit geschiedt schriftelijk per aangetekend schrijven en het besluit bevat de motieven die tot de uitspraak hebben geleid. </w:t>
      </w:r>
    </w:p>
    <w:p w:rsidR="00C03792" w:rsidRDefault="00C03792">
      <w:pPr>
        <w:widowControl/>
        <w:autoSpaceDE/>
        <w:autoSpaceDN/>
        <w:adjustRightInd/>
        <w:rPr>
          <w:rFonts w:ascii="Arial" w:hAnsi="Arial" w:cs="Arial"/>
          <w:b/>
          <w:i/>
          <w:iCs/>
        </w:rPr>
      </w:pPr>
      <w:r>
        <w:rPr>
          <w:b/>
        </w:rPr>
        <w:br w:type="page"/>
      </w:r>
    </w:p>
    <w:p w:rsidR="00C03792" w:rsidRPr="00972233" w:rsidRDefault="00C03792" w:rsidP="00C03792">
      <w:pPr>
        <w:pStyle w:val="Kop1"/>
        <w:rPr>
          <w:b/>
        </w:rPr>
      </w:pPr>
      <w:bookmarkStart w:id="16" w:name="_Toc479001970"/>
      <w:r>
        <w:rPr>
          <w:b/>
        </w:rPr>
        <w:lastRenderedPageBreak/>
        <w:t xml:space="preserve">BIJLAGE III - </w:t>
      </w:r>
      <w:r w:rsidRPr="00972233">
        <w:rPr>
          <w:b/>
        </w:rPr>
        <w:t>A</w:t>
      </w:r>
      <w:r>
        <w:rPr>
          <w:b/>
        </w:rPr>
        <w:t>dressen</w:t>
      </w:r>
      <w:bookmarkEnd w:id="16"/>
    </w:p>
    <w:p w:rsidR="00C03792" w:rsidRPr="00A70BEA" w:rsidRDefault="00C03792" w:rsidP="00C03792">
      <w:pPr>
        <w:rPr>
          <w:rFonts w:ascii="Verdana" w:hAnsi="Verdana"/>
          <w:sz w:val="18"/>
          <w:szCs w:val="18"/>
        </w:rPr>
      </w:pPr>
    </w:p>
    <w:p w:rsidR="00C03792" w:rsidRPr="00A70BEA" w:rsidRDefault="00C03792" w:rsidP="00C03792">
      <w:pPr>
        <w:rPr>
          <w:rFonts w:ascii="Verdana" w:hAnsi="Verdana"/>
          <w:sz w:val="18"/>
          <w:szCs w:val="18"/>
        </w:rPr>
      </w:pPr>
      <w:r w:rsidRPr="00A70BEA">
        <w:rPr>
          <w:rFonts w:ascii="Verdana" w:hAnsi="Verdana"/>
          <w:sz w:val="18"/>
          <w:szCs w:val="18"/>
        </w:rPr>
        <w:t>Partijen bij de CAO voor de Bitumineuze en Kunststof Dakbedekkingsbedrijven</w:t>
      </w:r>
      <w:r>
        <w:rPr>
          <w:rFonts w:ascii="Verdana" w:hAnsi="Verdana"/>
          <w:sz w:val="18"/>
          <w:szCs w:val="18"/>
        </w:rPr>
        <w:t xml:space="preserve"> (CAO BIKUDAK)</w:t>
      </w:r>
    </w:p>
    <w:p w:rsidR="00C03792" w:rsidRPr="00A70BEA" w:rsidRDefault="00C03792" w:rsidP="00C03792">
      <w:pPr>
        <w:rPr>
          <w:rFonts w:ascii="Verdana" w:hAnsi="Verdana"/>
          <w:sz w:val="18"/>
          <w:szCs w:val="18"/>
        </w:rPr>
      </w:pPr>
      <w:r w:rsidRPr="00A70BEA">
        <w:rPr>
          <w:rFonts w:ascii="Verdana" w:hAnsi="Verdana"/>
          <w:sz w:val="18"/>
          <w:szCs w:val="18"/>
        </w:rPr>
        <w:t>Postbus 1248</w:t>
      </w:r>
    </w:p>
    <w:p w:rsidR="00C03792" w:rsidRPr="00A70BEA" w:rsidRDefault="00C03792" w:rsidP="00C03792">
      <w:pPr>
        <w:rPr>
          <w:rFonts w:ascii="Verdana" w:hAnsi="Verdana"/>
          <w:sz w:val="18"/>
          <w:szCs w:val="18"/>
        </w:rPr>
      </w:pPr>
      <w:r w:rsidRPr="00A70BEA">
        <w:rPr>
          <w:rFonts w:ascii="Verdana" w:hAnsi="Verdana"/>
          <w:sz w:val="18"/>
          <w:szCs w:val="18"/>
        </w:rPr>
        <w:t>3430 BE  NIEUWEGEIN</w:t>
      </w:r>
    </w:p>
    <w:p w:rsidR="00C03792" w:rsidRPr="00A70BEA" w:rsidRDefault="00C03792" w:rsidP="00C03792">
      <w:pPr>
        <w:rPr>
          <w:rFonts w:ascii="Verdana" w:hAnsi="Verdana"/>
          <w:sz w:val="18"/>
          <w:szCs w:val="18"/>
        </w:rPr>
      </w:pPr>
      <w:r w:rsidRPr="00A70BEA">
        <w:rPr>
          <w:rFonts w:ascii="Verdana" w:hAnsi="Verdana"/>
          <w:sz w:val="18"/>
          <w:szCs w:val="18"/>
        </w:rPr>
        <w:t>Telefoon: (030) 606 32 38</w:t>
      </w:r>
    </w:p>
    <w:p w:rsidR="00C03792" w:rsidRPr="00A70BEA" w:rsidRDefault="00531DF9" w:rsidP="00C03792">
      <w:pPr>
        <w:rPr>
          <w:rFonts w:ascii="Verdana" w:hAnsi="Verdana"/>
          <w:sz w:val="18"/>
          <w:szCs w:val="18"/>
        </w:rPr>
      </w:pPr>
      <w:hyperlink r:id="rId8" w:history="1">
        <w:r w:rsidR="006B2CDC" w:rsidRPr="00BB22E3">
          <w:rPr>
            <w:rStyle w:val="Hyperlink"/>
            <w:rFonts w:ascii="Verdana" w:hAnsi="Verdana"/>
            <w:sz w:val="18"/>
            <w:szCs w:val="18"/>
          </w:rPr>
          <w:t>info@caobikudak.nl</w:t>
        </w:r>
      </w:hyperlink>
      <w:r w:rsidR="006B2CDC">
        <w:rPr>
          <w:rFonts w:ascii="Verdana" w:hAnsi="Verdana"/>
          <w:sz w:val="18"/>
          <w:szCs w:val="18"/>
        </w:rPr>
        <w:t xml:space="preserve"> </w:t>
      </w:r>
      <w:r w:rsidR="00C03792">
        <w:rPr>
          <w:rFonts w:ascii="Verdana" w:hAnsi="Verdana"/>
          <w:sz w:val="18"/>
          <w:szCs w:val="18"/>
        </w:rPr>
        <w:t xml:space="preserve">– </w:t>
      </w:r>
      <w:hyperlink r:id="rId9" w:history="1">
        <w:r w:rsidR="00C03792" w:rsidRPr="009A7358">
          <w:rPr>
            <w:rStyle w:val="Hyperlink"/>
            <w:rFonts w:ascii="Verdana" w:hAnsi="Verdana"/>
            <w:sz w:val="18"/>
            <w:szCs w:val="18"/>
          </w:rPr>
          <w:t>www.caobikudak.nl</w:t>
        </w:r>
      </w:hyperlink>
      <w:r w:rsidR="00C03792">
        <w:rPr>
          <w:rFonts w:ascii="Verdana" w:hAnsi="Verdana"/>
          <w:sz w:val="18"/>
          <w:szCs w:val="18"/>
        </w:rPr>
        <w:t xml:space="preserve"> </w:t>
      </w:r>
    </w:p>
    <w:p w:rsidR="00C03792" w:rsidRPr="00A70BEA" w:rsidRDefault="00C03792" w:rsidP="00C03792">
      <w:pPr>
        <w:rPr>
          <w:rFonts w:ascii="Verdana" w:hAnsi="Verdana"/>
          <w:sz w:val="18"/>
          <w:szCs w:val="18"/>
        </w:rPr>
      </w:pPr>
    </w:p>
    <w:p w:rsidR="00C03792" w:rsidRPr="00A70BEA" w:rsidRDefault="00C03792" w:rsidP="00C03792">
      <w:pPr>
        <w:rPr>
          <w:rFonts w:ascii="Verdana" w:hAnsi="Verdana"/>
          <w:sz w:val="18"/>
          <w:szCs w:val="18"/>
        </w:rPr>
      </w:pPr>
      <w:r>
        <w:rPr>
          <w:rFonts w:ascii="Verdana" w:hAnsi="Verdana"/>
          <w:sz w:val="18"/>
          <w:szCs w:val="18"/>
        </w:rPr>
        <w:t>FNV Bouwen &amp; Wonen</w:t>
      </w:r>
    </w:p>
    <w:p w:rsidR="00C03792" w:rsidRPr="00DE239A" w:rsidRDefault="00C03792" w:rsidP="00C03792">
      <w:pPr>
        <w:rPr>
          <w:rFonts w:ascii="Verdana" w:hAnsi="Verdana"/>
          <w:sz w:val="18"/>
          <w:szCs w:val="18"/>
        </w:rPr>
      </w:pPr>
      <w:r w:rsidRPr="00DE239A">
        <w:rPr>
          <w:rFonts w:ascii="Verdana" w:hAnsi="Verdana"/>
          <w:sz w:val="18"/>
          <w:szCs w:val="18"/>
        </w:rPr>
        <w:t>Postbus 9208</w:t>
      </w:r>
    </w:p>
    <w:p w:rsidR="00C03792" w:rsidRPr="00DE239A" w:rsidRDefault="00C03792" w:rsidP="00C03792">
      <w:pPr>
        <w:rPr>
          <w:rFonts w:ascii="Verdana" w:hAnsi="Verdana"/>
          <w:sz w:val="18"/>
          <w:szCs w:val="18"/>
        </w:rPr>
      </w:pPr>
      <w:r w:rsidRPr="00DE239A">
        <w:rPr>
          <w:rFonts w:ascii="Verdana" w:hAnsi="Verdana"/>
          <w:sz w:val="18"/>
          <w:szCs w:val="18"/>
        </w:rPr>
        <w:t>3506 GE  UTRECHT</w:t>
      </w:r>
    </w:p>
    <w:p w:rsidR="00C03792" w:rsidRPr="00A70BEA" w:rsidRDefault="00C03792" w:rsidP="00C03792">
      <w:pPr>
        <w:rPr>
          <w:rFonts w:ascii="Verdana" w:hAnsi="Verdana"/>
          <w:sz w:val="18"/>
          <w:szCs w:val="18"/>
        </w:rPr>
      </w:pPr>
      <w:r w:rsidRPr="00DE239A">
        <w:rPr>
          <w:rFonts w:ascii="Verdana" w:hAnsi="Verdana"/>
          <w:sz w:val="18"/>
          <w:szCs w:val="18"/>
        </w:rPr>
        <w:t>Telefoon: (088) 368 0 368</w:t>
      </w:r>
    </w:p>
    <w:p w:rsidR="00C03792" w:rsidRPr="00A70BEA" w:rsidRDefault="00531DF9" w:rsidP="00C03792">
      <w:pPr>
        <w:rPr>
          <w:rFonts w:ascii="Verdana" w:hAnsi="Verdana"/>
          <w:sz w:val="18"/>
          <w:szCs w:val="18"/>
        </w:rPr>
      </w:pPr>
      <w:hyperlink r:id="rId10" w:history="1">
        <w:r w:rsidR="00C03792" w:rsidRPr="009A7358">
          <w:rPr>
            <w:rStyle w:val="Hyperlink"/>
            <w:rFonts w:ascii="Verdana" w:hAnsi="Verdana"/>
            <w:sz w:val="18"/>
            <w:szCs w:val="18"/>
          </w:rPr>
          <w:t>info@fnvbouw.nl</w:t>
        </w:r>
      </w:hyperlink>
      <w:r w:rsidR="00C03792">
        <w:rPr>
          <w:rFonts w:ascii="Verdana" w:hAnsi="Verdana"/>
          <w:sz w:val="18"/>
          <w:szCs w:val="18"/>
        </w:rPr>
        <w:t xml:space="preserve"> – </w:t>
      </w:r>
      <w:hyperlink r:id="rId11" w:history="1">
        <w:r w:rsidR="00C03792" w:rsidRPr="009A7358">
          <w:rPr>
            <w:rStyle w:val="Hyperlink"/>
            <w:rFonts w:ascii="Verdana" w:hAnsi="Verdana"/>
            <w:sz w:val="18"/>
            <w:szCs w:val="18"/>
          </w:rPr>
          <w:t>www.fnvbouw.nl</w:t>
        </w:r>
      </w:hyperlink>
      <w:r w:rsidR="00C03792">
        <w:rPr>
          <w:rFonts w:ascii="Verdana" w:hAnsi="Verdana"/>
          <w:sz w:val="18"/>
          <w:szCs w:val="18"/>
        </w:rPr>
        <w:t xml:space="preserve"> </w:t>
      </w:r>
    </w:p>
    <w:p w:rsidR="00C03792" w:rsidRPr="00A70BEA" w:rsidRDefault="00C03792" w:rsidP="00C03792">
      <w:pPr>
        <w:rPr>
          <w:rFonts w:ascii="Verdana" w:hAnsi="Verdana"/>
          <w:sz w:val="18"/>
          <w:szCs w:val="18"/>
        </w:rPr>
      </w:pPr>
    </w:p>
    <w:p w:rsidR="00C03792" w:rsidRPr="00A70BEA" w:rsidRDefault="00C03792" w:rsidP="00C03792">
      <w:pPr>
        <w:rPr>
          <w:rFonts w:ascii="Verdana" w:hAnsi="Verdana"/>
          <w:sz w:val="18"/>
          <w:szCs w:val="18"/>
        </w:rPr>
      </w:pPr>
      <w:r w:rsidRPr="00A70BEA">
        <w:rPr>
          <w:rFonts w:ascii="Verdana" w:hAnsi="Verdana"/>
          <w:sz w:val="18"/>
          <w:szCs w:val="18"/>
        </w:rPr>
        <w:t>CNV Vakmensen</w:t>
      </w:r>
    </w:p>
    <w:p w:rsidR="00C03792" w:rsidRPr="00A70BEA" w:rsidRDefault="00C03792" w:rsidP="00C03792">
      <w:pPr>
        <w:rPr>
          <w:rFonts w:ascii="Verdana" w:hAnsi="Verdana"/>
          <w:sz w:val="18"/>
          <w:szCs w:val="18"/>
        </w:rPr>
      </w:pPr>
      <w:r w:rsidRPr="00A70BEA">
        <w:rPr>
          <w:rFonts w:ascii="Verdana" w:hAnsi="Verdana"/>
          <w:sz w:val="18"/>
          <w:szCs w:val="18"/>
        </w:rPr>
        <w:t>Postbus 2525</w:t>
      </w:r>
    </w:p>
    <w:p w:rsidR="00C03792" w:rsidRPr="00A70BEA" w:rsidRDefault="00C03792" w:rsidP="00C03792">
      <w:pPr>
        <w:rPr>
          <w:rFonts w:ascii="Verdana" w:hAnsi="Verdana"/>
          <w:sz w:val="18"/>
          <w:szCs w:val="18"/>
        </w:rPr>
      </w:pPr>
      <w:r w:rsidRPr="00A70BEA">
        <w:rPr>
          <w:rFonts w:ascii="Verdana" w:hAnsi="Verdana"/>
          <w:sz w:val="18"/>
          <w:szCs w:val="18"/>
        </w:rPr>
        <w:t>3500 GM  UTRECHT</w:t>
      </w:r>
    </w:p>
    <w:p w:rsidR="00C03792" w:rsidRPr="00A70BEA" w:rsidRDefault="00C03792" w:rsidP="00C03792">
      <w:pPr>
        <w:rPr>
          <w:rFonts w:ascii="Verdana" w:hAnsi="Verdana"/>
          <w:sz w:val="18"/>
          <w:szCs w:val="18"/>
        </w:rPr>
      </w:pPr>
      <w:r w:rsidRPr="00A70BEA">
        <w:rPr>
          <w:rFonts w:ascii="Verdana" w:hAnsi="Verdana"/>
          <w:sz w:val="18"/>
          <w:szCs w:val="18"/>
        </w:rPr>
        <w:t>Telefoon: (030) 751 10 07</w:t>
      </w:r>
    </w:p>
    <w:p w:rsidR="00C03792" w:rsidRPr="00A70BEA" w:rsidRDefault="00531DF9" w:rsidP="00C03792">
      <w:pPr>
        <w:rPr>
          <w:rFonts w:ascii="Verdana" w:hAnsi="Verdana"/>
          <w:sz w:val="18"/>
          <w:szCs w:val="18"/>
        </w:rPr>
      </w:pPr>
      <w:hyperlink r:id="rId12" w:history="1">
        <w:r w:rsidR="00C03792" w:rsidRPr="009A7358">
          <w:rPr>
            <w:rStyle w:val="Hyperlink"/>
            <w:rFonts w:ascii="Verdana" w:hAnsi="Verdana"/>
            <w:sz w:val="18"/>
            <w:szCs w:val="18"/>
          </w:rPr>
          <w:t>info@cnvvakmensen.nl</w:t>
        </w:r>
      </w:hyperlink>
      <w:r w:rsidR="00C03792">
        <w:rPr>
          <w:rFonts w:ascii="Verdana" w:hAnsi="Verdana"/>
          <w:sz w:val="18"/>
          <w:szCs w:val="18"/>
        </w:rPr>
        <w:t xml:space="preserve"> – </w:t>
      </w:r>
      <w:hyperlink w:history="1">
        <w:r w:rsidR="004F7906" w:rsidRPr="003F0DBC">
          <w:rPr>
            <w:rStyle w:val="Hyperlink"/>
            <w:rFonts w:ascii="Verdana" w:hAnsi="Verdana"/>
            <w:sz w:val="18"/>
            <w:szCs w:val="18"/>
          </w:rPr>
          <w:t>www.cnvvakmensen.nl</w:t>
        </w:r>
      </w:hyperlink>
      <w:r w:rsidR="004F7906">
        <w:rPr>
          <w:rFonts w:ascii="Verdana" w:hAnsi="Verdana"/>
          <w:sz w:val="18"/>
          <w:szCs w:val="18"/>
        </w:rPr>
        <w:t xml:space="preserve"> </w:t>
      </w:r>
    </w:p>
    <w:p w:rsidR="00C03792" w:rsidRPr="00A70BEA" w:rsidRDefault="00C03792" w:rsidP="00C03792">
      <w:pPr>
        <w:rPr>
          <w:rFonts w:ascii="Verdana" w:hAnsi="Verdana"/>
          <w:sz w:val="18"/>
          <w:szCs w:val="18"/>
        </w:rPr>
      </w:pPr>
    </w:p>
    <w:p w:rsidR="00C03792" w:rsidRPr="00A70BEA" w:rsidRDefault="00C03792" w:rsidP="00C03792">
      <w:pPr>
        <w:rPr>
          <w:rFonts w:ascii="Verdana" w:hAnsi="Verdana"/>
          <w:sz w:val="18"/>
          <w:szCs w:val="18"/>
        </w:rPr>
      </w:pPr>
      <w:r w:rsidRPr="00A70BEA">
        <w:rPr>
          <w:rFonts w:ascii="Verdana" w:hAnsi="Verdana"/>
          <w:sz w:val="18"/>
          <w:szCs w:val="18"/>
        </w:rPr>
        <w:t>Vereniging Dakbedekkingsbranche Nederland VEBIDAK</w:t>
      </w:r>
    </w:p>
    <w:p w:rsidR="00C03792" w:rsidRPr="00A70BEA" w:rsidRDefault="00C03792" w:rsidP="00C03792">
      <w:pPr>
        <w:rPr>
          <w:rFonts w:ascii="Verdana" w:hAnsi="Verdana"/>
          <w:sz w:val="18"/>
          <w:szCs w:val="18"/>
        </w:rPr>
      </w:pPr>
      <w:r w:rsidRPr="00A70BEA">
        <w:rPr>
          <w:rFonts w:ascii="Verdana" w:hAnsi="Verdana"/>
          <w:sz w:val="18"/>
          <w:szCs w:val="18"/>
        </w:rPr>
        <w:t>Postbus 1248</w:t>
      </w:r>
    </w:p>
    <w:p w:rsidR="00C03792" w:rsidRPr="00A70BEA" w:rsidRDefault="00C03792" w:rsidP="00C03792">
      <w:pPr>
        <w:rPr>
          <w:rFonts w:ascii="Verdana" w:hAnsi="Verdana"/>
          <w:sz w:val="18"/>
          <w:szCs w:val="18"/>
        </w:rPr>
      </w:pPr>
      <w:r w:rsidRPr="00A70BEA">
        <w:rPr>
          <w:rFonts w:ascii="Verdana" w:hAnsi="Verdana"/>
          <w:sz w:val="18"/>
          <w:szCs w:val="18"/>
        </w:rPr>
        <w:t>3430 BE  NIEUWEGEIN</w:t>
      </w:r>
    </w:p>
    <w:p w:rsidR="00C03792" w:rsidRPr="00A70BEA" w:rsidRDefault="00C03792" w:rsidP="00C03792">
      <w:pPr>
        <w:rPr>
          <w:rFonts w:ascii="Verdana" w:hAnsi="Verdana"/>
          <w:sz w:val="18"/>
          <w:szCs w:val="18"/>
        </w:rPr>
      </w:pPr>
      <w:r w:rsidRPr="00A70BEA">
        <w:rPr>
          <w:rFonts w:ascii="Verdana" w:hAnsi="Verdana"/>
          <w:sz w:val="18"/>
          <w:szCs w:val="18"/>
        </w:rPr>
        <w:t>Telefoon: (030) 606 32 38</w:t>
      </w:r>
    </w:p>
    <w:p w:rsidR="00C03792" w:rsidRPr="00A70BEA" w:rsidRDefault="00531DF9" w:rsidP="00C03792">
      <w:pPr>
        <w:rPr>
          <w:rFonts w:ascii="Verdana" w:hAnsi="Verdana"/>
          <w:sz w:val="18"/>
          <w:szCs w:val="18"/>
        </w:rPr>
      </w:pPr>
      <w:hyperlink r:id="rId13" w:history="1">
        <w:r w:rsidR="00C03792" w:rsidRPr="009A7358">
          <w:rPr>
            <w:rStyle w:val="Hyperlink"/>
            <w:rFonts w:ascii="Verdana" w:hAnsi="Verdana"/>
            <w:sz w:val="18"/>
            <w:szCs w:val="18"/>
          </w:rPr>
          <w:t>info@vebidak.nl</w:t>
        </w:r>
      </w:hyperlink>
      <w:r w:rsidR="00C03792">
        <w:rPr>
          <w:rFonts w:ascii="Verdana" w:hAnsi="Verdana"/>
          <w:sz w:val="18"/>
          <w:szCs w:val="18"/>
        </w:rPr>
        <w:t xml:space="preserve"> – </w:t>
      </w:r>
      <w:hyperlink r:id="rId14" w:history="1">
        <w:r w:rsidR="00C03792" w:rsidRPr="009A7358">
          <w:rPr>
            <w:rStyle w:val="Hyperlink"/>
            <w:rFonts w:ascii="Verdana" w:hAnsi="Verdana"/>
            <w:sz w:val="18"/>
            <w:szCs w:val="18"/>
          </w:rPr>
          <w:t>www.vebidak.nl</w:t>
        </w:r>
      </w:hyperlink>
      <w:r w:rsidR="00C03792">
        <w:rPr>
          <w:rFonts w:ascii="Verdana" w:hAnsi="Verdana"/>
          <w:sz w:val="18"/>
          <w:szCs w:val="18"/>
        </w:rPr>
        <w:t xml:space="preserve"> </w:t>
      </w:r>
    </w:p>
    <w:p w:rsidR="00C03792" w:rsidRPr="00A70BEA" w:rsidRDefault="00C03792" w:rsidP="00C03792">
      <w:pPr>
        <w:rPr>
          <w:rFonts w:ascii="Verdana" w:hAnsi="Verdana"/>
          <w:sz w:val="18"/>
          <w:szCs w:val="18"/>
        </w:rPr>
      </w:pPr>
    </w:p>
    <w:p w:rsidR="00C03792" w:rsidRPr="00A70BEA" w:rsidRDefault="00C03792" w:rsidP="00C03792">
      <w:pPr>
        <w:rPr>
          <w:rFonts w:ascii="Verdana" w:hAnsi="Verdana"/>
          <w:sz w:val="18"/>
          <w:szCs w:val="18"/>
        </w:rPr>
      </w:pPr>
      <w:r w:rsidRPr="00A70BEA">
        <w:rPr>
          <w:rFonts w:ascii="Verdana" w:hAnsi="Verdana"/>
          <w:sz w:val="18"/>
          <w:szCs w:val="18"/>
        </w:rPr>
        <w:t xml:space="preserve">Stichting Bedrijfstakpensioenfonds voor de </w:t>
      </w:r>
      <w:r>
        <w:rPr>
          <w:rFonts w:ascii="Verdana" w:hAnsi="Verdana"/>
          <w:sz w:val="18"/>
          <w:szCs w:val="18"/>
        </w:rPr>
        <w:t>Bouwnijverheid (BPF BOUW)</w:t>
      </w:r>
    </w:p>
    <w:p w:rsidR="00C03792" w:rsidRPr="00A70BEA" w:rsidRDefault="00C03792" w:rsidP="00C03792">
      <w:pPr>
        <w:rPr>
          <w:rFonts w:ascii="Verdana" w:hAnsi="Verdana"/>
          <w:sz w:val="18"/>
          <w:szCs w:val="18"/>
        </w:rPr>
      </w:pPr>
      <w:r w:rsidRPr="00A70BEA">
        <w:rPr>
          <w:rFonts w:ascii="Verdana" w:hAnsi="Verdana"/>
          <w:sz w:val="18"/>
          <w:szCs w:val="18"/>
        </w:rPr>
        <w:t>Postbus 637</w:t>
      </w:r>
    </w:p>
    <w:p w:rsidR="00C03792" w:rsidRPr="00A70BEA" w:rsidRDefault="00C03792" w:rsidP="00C03792">
      <w:pPr>
        <w:rPr>
          <w:rFonts w:ascii="Verdana" w:hAnsi="Verdana"/>
          <w:sz w:val="18"/>
          <w:szCs w:val="18"/>
        </w:rPr>
      </w:pPr>
      <w:r w:rsidRPr="00A70BEA">
        <w:rPr>
          <w:rFonts w:ascii="Verdana" w:hAnsi="Verdana"/>
          <w:sz w:val="18"/>
          <w:szCs w:val="18"/>
        </w:rPr>
        <w:t>1000 EE  AMSTERDAM</w:t>
      </w:r>
    </w:p>
    <w:p w:rsidR="00C03792" w:rsidRPr="00C03792" w:rsidRDefault="00C03792" w:rsidP="00C03792">
      <w:pPr>
        <w:rPr>
          <w:rFonts w:ascii="Verdana" w:hAnsi="Verdana"/>
          <w:sz w:val="18"/>
          <w:szCs w:val="18"/>
        </w:rPr>
      </w:pPr>
      <w:r w:rsidRPr="00C03792">
        <w:rPr>
          <w:rFonts w:ascii="Verdana" w:hAnsi="Verdana"/>
          <w:sz w:val="18"/>
          <w:szCs w:val="18"/>
        </w:rPr>
        <w:t>Telefoon werkgevers: (020) 583 80 80</w:t>
      </w:r>
    </w:p>
    <w:p w:rsidR="00C03792" w:rsidRPr="00C03792" w:rsidRDefault="00C03792" w:rsidP="00C03792">
      <w:pPr>
        <w:rPr>
          <w:rFonts w:ascii="Verdana" w:hAnsi="Verdana"/>
          <w:sz w:val="18"/>
          <w:szCs w:val="18"/>
        </w:rPr>
      </w:pPr>
      <w:r w:rsidRPr="00C03792">
        <w:rPr>
          <w:rFonts w:ascii="Verdana" w:hAnsi="Verdana"/>
          <w:sz w:val="18"/>
          <w:szCs w:val="18"/>
        </w:rPr>
        <w:t>Telefoon werknemers: (020) 583 40 40</w:t>
      </w:r>
    </w:p>
    <w:p w:rsidR="00C03792" w:rsidRPr="00A70BEA" w:rsidRDefault="00531DF9" w:rsidP="00C03792">
      <w:pPr>
        <w:rPr>
          <w:rFonts w:ascii="Verdana" w:hAnsi="Verdana"/>
          <w:sz w:val="18"/>
          <w:szCs w:val="18"/>
        </w:rPr>
      </w:pPr>
      <w:hyperlink r:id="rId15" w:history="1">
        <w:r w:rsidR="00C03792" w:rsidRPr="00C03792">
          <w:rPr>
            <w:rStyle w:val="Hyperlink"/>
            <w:rFonts w:ascii="Verdana" w:hAnsi="Verdana"/>
            <w:sz w:val="18"/>
            <w:szCs w:val="18"/>
          </w:rPr>
          <w:t>www.bouwpensioen.nl</w:t>
        </w:r>
      </w:hyperlink>
      <w:r w:rsidR="00C03792">
        <w:rPr>
          <w:rFonts w:ascii="Verdana" w:hAnsi="Verdana"/>
          <w:sz w:val="18"/>
          <w:szCs w:val="18"/>
        </w:rPr>
        <w:br/>
      </w:r>
    </w:p>
    <w:p w:rsidR="00C03792" w:rsidRPr="00A70BEA" w:rsidRDefault="00C03792" w:rsidP="00C03792">
      <w:pPr>
        <w:rPr>
          <w:rFonts w:ascii="Verdana" w:hAnsi="Verdana"/>
          <w:sz w:val="18"/>
          <w:szCs w:val="18"/>
        </w:rPr>
      </w:pPr>
      <w:r w:rsidRPr="00A70BEA">
        <w:rPr>
          <w:rFonts w:ascii="Verdana" w:hAnsi="Verdana"/>
          <w:sz w:val="18"/>
          <w:szCs w:val="18"/>
        </w:rPr>
        <w:t>Stichting Sociaal Fonds voor de Bitumineuze en Kunststof Dakbedekkingsbedrijven</w:t>
      </w:r>
      <w:r>
        <w:rPr>
          <w:rFonts w:ascii="Verdana" w:hAnsi="Verdana"/>
          <w:sz w:val="18"/>
          <w:szCs w:val="18"/>
        </w:rPr>
        <w:t xml:space="preserve"> (SF BIKUDAK)</w:t>
      </w:r>
    </w:p>
    <w:p w:rsidR="00C03792" w:rsidRPr="00A70BEA" w:rsidRDefault="00C03792" w:rsidP="00C03792">
      <w:pPr>
        <w:rPr>
          <w:rFonts w:ascii="Verdana" w:hAnsi="Verdana"/>
          <w:sz w:val="18"/>
          <w:szCs w:val="18"/>
        </w:rPr>
      </w:pPr>
      <w:r w:rsidRPr="00A70BEA">
        <w:rPr>
          <w:rFonts w:ascii="Verdana" w:hAnsi="Verdana"/>
          <w:sz w:val="18"/>
          <w:szCs w:val="18"/>
        </w:rPr>
        <w:t xml:space="preserve">Postbus 637 </w:t>
      </w:r>
    </w:p>
    <w:p w:rsidR="00C03792" w:rsidRPr="00A70BEA" w:rsidRDefault="00C03792" w:rsidP="00C03792">
      <w:pPr>
        <w:rPr>
          <w:rFonts w:ascii="Verdana" w:hAnsi="Verdana"/>
          <w:sz w:val="18"/>
          <w:szCs w:val="18"/>
        </w:rPr>
      </w:pPr>
      <w:r w:rsidRPr="00A70BEA">
        <w:rPr>
          <w:rFonts w:ascii="Verdana" w:hAnsi="Verdana"/>
          <w:sz w:val="18"/>
          <w:szCs w:val="18"/>
        </w:rPr>
        <w:t>1000 EE  AMSTERDAM</w:t>
      </w:r>
    </w:p>
    <w:p w:rsidR="00C03792" w:rsidRDefault="00C03792" w:rsidP="00C03792">
      <w:pPr>
        <w:rPr>
          <w:rFonts w:ascii="Verdana" w:hAnsi="Verdana"/>
          <w:sz w:val="18"/>
          <w:szCs w:val="18"/>
        </w:rPr>
      </w:pPr>
      <w:r w:rsidRPr="00A70BEA">
        <w:rPr>
          <w:rFonts w:ascii="Verdana" w:hAnsi="Verdana"/>
          <w:sz w:val="18"/>
          <w:szCs w:val="18"/>
        </w:rPr>
        <w:t>Telefoon: (020) 583 45 67</w:t>
      </w:r>
      <w:r>
        <w:rPr>
          <w:rFonts w:ascii="Verdana" w:hAnsi="Verdana"/>
          <w:sz w:val="18"/>
          <w:szCs w:val="18"/>
        </w:rPr>
        <w:br/>
      </w:r>
      <w:hyperlink r:id="rId16" w:history="1">
        <w:r w:rsidRPr="009A7358">
          <w:rPr>
            <w:rStyle w:val="Hyperlink"/>
            <w:rFonts w:ascii="Verdana" w:hAnsi="Verdana"/>
            <w:sz w:val="18"/>
            <w:szCs w:val="18"/>
          </w:rPr>
          <w:t>info@administratienet.nl</w:t>
        </w:r>
      </w:hyperlink>
      <w:r>
        <w:rPr>
          <w:rFonts w:ascii="Verdana" w:hAnsi="Verdana"/>
          <w:sz w:val="18"/>
          <w:szCs w:val="18"/>
        </w:rPr>
        <w:t xml:space="preserve"> – </w:t>
      </w:r>
      <w:hyperlink r:id="rId17" w:history="1">
        <w:r w:rsidRPr="009A7358">
          <w:rPr>
            <w:rStyle w:val="Hyperlink"/>
            <w:rFonts w:ascii="Verdana" w:hAnsi="Verdana"/>
            <w:sz w:val="18"/>
            <w:szCs w:val="18"/>
          </w:rPr>
          <w:t>www.administratienet.nl</w:t>
        </w:r>
      </w:hyperlink>
    </w:p>
    <w:p w:rsidR="00C03792" w:rsidRDefault="00C03792" w:rsidP="00C03792">
      <w:pPr>
        <w:rPr>
          <w:rFonts w:ascii="Verdana" w:hAnsi="Verdana"/>
          <w:sz w:val="18"/>
          <w:szCs w:val="18"/>
        </w:rPr>
      </w:pPr>
    </w:p>
    <w:p w:rsidR="00C03792" w:rsidRPr="00C03792" w:rsidRDefault="00C03792" w:rsidP="00C03792">
      <w:pPr>
        <w:rPr>
          <w:rFonts w:ascii="Verdana" w:hAnsi="Verdana"/>
          <w:sz w:val="18"/>
          <w:szCs w:val="18"/>
        </w:rPr>
      </w:pPr>
      <w:r w:rsidRPr="00C03792">
        <w:rPr>
          <w:rFonts w:ascii="Verdana" w:hAnsi="Verdana"/>
          <w:sz w:val="18"/>
          <w:szCs w:val="18"/>
        </w:rPr>
        <w:t>Voor vragen over de Bedrijfstak Eigen Regelingen (BTER) belt u naar (020) 583 70 70.</w:t>
      </w:r>
      <w:r>
        <w:rPr>
          <w:rFonts w:ascii="Verdana" w:hAnsi="Verdana"/>
          <w:sz w:val="18"/>
          <w:szCs w:val="18"/>
        </w:rPr>
        <w:br/>
      </w:r>
    </w:p>
    <w:p w:rsidR="00911275" w:rsidRDefault="00C03792">
      <w:pPr>
        <w:widowControl/>
        <w:autoSpaceDE/>
        <w:autoSpaceDN/>
        <w:adjustRightInd/>
        <w:rPr>
          <w:rFonts w:ascii="Verdana" w:hAnsi="Verdana"/>
          <w:sz w:val="18"/>
          <w:szCs w:val="18"/>
        </w:rPr>
      </w:pPr>
      <w:r w:rsidRPr="00C03792">
        <w:rPr>
          <w:rFonts w:ascii="Verdana" w:hAnsi="Verdana"/>
          <w:sz w:val="18"/>
          <w:szCs w:val="18"/>
        </w:rPr>
        <w:t>Voor vragen over premies en facturen belt u naar (020) 583 45 67.</w:t>
      </w:r>
    </w:p>
    <w:sectPr w:rsidR="00911275" w:rsidSect="00904726">
      <w:headerReference w:type="even" r:id="rId18"/>
      <w:headerReference w:type="default" r:id="rId19"/>
      <w:footerReference w:type="even" r:id="rId20"/>
      <w:footerReference w:type="default" r:id="rId21"/>
      <w:headerReference w:type="first" r:id="rId22"/>
      <w:footerReference w:type="first" r:id="rId23"/>
      <w:endnotePr>
        <w:numFmt w:val="decimal"/>
      </w:endnotePr>
      <w:pgSz w:w="11905" w:h="16837" w:code="9"/>
      <w:pgMar w:top="1418" w:right="1418" w:bottom="1134" w:left="1418" w:header="709" w:footer="709" w:gutter="0"/>
      <w:paperSrc w:first="1" w:other="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84" w:rsidRDefault="00192184">
      <w:r>
        <w:separator/>
      </w:r>
    </w:p>
  </w:endnote>
  <w:endnote w:type="continuationSeparator" w:id="0">
    <w:p w:rsidR="00192184" w:rsidRDefault="0019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84" w:rsidRDefault="0019218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229139"/>
      <w:docPartObj>
        <w:docPartGallery w:val="Page Numbers (Bottom of Page)"/>
        <w:docPartUnique/>
      </w:docPartObj>
    </w:sdtPr>
    <w:sdtEndPr/>
    <w:sdtContent>
      <w:p w:rsidR="00192184" w:rsidRDefault="00192184">
        <w:pPr>
          <w:pStyle w:val="Voettekst"/>
          <w:jc w:val="right"/>
        </w:pPr>
        <w:r>
          <w:fldChar w:fldCharType="begin"/>
        </w:r>
        <w:r>
          <w:instrText>PAGE   \* MERGEFORMAT</w:instrText>
        </w:r>
        <w:r>
          <w:fldChar w:fldCharType="separate"/>
        </w:r>
        <w:r w:rsidR="00531DF9">
          <w:rPr>
            <w:noProof/>
          </w:rPr>
          <w:t>44</w:t>
        </w:r>
        <w:r>
          <w:fldChar w:fldCharType="end"/>
        </w:r>
      </w:p>
    </w:sdtContent>
  </w:sdt>
  <w:p w:rsidR="00192184" w:rsidRDefault="00192184">
    <w:pPr>
      <w:pStyle w:val="Voetteks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84" w:rsidRDefault="001921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84" w:rsidRDefault="00192184">
      <w:r>
        <w:separator/>
      </w:r>
    </w:p>
  </w:footnote>
  <w:footnote w:type="continuationSeparator" w:id="0">
    <w:p w:rsidR="00192184" w:rsidRDefault="0019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84" w:rsidRDefault="0019218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84" w:rsidRDefault="0019218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84" w:rsidRDefault="0019218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541"/>
    <w:multiLevelType w:val="hybridMultilevel"/>
    <w:tmpl w:val="91DE7AA6"/>
    <w:lvl w:ilvl="0" w:tplc="04130001">
      <w:start w:val="1"/>
      <w:numFmt w:val="bullet"/>
      <w:lvlText w:val=""/>
      <w:lvlJc w:val="left"/>
      <w:pPr>
        <w:ind w:left="464" w:hanging="360"/>
      </w:pPr>
      <w:rPr>
        <w:rFonts w:ascii="Symbol" w:hAnsi="Symbol" w:hint="default"/>
      </w:rPr>
    </w:lvl>
    <w:lvl w:ilvl="1" w:tplc="04130003" w:tentative="1">
      <w:start w:val="1"/>
      <w:numFmt w:val="bullet"/>
      <w:lvlText w:val="o"/>
      <w:lvlJc w:val="left"/>
      <w:pPr>
        <w:ind w:left="1184" w:hanging="360"/>
      </w:pPr>
      <w:rPr>
        <w:rFonts w:ascii="Courier New" w:hAnsi="Courier New" w:cs="Courier New" w:hint="default"/>
      </w:rPr>
    </w:lvl>
    <w:lvl w:ilvl="2" w:tplc="04130005" w:tentative="1">
      <w:start w:val="1"/>
      <w:numFmt w:val="bullet"/>
      <w:lvlText w:val=""/>
      <w:lvlJc w:val="left"/>
      <w:pPr>
        <w:ind w:left="1904" w:hanging="360"/>
      </w:pPr>
      <w:rPr>
        <w:rFonts w:ascii="Wingdings" w:hAnsi="Wingdings" w:hint="default"/>
      </w:rPr>
    </w:lvl>
    <w:lvl w:ilvl="3" w:tplc="04130001" w:tentative="1">
      <w:start w:val="1"/>
      <w:numFmt w:val="bullet"/>
      <w:lvlText w:val=""/>
      <w:lvlJc w:val="left"/>
      <w:pPr>
        <w:ind w:left="2624" w:hanging="360"/>
      </w:pPr>
      <w:rPr>
        <w:rFonts w:ascii="Symbol" w:hAnsi="Symbol" w:hint="default"/>
      </w:rPr>
    </w:lvl>
    <w:lvl w:ilvl="4" w:tplc="04130003" w:tentative="1">
      <w:start w:val="1"/>
      <w:numFmt w:val="bullet"/>
      <w:lvlText w:val="o"/>
      <w:lvlJc w:val="left"/>
      <w:pPr>
        <w:ind w:left="3344" w:hanging="360"/>
      </w:pPr>
      <w:rPr>
        <w:rFonts w:ascii="Courier New" w:hAnsi="Courier New" w:cs="Courier New" w:hint="default"/>
      </w:rPr>
    </w:lvl>
    <w:lvl w:ilvl="5" w:tplc="04130005" w:tentative="1">
      <w:start w:val="1"/>
      <w:numFmt w:val="bullet"/>
      <w:lvlText w:val=""/>
      <w:lvlJc w:val="left"/>
      <w:pPr>
        <w:ind w:left="4064" w:hanging="360"/>
      </w:pPr>
      <w:rPr>
        <w:rFonts w:ascii="Wingdings" w:hAnsi="Wingdings" w:hint="default"/>
      </w:rPr>
    </w:lvl>
    <w:lvl w:ilvl="6" w:tplc="04130001" w:tentative="1">
      <w:start w:val="1"/>
      <w:numFmt w:val="bullet"/>
      <w:lvlText w:val=""/>
      <w:lvlJc w:val="left"/>
      <w:pPr>
        <w:ind w:left="4784" w:hanging="360"/>
      </w:pPr>
      <w:rPr>
        <w:rFonts w:ascii="Symbol" w:hAnsi="Symbol" w:hint="default"/>
      </w:rPr>
    </w:lvl>
    <w:lvl w:ilvl="7" w:tplc="04130003" w:tentative="1">
      <w:start w:val="1"/>
      <w:numFmt w:val="bullet"/>
      <w:lvlText w:val="o"/>
      <w:lvlJc w:val="left"/>
      <w:pPr>
        <w:ind w:left="5504" w:hanging="360"/>
      </w:pPr>
      <w:rPr>
        <w:rFonts w:ascii="Courier New" w:hAnsi="Courier New" w:cs="Courier New" w:hint="default"/>
      </w:rPr>
    </w:lvl>
    <w:lvl w:ilvl="8" w:tplc="04130005" w:tentative="1">
      <w:start w:val="1"/>
      <w:numFmt w:val="bullet"/>
      <w:lvlText w:val=""/>
      <w:lvlJc w:val="left"/>
      <w:pPr>
        <w:ind w:left="6224" w:hanging="360"/>
      </w:pPr>
      <w:rPr>
        <w:rFonts w:ascii="Wingdings" w:hAnsi="Wingdings" w:hint="default"/>
      </w:rPr>
    </w:lvl>
  </w:abstractNum>
  <w:abstractNum w:abstractNumId="1" w15:restartNumberingAfterBreak="0">
    <w:nsid w:val="0396386C"/>
    <w:multiLevelType w:val="hybridMultilevel"/>
    <w:tmpl w:val="8732EE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B14EF1"/>
    <w:multiLevelType w:val="hybridMultilevel"/>
    <w:tmpl w:val="8398FB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4AD050D"/>
    <w:multiLevelType w:val="hybridMultilevel"/>
    <w:tmpl w:val="EA2E97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5931364"/>
    <w:multiLevelType w:val="hybridMultilevel"/>
    <w:tmpl w:val="3A2E4912"/>
    <w:lvl w:ilvl="0" w:tplc="04130001">
      <w:start w:val="1"/>
      <w:numFmt w:val="bullet"/>
      <w:lvlText w:val=""/>
      <w:lvlJc w:val="left"/>
      <w:pPr>
        <w:ind w:left="717" w:hanging="360"/>
      </w:pPr>
      <w:rPr>
        <w:rFonts w:ascii="Symbol" w:hAnsi="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5" w15:restartNumberingAfterBreak="0">
    <w:nsid w:val="067F72C7"/>
    <w:multiLevelType w:val="hybridMultilevel"/>
    <w:tmpl w:val="D23CE628"/>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6" w15:restartNumberingAfterBreak="0">
    <w:nsid w:val="06ED56C3"/>
    <w:multiLevelType w:val="multilevel"/>
    <w:tmpl w:val="0D7A630C"/>
    <w:lvl w:ilvl="0">
      <w:start w:val="1"/>
      <w:numFmt w:val="decimal"/>
      <w:lvlText w:val="%1."/>
      <w:lvlJc w:val="left"/>
      <w:pPr>
        <w:tabs>
          <w:tab w:val="num" w:pos="567"/>
        </w:tabs>
        <w:ind w:left="567" w:hanging="567"/>
      </w:pPr>
      <w:rPr>
        <w:rFonts w:ascii="Arial" w:hAnsi="Arial" w:hint="default"/>
        <w:b/>
        <w:i w:val="0"/>
        <w:sz w:val="24"/>
        <w:szCs w:val="24"/>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6FA5DD3"/>
    <w:multiLevelType w:val="hybridMultilevel"/>
    <w:tmpl w:val="718227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735340E"/>
    <w:multiLevelType w:val="hybridMultilevel"/>
    <w:tmpl w:val="D37AA87A"/>
    <w:lvl w:ilvl="0" w:tplc="0413000F">
      <w:start w:val="1"/>
      <w:numFmt w:val="decimal"/>
      <w:lvlText w:val="%1."/>
      <w:lvlJc w:val="left"/>
      <w:pPr>
        <w:ind w:left="360" w:hanging="360"/>
      </w:pPr>
    </w:lvl>
    <w:lvl w:ilvl="1" w:tplc="04130019">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81832F3"/>
    <w:multiLevelType w:val="hybridMultilevel"/>
    <w:tmpl w:val="9552DE0A"/>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9443731"/>
    <w:multiLevelType w:val="hybridMultilevel"/>
    <w:tmpl w:val="64D6C34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EC421CD"/>
    <w:multiLevelType w:val="hybridMultilevel"/>
    <w:tmpl w:val="D8527A2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F1D0423"/>
    <w:multiLevelType w:val="hybridMultilevel"/>
    <w:tmpl w:val="CACC6EDE"/>
    <w:lvl w:ilvl="0" w:tplc="48903A2A">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01240F9"/>
    <w:multiLevelType w:val="hybridMultilevel"/>
    <w:tmpl w:val="A3A0B0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06224FB"/>
    <w:multiLevelType w:val="hybridMultilevel"/>
    <w:tmpl w:val="CDFCB5F2"/>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36A7C2C"/>
    <w:multiLevelType w:val="hybridMultilevel"/>
    <w:tmpl w:val="EDB4CBA8"/>
    <w:lvl w:ilvl="0" w:tplc="48903A2A">
      <w:start w:val="1"/>
      <w:numFmt w:val="decimal"/>
      <w:lvlText w:val="%1."/>
      <w:lvlJc w:val="left"/>
      <w:pPr>
        <w:ind w:left="36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42163A0"/>
    <w:multiLevelType w:val="singleLevel"/>
    <w:tmpl w:val="5888D344"/>
    <w:lvl w:ilvl="0">
      <w:start w:val="1"/>
      <w:numFmt w:val="decimal"/>
      <w:lvlText w:val="%1."/>
      <w:lvlJc w:val="left"/>
      <w:pPr>
        <w:tabs>
          <w:tab w:val="num" w:pos="705"/>
        </w:tabs>
        <w:ind w:left="705" w:hanging="705"/>
      </w:pPr>
      <w:rPr>
        <w:rFonts w:hint="default"/>
      </w:rPr>
    </w:lvl>
  </w:abstractNum>
  <w:abstractNum w:abstractNumId="17" w15:restartNumberingAfterBreak="0">
    <w:nsid w:val="1619702E"/>
    <w:multiLevelType w:val="hybridMultilevel"/>
    <w:tmpl w:val="B63813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6BF44D2"/>
    <w:multiLevelType w:val="hybridMultilevel"/>
    <w:tmpl w:val="BD54BB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77F14C3"/>
    <w:multiLevelType w:val="hybridMultilevel"/>
    <w:tmpl w:val="2DBCDEAA"/>
    <w:lvl w:ilvl="0" w:tplc="B38EED30">
      <w:start w:val="1"/>
      <w:numFmt w:val="decimal"/>
      <w:lvlText w:val="%1."/>
      <w:lvlJc w:val="left"/>
      <w:pPr>
        <w:ind w:left="360" w:hanging="360"/>
      </w:pPr>
      <w:rPr>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7D03A32"/>
    <w:multiLevelType w:val="hybridMultilevel"/>
    <w:tmpl w:val="20C6A1D0"/>
    <w:lvl w:ilvl="0" w:tplc="BA76ECC8">
      <w:start w:val="2"/>
      <w:numFmt w:val="lowerLetter"/>
      <w:lvlText w:val="%1."/>
      <w:lvlJc w:val="left"/>
      <w:pPr>
        <w:tabs>
          <w:tab w:val="num" w:pos="717"/>
        </w:tabs>
        <w:ind w:left="717" w:hanging="360"/>
      </w:pPr>
      <w:rPr>
        <w:rFonts w:hint="default"/>
      </w:rPr>
    </w:lvl>
    <w:lvl w:ilvl="1" w:tplc="402E7360">
      <w:start w:val="4"/>
      <w:numFmt w:val="decimal"/>
      <w:lvlText w:val="%2"/>
      <w:lvlJc w:val="left"/>
      <w:pPr>
        <w:tabs>
          <w:tab w:val="num" w:pos="1437"/>
        </w:tabs>
        <w:ind w:left="1437" w:hanging="360"/>
      </w:pPr>
      <w:rPr>
        <w:rFonts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1" w15:restartNumberingAfterBreak="0">
    <w:nsid w:val="18437E22"/>
    <w:multiLevelType w:val="hybridMultilevel"/>
    <w:tmpl w:val="0FF4681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19464F4E"/>
    <w:multiLevelType w:val="multilevel"/>
    <w:tmpl w:val="28C69BDE"/>
    <w:lvl w:ilvl="0">
      <w:start w:val="1"/>
      <w:numFmt w:val="decimal"/>
      <w:lvlText w:val="%1."/>
      <w:lvlJc w:val="left"/>
      <w:pPr>
        <w:tabs>
          <w:tab w:val="num" w:pos="567"/>
        </w:tabs>
        <w:ind w:left="567" w:hanging="567"/>
      </w:pPr>
      <w:rPr>
        <w:rFonts w:hint="default"/>
        <w:b w:val="0"/>
      </w:rPr>
    </w:lvl>
    <w:lvl w:ilvl="1">
      <w:start w:val="2"/>
      <w:numFmt w:val="bullet"/>
      <w:lvlText w:val="-"/>
      <w:lvlJc w:val="left"/>
      <w:pPr>
        <w:tabs>
          <w:tab w:val="num" w:pos="1134"/>
        </w:tabs>
        <w:ind w:left="1134" w:hanging="567"/>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95F119D"/>
    <w:multiLevelType w:val="hybridMultilevel"/>
    <w:tmpl w:val="1D245FE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19602250"/>
    <w:multiLevelType w:val="hybridMultilevel"/>
    <w:tmpl w:val="139495D2"/>
    <w:lvl w:ilvl="0" w:tplc="BE0C6D5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9947B42"/>
    <w:multiLevelType w:val="hybridMultilevel"/>
    <w:tmpl w:val="8E420C12"/>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1B666087"/>
    <w:multiLevelType w:val="hybridMultilevel"/>
    <w:tmpl w:val="E390B7C6"/>
    <w:lvl w:ilvl="0" w:tplc="2DF44A3C">
      <w:start w:val="2"/>
      <w:numFmt w:val="lowerLetter"/>
      <w:lvlText w:val="%1."/>
      <w:lvlJc w:val="left"/>
      <w:pPr>
        <w:tabs>
          <w:tab w:val="num" w:pos="926"/>
        </w:tabs>
        <w:ind w:left="926" w:hanging="360"/>
      </w:pPr>
      <w:rPr>
        <w:rFonts w:hint="default"/>
      </w:rPr>
    </w:lvl>
    <w:lvl w:ilvl="1" w:tplc="724E8454">
      <w:start w:val="1"/>
      <w:numFmt w:val="lowerLetter"/>
      <w:lvlText w:val="%2."/>
      <w:lvlJc w:val="left"/>
      <w:pPr>
        <w:tabs>
          <w:tab w:val="num" w:pos="1151"/>
        </w:tabs>
        <w:ind w:left="1151" w:hanging="360"/>
      </w:pPr>
      <w:rPr>
        <w:rFonts w:hint="default"/>
      </w:rPr>
    </w:lvl>
    <w:lvl w:ilvl="2" w:tplc="0413001B" w:tentative="1">
      <w:start w:val="1"/>
      <w:numFmt w:val="lowerRoman"/>
      <w:lvlText w:val="%3."/>
      <w:lvlJc w:val="right"/>
      <w:pPr>
        <w:tabs>
          <w:tab w:val="num" w:pos="1871"/>
        </w:tabs>
        <w:ind w:left="1871" w:hanging="180"/>
      </w:pPr>
    </w:lvl>
    <w:lvl w:ilvl="3" w:tplc="0413000F" w:tentative="1">
      <w:start w:val="1"/>
      <w:numFmt w:val="decimal"/>
      <w:lvlText w:val="%4."/>
      <w:lvlJc w:val="left"/>
      <w:pPr>
        <w:tabs>
          <w:tab w:val="num" w:pos="2591"/>
        </w:tabs>
        <w:ind w:left="2591" w:hanging="360"/>
      </w:pPr>
    </w:lvl>
    <w:lvl w:ilvl="4" w:tplc="04130019" w:tentative="1">
      <w:start w:val="1"/>
      <w:numFmt w:val="lowerLetter"/>
      <w:lvlText w:val="%5."/>
      <w:lvlJc w:val="left"/>
      <w:pPr>
        <w:tabs>
          <w:tab w:val="num" w:pos="3311"/>
        </w:tabs>
        <w:ind w:left="3311" w:hanging="360"/>
      </w:pPr>
    </w:lvl>
    <w:lvl w:ilvl="5" w:tplc="0413001B" w:tentative="1">
      <w:start w:val="1"/>
      <w:numFmt w:val="lowerRoman"/>
      <w:lvlText w:val="%6."/>
      <w:lvlJc w:val="right"/>
      <w:pPr>
        <w:tabs>
          <w:tab w:val="num" w:pos="4031"/>
        </w:tabs>
        <w:ind w:left="4031" w:hanging="180"/>
      </w:pPr>
    </w:lvl>
    <w:lvl w:ilvl="6" w:tplc="0413000F" w:tentative="1">
      <w:start w:val="1"/>
      <w:numFmt w:val="decimal"/>
      <w:lvlText w:val="%7."/>
      <w:lvlJc w:val="left"/>
      <w:pPr>
        <w:tabs>
          <w:tab w:val="num" w:pos="4751"/>
        </w:tabs>
        <w:ind w:left="4751" w:hanging="360"/>
      </w:pPr>
    </w:lvl>
    <w:lvl w:ilvl="7" w:tplc="04130019" w:tentative="1">
      <w:start w:val="1"/>
      <w:numFmt w:val="lowerLetter"/>
      <w:lvlText w:val="%8."/>
      <w:lvlJc w:val="left"/>
      <w:pPr>
        <w:tabs>
          <w:tab w:val="num" w:pos="5471"/>
        </w:tabs>
        <w:ind w:left="5471" w:hanging="360"/>
      </w:pPr>
    </w:lvl>
    <w:lvl w:ilvl="8" w:tplc="0413001B" w:tentative="1">
      <w:start w:val="1"/>
      <w:numFmt w:val="lowerRoman"/>
      <w:lvlText w:val="%9."/>
      <w:lvlJc w:val="right"/>
      <w:pPr>
        <w:tabs>
          <w:tab w:val="num" w:pos="6191"/>
        </w:tabs>
        <w:ind w:left="6191" w:hanging="180"/>
      </w:pPr>
    </w:lvl>
  </w:abstractNum>
  <w:abstractNum w:abstractNumId="27" w15:restartNumberingAfterBreak="0">
    <w:nsid w:val="1C0D5E13"/>
    <w:multiLevelType w:val="hybridMultilevel"/>
    <w:tmpl w:val="1D70D3F6"/>
    <w:lvl w:ilvl="0" w:tplc="63AAD650">
      <w:start w:val="1"/>
      <w:numFmt w:val="decimal"/>
      <w:lvlText w:val="%1."/>
      <w:lvlJc w:val="left"/>
      <w:pPr>
        <w:tabs>
          <w:tab w:val="num" w:pos="567"/>
        </w:tabs>
        <w:ind w:left="567" w:hanging="567"/>
      </w:pPr>
      <w:rPr>
        <w:rFonts w:hint="default"/>
      </w:rPr>
    </w:lvl>
    <w:lvl w:ilvl="1" w:tplc="7976018E">
      <w:start w:val="1"/>
      <w:numFmt w:val="lowerLetter"/>
      <w:lvlText w:val="%2."/>
      <w:lvlJc w:val="left"/>
      <w:pPr>
        <w:tabs>
          <w:tab w:val="num" w:pos="1134"/>
        </w:tabs>
        <w:ind w:left="1134" w:hanging="567"/>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1ECE0D1E"/>
    <w:multiLevelType w:val="hybridMultilevel"/>
    <w:tmpl w:val="B7360F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1EE27972"/>
    <w:multiLevelType w:val="hybridMultilevel"/>
    <w:tmpl w:val="CE0417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1F035F92"/>
    <w:multiLevelType w:val="hybridMultilevel"/>
    <w:tmpl w:val="6F28AD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21A27823"/>
    <w:multiLevelType w:val="hybridMultilevel"/>
    <w:tmpl w:val="8B363BF2"/>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223C223D"/>
    <w:multiLevelType w:val="hybridMultilevel"/>
    <w:tmpl w:val="5918514A"/>
    <w:lvl w:ilvl="0" w:tplc="48903A2A">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4F61D74"/>
    <w:multiLevelType w:val="hybridMultilevel"/>
    <w:tmpl w:val="69D485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24FE4B6F"/>
    <w:multiLevelType w:val="hybridMultilevel"/>
    <w:tmpl w:val="62642E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5C2342F"/>
    <w:multiLevelType w:val="hybridMultilevel"/>
    <w:tmpl w:val="11180E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265666EC"/>
    <w:multiLevelType w:val="hybridMultilevel"/>
    <w:tmpl w:val="69FA0322"/>
    <w:lvl w:ilvl="0" w:tplc="9ABCA4EE">
      <w:start w:val="10"/>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285F6C47"/>
    <w:multiLevelType w:val="hybridMultilevel"/>
    <w:tmpl w:val="3CA60C46"/>
    <w:lvl w:ilvl="0" w:tplc="5ECE8EF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298B7EDB"/>
    <w:multiLevelType w:val="hybridMultilevel"/>
    <w:tmpl w:val="F9AE15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29CD4EB5"/>
    <w:multiLevelType w:val="hybridMultilevel"/>
    <w:tmpl w:val="96ACF1A4"/>
    <w:lvl w:ilvl="0" w:tplc="C9C631BA">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2B4E1749"/>
    <w:multiLevelType w:val="hybridMultilevel"/>
    <w:tmpl w:val="184ED4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2C2963BC"/>
    <w:multiLevelType w:val="hybridMultilevel"/>
    <w:tmpl w:val="34ECC402"/>
    <w:lvl w:ilvl="0" w:tplc="F4B6B150">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2C9162B2"/>
    <w:multiLevelType w:val="hybridMultilevel"/>
    <w:tmpl w:val="422AC16A"/>
    <w:lvl w:ilvl="0" w:tplc="285CCB5E">
      <w:start w:val="6"/>
      <w:numFmt w:val="lowerLetter"/>
      <w:lvlText w:val="%1."/>
      <w:lvlJc w:val="left"/>
      <w:pPr>
        <w:tabs>
          <w:tab w:val="num" w:pos="786"/>
        </w:tabs>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2CFC6E0C"/>
    <w:multiLevelType w:val="hybridMultilevel"/>
    <w:tmpl w:val="40E023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2E29155B"/>
    <w:multiLevelType w:val="hybridMultilevel"/>
    <w:tmpl w:val="082021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30062225"/>
    <w:multiLevelType w:val="hybridMultilevel"/>
    <w:tmpl w:val="5BCC132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0E17024"/>
    <w:multiLevelType w:val="hybridMultilevel"/>
    <w:tmpl w:val="D1FA249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01">
      <w:start w:val="1"/>
      <w:numFmt w:val="bullet"/>
      <w:lvlText w:val=""/>
      <w:lvlJc w:val="left"/>
      <w:pPr>
        <w:ind w:left="1800" w:hanging="180"/>
      </w:pPr>
      <w:rPr>
        <w:rFonts w:ascii="Symbol" w:hAnsi="Symbol"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31AA0BFD"/>
    <w:multiLevelType w:val="hybridMultilevel"/>
    <w:tmpl w:val="2B7EDE66"/>
    <w:lvl w:ilvl="0" w:tplc="C9C631B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42A7676"/>
    <w:multiLevelType w:val="hybridMultilevel"/>
    <w:tmpl w:val="8984FD8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347811B4"/>
    <w:multiLevelType w:val="hybridMultilevel"/>
    <w:tmpl w:val="249E2D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34A8464F"/>
    <w:multiLevelType w:val="hybridMultilevel"/>
    <w:tmpl w:val="2226635C"/>
    <w:lvl w:ilvl="0" w:tplc="48903A2A">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357B7DB4"/>
    <w:multiLevelType w:val="hybridMultilevel"/>
    <w:tmpl w:val="74C88920"/>
    <w:lvl w:ilvl="0" w:tplc="BE0C6D5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37DB0EFC"/>
    <w:multiLevelType w:val="hybridMultilevel"/>
    <w:tmpl w:val="8984FD8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38DA4B4D"/>
    <w:multiLevelType w:val="hybridMultilevel"/>
    <w:tmpl w:val="3DBE21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3AFD3081"/>
    <w:multiLevelType w:val="hybridMultilevel"/>
    <w:tmpl w:val="70C6BD0C"/>
    <w:lvl w:ilvl="0" w:tplc="0413000F">
      <w:start w:val="1"/>
      <w:numFmt w:val="decimal"/>
      <w:lvlText w:val="%1."/>
      <w:lvlJc w:val="left"/>
      <w:pPr>
        <w:ind w:left="363" w:hanging="360"/>
      </w:p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5" w15:restartNumberingAfterBreak="0">
    <w:nsid w:val="3B58523D"/>
    <w:multiLevelType w:val="multilevel"/>
    <w:tmpl w:val="87100CA4"/>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BDA6214"/>
    <w:multiLevelType w:val="hybridMultilevel"/>
    <w:tmpl w:val="B770C3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3D843E09"/>
    <w:multiLevelType w:val="hybridMultilevel"/>
    <w:tmpl w:val="56FC65DE"/>
    <w:lvl w:ilvl="0" w:tplc="F4B6B150">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3DDF5AD7"/>
    <w:multiLevelType w:val="hybridMultilevel"/>
    <w:tmpl w:val="DC0412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3E6F76C6"/>
    <w:multiLevelType w:val="hybridMultilevel"/>
    <w:tmpl w:val="A35A47C6"/>
    <w:lvl w:ilvl="0" w:tplc="0413000F">
      <w:start w:val="1"/>
      <w:numFmt w:val="decimal"/>
      <w:lvlText w:val="%1."/>
      <w:lvlJc w:val="left"/>
      <w:pPr>
        <w:ind w:left="360" w:hanging="360"/>
      </w:pPr>
    </w:lvl>
    <w:lvl w:ilvl="1" w:tplc="04130019">
      <w:start w:val="1"/>
      <w:numFmt w:val="lowerLetter"/>
      <w:lvlText w:val="%2."/>
      <w:lvlJc w:val="left"/>
      <w:pPr>
        <w:ind w:left="1080" w:hanging="360"/>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3F415A26"/>
    <w:multiLevelType w:val="hybridMultilevel"/>
    <w:tmpl w:val="4230A6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3F723307"/>
    <w:multiLevelType w:val="hybridMultilevel"/>
    <w:tmpl w:val="BA5E628C"/>
    <w:lvl w:ilvl="0" w:tplc="6058847E">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41D71962"/>
    <w:multiLevelType w:val="hybridMultilevel"/>
    <w:tmpl w:val="FBE630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41F75F70"/>
    <w:multiLevelType w:val="hybridMultilevel"/>
    <w:tmpl w:val="E0DE39CC"/>
    <w:lvl w:ilvl="0" w:tplc="92F663A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436E0FD5"/>
    <w:multiLevelType w:val="hybridMultilevel"/>
    <w:tmpl w:val="083C22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43A37800"/>
    <w:multiLevelType w:val="hybridMultilevel"/>
    <w:tmpl w:val="148A3302"/>
    <w:lvl w:ilvl="0" w:tplc="04130019">
      <w:start w:val="1"/>
      <w:numFmt w:val="lowerLetter"/>
      <w:lvlText w:val="%1."/>
      <w:lvlJc w:val="left"/>
      <w:pPr>
        <w:ind w:left="720" w:hanging="360"/>
      </w:pPr>
    </w:lvl>
    <w:lvl w:ilvl="1" w:tplc="0413000F">
      <w:start w:val="1"/>
      <w:numFmt w:val="decimal"/>
      <w:lvlText w:val="%2."/>
      <w:lvlJc w:val="left"/>
      <w:pPr>
        <w:ind w:left="1440" w:hanging="360"/>
      </w:pPr>
      <w:rPr>
        <w:rFonts w:hint="default"/>
      </w:rPr>
    </w:lvl>
    <w:lvl w:ilvl="2" w:tplc="B4280EFC">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4BDF61AB"/>
    <w:multiLevelType w:val="hybridMultilevel"/>
    <w:tmpl w:val="5920B9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4D9B6A4C"/>
    <w:multiLevelType w:val="hybridMultilevel"/>
    <w:tmpl w:val="744AD7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4E462AD9"/>
    <w:multiLevelType w:val="hybridMultilevel"/>
    <w:tmpl w:val="1E4246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4F984CE1"/>
    <w:multiLevelType w:val="hybridMultilevel"/>
    <w:tmpl w:val="304EA1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50307AA9"/>
    <w:multiLevelType w:val="hybridMultilevel"/>
    <w:tmpl w:val="E07804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4EA6E2D"/>
    <w:multiLevelType w:val="hybridMultilevel"/>
    <w:tmpl w:val="F3A6D46C"/>
    <w:lvl w:ilvl="0" w:tplc="BE0C6D5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553A6111"/>
    <w:multiLevelType w:val="hybridMultilevel"/>
    <w:tmpl w:val="D60E909E"/>
    <w:lvl w:ilvl="0" w:tplc="7F30D8AA">
      <w:start w:val="1"/>
      <w:numFmt w:val="decimal"/>
      <w:lvlText w:val="%1."/>
      <w:lvlJc w:val="left"/>
      <w:pPr>
        <w:tabs>
          <w:tab w:val="num" w:pos="645"/>
        </w:tabs>
        <w:ind w:left="645"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3" w15:restartNumberingAfterBreak="0">
    <w:nsid w:val="55654E51"/>
    <w:multiLevelType w:val="hybridMultilevel"/>
    <w:tmpl w:val="67E2BCDC"/>
    <w:lvl w:ilvl="0" w:tplc="C9C631BA">
      <w:numFmt w:val="bullet"/>
      <w:lvlText w:val="-"/>
      <w:lvlJc w:val="left"/>
      <w:pPr>
        <w:ind w:left="1431" w:hanging="360"/>
      </w:pPr>
      <w:rPr>
        <w:rFonts w:ascii="Arial" w:eastAsiaTheme="minorHAnsi" w:hAnsi="Arial" w:cs="Arial" w:hint="default"/>
      </w:rPr>
    </w:lvl>
    <w:lvl w:ilvl="1" w:tplc="04130003" w:tentative="1">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74" w15:restartNumberingAfterBreak="0">
    <w:nsid w:val="565A138A"/>
    <w:multiLevelType w:val="hybridMultilevel"/>
    <w:tmpl w:val="E6527B1E"/>
    <w:lvl w:ilvl="0" w:tplc="0413000F">
      <w:start w:val="1"/>
      <w:numFmt w:val="decimal"/>
      <w:lvlText w:val="%1."/>
      <w:lvlJc w:val="left"/>
      <w:pPr>
        <w:ind w:left="720" w:hanging="360"/>
      </w:pPr>
    </w:lvl>
    <w:lvl w:ilvl="1" w:tplc="C9C631BA">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584C1192"/>
    <w:multiLevelType w:val="hybridMultilevel"/>
    <w:tmpl w:val="A22E62A0"/>
    <w:lvl w:ilvl="0" w:tplc="F65E32C6">
      <w:start w:val="1"/>
      <w:numFmt w:val="decimal"/>
      <w:lvlText w:val="%1"/>
      <w:lvlJc w:val="left"/>
      <w:pPr>
        <w:ind w:hanging="145"/>
      </w:pPr>
      <w:rPr>
        <w:rFonts w:ascii="Arial" w:eastAsia="Arial" w:hAnsi="Arial" w:hint="default"/>
        <w:w w:val="102"/>
        <w:sz w:val="16"/>
        <w:szCs w:val="16"/>
      </w:rPr>
    </w:lvl>
    <w:lvl w:ilvl="1" w:tplc="5C0EE4FA">
      <w:start w:val="1"/>
      <w:numFmt w:val="bullet"/>
      <w:lvlText w:val="•"/>
      <w:lvlJc w:val="left"/>
      <w:rPr>
        <w:rFonts w:hint="default"/>
      </w:rPr>
    </w:lvl>
    <w:lvl w:ilvl="2" w:tplc="E4DA332E">
      <w:start w:val="1"/>
      <w:numFmt w:val="bullet"/>
      <w:lvlText w:val="•"/>
      <w:lvlJc w:val="left"/>
      <w:rPr>
        <w:rFonts w:hint="default"/>
      </w:rPr>
    </w:lvl>
    <w:lvl w:ilvl="3" w:tplc="BAC24154">
      <w:start w:val="1"/>
      <w:numFmt w:val="bullet"/>
      <w:lvlText w:val="•"/>
      <w:lvlJc w:val="left"/>
      <w:rPr>
        <w:rFonts w:hint="default"/>
      </w:rPr>
    </w:lvl>
    <w:lvl w:ilvl="4" w:tplc="B25E47A2">
      <w:start w:val="1"/>
      <w:numFmt w:val="bullet"/>
      <w:lvlText w:val="•"/>
      <w:lvlJc w:val="left"/>
      <w:rPr>
        <w:rFonts w:hint="default"/>
      </w:rPr>
    </w:lvl>
    <w:lvl w:ilvl="5" w:tplc="8660781A">
      <w:start w:val="1"/>
      <w:numFmt w:val="bullet"/>
      <w:lvlText w:val="•"/>
      <w:lvlJc w:val="left"/>
      <w:rPr>
        <w:rFonts w:hint="default"/>
      </w:rPr>
    </w:lvl>
    <w:lvl w:ilvl="6" w:tplc="047EBA8A">
      <w:start w:val="1"/>
      <w:numFmt w:val="bullet"/>
      <w:lvlText w:val="•"/>
      <w:lvlJc w:val="left"/>
      <w:rPr>
        <w:rFonts w:hint="default"/>
      </w:rPr>
    </w:lvl>
    <w:lvl w:ilvl="7" w:tplc="EB44248E">
      <w:start w:val="1"/>
      <w:numFmt w:val="bullet"/>
      <w:lvlText w:val="•"/>
      <w:lvlJc w:val="left"/>
      <w:rPr>
        <w:rFonts w:hint="default"/>
      </w:rPr>
    </w:lvl>
    <w:lvl w:ilvl="8" w:tplc="D79ABEBC">
      <w:start w:val="1"/>
      <w:numFmt w:val="bullet"/>
      <w:lvlText w:val="•"/>
      <w:lvlJc w:val="left"/>
      <w:rPr>
        <w:rFonts w:hint="default"/>
      </w:rPr>
    </w:lvl>
  </w:abstractNum>
  <w:abstractNum w:abstractNumId="76" w15:restartNumberingAfterBreak="0">
    <w:nsid w:val="5882297B"/>
    <w:multiLevelType w:val="hybridMultilevel"/>
    <w:tmpl w:val="4028BC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15:restartNumberingAfterBreak="0">
    <w:nsid w:val="58D11B11"/>
    <w:multiLevelType w:val="hybridMultilevel"/>
    <w:tmpl w:val="661C9884"/>
    <w:lvl w:ilvl="0" w:tplc="724E8454">
      <w:start w:val="1"/>
      <w:numFmt w:val="lowerLetter"/>
      <w:lvlText w:val="%1."/>
      <w:lvlJc w:val="left"/>
      <w:pPr>
        <w:tabs>
          <w:tab w:val="num" w:pos="786"/>
        </w:tabs>
        <w:ind w:left="786" w:hanging="360"/>
      </w:pPr>
      <w:rPr>
        <w:rFonts w:hint="default"/>
      </w:rPr>
    </w:lvl>
    <w:lvl w:ilvl="1" w:tplc="04130019">
      <w:start w:val="1"/>
      <w:numFmt w:val="lowerLetter"/>
      <w:lvlText w:val="%2."/>
      <w:lvlJc w:val="left"/>
      <w:pPr>
        <w:tabs>
          <w:tab w:val="num" w:pos="1365"/>
        </w:tabs>
        <w:ind w:left="1365" w:hanging="360"/>
      </w:pPr>
    </w:lvl>
    <w:lvl w:ilvl="2" w:tplc="0413001B" w:tentative="1">
      <w:start w:val="1"/>
      <w:numFmt w:val="lowerRoman"/>
      <w:lvlText w:val="%3."/>
      <w:lvlJc w:val="right"/>
      <w:pPr>
        <w:tabs>
          <w:tab w:val="num" w:pos="2085"/>
        </w:tabs>
        <w:ind w:left="2085" w:hanging="180"/>
      </w:pPr>
    </w:lvl>
    <w:lvl w:ilvl="3" w:tplc="0413000F" w:tentative="1">
      <w:start w:val="1"/>
      <w:numFmt w:val="decimal"/>
      <w:lvlText w:val="%4."/>
      <w:lvlJc w:val="left"/>
      <w:pPr>
        <w:tabs>
          <w:tab w:val="num" w:pos="2805"/>
        </w:tabs>
        <w:ind w:left="2805" w:hanging="360"/>
      </w:pPr>
    </w:lvl>
    <w:lvl w:ilvl="4" w:tplc="04130019" w:tentative="1">
      <w:start w:val="1"/>
      <w:numFmt w:val="lowerLetter"/>
      <w:lvlText w:val="%5."/>
      <w:lvlJc w:val="left"/>
      <w:pPr>
        <w:tabs>
          <w:tab w:val="num" w:pos="3525"/>
        </w:tabs>
        <w:ind w:left="3525" w:hanging="360"/>
      </w:pPr>
    </w:lvl>
    <w:lvl w:ilvl="5" w:tplc="0413001B" w:tentative="1">
      <w:start w:val="1"/>
      <w:numFmt w:val="lowerRoman"/>
      <w:lvlText w:val="%6."/>
      <w:lvlJc w:val="right"/>
      <w:pPr>
        <w:tabs>
          <w:tab w:val="num" w:pos="4245"/>
        </w:tabs>
        <w:ind w:left="4245" w:hanging="180"/>
      </w:pPr>
    </w:lvl>
    <w:lvl w:ilvl="6" w:tplc="0413000F" w:tentative="1">
      <w:start w:val="1"/>
      <w:numFmt w:val="decimal"/>
      <w:lvlText w:val="%7."/>
      <w:lvlJc w:val="left"/>
      <w:pPr>
        <w:tabs>
          <w:tab w:val="num" w:pos="4965"/>
        </w:tabs>
        <w:ind w:left="4965" w:hanging="360"/>
      </w:pPr>
    </w:lvl>
    <w:lvl w:ilvl="7" w:tplc="04130019" w:tentative="1">
      <w:start w:val="1"/>
      <w:numFmt w:val="lowerLetter"/>
      <w:lvlText w:val="%8."/>
      <w:lvlJc w:val="left"/>
      <w:pPr>
        <w:tabs>
          <w:tab w:val="num" w:pos="5685"/>
        </w:tabs>
        <w:ind w:left="5685" w:hanging="360"/>
      </w:pPr>
    </w:lvl>
    <w:lvl w:ilvl="8" w:tplc="0413001B" w:tentative="1">
      <w:start w:val="1"/>
      <w:numFmt w:val="lowerRoman"/>
      <w:lvlText w:val="%9."/>
      <w:lvlJc w:val="right"/>
      <w:pPr>
        <w:tabs>
          <w:tab w:val="num" w:pos="6405"/>
        </w:tabs>
        <w:ind w:left="6405" w:hanging="180"/>
      </w:pPr>
    </w:lvl>
  </w:abstractNum>
  <w:abstractNum w:abstractNumId="78" w15:restartNumberingAfterBreak="0">
    <w:nsid w:val="5B0226D2"/>
    <w:multiLevelType w:val="hybridMultilevel"/>
    <w:tmpl w:val="0F408C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9" w15:restartNumberingAfterBreak="0">
    <w:nsid w:val="5B8414C9"/>
    <w:multiLevelType w:val="singleLevel"/>
    <w:tmpl w:val="20E69C2E"/>
    <w:lvl w:ilvl="0">
      <w:start w:val="1"/>
      <w:numFmt w:val="lowerLetter"/>
      <w:lvlText w:val="%1."/>
      <w:lvlJc w:val="left"/>
      <w:pPr>
        <w:tabs>
          <w:tab w:val="num" w:pos="1065"/>
        </w:tabs>
        <w:ind w:left="1065" w:hanging="360"/>
      </w:pPr>
      <w:rPr>
        <w:rFonts w:hint="default"/>
      </w:rPr>
    </w:lvl>
  </w:abstractNum>
  <w:abstractNum w:abstractNumId="80" w15:restartNumberingAfterBreak="0">
    <w:nsid w:val="5BF108FD"/>
    <w:multiLevelType w:val="hybridMultilevel"/>
    <w:tmpl w:val="23607E06"/>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5CAF74D0"/>
    <w:multiLevelType w:val="hybridMultilevel"/>
    <w:tmpl w:val="351249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2" w15:restartNumberingAfterBreak="0">
    <w:nsid w:val="5D4A1EC9"/>
    <w:multiLevelType w:val="hybridMultilevel"/>
    <w:tmpl w:val="ACB04FC6"/>
    <w:lvl w:ilvl="0" w:tplc="BE0C6D5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5D58426A"/>
    <w:multiLevelType w:val="hybridMultilevel"/>
    <w:tmpl w:val="F4DAD616"/>
    <w:lvl w:ilvl="0" w:tplc="9140E5EA">
      <w:start w:val="4"/>
      <w:numFmt w:val="lowerLetter"/>
      <w:lvlText w:val="%1."/>
      <w:lvlJc w:val="left"/>
      <w:pPr>
        <w:tabs>
          <w:tab w:val="num" w:pos="931"/>
        </w:tabs>
        <w:ind w:left="931" w:hanging="360"/>
      </w:pPr>
      <w:rPr>
        <w:rFonts w:hint="default"/>
      </w:rPr>
    </w:lvl>
    <w:lvl w:ilvl="1" w:tplc="04130019" w:tentative="1">
      <w:start w:val="1"/>
      <w:numFmt w:val="lowerLetter"/>
      <w:lvlText w:val="%2."/>
      <w:lvlJc w:val="left"/>
      <w:pPr>
        <w:tabs>
          <w:tab w:val="num" w:pos="1651"/>
        </w:tabs>
        <w:ind w:left="1651" w:hanging="360"/>
      </w:pPr>
    </w:lvl>
    <w:lvl w:ilvl="2" w:tplc="0413001B" w:tentative="1">
      <w:start w:val="1"/>
      <w:numFmt w:val="lowerRoman"/>
      <w:lvlText w:val="%3."/>
      <w:lvlJc w:val="right"/>
      <w:pPr>
        <w:tabs>
          <w:tab w:val="num" w:pos="2371"/>
        </w:tabs>
        <w:ind w:left="2371" w:hanging="180"/>
      </w:pPr>
    </w:lvl>
    <w:lvl w:ilvl="3" w:tplc="0413000F" w:tentative="1">
      <w:start w:val="1"/>
      <w:numFmt w:val="decimal"/>
      <w:lvlText w:val="%4."/>
      <w:lvlJc w:val="left"/>
      <w:pPr>
        <w:tabs>
          <w:tab w:val="num" w:pos="3091"/>
        </w:tabs>
        <w:ind w:left="3091" w:hanging="360"/>
      </w:pPr>
    </w:lvl>
    <w:lvl w:ilvl="4" w:tplc="04130019" w:tentative="1">
      <w:start w:val="1"/>
      <w:numFmt w:val="lowerLetter"/>
      <w:lvlText w:val="%5."/>
      <w:lvlJc w:val="left"/>
      <w:pPr>
        <w:tabs>
          <w:tab w:val="num" w:pos="3811"/>
        </w:tabs>
        <w:ind w:left="3811" w:hanging="360"/>
      </w:pPr>
    </w:lvl>
    <w:lvl w:ilvl="5" w:tplc="0413001B" w:tentative="1">
      <w:start w:val="1"/>
      <w:numFmt w:val="lowerRoman"/>
      <w:lvlText w:val="%6."/>
      <w:lvlJc w:val="right"/>
      <w:pPr>
        <w:tabs>
          <w:tab w:val="num" w:pos="4531"/>
        </w:tabs>
        <w:ind w:left="4531" w:hanging="180"/>
      </w:pPr>
    </w:lvl>
    <w:lvl w:ilvl="6" w:tplc="0413000F" w:tentative="1">
      <w:start w:val="1"/>
      <w:numFmt w:val="decimal"/>
      <w:lvlText w:val="%7."/>
      <w:lvlJc w:val="left"/>
      <w:pPr>
        <w:tabs>
          <w:tab w:val="num" w:pos="5251"/>
        </w:tabs>
        <w:ind w:left="5251" w:hanging="360"/>
      </w:pPr>
    </w:lvl>
    <w:lvl w:ilvl="7" w:tplc="04130019" w:tentative="1">
      <w:start w:val="1"/>
      <w:numFmt w:val="lowerLetter"/>
      <w:lvlText w:val="%8."/>
      <w:lvlJc w:val="left"/>
      <w:pPr>
        <w:tabs>
          <w:tab w:val="num" w:pos="5971"/>
        </w:tabs>
        <w:ind w:left="5971" w:hanging="360"/>
      </w:pPr>
    </w:lvl>
    <w:lvl w:ilvl="8" w:tplc="0413001B" w:tentative="1">
      <w:start w:val="1"/>
      <w:numFmt w:val="lowerRoman"/>
      <w:lvlText w:val="%9."/>
      <w:lvlJc w:val="right"/>
      <w:pPr>
        <w:tabs>
          <w:tab w:val="num" w:pos="6691"/>
        </w:tabs>
        <w:ind w:left="6691" w:hanging="180"/>
      </w:pPr>
    </w:lvl>
  </w:abstractNum>
  <w:abstractNum w:abstractNumId="84" w15:restartNumberingAfterBreak="0">
    <w:nsid w:val="5EA952E2"/>
    <w:multiLevelType w:val="hybridMultilevel"/>
    <w:tmpl w:val="01A6AF2A"/>
    <w:lvl w:ilvl="0" w:tplc="48903A2A">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61194834"/>
    <w:multiLevelType w:val="hybridMultilevel"/>
    <w:tmpl w:val="F7FAD124"/>
    <w:lvl w:ilvl="0" w:tplc="04130015">
      <w:start w:val="1"/>
      <w:numFmt w:val="upperLetter"/>
      <w:lvlText w:val="%1."/>
      <w:lvlJc w:val="left"/>
      <w:pPr>
        <w:ind w:left="455" w:hanging="360"/>
      </w:pPr>
      <w:rPr>
        <w:rFonts w:hint="default"/>
      </w:rPr>
    </w:lvl>
    <w:lvl w:ilvl="1" w:tplc="04130019" w:tentative="1">
      <w:start w:val="1"/>
      <w:numFmt w:val="lowerLetter"/>
      <w:lvlText w:val="%2."/>
      <w:lvlJc w:val="left"/>
      <w:pPr>
        <w:ind w:left="1175" w:hanging="360"/>
      </w:pPr>
    </w:lvl>
    <w:lvl w:ilvl="2" w:tplc="0413001B" w:tentative="1">
      <w:start w:val="1"/>
      <w:numFmt w:val="lowerRoman"/>
      <w:lvlText w:val="%3."/>
      <w:lvlJc w:val="right"/>
      <w:pPr>
        <w:ind w:left="1895" w:hanging="180"/>
      </w:pPr>
    </w:lvl>
    <w:lvl w:ilvl="3" w:tplc="0413000F" w:tentative="1">
      <w:start w:val="1"/>
      <w:numFmt w:val="decimal"/>
      <w:lvlText w:val="%4."/>
      <w:lvlJc w:val="left"/>
      <w:pPr>
        <w:ind w:left="2615" w:hanging="360"/>
      </w:pPr>
    </w:lvl>
    <w:lvl w:ilvl="4" w:tplc="04130019" w:tentative="1">
      <w:start w:val="1"/>
      <w:numFmt w:val="lowerLetter"/>
      <w:lvlText w:val="%5."/>
      <w:lvlJc w:val="left"/>
      <w:pPr>
        <w:ind w:left="3335" w:hanging="360"/>
      </w:pPr>
    </w:lvl>
    <w:lvl w:ilvl="5" w:tplc="0413001B" w:tentative="1">
      <w:start w:val="1"/>
      <w:numFmt w:val="lowerRoman"/>
      <w:lvlText w:val="%6."/>
      <w:lvlJc w:val="right"/>
      <w:pPr>
        <w:ind w:left="4055" w:hanging="180"/>
      </w:pPr>
    </w:lvl>
    <w:lvl w:ilvl="6" w:tplc="0413000F" w:tentative="1">
      <w:start w:val="1"/>
      <w:numFmt w:val="decimal"/>
      <w:lvlText w:val="%7."/>
      <w:lvlJc w:val="left"/>
      <w:pPr>
        <w:ind w:left="4775" w:hanging="360"/>
      </w:pPr>
    </w:lvl>
    <w:lvl w:ilvl="7" w:tplc="04130019" w:tentative="1">
      <w:start w:val="1"/>
      <w:numFmt w:val="lowerLetter"/>
      <w:lvlText w:val="%8."/>
      <w:lvlJc w:val="left"/>
      <w:pPr>
        <w:ind w:left="5495" w:hanging="360"/>
      </w:pPr>
    </w:lvl>
    <w:lvl w:ilvl="8" w:tplc="0413001B" w:tentative="1">
      <w:start w:val="1"/>
      <w:numFmt w:val="lowerRoman"/>
      <w:lvlText w:val="%9."/>
      <w:lvlJc w:val="right"/>
      <w:pPr>
        <w:ind w:left="6215" w:hanging="180"/>
      </w:pPr>
    </w:lvl>
  </w:abstractNum>
  <w:abstractNum w:abstractNumId="86" w15:restartNumberingAfterBreak="0">
    <w:nsid w:val="61235423"/>
    <w:multiLevelType w:val="hybridMultilevel"/>
    <w:tmpl w:val="17465FF8"/>
    <w:lvl w:ilvl="0" w:tplc="BE0C6D5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7" w15:restartNumberingAfterBreak="0">
    <w:nsid w:val="622F02A0"/>
    <w:multiLevelType w:val="hybridMultilevel"/>
    <w:tmpl w:val="EB664A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63160DE6"/>
    <w:multiLevelType w:val="hybridMultilevel"/>
    <w:tmpl w:val="827C60A0"/>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4C3026D0">
      <w:start w:val="1"/>
      <w:numFmt w:val="lowerLetter"/>
      <w:lvlText w:val="%3."/>
      <w:lvlJc w:val="left"/>
      <w:pPr>
        <w:ind w:left="1980" w:hanging="360"/>
      </w:pPr>
      <w:rPr>
        <w:rFonts w:hint="default"/>
      </w:r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6435249E"/>
    <w:multiLevelType w:val="hybridMultilevel"/>
    <w:tmpl w:val="18107B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0" w15:restartNumberingAfterBreak="0">
    <w:nsid w:val="6451395F"/>
    <w:multiLevelType w:val="hybridMultilevel"/>
    <w:tmpl w:val="B2CE3398"/>
    <w:lvl w:ilvl="0" w:tplc="0413000F">
      <w:start w:val="1"/>
      <w:numFmt w:val="decimal"/>
      <w:lvlText w:val="%1."/>
      <w:lvlJc w:val="left"/>
      <w:pPr>
        <w:ind w:left="360" w:hanging="360"/>
      </w:pPr>
      <w:rPr>
        <w:b w:val="0"/>
        <w:i w:val="0"/>
      </w:rPr>
    </w:lvl>
    <w:lvl w:ilvl="1" w:tplc="0413000F">
      <w:start w:val="1"/>
      <w:numFmt w:val="decimal"/>
      <w:lvlText w:val="%2."/>
      <w:lvlJc w:val="left"/>
      <w:pPr>
        <w:ind w:left="1440" w:hanging="360"/>
      </w:pPr>
    </w:lvl>
    <w:lvl w:ilvl="2" w:tplc="91D876E2">
      <w:start w:val="1"/>
      <w:numFmt w:val="lowerRoman"/>
      <w:lvlText w:val="%3."/>
      <w:lvlJc w:val="right"/>
      <w:pPr>
        <w:ind w:left="2160" w:hanging="180"/>
      </w:pPr>
      <w:rPr>
        <w:b w:val="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65594867"/>
    <w:multiLevelType w:val="hybridMultilevel"/>
    <w:tmpl w:val="B44427F8"/>
    <w:lvl w:ilvl="0" w:tplc="CB2E211A">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657C2298"/>
    <w:multiLevelType w:val="hybridMultilevel"/>
    <w:tmpl w:val="BB38E75E"/>
    <w:lvl w:ilvl="0" w:tplc="84AC442E">
      <w:start w:val="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380"/>
        </w:tabs>
        <w:ind w:left="1380" w:hanging="360"/>
      </w:pPr>
    </w:lvl>
    <w:lvl w:ilvl="2" w:tplc="0413001B" w:tentative="1">
      <w:start w:val="1"/>
      <w:numFmt w:val="lowerRoman"/>
      <w:lvlText w:val="%3."/>
      <w:lvlJc w:val="right"/>
      <w:pPr>
        <w:tabs>
          <w:tab w:val="num" w:pos="2100"/>
        </w:tabs>
        <w:ind w:left="2100" w:hanging="180"/>
      </w:pPr>
    </w:lvl>
    <w:lvl w:ilvl="3" w:tplc="0413000F" w:tentative="1">
      <w:start w:val="1"/>
      <w:numFmt w:val="decimal"/>
      <w:lvlText w:val="%4."/>
      <w:lvlJc w:val="left"/>
      <w:pPr>
        <w:tabs>
          <w:tab w:val="num" w:pos="2820"/>
        </w:tabs>
        <w:ind w:left="2820" w:hanging="360"/>
      </w:pPr>
    </w:lvl>
    <w:lvl w:ilvl="4" w:tplc="04130019" w:tentative="1">
      <w:start w:val="1"/>
      <w:numFmt w:val="lowerLetter"/>
      <w:lvlText w:val="%5."/>
      <w:lvlJc w:val="left"/>
      <w:pPr>
        <w:tabs>
          <w:tab w:val="num" w:pos="3540"/>
        </w:tabs>
        <w:ind w:left="3540" w:hanging="360"/>
      </w:pPr>
    </w:lvl>
    <w:lvl w:ilvl="5" w:tplc="0413001B" w:tentative="1">
      <w:start w:val="1"/>
      <w:numFmt w:val="lowerRoman"/>
      <w:lvlText w:val="%6."/>
      <w:lvlJc w:val="right"/>
      <w:pPr>
        <w:tabs>
          <w:tab w:val="num" w:pos="4260"/>
        </w:tabs>
        <w:ind w:left="4260" w:hanging="180"/>
      </w:pPr>
    </w:lvl>
    <w:lvl w:ilvl="6" w:tplc="0413000F" w:tentative="1">
      <w:start w:val="1"/>
      <w:numFmt w:val="decimal"/>
      <w:lvlText w:val="%7."/>
      <w:lvlJc w:val="left"/>
      <w:pPr>
        <w:tabs>
          <w:tab w:val="num" w:pos="4980"/>
        </w:tabs>
        <w:ind w:left="4980" w:hanging="360"/>
      </w:pPr>
    </w:lvl>
    <w:lvl w:ilvl="7" w:tplc="04130019" w:tentative="1">
      <w:start w:val="1"/>
      <w:numFmt w:val="lowerLetter"/>
      <w:lvlText w:val="%8."/>
      <w:lvlJc w:val="left"/>
      <w:pPr>
        <w:tabs>
          <w:tab w:val="num" w:pos="5700"/>
        </w:tabs>
        <w:ind w:left="5700" w:hanging="360"/>
      </w:pPr>
    </w:lvl>
    <w:lvl w:ilvl="8" w:tplc="0413001B" w:tentative="1">
      <w:start w:val="1"/>
      <w:numFmt w:val="lowerRoman"/>
      <w:lvlText w:val="%9."/>
      <w:lvlJc w:val="right"/>
      <w:pPr>
        <w:tabs>
          <w:tab w:val="num" w:pos="6420"/>
        </w:tabs>
        <w:ind w:left="6420" w:hanging="180"/>
      </w:pPr>
    </w:lvl>
  </w:abstractNum>
  <w:abstractNum w:abstractNumId="93" w15:restartNumberingAfterBreak="0">
    <w:nsid w:val="69151993"/>
    <w:multiLevelType w:val="hybridMultilevel"/>
    <w:tmpl w:val="F07EBD02"/>
    <w:lvl w:ilvl="0" w:tplc="04130019">
      <w:start w:val="1"/>
      <w:numFmt w:val="lowerLetter"/>
      <w:lvlText w:val="%1."/>
      <w:lvlJc w:val="left"/>
      <w:pPr>
        <w:ind w:left="360" w:hanging="360"/>
      </w:pPr>
      <w:rPr>
        <w:b w:val="0"/>
        <w:i w:val="0"/>
      </w:rPr>
    </w:lvl>
    <w:lvl w:ilvl="1" w:tplc="0413000F">
      <w:start w:val="1"/>
      <w:numFmt w:val="decimal"/>
      <w:lvlText w:val="%2."/>
      <w:lvlJc w:val="left"/>
      <w:pPr>
        <w:ind w:left="1440" w:hanging="360"/>
      </w:pPr>
    </w:lvl>
    <w:lvl w:ilvl="2" w:tplc="91D876E2">
      <w:start w:val="1"/>
      <w:numFmt w:val="lowerRoman"/>
      <w:lvlText w:val="%3."/>
      <w:lvlJc w:val="right"/>
      <w:pPr>
        <w:ind w:left="2160" w:hanging="180"/>
      </w:pPr>
      <w:rPr>
        <w:b w:val="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69C576A1"/>
    <w:multiLevelType w:val="hybridMultilevel"/>
    <w:tmpl w:val="9410BF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6A976987"/>
    <w:multiLevelType w:val="hybridMultilevel"/>
    <w:tmpl w:val="668C7A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6" w15:restartNumberingAfterBreak="0">
    <w:nsid w:val="6C38630A"/>
    <w:multiLevelType w:val="hybridMultilevel"/>
    <w:tmpl w:val="98B03F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7" w15:restartNumberingAfterBreak="0">
    <w:nsid w:val="6C474090"/>
    <w:multiLevelType w:val="hybridMultilevel"/>
    <w:tmpl w:val="2084B680"/>
    <w:lvl w:ilvl="0" w:tplc="39FCD4BC">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732"/>
        </w:tabs>
        <w:ind w:left="732" w:hanging="360"/>
      </w:pPr>
    </w:lvl>
    <w:lvl w:ilvl="2" w:tplc="0413001B" w:tentative="1">
      <w:start w:val="1"/>
      <w:numFmt w:val="lowerRoman"/>
      <w:lvlText w:val="%3."/>
      <w:lvlJc w:val="right"/>
      <w:pPr>
        <w:tabs>
          <w:tab w:val="num" w:pos="1452"/>
        </w:tabs>
        <w:ind w:left="1452" w:hanging="180"/>
      </w:pPr>
    </w:lvl>
    <w:lvl w:ilvl="3" w:tplc="0413000F" w:tentative="1">
      <w:start w:val="1"/>
      <w:numFmt w:val="decimal"/>
      <w:lvlText w:val="%4."/>
      <w:lvlJc w:val="left"/>
      <w:pPr>
        <w:tabs>
          <w:tab w:val="num" w:pos="2172"/>
        </w:tabs>
        <w:ind w:left="2172" w:hanging="360"/>
      </w:pPr>
    </w:lvl>
    <w:lvl w:ilvl="4" w:tplc="04130019" w:tentative="1">
      <w:start w:val="1"/>
      <w:numFmt w:val="lowerLetter"/>
      <w:lvlText w:val="%5."/>
      <w:lvlJc w:val="left"/>
      <w:pPr>
        <w:tabs>
          <w:tab w:val="num" w:pos="2892"/>
        </w:tabs>
        <w:ind w:left="2892" w:hanging="360"/>
      </w:pPr>
    </w:lvl>
    <w:lvl w:ilvl="5" w:tplc="0413001B" w:tentative="1">
      <w:start w:val="1"/>
      <w:numFmt w:val="lowerRoman"/>
      <w:lvlText w:val="%6."/>
      <w:lvlJc w:val="right"/>
      <w:pPr>
        <w:tabs>
          <w:tab w:val="num" w:pos="3612"/>
        </w:tabs>
        <w:ind w:left="3612" w:hanging="180"/>
      </w:pPr>
    </w:lvl>
    <w:lvl w:ilvl="6" w:tplc="0413000F" w:tentative="1">
      <w:start w:val="1"/>
      <w:numFmt w:val="decimal"/>
      <w:lvlText w:val="%7."/>
      <w:lvlJc w:val="left"/>
      <w:pPr>
        <w:tabs>
          <w:tab w:val="num" w:pos="4332"/>
        </w:tabs>
        <w:ind w:left="4332" w:hanging="360"/>
      </w:pPr>
    </w:lvl>
    <w:lvl w:ilvl="7" w:tplc="04130019" w:tentative="1">
      <w:start w:val="1"/>
      <w:numFmt w:val="lowerLetter"/>
      <w:lvlText w:val="%8."/>
      <w:lvlJc w:val="left"/>
      <w:pPr>
        <w:tabs>
          <w:tab w:val="num" w:pos="5052"/>
        </w:tabs>
        <w:ind w:left="5052" w:hanging="360"/>
      </w:pPr>
    </w:lvl>
    <w:lvl w:ilvl="8" w:tplc="0413001B" w:tentative="1">
      <w:start w:val="1"/>
      <w:numFmt w:val="lowerRoman"/>
      <w:lvlText w:val="%9."/>
      <w:lvlJc w:val="right"/>
      <w:pPr>
        <w:tabs>
          <w:tab w:val="num" w:pos="5772"/>
        </w:tabs>
        <w:ind w:left="5772" w:hanging="180"/>
      </w:pPr>
    </w:lvl>
  </w:abstractNum>
  <w:abstractNum w:abstractNumId="98" w15:restartNumberingAfterBreak="0">
    <w:nsid w:val="6F707500"/>
    <w:multiLevelType w:val="hybridMultilevel"/>
    <w:tmpl w:val="EED60AE0"/>
    <w:lvl w:ilvl="0" w:tplc="D908AEE6">
      <w:start w:val="2"/>
      <w:numFmt w:val="decimal"/>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99" w15:restartNumberingAfterBreak="0">
    <w:nsid w:val="72A73B93"/>
    <w:multiLevelType w:val="hybridMultilevel"/>
    <w:tmpl w:val="60E6D496"/>
    <w:lvl w:ilvl="0" w:tplc="48903A2A">
      <w:start w:val="1"/>
      <w:numFmt w:val="decimal"/>
      <w:lvlText w:val="%1."/>
      <w:lvlJc w:val="left"/>
      <w:pPr>
        <w:ind w:left="36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0" w15:restartNumberingAfterBreak="0">
    <w:nsid w:val="74775D34"/>
    <w:multiLevelType w:val="hybridMultilevel"/>
    <w:tmpl w:val="11180E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1" w15:restartNumberingAfterBreak="0">
    <w:nsid w:val="74A367AE"/>
    <w:multiLevelType w:val="hybridMultilevel"/>
    <w:tmpl w:val="847E59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2" w15:restartNumberingAfterBreak="0">
    <w:nsid w:val="75EA5B9E"/>
    <w:multiLevelType w:val="hybridMultilevel"/>
    <w:tmpl w:val="73281F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76A742C3"/>
    <w:multiLevelType w:val="hybridMultilevel"/>
    <w:tmpl w:val="E34C5D2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4" w15:restartNumberingAfterBreak="0">
    <w:nsid w:val="770E26C0"/>
    <w:multiLevelType w:val="hybridMultilevel"/>
    <w:tmpl w:val="E062CF0C"/>
    <w:lvl w:ilvl="0" w:tplc="56D837B2">
      <w:start w:val="1"/>
      <w:numFmt w:val="lowerLetter"/>
      <w:lvlText w:val="%1."/>
      <w:lvlJc w:val="left"/>
      <w:pPr>
        <w:tabs>
          <w:tab w:val="num" w:pos="720"/>
        </w:tabs>
        <w:ind w:left="720" w:hanging="360"/>
      </w:pPr>
      <w:rPr>
        <w:rFonts w:hint="default"/>
      </w:rPr>
    </w:lvl>
    <w:lvl w:ilvl="1" w:tplc="04130013">
      <w:start w:val="1"/>
      <w:numFmt w:val="upp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5" w15:restartNumberingAfterBreak="0">
    <w:nsid w:val="770F5A68"/>
    <w:multiLevelType w:val="hybridMultilevel"/>
    <w:tmpl w:val="448638CA"/>
    <w:lvl w:ilvl="0" w:tplc="A0CEAE54">
      <w:start w:val="1"/>
      <w:numFmt w:val="lowerLetter"/>
      <w:lvlText w:val="%1."/>
      <w:lvlJc w:val="left"/>
      <w:pPr>
        <w:ind w:left="360" w:hanging="360"/>
      </w:pPr>
      <w:rPr>
        <w:b w:val="0"/>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6" w15:restartNumberingAfterBreak="0">
    <w:nsid w:val="7720577A"/>
    <w:multiLevelType w:val="hybridMultilevel"/>
    <w:tmpl w:val="3704F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7" w15:restartNumberingAfterBreak="0">
    <w:nsid w:val="776E1A67"/>
    <w:multiLevelType w:val="hybridMultilevel"/>
    <w:tmpl w:val="2AA8B6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8" w15:restartNumberingAfterBreak="0">
    <w:nsid w:val="788D01B6"/>
    <w:multiLevelType w:val="hybridMultilevel"/>
    <w:tmpl w:val="70FA9472"/>
    <w:lvl w:ilvl="0" w:tplc="3AC62D0E">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9" w15:restartNumberingAfterBreak="0">
    <w:nsid w:val="7C9E0A3B"/>
    <w:multiLevelType w:val="hybridMultilevel"/>
    <w:tmpl w:val="AB5EE56C"/>
    <w:lvl w:ilvl="0" w:tplc="0413000F">
      <w:start w:val="1"/>
      <w:numFmt w:val="decimal"/>
      <w:lvlText w:val="%1."/>
      <w:lvlJc w:val="left"/>
      <w:pPr>
        <w:ind w:left="360" w:hanging="360"/>
      </w:pPr>
    </w:lvl>
    <w:lvl w:ilvl="1" w:tplc="C9C631BA">
      <w:numFmt w:val="bullet"/>
      <w:lvlText w:val="-"/>
      <w:lvlJc w:val="left"/>
      <w:pPr>
        <w:ind w:left="1080" w:hanging="360"/>
      </w:pPr>
      <w:rPr>
        <w:rFonts w:ascii="Arial" w:eastAsiaTheme="minorHAnsi"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0" w15:restartNumberingAfterBreak="0">
    <w:nsid w:val="7DEF209D"/>
    <w:multiLevelType w:val="hybridMultilevel"/>
    <w:tmpl w:val="C9EC1CD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1" w15:restartNumberingAfterBreak="0">
    <w:nsid w:val="7E293767"/>
    <w:multiLevelType w:val="hybridMultilevel"/>
    <w:tmpl w:val="AE3CD1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7E8B6C66"/>
    <w:multiLevelType w:val="hybridMultilevel"/>
    <w:tmpl w:val="A32AEE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5"/>
  </w:num>
  <w:num w:numId="2">
    <w:abstractNumId w:val="66"/>
  </w:num>
  <w:num w:numId="3">
    <w:abstractNumId w:val="74"/>
  </w:num>
  <w:num w:numId="4">
    <w:abstractNumId w:val="73"/>
  </w:num>
  <w:num w:numId="5">
    <w:abstractNumId w:val="91"/>
  </w:num>
  <w:num w:numId="6">
    <w:abstractNumId w:val="54"/>
  </w:num>
  <w:num w:numId="7">
    <w:abstractNumId w:val="23"/>
  </w:num>
  <w:num w:numId="8">
    <w:abstractNumId w:val="2"/>
  </w:num>
  <w:num w:numId="9">
    <w:abstractNumId w:val="4"/>
  </w:num>
  <w:num w:numId="10">
    <w:abstractNumId w:val="106"/>
  </w:num>
  <w:num w:numId="11">
    <w:abstractNumId w:val="9"/>
  </w:num>
  <w:num w:numId="12">
    <w:abstractNumId w:val="44"/>
  </w:num>
  <w:num w:numId="13">
    <w:abstractNumId w:val="28"/>
  </w:num>
  <w:num w:numId="14">
    <w:abstractNumId w:val="40"/>
  </w:num>
  <w:num w:numId="15">
    <w:abstractNumId w:val="62"/>
  </w:num>
  <w:num w:numId="16">
    <w:abstractNumId w:val="109"/>
  </w:num>
  <w:num w:numId="17">
    <w:abstractNumId w:val="25"/>
  </w:num>
  <w:num w:numId="18">
    <w:abstractNumId w:val="89"/>
  </w:num>
  <w:num w:numId="19">
    <w:abstractNumId w:val="81"/>
  </w:num>
  <w:num w:numId="20">
    <w:abstractNumId w:val="69"/>
  </w:num>
  <w:num w:numId="21">
    <w:abstractNumId w:val="10"/>
  </w:num>
  <w:num w:numId="22">
    <w:abstractNumId w:val="78"/>
  </w:num>
  <w:num w:numId="23">
    <w:abstractNumId w:val="38"/>
  </w:num>
  <w:num w:numId="24">
    <w:abstractNumId w:val="46"/>
  </w:num>
  <w:num w:numId="25">
    <w:abstractNumId w:val="88"/>
  </w:num>
  <w:num w:numId="26">
    <w:abstractNumId w:val="48"/>
  </w:num>
  <w:num w:numId="27">
    <w:abstractNumId w:val="21"/>
  </w:num>
  <w:num w:numId="28">
    <w:abstractNumId w:val="70"/>
  </w:num>
  <w:num w:numId="29">
    <w:abstractNumId w:val="112"/>
  </w:num>
  <w:num w:numId="30">
    <w:abstractNumId w:val="19"/>
  </w:num>
  <w:num w:numId="31">
    <w:abstractNumId w:val="17"/>
  </w:num>
  <w:num w:numId="32">
    <w:abstractNumId w:val="96"/>
  </w:num>
  <w:num w:numId="33">
    <w:abstractNumId w:val="7"/>
  </w:num>
  <w:num w:numId="34">
    <w:abstractNumId w:val="87"/>
  </w:num>
  <w:num w:numId="35">
    <w:abstractNumId w:val="30"/>
  </w:num>
  <w:num w:numId="36">
    <w:abstractNumId w:val="52"/>
  </w:num>
  <w:num w:numId="37">
    <w:abstractNumId w:val="94"/>
  </w:num>
  <w:num w:numId="38">
    <w:abstractNumId w:val="103"/>
  </w:num>
  <w:num w:numId="39">
    <w:abstractNumId w:val="13"/>
  </w:num>
  <w:num w:numId="40">
    <w:abstractNumId w:val="3"/>
  </w:num>
  <w:num w:numId="41">
    <w:abstractNumId w:val="80"/>
  </w:num>
  <w:num w:numId="42">
    <w:abstractNumId w:val="60"/>
  </w:num>
  <w:num w:numId="43">
    <w:abstractNumId w:val="56"/>
  </w:num>
  <w:num w:numId="44">
    <w:abstractNumId w:val="58"/>
  </w:num>
  <w:num w:numId="45">
    <w:abstractNumId w:val="18"/>
  </w:num>
  <w:num w:numId="46">
    <w:abstractNumId w:val="49"/>
  </w:num>
  <w:num w:numId="47">
    <w:abstractNumId w:val="95"/>
  </w:num>
  <w:num w:numId="48">
    <w:abstractNumId w:val="102"/>
  </w:num>
  <w:num w:numId="49">
    <w:abstractNumId w:val="68"/>
  </w:num>
  <w:num w:numId="50">
    <w:abstractNumId w:val="34"/>
  </w:num>
  <w:num w:numId="51">
    <w:abstractNumId w:val="11"/>
  </w:num>
  <w:num w:numId="52">
    <w:abstractNumId w:val="53"/>
  </w:num>
  <w:num w:numId="53">
    <w:abstractNumId w:val="75"/>
  </w:num>
  <w:num w:numId="54">
    <w:abstractNumId w:val="85"/>
  </w:num>
  <w:num w:numId="55">
    <w:abstractNumId w:val="0"/>
  </w:num>
  <w:num w:numId="56">
    <w:abstractNumId w:val="67"/>
  </w:num>
  <w:num w:numId="57">
    <w:abstractNumId w:val="14"/>
  </w:num>
  <w:num w:numId="58">
    <w:abstractNumId w:val="107"/>
  </w:num>
  <w:num w:numId="59">
    <w:abstractNumId w:val="79"/>
  </w:num>
  <w:num w:numId="60">
    <w:abstractNumId w:val="16"/>
  </w:num>
  <w:num w:numId="61">
    <w:abstractNumId w:val="20"/>
  </w:num>
  <w:num w:numId="62">
    <w:abstractNumId w:val="77"/>
  </w:num>
  <w:num w:numId="63">
    <w:abstractNumId w:val="72"/>
  </w:num>
  <w:num w:numId="64">
    <w:abstractNumId w:val="27"/>
  </w:num>
  <w:num w:numId="65">
    <w:abstractNumId w:val="83"/>
  </w:num>
  <w:num w:numId="66">
    <w:abstractNumId w:val="98"/>
  </w:num>
  <w:num w:numId="67">
    <w:abstractNumId w:val="97"/>
  </w:num>
  <w:num w:numId="68">
    <w:abstractNumId w:val="92"/>
  </w:num>
  <w:num w:numId="69">
    <w:abstractNumId w:val="26"/>
  </w:num>
  <w:num w:numId="70">
    <w:abstractNumId w:val="42"/>
  </w:num>
  <w:num w:numId="71">
    <w:abstractNumId w:val="33"/>
  </w:num>
  <w:num w:numId="72">
    <w:abstractNumId w:val="43"/>
  </w:num>
  <w:num w:numId="73">
    <w:abstractNumId w:val="29"/>
  </w:num>
  <w:num w:numId="74">
    <w:abstractNumId w:val="110"/>
  </w:num>
  <w:num w:numId="75">
    <w:abstractNumId w:val="1"/>
  </w:num>
  <w:num w:numId="76">
    <w:abstractNumId w:val="101"/>
  </w:num>
  <w:num w:numId="77">
    <w:abstractNumId w:val="47"/>
  </w:num>
  <w:num w:numId="78">
    <w:abstractNumId w:val="45"/>
  </w:num>
  <w:num w:numId="79">
    <w:abstractNumId w:val="105"/>
  </w:num>
  <w:num w:numId="80">
    <w:abstractNumId w:val="93"/>
  </w:num>
  <w:num w:numId="81">
    <w:abstractNumId w:val="90"/>
  </w:num>
  <w:num w:numId="82">
    <w:abstractNumId w:val="76"/>
  </w:num>
  <w:num w:numId="83">
    <w:abstractNumId w:val="55"/>
  </w:num>
  <w:num w:numId="84">
    <w:abstractNumId w:val="22"/>
  </w:num>
  <w:num w:numId="85">
    <w:abstractNumId w:val="37"/>
  </w:num>
  <w:num w:numId="86">
    <w:abstractNumId w:val="6"/>
  </w:num>
  <w:num w:numId="87">
    <w:abstractNumId w:val="35"/>
  </w:num>
  <w:num w:numId="88">
    <w:abstractNumId w:val="41"/>
  </w:num>
  <w:num w:numId="89">
    <w:abstractNumId w:val="57"/>
  </w:num>
  <w:num w:numId="90">
    <w:abstractNumId w:val="8"/>
  </w:num>
  <w:num w:numId="91">
    <w:abstractNumId w:val="108"/>
  </w:num>
  <w:num w:numId="92">
    <w:abstractNumId w:val="61"/>
  </w:num>
  <w:num w:numId="93">
    <w:abstractNumId w:val="82"/>
  </w:num>
  <w:num w:numId="94">
    <w:abstractNumId w:val="71"/>
  </w:num>
  <w:num w:numId="95">
    <w:abstractNumId w:val="86"/>
  </w:num>
  <w:num w:numId="96">
    <w:abstractNumId w:val="51"/>
  </w:num>
  <w:num w:numId="97">
    <w:abstractNumId w:val="24"/>
  </w:num>
  <w:num w:numId="98">
    <w:abstractNumId w:val="36"/>
  </w:num>
  <w:num w:numId="99">
    <w:abstractNumId w:val="84"/>
  </w:num>
  <w:num w:numId="100">
    <w:abstractNumId w:val="15"/>
  </w:num>
  <w:num w:numId="101">
    <w:abstractNumId w:val="12"/>
  </w:num>
  <w:num w:numId="102">
    <w:abstractNumId w:val="50"/>
  </w:num>
  <w:num w:numId="103">
    <w:abstractNumId w:val="99"/>
  </w:num>
  <w:num w:numId="104">
    <w:abstractNumId w:val="32"/>
  </w:num>
  <w:num w:numId="105">
    <w:abstractNumId w:val="104"/>
  </w:num>
  <w:num w:numId="106">
    <w:abstractNumId w:val="31"/>
  </w:num>
  <w:num w:numId="107">
    <w:abstractNumId w:val="39"/>
  </w:num>
  <w:num w:numId="108">
    <w:abstractNumId w:val="100"/>
  </w:num>
  <w:num w:numId="109">
    <w:abstractNumId w:val="59"/>
  </w:num>
  <w:num w:numId="110">
    <w:abstractNumId w:val="111"/>
  </w:num>
  <w:num w:numId="111">
    <w:abstractNumId w:val="63"/>
  </w:num>
  <w:num w:numId="112">
    <w:abstractNumId w:val="64"/>
  </w:num>
  <w:num w:numId="113">
    <w:abstractNumId w:val="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7" w:nlCheck="1" w:checkStyle="0"/>
  <w:activeWritingStyle w:appName="MSWord" w:lang="en-GB" w:vendorID="64" w:dllVersion="131077" w:nlCheck="1" w:checkStyle="0"/>
  <w:activeWritingStyle w:appName="MSWord" w:lang="en-AU" w:vendorID="64" w:dllVersion="131077" w:nlCheck="1" w:checkStyle="0"/>
  <w:activeWritingStyle w:appName="MSWord" w:lang="en-US" w:vendorID="64" w:dllVersion="131078" w:nlCheck="1" w:checkStyle="1"/>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357"/>
  <w:hyphenationZone w:val="425"/>
  <w:displayHorizontalDrawingGridEvery w:val="0"/>
  <w:displayVerticalDrawingGridEvery w:val="0"/>
  <w:noPunctuationKerning/>
  <w:characterSpacingControl w:val="doNotCompress"/>
  <w:hdrShapeDefaults>
    <o:shapedefaults v:ext="edit" spidmax="134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16"/>
    <w:rsid w:val="00000680"/>
    <w:rsid w:val="00000688"/>
    <w:rsid w:val="00012D91"/>
    <w:rsid w:val="00014EA4"/>
    <w:rsid w:val="00015707"/>
    <w:rsid w:val="0001686A"/>
    <w:rsid w:val="000202AA"/>
    <w:rsid w:val="000213F3"/>
    <w:rsid w:val="00022BB1"/>
    <w:rsid w:val="000237A9"/>
    <w:rsid w:val="00023A5E"/>
    <w:rsid w:val="0002449E"/>
    <w:rsid w:val="00024641"/>
    <w:rsid w:val="00025942"/>
    <w:rsid w:val="00025D34"/>
    <w:rsid w:val="00030275"/>
    <w:rsid w:val="000407A0"/>
    <w:rsid w:val="000421F2"/>
    <w:rsid w:val="000434CB"/>
    <w:rsid w:val="000503F6"/>
    <w:rsid w:val="0005120B"/>
    <w:rsid w:val="00051584"/>
    <w:rsid w:val="00052EA9"/>
    <w:rsid w:val="00054080"/>
    <w:rsid w:val="00055DA0"/>
    <w:rsid w:val="00062A6B"/>
    <w:rsid w:val="00064EFD"/>
    <w:rsid w:val="0006685B"/>
    <w:rsid w:val="0006761A"/>
    <w:rsid w:val="00071399"/>
    <w:rsid w:val="000713C6"/>
    <w:rsid w:val="000775E3"/>
    <w:rsid w:val="0008167B"/>
    <w:rsid w:val="0008212B"/>
    <w:rsid w:val="000827F3"/>
    <w:rsid w:val="0009663C"/>
    <w:rsid w:val="000967A8"/>
    <w:rsid w:val="000A1388"/>
    <w:rsid w:val="000A1593"/>
    <w:rsid w:val="000A3433"/>
    <w:rsid w:val="000A49E6"/>
    <w:rsid w:val="000A4EBD"/>
    <w:rsid w:val="000A6FCE"/>
    <w:rsid w:val="000B2912"/>
    <w:rsid w:val="000B5AEB"/>
    <w:rsid w:val="000C0C41"/>
    <w:rsid w:val="000C2894"/>
    <w:rsid w:val="000C50EE"/>
    <w:rsid w:val="000C6FAB"/>
    <w:rsid w:val="000D10DD"/>
    <w:rsid w:val="000D421A"/>
    <w:rsid w:val="000D6BFF"/>
    <w:rsid w:val="000D701B"/>
    <w:rsid w:val="000D739B"/>
    <w:rsid w:val="000D788F"/>
    <w:rsid w:val="000D7B26"/>
    <w:rsid w:val="000E0435"/>
    <w:rsid w:val="000E2B53"/>
    <w:rsid w:val="000E490F"/>
    <w:rsid w:val="000E5401"/>
    <w:rsid w:val="000E657D"/>
    <w:rsid w:val="000F5709"/>
    <w:rsid w:val="000F7C87"/>
    <w:rsid w:val="0010063C"/>
    <w:rsid w:val="00103307"/>
    <w:rsid w:val="00103E1C"/>
    <w:rsid w:val="0010418B"/>
    <w:rsid w:val="0010448B"/>
    <w:rsid w:val="00104E5C"/>
    <w:rsid w:val="00106345"/>
    <w:rsid w:val="001103E3"/>
    <w:rsid w:val="001112F2"/>
    <w:rsid w:val="001129A1"/>
    <w:rsid w:val="001150E4"/>
    <w:rsid w:val="00122430"/>
    <w:rsid w:val="0012248C"/>
    <w:rsid w:val="00125586"/>
    <w:rsid w:val="00125CAE"/>
    <w:rsid w:val="0013061E"/>
    <w:rsid w:val="00134F8D"/>
    <w:rsid w:val="00135DA1"/>
    <w:rsid w:val="00136319"/>
    <w:rsid w:val="00136EE1"/>
    <w:rsid w:val="00145EE8"/>
    <w:rsid w:val="00146471"/>
    <w:rsid w:val="00147453"/>
    <w:rsid w:val="00151386"/>
    <w:rsid w:val="001518D4"/>
    <w:rsid w:val="001565CA"/>
    <w:rsid w:val="001573D9"/>
    <w:rsid w:val="0016247C"/>
    <w:rsid w:val="001703D0"/>
    <w:rsid w:val="001712C0"/>
    <w:rsid w:val="00174FF3"/>
    <w:rsid w:val="00175112"/>
    <w:rsid w:val="00175128"/>
    <w:rsid w:val="001776D9"/>
    <w:rsid w:val="00177B5C"/>
    <w:rsid w:val="00182A8F"/>
    <w:rsid w:val="00182B63"/>
    <w:rsid w:val="00182C23"/>
    <w:rsid w:val="0018328F"/>
    <w:rsid w:val="0018398A"/>
    <w:rsid w:val="00183EBB"/>
    <w:rsid w:val="00187450"/>
    <w:rsid w:val="00192184"/>
    <w:rsid w:val="00192461"/>
    <w:rsid w:val="00193E86"/>
    <w:rsid w:val="00194921"/>
    <w:rsid w:val="001958CE"/>
    <w:rsid w:val="0019617A"/>
    <w:rsid w:val="00196340"/>
    <w:rsid w:val="00196AE5"/>
    <w:rsid w:val="0019781A"/>
    <w:rsid w:val="001A3C77"/>
    <w:rsid w:val="001A4188"/>
    <w:rsid w:val="001A7B96"/>
    <w:rsid w:val="001B0391"/>
    <w:rsid w:val="001B1AB3"/>
    <w:rsid w:val="001B5C19"/>
    <w:rsid w:val="001C0EC7"/>
    <w:rsid w:val="001C401A"/>
    <w:rsid w:val="001C5CA6"/>
    <w:rsid w:val="001C5D9D"/>
    <w:rsid w:val="001D047B"/>
    <w:rsid w:val="001D14E6"/>
    <w:rsid w:val="001D298C"/>
    <w:rsid w:val="001D395D"/>
    <w:rsid w:val="001D3BB9"/>
    <w:rsid w:val="001D3FD5"/>
    <w:rsid w:val="001D420D"/>
    <w:rsid w:val="001D42AE"/>
    <w:rsid w:val="001D5A35"/>
    <w:rsid w:val="001D5D75"/>
    <w:rsid w:val="001D61C3"/>
    <w:rsid w:val="001D7832"/>
    <w:rsid w:val="001E19F6"/>
    <w:rsid w:val="001E5313"/>
    <w:rsid w:val="001E6497"/>
    <w:rsid w:val="001E776B"/>
    <w:rsid w:val="001F0357"/>
    <w:rsid w:val="001F0F6E"/>
    <w:rsid w:val="001F3434"/>
    <w:rsid w:val="001F3663"/>
    <w:rsid w:val="001F3867"/>
    <w:rsid w:val="001F44A8"/>
    <w:rsid w:val="001F659C"/>
    <w:rsid w:val="001F6B9F"/>
    <w:rsid w:val="00200225"/>
    <w:rsid w:val="002012EC"/>
    <w:rsid w:val="00201473"/>
    <w:rsid w:val="00207599"/>
    <w:rsid w:val="002077D8"/>
    <w:rsid w:val="0021324D"/>
    <w:rsid w:val="00213B8B"/>
    <w:rsid w:val="002163CA"/>
    <w:rsid w:val="002164E0"/>
    <w:rsid w:val="002166A9"/>
    <w:rsid w:val="002178C0"/>
    <w:rsid w:val="0022111E"/>
    <w:rsid w:val="002248FB"/>
    <w:rsid w:val="00225CD8"/>
    <w:rsid w:val="00233E53"/>
    <w:rsid w:val="002412FF"/>
    <w:rsid w:val="00243EC7"/>
    <w:rsid w:val="00246005"/>
    <w:rsid w:val="00250FD0"/>
    <w:rsid w:val="002540AB"/>
    <w:rsid w:val="0026067D"/>
    <w:rsid w:val="00260FB6"/>
    <w:rsid w:val="00271C66"/>
    <w:rsid w:val="00272A81"/>
    <w:rsid w:val="00277271"/>
    <w:rsid w:val="00281440"/>
    <w:rsid w:val="002859D1"/>
    <w:rsid w:val="00287A5C"/>
    <w:rsid w:val="00290AF3"/>
    <w:rsid w:val="00290F9A"/>
    <w:rsid w:val="002924C5"/>
    <w:rsid w:val="00293401"/>
    <w:rsid w:val="00293F9F"/>
    <w:rsid w:val="00295C0F"/>
    <w:rsid w:val="00296F96"/>
    <w:rsid w:val="002A09B4"/>
    <w:rsid w:val="002A4B23"/>
    <w:rsid w:val="002B01D8"/>
    <w:rsid w:val="002B25F3"/>
    <w:rsid w:val="002B2B57"/>
    <w:rsid w:val="002B572D"/>
    <w:rsid w:val="002B6773"/>
    <w:rsid w:val="002B6786"/>
    <w:rsid w:val="002B6CF1"/>
    <w:rsid w:val="002B7E37"/>
    <w:rsid w:val="002C0262"/>
    <w:rsid w:val="002C060D"/>
    <w:rsid w:val="002C0A7F"/>
    <w:rsid w:val="002C0CE1"/>
    <w:rsid w:val="002C0FB3"/>
    <w:rsid w:val="002D003F"/>
    <w:rsid w:val="002D0061"/>
    <w:rsid w:val="002D0A61"/>
    <w:rsid w:val="002D23CB"/>
    <w:rsid w:val="002E04FE"/>
    <w:rsid w:val="002E10DC"/>
    <w:rsid w:val="002E235A"/>
    <w:rsid w:val="002E3803"/>
    <w:rsid w:val="002F0D2F"/>
    <w:rsid w:val="002F1ADE"/>
    <w:rsid w:val="002F1D0F"/>
    <w:rsid w:val="002F1ECA"/>
    <w:rsid w:val="002F3251"/>
    <w:rsid w:val="002F33ED"/>
    <w:rsid w:val="002F4EB4"/>
    <w:rsid w:val="002F65CC"/>
    <w:rsid w:val="002F74CF"/>
    <w:rsid w:val="003007EF"/>
    <w:rsid w:val="00301E51"/>
    <w:rsid w:val="0030309A"/>
    <w:rsid w:val="00303190"/>
    <w:rsid w:val="003043E2"/>
    <w:rsid w:val="003057A6"/>
    <w:rsid w:val="00305AEB"/>
    <w:rsid w:val="00307030"/>
    <w:rsid w:val="003127A3"/>
    <w:rsid w:val="00313F41"/>
    <w:rsid w:val="003158FF"/>
    <w:rsid w:val="00316E6A"/>
    <w:rsid w:val="00317B04"/>
    <w:rsid w:val="00317C79"/>
    <w:rsid w:val="00317DDF"/>
    <w:rsid w:val="00321790"/>
    <w:rsid w:val="003219D0"/>
    <w:rsid w:val="00322A3E"/>
    <w:rsid w:val="00323B54"/>
    <w:rsid w:val="003265E0"/>
    <w:rsid w:val="003302BB"/>
    <w:rsid w:val="00333BC2"/>
    <w:rsid w:val="0033589C"/>
    <w:rsid w:val="00336111"/>
    <w:rsid w:val="003411AD"/>
    <w:rsid w:val="00341A79"/>
    <w:rsid w:val="00341C29"/>
    <w:rsid w:val="003442EC"/>
    <w:rsid w:val="00345E81"/>
    <w:rsid w:val="003507FB"/>
    <w:rsid w:val="003538E6"/>
    <w:rsid w:val="00355CFB"/>
    <w:rsid w:val="00360513"/>
    <w:rsid w:val="00360AFC"/>
    <w:rsid w:val="00361058"/>
    <w:rsid w:val="0036183F"/>
    <w:rsid w:val="003640A6"/>
    <w:rsid w:val="00364F32"/>
    <w:rsid w:val="00365176"/>
    <w:rsid w:val="003673BD"/>
    <w:rsid w:val="00370395"/>
    <w:rsid w:val="003735BB"/>
    <w:rsid w:val="0037397B"/>
    <w:rsid w:val="00375BDC"/>
    <w:rsid w:val="00375F3C"/>
    <w:rsid w:val="00380FF5"/>
    <w:rsid w:val="003810A3"/>
    <w:rsid w:val="00381BC3"/>
    <w:rsid w:val="00381CCF"/>
    <w:rsid w:val="003866FC"/>
    <w:rsid w:val="00386825"/>
    <w:rsid w:val="00386ECA"/>
    <w:rsid w:val="00387246"/>
    <w:rsid w:val="003874E1"/>
    <w:rsid w:val="00387D85"/>
    <w:rsid w:val="0039173B"/>
    <w:rsid w:val="00394004"/>
    <w:rsid w:val="0039576E"/>
    <w:rsid w:val="003959E4"/>
    <w:rsid w:val="00397CC1"/>
    <w:rsid w:val="003A24C9"/>
    <w:rsid w:val="003A3AED"/>
    <w:rsid w:val="003A7293"/>
    <w:rsid w:val="003B1AC2"/>
    <w:rsid w:val="003B2039"/>
    <w:rsid w:val="003B4B0E"/>
    <w:rsid w:val="003B7AED"/>
    <w:rsid w:val="003C0484"/>
    <w:rsid w:val="003C2502"/>
    <w:rsid w:val="003C2815"/>
    <w:rsid w:val="003C3A02"/>
    <w:rsid w:val="003C406A"/>
    <w:rsid w:val="003D3EAF"/>
    <w:rsid w:val="003D4A6F"/>
    <w:rsid w:val="003D4AFD"/>
    <w:rsid w:val="003E0ECC"/>
    <w:rsid w:val="003E2364"/>
    <w:rsid w:val="003E4194"/>
    <w:rsid w:val="003F0F07"/>
    <w:rsid w:val="003F10CF"/>
    <w:rsid w:val="003F3322"/>
    <w:rsid w:val="003F3A66"/>
    <w:rsid w:val="003F3D62"/>
    <w:rsid w:val="003F4DF3"/>
    <w:rsid w:val="003F6867"/>
    <w:rsid w:val="00400579"/>
    <w:rsid w:val="004006E2"/>
    <w:rsid w:val="00403724"/>
    <w:rsid w:val="00406114"/>
    <w:rsid w:val="00410514"/>
    <w:rsid w:val="004121FA"/>
    <w:rsid w:val="00412738"/>
    <w:rsid w:val="00412E0B"/>
    <w:rsid w:val="0041315E"/>
    <w:rsid w:val="00414C64"/>
    <w:rsid w:val="004157FB"/>
    <w:rsid w:val="00415DE0"/>
    <w:rsid w:val="0041618F"/>
    <w:rsid w:val="00416606"/>
    <w:rsid w:val="004168A2"/>
    <w:rsid w:val="00416C14"/>
    <w:rsid w:val="00417604"/>
    <w:rsid w:val="00420FEA"/>
    <w:rsid w:val="0042350B"/>
    <w:rsid w:val="00430BE7"/>
    <w:rsid w:val="004320A3"/>
    <w:rsid w:val="00432552"/>
    <w:rsid w:val="004348E5"/>
    <w:rsid w:val="00435E9C"/>
    <w:rsid w:val="0043774F"/>
    <w:rsid w:val="00437E73"/>
    <w:rsid w:val="00442ACB"/>
    <w:rsid w:val="0044517B"/>
    <w:rsid w:val="00450318"/>
    <w:rsid w:val="004506DF"/>
    <w:rsid w:val="00450F87"/>
    <w:rsid w:val="00452F34"/>
    <w:rsid w:val="00453A1B"/>
    <w:rsid w:val="004540CF"/>
    <w:rsid w:val="00456573"/>
    <w:rsid w:val="00460EB6"/>
    <w:rsid w:val="00466D0C"/>
    <w:rsid w:val="00467968"/>
    <w:rsid w:val="00471348"/>
    <w:rsid w:val="0047447D"/>
    <w:rsid w:val="00476882"/>
    <w:rsid w:val="00480BED"/>
    <w:rsid w:val="00481C12"/>
    <w:rsid w:val="00483473"/>
    <w:rsid w:val="00485ABA"/>
    <w:rsid w:val="00485E90"/>
    <w:rsid w:val="00486077"/>
    <w:rsid w:val="0048653B"/>
    <w:rsid w:val="00486C61"/>
    <w:rsid w:val="00490286"/>
    <w:rsid w:val="004902C1"/>
    <w:rsid w:val="0049064E"/>
    <w:rsid w:val="00490AD1"/>
    <w:rsid w:val="00492393"/>
    <w:rsid w:val="004932CC"/>
    <w:rsid w:val="004943FB"/>
    <w:rsid w:val="0049498B"/>
    <w:rsid w:val="00497672"/>
    <w:rsid w:val="00497BBD"/>
    <w:rsid w:val="004A00FA"/>
    <w:rsid w:val="004A06FB"/>
    <w:rsid w:val="004A20D4"/>
    <w:rsid w:val="004A5CF7"/>
    <w:rsid w:val="004B000E"/>
    <w:rsid w:val="004B0C7B"/>
    <w:rsid w:val="004B1EB4"/>
    <w:rsid w:val="004B6B8F"/>
    <w:rsid w:val="004B7266"/>
    <w:rsid w:val="004B777A"/>
    <w:rsid w:val="004C5BF2"/>
    <w:rsid w:val="004D1D32"/>
    <w:rsid w:val="004D734B"/>
    <w:rsid w:val="004D7ECB"/>
    <w:rsid w:val="004E0646"/>
    <w:rsid w:val="004E19DB"/>
    <w:rsid w:val="004E2609"/>
    <w:rsid w:val="004E336E"/>
    <w:rsid w:val="004E47C3"/>
    <w:rsid w:val="004E5FD2"/>
    <w:rsid w:val="004F1426"/>
    <w:rsid w:val="004F4CE9"/>
    <w:rsid w:val="004F4DF7"/>
    <w:rsid w:val="004F64C5"/>
    <w:rsid w:val="004F7906"/>
    <w:rsid w:val="0050027F"/>
    <w:rsid w:val="00502043"/>
    <w:rsid w:val="00507BA6"/>
    <w:rsid w:val="00511CAC"/>
    <w:rsid w:val="00513BED"/>
    <w:rsid w:val="005140F8"/>
    <w:rsid w:val="00517C61"/>
    <w:rsid w:val="00517F90"/>
    <w:rsid w:val="00520F46"/>
    <w:rsid w:val="005212A7"/>
    <w:rsid w:val="00523BEB"/>
    <w:rsid w:val="00524F61"/>
    <w:rsid w:val="00525AF8"/>
    <w:rsid w:val="00526181"/>
    <w:rsid w:val="005265E3"/>
    <w:rsid w:val="00531DF9"/>
    <w:rsid w:val="00540CF5"/>
    <w:rsid w:val="00541BFD"/>
    <w:rsid w:val="00541CFD"/>
    <w:rsid w:val="005441AA"/>
    <w:rsid w:val="00544B06"/>
    <w:rsid w:val="00546207"/>
    <w:rsid w:val="00546833"/>
    <w:rsid w:val="00546D8C"/>
    <w:rsid w:val="00553030"/>
    <w:rsid w:val="005534FA"/>
    <w:rsid w:val="00554337"/>
    <w:rsid w:val="0055561E"/>
    <w:rsid w:val="0055720E"/>
    <w:rsid w:val="00560DCA"/>
    <w:rsid w:val="00561215"/>
    <w:rsid w:val="0056230E"/>
    <w:rsid w:val="005648AD"/>
    <w:rsid w:val="005708BE"/>
    <w:rsid w:val="00571572"/>
    <w:rsid w:val="00571687"/>
    <w:rsid w:val="005716B6"/>
    <w:rsid w:val="005720F4"/>
    <w:rsid w:val="00574618"/>
    <w:rsid w:val="005754E9"/>
    <w:rsid w:val="00575A42"/>
    <w:rsid w:val="00575BF6"/>
    <w:rsid w:val="00575D17"/>
    <w:rsid w:val="005772E9"/>
    <w:rsid w:val="005837BA"/>
    <w:rsid w:val="0059054C"/>
    <w:rsid w:val="005910A1"/>
    <w:rsid w:val="00591F87"/>
    <w:rsid w:val="00592F83"/>
    <w:rsid w:val="005970C0"/>
    <w:rsid w:val="005A1F08"/>
    <w:rsid w:val="005A6ABF"/>
    <w:rsid w:val="005A6DD0"/>
    <w:rsid w:val="005B23A6"/>
    <w:rsid w:val="005B2A76"/>
    <w:rsid w:val="005B445D"/>
    <w:rsid w:val="005C1317"/>
    <w:rsid w:val="005C21C5"/>
    <w:rsid w:val="005C4945"/>
    <w:rsid w:val="005C4DC6"/>
    <w:rsid w:val="005C5716"/>
    <w:rsid w:val="005C6DEF"/>
    <w:rsid w:val="005D1A1A"/>
    <w:rsid w:val="005D1EFE"/>
    <w:rsid w:val="005D3AB0"/>
    <w:rsid w:val="005E0455"/>
    <w:rsid w:val="005E0575"/>
    <w:rsid w:val="005E12C3"/>
    <w:rsid w:val="005E4F5C"/>
    <w:rsid w:val="005E62E6"/>
    <w:rsid w:val="005F00C2"/>
    <w:rsid w:val="005F5045"/>
    <w:rsid w:val="005F6192"/>
    <w:rsid w:val="006042B8"/>
    <w:rsid w:val="00604F39"/>
    <w:rsid w:val="00605177"/>
    <w:rsid w:val="006078BB"/>
    <w:rsid w:val="00607AEC"/>
    <w:rsid w:val="00611CDA"/>
    <w:rsid w:val="006126D0"/>
    <w:rsid w:val="00621D08"/>
    <w:rsid w:val="006228AA"/>
    <w:rsid w:val="00622EAB"/>
    <w:rsid w:val="00624DCB"/>
    <w:rsid w:val="00625035"/>
    <w:rsid w:val="0062605C"/>
    <w:rsid w:val="00627622"/>
    <w:rsid w:val="00632B1B"/>
    <w:rsid w:val="006336DF"/>
    <w:rsid w:val="00634483"/>
    <w:rsid w:val="00634716"/>
    <w:rsid w:val="00634D4F"/>
    <w:rsid w:val="00635C94"/>
    <w:rsid w:val="006363AD"/>
    <w:rsid w:val="00636AFA"/>
    <w:rsid w:val="0063738F"/>
    <w:rsid w:val="00642D91"/>
    <w:rsid w:val="00643A0D"/>
    <w:rsid w:val="00653D3C"/>
    <w:rsid w:val="00654F4D"/>
    <w:rsid w:val="006559EC"/>
    <w:rsid w:val="00656BDF"/>
    <w:rsid w:val="0066327D"/>
    <w:rsid w:val="006669BB"/>
    <w:rsid w:val="00667463"/>
    <w:rsid w:val="00667C73"/>
    <w:rsid w:val="006714B1"/>
    <w:rsid w:val="00672000"/>
    <w:rsid w:val="00672151"/>
    <w:rsid w:val="00673A12"/>
    <w:rsid w:val="006760F2"/>
    <w:rsid w:val="00677AFA"/>
    <w:rsid w:val="00682075"/>
    <w:rsid w:val="006827FF"/>
    <w:rsid w:val="0068485A"/>
    <w:rsid w:val="00686344"/>
    <w:rsid w:val="0068770E"/>
    <w:rsid w:val="006879F9"/>
    <w:rsid w:val="0069034A"/>
    <w:rsid w:val="00691D6F"/>
    <w:rsid w:val="006A2A1B"/>
    <w:rsid w:val="006A3758"/>
    <w:rsid w:val="006A5B65"/>
    <w:rsid w:val="006A7060"/>
    <w:rsid w:val="006A7843"/>
    <w:rsid w:val="006B2CDC"/>
    <w:rsid w:val="006B3C66"/>
    <w:rsid w:val="006C053F"/>
    <w:rsid w:val="006C1584"/>
    <w:rsid w:val="006C1EC4"/>
    <w:rsid w:val="006C354A"/>
    <w:rsid w:val="006C39CD"/>
    <w:rsid w:val="006C3F86"/>
    <w:rsid w:val="006C7E41"/>
    <w:rsid w:val="006D0C03"/>
    <w:rsid w:val="006D0EE3"/>
    <w:rsid w:val="006D286F"/>
    <w:rsid w:val="006D3648"/>
    <w:rsid w:val="006D4A58"/>
    <w:rsid w:val="006E107D"/>
    <w:rsid w:val="006E2539"/>
    <w:rsid w:val="006E3079"/>
    <w:rsid w:val="006E3FBD"/>
    <w:rsid w:val="006E483F"/>
    <w:rsid w:val="006E793D"/>
    <w:rsid w:val="006F121D"/>
    <w:rsid w:val="006F3AB6"/>
    <w:rsid w:val="006F4C76"/>
    <w:rsid w:val="006F5130"/>
    <w:rsid w:val="006F78FF"/>
    <w:rsid w:val="00701F5A"/>
    <w:rsid w:val="0070305E"/>
    <w:rsid w:val="00703D1A"/>
    <w:rsid w:val="00710F7B"/>
    <w:rsid w:val="007114AC"/>
    <w:rsid w:val="00711819"/>
    <w:rsid w:val="007133C8"/>
    <w:rsid w:val="00713D78"/>
    <w:rsid w:val="00721F33"/>
    <w:rsid w:val="00724D2C"/>
    <w:rsid w:val="007255EE"/>
    <w:rsid w:val="007270FB"/>
    <w:rsid w:val="00730BE6"/>
    <w:rsid w:val="00733A6F"/>
    <w:rsid w:val="007341AD"/>
    <w:rsid w:val="00734D6D"/>
    <w:rsid w:val="00735CD6"/>
    <w:rsid w:val="00743ACA"/>
    <w:rsid w:val="00743FF3"/>
    <w:rsid w:val="00745455"/>
    <w:rsid w:val="00745C05"/>
    <w:rsid w:val="00746A7C"/>
    <w:rsid w:val="00750A31"/>
    <w:rsid w:val="00750B17"/>
    <w:rsid w:val="00750E62"/>
    <w:rsid w:val="0075255B"/>
    <w:rsid w:val="00753CD7"/>
    <w:rsid w:val="00754859"/>
    <w:rsid w:val="00754A38"/>
    <w:rsid w:val="0075516D"/>
    <w:rsid w:val="00755E8E"/>
    <w:rsid w:val="00756839"/>
    <w:rsid w:val="007619AA"/>
    <w:rsid w:val="007629C5"/>
    <w:rsid w:val="007630BC"/>
    <w:rsid w:val="007667D6"/>
    <w:rsid w:val="00771C9B"/>
    <w:rsid w:val="00771D44"/>
    <w:rsid w:val="00780340"/>
    <w:rsid w:val="0078663C"/>
    <w:rsid w:val="007900D1"/>
    <w:rsid w:val="00791381"/>
    <w:rsid w:val="0079221B"/>
    <w:rsid w:val="0079293F"/>
    <w:rsid w:val="00793D9F"/>
    <w:rsid w:val="00794BAD"/>
    <w:rsid w:val="007957EA"/>
    <w:rsid w:val="007A069A"/>
    <w:rsid w:val="007A0CC9"/>
    <w:rsid w:val="007A4DF9"/>
    <w:rsid w:val="007A6757"/>
    <w:rsid w:val="007B1150"/>
    <w:rsid w:val="007B175C"/>
    <w:rsid w:val="007B2082"/>
    <w:rsid w:val="007B23D0"/>
    <w:rsid w:val="007B5ED2"/>
    <w:rsid w:val="007B6673"/>
    <w:rsid w:val="007C746A"/>
    <w:rsid w:val="007D1517"/>
    <w:rsid w:val="007D1919"/>
    <w:rsid w:val="007D22C0"/>
    <w:rsid w:val="007D3AAA"/>
    <w:rsid w:val="007D3CFC"/>
    <w:rsid w:val="007D506C"/>
    <w:rsid w:val="007D5486"/>
    <w:rsid w:val="007D5A59"/>
    <w:rsid w:val="007D618F"/>
    <w:rsid w:val="007D6DB3"/>
    <w:rsid w:val="007D7BEC"/>
    <w:rsid w:val="007E0034"/>
    <w:rsid w:val="007E07EC"/>
    <w:rsid w:val="007E0F0F"/>
    <w:rsid w:val="007E12F1"/>
    <w:rsid w:val="007E1D1A"/>
    <w:rsid w:val="007E5334"/>
    <w:rsid w:val="007F005A"/>
    <w:rsid w:val="007F116C"/>
    <w:rsid w:val="007F6866"/>
    <w:rsid w:val="007F75F1"/>
    <w:rsid w:val="0080068E"/>
    <w:rsid w:val="00803026"/>
    <w:rsid w:val="0080399E"/>
    <w:rsid w:val="008047BD"/>
    <w:rsid w:val="00804B56"/>
    <w:rsid w:val="0080707F"/>
    <w:rsid w:val="00807511"/>
    <w:rsid w:val="00811DCE"/>
    <w:rsid w:val="00814BB8"/>
    <w:rsid w:val="0081514A"/>
    <w:rsid w:val="00817DB9"/>
    <w:rsid w:val="00820D8D"/>
    <w:rsid w:val="00824FE8"/>
    <w:rsid w:val="00825C63"/>
    <w:rsid w:val="008261FB"/>
    <w:rsid w:val="008300A7"/>
    <w:rsid w:val="00830176"/>
    <w:rsid w:val="00831DCE"/>
    <w:rsid w:val="00832986"/>
    <w:rsid w:val="008344CD"/>
    <w:rsid w:val="00840455"/>
    <w:rsid w:val="00845051"/>
    <w:rsid w:val="00845EC4"/>
    <w:rsid w:val="008465E8"/>
    <w:rsid w:val="00850A8F"/>
    <w:rsid w:val="00853A13"/>
    <w:rsid w:val="00863D4A"/>
    <w:rsid w:val="00863F42"/>
    <w:rsid w:val="0086502C"/>
    <w:rsid w:val="00865356"/>
    <w:rsid w:val="00866775"/>
    <w:rsid w:val="00871ED2"/>
    <w:rsid w:val="008732B8"/>
    <w:rsid w:val="00873ECA"/>
    <w:rsid w:val="008746F8"/>
    <w:rsid w:val="00876122"/>
    <w:rsid w:val="00877E07"/>
    <w:rsid w:val="008834FA"/>
    <w:rsid w:val="0088366B"/>
    <w:rsid w:val="00885E9B"/>
    <w:rsid w:val="00890A02"/>
    <w:rsid w:val="00895EF1"/>
    <w:rsid w:val="008A27FA"/>
    <w:rsid w:val="008A2A4A"/>
    <w:rsid w:val="008B10D2"/>
    <w:rsid w:val="008B3489"/>
    <w:rsid w:val="008B42C9"/>
    <w:rsid w:val="008B5196"/>
    <w:rsid w:val="008B7ABF"/>
    <w:rsid w:val="008B7BC7"/>
    <w:rsid w:val="008C5850"/>
    <w:rsid w:val="008C694B"/>
    <w:rsid w:val="008C6E05"/>
    <w:rsid w:val="008C76BE"/>
    <w:rsid w:val="008C7E08"/>
    <w:rsid w:val="008D1688"/>
    <w:rsid w:val="008D7FFC"/>
    <w:rsid w:val="008E10BF"/>
    <w:rsid w:val="008E1E83"/>
    <w:rsid w:val="008E7CC0"/>
    <w:rsid w:val="008F05A5"/>
    <w:rsid w:val="008F0BB0"/>
    <w:rsid w:val="008F2168"/>
    <w:rsid w:val="008F394A"/>
    <w:rsid w:val="008F4D5E"/>
    <w:rsid w:val="008F666C"/>
    <w:rsid w:val="00901461"/>
    <w:rsid w:val="00901B40"/>
    <w:rsid w:val="009024B5"/>
    <w:rsid w:val="00902C2C"/>
    <w:rsid w:val="0090401A"/>
    <w:rsid w:val="00904726"/>
    <w:rsid w:val="00904D21"/>
    <w:rsid w:val="009056DF"/>
    <w:rsid w:val="009060EE"/>
    <w:rsid w:val="00906B3E"/>
    <w:rsid w:val="009103A7"/>
    <w:rsid w:val="00910E70"/>
    <w:rsid w:val="00911275"/>
    <w:rsid w:val="00915C70"/>
    <w:rsid w:val="009204A8"/>
    <w:rsid w:val="00921483"/>
    <w:rsid w:val="0092407C"/>
    <w:rsid w:val="00926618"/>
    <w:rsid w:val="0093203C"/>
    <w:rsid w:val="0093551D"/>
    <w:rsid w:val="009418D5"/>
    <w:rsid w:val="00944E2A"/>
    <w:rsid w:val="00945967"/>
    <w:rsid w:val="0095302C"/>
    <w:rsid w:val="0095366B"/>
    <w:rsid w:val="00953DA6"/>
    <w:rsid w:val="00953E0B"/>
    <w:rsid w:val="00960FE9"/>
    <w:rsid w:val="00961A77"/>
    <w:rsid w:val="00963400"/>
    <w:rsid w:val="009650C1"/>
    <w:rsid w:val="00966809"/>
    <w:rsid w:val="00972233"/>
    <w:rsid w:val="00972D3D"/>
    <w:rsid w:val="009733EA"/>
    <w:rsid w:val="00975EAE"/>
    <w:rsid w:val="00976AAA"/>
    <w:rsid w:val="00981680"/>
    <w:rsid w:val="009830EB"/>
    <w:rsid w:val="009836BC"/>
    <w:rsid w:val="009847C6"/>
    <w:rsid w:val="009848FF"/>
    <w:rsid w:val="0098600B"/>
    <w:rsid w:val="009863A6"/>
    <w:rsid w:val="00986D31"/>
    <w:rsid w:val="0099022F"/>
    <w:rsid w:val="00992DAB"/>
    <w:rsid w:val="009933A2"/>
    <w:rsid w:val="00994A7B"/>
    <w:rsid w:val="009951CF"/>
    <w:rsid w:val="00996C88"/>
    <w:rsid w:val="00996CE9"/>
    <w:rsid w:val="009A1DB6"/>
    <w:rsid w:val="009A46BB"/>
    <w:rsid w:val="009A52D1"/>
    <w:rsid w:val="009A5C06"/>
    <w:rsid w:val="009A7A98"/>
    <w:rsid w:val="009B2179"/>
    <w:rsid w:val="009B61D2"/>
    <w:rsid w:val="009B68FF"/>
    <w:rsid w:val="009C11A4"/>
    <w:rsid w:val="009C176B"/>
    <w:rsid w:val="009C3313"/>
    <w:rsid w:val="009C4C81"/>
    <w:rsid w:val="009C641C"/>
    <w:rsid w:val="009C72EF"/>
    <w:rsid w:val="009C7D5E"/>
    <w:rsid w:val="009D0BA7"/>
    <w:rsid w:val="009D3041"/>
    <w:rsid w:val="009D4466"/>
    <w:rsid w:val="009E4694"/>
    <w:rsid w:val="009E4DC8"/>
    <w:rsid w:val="009E58C4"/>
    <w:rsid w:val="009E5E29"/>
    <w:rsid w:val="009E6649"/>
    <w:rsid w:val="009E6C4C"/>
    <w:rsid w:val="009E6C87"/>
    <w:rsid w:val="009F04F1"/>
    <w:rsid w:val="009F32C0"/>
    <w:rsid w:val="009F362D"/>
    <w:rsid w:val="009F6524"/>
    <w:rsid w:val="009F6A8A"/>
    <w:rsid w:val="009F73F3"/>
    <w:rsid w:val="00A07DA5"/>
    <w:rsid w:val="00A11787"/>
    <w:rsid w:val="00A1233E"/>
    <w:rsid w:val="00A12344"/>
    <w:rsid w:val="00A1253B"/>
    <w:rsid w:val="00A1421F"/>
    <w:rsid w:val="00A14AE3"/>
    <w:rsid w:val="00A16562"/>
    <w:rsid w:val="00A268AF"/>
    <w:rsid w:val="00A30DD0"/>
    <w:rsid w:val="00A32337"/>
    <w:rsid w:val="00A32640"/>
    <w:rsid w:val="00A3283F"/>
    <w:rsid w:val="00A330E7"/>
    <w:rsid w:val="00A335C4"/>
    <w:rsid w:val="00A40F7F"/>
    <w:rsid w:val="00A41DB5"/>
    <w:rsid w:val="00A4221D"/>
    <w:rsid w:val="00A45BA8"/>
    <w:rsid w:val="00A500C4"/>
    <w:rsid w:val="00A501AA"/>
    <w:rsid w:val="00A50447"/>
    <w:rsid w:val="00A50A9F"/>
    <w:rsid w:val="00A513C6"/>
    <w:rsid w:val="00A52260"/>
    <w:rsid w:val="00A55259"/>
    <w:rsid w:val="00A57CAC"/>
    <w:rsid w:val="00A63C8C"/>
    <w:rsid w:val="00A642B2"/>
    <w:rsid w:val="00A64D23"/>
    <w:rsid w:val="00A65231"/>
    <w:rsid w:val="00A66851"/>
    <w:rsid w:val="00A6770B"/>
    <w:rsid w:val="00A709DE"/>
    <w:rsid w:val="00A70BEA"/>
    <w:rsid w:val="00A71C2D"/>
    <w:rsid w:val="00A720BE"/>
    <w:rsid w:val="00A746F8"/>
    <w:rsid w:val="00A74BEB"/>
    <w:rsid w:val="00A76713"/>
    <w:rsid w:val="00A80566"/>
    <w:rsid w:val="00A93B2D"/>
    <w:rsid w:val="00A95693"/>
    <w:rsid w:val="00A95BE9"/>
    <w:rsid w:val="00AA0CF5"/>
    <w:rsid w:val="00AA2BE5"/>
    <w:rsid w:val="00AA2C73"/>
    <w:rsid w:val="00AA3938"/>
    <w:rsid w:val="00AA6DF2"/>
    <w:rsid w:val="00AB483D"/>
    <w:rsid w:val="00AC387D"/>
    <w:rsid w:val="00AC52D5"/>
    <w:rsid w:val="00AD0AF8"/>
    <w:rsid w:val="00AD467B"/>
    <w:rsid w:val="00AD5D0A"/>
    <w:rsid w:val="00AD7536"/>
    <w:rsid w:val="00AE1FBA"/>
    <w:rsid w:val="00AE3746"/>
    <w:rsid w:val="00AE56D5"/>
    <w:rsid w:val="00AF2902"/>
    <w:rsid w:val="00AF2C9F"/>
    <w:rsid w:val="00AF2E4B"/>
    <w:rsid w:val="00AF49F5"/>
    <w:rsid w:val="00AF53AC"/>
    <w:rsid w:val="00AF56FE"/>
    <w:rsid w:val="00AF6D09"/>
    <w:rsid w:val="00AF7F73"/>
    <w:rsid w:val="00B0134C"/>
    <w:rsid w:val="00B02D24"/>
    <w:rsid w:val="00B04670"/>
    <w:rsid w:val="00B05787"/>
    <w:rsid w:val="00B07890"/>
    <w:rsid w:val="00B11A3C"/>
    <w:rsid w:val="00B11C64"/>
    <w:rsid w:val="00B13C82"/>
    <w:rsid w:val="00B2205C"/>
    <w:rsid w:val="00B22CDA"/>
    <w:rsid w:val="00B233DA"/>
    <w:rsid w:val="00B23CD7"/>
    <w:rsid w:val="00B25474"/>
    <w:rsid w:val="00B26155"/>
    <w:rsid w:val="00B30414"/>
    <w:rsid w:val="00B32EBD"/>
    <w:rsid w:val="00B3323C"/>
    <w:rsid w:val="00B33C59"/>
    <w:rsid w:val="00B353A5"/>
    <w:rsid w:val="00B36DAF"/>
    <w:rsid w:val="00B37830"/>
    <w:rsid w:val="00B40AEC"/>
    <w:rsid w:val="00B410AD"/>
    <w:rsid w:val="00B43C6C"/>
    <w:rsid w:val="00B47835"/>
    <w:rsid w:val="00B5120C"/>
    <w:rsid w:val="00B5386B"/>
    <w:rsid w:val="00B548E0"/>
    <w:rsid w:val="00B568AB"/>
    <w:rsid w:val="00B607C9"/>
    <w:rsid w:val="00B62146"/>
    <w:rsid w:val="00B62A0C"/>
    <w:rsid w:val="00B63FB7"/>
    <w:rsid w:val="00B658B5"/>
    <w:rsid w:val="00B661D6"/>
    <w:rsid w:val="00B66B10"/>
    <w:rsid w:val="00B67FD7"/>
    <w:rsid w:val="00B7292B"/>
    <w:rsid w:val="00B737DD"/>
    <w:rsid w:val="00B7414D"/>
    <w:rsid w:val="00B7753D"/>
    <w:rsid w:val="00B8223E"/>
    <w:rsid w:val="00B824C9"/>
    <w:rsid w:val="00B82E47"/>
    <w:rsid w:val="00B83BBE"/>
    <w:rsid w:val="00B84678"/>
    <w:rsid w:val="00B85A9D"/>
    <w:rsid w:val="00B91BE2"/>
    <w:rsid w:val="00B91F2D"/>
    <w:rsid w:val="00B94231"/>
    <w:rsid w:val="00B94595"/>
    <w:rsid w:val="00B96A02"/>
    <w:rsid w:val="00BA0DBB"/>
    <w:rsid w:val="00BA1073"/>
    <w:rsid w:val="00BA49F3"/>
    <w:rsid w:val="00BA5A7D"/>
    <w:rsid w:val="00BA703A"/>
    <w:rsid w:val="00BA7CAB"/>
    <w:rsid w:val="00BB1338"/>
    <w:rsid w:val="00BB1457"/>
    <w:rsid w:val="00BB2073"/>
    <w:rsid w:val="00BB2434"/>
    <w:rsid w:val="00BB27FD"/>
    <w:rsid w:val="00BB3AF2"/>
    <w:rsid w:val="00BB3D1D"/>
    <w:rsid w:val="00BB43D1"/>
    <w:rsid w:val="00BB464F"/>
    <w:rsid w:val="00BB4738"/>
    <w:rsid w:val="00BB4E6D"/>
    <w:rsid w:val="00BB6633"/>
    <w:rsid w:val="00BC44DE"/>
    <w:rsid w:val="00BC5922"/>
    <w:rsid w:val="00BD32C7"/>
    <w:rsid w:val="00BD344C"/>
    <w:rsid w:val="00BD353E"/>
    <w:rsid w:val="00BD652D"/>
    <w:rsid w:val="00BD685F"/>
    <w:rsid w:val="00BD6F8A"/>
    <w:rsid w:val="00BD77DC"/>
    <w:rsid w:val="00BE0390"/>
    <w:rsid w:val="00BE1678"/>
    <w:rsid w:val="00BE3DEF"/>
    <w:rsid w:val="00BE4222"/>
    <w:rsid w:val="00BE4639"/>
    <w:rsid w:val="00BE583C"/>
    <w:rsid w:val="00BE75B2"/>
    <w:rsid w:val="00BE7D98"/>
    <w:rsid w:val="00C00437"/>
    <w:rsid w:val="00C03333"/>
    <w:rsid w:val="00C03792"/>
    <w:rsid w:val="00C03E7E"/>
    <w:rsid w:val="00C05072"/>
    <w:rsid w:val="00C06AEE"/>
    <w:rsid w:val="00C06B1C"/>
    <w:rsid w:val="00C101F3"/>
    <w:rsid w:val="00C10ED3"/>
    <w:rsid w:val="00C112D9"/>
    <w:rsid w:val="00C12D5D"/>
    <w:rsid w:val="00C15300"/>
    <w:rsid w:val="00C15B2B"/>
    <w:rsid w:val="00C16E12"/>
    <w:rsid w:val="00C16F66"/>
    <w:rsid w:val="00C17464"/>
    <w:rsid w:val="00C2178A"/>
    <w:rsid w:val="00C2283F"/>
    <w:rsid w:val="00C2443B"/>
    <w:rsid w:val="00C24704"/>
    <w:rsid w:val="00C27FF8"/>
    <w:rsid w:val="00C3348F"/>
    <w:rsid w:val="00C33E3C"/>
    <w:rsid w:val="00C34461"/>
    <w:rsid w:val="00C349ED"/>
    <w:rsid w:val="00C362C2"/>
    <w:rsid w:val="00C42AA3"/>
    <w:rsid w:val="00C51AA9"/>
    <w:rsid w:val="00C545DA"/>
    <w:rsid w:val="00C54E1D"/>
    <w:rsid w:val="00C5584B"/>
    <w:rsid w:val="00C61673"/>
    <w:rsid w:val="00C6184D"/>
    <w:rsid w:val="00C61BF2"/>
    <w:rsid w:val="00C6230F"/>
    <w:rsid w:val="00C641C5"/>
    <w:rsid w:val="00C64CA7"/>
    <w:rsid w:val="00C668BE"/>
    <w:rsid w:val="00C66A99"/>
    <w:rsid w:val="00C70B98"/>
    <w:rsid w:val="00C71258"/>
    <w:rsid w:val="00C714F7"/>
    <w:rsid w:val="00C75953"/>
    <w:rsid w:val="00C774B3"/>
    <w:rsid w:val="00C776B2"/>
    <w:rsid w:val="00C77E21"/>
    <w:rsid w:val="00C830E0"/>
    <w:rsid w:val="00C83B67"/>
    <w:rsid w:val="00C854F9"/>
    <w:rsid w:val="00C862EF"/>
    <w:rsid w:val="00C9384F"/>
    <w:rsid w:val="00C976F1"/>
    <w:rsid w:val="00C97822"/>
    <w:rsid w:val="00CA04E3"/>
    <w:rsid w:val="00CA363D"/>
    <w:rsid w:val="00CA3E2A"/>
    <w:rsid w:val="00CA5232"/>
    <w:rsid w:val="00CA567A"/>
    <w:rsid w:val="00CA6B60"/>
    <w:rsid w:val="00CA7968"/>
    <w:rsid w:val="00CB0A8A"/>
    <w:rsid w:val="00CB2596"/>
    <w:rsid w:val="00CC2BEE"/>
    <w:rsid w:val="00CC55C9"/>
    <w:rsid w:val="00CD00F0"/>
    <w:rsid w:val="00CD01E0"/>
    <w:rsid w:val="00CD0202"/>
    <w:rsid w:val="00CD3F3A"/>
    <w:rsid w:val="00CD4040"/>
    <w:rsid w:val="00CD4723"/>
    <w:rsid w:val="00CD7B1D"/>
    <w:rsid w:val="00CE372F"/>
    <w:rsid w:val="00CE4984"/>
    <w:rsid w:val="00CE4C3D"/>
    <w:rsid w:val="00CE73D1"/>
    <w:rsid w:val="00CF0469"/>
    <w:rsid w:val="00CF21E5"/>
    <w:rsid w:val="00CF3863"/>
    <w:rsid w:val="00CF529B"/>
    <w:rsid w:val="00D016E3"/>
    <w:rsid w:val="00D020FF"/>
    <w:rsid w:val="00D0547A"/>
    <w:rsid w:val="00D0728E"/>
    <w:rsid w:val="00D07569"/>
    <w:rsid w:val="00D1084C"/>
    <w:rsid w:val="00D11445"/>
    <w:rsid w:val="00D12EB4"/>
    <w:rsid w:val="00D156C7"/>
    <w:rsid w:val="00D2126D"/>
    <w:rsid w:val="00D2281A"/>
    <w:rsid w:val="00D24C06"/>
    <w:rsid w:val="00D24D75"/>
    <w:rsid w:val="00D24E25"/>
    <w:rsid w:val="00D27F11"/>
    <w:rsid w:val="00D306E2"/>
    <w:rsid w:val="00D313C5"/>
    <w:rsid w:val="00D33296"/>
    <w:rsid w:val="00D35F95"/>
    <w:rsid w:val="00D3793B"/>
    <w:rsid w:val="00D46C23"/>
    <w:rsid w:val="00D478B7"/>
    <w:rsid w:val="00D50110"/>
    <w:rsid w:val="00D510CC"/>
    <w:rsid w:val="00D54DB5"/>
    <w:rsid w:val="00D55607"/>
    <w:rsid w:val="00D574B1"/>
    <w:rsid w:val="00D57796"/>
    <w:rsid w:val="00D62CFE"/>
    <w:rsid w:val="00D6522E"/>
    <w:rsid w:val="00D716CB"/>
    <w:rsid w:val="00D7198E"/>
    <w:rsid w:val="00D71D2D"/>
    <w:rsid w:val="00D748D8"/>
    <w:rsid w:val="00D74E04"/>
    <w:rsid w:val="00D76F46"/>
    <w:rsid w:val="00D77123"/>
    <w:rsid w:val="00D7739C"/>
    <w:rsid w:val="00D86003"/>
    <w:rsid w:val="00D966B1"/>
    <w:rsid w:val="00D97386"/>
    <w:rsid w:val="00DA0C67"/>
    <w:rsid w:val="00DA37F2"/>
    <w:rsid w:val="00DA534A"/>
    <w:rsid w:val="00DA6343"/>
    <w:rsid w:val="00DA6930"/>
    <w:rsid w:val="00DB01B6"/>
    <w:rsid w:val="00DB3F85"/>
    <w:rsid w:val="00DB43E0"/>
    <w:rsid w:val="00DB7251"/>
    <w:rsid w:val="00DB7338"/>
    <w:rsid w:val="00DB73AE"/>
    <w:rsid w:val="00DB7747"/>
    <w:rsid w:val="00DC0DD3"/>
    <w:rsid w:val="00DC0F55"/>
    <w:rsid w:val="00DC5BE7"/>
    <w:rsid w:val="00DC5D2B"/>
    <w:rsid w:val="00DC6164"/>
    <w:rsid w:val="00DD26B3"/>
    <w:rsid w:val="00DD27E0"/>
    <w:rsid w:val="00DD3332"/>
    <w:rsid w:val="00DD7A4E"/>
    <w:rsid w:val="00DD7AA8"/>
    <w:rsid w:val="00DD7F55"/>
    <w:rsid w:val="00DE239A"/>
    <w:rsid w:val="00DE41B5"/>
    <w:rsid w:val="00DE54AB"/>
    <w:rsid w:val="00DE713F"/>
    <w:rsid w:val="00DE7B4F"/>
    <w:rsid w:val="00DF02E2"/>
    <w:rsid w:val="00DF3548"/>
    <w:rsid w:val="00DF3B5C"/>
    <w:rsid w:val="00DF45A3"/>
    <w:rsid w:val="00DF4EC4"/>
    <w:rsid w:val="00DF68C9"/>
    <w:rsid w:val="00E0020E"/>
    <w:rsid w:val="00E010AE"/>
    <w:rsid w:val="00E01C69"/>
    <w:rsid w:val="00E044B1"/>
    <w:rsid w:val="00E06074"/>
    <w:rsid w:val="00E0613F"/>
    <w:rsid w:val="00E06891"/>
    <w:rsid w:val="00E100FF"/>
    <w:rsid w:val="00E12768"/>
    <w:rsid w:val="00E17EF6"/>
    <w:rsid w:val="00E21F68"/>
    <w:rsid w:val="00E243D8"/>
    <w:rsid w:val="00E24F19"/>
    <w:rsid w:val="00E25CB3"/>
    <w:rsid w:val="00E27435"/>
    <w:rsid w:val="00E35AA1"/>
    <w:rsid w:val="00E3685B"/>
    <w:rsid w:val="00E377F4"/>
    <w:rsid w:val="00E44FF6"/>
    <w:rsid w:val="00E45E1E"/>
    <w:rsid w:val="00E463F9"/>
    <w:rsid w:val="00E46949"/>
    <w:rsid w:val="00E47ACD"/>
    <w:rsid w:val="00E503A6"/>
    <w:rsid w:val="00E510B1"/>
    <w:rsid w:val="00E52E3D"/>
    <w:rsid w:val="00E55E90"/>
    <w:rsid w:val="00E5631A"/>
    <w:rsid w:val="00E60575"/>
    <w:rsid w:val="00E611C7"/>
    <w:rsid w:val="00E61948"/>
    <w:rsid w:val="00E6211B"/>
    <w:rsid w:val="00E62560"/>
    <w:rsid w:val="00E63999"/>
    <w:rsid w:val="00E64D88"/>
    <w:rsid w:val="00E67938"/>
    <w:rsid w:val="00E67AB6"/>
    <w:rsid w:val="00E70897"/>
    <w:rsid w:val="00E75219"/>
    <w:rsid w:val="00E7688E"/>
    <w:rsid w:val="00E77F5C"/>
    <w:rsid w:val="00E8152E"/>
    <w:rsid w:val="00E8179D"/>
    <w:rsid w:val="00E833BD"/>
    <w:rsid w:val="00E843DD"/>
    <w:rsid w:val="00E84EC9"/>
    <w:rsid w:val="00E857FD"/>
    <w:rsid w:val="00E87360"/>
    <w:rsid w:val="00E949E6"/>
    <w:rsid w:val="00E94D67"/>
    <w:rsid w:val="00EA09E9"/>
    <w:rsid w:val="00EA125F"/>
    <w:rsid w:val="00EA1BB4"/>
    <w:rsid w:val="00EA25D0"/>
    <w:rsid w:val="00EA2C90"/>
    <w:rsid w:val="00EA4972"/>
    <w:rsid w:val="00EA50FB"/>
    <w:rsid w:val="00EA51DB"/>
    <w:rsid w:val="00EA6E76"/>
    <w:rsid w:val="00EA6FD7"/>
    <w:rsid w:val="00EB0B83"/>
    <w:rsid w:val="00EB0DA6"/>
    <w:rsid w:val="00EB13FC"/>
    <w:rsid w:val="00EB540F"/>
    <w:rsid w:val="00EB555C"/>
    <w:rsid w:val="00EB5B4B"/>
    <w:rsid w:val="00EB5B8C"/>
    <w:rsid w:val="00EB610E"/>
    <w:rsid w:val="00EB7116"/>
    <w:rsid w:val="00EC30AF"/>
    <w:rsid w:val="00EC4F0D"/>
    <w:rsid w:val="00EC7CED"/>
    <w:rsid w:val="00EC7F99"/>
    <w:rsid w:val="00ED1FB0"/>
    <w:rsid w:val="00ED290F"/>
    <w:rsid w:val="00ED6855"/>
    <w:rsid w:val="00ED766E"/>
    <w:rsid w:val="00EE0027"/>
    <w:rsid w:val="00EE1693"/>
    <w:rsid w:val="00EE28AA"/>
    <w:rsid w:val="00EE30A6"/>
    <w:rsid w:val="00EE3183"/>
    <w:rsid w:val="00EE3A91"/>
    <w:rsid w:val="00EE3BF8"/>
    <w:rsid w:val="00EE439F"/>
    <w:rsid w:val="00EE6255"/>
    <w:rsid w:val="00EE62D8"/>
    <w:rsid w:val="00EE70F1"/>
    <w:rsid w:val="00EE7277"/>
    <w:rsid w:val="00EE78A3"/>
    <w:rsid w:val="00EE7C9B"/>
    <w:rsid w:val="00EF0603"/>
    <w:rsid w:val="00EF24AD"/>
    <w:rsid w:val="00EF28A3"/>
    <w:rsid w:val="00EF2EC2"/>
    <w:rsid w:val="00EF5AB0"/>
    <w:rsid w:val="00EF76A5"/>
    <w:rsid w:val="00F0085A"/>
    <w:rsid w:val="00F01086"/>
    <w:rsid w:val="00F025A8"/>
    <w:rsid w:val="00F03BE0"/>
    <w:rsid w:val="00F11032"/>
    <w:rsid w:val="00F14EB2"/>
    <w:rsid w:val="00F1537B"/>
    <w:rsid w:val="00F153BE"/>
    <w:rsid w:val="00F17EDB"/>
    <w:rsid w:val="00F21B6B"/>
    <w:rsid w:val="00F2340A"/>
    <w:rsid w:val="00F234A2"/>
    <w:rsid w:val="00F27089"/>
    <w:rsid w:val="00F30401"/>
    <w:rsid w:val="00F3188F"/>
    <w:rsid w:val="00F32C7F"/>
    <w:rsid w:val="00F3305D"/>
    <w:rsid w:val="00F33F50"/>
    <w:rsid w:val="00F413C3"/>
    <w:rsid w:val="00F447AE"/>
    <w:rsid w:val="00F4516C"/>
    <w:rsid w:val="00F453F3"/>
    <w:rsid w:val="00F4689C"/>
    <w:rsid w:val="00F471C1"/>
    <w:rsid w:val="00F477B3"/>
    <w:rsid w:val="00F51576"/>
    <w:rsid w:val="00F54504"/>
    <w:rsid w:val="00F56281"/>
    <w:rsid w:val="00F565FF"/>
    <w:rsid w:val="00F56647"/>
    <w:rsid w:val="00F56B2D"/>
    <w:rsid w:val="00F5781D"/>
    <w:rsid w:val="00F57F90"/>
    <w:rsid w:val="00F60AA2"/>
    <w:rsid w:val="00F6225B"/>
    <w:rsid w:val="00F62341"/>
    <w:rsid w:val="00F64927"/>
    <w:rsid w:val="00F6651C"/>
    <w:rsid w:val="00F668CE"/>
    <w:rsid w:val="00F674F3"/>
    <w:rsid w:val="00F6757E"/>
    <w:rsid w:val="00F70118"/>
    <w:rsid w:val="00F70721"/>
    <w:rsid w:val="00F70987"/>
    <w:rsid w:val="00F740F3"/>
    <w:rsid w:val="00F75398"/>
    <w:rsid w:val="00F760F1"/>
    <w:rsid w:val="00F813F6"/>
    <w:rsid w:val="00F832DE"/>
    <w:rsid w:val="00F8729F"/>
    <w:rsid w:val="00F9293C"/>
    <w:rsid w:val="00F94C35"/>
    <w:rsid w:val="00F96FF0"/>
    <w:rsid w:val="00FA0C16"/>
    <w:rsid w:val="00FA2461"/>
    <w:rsid w:val="00FB0E9F"/>
    <w:rsid w:val="00FB1178"/>
    <w:rsid w:val="00FB5E58"/>
    <w:rsid w:val="00FB7A29"/>
    <w:rsid w:val="00FC5400"/>
    <w:rsid w:val="00FC66D0"/>
    <w:rsid w:val="00FD0437"/>
    <w:rsid w:val="00FD04AE"/>
    <w:rsid w:val="00FD167D"/>
    <w:rsid w:val="00FD1C17"/>
    <w:rsid w:val="00FD2CD5"/>
    <w:rsid w:val="00FD502F"/>
    <w:rsid w:val="00FE10C6"/>
    <w:rsid w:val="00FE6A12"/>
    <w:rsid w:val="00FE71A7"/>
    <w:rsid w:val="00FE7E40"/>
    <w:rsid w:val="00FE7EC6"/>
    <w:rsid w:val="00FF2790"/>
    <w:rsid w:val="00FF2D4D"/>
    <w:rsid w:val="00FF6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5:docId w15:val="{5795F1B3-82BC-447B-BA19-630064CF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style>
  <w:style w:type="paragraph" w:styleId="Kop1">
    <w:name w:val="heading 1"/>
    <w:basedOn w:val="Standaard"/>
    <w:next w:val="Standaard"/>
    <w:uiPriority w:val="1"/>
    <w:qFormat/>
    <w:pPr>
      <w:keepNext/>
      <w:tabs>
        <w:tab w:val="left" w:pos="0"/>
        <w:tab w:val="left" w:pos="283"/>
        <w:tab w:val="left" w:pos="2268"/>
        <w:tab w:val="left" w:pos="4536"/>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suppressAutoHyphens/>
      <w:spacing w:line="240" w:lineRule="atLeast"/>
      <w:outlineLvl w:val="0"/>
    </w:pPr>
    <w:rPr>
      <w:rFonts w:ascii="Arial" w:hAnsi="Arial" w:cs="Arial"/>
      <w:i/>
      <w:iCs/>
    </w:rPr>
  </w:style>
  <w:style w:type="paragraph" w:styleId="Kop2">
    <w:name w:val="heading 2"/>
    <w:basedOn w:val="Standaard"/>
    <w:next w:val="Standaard"/>
    <w:link w:val="Kop2Char"/>
    <w:uiPriority w:val="1"/>
    <w:qFormat/>
    <w:pPr>
      <w:keepNext/>
      <w:tabs>
        <w:tab w:val="left" w:pos="0"/>
        <w:tab w:val="left" w:pos="283"/>
        <w:tab w:val="left" w:pos="1842"/>
        <w:tab w:val="left" w:pos="3260"/>
        <w:tab w:val="left" w:pos="5102"/>
        <w:tab w:val="left" w:pos="6804"/>
        <w:tab w:val="left" w:pos="7080"/>
        <w:tab w:val="left" w:pos="7363"/>
        <w:tab w:val="left" w:pos="7646"/>
        <w:tab w:val="left" w:pos="7929"/>
        <w:tab w:val="left" w:pos="8212"/>
        <w:tab w:val="left" w:pos="8496"/>
        <w:tab w:val="left" w:pos="8779"/>
        <w:tab w:val="left" w:pos="9062"/>
        <w:tab w:val="left" w:pos="9345"/>
      </w:tabs>
      <w:suppressAutoHyphens/>
      <w:spacing w:line="240" w:lineRule="atLeast"/>
      <w:ind w:left="283" w:hanging="283"/>
      <w:outlineLvl w:val="1"/>
    </w:pPr>
    <w:rPr>
      <w:rFonts w:ascii="Arial" w:hAnsi="Arial" w:cs="Arial"/>
      <w:i/>
      <w:iCs/>
    </w:rPr>
  </w:style>
  <w:style w:type="paragraph" w:styleId="Kop3">
    <w:name w:val="heading 3"/>
    <w:basedOn w:val="Standaard"/>
    <w:next w:val="Standaard"/>
    <w:qFormat/>
    <w:pPr>
      <w:keepNext/>
      <w:tabs>
        <w:tab w:val="left" w:pos="0"/>
        <w:tab w:val="left" w:pos="850"/>
        <w:tab w:val="right" w:pos="8504"/>
        <w:tab w:val="left" w:pos="8779"/>
        <w:tab w:val="left" w:pos="9062"/>
        <w:tab w:val="left" w:pos="9345"/>
      </w:tabs>
      <w:suppressAutoHyphens/>
      <w:spacing w:line="240" w:lineRule="atLeast"/>
      <w:outlineLvl w:val="2"/>
    </w:pPr>
    <w:rPr>
      <w:rFonts w:ascii="Arial" w:hAnsi="Arial" w:cs="Arial"/>
      <w:b/>
      <w:bCs/>
    </w:rPr>
  </w:style>
  <w:style w:type="paragraph" w:styleId="Kop4">
    <w:name w:val="heading 4"/>
    <w:basedOn w:val="Standaard"/>
    <w:next w:val="Standaard"/>
    <w:qFormat/>
    <w:pPr>
      <w:keepNext/>
      <w:tabs>
        <w:tab w:val="left" w:pos="0"/>
        <w:tab w:val="left" w:pos="283"/>
        <w:tab w:val="left" w:pos="566"/>
        <w:tab w:val="left" w:pos="850"/>
        <w:tab w:val="left" w:pos="1134"/>
        <w:tab w:val="left" w:pos="1417"/>
        <w:tab w:val="left" w:pos="1700"/>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suppressAutoHyphens/>
      <w:spacing w:line="240" w:lineRule="atLeast"/>
      <w:ind w:left="283" w:hanging="283"/>
      <w:outlineLvl w:val="3"/>
    </w:pPr>
    <w:rPr>
      <w:rFonts w:ascii="Arial" w:hAnsi="Arial" w:cs="Arial"/>
      <w:b/>
      <w:bCs/>
    </w:rPr>
  </w:style>
  <w:style w:type="paragraph" w:styleId="Kop5">
    <w:name w:val="heading 5"/>
    <w:basedOn w:val="Standaard"/>
    <w:next w:val="Standaard"/>
    <w:qFormat/>
    <w:pPr>
      <w:keepNext/>
      <w:tabs>
        <w:tab w:val="left" w:pos="0"/>
        <w:tab w:val="left" w:pos="283"/>
        <w:tab w:val="left" w:pos="566"/>
        <w:tab w:val="left" w:pos="850"/>
        <w:tab w:val="left" w:pos="1134"/>
        <w:tab w:val="left" w:pos="1417"/>
        <w:tab w:val="left" w:pos="1700"/>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suppressAutoHyphens/>
      <w:spacing w:line="240" w:lineRule="atLeast"/>
      <w:jc w:val="center"/>
      <w:outlineLvl w:val="4"/>
    </w:pPr>
    <w:rPr>
      <w:rFonts w:ascii="Arial" w:hAnsi="Arial" w:cs="Arial"/>
      <w:b/>
      <w:bCs/>
    </w:rPr>
  </w:style>
  <w:style w:type="paragraph" w:styleId="Kop6">
    <w:name w:val="heading 6"/>
    <w:basedOn w:val="Standaard"/>
    <w:next w:val="Standaard"/>
    <w:qFormat/>
    <w:pPr>
      <w:keepNext/>
      <w:tabs>
        <w:tab w:val="left" w:pos="0"/>
        <w:tab w:val="left" w:pos="283"/>
        <w:tab w:val="left" w:pos="566"/>
        <w:tab w:val="left" w:pos="850"/>
        <w:tab w:val="left" w:pos="1134"/>
        <w:tab w:val="left" w:pos="1417"/>
        <w:tab w:val="left" w:pos="1700"/>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suppressAutoHyphens/>
      <w:spacing w:line="240" w:lineRule="atLeast"/>
      <w:outlineLvl w:val="5"/>
    </w:pPr>
    <w:rPr>
      <w:rFonts w:ascii="Arial" w:hAnsi="Arial" w:cs="Arial"/>
      <w:b/>
      <w:bCs/>
      <w:i/>
      <w:iCs/>
      <w:u w:val="single"/>
    </w:rPr>
  </w:style>
  <w:style w:type="paragraph" w:styleId="Kop7">
    <w:name w:val="heading 7"/>
    <w:basedOn w:val="Standaard"/>
    <w:next w:val="Standaard"/>
    <w:qFormat/>
    <w:pPr>
      <w:keepNext/>
      <w:tabs>
        <w:tab w:val="left" w:pos="0"/>
        <w:tab w:val="left" w:pos="850"/>
        <w:tab w:val="right" w:pos="8504"/>
        <w:tab w:val="left" w:pos="8779"/>
        <w:tab w:val="left" w:pos="9062"/>
        <w:tab w:val="left" w:pos="9345"/>
      </w:tabs>
      <w:suppressAutoHyphens/>
      <w:spacing w:line="240" w:lineRule="atLeast"/>
      <w:outlineLvl w:val="6"/>
    </w:pPr>
    <w:rPr>
      <w:rFonts w:ascii="Arial" w:hAnsi="Arial" w:cs="Arial"/>
      <w:i/>
      <w:iCs/>
      <w:u w:val="single"/>
    </w:rPr>
  </w:style>
  <w:style w:type="paragraph" w:styleId="Kop8">
    <w:name w:val="heading 8"/>
    <w:basedOn w:val="Standaard"/>
    <w:next w:val="Standaard"/>
    <w:qFormat/>
    <w:pPr>
      <w:keepNext/>
      <w:tabs>
        <w:tab w:val="left" w:pos="0"/>
        <w:tab w:val="left" w:pos="850"/>
        <w:tab w:val="right" w:pos="8504"/>
        <w:tab w:val="left" w:pos="8779"/>
        <w:tab w:val="left" w:pos="9062"/>
        <w:tab w:val="left" w:pos="9345"/>
      </w:tabs>
      <w:suppressAutoHyphens/>
      <w:spacing w:line="240" w:lineRule="atLeast"/>
      <w:outlineLvl w:val="7"/>
    </w:pPr>
    <w:rPr>
      <w:rFonts w:ascii="Arial" w:hAnsi="Arial" w:cs="Arial"/>
      <w:sz w:val="24"/>
    </w:rPr>
  </w:style>
  <w:style w:type="paragraph" w:styleId="Kop9">
    <w:name w:val="heading 9"/>
    <w:basedOn w:val="Standaard"/>
    <w:next w:val="Standaard"/>
    <w:qFormat/>
    <w:pPr>
      <w:keepNext/>
      <w:tabs>
        <w:tab w:val="left" w:pos="0"/>
        <w:tab w:val="left" w:pos="283"/>
        <w:tab w:val="left" w:pos="566"/>
        <w:tab w:val="left" w:pos="850"/>
        <w:tab w:val="left" w:pos="1134"/>
        <w:tab w:val="left" w:pos="1417"/>
        <w:tab w:val="left" w:pos="1700"/>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suppressAutoHyphens/>
      <w:spacing w:line="240" w:lineRule="atLeast"/>
      <w:outlineLvl w:val="8"/>
    </w:pPr>
    <w:rPr>
      <w:rFonts w:ascii="Arial" w:hAnsi="Arial" w:cs="Arial"/>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rukken-VanAanOnderwerpDatum">
    <w:name w:val="Afdrukken- Van: Aan: Onderwerp: Datum:"/>
    <w:basedOn w:val="Standaard"/>
    <w:pPr>
      <w:widowControl/>
      <w:pBdr>
        <w:left w:val="single" w:sz="18" w:space="1" w:color="auto"/>
      </w:pBdr>
      <w:autoSpaceDE/>
      <w:autoSpaceDN/>
      <w:adjustRightInd/>
      <w:ind w:left="1080" w:hanging="1080"/>
    </w:pPr>
    <w:rPr>
      <w:rFonts w:ascii="Arial" w:hAnsi="Arial"/>
      <w:lang w:val="en-US" w:eastAsia="en-US" w:bidi="he-IL"/>
    </w:rPr>
  </w:style>
  <w:style w:type="paragraph" w:customStyle="1" w:styleId="Afdrukken-Berichtkopinnegatiefbeeld">
    <w:name w:val="Afdrukken- Berichtkop in negatief beeld"/>
    <w:basedOn w:val="Standaard"/>
    <w:next w:val="Afdrukken-VanAanOnderwerpDatum"/>
    <w:pPr>
      <w:widowControl/>
      <w:pBdr>
        <w:left w:val="single" w:sz="18" w:space="1" w:color="auto"/>
      </w:pBdr>
      <w:shd w:val="pct12" w:color="auto" w:fill="auto"/>
      <w:autoSpaceDE/>
      <w:autoSpaceDN/>
      <w:adjustRightInd/>
      <w:ind w:left="1080" w:hanging="1080"/>
    </w:pPr>
    <w:rPr>
      <w:rFonts w:ascii="Arial" w:hAnsi="Arial"/>
      <w:b/>
      <w:sz w:val="22"/>
      <w:lang w:val="en-US" w:eastAsia="en-US" w:bidi="he-IL"/>
    </w:rPr>
  </w:style>
  <w:style w:type="paragraph" w:customStyle="1" w:styleId="Berichtkopvoorbeantwoordendoorsturen">
    <w:name w:val="Berichtkop voor beantwoorden/doorsturen"/>
    <w:basedOn w:val="Standaard"/>
    <w:next w:val="BeantwoordenDoorsturenAanVanDatum"/>
    <w:pPr>
      <w:widowControl/>
      <w:pBdr>
        <w:left w:val="single" w:sz="18" w:space="1" w:color="auto"/>
      </w:pBdr>
      <w:shd w:val="pct10" w:color="auto" w:fill="FFFFFF"/>
      <w:autoSpaceDE/>
      <w:autoSpaceDN/>
      <w:adjustRightInd/>
      <w:ind w:left="1080" w:hanging="1080"/>
      <w:outlineLvl w:val="0"/>
    </w:pPr>
    <w:rPr>
      <w:rFonts w:ascii="Arial" w:hAnsi="Arial"/>
      <w:b/>
      <w:noProof/>
      <w:lang w:val="en-US" w:eastAsia="en-US" w:bidi="he-IL"/>
    </w:rPr>
  </w:style>
  <w:style w:type="paragraph" w:customStyle="1" w:styleId="BeantwoordenDoorsturenAanVanDatum">
    <w:name w:val="Beantwoorden/Doorsturen Aan: Van: Datum:"/>
    <w:basedOn w:val="Standaard"/>
    <w:pPr>
      <w:widowControl/>
      <w:pBdr>
        <w:left w:val="single" w:sz="18" w:space="1" w:color="auto"/>
      </w:pBdr>
      <w:autoSpaceDE/>
      <w:autoSpaceDN/>
      <w:adjustRightInd/>
      <w:ind w:left="1080" w:hanging="1080"/>
    </w:pPr>
    <w:rPr>
      <w:rFonts w:ascii="Arial" w:hAnsi="Arial"/>
      <w:lang w:val="en-US" w:eastAsia="en-US" w:bidi="he-IL"/>
    </w:rPr>
  </w:style>
  <w:style w:type="paragraph" w:styleId="Documentstructuur">
    <w:name w:val="Document Map"/>
    <w:basedOn w:val="Standaard"/>
    <w:semiHidden/>
    <w:pPr>
      <w:widowControl/>
      <w:shd w:val="clear" w:color="auto" w:fill="000080"/>
      <w:autoSpaceDE/>
      <w:autoSpaceDN/>
      <w:adjustRightInd/>
    </w:pPr>
    <w:rPr>
      <w:rFonts w:ascii="Arial" w:hAnsi="Arial"/>
      <w:lang w:val="en-US" w:eastAsia="en-US" w:bidi="he-IL"/>
    </w:rPr>
  </w:style>
  <w:style w:type="character" w:styleId="Hyperlink">
    <w:name w:val="Hyperlink"/>
    <w:uiPriority w:val="99"/>
    <w:rPr>
      <w:color w:val="0000FF"/>
      <w:u w:val="single"/>
    </w:rPr>
  </w:style>
  <w:style w:type="character" w:styleId="GevolgdeHyperlink">
    <w:name w:val="FollowedHyperlink"/>
    <w:rPr>
      <w:color w:val="800080"/>
      <w:u w:val="single"/>
    </w:rPr>
  </w:style>
  <w:style w:type="character" w:customStyle="1" w:styleId="EmailStijl17">
    <w:name w:val="EmailStijl17"/>
    <w:semiHidden/>
    <w:rPr>
      <w:rFonts w:ascii="Arial" w:hAnsi="Arial" w:cs="Arial"/>
      <w:color w:val="auto"/>
      <w:sz w:val="20"/>
      <w:szCs w:val="20"/>
    </w:rPr>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style>
  <w:style w:type="character" w:customStyle="1" w:styleId="EquationCaption">
    <w:name w:val="_Equation Caption"/>
  </w:style>
  <w:style w:type="paragraph" w:styleId="Plattetekstinspringen">
    <w:name w:val="Body Text Indent"/>
    <w:basedOn w:val="Standaard"/>
    <w:pPr>
      <w:tabs>
        <w:tab w:val="left" w:pos="0"/>
        <w:tab w:val="left" w:pos="283"/>
        <w:tab w:val="left" w:pos="566"/>
        <w:tab w:val="left" w:pos="850"/>
        <w:tab w:val="left" w:pos="1134"/>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suppressAutoHyphens/>
      <w:spacing w:line="240" w:lineRule="atLeast"/>
    </w:pPr>
    <w:rPr>
      <w:rFonts w:ascii="Arial" w:hAnsi="Arial" w:cs="Arial"/>
      <w:i/>
      <w:iCs/>
    </w:rPr>
  </w:style>
  <w:style w:type="paragraph" w:styleId="Plattetekstinspringen2">
    <w:name w:val="Body Text Indent 2"/>
    <w:basedOn w:val="Standaard"/>
    <w:pPr>
      <w:tabs>
        <w:tab w:val="left" w:pos="0"/>
        <w:tab w:val="left" w:pos="283"/>
        <w:tab w:val="left" w:pos="566"/>
        <w:tab w:val="left" w:pos="850"/>
        <w:tab w:val="left" w:pos="1134"/>
        <w:tab w:val="left" w:pos="1417"/>
        <w:tab w:val="left" w:pos="1700"/>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suppressAutoHyphens/>
      <w:spacing w:line="240" w:lineRule="atLeast"/>
      <w:ind w:left="566" w:hanging="566"/>
    </w:pPr>
    <w:rPr>
      <w:rFonts w:ascii="Arial" w:hAnsi="Arial" w:cs="Arial"/>
    </w:rPr>
  </w:style>
  <w:style w:type="paragraph" w:styleId="Plattetekstinspringen3">
    <w:name w:val="Body Text Indent 3"/>
    <w:basedOn w:val="Standaard"/>
    <w:pPr>
      <w:tabs>
        <w:tab w:val="left" w:pos="0"/>
        <w:tab w:val="left" w:pos="283"/>
        <w:tab w:val="left" w:pos="566"/>
        <w:tab w:val="left" w:pos="850"/>
        <w:tab w:val="left" w:pos="1134"/>
        <w:tab w:val="left" w:pos="1417"/>
        <w:tab w:val="left" w:pos="1700"/>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suppressAutoHyphens/>
      <w:spacing w:line="240" w:lineRule="atLeast"/>
      <w:ind w:left="283" w:hanging="283"/>
    </w:pPr>
    <w:rPr>
      <w:rFonts w:ascii="Arial" w:hAnsi="Arial" w:cs="Arial"/>
      <w:i/>
      <w:iCs/>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link w:val="PlattetekstChar"/>
    <w:uiPriority w:val="1"/>
    <w:qFormat/>
    <w:pPr>
      <w:tabs>
        <w:tab w:val="left" w:pos="0"/>
        <w:tab w:val="left" w:pos="283"/>
        <w:tab w:val="left" w:pos="566"/>
        <w:tab w:val="left" w:pos="850"/>
        <w:tab w:val="left" w:pos="1134"/>
        <w:tab w:val="left" w:pos="1417"/>
        <w:tab w:val="left" w:pos="1700"/>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suppressAutoHyphens/>
      <w:spacing w:line="240" w:lineRule="atLeast"/>
    </w:pPr>
    <w:rPr>
      <w:rFonts w:ascii="Arial" w:hAnsi="Arial" w:cs="Arial"/>
      <w:b/>
      <w:bCs/>
    </w:rPr>
  </w:style>
  <w:style w:type="paragraph" w:styleId="Plattetekst3">
    <w:name w:val="Body Text 3"/>
    <w:basedOn w:val="Standaard"/>
    <w:pPr>
      <w:tabs>
        <w:tab w:val="left" w:pos="0"/>
        <w:tab w:val="left" w:pos="283"/>
        <w:tab w:val="left" w:pos="566"/>
        <w:tab w:val="left" w:pos="850"/>
        <w:tab w:val="left" w:pos="1134"/>
        <w:tab w:val="left" w:pos="1417"/>
        <w:tab w:val="left" w:pos="1700"/>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 w:val="left" w:pos="9062"/>
        <w:tab w:val="left" w:pos="9345"/>
      </w:tabs>
      <w:suppressAutoHyphens/>
      <w:spacing w:line="240" w:lineRule="atLeast"/>
    </w:pPr>
    <w:rPr>
      <w:rFonts w:ascii="Arial" w:hAnsi="Arial" w:cs="Arial"/>
      <w:i/>
      <w:iCs/>
      <w:u w:val="single"/>
    </w:rPr>
  </w:style>
  <w:style w:type="paragraph" w:customStyle="1" w:styleId="Ballontekst1">
    <w:name w:val="Ballontekst1"/>
    <w:basedOn w:val="Standaard"/>
    <w:semiHidden/>
    <w:rPr>
      <w:rFonts w:ascii="Tahoma" w:hAnsi="Tahoma" w:cs="Tahoma"/>
      <w:sz w:val="16"/>
      <w:szCs w:val="16"/>
    </w:rPr>
  </w:style>
  <w:style w:type="character" w:styleId="Voetnootmarkering">
    <w:name w:val="footnote reference"/>
    <w:semiHidden/>
    <w:rPr>
      <w:vertAlign w:val="superscript"/>
    </w:rPr>
  </w:style>
  <w:style w:type="paragraph" w:styleId="Titel">
    <w:name w:val="Title"/>
    <w:basedOn w:val="Standaard"/>
    <w:qFormat/>
    <w:pPr>
      <w:widowControl/>
      <w:autoSpaceDE/>
      <w:autoSpaceDN/>
      <w:adjustRightInd/>
      <w:jc w:val="center"/>
    </w:pPr>
    <w:rPr>
      <w:b/>
      <w:bCs/>
      <w:sz w:val="36"/>
      <w:szCs w:val="24"/>
    </w:rPr>
  </w:style>
  <w:style w:type="paragraph" w:styleId="Plattetekst2">
    <w:name w:val="Body Text 2"/>
    <w:basedOn w:val="Standaard"/>
    <w:pPr>
      <w:widowControl/>
      <w:autoSpaceDE/>
      <w:autoSpaceDN/>
      <w:adjustRightInd/>
    </w:pPr>
    <w:rPr>
      <w:rFonts w:ascii="Courier New" w:hAnsi="Courier New" w:cs="Courier New"/>
      <w:strike/>
      <w:szCs w:val="24"/>
    </w:rPr>
  </w:style>
  <w:style w:type="paragraph" w:styleId="Bloktekst">
    <w:name w:val="Block Text"/>
    <w:basedOn w:val="Standaard"/>
    <w:pPr>
      <w:widowControl/>
      <w:autoSpaceDE/>
      <w:autoSpaceDN/>
      <w:adjustRightInd/>
      <w:spacing w:line="240" w:lineRule="atLeast"/>
      <w:ind w:left="1701" w:right="1542"/>
    </w:pPr>
    <w:rPr>
      <w:rFonts w:ascii="Courier New" w:hAnsi="Courier New"/>
    </w:rPr>
  </w:style>
  <w:style w:type="character" w:customStyle="1" w:styleId="Nadrukvet">
    <w:name w:val="Nadruk (vet)"/>
    <w:rsid w:val="002A09B4"/>
    <w:rPr>
      <w:b/>
      <w:bCs/>
    </w:rPr>
  </w:style>
  <w:style w:type="character" w:customStyle="1" w:styleId="Nadrukcursief">
    <w:name w:val="Nadruk (cursief)"/>
    <w:rsid w:val="002A09B4"/>
    <w:rPr>
      <w:i/>
      <w:iCs/>
    </w:rPr>
  </w:style>
  <w:style w:type="paragraph" w:styleId="Ballontekst">
    <w:name w:val="Balloon Text"/>
    <w:basedOn w:val="Standaard"/>
    <w:link w:val="BallontekstChar"/>
    <w:uiPriority w:val="99"/>
    <w:semiHidden/>
    <w:rsid w:val="00B47835"/>
    <w:rPr>
      <w:rFonts w:ascii="Tahoma" w:hAnsi="Tahoma" w:cs="Tahoma"/>
      <w:sz w:val="16"/>
      <w:szCs w:val="16"/>
    </w:rPr>
  </w:style>
  <w:style w:type="paragraph" w:styleId="Lijstalinea">
    <w:name w:val="List Paragraph"/>
    <w:basedOn w:val="Standaard"/>
    <w:link w:val="LijstalineaChar"/>
    <w:uiPriority w:val="1"/>
    <w:qFormat/>
    <w:rsid w:val="002B6786"/>
    <w:pPr>
      <w:ind w:left="708"/>
    </w:pPr>
  </w:style>
  <w:style w:type="character" w:styleId="Verwijzingopmerking">
    <w:name w:val="annotation reference"/>
    <w:rsid w:val="00361058"/>
    <w:rPr>
      <w:sz w:val="16"/>
      <w:szCs w:val="16"/>
    </w:rPr>
  </w:style>
  <w:style w:type="paragraph" w:styleId="Tekstopmerking">
    <w:name w:val="annotation text"/>
    <w:basedOn w:val="Standaard"/>
    <w:link w:val="TekstopmerkingChar"/>
    <w:rsid w:val="00361058"/>
  </w:style>
  <w:style w:type="character" w:customStyle="1" w:styleId="TekstopmerkingChar">
    <w:name w:val="Tekst opmerking Char"/>
    <w:basedOn w:val="Standaardalinea-lettertype"/>
    <w:link w:val="Tekstopmerking"/>
    <w:rsid w:val="00361058"/>
  </w:style>
  <w:style w:type="paragraph" w:styleId="Onderwerpvanopmerking">
    <w:name w:val="annotation subject"/>
    <w:basedOn w:val="Tekstopmerking"/>
    <w:next w:val="Tekstopmerking"/>
    <w:link w:val="OnderwerpvanopmerkingChar"/>
    <w:rsid w:val="00361058"/>
    <w:rPr>
      <w:b/>
      <w:bCs/>
    </w:rPr>
  </w:style>
  <w:style w:type="character" w:customStyle="1" w:styleId="OnderwerpvanopmerkingChar">
    <w:name w:val="Onderwerp van opmerking Char"/>
    <w:link w:val="Onderwerpvanopmerking"/>
    <w:rsid w:val="00361058"/>
    <w:rPr>
      <w:b/>
      <w:bCs/>
    </w:rPr>
  </w:style>
  <w:style w:type="paragraph" w:styleId="Revisie">
    <w:name w:val="Revision"/>
    <w:hidden/>
    <w:uiPriority w:val="99"/>
    <w:semiHidden/>
    <w:rsid w:val="00361058"/>
  </w:style>
  <w:style w:type="table" w:customStyle="1" w:styleId="TableNormal">
    <w:name w:val="Table Normal"/>
    <w:uiPriority w:val="2"/>
    <w:semiHidden/>
    <w:unhideWhenUsed/>
    <w:qFormat/>
    <w:rsid w:val="0048653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48653B"/>
    <w:pPr>
      <w:autoSpaceDE/>
      <w:autoSpaceDN/>
      <w:adjustRightInd/>
    </w:pPr>
    <w:rPr>
      <w:rFonts w:asciiTheme="minorHAnsi" w:eastAsiaTheme="minorHAnsi" w:hAnsiTheme="minorHAnsi" w:cstheme="minorBidi"/>
      <w:sz w:val="22"/>
      <w:szCs w:val="22"/>
      <w:lang w:val="en-US" w:eastAsia="en-US"/>
    </w:rPr>
  </w:style>
  <w:style w:type="character" w:customStyle="1" w:styleId="KoptekstChar">
    <w:name w:val="Koptekst Char"/>
    <w:basedOn w:val="Standaardalinea-lettertype"/>
    <w:link w:val="Koptekst"/>
    <w:uiPriority w:val="99"/>
    <w:rsid w:val="0048653B"/>
  </w:style>
  <w:style w:type="character" w:customStyle="1" w:styleId="VoettekstChar">
    <w:name w:val="Voettekst Char"/>
    <w:basedOn w:val="Standaardalinea-lettertype"/>
    <w:link w:val="Voettekst"/>
    <w:uiPriority w:val="99"/>
    <w:rsid w:val="0048653B"/>
  </w:style>
  <w:style w:type="character" w:customStyle="1" w:styleId="Kop2Char">
    <w:name w:val="Kop 2 Char"/>
    <w:basedOn w:val="Standaardalinea-lettertype"/>
    <w:link w:val="Kop2"/>
    <w:uiPriority w:val="1"/>
    <w:rsid w:val="0048653B"/>
    <w:rPr>
      <w:rFonts w:ascii="Arial" w:hAnsi="Arial" w:cs="Arial"/>
      <w:i/>
      <w:iCs/>
    </w:rPr>
  </w:style>
  <w:style w:type="character" w:customStyle="1" w:styleId="PlattetekstChar">
    <w:name w:val="Platte tekst Char"/>
    <w:basedOn w:val="Standaardalinea-lettertype"/>
    <w:link w:val="Plattetekst"/>
    <w:uiPriority w:val="1"/>
    <w:rsid w:val="0048653B"/>
    <w:rPr>
      <w:rFonts w:ascii="Arial" w:hAnsi="Arial" w:cs="Arial"/>
      <w:b/>
      <w:bCs/>
    </w:rPr>
  </w:style>
  <w:style w:type="table" w:customStyle="1" w:styleId="TableNormal1">
    <w:name w:val="Table Normal1"/>
    <w:uiPriority w:val="2"/>
    <w:semiHidden/>
    <w:unhideWhenUsed/>
    <w:qFormat/>
    <w:rsid w:val="0048653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Geenlijst1">
    <w:name w:val="Geen lijst1"/>
    <w:next w:val="Geenlijst"/>
    <w:uiPriority w:val="99"/>
    <w:semiHidden/>
    <w:unhideWhenUsed/>
    <w:rsid w:val="0048653B"/>
  </w:style>
  <w:style w:type="table" w:customStyle="1" w:styleId="TableNormal2">
    <w:name w:val="Table Normal2"/>
    <w:uiPriority w:val="2"/>
    <w:semiHidden/>
    <w:unhideWhenUsed/>
    <w:qFormat/>
    <w:rsid w:val="0048653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allontekstChar">
    <w:name w:val="Ballontekst Char"/>
    <w:basedOn w:val="Standaardalinea-lettertype"/>
    <w:link w:val="Ballontekst"/>
    <w:uiPriority w:val="99"/>
    <w:semiHidden/>
    <w:rsid w:val="0048653B"/>
    <w:rPr>
      <w:rFonts w:ascii="Tahoma" w:hAnsi="Tahoma" w:cs="Tahoma"/>
      <w:sz w:val="16"/>
      <w:szCs w:val="16"/>
    </w:rPr>
  </w:style>
  <w:style w:type="paragraph" w:styleId="Kopvaninhoudsopgave">
    <w:name w:val="TOC Heading"/>
    <w:basedOn w:val="Kop1"/>
    <w:next w:val="Standaard"/>
    <w:uiPriority w:val="39"/>
    <w:unhideWhenUsed/>
    <w:qFormat/>
    <w:rsid w:val="00825C63"/>
    <w:pPr>
      <w:keepLines/>
      <w:widowControl/>
      <w:tabs>
        <w:tab w:val="clear" w:pos="0"/>
        <w:tab w:val="clear" w:pos="283"/>
        <w:tab w:val="clear" w:pos="2268"/>
        <w:tab w:val="clear" w:pos="4536"/>
        <w:tab w:val="clear" w:pos="4814"/>
        <w:tab w:val="clear" w:pos="5097"/>
        <w:tab w:val="clear" w:pos="5380"/>
        <w:tab w:val="clear" w:pos="5664"/>
        <w:tab w:val="clear" w:pos="5947"/>
        <w:tab w:val="clear" w:pos="6230"/>
        <w:tab w:val="clear" w:pos="6513"/>
        <w:tab w:val="clear" w:pos="6796"/>
        <w:tab w:val="clear" w:pos="7080"/>
        <w:tab w:val="clear" w:pos="7363"/>
        <w:tab w:val="clear" w:pos="7646"/>
        <w:tab w:val="clear" w:pos="7929"/>
        <w:tab w:val="clear" w:pos="8212"/>
        <w:tab w:val="clear" w:pos="8496"/>
        <w:tab w:val="clear" w:pos="8779"/>
        <w:tab w:val="clear" w:pos="9062"/>
        <w:tab w:val="clear" w:pos="9345"/>
      </w:tabs>
      <w:suppressAutoHyphens w:val="0"/>
      <w:autoSpaceDE/>
      <w:autoSpaceDN/>
      <w:adjustRightInd/>
      <w:spacing w:before="240" w:line="259" w:lineRule="auto"/>
      <w:outlineLvl w:val="9"/>
    </w:pPr>
    <w:rPr>
      <w:rFonts w:asciiTheme="majorHAnsi" w:eastAsiaTheme="majorEastAsia" w:hAnsiTheme="majorHAnsi" w:cstheme="majorBidi"/>
      <w:i w:val="0"/>
      <w:iCs w:val="0"/>
      <w:color w:val="365F91" w:themeColor="accent1" w:themeShade="BF"/>
      <w:sz w:val="32"/>
      <w:szCs w:val="32"/>
    </w:rPr>
  </w:style>
  <w:style w:type="paragraph" w:styleId="Inhopg10">
    <w:name w:val="toc 1"/>
    <w:basedOn w:val="Standaard"/>
    <w:next w:val="Standaard"/>
    <w:autoRedefine/>
    <w:uiPriority w:val="39"/>
    <w:unhideWhenUsed/>
    <w:rsid w:val="00825C63"/>
    <w:pPr>
      <w:spacing w:after="100"/>
    </w:pPr>
  </w:style>
  <w:style w:type="character" w:customStyle="1" w:styleId="LijstalineaChar">
    <w:name w:val="Lijstalinea Char"/>
    <w:link w:val="Lijstalinea"/>
    <w:uiPriority w:val="1"/>
    <w:rsid w:val="00DB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obikudak.nl" TargetMode="External"/><Relationship Id="rId13" Type="http://schemas.openxmlformats.org/officeDocument/2006/relationships/hyperlink" Target="mailto:info@vebidak.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cnvvakmensen.nl" TargetMode="External"/><Relationship Id="rId17" Type="http://schemas.openxmlformats.org/officeDocument/2006/relationships/hyperlink" Target="http://www.administratienet.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administratienet.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vbouw.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uwpensioen.nl" TargetMode="External"/><Relationship Id="rId23" Type="http://schemas.openxmlformats.org/officeDocument/2006/relationships/footer" Target="footer3.xml"/><Relationship Id="rId10" Type="http://schemas.openxmlformats.org/officeDocument/2006/relationships/hyperlink" Target="mailto:info@fnvbouw.n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aobikudak.nl" TargetMode="External"/><Relationship Id="rId14" Type="http://schemas.openxmlformats.org/officeDocument/2006/relationships/hyperlink" Target="http://www.vebidak.nl"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0\1043\email.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247A-FE12-4F79-BABC-A696C199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Template>
  <TotalTime>17</TotalTime>
  <Pages>45</Pages>
  <Words>18202</Words>
  <Characters>106140</Characters>
  <Application>Microsoft Office Word</Application>
  <DocSecurity>0</DocSecurity>
  <Lines>884</Lines>
  <Paragraphs>248</Paragraphs>
  <ScaleCrop>false</ScaleCrop>
  <HeadingPairs>
    <vt:vector size="2" baseType="variant">
      <vt:variant>
        <vt:lpstr>Titel</vt:lpstr>
      </vt:variant>
      <vt:variant>
        <vt:i4>1</vt:i4>
      </vt:variant>
    </vt:vector>
  </HeadingPairs>
  <TitlesOfParts>
    <vt:vector size="1" baseType="lpstr">
      <vt:lpstr>Landelijke</vt:lpstr>
    </vt:vector>
  </TitlesOfParts>
  <Company>ICT Diensten</Company>
  <LinksUpToDate>false</LinksUpToDate>
  <CharactersWithSpaces>124094</CharactersWithSpaces>
  <SharedDoc>false</SharedDoc>
  <HLinks>
    <vt:vector size="24" baseType="variant">
      <vt:variant>
        <vt:i4>8061053</vt:i4>
      </vt:variant>
      <vt:variant>
        <vt:i4>9</vt:i4>
      </vt:variant>
      <vt:variant>
        <vt:i4>0</vt:i4>
      </vt:variant>
      <vt:variant>
        <vt:i4>5</vt:i4>
      </vt:variant>
      <vt:variant>
        <vt:lpwstr>http://www.bikudakpensioen.nl/</vt:lpwstr>
      </vt:variant>
      <vt:variant>
        <vt:lpwstr/>
      </vt:variant>
      <vt:variant>
        <vt:i4>52</vt:i4>
      </vt:variant>
      <vt:variant>
        <vt:i4>6</vt:i4>
      </vt:variant>
      <vt:variant>
        <vt:i4>0</vt:i4>
      </vt:variant>
      <vt:variant>
        <vt:i4>5</vt:i4>
      </vt:variant>
      <vt:variant>
        <vt:lpwstr>mailto:info@bikudakpensioen.nl</vt:lpwstr>
      </vt:variant>
      <vt:variant>
        <vt:lpwstr/>
      </vt:variant>
      <vt:variant>
        <vt:i4>2359316</vt:i4>
      </vt:variant>
      <vt:variant>
        <vt:i4>3</vt:i4>
      </vt:variant>
      <vt:variant>
        <vt:i4>0</vt:i4>
      </vt:variant>
      <vt:variant>
        <vt:i4>5</vt:i4>
      </vt:variant>
      <vt:variant>
        <vt:lpwstr>mailto:info@caobikudak.nl</vt:lpwstr>
      </vt:variant>
      <vt:variant>
        <vt:lpwstr/>
      </vt:variant>
      <vt:variant>
        <vt:i4>8257596</vt:i4>
      </vt:variant>
      <vt:variant>
        <vt:i4>0</vt:i4>
      </vt:variant>
      <vt:variant>
        <vt:i4>0</vt:i4>
      </vt:variant>
      <vt:variant>
        <vt:i4>5</vt:i4>
      </vt:variant>
      <vt:variant>
        <vt:lpwstr>http://www.administratienet.nl/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dc:title>
  <dc:creator>VEBIDAK</dc:creator>
  <cp:lastModifiedBy>Herm Tuiten</cp:lastModifiedBy>
  <cp:revision>12</cp:revision>
  <cp:lastPrinted>2017-09-12T08:56:00Z</cp:lastPrinted>
  <dcterms:created xsi:type="dcterms:W3CDTF">2017-09-27T10:12:00Z</dcterms:created>
  <dcterms:modified xsi:type="dcterms:W3CDTF">2017-09-27T14:08:00Z</dcterms:modified>
</cp:coreProperties>
</file>