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70FAC" w14:textId="77777777" w:rsidR="000E19CE" w:rsidRPr="000E19CE" w:rsidRDefault="000E19CE" w:rsidP="000E19CE">
      <w:pPr>
        <w:ind w:left="-360"/>
        <w:jc w:val="center"/>
        <w:rPr>
          <w:rFonts w:ascii="Arial" w:hAnsi="Arial" w:cs="Arial"/>
          <w:b/>
          <w:sz w:val="36"/>
        </w:rPr>
      </w:pPr>
    </w:p>
    <w:p w14:paraId="58F1405B" w14:textId="77777777" w:rsidR="000E19CE" w:rsidRPr="000E19CE" w:rsidRDefault="000E19CE" w:rsidP="000E19CE">
      <w:pPr>
        <w:pStyle w:val="Titel"/>
        <w:ind w:left="-360"/>
        <w:jc w:val="left"/>
        <w:rPr>
          <w:rFonts w:cs="Arial"/>
          <w:b/>
          <w:sz w:val="40"/>
        </w:rPr>
      </w:pPr>
    </w:p>
    <w:p w14:paraId="3A3EBB1A" w14:textId="77777777" w:rsidR="000E19CE" w:rsidRPr="000E19CE" w:rsidRDefault="000E19CE" w:rsidP="000E19CE">
      <w:pPr>
        <w:pStyle w:val="Titel"/>
        <w:ind w:left="-360"/>
        <w:rPr>
          <w:rFonts w:cs="Arial"/>
          <w:b/>
          <w:sz w:val="40"/>
        </w:rPr>
      </w:pPr>
    </w:p>
    <w:p w14:paraId="139C9855" w14:textId="77777777" w:rsidR="000E19CE" w:rsidRPr="000E19CE" w:rsidRDefault="000E19CE" w:rsidP="000E19CE">
      <w:pPr>
        <w:pStyle w:val="Titel"/>
        <w:ind w:left="-360"/>
        <w:rPr>
          <w:rFonts w:cs="Arial"/>
          <w:b/>
          <w:sz w:val="40"/>
        </w:rPr>
      </w:pPr>
    </w:p>
    <w:p w14:paraId="798CBE15" w14:textId="77777777" w:rsidR="000E19CE" w:rsidRPr="000E19CE" w:rsidRDefault="000E19CE" w:rsidP="000E19CE">
      <w:pPr>
        <w:pStyle w:val="Titel"/>
        <w:ind w:left="-360"/>
        <w:rPr>
          <w:rFonts w:cs="Arial"/>
          <w:b/>
          <w:sz w:val="40"/>
        </w:rPr>
      </w:pPr>
      <w:r w:rsidRPr="000E19CE">
        <w:rPr>
          <w:rFonts w:cs="Arial"/>
          <w:b/>
          <w:noProof/>
          <w:sz w:val="40"/>
          <w:lang w:val="nl-NL"/>
        </w:rPr>
        <w:drawing>
          <wp:inline distT="0" distB="0" distL="0" distR="0" wp14:anchorId="705EF7D6" wp14:editId="0656B486">
            <wp:extent cx="3324225" cy="15430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4225" cy="1543050"/>
                    </a:xfrm>
                    <a:prstGeom prst="rect">
                      <a:avLst/>
                    </a:prstGeom>
                    <a:noFill/>
                    <a:ln>
                      <a:noFill/>
                    </a:ln>
                  </pic:spPr>
                </pic:pic>
              </a:graphicData>
            </a:graphic>
          </wp:inline>
        </w:drawing>
      </w:r>
    </w:p>
    <w:p w14:paraId="2765173A" w14:textId="77777777" w:rsidR="000E19CE" w:rsidRPr="000E19CE" w:rsidRDefault="000E19CE" w:rsidP="000E19CE">
      <w:pPr>
        <w:pStyle w:val="Titel"/>
        <w:ind w:left="-360"/>
        <w:rPr>
          <w:rFonts w:cs="Arial"/>
          <w:b/>
          <w:sz w:val="40"/>
        </w:rPr>
      </w:pPr>
    </w:p>
    <w:p w14:paraId="6C38DF9D" w14:textId="77777777" w:rsidR="000E19CE" w:rsidRPr="000E19CE" w:rsidRDefault="000E19CE" w:rsidP="000E19CE">
      <w:pPr>
        <w:pStyle w:val="Titel"/>
        <w:ind w:left="-360"/>
        <w:rPr>
          <w:rFonts w:cs="Arial"/>
          <w:b/>
          <w:sz w:val="40"/>
        </w:rPr>
      </w:pPr>
    </w:p>
    <w:p w14:paraId="5CE7782E" w14:textId="77777777" w:rsidR="000E19CE" w:rsidRPr="000E19CE" w:rsidRDefault="000E19CE" w:rsidP="000E19CE">
      <w:pPr>
        <w:pStyle w:val="Titel"/>
        <w:ind w:left="-360"/>
        <w:rPr>
          <w:rFonts w:cs="Arial"/>
          <w:b/>
          <w:sz w:val="40"/>
        </w:rPr>
      </w:pPr>
    </w:p>
    <w:p w14:paraId="36FA5726" w14:textId="77777777" w:rsidR="000E19CE" w:rsidRPr="000E19CE" w:rsidRDefault="000E19CE" w:rsidP="000E19CE">
      <w:pPr>
        <w:pStyle w:val="Titel"/>
        <w:ind w:left="-360"/>
        <w:rPr>
          <w:rFonts w:cs="Arial"/>
          <w:b/>
          <w:sz w:val="40"/>
        </w:rPr>
      </w:pPr>
    </w:p>
    <w:p w14:paraId="3CEE2FDC" w14:textId="77777777" w:rsidR="000E19CE" w:rsidRPr="000E19CE" w:rsidRDefault="000E19CE" w:rsidP="000E19CE">
      <w:pPr>
        <w:pStyle w:val="Titel"/>
        <w:ind w:left="-360"/>
        <w:rPr>
          <w:rFonts w:cs="Arial"/>
          <w:b/>
          <w:sz w:val="40"/>
        </w:rPr>
      </w:pPr>
    </w:p>
    <w:p w14:paraId="18AEE9B5" w14:textId="77777777" w:rsidR="000E19CE" w:rsidRPr="000E19CE" w:rsidRDefault="000E19CE" w:rsidP="000E19CE">
      <w:pPr>
        <w:pStyle w:val="Titel"/>
        <w:ind w:left="-360"/>
        <w:rPr>
          <w:rFonts w:cs="Arial"/>
          <w:b/>
          <w:sz w:val="40"/>
        </w:rPr>
      </w:pPr>
      <w:r w:rsidRPr="000E19CE">
        <w:rPr>
          <w:rFonts w:cs="Arial"/>
          <w:b/>
          <w:sz w:val="40"/>
        </w:rPr>
        <w:t>COLLECTIEVE ARBEIDSOVEREENKOMST</w:t>
      </w:r>
    </w:p>
    <w:p w14:paraId="094895FB" w14:textId="77777777" w:rsidR="000E19CE" w:rsidRPr="000E19CE" w:rsidRDefault="000E19CE" w:rsidP="000E19CE">
      <w:pPr>
        <w:ind w:left="-360"/>
        <w:jc w:val="center"/>
        <w:rPr>
          <w:rFonts w:ascii="Arial" w:hAnsi="Arial" w:cs="Arial"/>
          <w:b/>
          <w:sz w:val="36"/>
        </w:rPr>
      </w:pPr>
    </w:p>
    <w:p w14:paraId="40AE6DC3" w14:textId="77777777" w:rsidR="000E19CE" w:rsidRPr="000E19CE" w:rsidRDefault="000E19CE" w:rsidP="000E19CE">
      <w:pPr>
        <w:ind w:left="-360"/>
        <w:jc w:val="center"/>
        <w:rPr>
          <w:rFonts w:ascii="Arial" w:hAnsi="Arial" w:cs="Arial"/>
          <w:b/>
          <w:sz w:val="36"/>
        </w:rPr>
      </w:pPr>
    </w:p>
    <w:p w14:paraId="7EB5B8CA" w14:textId="77777777" w:rsidR="000E19CE" w:rsidRPr="000E19CE" w:rsidRDefault="000E19CE" w:rsidP="000E19CE">
      <w:pPr>
        <w:ind w:left="-360"/>
        <w:jc w:val="center"/>
        <w:rPr>
          <w:rFonts w:ascii="Arial" w:hAnsi="Arial" w:cs="Arial"/>
          <w:b/>
          <w:sz w:val="36"/>
        </w:rPr>
      </w:pPr>
    </w:p>
    <w:p w14:paraId="1C7F0D41" w14:textId="77777777" w:rsidR="000E19CE" w:rsidRPr="000E19CE" w:rsidRDefault="000E19CE" w:rsidP="000E19CE">
      <w:pPr>
        <w:ind w:left="-360"/>
        <w:jc w:val="center"/>
        <w:rPr>
          <w:rFonts w:ascii="Arial" w:hAnsi="Arial" w:cs="Arial"/>
          <w:b/>
          <w:sz w:val="36"/>
        </w:rPr>
      </w:pPr>
    </w:p>
    <w:p w14:paraId="512C316E" w14:textId="77777777" w:rsidR="000E19CE" w:rsidRPr="000E19CE" w:rsidRDefault="000E19CE" w:rsidP="000E19CE">
      <w:pPr>
        <w:ind w:left="-360"/>
        <w:jc w:val="center"/>
        <w:rPr>
          <w:rFonts w:ascii="Arial" w:hAnsi="Arial" w:cs="Arial"/>
          <w:b/>
          <w:sz w:val="36"/>
        </w:rPr>
      </w:pPr>
    </w:p>
    <w:p w14:paraId="2771395B" w14:textId="77777777" w:rsidR="000E19CE" w:rsidRPr="000E19CE" w:rsidRDefault="000E19CE" w:rsidP="000E19CE">
      <w:pPr>
        <w:ind w:left="-360"/>
        <w:jc w:val="center"/>
        <w:rPr>
          <w:rFonts w:ascii="Arial" w:hAnsi="Arial" w:cs="Arial"/>
          <w:b/>
          <w:sz w:val="36"/>
        </w:rPr>
      </w:pPr>
    </w:p>
    <w:p w14:paraId="3DB21D38" w14:textId="77777777" w:rsidR="000E19CE" w:rsidRPr="000E19CE" w:rsidRDefault="000E19CE" w:rsidP="000E19CE">
      <w:pPr>
        <w:ind w:left="-360"/>
        <w:jc w:val="center"/>
        <w:rPr>
          <w:rFonts w:ascii="Arial" w:hAnsi="Arial" w:cs="Arial"/>
          <w:b/>
          <w:sz w:val="36"/>
        </w:rPr>
      </w:pPr>
    </w:p>
    <w:p w14:paraId="7517B9EB" w14:textId="77777777" w:rsidR="000E19CE" w:rsidRPr="000E19CE" w:rsidRDefault="000E19CE" w:rsidP="000E19CE">
      <w:pPr>
        <w:ind w:left="-360"/>
        <w:jc w:val="center"/>
        <w:rPr>
          <w:rFonts w:ascii="Arial" w:hAnsi="Arial" w:cs="Arial"/>
          <w:b/>
          <w:sz w:val="36"/>
        </w:rPr>
      </w:pPr>
    </w:p>
    <w:p w14:paraId="2A445EA3" w14:textId="77777777" w:rsidR="000E19CE" w:rsidRPr="000E19CE" w:rsidRDefault="000E19CE" w:rsidP="000E19CE">
      <w:pPr>
        <w:ind w:left="-360"/>
        <w:jc w:val="center"/>
        <w:rPr>
          <w:rFonts w:ascii="Arial" w:hAnsi="Arial" w:cs="Arial"/>
          <w:b/>
          <w:sz w:val="36"/>
        </w:rPr>
      </w:pPr>
    </w:p>
    <w:p w14:paraId="1BEF6D35" w14:textId="77777777" w:rsidR="000E19CE" w:rsidRPr="000E19CE" w:rsidRDefault="000E19CE" w:rsidP="000E19CE">
      <w:pPr>
        <w:ind w:left="-360"/>
        <w:jc w:val="center"/>
        <w:rPr>
          <w:rFonts w:ascii="Arial" w:hAnsi="Arial" w:cs="Arial"/>
          <w:b/>
          <w:sz w:val="36"/>
        </w:rPr>
      </w:pPr>
    </w:p>
    <w:p w14:paraId="4B3D4380" w14:textId="77777777" w:rsidR="000E19CE" w:rsidRPr="000E19CE" w:rsidRDefault="000E19CE" w:rsidP="000E19CE">
      <w:pPr>
        <w:ind w:left="-360"/>
        <w:jc w:val="center"/>
        <w:rPr>
          <w:rFonts w:ascii="Arial" w:hAnsi="Arial" w:cs="Arial"/>
          <w:b/>
          <w:sz w:val="36"/>
        </w:rPr>
      </w:pPr>
    </w:p>
    <w:p w14:paraId="085356A7" w14:textId="77777777" w:rsidR="000E19CE" w:rsidRPr="000E19CE" w:rsidRDefault="000E19CE" w:rsidP="000E19CE">
      <w:pPr>
        <w:ind w:left="-360"/>
        <w:jc w:val="center"/>
        <w:rPr>
          <w:rFonts w:ascii="Arial" w:hAnsi="Arial" w:cs="Arial"/>
          <w:b/>
          <w:sz w:val="36"/>
        </w:rPr>
      </w:pPr>
    </w:p>
    <w:p w14:paraId="002FED49" w14:textId="77777777" w:rsidR="000E19CE" w:rsidRPr="000E19CE" w:rsidRDefault="000E19CE" w:rsidP="000E19CE">
      <w:pPr>
        <w:ind w:left="-360"/>
        <w:jc w:val="center"/>
        <w:rPr>
          <w:rFonts w:ascii="Arial" w:hAnsi="Arial" w:cs="Arial"/>
          <w:b/>
          <w:sz w:val="36"/>
        </w:rPr>
      </w:pPr>
    </w:p>
    <w:p w14:paraId="49AEA7DD" w14:textId="77777777" w:rsidR="000E19CE" w:rsidRPr="000E19CE" w:rsidRDefault="000E19CE" w:rsidP="000E19CE">
      <w:pPr>
        <w:ind w:left="-360"/>
        <w:jc w:val="center"/>
        <w:rPr>
          <w:rFonts w:ascii="Arial" w:hAnsi="Arial" w:cs="Arial"/>
          <w:b/>
          <w:sz w:val="36"/>
        </w:rPr>
      </w:pPr>
    </w:p>
    <w:p w14:paraId="4C6AB8C8" w14:textId="77777777" w:rsidR="000E19CE" w:rsidRPr="000E19CE" w:rsidRDefault="000E19CE" w:rsidP="000E19CE">
      <w:pPr>
        <w:ind w:left="-360"/>
        <w:rPr>
          <w:rFonts w:ascii="Arial" w:hAnsi="Arial" w:cs="Arial"/>
          <w:b/>
          <w:sz w:val="32"/>
        </w:rPr>
      </w:pPr>
    </w:p>
    <w:p w14:paraId="353F9D4F" w14:textId="77777777" w:rsidR="000E19CE" w:rsidRPr="000E19CE" w:rsidRDefault="000E19CE" w:rsidP="000E19CE">
      <w:pPr>
        <w:ind w:left="-360"/>
        <w:rPr>
          <w:rFonts w:ascii="Arial" w:hAnsi="Arial" w:cs="Arial"/>
          <w:b/>
          <w:sz w:val="32"/>
        </w:rPr>
      </w:pPr>
      <w:r w:rsidRPr="000E19CE">
        <w:rPr>
          <w:rFonts w:ascii="Arial" w:hAnsi="Arial" w:cs="Arial"/>
          <w:b/>
          <w:sz w:val="32"/>
        </w:rPr>
        <w:br w:type="page"/>
      </w:r>
    </w:p>
    <w:p w14:paraId="6482B291" w14:textId="77777777" w:rsidR="000E19CE" w:rsidRPr="000E19CE" w:rsidRDefault="000E19CE" w:rsidP="000E19CE">
      <w:pPr>
        <w:ind w:left="-360"/>
        <w:jc w:val="both"/>
        <w:rPr>
          <w:rFonts w:ascii="Arial" w:hAnsi="Arial" w:cs="Arial"/>
          <w:szCs w:val="24"/>
        </w:rPr>
      </w:pPr>
      <w:r w:rsidRPr="000E19CE">
        <w:rPr>
          <w:rFonts w:ascii="Arial" w:hAnsi="Arial" w:cs="Arial"/>
          <w:szCs w:val="24"/>
        </w:rPr>
        <w:lastRenderedPageBreak/>
        <w:t xml:space="preserve">Tussen de ondergetekenden </w:t>
      </w:r>
    </w:p>
    <w:p w14:paraId="050960D6" w14:textId="77777777" w:rsidR="000E19CE" w:rsidRPr="000E19CE" w:rsidRDefault="000E19CE" w:rsidP="000E19CE">
      <w:pPr>
        <w:ind w:left="-360"/>
        <w:jc w:val="both"/>
        <w:rPr>
          <w:rFonts w:ascii="Arial" w:hAnsi="Arial" w:cs="Arial"/>
          <w:szCs w:val="24"/>
        </w:rPr>
      </w:pPr>
    </w:p>
    <w:p w14:paraId="53D4A465" w14:textId="77777777" w:rsidR="000E19CE" w:rsidRPr="000E19CE" w:rsidRDefault="000E19CE" w:rsidP="000E19CE">
      <w:pPr>
        <w:ind w:left="-360"/>
        <w:jc w:val="both"/>
        <w:rPr>
          <w:rFonts w:ascii="Arial" w:hAnsi="Arial" w:cs="Arial"/>
          <w:szCs w:val="24"/>
        </w:rPr>
      </w:pPr>
      <w:r w:rsidRPr="000E19CE">
        <w:rPr>
          <w:rFonts w:ascii="Arial" w:hAnsi="Arial" w:cs="Arial"/>
          <w:szCs w:val="24"/>
        </w:rPr>
        <w:t xml:space="preserve">De Directie van CêlaVíta te Wezep </w:t>
      </w:r>
    </w:p>
    <w:p w14:paraId="1FB38871" w14:textId="77777777" w:rsidR="000E19CE" w:rsidRPr="000E19CE" w:rsidRDefault="000E19CE" w:rsidP="000E19CE">
      <w:pPr>
        <w:ind w:left="-360"/>
        <w:jc w:val="both"/>
        <w:rPr>
          <w:rFonts w:ascii="Arial" w:hAnsi="Arial" w:cs="Arial"/>
          <w:szCs w:val="24"/>
        </w:rPr>
      </w:pPr>
      <w:r w:rsidRPr="000E19CE">
        <w:rPr>
          <w:rFonts w:ascii="Arial" w:hAnsi="Arial" w:cs="Arial"/>
          <w:szCs w:val="24"/>
        </w:rPr>
        <w:t>Als partij ter ene zijde</w:t>
      </w:r>
    </w:p>
    <w:p w14:paraId="4586110C" w14:textId="77777777" w:rsidR="000E19CE" w:rsidRPr="000E19CE" w:rsidRDefault="000E19CE" w:rsidP="000E19CE">
      <w:pPr>
        <w:ind w:left="-360"/>
        <w:jc w:val="both"/>
        <w:rPr>
          <w:rFonts w:ascii="Arial" w:hAnsi="Arial" w:cs="Arial"/>
          <w:szCs w:val="24"/>
        </w:rPr>
      </w:pPr>
    </w:p>
    <w:p w14:paraId="4348C377" w14:textId="77777777" w:rsidR="000E19CE" w:rsidRPr="000E19CE" w:rsidRDefault="000E19CE" w:rsidP="000E19CE">
      <w:pPr>
        <w:ind w:left="-360"/>
        <w:jc w:val="both"/>
        <w:rPr>
          <w:rFonts w:ascii="Arial" w:hAnsi="Arial" w:cs="Arial"/>
          <w:szCs w:val="24"/>
        </w:rPr>
      </w:pPr>
      <w:r w:rsidRPr="000E19CE">
        <w:rPr>
          <w:rFonts w:ascii="Arial" w:hAnsi="Arial" w:cs="Arial"/>
          <w:szCs w:val="24"/>
        </w:rPr>
        <w:t>en</w:t>
      </w:r>
    </w:p>
    <w:p w14:paraId="597F785B" w14:textId="77777777" w:rsidR="000E19CE" w:rsidRPr="000E19CE" w:rsidRDefault="000E19CE" w:rsidP="000E19CE">
      <w:pPr>
        <w:ind w:left="-360"/>
        <w:jc w:val="both"/>
        <w:rPr>
          <w:rFonts w:ascii="Arial" w:hAnsi="Arial" w:cs="Arial"/>
          <w:szCs w:val="24"/>
        </w:rPr>
      </w:pPr>
    </w:p>
    <w:p w14:paraId="0A3929E2" w14:textId="77777777" w:rsidR="000E19CE" w:rsidRPr="000E19CE" w:rsidRDefault="000E19CE" w:rsidP="000E19CE">
      <w:pPr>
        <w:ind w:left="-360"/>
        <w:jc w:val="both"/>
        <w:rPr>
          <w:rFonts w:ascii="Arial" w:hAnsi="Arial" w:cs="Arial"/>
          <w:szCs w:val="24"/>
        </w:rPr>
      </w:pPr>
      <w:r w:rsidRPr="000E19CE">
        <w:rPr>
          <w:rFonts w:ascii="Arial" w:hAnsi="Arial" w:cs="Arial"/>
          <w:szCs w:val="24"/>
        </w:rPr>
        <w:t>FNV, gevestigd te Amsterdam</w:t>
      </w:r>
    </w:p>
    <w:p w14:paraId="4E086904" w14:textId="77777777" w:rsidR="000E19CE" w:rsidRPr="000E19CE" w:rsidRDefault="00FE1CC4" w:rsidP="000E19CE">
      <w:pPr>
        <w:ind w:left="-360"/>
        <w:jc w:val="both"/>
        <w:rPr>
          <w:rFonts w:ascii="Arial" w:hAnsi="Arial" w:cs="Arial"/>
          <w:szCs w:val="24"/>
        </w:rPr>
      </w:pPr>
      <w:r>
        <w:rPr>
          <w:rFonts w:ascii="Arial" w:hAnsi="Arial" w:cs="Arial"/>
          <w:szCs w:val="24"/>
        </w:rPr>
        <w:t>CNV Vakmensen</w:t>
      </w:r>
      <w:r w:rsidR="000E19CE" w:rsidRPr="000E19CE">
        <w:rPr>
          <w:rFonts w:ascii="Arial" w:hAnsi="Arial" w:cs="Arial"/>
          <w:szCs w:val="24"/>
        </w:rPr>
        <w:t>, gevestigd te Utrecht</w:t>
      </w:r>
    </w:p>
    <w:p w14:paraId="33B194D9" w14:textId="77777777" w:rsidR="000E19CE" w:rsidRPr="000E19CE" w:rsidRDefault="000E19CE" w:rsidP="000E19CE">
      <w:pPr>
        <w:ind w:left="-360"/>
        <w:jc w:val="both"/>
        <w:rPr>
          <w:rFonts w:ascii="Arial" w:hAnsi="Arial" w:cs="Arial"/>
          <w:szCs w:val="24"/>
        </w:rPr>
      </w:pPr>
      <w:r w:rsidRPr="000E19CE">
        <w:rPr>
          <w:rFonts w:ascii="Arial" w:hAnsi="Arial" w:cs="Arial"/>
          <w:szCs w:val="24"/>
        </w:rPr>
        <w:t>RMU Werknemers, gevestigd te Veenendaal</w:t>
      </w:r>
    </w:p>
    <w:p w14:paraId="3EA80CDE" w14:textId="77777777" w:rsidR="000E19CE" w:rsidRPr="000E19CE" w:rsidRDefault="000E19CE" w:rsidP="000E19CE">
      <w:pPr>
        <w:ind w:left="-360"/>
        <w:jc w:val="both"/>
        <w:rPr>
          <w:rFonts w:ascii="Arial" w:hAnsi="Arial" w:cs="Arial"/>
          <w:szCs w:val="24"/>
        </w:rPr>
      </w:pPr>
      <w:r w:rsidRPr="000E19CE">
        <w:rPr>
          <w:rFonts w:ascii="Arial" w:hAnsi="Arial" w:cs="Arial"/>
          <w:szCs w:val="24"/>
        </w:rPr>
        <w:t>Elk als partij ter andere zijde</w:t>
      </w:r>
    </w:p>
    <w:p w14:paraId="500277CA" w14:textId="77777777" w:rsidR="000E19CE" w:rsidRPr="000E19CE" w:rsidRDefault="000E19CE" w:rsidP="000E19CE">
      <w:pPr>
        <w:ind w:left="-360"/>
        <w:jc w:val="both"/>
        <w:rPr>
          <w:rFonts w:ascii="Arial" w:hAnsi="Arial" w:cs="Arial"/>
          <w:szCs w:val="24"/>
        </w:rPr>
      </w:pPr>
    </w:p>
    <w:p w14:paraId="09BA63BE" w14:textId="77777777" w:rsidR="000E19CE" w:rsidRPr="000E19CE" w:rsidRDefault="000E19CE" w:rsidP="000E19CE">
      <w:pPr>
        <w:ind w:left="-360"/>
        <w:jc w:val="both"/>
        <w:rPr>
          <w:rFonts w:ascii="Arial" w:hAnsi="Arial" w:cs="Arial"/>
          <w:szCs w:val="24"/>
        </w:rPr>
      </w:pPr>
      <w:r w:rsidRPr="000E19CE">
        <w:rPr>
          <w:rFonts w:ascii="Arial" w:hAnsi="Arial" w:cs="Arial"/>
          <w:szCs w:val="24"/>
        </w:rPr>
        <w:t>Is de hierna volgende collectieve arbeidsovereenkomst voor werknemers werkzaam bij CêlaVíta in Wezep aangegaan voor de periode van 1 juli 2016 tot en met 30 juni 2017.</w:t>
      </w:r>
    </w:p>
    <w:p w14:paraId="4E911DF4" w14:textId="77777777" w:rsidR="000E19CE" w:rsidRPr="000E19CE" w:rsidRDefault="000E19CE" w:rsidP="000E19CE">
      <w:pPr>
        <w:ind w:left="-360"/>
        <w:jc w:val="both"/>
        <w:rPr>
          <w:rFonts w:ascii="Arial" w:hAnsi="Arial" w:cs="Arial"/>
          <w:szCs w:val="24"/>
        </w:rPr>
      </w:pPr>
    </w:p>
    <w:p w14:paraId="303700BE" w14:textId="77777777" w:rsidR="000E19CE" w:rsidRPr="000E19CE" w:rsidRDefault="000E19CE" w:rsidP="000E19CE">
      <w:pPr>
        <w:ind w:left="-360"/>
        <w:jc w:val="both"/>
        <w:rPr>
          <w:rFonts w:ascii="Arial" w:hAnsi="Arial" w:cs="Arial"/>
          <w:szCs w:val="24"/>
        </w:rPr>
      </w:pPr>
      <w:r w:rsidRPr="000E19CE">
        <w:rPr>
          <w:rFonts w:ascii="Arial" w:hAnsi="Arial" w:cs="Arial"/>
          <w:szCs w:val="24"/>
        </w:rPr>
        <w:t>(NB. Waar in deze CAO de mannelijke vorm van voornaamwoorden of zelfstandige naamwoorden wordt gebruikt, gebeurt dat in neutrale zin, steeds eveneens omvattend de vrouwelijke vorm.)</w:t>
      </w:r>
    </w:p>
    <w:p w14:paraId="49245077" w14:textId="77777777" w:rsidR="000E19CE" w:rsidRPr="000E19CE" w:rsidRDefault="000E19CE" w:rsidP="000E19CE">
      <w:pPr>
        <w:ind w:left="-360"/>
        <w:rPr>
          <w:rFonts w:ascii="Arial" w:hAnsi="Arial" w:cs="Arial"/>
          <w:b/>
          <w:sz w:val="32"/>
        </w:rPr>
      </w:pPr>
    </w:p>
    <w:p w14:paraId="112FBE19" w14:textId="77777777" w:rsidR="00452F12" w:rsidRDefault="000E19CE" w:rsidP="000E19CE">
      <w:pPr>
        <w:rPr>
          <w:rFonts w:ascii="Arial" w:hAnsi="Arial" w:cs="Arial"/>
          <w:sz w:val="36"/>
        </w:rPr>
      </w:pPr>
      <w:r w:rsidRPr="000E19CE">
        <w:rPr>
          <w:rFonts w:ascii="Arial" w:hAnsi="Arial" w:cs="Arial"/>
          <w:b/>
          <w:sz w:val="36"/>
        </w:rPr>
        <w:br w:type="page"/>
      </w:r>
    </w:p>
    <w:sdt>
      <w:sdtPr>
        <w:rPr>
          <w:rFonts w:ascii="Times New Roman" w:eastAsia="Times New Roman" w:hAnsi="Times New Roman" w:cs="Times New Roman"/>
          <w:color w:val="auto"/>
          <w:sz w:val="24"/>
          <w:szCs w:val="20"/>
        </w:rPr>
        <w:id w:val="1105856272"/>
        <w:docPartObj>
          <w:docPartGallery w:val="Table of Contents"/>
          <w:docPartUnique/>
        </w:docPartObj>
      </w:sdtPr>
      <w:sdtEndPr>
        <w:rPr>
          <w:b/>
          <w:bCs/>
        </w:rPr>
      </w:sdtEndPr>
      <w:sdtContent>
        <w:p w14:paraId="6F9C88E4" w14:textId="77777777" w:rsidR="008534EF" w:rsidRDefault="008534EF">
          <w:pPr>
            <w:pStyle w:val="Kopvaninhoudsopgave"/>
          </w:pPr>
          <w:r>
            <w:t>Inhoud</w:t>
          </w:r>
        </w:p>
        <w:p w14:paraId="633C7B6D" w14:textId="77777777" w:rsidR="009E38ED" w:rsidRDefault="008534EF">
          <w:pPr>
            <w:pStyle w:val="Inhopg1"/>
            <w:tabs>
              <w:tab w:val="left" w:pos="1320"/>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2604322" w:history="1">
            <w:r w:rsidR="009E38ED" w:rsidRPr="00E73450">
              <w:rPr>
                <w:rStyle w:val="Hyperlink"/>
                <w:rFonts w:ascii="Arial" w:hAnsi="Arial" w:cs="Arial"/>
                <w:b/>
                <w:noProof/>
              </w:rPr>
              <w:t>Artikel 1:</w:t>
            </w:r>
            <w:r w:rsidR="009E38ED">
              <w:rPr>
                <w:rFonts w:asciiTheme="minorHAnsi" w:eastAsiaTheme="minorEastAsia" w:hAnsiTheme="minorHAnsi" w:cstheme="minorBidi"/>
                <w:noProof/>
                <w:sz w:val="22"/>
                <w:szCs w:val="22"/>
              </w:rPr>
              <w:tab/>
            </w:r>
            <w:r w:rsidR="009E38ED" w:rsidRPr="00E73450">
              <w:rPr>
                <w:rStyle w:val="Hyperlink"/>
                <w:rFonts w:ascii="Arial" w:hAnsi="Arial" w:cs="Arial"/>
                <w:b/>
                <w:noProof/>
              </w:rPr>
              <w:t>Definities</w:t>
            </w:r>
            <w:r w:rsidR="009E38ED">
              <w:rPr>
                <w:noProof/>
                <w:webHidden/>
              </w:rPr>
              <w:tab/>
            </w:r>
            <w:r w:rsidR="009E38ED">
              <w:rPr>
                <w:noProof/>
                <w:webHidden/>
              </w:rPr>
              <w:fldChar w:fldCharType="begin"/>
            </w:r>
            <w:r w:rsidR="009E38ED">
              <w:rPr>
                <w:noProof/>
                <w:webHidden/>
              </w:rPr>
              <w:instrText xml:space="preserve"> PAGEREF _Toc472604322 \h </w:instrText>
            </w:r>
            <w:r w:rsidR="009E38ED">
              <w:rPr>
                <w:noProof/>
                <w:webHidden/>
              </w:rPr>
            </w:r>
            <w:r w:rsidR="009E38ED">
              <w:rPr>
                <w:noProof/>
                <w:webHidden/>
              </w:rPr>
              <w:fldChar w:fldCharType="separate"/>
            </w:r>
            <w:r w:rsidR="009E38ED">
              <w:rPr>
                <w:noProof/>
                <w:webHidden/>
              </w:rPr>
              <w:t>6</w:t>
            </w:r>
            <w:r w:rsidR="009E38ED">
              <w:rPr>
                <w:noProof/>
                <w:webHidden/>
              </w:rPr>
              <w:fldChar w:fldCharType="end"/>
            </w:r>
          </w:hyperlink>
        </w:p>
        <w:p w14:paraId="2257F451" w14:textId="77777777" w:rsidR="009E38ED" w:rsidRDefault="00C20F08">
          <w:pPr>
            <w:pStyle w:val="Inhopg1"/>
            <w:tabs>
              <w:tab w:val="left" w:pos="1320"/>
              <w:tab w:val="right" w:leader="dot" w:pos="9062"/>
            </w:tabs>
            <w:rPr>
              <w:rFonts w:asciiTheme="minorHAnsi" w:eastAsiaTheme="minorEastAsia" w:hAnsiTheme="minorHAnsi" w:cstheme="minorBidi"/>
              <w:noProof/>
              <w:sz w:val="22"/>
              <w:szCs w:val="22"/>
            </w:rPr>
          </w:pPr>
          <w:hyperlink w:anchor="_Toc472604323" w:history="1">
            <w:r w:rsidR="009E38ED" w:rsidRPr="00E73450">
              <w:rPr>
                <w:rStyle w:val="Hyperlink"/>
                <w:rFonts w:ascii="Arial" w:hAnsi="Arial" w:cs="Arial"/>
                <w:b/>
                <w:noProof/>
              </w:rPr>
              <w:t>Artikel 2:</w:t>
            </w:r>
            <w:r w:rsidR="009E38ED">
              <w:rPr>
                <w:rFonts w:asciiTheme="minorHAnsi" w:eastAsiaTheme="minorEastAsia" w:hAnsiTheme="minorHAnsi" w:cstheme="minorBidi"/>
                <w:noProof/>
                <w:sz w:val="22"/>
                <w:szCs w:val="22"/>
              </w:rPr>
              <w:tab/>
            </w:r>
            <w:r w:rsidR="009E38ED" w:rsidRPr="00E73450">
              <w:rPr>
                <w:rStyle w:val="Hyperlink"/>
                <w:rFonts w:ascii="Arial" w:hAnsi="Arial" w:cs="Arial"/>
                <w:b/>
                <w:noProof/>
              </w:rPr>
              <w:t>Werkingssfeer</w:t>
            </w:r>
            <w:r w:rsidR="009E38ED">
              <w:rPr>
                <w:noProof/>
                <w:webHidden/>
              </w:rPr>
              <w:tab/>
            </w:r>
            <w:r w:rsidR="009E38ED">
              <w:rPr>
                <w:noProof/>
                <w:webHidden/>
              </w:rPr>
              <w:fldChar w:fldCharType="begin"/>
            </w:r>
            <w:r w:rsidR="009E38ED">
              <w:rPr>
                <w:noProof/>
                <w:webHidden/>
              </w:rPr>
              <w:instrText xml:space="preserve"> PAGEREF _Toc472604323 \h </w:instrText>
            </w:r>
            <w:r w:rsidR="009E38ED">
              <w:rPr>
                <w:noProof/>
                <w:webHidden/>
              </w:rPr>
            </w:r>
            <w:r w:rsidR="009E38ED">
              <w:rPr>
                <w:noProof/>
                <w:webHidden/>
              </w:rPr>
              <w:fldChar w:fldCharType="separate"/>
            </w:r>
            <w:r w:rsidR="009E38ED">
              <w:rPr>
                <w:noProof/>
                <w:webHidden/>
              </w:rPr>
              <w:t>6</w:t>
            </w:r>
            <w:r w:rsidR="009E38ED">
              <w:rPr>
                <w:noProof/>
                <w:webHidden/>
              </w:rPr>
              <w:fldChar w:fldCharType="end"/>
            </w:r>
          </w:hyperlink>
        </w:p>
        <w:p w14:paraId="23449A99" w14:textId="77777777" w:rsidR="009E38ED" w:rsidRDefault="00C20F08">
          <w:pPr>
            <w:pStyle w:val="Inhopg1"/>
            <w:tabs>
              <w:tab w:val="left" w:pos="1320"/>
              <w:tab w:val="right" w:leader="dot" w:pos="9062"/>
            </w:tabs>
            <w:rPr>
              <w:rFonts w:asciiTheme="minorHAnsi" w:eastAsiaTheme="minorEastAsia" w:hAnsiTheme="minorHAnsi" w:cstheme="minorBidi"/>
              <w:noProof/>
              <w:sz w:val="22"/>
              <w:szCs w:val="22"/>
            </w:rPr>
          </w:pPr>
          <w:hyperlink w:anchor="_Toc472604324" w:history="1">
            <w:r w:rsidR="009E38ED" w:rsidRPr="00E73450">
              <w:rPr>
                <w:rStyle w:val="Hyperlink"/>
                <w:rFonts w:ascii="Arial" w:hAnsi="Arial" w:cs="Arial"/>
                <w:b/>
                <w:noProof/>
              </w:rPr>
              <w:t>Artikel 3:</w:t>
            </w:r>
            <w:r w:rsidR="009E38ED">
              <w:rPr>
                <w:rFonts w:asciiTheme="minorHAnsi" w:eastAsiaTheme="minorEastAsia" w:hAnsiTheme="minorHAnsi" w:cstheme="minorBidi"/>
                <w:noProof/>
                <w:sz w:val="22"/>
                <w:szCs w:val="22"/>
              </w:rPr>
              <w:tab/>
            </w:r>
            <w:r w:rsidR="009E38ED" w:rsidRPr="00E73450">
              <w:rPr>
                <w:rStyle w:val="Hyperlink"/>
                <w:rFonts w:ascii="Arial" w:hAnsi="Arial" w:cs="Arial"/>
                <w:b/>
                <w:noProof/>
              </w:rPr>
              <w:t>Algemene verplichtingen van de CAO-partijen</w:t>
            </w:r>
            <w:r w:rsidR="009E38ED">
              <w:rPr>
                <w:noProof/>
                <w:webHidden/>
              </w:rPr>
              <w:tab/>
            </w:r>
            <w:r w:rsidR="009E38ED">
              <w:rPr>
                <w:noProof/>
                <w:webHidden/>
              </w:rPr>
              <w:fldChar w:fldCharType="begin"/>
            </w:r>
            <w:r w:rsidR="009E38ED">
              <w:rPr>
                <w:noProof/>
                <w:webHidden/>
              </w:rPr>
              <w:instrText xml:space="preserve"> PAGEREF _Toc472604324 \h </w:instrText>
            </w:r>
            <w:r w:rsidR="009E38ED">
              <w:rPr>
                <w:noProof/>
                <w:webHidden/>
              </w:rPr>
            </w:r>
            <w:r w:rsidR="009E38ED">
              <w:rPr>
                <w:noProof/>
                <w:webHidden/>
              </w:rPr>
              <w:fldChar w:fldCharType="separate"/>
            </w:r>
            <w:r w:rsidR="009E38ED">
              <w:rPr>
                <w:noProof/>
                <w:webHidden/>
              </w:rPr>
              <w:t>6</w:t>
            </w:r>
            <w:r w:rsidR="009E38ED">
              <w:rPr>
                <w:noProof/>
                <w:webHidden/>
              </w:rPr>
              <w:fldChar w:fldCharType="end"/>
            </w:r>
          </w:hyperlink>
        </w:p>
        <w:p w14:paraId="19EBAAE3" w14:textId="77777777" w:rsidR="009E38ED" w:rsidRDefault="00C20F08">
          <w:pPr>
            <w:pStyle w:val="Inhopg1"/>
            <w:tabs>
              <w:tab w:val="left" w:pos="1320"/>
              <w:tab w:val="right" w:leader="dot" w:pos="9062"/>
            </w:tabs>
            <w:rPr>
              <w:rFonts w:asciiTheme="minorHAnsi" w:eastAsiaTheme="minorEastAsia" w:hAnsiTheme="minorHAnsi" w:cstheme="minorBidi"/>
              <w:noProof/>
              <w:sz w:val="22"/>
              <w:szCs w:val="22"/>
            </w:rPr>
          </w:pPr>
          <w:hyperlink w:anchor="_Toc472604325" w:history="1">
            <w:r w:rsidR="009E38ED" w:rsidRPr="00E73450">
              <w:rPr>
                <w:rStyle w:val="Hyperlink"/>
                <w:rFonts w:ascii="Arial" w:hAnsi="Arial" w:cs="Arial"/>
                <w:b/>
                <w:noProof/>
              </w:rPr>
              <w:t>Artikel 4:</w:t>
            </w:r>
            <w:r w:rsidR="009E38ED">
              <w:rPr>
                <w:rFonts w:asciiTheme="minorHAnsi" w:eastAsiaTheme="minorEastAsia" w:hAnsiTheme="minorHAnsi" w:cstheme="minorBidi"/>
                <w:noProof/>
                <w:sz w:val="22"/>
                <w:szCs w:val="22"/>
              </w:rPr>
              <w:tab/>
            </w:r>
            <w:r w:rsidR="009E38ED" w:rsidRPr="00E73450">
              <w:rPr>
                <w:rStyle w:val="Hyperlink"/>
                <w:rFonts w:ascii="Arial" w:hAnsi="Arial" w:cs="Arial"/>
                <w:b/>
                <w:noProof/>
              </w:rPr>
              <w:t>Algemene verplichtingen van de werkgever</w:t>
            </w:r>
            <w:r w:rsidR="009E38ED">
              <w:rPr>
                <w:noProof/>
                <w:webHidden/>
              </w:rPr>
              <w:tab/>
            </w:r>
            <w:r w:rsidR="009E38ED">
              <w:rPr>
                <w:noProof/>
                <w:webHidden/>
              </w:rPr>
              <w:fldChar w:fldCharType="begin"/>
            </w:r>
            <w:r w:rsidR="009E38ED">
              <w:rPr>
                <w:noProof/>
                <w:webHidden/>
              </w:rPr>
              <w:instrText xml:space="preserve"> PAGEREF _Toc472604325 \h </w:instrText>
            </w:r>
            <w:r w:rsidR="009E38ED">
              <w:rPr>
                <w:noProof/>
                <w:webHidden/>
              </w:rPr>
            </w:r>
            <w:r w:rsidR="009E38ED">
              <w:rPr>
                <w:noProof/>
                <w:webHidden/>
              </w:rPr>
              <w:fldChar w:fldCharType="separate"/>
            </w:r>
            <w:r w:rsidR="009E38ED">
              <w:rPr>
                <w:noProof/>
                <w:webHidden/>
              </w:rPr>
              <w:t>7</w:t>
            </w:r>
            <w:r w:rsidR="009E38ED">
              <w:rPr>
                <w:noProof/>
                <w:webHidden/>
              </w:rPr>
              <w:fldChar w:fldCharType="end"/>
            </w:r>
          </w:hyperlink>
        </w:p>
        <w:p w14:paraId="01078F00" w14:textId="77777777" w:rsidR="009E38ED" w:rsidRDefault="00C20F08">
          <w:pPr>
            <w:pStyle w:val="Inhopg1"/>
            <w:tabs>
              <w:tab w:val="left" w:pos="1320"/>
              <w:tab w:val="right" w:leader="dot" w:pos="9062"/>
            </w:tabs>
            <w:rPr>
              <w:rFonts w:asciiTheme="minorHAnsi" w:eastAsiaTheme="minorEastAsia" w:hAnsiTheme="minorHAnsi" w:cstheme="minorBidi"/>
              <w:noProof/>
              <w:sz w:val="22"/>
              <w:szCs w:val="22"/>
            </w:rPr>
          </w:pPr>
          <w:hyperlink w:anchor="_Toc472604326" w:history="1">
            <w:r w:rsidR="009E38ED" w:rsidRPr="00E73450">
              <w:rPr>
                <w:rStyle w:val="Hyperlink"/>
                <w:rFonts w:ascii="Arial" w:hAnsi="Arial" w:cs="Arial"/>
                <w:b/>
                <w:noProof/>
              </w:rPr>
              <w:t>Artikel 5:</w:t>
            </w:r>
            <w:r w:rsidR="009E38ED">
              <w:rPr>
                <w:rFonts w:asciiTheme="minorHAnsi" w:eastAsiaTheme="minorEastAsia" w:hAnsiTheme="minorHAnsi" w:cstheme="minorBidi"/>
                <w:noProof/>
                <w:sz w:val="22"/>
                <w:szCs w:val="22"/>
              </w:rPr>
              <w:tab/>
            </w:r>
            <w:r w:rsidR="009E38ED" w:rsidRPr="00E73450">
              <w:rPr>
                <w:rStyle w:val="Hyperlink"/>
                <w:rFonts w:ascii="Arial" w:hAnsi="Arial" w:cs="Arial"/>
                <w:b/>
                <w:noProof/>
              </w:rPr>
              <w:t>Algemene verplichtingen van de werknemer</w:t>
            </w:r>
            <w:r w:rsidR="009E38ED">
              <w:rPr>
                <w:noProof/>
                <w:webHidden/>
              </w:rPr>
              <w:tab/>
            </w:r>
            <w:r w:rsidR="009E38ED">
              <w:rPr>
                <w:noProof/>
                <w:webHidden/>
              </w:rPr>
              <w:fldChar w:fldCharType="begin"/>
            </w:r>
            <w:r w:rsidR="009E38ED">
              <w:rPr>
                <w:noProof/>
                <w:webHidden/>
              </w:rPr>
              <w:instrText xml:space="preserve"> PAGEREF _Toc472604326 \h </w:instrText>
            </w:r>
            <w:r w:rsidR="009E38ED">
              <w:rPr>
                <w:noProof/>
                <w:webHidden/>
              </w:rPr>
            </w:r>
            <w:r w:rsidR="009E38ED">
              <w:rPr>
                <w:noProof/>
                <w:webHidden/>
              </w:rPr>
              <w:fldChar w:fldCharType="separate"/>
            </w:r>
            <w:r w:rsidR="009E38ED">
              <w:rPr>
                <w:noProof/>
                <w:webHidden/>
              </w:rPr>
              <w:t>7</w:t>
            </w:r>
            <w:r w:rsidR="009E38ED">
              <w:rPr>
                <w:noProof/>
                <w:webHidden/>
              </w:rPr>
              <w:fldChar w:fldCharType="end"/>
            </w:r>
          </w:hyperlink>
        </w:p>
        <w:p w14:paraId="1A059FE2" w14:textId="77777777" w:rsidR="009E38ED" w:rsidRDefault="00C20F08">
          <w:pPr>
            <w:pStyle w:val="Inhopg1"/>
            <w:tabs>
              <w:tab w:val="left" w:pos="1320"/>
              <w:tab w:val="right" w:leader="dot" w:pos="9062"/>
            </w:tabs>
            <w:rPr>
              <w:rFonts w:asciiTheme="minorHAnsi" w:eastAsiaTheme="minorEastAsia" w:hAnsiTheme="minorHAnsi" w:cstheme="minorBidi"/>
              <w:noProof/>
              <w:sz w:val="22"/>
              <w:szCs w:val="22"/>
            </w:rPr>
          </w:pPr>
          <w:hyperlink w:anchor="_Toc472604327" w:history="1">
            <w:r w:rsidR="009E38ED" w:rsidRPr="00E73450">
              <w:rPr>
                <w:rStyle w:val="Hyperlink"/>
                <w:rFonts w:ascii="Arial" w:hAnsi="Arial" w:cs="Arial"/>
                <w:b/>
                <w:noProof/>
              </w:rPr>
              <w:t>Artikel 6:</w:t>
            </w:r>
            <w:r w:rsidR="009E38ED">
              <w:rPr>
                <w:rFonts w:asciiTheme="minorHAnsi" w:eastAsiaTheme="minorEastAsia" w:hAnsiTheme="minorHAnsi" w:cstheme="minorBidi"/>
                <w:noProof/>
                <w:sz w:val="22"/>
                <w:szCs w:val="22"/>
              </w:rPr>
              <w:tab/>
            </w:r>
            <w:r w:rsidR="009E38ED" w:rsidRPr="00E73450">
              <w:rPr>
                <w:rStyle w:val="Hyperlink"/>
                <w:rFonts w:ascii="Arial" w:hAnsi="Arial" w:cs="Arial"/>
                <w:b/>
                <w:noProof/>
              </w:rPr>
              <w:t>Indiensttreding</w:t>
            </w:r>
            <w:r w:rsidR="009E38ED">
              <w:rPr>
                <w:noProof/>
                <w:webHidden/>
              </w:rPr>
              <w:tab/>
            </w:r>
            <w:r w:rsidR="009E38ED">
              <w:rPr>
                <w:noProof/>
                <w:webHidden/>
              </w:rPr>
              <w:fldChar w:fldCharType="begin"/>
            </w:r>
            <w:r w:rsidR="009E38ED">
              <w:rPr>
                <w:noProof/>
                <w:webHidden/>
              </w:rPr>
              <w:instrText xml:space="preserve"> PAGEREF _Toc472604327 \h </w:instrText>
            </w:r>
            <w:r w:rsidR="009E38ED">
              <w:rPr>
                <w:noProof/>
                <w:webHidden/>
              </w:rPr>
            </w:r>
            <w:r w:rsidR="009E38ED">
              <w:rPr>
                <w:noProof/>
                <w:webHidden/>
              </w:rPr>
              <w:fldChar w:fldCharType="separate"/>
            </w:r>
            <w:r w:rsidR="009E38ED">
              <w:rPr>
                <w:noProof/>
                <w:webHidden/>
              </w:rPr>
              <w:t>8</w:t>
            </w:r>
            <w:r w:rsidR="009E38ED">
              <w:rPr>
                <w:noProof/>
                <w:webHidden/>
              </w:rPr>
              <w:fldChar w:fldCharType="end"/>
            </w:r>
          </w:hyperlink>
        </w:p>
        <w:p w14:paraId="64D3735F" w14:textId="77777777" w:rsidR="009E38ED" w:rsidRDefault="00C20F08">
          <w:pPr>
            <w:pStyle w:val="Inhopg2"/>
            <w:tabs>
              <w:tab w:val="left" w:pos="880"/>
              <w:tab w:val="right" w:leader="dot" w:pos="9062"/>
            </w:tabs>
            <w:rPr>
              <w:rFonts w:asciiTheme="minorHAnsi" w:eastAsiaTheme="minorEastAsia" w:hAnsiTheme="minorHAnsi" w:cstheme="minorBidi"/>
              <w:noProof/>
              <w:sz w:val="22"/>
              <w:szCs w:val="22"/>
            </w:rPr>
          </w:pPr>
          <w:hyperlink w:anchor="_Toc472604328" w:history="1">
            <w:r w:rsidR="009E38ED" w:rsidRPr="00E73450">
              <w:rPr>
                <w:rStyle w:val="Hyperlink"/>
                <w:rFonts w:ascii="Arial" w:hAnsi="Arial" w:cs="Arial"/>
                <w:noProof/>
              </w:rPr>
              <w:t>1.</w:t>
            </w:r>
            <w:r w:rsidR="009E38ED">
              <w:rPr>
                <w:rFonts w:asciiTheme="minorHAnsi" w:eastAsiaTheme="minorEastAsia" w:hAnsiTheme="minorHAnsi" w:cstheme="minorBidi"/>
                <w:noProof/>
                <w:sz w:val="22"/>
                <w:szCs w:val="22"/>
              </w:rPr>
              <w:tab/>
            </w:r>
            <w:r w:rsidR="009E38ED" w:rsidRPr="00E73450">
              <w:rPr>
                <w:rStyle w:val="Hyperlink"/>
                <w:rFonts w:ascii="Arial" w:hAnsi="Arial" w:cs="Arial"/>
                <w:noProof/>
              </w:rPr>
              <w:t>Schriftelijke arbeidsovereenkomst</w:t>
            </w:r>
            <w:r w:rsidR="009E38ED">
              <w:rPr>
                <w:noProof/>
                <w:webHidden/>
              </w:rPr>
              <w:tab/>
            </w:r>
            <w:r w:rsidR="009E38ED">
              <w:rPr>
                <w:noProof/>
                <w:webHidden/>
              </w:rPr>
              <w:fldChar w:fldCharType="begin"/>
            </w:r>
            <w:r w:rsidR="009E38ED">
              <w:rPr>
                <w:noProof/>
                <w:webHidden/>
              </w:rPr>
              <w:instrText xml:space="preserve"> PAGEREF _Toc472604328 \h </w:instrText>
            </w:r>
            <w:r w:rsidR="009E38ED">
              <w:rPr>
                <w:noProof/>
                <w:webHidden/>
              </w:rPr>
            </w:r>
            <w:r w:rsidR="009E38ED">
              <w:rPr>
                <w:noProof/>
                <w:webHidden/>
              </w:rPr>
              <w:fldChar w:fldCharType="separate"/>
            </w:r>
            <w:r w:rsidR="009E38ED">
              <w:rPr>
                <w:noProof/>
                <w:webHidden/>
              </w:rPr>
              <w:t>8</w:t>
            </w:r>
            <w:r w:rsidR="009E38ED">
              <w:rPr>
                <w:noProof/>
                <w:webHidden/>
              </w:rPr>
              <w:fldChar w:fldCharType="end"/>
            </w:r>
          </w:hyperlink>
        </w:p>
        <w:p w14:paraId="1EFDF9CA" w14:textId="77777777" w:rsidR="009E38ED" w:rsidRDefault="00C20F08">
          <w:pPr>
            <w:pStyle w:val="Inhopg2"/>
            <w:tabs>
              <w:tab w:val="left" w:pos="880"/>
              <w:tab w:val="right" w:leader="dot" w:pos="9062"/>
            </w:tabs>
            <w:rPr>
              <w:rFonts w:asciiTheme="minorHAnsi" w:eastAsiaTheme="minorEastAsia" w:hAnsiTheme="minorHAnsi" w:cstheme="minorBidi"/>
              <w:noProof/>
              <w:sz w:val="22"/>
              <w:szCs w:val="22"/>
            </w:rPr>
          </w:pPr>
          <w:hyperlink w:anchor="_Toc472604329" w:history="1">
            <w:r w:rsidR="009E38ED" w:rsidRPr="00E73450">
              <w:rPr>
                <w:rStyle w:val="Hyperlink"/>
                <w:rFonts w:ascii="Arial" w:hAnsi="Arial" w:cs="Arial"/>
                <w:noProof/>
              </w:rPr>
              <w:t>2.</w:t>
            </w:r>
            <w:r w:rsidR="009E38ED">
              <w:rPr>
                <w:rFonts w:asciiTheme="minorHAnsi" w:eastAsiaTheme="minorEastAsia" w:hAnsiTheme="minorHAnsi" w:cstheme="minorBidi"/>
                <w:noProof/>
                <w:sz w:val="22"/>
                <w:szCs w:val="22"/>
              </w:rPr>
              <w:tab/>
            </w:r>
            <w:r w:rsidR="009E38ED" w:rsidRPr="00E73450">
              <w:rPr>
                <w:rStyle w:val="Hyperlink"/>
                <w:rFonts w:ascii="Arial" w:hAnsi="Arial" w:cs="Arial"/>
                <w:noProof/>
              </w:rPr>
              <w:t>Proeftijd</w:t>
            </w:r>
            <w:r w:rsidR="009E38ED">
              <w:rPr>
                <w:noProof/>
                <w:webHidden/>
              </w:rPr>
              <w:tab/>
            </w:r>
            <w:r w:rsidR="009E38ED">
              <w:rPr>
                <w:noProof/>
                <w:webHidden/>
              </w:rPr>
              <w:fldChar w:fldCharType="begin"/>
            </w:r>
            <w:r w:rsidR="009E38ED">
              <w:rPr>
                <w:noProof/>
                <w:webHidden/>
              </w:rPr>
              <w:instrText xml:space="preserve"> PAGEREF _Toc472604329 \h </w:instrText>
            </w:r>
            <w:r w:rsidR="009E38ED">
              <w:rPr>
                <w:noProof/>
                <w:webHidden/>
              </w:rPr>
            </w:r>
            <w:r w:rsidR="009E38ED">
              <w:rPr>
                <w:noProof/>
                <w:webHidden/>
              </w:rPr>
              <w:fldChar w:fldCharType="separate"/>
            </w:r>
            <w:r w:rsidR="009E38ED">
              <w:rPr>
                <w:noProof/>
                <w:webHidden/>
              </w:rPr>
              <w:t>8</w:t>
            </w:r>
            <w:r w:rsidR="009E38ED">
              <w:rPr>
                <w:noProof/>
                <w:webHidden/>
              </w:rPr>
              <w:fldChar w:fldCharType="end"/>
            </w:r>
          </w:hyperlink>
        </w:p>
        <w:p w14:paraId="10647654" w14:textId="77777777" w:rsidR="009E38ED" w:rsidRDefault="00C20F08">
          <w:pPr>
            <w:pStyle w:val="Inhopg2"/>
            <w:tabs>
              <w:tab w:val="left" w:pos="880"/>
              <w:tab w:val="right" w:leader="dot" w:pos="9062"/>
            </w:tabs>
            <w:rPr>
              <w:rFonts w:asciiTheme="minorHAnsi" w:eastAsiaTheme="minorEastAsia" w:hAnsiTheme="minorHAnsi" w:cstheme="minorBidi"/>
              <w:noProof/>
              <w:sz w:val="22"/>
              <w:szCs w:val="22"/>
            </w:rPr>
          </w:pPr>
          <w:hyperlink w:anchor="_Toc472604330" w:history="1">
            <w:r w:rsidR="009E38ED" w:rsidRPr="00E73450">
              <w:rPr>
                <w:rStyle w:val="Hyperlink"/>
                <w:rFonts w:ascii="Arial" w:hAnsi="Arial" w:cs="Arial"/>
                <w:noProof/>
              </w:rPr>
              <w:t>3.</w:t>
            </w:r>
            <w:r w:rsidR="009E38ED">
              <w:rPr>
                <w:rFonts w:asciiTheme="minorHAnsi" w:eastAsiaTheme="minorEastAsia" w:hAnsiTheme="minorHAnsi" w:cstheme="minorBidi"/>
                <w:noProof/>
                <w:sz w:val="22"/>
                <w:szCs w:val="22"/>
              </w:rPr>
              <w:tab/>
            </w:r>
            <w:r w:rsidR="009E38ED" w:rsidRPr="00E73450">
              <w:rPr>
                <w:rStyle w:val="Hyperlink"/>
                <w:rFonts w:ascii="Arial" w:hAnsi="Arial" w:cs="Arial"/>
                <w:noProof/>
              </w:rPr>
              <w:t>Aard van de overeenkomst</w:t>
            </w:r>
            <w:r w:rsidR="009E38ED">
              <w:rPr>
                <w:noProof/>
                <w:webHidden/>
              </w:rPr>
              <w:tab/>
            </w:r>
            <w:r w:rsidR="009E38ED">
              <w:rPr>
                <w:noProof/>
                <w:webHidden/>
              </w:rPr>
              <w:fldChar w:fldCharType="begin"/>
            </w:r>
            <w:r w:rsidR="009E38ED">
              <w:rPr>
                <w:noProof/>
                <w:webHidden/>
              </w:rPr>
              <w:instrText xml:space="preserve"> PAGEREF _Toc472604330 \h </w:instrText>
            </w:r>
            <w:r w:rsidR="009E38ED">
              <w:rPr>
                <w:noProof/>
                <w:webHidden/>
              </w:rPr>
            </w:r>
            <w:r w:rsidR="009E38ED">
              <w:rPr>
                <w:noProof/>
                <w:webHidden/>
              </w:rPr>
              <w:fldChar w:fldCharType="separate"/>
            </w:r>
            <w:r w:rsidR="009E38ED">
              <w:rPr>
                <w:noProof/>
                <w:webHidden/>
              </w:rPr>
              <w:t>8</w:t>
            </w:r>
            <w:r w:rsidR="009E38ED">
              <w:rPr>
                <w:noProof/>
                <w:webHidden/>
              </w:rPr>
              <w:fldChar w:fldCharType="end"/>
            </w:r>
          </w:hyperlink>
        </w:p>
        <w:p w14:paraId="791C33FA" w14:textId="77777777" w:rsidR="009E38ED" w:rsidRDefault="00C20F08">
          <w:pPr>
            <w:pStyle w:val="Inhopg1"/>
            <w:tabs>
              <w:tab w:val="left" w:pos="1320"/>
              <w:tab w:val="right" w:leader="dot" w:pos="9062"/>
            </w:tabs>
            <w:rPr>
              <w:rFonts w:asciiTheme="minorHAnsi" w:eastAsiaTheme="minorEastAsia" w:hAnsiTheme="minorHAnsi" w:cstheme="minorBidi"/>
              <w:noProof/>
              <w:sz w:val="22"/>
              <w:szCs w:val="22"/>
            </w:rPr>
          </w:pPr>
          <w:hyperlink w:anchor="_Toc472604331" w:history="1">
            <w:r w:rsidR="009E38ED" w:rsidRPr="00E73450">
              <w:rPr>
                <w:rStyle w:val="Hyperlink"/>
                <w:rFonts w:ascii="Arial" w:hAnsi="Arial" w:cs="Arial"/>
                <w:b/>
                <w:noProof/>
              </w:rPr>
              <w:t>Artikel 7:</w:t>
            </w:r>
            <w:r w:rsidR="009E38ED">
              <w:rPr>
                <w:rFonts w:asciiTheme="minorHAnsi" w:eastAsiaTheme="minorEastAsia" w:hAnsiTheme="minorHAnsi" w:cstheme="minorBidi"/>
                <w:noProof/>
                <w:sz w:val="22"/>
                <w:szCs w:val="22"/>
              </w:rPr>
              <w:tab/>
            </w:r>
            <w:r w:rsidR="009E38ED" w:rsidRPr="00E73450">
              <w:rPr>
                <w:rStyle w:val="Hyperlink"/>
                <w:rFonts w:ascii="Arial" w:hAnsi="Arial" w:cs="Arial"/>
                <w:b/>
                <w:noProof/>
              </w:rPr>
              <w:t>Beëindiging arbeidsovereenkomst</w:t>
            </w:r>
            <w:r w:rsidR="009E38ED">
              <w:rPr>
                <w:noProof/>
                <w:webHidden/>
              </w:rPr>
              <w:tab/>
            </w:r>
            <w:r w:rsidR="009E38ED">
              <w:rPr>
                <w:noProof/>
                <w:webHidden/>
              </w:rPr>
              <w:fldChar w:fldCharType="begin"/>
            </w:r>
            <w:r w:rsidR="009E38ED">
              <w:rPr>
                <w:noProof/>
                <w:webHidden/>
              </w:rPr>
              <w:instrText xml:space="preserve"> PAGEREF _Toc472604331 \h </w:instrText>
            </w:r>
            <w:r w:rsidR="009E38ED">
              <w:rPr>
                <w:noProof/>
                <w:webHidden/>
              </w:rPr>
            </w:r>
            <w:r w:rsidR="009E38ED">
              <w:rPr>
                <w:noProof/>
                <w:webHidden/>
              </w:rPr>
              <w:fldChar w:fldCharType="separate"/>
            </w:r>
            <w:r w:rsidR="009E38ED">
              <w:rPr>
                <w:noProof/>
                <w:webHidden/>
              </w:rPr>
              <w:t>8</w:t>
            </w:r>
            <w:r w:rsidR="009E38ED">
              <w:rPr>
                <w:noProof/>
                <w:webHidden/>
              </w:rPr>
              <w:fldChar w:fldCharType="end"/>
            </w:r>
          </w:hyperlink>
        </w:p>
        <w:p w14:paraId="4A02F841" w14:textId="77777777" w:rsidR="009E38ED" w:rsidRDefault="00C20F08">
          <w:pPr>
            <w:pStyle w:val="Inhopg1"/>
            <w:tabs>
              <w:tab w:val="right" w:leader="dot" w:pos="9062"/>
            </w:tabs>
            <w:rPr>
              <w:rFonts w:asciiTheme="minorHAnsi" w:eastAsiaTheme="minorEastAsia" w:hAnsiTheme="minorHAnsi" w:cstheme="minorBidi"/>
              <w:noProof/>
              <w:sz w:val="22"/>
              <w:szCs w:val="22"/>
            </w:rPr>
          </w:pPr>
          <w:hyperlink w:anchor="_Toc472604332" w:history="1">
            <w:r w:rsidR="009E38ED" w:rsidRPr="00E73450">
              <w:rPr>
                <w:rStyle w:val="Hyperlink"/>
                <w:rFonts w:ascii="Arial" w:hAnsi="Arial" w:cs="Arial"/>
                <w:b/>
                <w:noProof/>
              </w:rPr>
              <w:t>B. Indeling in functiegroepen en salarisschalen</w:t>
            </w:r>
            <w:r w:rsidR="009E38ED">
              <w:rPr>
                <w:noProof/>
                <w:webHidden/>
              </w:rPr>
              <w:tab/>
            </w:r>
            <w:r w:rsidR="009E38ED">
              <w:rPr>
                <w:noProof/>
                <w:webHidden/>
              </w:rPr>
              <w:fldChar w:fldCharType="begin"/>
            </w:r>
            <w:r w:rsidR="009E38ED">
              <w:rPr>
                <w:noProof/>
                <w:webHidden/>
              </w:rPr>
              <w:instrText xml:space="preserve"> PAGEREF _Toc472604332 \h </w:instrText>
            </w:r>
            <w:r w:rsidR="009E38ED">
              <w:rPr>
                <w:noProof/>
                <w:webHidden/>
              </w:rPr>
            </w:r>
            <w:r w:rsidR="009E38ED">
              <w:rPr>
                <w:noProof/>
                <w:webHidden/>
              </w:rPr>
              <w:fldChar w:fldCharType="separate"/>
            </w:r>
            <w:r w:rsidR="009E38ED">
              <w:rPr>
                <w:noProof/>
                <w:webHidden/>
              </w:rPr>
              <w:t>10</w:t>
            </w:r>
            <w:r w:rsidR="009E38ED">
              <w:rPr>
                <w:noProof/>
                <w:webHidden/>
              </w:rPr>
              <w:fldChar w:fldCharType="end"/>
            </w:r>
          </w:hyperlink>
        </w:p>
        <w:p w14:paraId="6EFAA7F5" w14:textId="77777777" w:rsidR="009E38ED" w:rsidRDefault="00C20F08">
          <w:pPr>
            <w:pStyle w:val="Inhopg2"/>
            <w:tabs>
              <w:tab w:val="left" w:pos="880"/>
              <w:tab w:val="right" w:leader="dot" w:pos="9062"/>
            </w:tabs>
            <w:rPr>
              <w:rFonts w:asciiTheme="minorHAnsi" w:eastAsiaTheme="minorEastAsia" w:hAnsiTheme="minorHAnsi" w:cstheme="minorBidi"/>
              <w:noProof/>
              <w:sz w:val="22"/>
              <w:szCs w:val="22"/>
            </w:rPr>
          </w:pPr>
          <w:hyperlink w:anchor="_Toc472604333" w:history="1">
            <w:r w:rsidR="009E38ED" w:rsidRPr="00E73450">
              <w:rPr>
                <w:rStyle w:val="Hyperlink"/>
                <w:rFonts w:ascii="Arial" w:hAnsi="Arial" w:cs="Arial"/>
                <w:b/>
                <w:noProof/>
              </w:rPr>
              <w:t>1.</w:t>
            </w:r>
            <w:r w:rsidR="009E38ED">
              <w:rPr>
                <w:rFonts w:asciiTheme="minorHAnsi" w:eastAsiaTheme="minorEastAsia" w:hAnsiTheme="minorHAnsi" w:cstheme="minorBidi"/>
                <w:noProof/>
                <w:sz w:val="22"/>
                <w:szCs w:val="22"/>
              </w:rPr>
              <w:tab/>
            </w:r>
            <w:r w:rsidR="009E38ED" w:rsidRPr="00E73450">
              <w:rPr>
                <w:rStyle w:val="Hyperlink"/>
                <w:rFonts w:ascii="Arial" w:hAnsi="Arial" w:cs="Arial"/>
                <w:b/>
                <w:noProof/>
              </w:rPr>
              <w:t>Functiewaardering / loongebouw</w:t>
            </w:r>
            <w:r w:rsidR="009E38ED">
              <w:rPr>
                <w:noProof/>
                <w:webHidden/>
              </w:rPr>
              <w:tab/>
            </w:r>
            <w:r w:rsidR="009E38ED">
              <w:rPr>
                <w:noProof/>
                <w:webHidden/>
              </w:rPr>
              <w:fldChar w:fldCharType="begin"/>
            </w:r>
            <w:r w:rsidR="009E38ED">
              <w:rPr>
                <w:noProof/>
                <w:webHidden/>
              </w:rPr>
              <w:instrText xml:space="preserve"> PAGEREF _Toc472604333 \h </w:instrText>
            </w:r>
            <w:r w:rsidR="009E38ED">
              <w:rPr>
                <w:noProof/>
                <w:webHidden/>
              </w:rPr>
            </w:r>
            <w:r w:rsidR="009E38ED">
              <w:rPr>
                <w:noProof/>
                <w:webHidden/>
              </w:rPr>
              <w:fldChar w:fldCharType="separate"/>
            </w:r>
            <w:r w:rsidR="009E38ED">
              <w:rPr>
                <w:noProof/>
                <w:webHidden/>
              </w:rPr>
              <w:t>10</w:t>
            </w:r>
            <w:r w:rsidR="009E38ED">
              <w:rPr>
                <w:noProof/>
                <w:webHidden/>
              </w:rPr>
              <w:fldChar w:fldCharType="end"/>
            </w:r>
          </w:hyperlink>
        </w:p>
        <w:p w14:paraId="210A53BF" w14:textId="77777777" w:rsidR="009E38ED" w:rsidRDefault="00C20F08">
          <w:pPr>
            <w:pStyle w:val="Inhopg2"/>
            <w:tabs>
              <w:tab w:val="left" w:pos="880"/>
              <w:tab w:val="right" w:leader="dot" w:pos="9062"/>
            </w:tabs>
            <w:rPr>
              <w:rFonts w:asciiTheme="minorHAnsi" w:eastAsiaTheme="minorEastAsia" w:hAnsiTheme="minorHAnsi" w:cstheme="minorBidi"/>
              <w:noProof/>
              <w:sz w:val="22"/>
              <w:szCs w:val="22"/>
            </w:rPr>
          </w:pPr>
          <w:hyperlink w:anchor="_Toc472604334" w:history="1">
            <w:r w:rsidR="009E38ED" w:rsidRPr="00E73450">
              <w:rPr>
                <w:rStyle w:val="Hyperlink"/>
                <w:rFonts w:ascii="Arial" w:hAnsi="Arial" w:cs="Arial"/>
                <w:b/>
                <w:noProof/>
              </w:rPr>
              <w:t>2.</w:t>
            </w:r>
            <w:r w:rsidR="009E38ED">
              <w:rPr>
                <w:rFonts w:asciiTheme="minorHAnsi" w:eastAsiaTheme="minorEastAsia" w:hAnsiTheme="minorHAnsi" w:cstheme="minorBidi"/>
                <w:noProof/>
                <w:sz w:val="22"/>
                <w:szCs w:val="22"/>
              </w:rPr>
              <w:tab/>
            </w:r>
            <w:r w:rsidR="009E38ED" w:rsidRPr="00E73450">
              <w:rPr>
                <w:rStyle w:val="Hyperlink"/>
                <w:rFonts w:ascii="Arial" w:hAnsi="Arial" w:cs="Arial"/>
                <w:b/>
                <w:noProof/>
              </w:rPr>
              <w:t>Functiegroepen</w:t>
            </w:r>
            <w:r w:rsidR="009E38ED">
              <w:rPr>
                <w:noProof/>
                <w:webHidden/>
              </w:rPr>
              <w:tab/>
            </w:r>
            <w:r w:rsidR="009E38ED">
              <w:rPr>
                <w:noProof/>
                <w:webHidden/>
              </w:rPr>
              <w:fldChar w:fldCharType="begin"/>
            </w:r>
            <w:r w:rsidR="009E38ED">
              <w:rPr>
                <w:noProof/>
                <w:webHidden/>
              </w:rPr>
              <w:instrText xml:space="preserve"> PAGEREF _Toc472604334 \h </w:instrText>
            </w:r>
            <w:r w:rsidR="009E38ED">
              <w:rPr>
                <w:noProof/>
                <w:webHidden/>
              </w:rPr>
            </w:r>
            <w:r w:rsidR="009E38ED">
              <w:rPr>
                <w:noProof/>
                <w:webHidden/>
              </w:rPr>
              <w:fldChar w:fldCharType="separate"/>
            </w:r>
            <w:r w:rsidR="009E38ED">
              <w:rPr>
                <w:noProof/>
                <w:webHidden/>
              </w:rPr>
              <w:t>11</w:t>
            </w:r>
            <w:r w:rsidR="009E38ED">
              <w:rPr>
                <w:noProof/>
                <w:webHidden/>
              </w:rPr>
              <w:fldChar w:fldCharType="end"/>
            </w:r>
          </w:hyperlink>
        </w:p>
        <w:p w14:paraId="243B960A" w14:textId="77777777" w:rsidR="009E38ED" w:rsidRDefault="00C20F08">
          <w:pPr>
            <w:pStyle w:val="Inhopg2"/>
            <w:tabs>
              <w:tab w:val="left" w:pos="880"/>
              <w:tab w:val="right" w:leader="dot" w:pos="9062"/>
            </w:tabs>
            <w:rPr>
              <w:rFonts w:asciiTheme="minorHAnsi" w:eastAsiaTheme="minorEastAsia" w:hAnsiTheme="minorHAnsi" w:cstheme="minorBidi"/>
              <w:noProof/>
              <w:sz w:val="22"/>
              <w:szCs w:val="22"/>
            </w:rPr>
          </w:pPr>
          <w:hyperlink w:anchor="_Toc472604335" w:history="1">
            <w:r w:rsidR="009E38ED" w:rsidRPr="00E73450">
              <w:rPr>
                <w:rStyle w:val="Hyperlink"/>
                <w:rFonts w:ascii="Arial" w:hAnsi="Arial" w:cs="Arial"/>
                <w:b/>
                <w:noProof/>
              </w:rPr>
              <w:t>3.</w:t>
            </w:r>
            <w:r w:rsidR="009E38ED">
              <w:rPr>
                <w:rFonts w:asciiTheme="minorHAnsi" w:eastAsiaTheme="minorEastAsia" w:hAnsiTheme="minorHAnsi" w:cstheme="minorBidi"/>
                <w:noProof/>
                <w:sz w:val="22"/>
                <w:szCs w:val="22"/>
              </w:rPr>
              <w:tab/>
            </w:r>
            <w:r w:rsidR="009E38ED" w:rsidRPr="00E73450">
              <w:rPr>
                <w:rStyle w:val="Hyperlink"/>
                <w:rFonts w:ascii="Arial" w:hAnsi="Arial" w:cs="Arial"/>
                <w:b/>
                <w:noProof/>
              </w:rPr>
              <w:t>Salarisregeling</w:t>
            </w:r>
            <w:r w:rsidR="009E38ED">
              <w:rPr>
                <w:noProof/>
                <w:webHidden/>
              </w:rPr>
              <w:tab/>
            </w:r>
            <w:r w:rsidR="009E38ED">
              <w:rPr>
                <w:noProof/>
                <w:webHidden/>
              </w:rPr>
              <w:fldChar w:fldCharType="begin"/>
            </w:r>
            <w:r w:rsidR="009E38ED">
              <w:rPr>
                <w:noProof/>
                <w:webHidden/>
              </w:rPr>
              <w:instrText xml:space="preserve"> PAGEREF _Toc472604335 \h </w:instrText>
            </w:r>
            <w:r w:rsidR="009E38ED">
              <w:rPr>
                <w:noProof/>
                <w:webHidden/>
              </w:rPr>
            </w:r>
            <w:r w:rsidR="009E38ED">
              <w:rPr>
                <w:noProof/>
                <w:webHidden/>
              </w:rPr>
              <w:fldChar w:fldCharType="separate"/>
            </w:r>
            <w:r w:rsidR="009E38ED">
              <w:rPr>
                <w:noProof/>
                <w:webHidden/>
              </w:rPr>
              <w:t>12</w:t>
            </w:r>
            <w:r w:rsidR="009E38ED">
              <w:rPr>
                <w:noProof/>
                <w:webHidden/>
              </w:rPr>
              <w:fldChar w:fldCharType="end"/>
            </w:r>
          </w:hyperlink>
        </w:p>
        <w:p w14:paraId="1CF7B455"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36" w:history="1">
            <w:r w:rsidR="009E38ED" w:rsidRPr="00E73450">
              <w:rPr>
                <w:rStyle w:val="Hyperlink"/>
                <w:rFonts w:ascii="Arial" w:hAnsi="Arial" w:cs="Arial"/>
                <w:noProof/>
              </w:rPr>
              <w:t>a. Algemeen</w:t>
            </w:r>
            <w:r w:rsidR="009E38ED">
              <w:rPr>
                <w:noProof/>
                <w:webHidden/>
              </w:rPr>
              <w:tab/>
            </w:r>
            <w:r w:rsidR="009E38ED">
              <w:rPr>
                <w:noProof/>
                <w:webHidden/>
              </w:rPr>
              <w:fldChar w:fldCharType="begin"/>
            </w:r>
            <w:r w:rsidR="009E38ED">
              <w:rPr>
                <w:noProof/>
                <w:webHidden/>
              </w:rPr>
              <w:instrText xml:space="preserve"> PAGEREF _Toc472604336 \h </w:instrText>
            </w:r>
            <w:r w:rsidR="009E38ED">
              <w:rPr>
                <w:noProof/>
                <w:webHidden/>
              </w:rPr>
            </w:r>
            <w:r w:rsidR="009E38ED">
              <w:rPr>
                <w:noProof/>
                <w:webHidden/>
              </w:rPr>
              <w:fldChar w:fldCharType="separate"/>
            </w:r>
            <w:r w:rsidR="009E38ED">
              <w:rPr>
                <w:noProof/>
                <w:webHidden/>
              </w:rPr>
              <w:t>12</w:t>
            </w:r>
            <w:r w:rsidR="009E38ED">
              <w:rPr>
                <w:noProof/>
                <w:webHidden/>
              </w:rPr>
              <w:fldChar w:fldCharType="end"/>
            </w:r>
          </w:hyperlink>
        </w:p>
        <w:p w14:paraId="65CDEB48"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37" w:history="1">
            <w:r w:rsidR="009E38ED" w:rsidRPr="00E73450">
              <w:rPr>
                <w:rStyle w:val="Hyperlink"/>
                <w:rFonts w:ascii="Arial" w:hAnsi="Arial" w:cs="Arial"/>
                <w:noProof/>
              </w:rPr>
              <w:t>b. Inschaling</w:t>
            </w:r>
            <w:r w:rsidR="009E38ED">
              <w:rPr>
                <w:noProof/>
                <w:webHidden/>
              </w:rPr>
              <w:tab/>
            </w:r>
            <w:r w:rsidR="009E38ED">
              <w:rPr>
                <w:noProof/>
                <w:webHidden/>
              </w:rPr>
              <w:fldChar w:fldCharType="begin"/>
            </w:r>
            <w:r w:rsidR="009E38ED">
              <w:rPr>
                <w:noProof/>
                <w:webHidden/>
              </w:rPr>
              <w:instrText xml:space="preserve"> PAGEREF _Toc472604337 \h </w:instrText>
            </w:r>
            <w:r w:rsidR="009E38ED">
              <w:rPr>
                <w:noProof/>
                <w:webHidden/>
              </w:rPr>
            </w:r>
            <w:r w:rsidR="009E38ED">
              <w:rPr>
                <w:noProof/>
                <w:webHidden/>
              </w:rPr>
              <w:fldChar w:fldCharType="separate"/>
            </w:r>
            <w:r w:rsidR="009E38ED">
              <w:rPr>
                <w:noProof/>
                <w:webHidden/>
              </w:rPr>
              <w:t>12</w:t>
            </w:r>
            <w:r w:rsidR="009E38ED">
              <w:rPr>
                <w:noProof/>
                <w:webHidden/>
              </w:rPr>
              <w:fldChar w:fldCharType="end"/>
            </w:r>
          </w:hyperlink>
        </w:p>
        <w:p w14:paraId="27C81129"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38" w:history="1">
            <w:r w:rsidR="009E38ED" w:rsidRPr="00E73450">
              <w:rPr>
                <w:rStyle w:val="Hyperlink"/>
                <w:rFonts w:ascii="Arial" w:hAnsi="Arial" w:cs="Arial"/>
                <w:noProof/>
              </w:rPr>
              <w:t>c. Salarisaanpassing</w:t>
            </w:r>
            <w:r w:rsidR="009E38ED">
              <w:rPr>
                <w:noProof/>
                <w:webHidden/>
              </w:rPr>
              <w:tab/>
            </w:r>
            <w:r w:rsidR="009E38ED">
              <w:rPr>
                <w:noProof/>
                <w:webHidden/>
              </w:rPr>
              <w:fldChar w:fldCharType="begin"/>
            </w:r>
            <w:r w:rsidR="009E38ED">
              <w:rPr>
                <w:noProof/>
                <w:webHidden/>
              </w:rPr>
              <w:instrText xml:space="preserve"> PAGEREF _Toc472604338 \h </w:instrText>
            </w:r>
            <w:r w:rsidR="009E38ED">
              <w:rPr>
                <w:noProof/>
                <w:webHidden/>
              </w:rPr>
            </w:r>
            <w:r w:rsidR="009E38ED">
              <w:rPr>
                <w:noProof/>
                <w:webHidden/>
              </w:rPr>
              <w:fldChar w:fldCharType="separate"/>
            </w:r>
            <w:r w:rsidR="009E38ED">
              <w:rPr>
                <w:noProof/>
                <w:webHidden/>
              </w:rPr>
              <w:t>13</w:t>
            </w:r>
            <w:r w:rsidR="009E38ED">
              <w:rPr>
                <w:noProof/>
                <w:webHidden/>
              </w:rPr>
              <w:fldChar w:fldCharType="end"/>
            </w:r>
          </w:hyperlink>
        </w:p>
        <w:p w14:paraId="414709DE"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39" w:history="1">
            <w:r w:rsidR="009E38ED" w:rsidRPr="00E73450">
              <w:rPr>
                <w:rStyle w:val="Hyperlink"/>
                <w:rFonts w:ascii="Arial" w:hAnsi="Arial" w:cs="Arial"/>
                <w:noProof/>
              </w:rPr>
              <w:t>d. Overige bepalingen</w:t>
            </w:r>
            <w:r w:rsidR="009E38ED">
              <w:rPr>
                <w:noProof/>
                <w:webHidden/>
              </w:rPr>
              <w:tab/>
            </w:r>
            <w:r w:rsidR="009E38ED">
              <w:rPr>
                <w:noProof/>
                <w:webHidden/>
              </w:rPr>
              <w:fldChar w:fldCharType="begin"/>
            </w:r>
            <w:r w:rsidR="009E38ED">
              <w:rPr>
                <w:noProof/>
                <w:webHidden/>
              </w:rPr>
              <w:instrText xml:space="preserve"> PAGEREF _Toc472604339 \h </w:instrText>
            </w:r>
            <w:r w:rsidR="009E38ED">
              <w:rPr>
                <w:noProof/>
                <w:webHidden/>
              </w:rPr>
            </w:r>
            <w:r w:rsidR="009E38ED">
              <w:rPr>
                <w:noProof/>
                <w:webHidden/>
              </w:rPr>
              <w:fldChar w:fldCharType="separate"/>
            </w:r>
            <w:r w:rsidR="009E38ED">
              <w:rPr>
                <w:noProof/>
                <w:webHidden/>
              </w:rPr>
              <w:t>14</w:t>
            </w:r>
            <w:r w:rsidR="009E38ED">
              <w:rPr>
                <w:noProof/>
                <w:webHidden/>
              </w:rPr>
              <w:fldChar w:fldCharType="end"/>
            </w:r>
          </w:hyperlink>
        </w:p>
        <w:p w14:paraId="5D52576C" w14:textId="77777777" w:rsidR="009E38ED" w:rsidRDefault="00C20F08">
          <w:pPr>
            <w:pStyle w:val="Inhopg2"/>
            <w:tabs>
              <w:tab w:val="left" w:pos="880"/>
              <w:tab w:val="right" w:leader="dot" w:pos="9062"/>
            </w:tabs>
            <w:rPr>
              <w:rFonts w:asciiTheme="minorHAnsi" w:eastAsiaTheme="minorEastAsia" w:hAnsiTheme="minorHAnsi" w:cstheme="minorBidi"/>
              <w:noProof/>
              <w:sz w:val="22"/>
              <w:szCs w:val="22"/>
            </w:rPr>
          </w:pPr>
          <w:hyperlink w:anchor="_Toc472604340" w:history="1">
            <w:r w:rsidR="009E38ED" w:rsidRPr="00E73450">
              <w:rPr>
                <w:rStyle w:val="Hyperlink"/>
                <w:rFonts w:ascii="Arial" w:hAnsi="Arial" w:cs="Arial"/>
                <w:b/>
                <w:noProof/>
              </w:rPr>
              <w:t>4.</w:t>
            </w:r>
            <w:r w:rsidR="009E38ED">
              <w:rPr>
                <w:rFonts w:asciiTheme="minorHAnsi" w:eastAsiaTheme="minorEastAsia" w:hAnsiTheme="minorHAnsi" w:cstheme="minorBidi"/>
                <w:noProof/>
                <w:sz w:val="22"/>
                <w:szCs w:val="22"/>
              </w:rPr>
              <w:tab/>
            </w:r>
            <w:r w:rsidR="009E38ED" w:rsidRPr="00E73450">
              <w:rPr>
                <w:rStyle w:val="Hyperlink"/>
                <w:rFonts w:ascii="Arial" w:hAnsi="Arial" w:cs="Arial"/>
                <w:b/>
                <w:noProof/>
              </w:rPr>
              <w:t>Salarisschalen</w:t>
            </w:r>
            <w:r w:rsidR="009E38ED">
              <w:rPr>
                <w:noProof/>
                <w:webHidden/>
              </w:rPr>
              <w:tab/>
            </w:r>
            <w:r w:rsidR="009E38ED">
              <w:rPr>
                <w:noProof/>
                <w:webHidden/>
              </w:rPr>
              <w:fldChar w:fldCharType="begin"/>
            </w:r>
            <w:r w:rsidR="009E38ED">
              <w:rPr>
                <w:noProof/>
                <w:webHidden/>
              </w:rPr>
              <w:instrText xml:space="preserve"> PAGEREF _Toc472604340 \h </w:instrText>
            </w:r>
            <w:r w:rsidR="009E38ED">
              <w:rPr>
                <w:noProof/>
                <w:webHidden/>
              </w:rPr>
            </w:r>
            <w:r w:rsidR="009E38ED">
              <w:rPr>
                <w:noProof/>
                <w:webHidden/>
              </w:rPr>
              <w:fldChar w:fldCharType="separate"/>
            </w:r>
            <w:r w:rsidR="009E38ED">
              <w:rPr>
                <w:noProof/>
                <w:webHidden/>
              </w:rPr>
              <w:t>17</w:t>
            </w:r>
            <w:r w:rsidR="009E38ED">
              <w:rPr>
                <w:noProof/>
                <w:webHidden/>
              </w:rPr>
              <w:fldChar w:fldCharType="end"/>
            </w:r>
          </w:hyperlink>
        </w:p>
        <w:p w14:paraId="3AF0B8E7" w14:textId="77777777" w:rsidR="009E38ED" w:rsidRDefault="00C20F08">
          <w:pPr>
            <w:pStyle w:val="Inhopg1"/>
            <w:tabs>
              <w:tab w:val="right" w:leader="dot" w:pos="9062"/>
            </w:tabs>
            <w:rPr>
              <w:rFonts w:asciiTheme="minorHAnsi" w:eastAsiaTheme="minorEastAsia" w:hAnsiTheme="minorHAnsi" w:cstheme="minorBidi"/>
              <w:noProof/>
              <w:sz w:val="22"/>
              <w:szCs w:val="22"/>
            </w:rPr>
          </w:pPr>
          <w:hyperlink w:anchor="_Toc472604341" w:history="1">
            <w:r w:rsidR="009E38ED" w:rsidRPr="00E73450">
              <w:rPr>
                <w:rStyle w:val="Hyperlink"/>
                <w:rFonts w:ascii="Arial" w:hAnsi="Arial" w:cs="Arial"/>
                <w:b/>
                <w:noProof/>
              </w:rPr>
              <w:t>C. Secundaire arbeidsvoorwaarden</w:t>
            </w:r>
            <w:r w:rsidR="009E38ED">
              <w:rPr>
                <w:noProof/>
                <w:webHidden/>
              </w:rPr>
              <w:tab/>
            </w:r>
            <w:r w:rsidR="009E38ED">
              <w:rPr>
                <w:noProof/>
                <w:webHidden/>
              </w:rPr>
              <w:fldChar w:fldCharType="begin"/>
            </w:r>
            <w:r w:rsidR="009E38ED">
              <w:rPr>
                <w:noProof/>
                <w:webHidden/>
              </w:rPr>
              <w:instrText xml:space="preserve"> PAGEREF _Toc472604341 \h </w:instrText>
            </w:r>
            <w:r w:rsidR="009E38ED">
              <w:rPr>
                <w:noProof/>
                <w:webHidden/>
              </w:rPr>
            </w:r>
            <w:r w:rsidR="009E38ED">
              <w:rPr>
                <w:noProof/>
                <w:webHidden/>
              </w:rPr>
              <w:fldChar w:fldCharType="separate"/>
            </w:r>
            <w:r w:rsidR="009E38ED">
              <w:rPr>
                <w:noProof/>
                <w:webHidden/>
              </w:rPr>
              <w:t>18</w:t>
            </w:r>
            <w:r w:rsidR="009E38ED">
              <w:rPr>
                <w:noProof/>
                <w:webHidden/>
              </w:rPr>
              <w:fldChar w:fldCharType="end"/>
            </w:r>
          </w:hyperlink>
        </w:p>
        <w:p w14:paraId="3FF25A9F" w14:textId="77777777" w:rsidR="009E38ED" w:rsidRDefault="00C20F08">
          <w:pPr>
            <w:pStyle w:val="Inhopg2"/>
            <w:tabs>
              <w:tab w:val="left" w:pos="880"/>
              <w:tab w:val="right" w:leader="dot" w:pos="9062"/>
            </w:tabs>
            <w:rPr>
              <w:rFonts w:asciiTheme="minorHAnsi" w:eastAsiaTheme="minorEastAsia" w:hAnsiTheme="minorHAnsi" w:cstheme="minorBidi"/>
              <w:noProof/>
              <w:sz w:val="22"/>
              <w:szCs w:val="22"/>
            </w:rPr>
          </w:pPr>
          <w:hyperlink w:anchor="_Toc472604342" w:history="1">
            <w:r w:rsidR="009E38ED" w:rsidRPr="00E73450">
              <w:rPr>
                <w:rStyle w:val="Hyperlink"/>
                <w:rFonts w:ascii="Arial" w:hAnsi="Arial" w:cs="Arial"/>
                <w:b/>
                <w:noProof/>
              </w:rPr>
              <w:t>1.</w:t>
            </w:r>
            <w:r w:rsidR="009E38ED">
              <w:rPr>
                <w:rFonts w:asciiTheme="minorHAnsi" w:eastAsiaTheme="minorEastAsia" w:hAnsiTheme="minorHAnsi" w:cstheme="minorBidi"/>
                <w:noProof/>
                <w:sz w:val="22"/>
                <w:szCs w:val="22"/>
              </w:rPr>
              <w:tab/>
            </w:r>
            <w:r w:rsidR="009E38ED" w:rsidRPr="00E73450">
              <w:rPr>
                <w:rStyle w:val="Hyperlink"/>
                <w:rFonts w:ascii="Arial" w:hAnsi="Arial" w:cs="Arial"/>
                <w:b/>
                <w:noProof/>
              </w:rPr>
              <w:t>Te onderscheiden groepen medewerkers</w:t>
            </w:r>
            <w:r w:rsidR="009E38ED">
              <w:rPr>
                <w:noProof/>
                <w:webHidden/>
              </w:rPr>
              <w:tab/>
            </w:r>
            <w:r w:rsidR="009E38ED">
              <w:rPr>
                <w:noProof/>
                <w:webHidden/>
              </w:rPr>
              <w:fldChar w:fldCharType="begin"/>
            </w:r>
            <w:r w:rsidR="009E38ED">
              <w:rPr>
                <w:noProof/>
                <w:webHidden/>
              </w:rPr>
              <w:instrText xml:space="preserve"> PAGEREF _Toc472604342 \h </w:instrText>
            </w:r>
            <w:r w:rsidR="009E38ED">
              <w:rPr>
                <w:noProof/>
                <w:webHidden/>
              </w:rPr>
            </w:r>
            <w:r w:rsidR="009E38ED">
              <w:rPr>
                <w:noProof/>
                <w:webHidden/>
              </w:rPr>
              <w:fldChar w:fldCharType="separate"/>
            </w:r>
            <w:r w:rsidR="009E38ED">
              <w:rPr>
                <w:noProof/>
                <w:webHidden/>
              </w:rPr>
              <w:t>18</w:t>
            </w:r>
            <w:r w:rsidR="009E38ED">
              <w:rPr>
                <w:noProof/>
                <w:webHidden/>
              </w:rPr>
              <w:fldChar w:fldCharType="end"/>
            </w:r>
          </w:hyperlink>
        </w:p>
        <w:p w14:paraId="4F8B6465" w14:textId="77777777" w:rsidR="009E38ED" w:rsidRDefault="00C20F08">
          <w:pPr>
            <w:pStyle w:val="Inhopg2"/>
            <w:tabs>
              <w:tab w:val="left" w:pos="880"/>
              <w:tab w:val="right" w:leader="dot" w:pos="9062"/>
            </w:tabs>
            <w:rPr>
              <w:rFonts w:asciiTheme="minorHAnsi" w:eastAsiaTheme="minorEastAsia" w:hAnsiTheme="minorHAnsi" w:cstheme="minorBidi"/>
              <w:noProof/>
              <w:sz w:val="22"/>
              <w:szCs w:val="22"/>
            </w:rPr>
          </w:pPr>
          <w:hyperlink w:anchor="_Toc472604343" w:history="1">
            <w:r w:rsidR="009E38ED" w:rsidRPr="00E73450">
              <w:rPr>
                <w:rStyle w:val="Hyperlink"/>
                <w:rFonts w:ascii="Arial" w:hAnsi="Arial" w:cs="Arial"/>
                <w:b/>
                <w:noProof/>
              </w:rPr>
              <w:t>2.</w:t>
            </w:r>
            <w:r w:rsidR="009E38ED">
              <w:rPr>
                <w:rFonts w:asciiTheme="minorHAnsi" w:eastAsiaTheme="minorEastAsia" w:hAnsiTheme="minorHAnsi" w:cstheme="minorBidi"/>
                <w:noProof/>
                <w:sz w:val="22"/>
                <w:szCs w:val="22"/>
              </w:rPr>
              <w:tab/>
            </w:r>
            <w:r w:rsidR="009E38ED" w:rsidRPr="00E73450">
              <w:rPr>
                <w:rStyle w:val="Hyperlink"/>
                <w:rFonts w:ascii="Arial" w:hAnsi="Arial" w:cs="Arial"/>
                <w:b/>
                <w:noProof/>
              </w:rPr>
              <w:t>Samenstelling ‘groep 36’ en ‘groep 38’</w:t>
            </w:r>
            <w:r w:rsidR="009E38ED">
              <w:rPr>
                <w:noProof/>
                <w:webHidden/>
              </w:rPr>
              <w:tab/>
            </w:r>
            <w:r w:rsidR="009E38ED">
              <w:rPr>
                <w:noProof/>
                <w:webHidden/>
              </w:rPr>
              <w:fldChar w:fldCharType="begin"/>
            </w:r>
            <w:r w:rsidR="009E38ED">
              <w:rPr>
                <w:noProof/>
                <w:webHidden/>
              </w:rPr>
              <w:instrText xml:space="preserve"> PAGEREF _Toc472604343 \h </w:instrText>
            </w:r>
            <w:r w:rsidR="009E38ED">
              <w:rPr>
                <w:noProof/>
                <w:webHidden/>
              </w:rPr>
            </w:r>
            <w:r w:rsidR="009E38ED">
              <w:rPr>
                <w:noProof/>
                <w:webHidden/>
              </w:rPr>
              <w:fldChar w:fldCharType="separate"/>
            </w:r>
            <w:r w:rsidR="009E38ED">
              <w:rPr>
                <w:noProof/>
                <w:webHidden/>
              </w:rPr>
              <w:t>18</w:t>
            </w:r>
            <w:r w:rsidR="009E38ED">
              <w:rPr>
                <w:noProof/>
                <w:webHidden/>
              </w:rPr>
              <w:fldChar w:fldCharType="end"/>
            </w:r>
          </w:hyperlink>
        </w:p>
        <w:p w14:paraId="31976057" w14:textId="77777777" w:rsidR="009E38ED" w:rsidRDefault="00C20F08">
          <w:pPr>
            <w:pStyle w:val="Inhopg1"/>
            <w:tabs>
              <w:tab w:val="left" w:pos="480"/>
              <w:tab w:val="right" w:leader="dot" w:pos="9062"/>
            </w:tabs>
            <w:rPr>
              <w:rFonts w:asciiTheme="minorHAnsi" w:eastAsiaTheme="minorEastAsia" w:hAnsiTheme="minorHAnsi" w:cstheme="minorBidi"/>
              <w:noProof/>
              <w:sz w:val="22"/>
              <w:szCs w:val="22"/>
            </w:rPr>
          </w:pPr>
          <w:hyperlink w:anchor="_Toc472604344" w:history="1">
            <w:r w:rsidR="009E38ED" w:rsidRPr="00E73450">
              <w:rPr>
                <w:rStyle w:val="Hyperlink"/>
                <w:rFonts w:ascii="Arial" w:hAnsi="Arial" w:cs="Arial"/>
                <w:b/>
                <w:noProof/>
              </w:rPr>
              <w:t>III</w:t>
            </w:r>
            <w:r w:rsidR="009E38ED">
              <w:rPr>
                <w:rFonts w:asciiTheme="minorHAnsi" w:eastAsiaTheme="minorEastAsia" w:hAnsiTheme="minorHAnsi" w:cstheme="minorBidi"/>
                <w:noProof/>
                <w:sz w:val="22"/>
                <w:szCs w:val="22"/>
              </w:rPr>
              <w:tab/>
            </w:r>
            <w:r w:rsidR="009E38ED" w:rsidRPr="00E73450">
              <w:rPr>
                <w:rStyle w:val="Hyperlink"/>
                <w:rFonts w:ascii="Arial" w:hAnsi="Arial" w:cs="Arial"/>
                <w:b/>
                <w:noProof/>
              </w:rPr>
              <w:t>Uitwerking Arbeidsvoorwaarden</w:t>
            </w:r>
            <w:r w:rsidR="009E38ED">
              <w:rPr>
                <w:noProof/>
                <w:webHidden/>
              </w:rPr>
              <w:tab/>
            </w:r>
            <w:r w:rsidR="009E38ED">
              <w:rPr>
                <w:noProof/>
                <w:webHidden/>
              </w:rPr>
              <w:fldChar w:fldCharType="begin"/>
            </w:r>
            <w:r w:rsidR="009E38ED">
              <w:rPr>
                <w:noProof/>
                <w:webHidden/>
              </w:rPr>
              <w:instrText xml:space="preserve"> PAGEREF _Toc472604344 \h </w:instrText>
            </w:r>
            <w:r w:rsidR="009E38ED">
              <w:rPr>
                <w:noProof/>
                <w:webHidden/>
              </w:rPr>
            </w:r>
            <w:r w:rsidR="009E38ED">
              <w:rPr>
                <w:noProof/>
                <w:webHidden/>
              </w:rPr>
              <w:fldChar w:fldCharType="separate"/>
            </w:r>
            <w:r w:rsidR="009E38ED">
              <w:rPr>
                <w:noProof/>
                <w:webHidden/>
              </w:rPr>
              <w:t>19</w:t>
            </w:r>
            <w:r w:rsidR="009E38ED">
              <w:rPr>
                <w:noProof/>
                <w:webHidden/>
              </w:rPr>
              <w:fldChar w:fldCharType="end"/>
            </w:r>
          </w:hyperlink>
        </w:p>
        <w:p w14:paraId="1757C7CB" w14:textId="77777777" w:rsidR="009E38ED" w:rsidRDefault="00C20F08">
          <w:pPr>
            <w:pStyle w:val="Inhopg2"/>
            <w:tabs>
              <w:tab w:val="left" w:pos="880"/>
              <w:tab w:val="right" w:leader="dot" w:pos="9062"/>
            </w:tabs>
            <w:rPr>
              <w:rFonts w:asciiTheme="minorHAnsi" w:eastAsiaTheme="minorEastAsia" w:hAnsiTheme="minorHAnsi" w:cstheme="minorBidi"/>
              <w:noProof/>
              <w:sz w:val="22"/>
              <w:szCs w:val="22"/>
            </w:rPr>
          </w:pPr>
          <w:hyperlink w:anchor="_Toc472604345" w:history="1">
            <w:r w:rsidR="009E38ED" w:rsidRPr="00E73450">
              <w:rPr>
                <w:rStyle w:val="Hyperlink"/>
                <w:rFonts w:ascii="Arial" w:hAnsi="Arial" w:cs="Arial"/>
                <w:b/>
                <w:noProof/>
              </w:rPr>
              <w:t>A.</w:t>
            </w:r>
            <w:r w:rsidR="009E38ED">
              <w:rPr>
                <w:rFonts w:asciiTheme="minorHAnsi" w:eastAsiaTheme="minorEastAsia" w:hAnsiTheme="minorHAnsi" w:cstheme="minorBidi"/>
                <w:noProof/>
                <w:sz w:val="22"/>
                <w:szCs w:val="22"/>
              </w:rPr>
              <w:tab/>
            </w:r>
            <w:r w:rsidR="009E38ED" w:rsidRPr="00E73450">
              <w:rPr>
                <w:rStyle w:val="Hyperlink"/>
                <w:rFonts w:ascii="Arial" w:hAnsi="Arial" w:cs="Arial"/>
                <w:b/>
                <w:noProof/>
              </w:rPr>
              <w:t>Regelingen met betrekking tot arbeidstijden.</w:t>
            </w:r>
            <w:r w:rsidR="009E38ED">
              <w:rPr>
                <w:noProof/>
                <w:webHidden/>
              </w:rPr>
              <w:tab/>
            </w:r>
            <w:r w:rsidR="009E38ED">
              <w:rPr>
                <w:noProof/>
                <w:webHidden/>
              </w:rPr>
              <w:fldChar w:fldCharType="begin"/>
            </w:r>
            <w:r w:rsidR="009E38ED">
              <w:rPr>
                <w:noProof/>
                <w:webHidden/>
              </w:rPr>
              <w:instrText xml:space="preserve"> PAGEREF _Toc472604345 \h </w:instrText>
            </w:r>
            <w:r w:rsidR="009E38ED">
              <w:rPr>
                <w:noProof/>
                <w:webHidden/>
              </w:rPr>
            </w:r>
            <w:r w:rsidR="009E38ED">
              <w:rPr>
                <w:noProof/>
                <w:webHidden/>
              </w:rPr>
              <w:fldChar w:fldCharType="separate"/>
            </w:r>
            <w:r w:rsidR="009E38ED">
              <w:rPr>
                <w:noProof/>
                <w:webHidden/>
              </w:rPr>
              <w:t>19</w:t>
            </w:r>
            <w:r w:rsidR="009E38ED">
              <w:rPr>
                <w:noProof/>
                <w:webHidden/>
              </w:rPr>
              <w:fldChar w:fldCharType="end"/>
            </w:r>
          </w:hyperlink>
        </w:p>
        <w:p w14:paraId="1D987696"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46" w:history="1">
            <w:r w:rsidR="009E38ED" w:rsidRPr="00E73450">
              <w:rPr>
                <w:rStyle w:val="Hyperlink"/>
                <w:rFonts w:ascii="Arial" w:hAnsi="Arial" w:cs="Arial"/>
                <w:noProof/>
              </w:rPr>
              <w:t>1. Arbeidstijd</w:t>
            </w:r>
            <w:r w:rsidR="009E38ED">
              <w:rPr>
                <w:noProof/>
                <w:webHidden/>
              </w:rPr>
              <w:tab/>
            </w:r>
            <w:r w:rsidR="009E38ED">
              <w:rPr>
                <w:noProof/>
                <w:webHidden/>
              </w:rPr>
              <w:fldChar w:fldCharType="begin"/>
            </w:r>
            <w:r w:rsidR="009E38ED">
              <w:rPr>
                <w:noProof/>
                <w:webHidden/>
              </w:rPr>
              <w:instrText xml:space="preserve"> PAGEREF _Toc472604346 \h </w:instrText>
            </w:r>
            <w:r w:rsidR="009E38ED">
              <w:rPr>
                <w:noProof/>
                <w:webHidden/>
              </w:rPr>
            </w:r>
            <w:r w:rsidR="009E38ED">
              <w:rPr>
                <w:noProof/>
                <w:webHidden/>
              </w:rPr>
              <w:fldChar w:fldCharType="separate"/>
            </w:r>
            <w:r w:rsidR="009E38ED">
              <w:rPr>
                <w:noProof/>
                <w:webHidden/>
              </w:rPr>
              <w:t>19</w:t>
            </w:r>
            <w:r w:rsidR="009E38ED">
              <w:rPr>
                <w:noProof/>
                <w:webHidden/>
              </w:rPr>
              <w:fldChar w:fldCharType="end"/>
            </w:r>
          </w:hyperlink>
        </w:p>
        <w:p w14:paraId="7D0A2909"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47" w:history="1">
            <w:r w:rsidR="009E38ED" w:rsidRPr="00E73450">
              <w:rPr>
                <w:rStyle w:val="Hyperlink"/>
                <w:rFonts w:ascii="Arial" w:hAnsi="Arial" w:cs="Arial"/>
                <w:noProof/>
              </w:rPr>
              <w:t>2. Bedrijfstijd</w:t>
            </w:r>
            <w:r w:rsidR="009E38ED">
              <w:rPr>
                <w:noProof/>
                <w:webHidden/>
              </w:rPr>
              <w:tab/>
            </w:r>
            <w:r w:rsidR="009E38ED">
              <w:rPr>
                <w:noProof/>
                <w:webHidden/>
              </w:rPr>
              <w:fldChar w:fldCharType="begin"/>
            </w:r>
            <w:r w:rsidR="009E38ED">
              <w:rPr>
                <w:noProof/>
                <w:webHidden/>
              </w:rPr>
              <w:instrText xml:space="preserve"> PAGEREF _Toc472604347 \h </w:instrText>
            </w:r>
            <w:r w:rsidR="009E38ED">
              <w:rPr>
                <w:noProof/>
                <w:webHidden/>
              </w:rPr>
            </w:r>
            <w:r w:rsidR="009E38ED">
              <w:rPr>
                <w:noProof/>
                <w:webHidden/>
              </w:rPr>
              <w:fldChar w:fldCharType="separate"/>
            </w:r>
            <w:r w:rsidR="009E38ED">
              <w:rPr>
                <w:noProof/>
                <w:webHidden/>
              </w:rPr>
              <w:t>22</w:t>
            </w:r>
            <w:r w:rsidR="009E38ED">
              <w:rPr>
                <w:noProof/>
                <w:webHidden/>
              </w:rPr>
              <w:fldChar w:fldCharType="end"/>
            </w:r>
          </w:hyperlink>
        </w:p>
        <w:p w14:paraId="09D54897"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48" w:history="1">
            <w:r w:rsidR="009E38ED" w:rsidRPr="00E73450">
              <w:rPr>
                <w:rStyle w:val="Hyperlink"/>
                <w:rFonts w:ascii="Arial" w:hAnsi="Arial" w:cs="Arial"/>
                <w:noProof/>
              </w:rPr>
              <w:t>3. ATV</w:t>
            </w:r>
            <w:r w:rsidR="009E38ED">
              <w:rPr>
                <w:noProof/>
                <w:webHidden/>
              </w:rPr>
              <w:tab/>
            </w:r>
            <w:r w:rsidR="009E38ED">
              <w:rPr>
                <w:noProof/>
                <w:webHidden/>
              </w:rPr>
              <w:fldChar w:fldCharType="begin"/>
            </w:r>
            <w:r w:rsidR="009E38ED">
              <w:rPr>
                <w:noProof/>
                <w:webHidden/>
              </w:rPr>
              <w:instrText xml:space="preserve"> PAGEREF _Toc472604348 \h </w:instrText>
            </w:r>
            <w:r w:rsidR="009E38ED">
              <w:rPr>
                <w:noProof/>
                <w:webHidden/>
              </w:rPr>
            </w:r>
            <w:r w:rsidR="009E38ED">
              <w:rPr>
                <w:noProof/>
                <w:webHidden/>
              </w:rPr>
              <w:fldChar w:fldCharType="separate"/>
            </w:r>
            <w:r w:rsidR="009E38ED">
              <w:rPr>
                <w:noProof/>
                <w:webHidden/>
              </w:rPr>
              <w:t>22</w:t>
            </w:r>
            <w:r w:rsidR="009E38ED">
              <w:rPr>
                <w:noProof/>
                <w:webHidden/>
              </w:rPr>
              <w:fldChar w:fldCharType="end"/>
            </w:r>
          </w:hyperlink>
        </w:p>
        <w:p w14:paraId="564E8852"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49" w:history="1">
            <w:r w:rsidR="009E38ED" w:rsidRPr="00E73450">
              <w:rPr>
                <w:rStyle w:val="Hyperlink"/>
                <w:rFonts w:ascii="Arial" w:hAnsi="Arial" w:cs="Arial"/>
                <w:noProof/>
              </w:rPr>
              <w:t>4. Overwerk</w:t>
            </w:r>
            <w:r w:rsidR="009E38ED">
              <w:rPr>
                <w:noProof/>
                <w:webHidden/>
              </w:rPr>
              <w:tab/>
            </w:r>
            <w:r w:rsidR="009E38ED">
              <w:rPr>
                <w:noProof/>
                <w:webHidden/>
              </w:rPr>
              <w:fldChar w:fldCharType="begin"/>
            </w:r>
            <w:r w:rsidR="009E38ED">
              <w:rPr>
                <w:noProof/>
                <w:webHidden/>
              </w:rPr>
              <w:instrText xml:space="preserve"> PAGEREF _Toc472604349 \h </w:instrText>
            </w:r>
            <w:r w:rsidR="009E38ED">
              <w:rPr>
                <w:noProof/>
                <w:webHidden/>
              </w:rPr>
            </w:r>
            <w:r w:rsidR="009E38ED">
              <w:rPr>
                <w:noProof/>
                <w:webHidden/>
              </w:rPr>
              <w:fldChar w:fldCharType="separate"/>
            </w:r>
            <w:r w:rsidR="009E38ED">
              <w:rPr>
                <w:noProof/>
                <w:webHidden/>
              </w:rPr>
              <w:t>23</w:t>
            </w:r>
            <w:r w:rsidR="009E38ED">
              <w:rPr>
                <w:noProof/>
                <w:webHidden/>
              </w:rPr>
              <w:fldChar w:fldCharType="end"/>
            </w:r>
          </w:hyperlink>
        </w:p>
        <w:p w14:paraId="1DD085DC"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50" w:history="1">
            <w:r w:rsidR="009E38ED" w:rsidRPr="00E73450">
              <w:rPr>
                <w:rStyle w:val="Hyperlink"/>
                <w:rFonts w:ascii="Arial" w:hAnsi="Arial" w:cs="Arial"/>
                <w:noProof/>
              </w:rPr>
              <w:t>5. Tijdregistratie</w:t>
            </w:r>
            <w:r w:rsidR="009E38ED">
              <w:rPr>
                <w:noProof/>
                <w:webHidden/>
              </w:rPr>
              <w:tab/>
            </w:r>
            <w:r w:rsidR="009E38ED">
              <w:rPr>
                <w:noProof/>
                <w:webHidden/>
              </w:rPr>
              <w:fldChar w:fldCharType="begin"/>
            </w:r>
            <w:r w:rsidR="009E38ED">
              <w:rPr>
                <w:noProof/>
                <w:webHidden/>
              </w:rPr>
              <w:instrText xml:space="preserve"> PAGEREF _Toc472604350 \h </w:instrText>
            </w:r>
            <w:r w:rsidR="009E38ED">
              <w:rPr>
                <w:noProof/>
                <w:webHidden/>
              </w:rPr>
            </w:r>
            <w:r w:rsidR="009E38ED">
              <w:rPr>
                <w:noProof/>
                <w:webHidden/>
              </w:rPr>
              <w:fldChar w:fldCharType="separate"/>
            </w:r>
            <w:r w:rsidR="009E38ED">
              <w:rPr>
                <w:noProof/>
                <w:webHidden/>
              </w:rPr>
              <w:t>25</w:t>
            </w:r>
            <w:r w:rsidR="009E38ED">
              <w:rPr>
                <w:noProof/>
                <w:webHidden/>
              </w:rPr>
              <w:fldChar w:fldCharType="end"/>
            </w:r>
          </w:hyperlink>
        </w:p>
        <w:p w14:paraId="63AC1B1E"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51" w:history="1">
            <w:r w:rsidR="009E38ED" w:rsidRPr="00E73450">
              <w:rPr>
                <w:rStyle w:val="Hyperlink"/>
                <w:rFonts w:ascii="Arial" w:hAnsi="Arial" w:cs="Arial"/>
                <w:noProof/>
              </w:rPr>
              <w:t>6. Werken in deeltijd</w:t>
            </w:r>
            <w:r w:rsidR="009E38ED">
              <w:rPr>
                <w:noProof/>
                <w:webHidden/>
              </w:rPr>
              <w:tab/>
            </w:r>
            <w:r w:rsidR="009E38ED">
              <w:rPr>
                <w:noProof/>
                <w:webHidden/>
              </w:rPr>
              <w:fldChar w:fldCharType="begin"/>
            </w:r>
            <w:r w:rsidR="009E38ED">
              <w:rPr>
                <w:noProof/>
                <w:webHidden/>
              </w:rPr>
              <w:instrText xml:space="preserve"> PAGEREF _Toc472604351 \h </w:instrText>
            </w:r>
            <w:r w:rsidR="009E38ED">
              <w:rPr>
                <w:noProof/>
                <w:webHidden/>
              </w:rPr>
            </w:r>
            <w:r w:rsidR="009E38ED">
              <w:rPr>
                <w:noProof/>
                <w:webHidden/>
              </w:rPr>
              <w:fldChar w:fldCharType="separate"/>
            </w:r>
            <w:r w:rsidR="009E38ED">
              <w:rPr>
                <w:noProof/>
                <w:webHidden/>
              </w:rPr>
              <w:t>25</w:t>
            </w:r>
            <w:r w:rsidR="009E38ED">
              <w:rPr>
                <w:noProof/>
                <w:webHidden/>
              </w:rPr>
              <w:fldChar w:fldCharType="end"/>
            </w:r>
          </w:hyperlink>
        </w:p>
        <w:p w14:paraId="5C9931B4"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52" w:history="1">
            <w:r w:rsidR="009E38ED" w:rsidRPr="00E73450">
              <w:rPr>
                <w:rStyle w:val="Hyperlink"/>
                <w:rFonts w:ascii="Arial" w:hAnsi="Arial" w:cs="Arial"/>
                <w:noProof/>
              </w:rPr>
              <w:t>7. Variabele werktijden</w:t>
            </w:r>
            <w:r w:rsidR="009E38ED">
              <w:rPr>
                <w:noProof/>
                <w:webHidden/>
              </w:rPr>
              <w:tab/>
            </w:r>
            <w:r w:rsidR="009E38ED">
              <w:rPr>
                <w:noProof/>
                <w:webHidden/>
              </w:rPr>
              <w:fldChar w:fldCharType="begin"/>
            </w:r>
            <w:r w:rsidR="009E38ED">
              <w:rPr>
                <w:noProof/>
                <w:webHidden/>
              </w:rPr>
              <w:instrText xml:space="preserve"> PAGEREF _Toc472604352 \h </w:instrText>
            </w:r>
            <w:r w:rsidR="009E38ED">
              <w:rPr>
                <w:noProof/>
                <w:webHidden/>
              </w:rPr>
            </w:r>
            <w:r w:rsidR="009E38ED">
              <w:rPr>
                <w:noProof/>
                <w:webHidden/>
              </w:rPr>
              <w:fldChar w:fldCharType="separate"/>
            </w:r>
            <w:r w:rsidR="009E38ED">
              <w:rPr>
                <w:noProof/>
                <w:webHidden/>
              </w:rPr>
              <w:t>25</w:t>
            </w:r>
            <w:r w:rsidR="009E38ED">
              <w:rPr>
                <w:noProof/>
                <w:webHidden/>
              </w:rPr>
              <w:fldChar w:fldCharType="end"/>
            </w:r>
          </w:hyperlink>
        </w:p>
        <w:p w14:paraId="7C149E21" w14:textId="77777777" w:rsidR="009E38ED" w:rsidRDefault="00C20F08">
          <w:pPr>
            <w:pStyle w:val="Inhopg2"/>
            <w:tabs>
              <w:tab w:val="left" w:pos="880"/>
              <w:tab w:val="right" w:leader="dot" w:pos="9062"/>
            </w:tabs>
            <w:rPr>
              <w:rFonts w:asciiTheme="minorHAnsi" w:eastAsiaTheme="minorEastAsia" w:hAnsiTheme="minorHAnsi" w:cstheme="minorBidi"/>
              <w:noProof/>
              <w:sz w:val="22"/>
              <w:szCs w:val="22"/>
            </w:rPr>
          </w:pPr>
          <w:hyperlink w:anchor="_Toc472604353" w:history="1">
            <w:r w:rsidR="009E38ED" w:rsidRPr="00E73450">
              <w:rPr>
                <w:rStyle w:val="Hyperlink"/>
                <w:rFonts w:ascii="Arial" w:hAnsi="Arial" w:cs="Arial"/>
                <w:b/>
                <w:noProof/>
              </w:rPr>
              <w:t>B.</w:t>
            </w:r>
            <w:r w:rsidR="009E38ED">
              <w:rPr>
                <w:rFonts w:asciiTheme="minorHAnsi" w:eastAsiaTheme="minorEastAsia" w:hAnsiTheme="minorHAnsi" w:cstheme="minorBidi"/>
                <w:noProof/>
                <w:sz w:val="22"/>
                <w:szCs w:val="22"/>
              </w:rPr>
              <w:tab/>
            </w:r>
            <w:r w:rsidR="009E38ED" w:rsidRPr="00E73450">
              <w:rPr>
                <w:rStyle w:val="Hyperlink"/>
                <w:rFonts w:ascii="Arial" w:hAnsi="Arial" w:cs="Arial"/>
                <w:b/>
                <w:noProof/>
              </w:rPr>
              <w:t>Regelingen met betrekking tot vakantie en verlof.</w:t>
            </w:r>
            <w:r w:rsidR="009E38ED">
              <w:rPr>
                <w:noProof/>
                <w:webHidden/>
              </w:rPr>
              <w:tab/>
            </w:r>
            <w:r w:rsidR="009E38ED">
              <w:rPr>
                <w:noProof/>
                <w:webHidden/>
              </w:rPr>
              <w:fldChar w:fldCharType="begin"/>
            </w:r>
            <w:r w:rsidR="009E38ED">
              <w:rPr>
                <w:noProof/>
                <w:webHidden/>
              </w:rPr>
              <w:instrText xml:space="preserve"> PAGEREF _Toc472604353 \h </w:instrText>
            </w:r>
            <w:r w:rsidR="009E38ED">
              <w:rPr>
                <w:noProof/>
                <w:webHidden/>
              </w:rPr>
            </w:r>
            <w:r w:rsidR="009E38ED">
              <w:rPr>
                <w:noProof/>
                <w:webHidden/>
              </w:rPr>
              <w:fldChar w:fldCharType="separate"/>
            </w:r>
            <w:r w:rsidR="009E38ED">
              <w:rPr>
                <w:noProof/>
                <w:webHidden/>
              </w:rPr>
              <w:t>27</w:t>
            </w:r>
            <w:r w:rsidR="009E38ED">
              <w:rPr>
                <w:noProof/>
                <w:webHidden/>
              </w:rPr>
              <w:fldChar w:fldCharType="end"/>
            </w:r>
          </w:hyperlink>
        </w:p>
        <w:p w14:paraId="3E034CBA"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54" w:history="1">
            <w:r w:rsidR="009E38ED" w:rsidRPr="00E73450">
              <w:rPr>
                <w:rStyle w:val="Hyperlink"/>
                <w:rFonts w:ascii="Arial" w:hAnsi="Arial" w:cs="Arial"/>
                <w:noProof/>
              </w:rPr>
              <w:t>1. Vakantiedagen</w:t>
            </w:r>
            <w:r w:rsidR="009E38ED">
              <w:rPr>
                <w:noProof/>
                <w:webHidden/>
              </w:rPr>
              <w:tab/>
            </w:r>
            <w:r w:rsidR="009E38ED">
              <w:rPr>
                <w:noProof/>
                <w:webHidden/>
              </w:rPr>
              <w:fldChar w:fldCharType="begin"/>
            </w:r>
            <w:r w:rsidR="009E38ED">
              <w:rPr>
                <w:noProof/>
                <w:webHidden/>
              </w:rPr>
              <w:instrText xml:space="preserve"> PAGEREF _Toc472604354 \h </w:instrText>
            </w:r>
            <w:r w:rsidR="009E38ED">
              <w:rPr>
                <w:noProof/>
                <w:webHidden/>
              </w:rPr>
            </w:r>
            <w:r w:rsidR="009E38ED">
              <w:rPr>
                <w:noProof/>
                <w:webHidden/>
              </w:rPr>
              <w:fldChar w:fldCharType="separate"/>
            </w:r>
            <w:r w:rsidR="009E38ED">
              <w:rPr>
                <w:noProof/>
                <w:webHidden/>
              </w:rPr>
              <w:t>27</w:t>
            </w:r>
            <w:r w:rsidR="009E38ED">
              <w:rPr>
                <w:noProof/>
                <w:webHidden/>
              </w:rPr>
              <w:fldChar w:fldCharType="end"/>
            </w:r>
          </w:hyperlink>
        </w:p>
        <w:p w14:paraId="1FA35569"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55" w:history="1">
            <w:r w:rsidR="009E38ED" w:rsidRPr="00E73450">
              <w:rPr>
                <w:rStyle w:val="Hyperlink"/>
                <w:rFonts w:ascii="Arial" w:hAnsi="Arial" w:cs="Arial"/>
                <w:noProof/>
              </w:rPr>
              <w:t>2. Extra vakantiedagen</w:t>
            </w:r>
            <w:r w:rsidR="009E38ED">
              <w:rPr>
                <w:noProof/>
                <w:webHidden/>
              </w:rPr>
              <w:tab/>
            </w:r>
            <w:r w:rsidR="009E38ED">
              <w:rPr>
                <w:noProof/>
                <w:webHidden/>
              </w:rPr>
              <w:fldChar w:fldCharType="begin"/>
            </w:r>
            <w:r w:rsidR="009E38ED">
              <w:rPr>
                <w:noProof/>
                <w:webHidden/>
              </w:rPr>
              <w:instrText xml:space="preserve"> PAGEREF _Toc472604355 \h </w:instrText>
            </w:r>
            <w:r w:rsidR="009E38ED">
              <w:rPr>
                <w:noProof/>
                <w:webHidden/>
              </w:rPr>
            </w:r>
            <w:r w:rsidR="009E38ED">
              <w:rPr>
                <w:noProof/>
                <w:webHidden/>
              </w:rPr>
              <w:fldChar w:fldCharType="separate"/>
            </w:r>
            <w:r w:rsidR="009E38ED">
              <w:rPr>
                <w:noProof/>
                <w:webHidden/>
              </w:rPr>
              <w:t>28</w:t>
            </w:r>
            <w:r w:rsidR="009E38ED">
              <w:rPr>
                <w:noProof/>
                <w:webHidden/>
              </w:rPr>
              <w:fldChar w:fldCharType="end"/>
            </w:r>
          </w:hyperlink>
        </w:p>
        <w:p w14:paraId="58106ED1"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56" w:history="1">
            <w:r w:rsidR="009E38ED" w:rsidRPr="00E73450">
              <w:rPr>
                <w:rStyle w:val="Hyperlink"/>
                <w:rFonts w:ascii="Arial" w:hAnsi="Arial" w:cs="Arial"/>
                <w:noProof/>
              </w:rPr>
              <w:t>3. Vakantietoeslag</w:t>
            </w:r>
            <w:r w:rsidR="009E38ED">
              <w:rPr>
                <w:noProof/>
                <w:webHidden/>
              </w:rPr>
              <w:tab/>
            </w:r>
            <w:r w:rsidR="009E38ED">
              <w:rPr>
                <w:noProof/>
                <w:webHidden/>
              </w:rPr>
              <w:fldChar w:fldCharType="begin"/>
            </w:r>
            <w:r w:rsidR="009E38ED">
              <w:rPr>
                <w:noProof/>
                <w:webHidden/>
              </w:rPr>
              <w:instrText xml:space="preserve"> PAGEREF _Toc472604356 \h </w:instrText>
            </w:r>
            <w:r w:rsidR="009E38ED">
              <w:rPr>
                <w:noProof/>
                <w:webHidden/>
              </w:rPr>
            </w:r>
            <w:r w:rsidR="009E38ED">
              <w:rPr>
                <w:noProof/>
                <w:webHidden/>
              </w:rPr>
              <w:fldChar w:fldCharType="separate"/>
            </w:r>
            <w:r w:rsidR="009E38ED">
              <w:rPr>
                <w:noProof/>
                <w:webHidden/>
              </w:rPr>
              <w:t>29</w:t>
            </w:r>
            <w:r w:rsidR="009E38ED">
              <w:rPr>
                <w:noProof/>
                <w:webHidden/>
              </w:rPr>
              <w:fldChar w:fldCharType="end"/>
            </w:r>
          </w:hyperlink>
        </w:p>
        <w:p w14:paraId="09782152"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57" w:history="1">
            <w:r w:rsidR="009E38ED" w:rsidRPr="00E73450">
              <w:rPr>
                <w:rStyle w:val="Hyperlink"/>
                <w:rFonts w:ascii="Arial" w:hAnsi="Arial" w:cs="Arial"/>
                <w:noProof/>
              </w:rPr>
              <w:t>4. Buitengewoon verlof met behoud van loon</w:t>
            </w:r>
            <w:r w:rsidR="009E38ED">
              <w:rPr>
                <w:noProof/>
                <w:webHidden/>
              </w:rPr>
              <w:tab/>
            </w:r>
            <w:r w:rsidR="009E38ED">
              <w:rPr>
                <w:noProof/>
                <w:webHidden/>
              </w:rPr>
              <w:fldChar w:fldCharType="begin"/>
            </w:r>
            <w:r w:rsidR="009E38ED">
              <w:rPr>
                <w:noProof/>
                <w:webHidden/>
              </w:rPr>
              <w:instrText xml:space="preserve"> PAGEREF _Toc472604357 \h </w:instrText>
            </w:r>
            <w:r w:rsidR="009E38ED">
              <w:rPr>
                <w:noProof/>
                <w:webHidden/>
              </w:rPr>
            </w:r>
            <w:r w:rsidR="009E38ED">
              <w:rPr>
                <w:noProof/>
                <w:webHidden/>
              </w:rPr>
              <w:fldChar w:fldCharType="separate"/>
            </w:r>
            <w:r w:rsidR="009E38ED">
              <w:rPr>
                <w:noProof/>
                <w:webHidden/>
              </w:rPr>
              <w:t>29</w:t>
            </w:r>
            <w:r w:rsidR="009E38ED">
              <w:rPr>
                <w:noProof/>
                <w:webHidden/>
              </w:rPr>
              <w:fldChar w:fldCharType="end"/>
            </w:r>
          </w:hyperlink>
        </w:p>
        <w:p w14:paraId="60A2EEA6"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58" w:history="1">
            <w:r w:rsidR="009E38ED" w:rsidRPr="00E73450">
              <w:rPr>
                <w:rStyle w:val="Hyperlink"/>
                <w:rFonts w:ascii="Arial" w:hAnsi="Arial" w:cs="Arial"/>
                <w:noProof/>
              </w:rPr>
              <w:t>5. Ouderschapsverlof</w:t>
            </w:r>
            <w:r w:rsidR="009E38ED">
              <w:rPr>
                <w:noProof/>
                <w:webHidden/>
              </w:rPr>
              <w:tab/>
            </w:r>
            <w:r w:rsidR="009E38ED">
              <w:rPr>
                <w:noProof/>
                <w:webHidden/>
              </w:rPr>
              <w:fldChar w:fldCharType="begin"/>
            </w:r>
            <w:r w:rsidR="009E38ED">
              <w:rPr>
                <w:noProof/>
                <w:webHidden/>
              </w:rPr>
              <w:instrText xml:space="preserve"> PAGEREF _Toc472604358 \h </w:instrText>
            </w:r>
            <w:r w:rsidR="009E38ED">
              <w:rPr>
                <w:noProof/>
                <w:webHidden/>
              </w:rPr>
            </w:r>
            <w:r w:rsidR="009E38ED">
              <w:rPr>
                <w:noProof/>
                <w:webHidden/>
              </w:rPr>
              <w:fldChar w:fldCharType="separate"/>
            </w:r>
            <w:r w:rsidR="009E38ED">
              <w:rPr>
                <w:noProof/>
                <w:webHidden/>
              </w:rPr>
              <w:t>30</w:t>
            </w:r>
            <w:r w:rsidR="009E38ED">
              <w:rPr>
                <w:noProof/>
                <w:webHidden/>
              </w:rPr>
              <w:fldChar w:fldCharType="end"/>
            </w:r>
          </w:hyperlink>
        </w:p>
        <w:p w14:paraId="65AA486B"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59" w:history="1">
            <w:r w:rsidR="009E38ED" w:rsidRPr="00E73450">
              <w:rPr>
                <w:rStyle w:val="Hyperlink"/>
                <w:rFonts w:ascii="Arial" w:hAnsi="Arial" w:cs="Arial"/>
                <w:noProof/>
              </w:rPr>
              <w:t>6. Zorgverlof</w:t>
            </w:r>
            <w:r w:rsidR="009E38ED">
              <w:rPr>
                <w:noProof/>
                <w:webHidden/>
              </w:rPr>
              <w:tab/>
            </w:r>
            <w:r w:rsidR="009E38ED">
              <w:rPr>
                <w:noProof/>
                <w:webHidden/>
              </w:rPr>
              <w:fldChar w:fldCharType="begin"/>
            </w:r>
            <w:r w:rsidR="009E38ED">
              <w:rPr>
                <w:noProof/>
                <w:webHidden/>
              </w:rPr>
              <w:instrText xml:space="preserve"> PAGEREF _Toc472604359 \h </w:instrText>
            </w:r>
            <w:r w:rsidR="009E38ED">
              <w:rPr>
                <w:noProof/>
                <w:webHidden/>
              </w:rPr>
            </w:r>
            <w:r w:rsidR="009E38ED">
              <w:rPr>
                <w:noProof/>
                <w:webHidden/>
              </w:rPr>
              <w:fldChar w:fldCharType="separate"/>
            </w:r>
            <w:r w:rsidR="009E38ED">
              <w:rPr>
                <w:noProof/>
                <w:webHidden/>
              </w:rPr>
              <w:t>30</w:t>
            </w:r>
            <w:r w:rsidR="009E38ED">
              <w:rPr>
                <w:noProof/>
                <w:webHidden/>
              </w:rPr>
              <w:fldChar w:fldCharType="end"/>
            </w:r>
          </w:hyperlink>
        </w:p>
        <w:p w14:paraId="50A92336" w14:textId="77777777" w:rsidR="009E38ED" w:rsidRDefault="00C20F08">
          <w:pPr>
            <w:pStyle w:val="Inhopg2"/>
            <w:tabs>
              <w:tab w:val="left" w:pos="880"/>
              <w:tab w:val="right" w:leader="dot" w:pos="9062"/>
            </w:tabs>
            <w:rPr>
              <w:rFonts w:asciiTheme="minorHAnsi" w:eastAsiaTheme="minorEastAsia" w:hAnsiTheme="minorHAnsi" w:cstheme="minorBidi"/>
              <w:noProof/>
              <w:sz w:val="22"/>
              <w:szCs w:val="22"/>
            </w:rPr>
          </w:pPr>
          <w:hyperlink w:anchor="_Toc472604360" w:history="1">
            <w:r w:rsidR="009E38ED" w:rsidRPr="00E73450">
              <w:rPr>
                <w:rStyle w:val="Hyperlink"/>
                <w:rFonts w:ascii="Arial" w:hAnsi="Arial" w:cs="Arial"/>
                <w:b/>
                <w:noProof/>
              </w:rPr>
              <w:t>C.</w:t>
            </w:r>
            <w:r w:rsidR="009E38ED">
              <w:rPr>
                <w:rFonts w:asciiTheme="minorHAnsi" w:eastAsiaTheme="minorEastAsia" w:hAnsiTheme="minorHAnsi" w:cstheme="minorBidi"/>
                <w:noProof/>
                <w:sz w:val="22"/>
                <w:szCs w:val="22"/>
              </w:rPr>
              <w:tab/>
            </w:r>
            <w:r w:rsidR="009E38ED" w:rsidRPr="00E73450">
              <w:rPr>
                <w:rStyle w:val="Hyperlink"/>
                <w:rFonts w:ascii="Arial" w:hAnsi="Arial" w:cs="Arial"/>
                <w:b/>
                <w:noProof/>
              </w:rPr>
              <w:t>Regelingen met betrekking tot beloning</w:t>
            </w:r>
            <w:r w:rsidR="009E38ED">
              <w:rPr>
                <w:noProof/>
                <w:webHidden/>
              </w:rPr>
              <w:tab/>
            </w:r>
            <w:r w:rsidR="009E38ED">
              <w:rPr>
                <w:noProof/>
                <w:webHidden/>
              </w:rPr>
              <w:fldChar w:fldCharType="begin"/>
            </w:r>
            <w:r w:rsidR="009E38ED">
              <w:rPr>
                <w:noProof/>
                <w:webHidden/>
              </w:rPr>
              <w:instrText xml:space="preserve"> PAGEREF _Toc472604360 \h </w:instrText>
            </w:r>
            <w:r w:rsidR="009E38ED">
              <w:rPr>
                <w:noProof/>
                <w:webHidden/>
              </w:rPr>
            </w:r>
            <w:r w:rsidR="009E38ED">
              <w:rPr>
                <w:noProof/>
                <w:webHidden/>
              </w:rPr>
              <w:fldChar w:fldCharType="separate"/>
            </w:r>
            <w:r w:rsidR="009E38ED">
              <w:rPr>
                <w:noProof/>
                <w:webHidden/>
              </w:rPr>
              <w:t>31</w:t>
            </w:r>
            <w:r w:rsidR="009E38ED">
              <w:rPr>
                <w:noProof/>
                <w:webHidden/>
              </w:rPr>
              <w:fldChar w:fldCharType="end"/>
            </w:r>
          </w:hyperlink>
        </w:p>
        <w:p w14:paraId="03B8AF81"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61" w:history="1">
            <w:r w:rsidR="009E38ED" w:rsidRPr="00E73450">
              <w:rPr>
                <w:rStyle w:val="Hyperlink"/>
                <w:rFonts w:ascii="Arial" w:hAnsi="Arial" w:cs="Arial"/>
                <w:noProof/>
              </w:rPr>
              <w:t>1. Salaris</w:t>
            </w:r>
            <w:r w:rsidR="009E38ED">
              <w:rPr>
                <w:noProof/>
                <w:webHidden/>
              </w:rPr>
              <w:tab/>
            </w:r>
            <w:r w:rsidR="009E38ED">
              <w:rPr>
                <w:noProof/>
                <w:webHidden/>
              </w:rPr>
              <w:fldChar w:fldCharType="begin"/>
            </w:r>
            <w:r w:rsidR="009E38ED">
              <w:rPr>
                <w:noProof/>
                <w:webHidden/>
              </w:rPr>
              <w:instrText xml:space="preserve"> PAGEREF _Toc472604361 \h </w:instrText>
            </w:r>
            <w:r w:rsidR="009E38ED">
              <w:rPr>
                <w:noProof/>
                <w:webHidden/>
              </w:rPr>
            </w:r>
            <w:r w:rsidR="009E38ED">
              <w:rPr>
                <w:noProof/>
                <w:webHidden/>
              </w:rPr>
              <w:fldChar w:fldCharType="separate"/>
            </w:r>
            <w:r w:rsidR="009E38ED">
              <w:rPr>
                <w:noProof/>
                <w:webHidden/>
              </w:rPr>
              <w:t>31</w:t>
            </w:r>
            <w:r w:rsidR="009E38ED">
              <w:rPr>
                <w:noProof/>
                <w:webHidden/>
              </w:rPr>
              <w:fldChar w:fldCharType="end"/>
            </w:r>
          </w:hyperlink>
        </w:p>
        <w:p w14:paraId="5F319604"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62" w:history="1">
            <w:r w:rsidR="009E38ED" w:rsidRPr="00E73450">
              <w:rPr>
                <w:rStyle w:val="Hyperlink"/>
                <w:rFonts w:ascii="Arial" w:hAnsi="Arial" w:cs="Arial"/>
                <w:noProof/>
              </w:rPr>
              <w:t>2. Resultaat afhankelijke uitkering (RAU)</w:t>
            </w:r>
            <w:r w:rsidR="009E38ED">
              <w:rPr>
                <w:noProof/>
                <w:webHidden/>
              </w:rPr>
              <w:tab/>
            </w:r>
            <w:r w:rsidR="009E38ED">
              <w:rPr>
                <w:noProof/>
                <w:webHidden/>
              </w:rPr>
              <w:fldChar w:fldCharType="begin"/>
            </w:r>
            <w:r w:rsidR="009E38ED">
              <w:rPr>
                <w:noProof/>
                <w:webHidden/>
              </w:rPr>
              <w:instrText xml:space="preserve"> PAGEREF _Toc472604362 \h </w:instrText>
            </w:r>
            <w:r w:rsidR="009E38ED">
              <w:rPr>
                <w:noProof/>
                <w:webHidden/>
              </w:rPr>
            </w:r>
            <w:r w:rsidR="009E38ED">
              <w:rPr>
                <w:noProof/>
                <w:webHidden/>
              </w:rPr>
              <w:fldChar w:fldCharType="separate"/>
            </w:r>
            <w:r w:rsidR="009E38ED">
              <w:rPr>
                <w:noProof/>
                <w:webHidden/>
              </w:rPr>
              <w:t>31</w:t>
            </w:r>
            <w:r w:rsidR="009E38ED">
              <w:rPr>
                <w:noProof/>
                <w:webHidden/>
              </w:rPr>
              <w:fldChar w:fldCharType="end"/>
            </w:r>
          </w:hyperlink>
        </w:p>
        <w:p w14:paraId="0C551377"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63" w:history="1">
            <w:r w:rsidR="009E38ED" w:rsidRPr="00E73450">
              <w:rPr>
                <w:rStyle w:val="Hyperlink"/>
                <w:rFonts w:ascii="Arial" w:hAnsi="Arial" w:cs="Arial"/>
                <w:noProof/>
              </w:rPr>
              <w:t>3. Ploegendienst en toeslag behorende bij een bepaalde dienst</w:t>
            </w:r>
            <w:r w:rsidR="009E38ED">
              <w:rPr>
                <w:noProof/>
                <w:webHidden/>
              </w:rPr>
              <w:tab/>
            </w:r>
            <w:r w:rsidR="009E38ED">
              <w:rPr>
                <w:noProof/>
                <w:webHidden/>
              </w:rPr>
              <w:fldChar w:fldCharType="begin"/>
            </w:r>
            <w:r w:rsidR="009E38ED">
              <w:rPr>
                <w:noProof/>
                <w:webHidden/>
              </w:rPr>
              <w:instrText xml:space="preserve"> PAGEREF _Toc472604363 \h </w:instrText>
            </w:r>
            <w:r w:rsidR="009E38ED">
              <w:rPr>
                <w:noProof/>
                <w:webHidden/>
              </w:rPr>
            </w:r>
            <w:r w:rsidR="009E38ED">
              <w:rPr>
                <w:noProof/>
                <w:webHidden/>
              </w:rPr>
              <w:fldChar w:fldCharType="separate"/>
            </w:r>
            <w:r w:rsidR="009E38ED">
              <w:rPr>
                <w:noProof/>
                <w:webHidden/>
              </w:rPr>
              <w:t>31</w:t>
            </w:r>
            <w:r w:rsidR="009E38ED">
              <w:rPr>
                <w:noProof/>
                <w:webHidden/>
              </w:rPr>
              <w:fldChar w:fldCharType="end"/>
            </w:r>
          </w:hyperlink>
        </w:p>
        <w:p w14:paraId="36D860F2"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64" w:history="1">
            <w:r w:rsidR="009E38ED" w:rsidRPr="00E73450">
              <w:rPr>
                <w:rStyle w:val="Hyperlink"/>
                <w:rFonts w:ascii="Arial" w:hAnsi="Arial" w:cs="Arial"/>
                <w:noProof/>
              </w:rPr>
              <w:t>4. Verschoven uren</w:t>
            </w:r>
            <w:r w:rsidR="009E38ED">
              <w:rPr>
                <w:noProof/>
                <w:webHidden/>
              </w:rPr>
              <w:tab/>
            </w:r>
            <w:r w:rsidR="009E38ED">
              <w:rPr>
                <w:noProof/>
                <w:webHidden/>
              </w:rPr>
              <w:fldChar w:fldCharType="begin"/>
            </w:r>
            <w:r w:rsidR="009E38ED">
              <w:rPr>
                <w:noProof/>
                <w:webHidden/>
              </w:rPr>
              <w:instrText xml:space="preserve"> PAGEREF _Toc472604364 \h </w:instrText>
            </w:r>
            <w:r w:rsidR="009E38ED">
              <w:rPr>
                <w:noProof/>
                <w:webHidden/>
              </w:rPr>
            </w:r>
            <w:r w:rsidR="009E38ED">
              <w:rPr>
                <w:noProof/>
                <w:webHidden/>
              </w:rPr>
              <w:fldChar w:fldCharType="separate"/>
            </w:r>
            <w:r w:rsidR="009E38ED">
              <w:rPr>
                <w:noProof/>
                <w:webHidden/>
              </w:rPr>
              <w:t>32</w:t>
            </w:r>
            <w:r w:rsidR="009E38ED">
              <w:rPr>
                <w:noProof/>
                <w:webHidden/>
              </w:rPr>
              <w:fldChar w:fldCharType="end"/>
            </w:r>
          </w:hyperlink>
        </w:p>
        <w:p w14:paraId="260BFDE8"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65" w:history="1">
            <w:r w:rsidR="009E38ED" w:rsidRPr="00E73450">
              <w:rPr>
                <w:rStyle w:val="Hyperlink"/>
                <w:rFonts w:ascii="Arial" w:hAnsi="Arial" w:cs="Arial"/>
                <w:noProof/>
              </w:rPr>
              <w:t>5. Consignatieregeling</w:t>
            </w:r>
            <w:r w:rsidR="009E38ED">
              <w:rPr>
                <w:noProof/>
                <w:webHidden/>
              </w:rPr>
              <w:tab/>
            </w:r>
            <w:r w:rsidR="009E38ED">
              <w:rPr>
                <w:noProof/>
                <w:webHidden/>
              </w:rPr>
              <w:fldChar w:fldCharType="begin"/>
            </w:r>
            <w:r w:rsidR="009E38ED">
              <w:rPr>
                <w:noProof/>
                <w:webHidden/>
              </w:rPr>
              <w:instrText xml:space="preserve"> PAGEREF _Toc472604365 \h </w:instrText>
            </w:r>
            <w:r w:rsidR="009E38ED">
              <w:rPr>
                <w:noProof/>
                <w:webHidden/>
              </w:rPr>
            </w:r>
            <w:r w:rsidR="009E38ED">
              <w:rPr>
                <w:noProof/>
                <w:webHidden/>
              </w:rPr>
              <w:fldChar w:fldCharType="separate"/>
            </w:r>
            <w:r w:rsidR="009E38ED">
              <w:rPr>
                <w:noProof/>
                <w:webHidden/>
              </w:rPr>
              <w:t>33</w:t>
            </w:r>
            <w:r w:rsidR="009E38ED">
              <w:rPr>
                <w:noProof/>
                <w:webHidden/>
              </w:rPr>
              <w:fldChar w:fldCharType="end"/>
            </w:r>
          </w:hyperlink>
        </w:p>
        <w:p w14:paraId="35186687" w14:textId="77777777" w:rsidR="009E38ED" w:rsidRDefault="00C20F08">
          <w:pPr>
            <w:pStyle w:val="Inhopg2"/>
            <w:tabs>
              <w:tab w:val="left" w:pos="880"/>
              <w:tab w:val="right" w:leader="dot" w:pos="9062"/>
            </w:tabs>
            <w:rPr>
              <w:rFonts w:asciiTheme="minorHAnsi" w:eastAsiaTheme="minorEastAsia" w:hAnsiTheme="minorHAnsi" w:cstheme="minorBidi"/>
              <w:noProof/>
              <w:sz w:val="22"/>
              <w:szCs w:val="22"/>
            </w:rPr>
          </w:pPr>
          <w:hyperlink w:anchor="_Toc472604366" w:history="1">
            <w:r w:rsidR="009E38ED" w:rsidRPr="00E73450">
              <w:rPr>
                <w:rStyle w:val="Hyperlink"/>
                <w:rFonts w:ascii="Arial" w:hAnsi="Arial" w:cs="Arial"/>
                <w:b/>
                <w:noProof/>
              </w:rPr>
              <w:t>D.</w:t>
            </w:r>
            <w:r w:rsidR="009E38ED">
              <w:rPr>
                <w:rFonts w:asciiTheme="minorHAnsi" w:eastAsiaTheme="minorEastAsia" w:hAnsiTheme="minorHAnsi" w:cstheme="minorBidi"/>
                <w:noProof/>
                <w:sz w:val="22"/>
                <w:szCs w:val="22"/>
              </w:rPr>
              <w:tab/>
            </w:r>
            <w:r w:rsidR="009E38ED" w:rsidRPr="00E73450">
              <w:rPr>
                <w:rStyle w:val="Hyperlink"/>
                <w:rFonts w:ascii="Arial" w:hAnsi="Arial" w:cs="Arial"/>
                <w:b/>
                <w:noProof/>
              </w:rPr>
              <w:t>Regelingen met betrekking tot kostenvergoedingen.</w:t>
            </w:r>
            <w:r w:rsidR="009E38ED">
              <w:rPr>
                <w:noProof/>
                <w:webHidden/>
              </w:rPr>
              <w:tab/>
            </w:r>
            <w:r w:rsidR="009E38ED">
              <w:rPr>
                <w:noProof/>
                <w:webHidden/>
              </w:rPr>
              <w:fldChar w:fldCharType="begin"/>
            </w:r>
            <w:r w:rsidR="009E38ED">
              <w:rPr>
                <w:noProof/>
                <w:webHidden/>
              </w:rPr>
              <w:instrText xml:space="preserve"> PAGEREF _Toc472604366 \h </w:instrText>
            </w:r>
            <w:r w:rsidR="009E38ED">
              <w:rPr>
                <w:noProof/>
                <w:webHidden/>
              </w:rPr>
            </w:r>
            <w:r w:rsidR="009E38ED">
              <w:rPr>
                <w:noProof/>
                <w:webHidden/>
              </w:rPr>
              <w:fldChar w:fldCharType="separate"/>
            </w:r>
            <w:r w:rsidR="009E38ED">
              <w:rPr>
                <w:noProof/>
                <w:webHidden/>
              </w:rPr>
              <w:t>35</w:t>
            </w:r>
            <w:r w:rsidR="009E38ED">
              <w:rPr>
                <w:noProof/>
                <w:webHidden/>
              </w:rPr>
              <w:fldChar w:fldCharType="end"/>
            </w:r>
          </w:hyperlink>
        </w:p>
        <w:p w14:paraId="04221A32"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67" w:history="1">
            <w:r w:rsidR="009E38ED" w:rsidRPr="00E73450">
              <w:rPr>
                <w:rStyle w:val="Hyperlink"/>
                <w:rFonts w:ascii="Arial" w:hAnsi="Arial" w:cs="Arial"/>
                <w:noProof/>
              </w:rPr>
              <w:t>1. Reiskostenvergoeding woning-werk</w:t>
            </w:r>
            <w:r w:rsidR="009E38ED">
              <w:rPr>
                <w:noProof/>
                <w:webHidden/>
              </w:rPr>
              <w:tab/>
            </w:r>
            <w:r w:rsidR="009E38ED">
              <w:rPr>
                <w:noProof/>
                <w:webHidden/>
              </w:rPr>
              <w:fldChar w:fldCharType="begin"/>
            </w:r>
            <w:r w:rsidR="009E38ED">
              <w:rPr>
                <w:noProof/>
                <w:webHidden/>
              </w:rPr>
              <w:instrText xml:space="preserve"> PAGEREF _Toc472604367 \h </w:instrText>
            </w:r>
            <w:r w:rsidR="009E38ED">
              <w:rPr>
                <w:noProof/>
                <w:webHidden/>
              </w:rPr>
            </w:r>
            <w:r w:rsidR="009E38ED">
              <w:rPr>
                <w:noProof/>
                <w:webHidden/>
              </w:rPr>
              <w:fldChar w:fldCharType="separate"/>
            </w:r>
            <w:r w:rsidR="009E38ED">
              <w:rPr>
                <w:noProof/>
                <w:webHidden/>
              </w:rPr>
              <w:t>35</w:t>
            </w:r>
            <w:r w:rsidR="009E38ED">
              <w:rPr>
                <w:noProof/>
                <w:webHidden/>
              </w:rPr>
              <w:fldChar w:fldCharType="end"/>
            </w:r>
          </w:hyperlink>
        </w:p>
        <w:p w14:paraId="2B5398C7"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68" w:history="1">
            <w:r w:rsidR="009E38ED" w:rsidRPr="00E73450">
              <w:rPr>
                <w:rStyle w:val="Hyperlink"/>
                <w:rFonts w:ascii="Arial" w:hAnsi="Arial" w:cs="Arial"/>
                <w:noProof/>
              </w:rPr>
              <w:t>2. Vergoeding zakelijke kilometers</w:t>
            </w:r>
            <w:r w:rsidR="009E38ED">
              <w:rPr>
                <w:noProof/>
                <w:webHidden/>
              </w:rPr>
              <w:tab/>
            </w:r>
            <w:r w:rsidR="009E38ED">
              <w:rPr>
                <w:noProof/>
                <w:webHidden/>
              </w:rPr>
              <w:fldChar w:fldCharType="begin"/>
            </w:r>
            <w:r w:rsidR="009E38ED">
              <w:rPr>
                <w:noProof/>
                <w:webHidden/>
              </w:rPr>
              <w:instrText xml:space="preserve"> PAGEREF _Toc472604368 \h </w:instrText>
            </w:r>
            <w:r w:rsidR="009E38ED">
              <w:rPr>
                <w:noProof/>
                <w:webHidden/>
              </w:rPr>
            </w:r>
            <w:r w:rsidR="009E38ED">
              <w:rPr>
                <w:noProof/>
                <w:webHidden/>
              </w:rPr>
              <w:fldChar w:fldCharType="separate"/>
            </w:r>
            <w:r w:rsidR="009E38ED">
              <w:rPr>
                <w:noProof/>
                <w:webHidden/>
              </w:rPr>
              <w:t>35</w:t>
            </w:r>
            <w:r w:rsidR="009E38ED">
              <w:rPr>
                <w:noProof/>
                <w:webHidden/>
              </w:rPr>
              <w:fldChar w:fldCharType="end"/>
            </w:r>
          </w:hyperlink>
        </w:p>
        <w:p w14:paraId="4118CF01"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69" w:history="1">
            <w:r w:rsidR="009E38ED" w:rsidRPr="00E73450">
              <w:rPr>
                <w:rStyle w:val="Hyperlink"/>
                <w:rFonts w:ascii="Arial" w:hAnsi="Arial" w:cs="Arial"/>
                <w:noProof/>
              </w:rPr>
              <w:t>3. Ziektekostenregeling</w:t>
            </w:r>
            <w:r w:rsidR="009E38ED">
              <w:rPr>
                <w:noProof/>
                <w:webHidden/>
              </w:rPr>
              <w:tab/>
            </w:r>
            <w:r w:rsidR="009E38ED">
              <w:rPr>
                <w:noProof/>
                <w:webHidden/>
              </w:rPr>
              <w:fldChar w:fldCharType="begin"/>
            </w:r>
            <w:r w:rsidR="009E38ED">
              <w:rPr>
                <w:noProof/>
                <w:webHidden/>
              </w:rPr>
              <w:instrText xml:space="preserve"> PAGEREF _Toc472604369 \h </w:instrText>
            </w:r>
            <w:r w:rsidR="009E38ED">
              <w:rPr>
                <w:noProof/>
                <w:webHidden/>
              </w:rPr>
            </w:r>
            <w:r w:rsidR="009E38ED">
              <w:rPr>
                <w:noProof/>
                <w:webHidden/>
              </w:rPr>
              <w:fldChar w:fldCharType="separate"/>
            </w:r>
            <w:r w:rsidR="009E38ED">
              <w:rPr>
                <w:noProof/>
                <w:webHidden/>
              </w:rPr>
              <w:t>36</w:t>
            </w:r>
            <w:r w:rsidR="009E38ED">
              <w:rPr>
                <w:noProof/>
                <w:webHidden/>
              </w:rPr>
              <w:fldChar w:fldCharType="end"/>
            </w:r>
          </w:hyperlink>
        </w:p>
        <w:p w14:paraId="6FCA227E"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70" w:history="1">
            <w:r w:rsidR="009E38ED" w:rsidRPr="00E73450">
              <w:rPr>
                <w:rStyle w:val="Hyperlink"/>
                <w:rFonts w:ascii="Arial" w:hAnsi="Arial" w:cs="Arial"/>
                <w:noProof/>
              </w:rPr>
              <w:t>4. Telecommunicatieregeling</w:t>
            </w:r>
            <w:r w:rsidR="009E38ED">
              <w:rPr>
                <w:noProof/>
                <w:webHidden/>
              </w:rPr>
              <w:tab/>
            </w:r>
            <w:r w:rsidR="009E38ED">
              <w:rPr>
                <w:noProof/>
                <w:webHidden/>
              </w:rPr>
              <w:fldChar w:fldCharType="begin"/>
            </w:r>
            <w:r w:rsidR="009E38ED">
              <w:rPr>
                <w:noProof/>
                <w:webHidden/>
              </w:rPr>
              <w:instrText xml:space="preserve"> PAGEREF _Toc472604370 \h </w:instrText>
            </w:r>
            <w:r w:rsidR="009E38ED">
              <w:rPr>
                <w:noProof/>
                <w:webHidden/>
              </w:rPr>
            </w:r>
            <w:r w:rsidR="009E38ED">
              <w:rPr>
                <w:noProof/>
                <w:webHidden/>
              </w:rPr>
              <w:fldChar w:fldCharType="separate"/>
            </w:r>
            <w:r w:rsidR="009E38ED">
              <w:rPr>
                <w:noProof/>
                <w:webHidden/>
              </w:rPr>
              <w:t>36</w:t>
            </w:r>
            <w:r w:rsidR="009E38ED">
              <w:rPr>
                <w:noProof/>
                <w:webHidden/>
              </w:rPr>
              <w:fldChar w:fldCharType="end"/>
            </w:r>
          </w:hyperlink>
        </w:p>
        <w:p w14:paraId="389A2067"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71" w:history="1">
            <w:r w:rsidR="009E38ED" w:rsidRPr="00E73450">
              <w:rPr>
                <w:rStyle w:val="Hyperlink"/>
                <w:rFonts w:ascii="Arial" w:hAnsi="Arial" w:cs="Arial"/>
                <w:noProof/>
              </w:rPr>
              <w:t>5. Studiekostenregeling</w:t>
            </w:r>
            <w:r w:rsidR="009E38ED">
              <w:rPr>
                <w:noProof/>
                <w:webHidden/>
              </w:rPr>
              <w:tab/>
            </w:r>
            <w:r w:rsidR="009E38ED">
              <w:rPr>
                <w:noProof/>
                <w:webHidden/>
              </w:rPr>
              <w:fldChar w:fldCharType="begin"/>
            </w:r>
            <w:r w:rsidR="009E38ED">
              <w:rPr>
                <w:noProof/>
                <w:webHidden/>
              </w:rPr>
              <w:instrText xml:space="preserve"> PAGEREF _Toc472604371 \h </w:instrText>
            </w:r>
            <w:r w:rsidR="009E38ED">
              <w:rPr>
                <w:noProof/>
                <w:webHidden/>
              </w:rPr>
            </w:r>
            <w:r w:rsidR="009E38ED">
              <w:rPr>
                <w:noProof/>
                <w:webHidden/>
              </w:rPr>
              <w:fldChar w:fldCharType="separate"/>
            </w:r>
            <w:r w:rsidR="009E38ED">
              <w:rPr>
                <w:noProof/>
                <w:webHidden/>
              </w:rPr>
              <w:t>36</w:t>
            </w:r>
            <w:r w:rsidR="009E38ED">
              <w:rPr>
                <w:noProof/>
                <w:webHidden/>
              </w:rPr>
              <w:fldChar w:fldCharType="end"/>
            </w:r>
          </w:hyperlink>
        </w:p>
        <w:p w14:paraId="0BD9E72A"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72" w:history="1">
            <w:r w:rsidR="009E38ED" w:rsidRPr="00E73450">
              <w:rPr>
                <w:rStyle w:val="Hyperlink"/>
                <w:rFonts w:ascii="Arial" w:hAnsi="Arial" w:cs="Arial"/>
                <w:noProof/>
              </w:rPr>
              <w:t>6. Verhuiskostenregeling</w:t>
            </w:r>
            <w:r w:rsidR="009E38ED">
              <w:rPr>
                <w:noProof/>
                <w:webHidden/>
              </w:rPr>
              <w:tab/>
            </w:r>
            <w:r w:rsidR="009E38ED">
              <w:rPr>
                <w:noProof/>
                <w:webHidden/>
              </w:rPr>
              <w:fldChar w:fldCharType="begin"/>
            </w:r>
            <w:r w:rsidR="009E38ED">
              <w:rPr>
                <w:noProof/>
                <w:webHidden/>
              </w:rPr>
              <w:instrText xml:space="preserve"> PAGEREF _Toc472604372 \h </w:instrText>
            </w:r>
            <w:r w:rsidR="009E38ED">
              <w:rPr>
                <w:noProof/>
                <w:webHidden/>
              </w:rPr>
            </w:r>
            <w:r w:rsidR="009E38ED">
              <w:rPr>
                <w:noProof/>
                <w:webHidden/>
              </w:rPr>
              <w:fldChar w:fldCharType="separate"/>
            </w:r>
            <w:r w:rsidR="009E38ED">
              <w:rPr>
                <w:noProof/>
                <w:webHidden/>
              </w:rPr>
              <w:t>37</w:t>
            </w:r>
            <w:r w:rsidR="009E38ED">
              <w:rPr>
                <w:noProof/>
                <w:webHidden/>
              </w:rPr>
              <w:fldChar w:fldCharType="end"/>
            </w:r>
          </w:hyperlink>
        </w:p>
        <w:p w14:paraId="4185DE45"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73" w:history="1">
            <w:r w:rsidR="009E38ED" w:rsidRPr="00E73450">
              <w:rPr>
                <w:rStyle w:val="Hyperlink"/>
                <w:rFonts w:ascii="Arial" w:hAnsi="Arial" w:cs="Arial"/>
                <w:noProof/>
              </w:rPr>
              <w:t>8. PC/Laptop</w:t>
            </w:r>
            <w:r w:rsidR="009E38ED">
              <w:rPr>
                <w:noProof/>
                <w:webHidden/>
              </w:rPr>
              <w:tab/>
            </w:r>
            <w:r w:rsidR="009E38ED">
              <w:rPr>
                <w:noProof/>
                <w:webHidden/>
              </w:rPr>
              <w:fldChar w:fldCharType="begin"/>
            </w:r>
            <w:r w:rsidR="009E38ED">
              <w:rPr>
                <w:noProof/>
                <w:webHidden/>
              </w:rPr>
              <w:instrText xml:space="preserve"> PAGEREF _Toc472604373 \h </w:instrText>
            </w:r>
            <w:r w:rsidR="009E38ED">
              <w:rPr>
                <w:noProof/>
                <w:webHidden/>
              </w:rPr>
            </w:r>
            <w:r w:rsidR="009E38ED">
              <w:rPr>
                <w:noProof/>
                <w:webHidden/>
              </w:rPr>
              <w:fldChar w:fldCharType="separate"/>
            </w:r>
            <w:r w:rsidR="009E38ED">
              <w:rPr>
                <w:noProof/>
                <w:webHidden/>
              </w:rPr>
              <w:t>38</w:t>
            </w:r>
            <w:r w:rsidR="009E38ED">
              <w:rPr>
                <w:noProof/>
                <w:webHidden/>
              </w:rPr>
              <w:fldChar w:fldCharType="end"/>
            </w:r>
          </w:hyperlink>
        </w:p>
        <w:p w14:paraId="47ACD6C1"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74" w:history="1">
            <w:r w:rsidR="009E38ED" w:rsidRPr="00E73450">
              <w:rPr>
                <w:rStyle w:val="Hyperlink"/>
                <w:rFonts w:ascii="Arial" w:hAnsi="Arial" w:cs="Arial"/>
                <w:noProof/>
              </w:rPr>
              <w:t>9. Koffievergoeding</w:t>
            </w:r>
            <w:r w:rsidR="009E38ED">
              <w:rPr>
                <w:noProof/>
                <w:webHidden/>
              </w:rPr>
              <w:tab/>
            </w:r>
            <w:r w:rsidR="009E38ED">
              <w:rPr>
                <w:noProof/>
                <w:webHidden/>
              </w:rPr>
              <w:fldChar w:fldCharType="begin"/>
            </w:r>
            <w:r w:rsidR="009E38ED">
              <w:rPr>
                <w:noProof/>
                <w:webHidden/>
              </w:rPr>
              <w:instrText xml:space="preserve"> PAGEREF _Toc472604374 \h </w:instrText>
            </w:r>
            <w:r w:rsidR="009E38ED">
              <w:rPr>
                <w:noProof/>
                <w:webHidden/>
              </w:rPr>
            </w:r>
            <w:r w:rsidR="009E38ED">
              <w:rPr>
                <w:noProof/>
                <w:webHidden/>
              </w:rPr>
              <w:fldChar w:fldCharType="separate"/>
            </w:r>
            <w:r w:rsidR="009E38ED">
              <w:rPr>
                <w:noProof/>
                <w:webHidden/>
              </w:rPr>
              <w:t>38</w:t>
            </w:r>
            <w:r w:rsidR="009E38ED">
              <w:rPr>
                <w:noProof/>
                <w:webHidden/>
              </w:rPr>
              <w:fldChar w:fldCharType="end"/>
            </w:r>
          </w:hyperlink>
        </w:p>
        <w:p w14:paraId="4CB79436"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75" w:history="1">
            <w:r w:rsidR="009E38ED" w:rsidRPr="00E73450">
              <w:rPr>
                <w:rStyle w:val="Hyperlink"/>
                <w:rFonts w:ascii="Arial" w:hAnsi="Arial" w:cs="Arial"/>
                <w:noProof/>
              </w:rPr>
              <w:t>10. Maaltijdvergoeding en andere onkosten</w:t>
            </w:r>
            <w:r w:rsidR="009E38ED">
              <w:rPr>
                <w:noProof/>
                <w:webHidden/>
              </w:rPr>
              <w:tab/>
            </w:r>
            <w:r w:rsidR="009E38ED">
              <w:rPr>
                <w:noProof/>
                <w:webHidden/>
              </w:rPr>
              <w:fldChar w:fldCharType="begin"/>
            </w:r>
            <w:r w:rsidR="009E38ED">
              <w:rPr>
                <w:noProof/>
                <w:webHidden/>
              </w:rPr>
              <w:instrText xml:space="preserve"> PAGEREF _Toc472604375 \h </w:instrText>
            </w:r>
            <w:r w:rsidR="009E38ED">
              <w:rPr>
                <w:noProof/>
                <w:webHidden/>
              </w:rPr>
            </w:r>
            <w:r w:rsidR="009E38ED">
              <w:rPr>
                <w:noProof/>
                <w:webHidden/>
              </w:rPr>
              <w:fldChar w:fldCharType="separate"/>
            </w:r>
            <w:r w:rsidR="009E38ED">
              <w:rPr>
                <w:noProof/>
                <w:webHidden/>
              </w:rPr>
              <w:t>38</w:t>
            </w:r>
            <w:r w:rsidR="009E38ED">
              <w:rPr>
                <w:noProof/>
                <w:webHidden/>
              </w:rPr>
              <w:fldChar w:fldCharType="end"/>
            </w:r>
          </w:hyperlink>
        </w:p>
        <w:p w14:paraId="39BDBD40"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76" w:history="1">
            <w:r w:rsidR="009E38ED" w:rsidRPr="00E73450">
              <w:rPr>
                <w:rStyle w:val="Hyperlink"/>
                <w:rFonts w:ascii="Arial" w:hAnsi="Arial" w:cs="Arial"/>
                <w:noProof/>
              </w:rPr>
              <w:t>11. Kledingvergoeding</w:t>
            </w:r>
            <w:r w:rsidR="009E38ED">
              <w:rPr>
                <w:noProof/>
                <w:webHidden/>
              </w:rPr>
              <w:tab/>
            </w:r>
            <w:r w:rsidR="009E38ED">
              <w:rPr>
                <w:noProof/>
                <w:webHidden/>
              </w:rPr>
              <w:fldChar w:fldCharType="begin"/>
            </w:r>
            <w:r w:rsidR="009E38ED">
              <w:rPr>
                <w:noProof/>
                <w:webHidden/>
              </w:rPr>
              <w:instrText xml:space="preserve"> PAGEREF _Toc472604376 \h </w:instrText>
            </w:r>
            <w:r w:rsidR="009E38ED">
              <w:rPr>
                <w:noProof/>
                <w:webHidden/>
              </w:rPr>
            </w:r>
            <w:r w:rsidR="009E38ED">
              <w:rPr>
                <w:noProof/>
                <w:webHidden/>
              </w:rPr>
              <w:fldChar w:fldCharType="separate"/>
            </w:r>
            <w:r w:rsidR="009E38ED">
              <w:rPr>
                <w:noProof/>
                <w:webHidden/>
              </w:rPr>
              <w:t>38</w:t>
            </w:r>
            <w:r w:rsidR="009E38ED">
              <w:rPr>
                <w:noProof/>
                <w:webHidden/>
              </w:rPr>
              <w:fldChar w:fldCharType="end"/>
            </w:r>
          </w:hyperlink>
        </w:p>
        <w:p w14:paraId="3F120DBA"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77" w:history="1">
            <w:r w:rsidR="009E38ED" w:rsidRPr="00E73450">
              <w:rPr>
                <w:rStyle w:val="Hyperlink"/>
                <w:rFonts w:ascii="Arial" w:hAnsi="Arial" w:cs="Arial"/>
                <w:noProof/>
              </w:rPr>
              <w:t>12. Reis- en verblijfkosten</w:t>
            </w:r>
            <w:r w:rsidR="009E38ED">
              <w:rPr>
                <w:noProof/>
                <w:webHidden/>
              </w:rPr>
              <w:tab/>
            </w:r>
            <w:r w:rsidR="009E38ED">
              <w:rPr>
                <w:noProof/>
                <w:webHidden/>
              </w:rPr>
              <w:fldChar w:fldCharType="begin"/>
            </w:r>
            <w:r w:rsidR="009E38ED">
              <w:rPr>
                <w:noProof/>
                <w:webHidden/>
              </w:rPr>
              <w:instrText xml:space="preserve"> PAGEREF _Toc472604377 \h </w:instrText>
            </w:r>
            <w:r w:rsidR="009E38ED">
              <w:rPr>
                <w:noProof/>
                <w:webHidden/>
              </w:rPr>
            </w:r>
            <w:r w:rsidR="009E38ED">
              <w:rPr>
                <w:noProof/>
                <w:webHidden/>
              </w:rPr>
              <w:fldChar w:fldCharType="separate"/>
            </w:r>
            <w:r w:rsidR="009E38ED">
              <w:rPr>
                <w:noProof/>
                <w:webHidden/>
              </w:rPr>
              <w:t>39</w:t>
            </w:r>
            <w:r w:rsidR="009E38ED">
              <w:rPr>
                <w:noProof/>
                <w:webHidden/>
              </w:rPr>
              <w:fldChar w:fldCharType="end"/>
            </w:r>
          </w:hyperlink>
        </w:p>
        <w:p w14:paraId="32A56B5E"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78" w:history="1">
            <w:r w:rsidR="009E38ED" w:rsidRPr="00E73450">
              <w:rPr>
                <w:rStyle w:val="Hyperlink"/>
                <w:rFonts w:ascii="Arial" w:hAnsi="Arial" w:cs="Arial"/>
                <w:noProof/>
              </w:rPr>
              <w:t>13. Vergoeding inentingen</w:t>
            </w:r>
            <w:r w:rsidR="009E38ED">
              <w:rPr>
                <w:noProof/>
                <w:webHidden/>
              </w:rPr>
              <w:tab/>
            </w:r>
            <w:r w:rsidR="009E38ED">
              <w:rPr>
                <w:noProof/>
                <w:webHidden/>
              </w:rPr>
              <w:fldChar w:fldCharType="begin"/>
            </w:r>
            <w:r w:rsidR="009E38ED">
              <w:rPr>
                <w:noProof/>
                <w:webHidden/>
              </w:rPr>
              <w:instrText xml:space="preserve"> PAGEREF _Toc472604378 \h </w:instrText>
            </w:r>
            <w:r w:rsidR="009E38ED">
              <w:rPr>
                <w:noProof/>
                <w:webHidden/>
              </w:rPr>
            </w:r>
            <w:r w:rsidR="009E38ED">
              <w:rPr>
                <w:noProof/>
                <w:webHidden/>
              </w:rPr>
              <w:fldChar w:fldCharType="separate"/>
            </w:r>
            <w:r w:rsidR="009E38ED">
              <w:rPr>
                <w:noProof/>
                <w:webHidden/>
              </w:rPr>
              <w:t>39</w:t>
            </w:r>
            <w:r w:rsidR="009E38ED">
              <w:rPr>
                <w:noProof/>
                <w:webHidden/>
              </w:rPr>
              <w:fldChar w:fldCharType="end"/>
            </w:r>
          </w:hyperlink>
        </w:p>
        <w:p w14:paraId="0F14C3FA" w14:textId="77777777" w:rsidR="009E38ED" w:rsidRDefault="00C20F08">
          <w:pPr>
            <w:pStyle w:val="Inhopg2"/>
            <w:tabs>
              <w:tab w:val="left" w:pos="880"/>
              <w:tab w:val="right" w:leader="dot" w:pos="9062"/>
            </w:tabs>
            <w:rPr>
              <w:rFonts w:asciiTheme="minorHAnsi" w:eastAsiaTheme="minorEastAsia" w:hAnsiTheme="minorHAnsi" w:cstheme="minorBidi"/>
              <w:noProof/>
              <w:sz w:val="22"/>
              <w:szCs w:val="22"/>
            </w:rPr>
          </w:pPr>
          <w:hyperlink w:anchor="_Toc472604379" w:history="1">
            <w:r w:rsidR="009E38ED" w:rsidRPr="00E73450">
              <w:rPr>
                <w:rStyle w:val="Hyperlink"/>
                <w:rFonts w:ascii="Arial" w:hAnsi="Arial" w:cs="Arial"/>
                <w:b/>
                <w:noProof/>
              </w:rPr>
              <w:t>E.</w:t>
            </w:r>
            <w:r w:rsidR="009E38ED">
              <w:rPr>
                <w:rFonts w:asciiTheme="minorHAnsi" w:eastAsiaTheme="minorEastAsia" w:hAnsiTheme="minorHAnsi" w:cstheme="minorBidi"/>
                <w:noProof/>
                <w:sz w:val="22"/>
                <w:szCs w:val="22"/>
              </w:rPr>
              <w:tab/>
            </w:r>
            <w:r w:rsidR="009E38ED" w:rsidRPr="00E73450">
              <w:rPr>
                <w:rStyle w:val="Hyperlink"/>
                <w:rFonts w:ascii="Arial" w:hAnsi="Arial" w:cs="Arial"/>
                <w:b/>
                <w:noProof/>
              </w:rPr>
              <w:t>Pensioenregeling</w:t>
            </w:r>
            <w:r w:rsidR="009E38ED">
              <w:rPr>
                <w:noProof/>
                <w:webHidden/>
              </w:rPr>
              <w:tab/>
            </w:r>
            <w:r w:rsidR="009E38ED">
              <w:rPr>
                <w:noProof/>
                <w:webHidden/>
              </w:rPr>
              <w:fldChar w:fldCharType="begin"/>
            </w:r>
            <w:r w:rsidR="009E38ED">
              <w:rPr>
                <w:noProof/>
                <w:webHidden/>
              </w:rPr>
              <w:instrText xml:space="preserve"> PAGEREF _Toc472604379 \h </w:instrText>
            </w:r>
            <w:r w:rsidR="009E38ED">
              <w:rPr>
                <w:noProof/>
                <w:webHidden/>
              </w:rPr>
            </w:r>
            <w:r w:rsidR="009E38ED">
              <w:rPr>
                <w:noProof/>
                <w:webHidden/>
              </w:rPr>
              <w:fldChar w:fldCharType="separate"/>
            </w:r>
            <w:r w:rsidR="009E38ED">
              <w:rPr>
                <w:noProof/>
                <w:webHidden/>
              </w:rPr>
              <w:t>40</w:t>
            </w:r>
            <w:r w:rsidR="009E38ED">
              <w:rPr>
                <w:noProof/>
                <w:webHidden/>
              </w:rPr>
              <w:fldChar w:fldCharType="end"/>
            </w:r>
          </w:hyperlink>
        </w:p>
        <w:p w14:paraId="2AAF0498"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80" w:history="1">
            <w:r w:rsidR="009E38ED" w:rsidRPr="00E73450">
              <w:rPr>
                <w:rStyle w:val="Hyperlink"/>
                <w:rFonts w:ascii="Arial" w:hAnsi="Arial" w:cs="Arial"/>
                <w:noProof/>
              </w:rPr>
              <w:t>1. Pensioenregeling</w:t>
            </w:r>
            <w:r w:rsidR="009E38ED">
              <w:rPr>
                <w:noProof/>
                <w:webHidden/>
              </w:rPr>
              <w:tab/>
            </w:r>
            <w:r w:rsidR="009E38ED">
              <w:rPr>
                <w:noProof/>
                <w:webHidden/>
              </w:rPr>
              <w:fldChar w:fldCharType="begin"/>
            </w:r>
            <w:r w:rsidR="009E38ED">
              <w:rPr>
                <w:noProof/>
                <w:webHidden/>
              </w:rPr>
              <w:instrText xml:space="preserve"> PAGEREF _Toc472604380 \h </w:instrText>
            </w:r>
            <w:r w:rsidR="009E38ED">
              <w:rPr>
                <w:noProof/>
                <w:webHidden/>
              </w:rPr>
            </w:r>
            <w:r w:rsidR="009E38ED">
              <w:rPr>
                <w:noProof/>
                <w:webHidden/>
              </w:rPr>
              <w:fldChar w:fldCharType="separate"/>
            </w:r>
            <w:r w:rsidR="009E38ED">
              <w:rPr>
                <w:noProof/>
                <w:webHidden/>
              </w:rPr>
              <w:t>40</w:t>
            </w:r>
            <w:r w:rsidR="009E38ED">
              <w:rPr>
                <w:noProof/>
                <w:webHidden/>
              </w:rPr>
              <w:fldChar w:fldCharType="end"/>
            </w:r>
          </w:hyperlink>
        </w:p>
        <w:p w14:paraId="17500C98" w14:textId="77777777" w:rsidR="009E38ED" w:rsidRDefault="00C20F08">
          <w:pPr>
            <w:pStyle w:val="Inhopg2"/>
            <w:tabs>
              <w:tab w:val="left" w:pos="880"/>
              <w:tab w:val="right" w:leader="dot" w:pos="9062"/>
            </w:tabs>
            <w:rPr>
              <w:rFonts w:asciiTheme="minorHAnsi" w:eastAsiaTheme="minorEastAsia" w:hAnsiTheme="minorHAnsi" w:cstheme="minorBidi"/>
              <w:noProof/>
              <w:sz w:val="22"/>
              <w:szCs w:val="22"/>
            </w:rPr>
          </w:pPr>
          <w:hyperlink w:anchor="_Toc472604381" w:history="1">
            <w:r w:rsidR="009E38ED" w:rsidRPr="00E73450">
              <w:rPr>
                <w:rStyle w:val="Hyperlink"/>
                <w:rFonts w:ascii="Arial" w:hAnsi="Arial" w:cs="Arial"/>
                <w:b/>
                <w:noProof/>
              </w:rPr>
              <w:t>F.</w:t>
            </w:r>
            <w:r w:rsidR="009E38ED">
              <w:rPr>
                <w:rFonts w:asciiTheme="minorHAnsi" w:eastAsiaTheme="minorEastAsia" w:hAnsiTheme="minorHAnsi" w:cstheme="minorBidi"/>
                <w:noProof/>
                <w:sz w:val="22"/>
                <w:szCs w:val="22"/>
              </w:rPr>
              <w:tab/>
            </w:r>
            <w:r w:rsidR="009E38ED" w:rsidRPr="00E73450">
              <w:rPr>
                <w:rStyle w:val="Hyperlink"/>
                <w:rFonts w:ascii="Arial" w:hAnsi="Arial" w:cs="Arial"/>
                <w:b/>
                <w:noProof/>
              </w:rPr>
              <w:t>Regelingen bij arbeidsongeschiktheid.</w:t>
            </w:r>
            <w:r w:rsidR="009E38ED">
              <w:rPr>
                <w:noProof/>
                <w:webHidden/>
              </w:rPr>
              <w:tab/>
            </w:r>
            <w:r w:rsidR="009E38ED">
              <w:rPr>
                <w:noProof/>
                <w:webHidden/>
              </w:rPr>
              <w:fldChar w:fldCharType="begin"/>
            </w:r>
            <w:r w:rsidR="009E38ED">
              <w:rPr>
                <w:noProof/>
                <w:webHidden/>
              </w:rPr>
              <w:instrText xml:space="preserve"> PAGEREF _Toc472604381 \h </w:instrText>
            </w:r>
            <w:r w:rsidR="009E38ED">
              <w:rPr>
                <w:noProof/>
                <w:webHidden/>
              </w:rPr>
            </w:r>
            <w:r w:rsidR="009E38ED">
              <w:rPr>
                <w:noProof/>
                <w:webHidden/>
              </w:rPr>
              <w:fldChar w:fldCharType="separate"/>
            </w:r>
            <w:r w:rsidR="009E38ED">
              <w:rPr>
                <w:noProof/>
                <w:webHidden/>
              </w:rPr>
              <w:t>41</w:t>
            </w:r>
            <w:r w:rsidR="009E38ED">
              <w:rPr>
                <w:noProof/>
                <w:webHidden/>
              </w:rPr>
              <w:fldChar w:fldCharType="end"/>
            </w:r>
          </w:hyperlink>
        </w:p>
        <w:p w14:paraId="74FFE0BB"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82" w:history="1">
            <w:r w:rsidR="009E38ED" w:rsidRPr="00E73450">
              <w:rPr>
                <w:rStyle w:val="Hyperlink"/>
                <w:rFonts w:ascii="Arial" w:hAnsi="Arial" w:cs="Arial"/>
                <w:noProof/>
              </w:rPr>
              <w:t>1. Regeling bij arbeidsongeschiktheid</w:t>
            </w:r>
            <w:r w:rsidR="009E38ED">
              <w:rPr>
                <w:noProof/>
                <w:webHidden/>
              </w:rPr>
              <w:tab/>
            </w:r>
            <w:r w:rsidR="009E38ED">
              <w:rPr>
                <w:noProof/>
                <w:webHidden/>
              </w:rPr>
              <w:fldChar w:fldCharType="begin"/>
            </w:r>
            <w:r w:rsidR="009E38ED">
              <w:rPr>
                <w:noProof/>
                <w:webHidden/>
              </w:rPr>
              <w:instrText xml:space="preserve"> PAGEREF _Toc472604382 \h </w:instrText>
            </w:r>
            <w:r w:rsidR="009E38ED">
              <w:rPr>
                <w:noProof/>
                <w:webHidden/>
              </w:rPr>
            </w:r>
            <w:r w:rsidR="009E38ED">
              <w:rPr>
                <w:noProof/>
                <w:webHidden/>
              </w:rPr>
              <w:fldChar w:fldCharType="separate"/>
            </w:r>
            <w:r w:rsidR="009E38ED">
              <w:rPr>
                <w:noProof/>
                <w:webHidden/>
              </w:rPr>
              <w:t>41</w:t>
            </w:r>
            <w:r w:rsidR="009E38ED">
              <w:rPr>
                <w:noProof/>
                <w:webHidden/>
              </w:rPr>
              <w:fldChar w:fldCharType="end"/>
            </w:r>
          </w:hyperlink>
        </w:p>
        <w:p w14:paraId="175D6B02"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83" w:history="1">
            <w:r w:rsidR="009E38ED" w:rsidRPr="00E73450">
              <w:rPr>
                <w:rStyle w:val="Hyperlink"/>
                <w:rFonts w:ascii="Arial" w:hAnsi="Arial" w:cs="Arial"/>
                <w:noProof/>
              </w:rPr>
              <w:t>2. WIA-verzekering</w:t>
            </w:r>
            <w:r w:rsidR="009E38ED">
              <w:rPr>
                <w:noProof/>
                <w:webHidden/>
              </w:rPr>
              <w:tab/>
            </w:r>
            <w:r w:rsidR="009E38ED">
              <w:rPr>
                <w:noProof/>
                <w:webHidden/>
              </w:rPr>
              <w:fldChar w:fldCharType="begin"/>
            </w:r>
            <w:r w:rsidR="009E38ED">
              <w:rPr>
                <w:noProof/>
                <w:webHidden/>
              </w:rPr>
              <w:instrText xml:space="preserve"> PAGEREF _Toc472604383 \h </w:instrText>
            </w:r>
            <w:r w:rsidR="009E38ED">
              <w:rPr>
                <w:noProof/>
                <w:webHidden/>
              </w:rPr>
            </w:r>
            <w:r w:rsidR="009E38ED">
              <w:rPr>
                <w:noProof/>
                <w:webHidden/>
              </w:rPr>
              <w:fldChar w:fldCharType="separate"/>
            </w:r>
            <w:r w:rsidR="009E38ED">
              <w:rPr>
                <w:noProof/>
                <w:webHidden/>
              </w:rPr>
              <w:t>42</w:t>
            </w:r>
            <w:r w:rsidR="009E38ED">
              <w:rPr>
                <w:noProof/>
                <w:webHidden/>
              </w:rPr>
              <w:fldChar w:fldCharType="end"/>
            </w:r>
          </w:hyperlink>
        </w:p>
        <w:p w14:paraId="75DEF5FA" w14:textId="77777777" w:rsidR="009E38ED" w:rsidRDefault="00C20F08">
          <w:pPr>
            <w:pStyle w:val="Inhopg2"/>
            <w:tabs>
              <w:tab w:val="left" w:pos="880"/>
              <w:tab w:val="right" w:leader="dot" w:pos="9062"/>
            </w:tabs>
            <w:rPr>
              <w:rFonts w:asciiTheme="minorHAnsi" w:eastAsiaTheme="minorEastAsia" w:hAnsiTheme="minorHAnsi" w:cstheme="minorBidi"/>
              <w:noProof/>
              <w:sz w:val="22"/>
              <w:szCs w:val="22"/>
            </w:rPr>
          </w:pPr>
          <w:hyperlink w:anchor="_Toc472604384" w:history="1">
            <w:r w:rsidR="009E38ED" w:rsidRPr="00E73450">
              <w:rPr>
                <w:rStyle w:val="Hyperlink"/>
                <w:rFonts w:ascii="Arial" w:hAnsi="Arial" w:cs="Arial"/>
                <w:b/>
                <w:noProof/>
              </w:rPr>
              <w:t>G.</w:t>
            </w:r>
            <w:r w:rsidR="009E38ED">
              <w:rPr>
                <w:rFonts w:asciiTheme="minorHAnsi" w:eastAsiaTheme="minorEastAsia" w:hAnsiTheme="minorHAnsi" w:cstheme="minorBidi"/>
                <w:noProof/>
                <w:sz w:val="22"/>
                <w:szCs w:val="22"/>
              </w:rPr>
              <w:tab/>
            </w:r>
            <w:r w:rsidR="009E38ED" w:rsidRPr="00E73450">
              <w:rPr>
                <w:rStyle w:val="Hyperlink"/>
                <w:rFonts w:ascii="Arial" w:hAnsi="Arial" w:cs="Arial"/>
                <w:b/>
                <w:noProof/>
              </w:rPr>
              <w:t>Overige voorwaarden en regelingen.</w:t>
            </w:r>
            <w:r w:rsidR="009E38ED">
              <w:rPr>
                <w:noProof/>
                <w:webHidden/>
              </w:rPr>
              <w:tab/>
            </w:r>
            <w:r w:rsidR="009E38ED">
              <w:rPr>
                <w:noProof/>
                <w:webHidden/>
              </w:rPr>
              <w:fldChar w:fldCharType="begin"/>
            </w:r>
            <w:r w:rsidR="009E38ED">
              <w:rPr>
                <w:noProof/>
                <w:webHidden/>
              </w:rPr>
              <w:instrText xml:space="preserve"> PAGEREF _Toc472604384 \h </w:instrText>
            </w:r>
            <w:r w:rsidR="009E38ED">
              <w:rPr>
                <w:noProof/>
                <w:webHidden/>
              </w:rPr>
            </w:r>
            <w:r w:rsidR="009E38ED">
              <w:rPr>
                <w:noProof/>
                <w:webHidden/>
              </w:rPr>
              <w:fldChar w:fldCharType="separate"/>
            </w:r>
            <w:r w:rsidR="009E38ED">
              <w:rPr>
                <w:noProof/>
                <w:webHidden/>
              </w:rPr>
              <w:t>43</w:t>
            </w:r>
            <w:r w:rsidR="009E38ED">
              <w:rPr>
                <w:noProof/>
                <w:webHidden/>
              </w:rPr>
              <w:fldChar w:fldCharType="end"/>
            </w:r>
          </w:hyperlink>
        </w:p>
        <w:p w14:paraId="058F7840"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85" w:history="1">
            <w:r w:rsidR="009E38ED" w:rsidRPr="00E73450">
              <w:rPr>
                <w:rStyle w:val="Hyperlink"/>
                <w:rFonts w:ascii="Arial" w:hAnsi="Arial" w:cs="Arial"/>
                <w:noProof/>
              </w:rPr>
              <w:t>1. Regeling bij jubilea, pensioen, einde dienstverband etc.</w:t>
            </w:r>
            <w:r w:rsidR="009E38ED">
              <w:rPr>
                <w:noProof/>
                <w:webHidden/>
              </w:rPr>
              <w:tab/>
            </w:r>
            <w:r w:rsidR="009E38ED">
              <w:rPr>
                <w:noProof/>
                <w:webHidden/>
              </w:rPr>
              <w:fldChar w:fldCharType="begin"/>
            </w:r>
            <w:r w:rsidR="009E38ED">
              <w:rPr>
                <w:noProof/>
                <w:webHidden/>
              </w:rPr>
              <w:instrText xml:space="preserve"> PAGEREF _Toc472604385 \h </w:instrText>
            </w:r>
            <w:r w:rsidR="009E38ED">
              <w:rPr>
                <w:noProof/>
                <w:webHidden/>
              </w:rPr>
            </w:r>
            <w:r w:rsidR="009E38ED">
              <w:rPr>
                <w:noProof/>
                <w:webHidden/>
              </w:rPr>
              <w:fldChar w:fldCharType="separate"/>
            </w:r>
            <w:r w:rsidR="009E38ED">
              <w:rPr>
                <w:noProof/>
                <w:webHidden/>
              </w:rPr>
              <w:t>43</w:t>
            </w:r>
            <w:r w:rsidR="009E38ED">
              <w:rPr>
                <w:noProof/>
                <w:webHidden/>
              </w:rPr>
              <w:fldChar w:fldCharType="end"/>
            </w:r>
          </w:hyperlink>
        </w:p>
        <w:p w14:paraId="6C04EF9C"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86" w:history="1">
            <w:r w:rsidR="009E38ED" w:rsidRPr="00E73450">
              <w:rPr>
                <w:rStyle w:val="Hyperlink"/>
                <w:rFonts w:ascii="Arial" w:hAnsi="Arial" w:cs="Arial"/>
                <w:noProof/>
              </w:rPr>
              <w:t>2. Personeelsvereniging</w:t>
            </w:r>
            <w:r w:rsidR="009E38ED">
              <w:rPr>
                <w:noProof/>
                <w:webHidden/>
              </w:rPr>
              <w:tab/>
            </w:r>
            <w:r w:rsidR="009E38ED">
              <w:rPr>
                <w:noProof/>
                <w:webHidden/>
              </w:rPr>
              <w:fldChar w:fldCharType="begin"/>
            </w:r>
            <w:r w:rsidR="009E38ED">
              <w:rPr>
                <w:noProof/>
                <w:webHidden/>
              </w:rPr>
              <w:instrText xml:space="preserve"> PAGEREF _Toc472604386 \h </w:instrText>
            </w:r>
            <w:r w:rsidR="009E38ED">
              <w:rPr>
                <w:noProof/>
                <w:webHidden/>
              </w:rPr>
            </w:r>
            <w:r w:rsidR="009E38ED">
              <w:rPr>
                <w:noProof/>
                <w:webHidden/>
              </w:rPr>
              <w:fldChar w:fldCharType="separate"/>
            </w:r>
            <w:r w:rsidR="009E38ED">
              <w:rPr>
                <w:noProof/>
                <w:webHidden/>
              </w:rPr>
              <w:t>44</w:t>
            </w:r>
            <w:r w:rsidR="009E38ED">
              <w:rPr>
                <w:noProof/>
                <w:webHidden/>
              </w:rPr>
              <w:fldChar w:fldCharType="end"/>
            </w:r>
          </w:hyperlink>
        </w:p>
        <w:p w14:paraId="14693500"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87" w:history="1">
            <w:r w:rsidR="009E38ED" w:rsidRPr="00E73450">
              <w:rPr>
                <w:rStyle w:val="Hyperlink"/>
                <w:rFonts w:ascii="Arial" w:hAnsi="Arial" w:cs="Arial"/>
                <w:noProof/>
              </w:rPr>
              <w:t>3. Zaken doen voor eigen rekening en kweken van aardappelrassen</w:t>
            </w:r>
            <w:r w:rsidR="009E38ED">
              <w:rPr>
                <w:noProof/>
                <w:webHidden/>
              </w:rPr>
              <w:tab/>
            </w:r>
            <w:r w:rsidR="009E38ED">
              <w:rPr>
                <w:noProof/>
                <w:webHidden/>
              </w:rPr>
              <w:fldChar w:fldCharType="begin"/>
            </w:r>
            <w:r w:rsidR="009E38ED">
              <w:rPr>
                <w:noProof/>
                <w:webHidden/>
              </w:rPr>
              <w:instrText xml:space="preserve"> PAGEREF _Toc472604387 \h </w:instrText>
            </w:r>
            <w:r w:rsidR="009E38ED">
              <w:rPr>
                <w:noProof/>
                <w:webHidden/>
              </w:rPr>
            </w:r>
            <w:r w:rsidR="009E38ED">
              <w:rPr>
                <w:noProof/>
                <w:webHidden/>
              </w:rPr>
              <w:fldChar w:fldCharType="separate"/>
            </w:r>
            <w:r w:rsidR="009E38ED">
              <w:rPr>
                <w:noProof/>
                <w:webHidden/>
              </w:rPr>
              <w:t>44</w:t>
            </w:r>
            <w:r w:rsidR="009E38ED">
              <w:rPr>
                <w:noProof/>
                <w:webHidden/>
              </w:rPr>
              <w:fldChar w:fldCharType="end"/>
            </w:r>
          </w:hyperlink>
        </w:p>
        <w:p w14:paraId="23230842"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88" w:history="1">
            <w:r w:rsidR="009E38ED" w:rsidRPr="00E73450">
              <w:rPr>
                <w:rStyle w:val="Hyperlink"/>
                <w:rFonts w:ascii="Arial" w:hAnsi="Arial" w:cs="Arial"/>
                <w:noProof/>
              </w:rPr>
              <w:t>4. Concurrentiebeding</w:t>
            </w:r>
            <w:r w:rsidR="009E38ED">
              <w:rPr>
                <w:noProof/>
                <w:webHidden/>
              </w:rPr>
              <w:tab/>
            </w:r>
            <w:r w:rsidR="009E38ED">
              <w:rPr>
                <w:noProof/>
                <w:webHidden/>
              </w:rPr>
              <w:fldChar w:fldCharType="begin"/>
            </w:r>
            <w:r w:rsidR="009E38ED">
              <w:rPr>
                <w:noProof/>
                <w:webHidden/>
              </w:rPr>
              <w:instrText xml:space="preserve"> PAGEREF _Toc472604388 \h </w:instrText>
            </w:r>
            <w:r w:rsidR="009E38ED">
              <w:rPr>
                <w:noProof/>
                <w:webHidden/>
              </w:rPr>
            </w:r>
            <w:r w:rsidR="009E38ED">
              <w:rPr>
                <w:noProof/>
                <w:webHidden/>
              </w:rPr>
              <w:fldChar w:fldCharType="separate"/>
            </w:r>
            <w:r w:rsidR="009E38ED">
              <w:rPr>
                <w:noProof/>
                <w:webHidden/>
              </w:rPr>
              <w:t>44</w:t>
            </w:r>
            <w:r w:rsidR="009E38ED">
              <w:rPr>
                <w:noProof/>
                <w:webHidden/>
              </w:rPr>
              <w:fldChar w:fldCharType="end"/>
            </w:r>
          </w:hyperlink>
        </w:p>
        <w:p w14:paraId="12009BDA"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89" w:history="1">
            <w:r w:rsidR="009E38ED" w:rsidRPr="00E73450">
              <w:rPr>
                <w:rStyle w:val="Hyperlink"/>
                <w:rFonts w:ascii="Arial" w:hAnsi="Arial" w:cs="Arial"/>
                <w:noProof/>
              </w:rPr>
              <w:t>5. Korting bij aankoop eigen producten</w:t>
            </w:r>
            <w:r w:rsidR="009E38ED">
              <w:rPr>
                <w:noProof/>
                <w:webHidden/>
              </w:rPr>
              <w:tab/>
            </w:r>
            <w:r w:rsidR="009E38ED">
              <w:rPr>
                <w:noProof/>
                <w:webHidden/>
              </w:rPr>
              <w:fldChar w:fldCharType="begin"/>
            </w:r>
            <w:r w:rsidR="009E38ED">
              <w:rPr>
                <w:noProof/>
                <w:webHidden/>
              </w:rPr>
              <w:instrText xml:space="preserve"> PAGEREF _Toc472604389 \h </w:instrText>
            </w:r>
            <w:r w:rsidR="009E38ED">
              <w:rPr>
                <w:noProof/>
                <w:webHidden/>
              </w:rPr>
            </w:r>
            <w:r w:rsidR="009E38ED">
              <w:rPr>
                <w:noProof/>
                <w:webHidden/>
              </w:rPr>
              <w:fldChar w:fldCharType="separate"/>
            </w:r>
            <w:r w:rsidR="009E38ED">
              <w:rPr>
                <w:noProof/>
                <w:webHidden/>
              </w:rPr>
              <w:t>45</w:t>
            </w:r>
            <w:r w:rsidR="009E38ED">
              <w:rPr>
                <w:noProof/>
                <w:webHidden/>
              </w:rPr>
              <w:fldChar w:fldCharType="end"/>
            </w:r>
          </w:hyperlink>
        </w:p>
        <w:p w14:paraId="3C67C5CC"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90" w:history="1">
            <w:r w:rsidR="009E38ED" w:rsidRPr="00E73450">
              <w:rPr>
                <w:rStyle w:val="Hyperlink"/>
                <w:rFonts w:ascii="Arial" w:hAnsi="Arial" w:cs="Arial"/>
                <w:noProof/>
              </w:rPr>
              <w:t>6. Regeling Ideeënbus</w:t>
            </w:r>
            <w:r w:rsidR="009E38ED">
              <w:rPr>
                <w:noProof/>
                <w:webHidden/>
              </w:rPr>
              <w:tab/>
            </w:r>
            <w:r w:rsidR="009E38ED">
              <w:rPr>
                <w:noProof/>
                <w:webHidden/>
              </w:rPr>
              <w:fldChar w:fldCharType="begin"/>
            </w:r>
            <w:r w:rsidR="009E38ED">
              <w:rPr>
                <w:noProof/>
                <w:webHidden/>
              </w:rPr>
              <w:instrText xml:space="preserve"> PAGEREF _Toc472604390 \h </w:instrText>
            </w:r>
            <w:r w:rsidR="009E38ED">
              <w:rPr>
                <w:noProof/>
                <w:webHidden/>
              </w:rPr>
            </w:r>
            <w:r w:rsidR="009E38ED">
              <w:rPr>
                <w:noProof/>
                <w:webHidden/>
              </w:rPr>
              <w:fldChar w:fldCharType="separate"/>
            </w:r>
            <w:r w:rsidR="009E38ED">
              <w:rPr>
                <w:noProof/>
                <w:webHidden/>
              </w:rPr>
              <w:t>45</w:t>
            </w:r>
            <w:r w:rsidR="009E38ED">
              <w:rPr>
                <w:noProof/>
                <w:webHidden/>
              </w:rPr>
              <w:fldChar w:fldCharType="end"/>
            </w:r>
          </w:hyperlink>
        </w:p>
        <w:p w14:paraId="741C0783"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91" w:history="1">
            <w:r w:rsidR="009E38ED" w:rsidRPr="00E73450">
              <w:rPr>
                <w:rStyle w:val="Hyperlink"/>
                <w:rFonts w:ascii="Arial" w:hAnsi="Arial" w:cs="Arial"/>
                <w:noProof/>
              </w:rPr>
              <w:t>7. Regeling Bedrijfshulpverlener</w:t>
            </w:r>
            <w:r w:rsidR="009E38ED">
              <w:rPr>
                <w:noProof/>
                <w:webHidden/>
              </w:rPr>
              <w:tab/>
            </w:r>
            <w:r w:rsidR="009E38ED">
              <w:rPr>
                <w:noProof/>
                <w:webHidden/>
              </w:rPr>
              <w:fldChar w:fldCharType="begin"/>
            </w:r>
            <w:r w:rsidR="009E38ED">
              <w:rPr>
                <w:noProof/>
                <w:webHidden/>
              </w:rPr>
              <w:instrText xml:space="preserve"> PAGEREF _Toc472604391 \h </w:instrText>
            </w:r>
            <w:r w:rsidR="009E38ED">
              <w:rPr>
                <w:noProof/>
                <w:webHidden/>
              </w:rPr>
            </w:r>
            <w:r w:rsidR="009E38ED">
              <w:rPr>
                <w:noProof/>
                <w:webHidden/>
              </w:rPr>
              <w:fldChar w:fldCharType="separate"/>
            </w:r>
            <w:r w:rsidR="009E38ED">
              <w:rPr>
                <w:noProof/>
                <w:webHidden/>
              </w:rPr>
              <w:t>45</w:t>
            </w:r>
            <w:r w:rsidR="009E38ED">
              <w:rPr>
                <w:noProof/>
                <w:webHidden/>
              </w:rPr>
              <w:fldChar w:fldCharType="end"/>
            </w:r>
          </w:hyperlink>
        </w:p>
        <w:p w14:paraId="725915B6"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92" w:history="1">
            <w:r w:rsidR="009E38ED" w:rsidRPr="00E73450">
              <w:rPr>
                <w:rStyle w:val="Hyperlink"/>
                <w:rFonts w:ascii="Arial" w:hAnsi="Arial" w:cs="Arial"/>
                <w:noProof/>
              </w:rPr>
              <w:t>8. Persoonlijke beschermingsmiddelen</w:t>
            </w:r>
            <w:r w:rsidR="009E38ED">
              <w:rPr>
                <w:noProof/>
                <w:webHidden/>
              </w:rPr>
              <w:tab/>
            </w:r>
            <w:r w:rsidR="009E38ED">
              <w:rPr>
                <w:noProof/>
                <w:webHidden/>
              </w:rPr>
              <w:fldChar w:fldCharType="begin"/>
            </w:r>
            <w:r w:rsidR="009E38ED">
              <w:rPr>
                <w:noProof/>
                <w:webHidden/>
              </w:rPr>
              <w:instrText xml:space="preserve"> PAGEREF _Toc472604392 \h </w:instrText>
            </w:r>
            <w:r w:rsidR="009E38ED">
              <w:rPr>
                <w:noProof/>
                <w:webHidden/>
              </w:rPr>
            </w:r>
            <w:r w:rsidR="009E38ED">
              <w:rPr>
                <w:noProof/>
                <w:webHidden/>
              </w:rPr>
              <w:fldChar w:fldCharType="separate"/>
            </w:r>
            <w:r w:rsidR="009E38ED">
              <w:rPr>
                <w:noProof/>
                <w:webHidden/>
              </w:rPr>
              <w:t>45</w:t>
            </w:r>
            <w:r w:rsidR="009E38ED">
              <w:rPr>
                <w:noProof/>
                <w:webHidden/>
              </w:rPr>
              <w:fldChar w:fldCharType="end"/>
            </w:r>
          </w:hyperlink>
        </w:p>
        <w:p w14:paraId="5EA2E153"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93" w:history="1">
            <w:r w:rsidR="009E38ED" w:rsidRPr="00E73450">
              <w:rPr>
                <w:rStyle w:val="Hyperlink"/>
                <w:rFonts w:ascii="Arial" w:hAnsi="Arial" w:cs="Arial"/>
                <w:noProof/>
              </w:rPr>
              <w:t>9. Uitkering bij overlijden</w:t>
            </w:r>
            <w:r w:rsidR="009E38ED">
              <w:rPr>
                <w:noProof/>
                <w:webHidden/>
              </w:rPr>
              <w:tab/>
            </w:r>
            <w:r w:rsidR="009E38ED">
              <w:rPr>
                <w:noProof/>
                <w:webHidden/>
              </w:rPr>
              <w:fldChar w:fldCharType="begin"/>
            </w:r>
            <w:r w:rsidR="009E38ED">
              <w:rPr>
                <w:noProof/>
                <w:webHidden/>
              </w:rPr>
              <w:instrText xml:space="preserve"> PAGEREF _Toc472604393 \h </w:instrText>
            </w:r>
            <w:r w:rsidR="009E38ED">
              <w:rPr>
                <w:noProof/>
                <w:webHidden/>
              </w:rPr>
            </w:r>
            <w:r w:rsidR="009E38ED">
              <w:rPr>
                <w:noProof/>
                <w:webHidden/>
              </w:rPr>
              <w:fldChar w:fldCharType="separate"/>
            </w:r>
            <w:r w:rsidR="009E38ED">
              <w:rPr>
                <w:noProof/>
                <w:webHidden/>
              </w:rPr>
              <w:t>47</w:t>
            </w:r>
            <w:r w:rsidR="009E38ED">
              <w:rPr>
                <w:noProof/>
                <w:webHidden/>
              </w:rPr>
              <w:fldChar w:fldCharType="end"/>
            </w:r>
          </w:hyperlink>
        </w:p>
        <w:p w14:paraId="29AB10E2"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94" w:history="1">
            <w:r w:rsidR="009E38ED" w:rsidRPr="00E73450">
              <w:rPr>
                <w:rStyle w:val="Hyperlink"/>
                <w:rFonts w:ascii="Arial" w:hAnsi="Arial" w:cs="Arial"/>
                <w:noProof/>
              </w:rPr>
              <w:t>10. Collectieve verzekeringen</w:t>
            </w:r>
            <w:r w:rsidR="009E38ED">
              <w:rPr>
                <w:noProof/>
                <w:webHidden/>
              </w:rPr>
              <w:tab/>
            </w:r>
            <w:r w:rsidR="009E38ED">
              <w:rPr>
                <w:noProof/>
                <w:webHidden/>
              </w:rPr>
              <w:fldChar w:fldCharType="begin"/>
            </w:r>
            <w:r w:rsidR="009E38ED">
              <w:rPr>
                <w:noProof/>
                <w:webHidden/>
              </w:rPr>
              <w:instrText xml:space="preserve"> PAGEREF _Toc472604394 \h </w:instrText>
            </w:r>
            <w:r w:rsidR="009E38ED">
              <w:rPr>
                <w:noProof/>
                <w:webHidden/>
              </w:rPr>
            </w:r>
            <w:r w:rsidR="009E38ED">
              <w:rPr>
                <w:noProof/>
                <w:webHidden/>
              </w:rPr>
              <w:fldChar w:fldCharType="separate"/>
            </w:r>
            <w:r w:rsidR="009E38ED">
              <w:rPr>
                <w:noProof/>
                <w:webHidden/>
              </w:rPr>
              <w:t>47</w:t>
            </w:r>
            <w:r w:rsidR="009E38ED">
              <w:rPr>
                <w:noProof/>
                <w:webHidden/>
              </w:rPr>
              <w:fldChar w:fldCharType="end"/>
            </w:r>
          </w:hyperlink>
        </w:p>
        <w:p w14:paraId="22B37EE0" w14:textId="77777777" w:rsidR="009E38ED" w:rsidRDefault="00C20F08">
          <w:pPr>
            <w:pStyle w:val="Inhopg2"/>
            <w:tabs>
              <w:tab w:val="right" w:leader="dot" w:pos="9062"/>
            </w:tabs>
            <w:rPr>
              <w:rFonts w:asciiTheme="minorHAnsi" w:eastAsiaTheme="minorEastAsia" w:hAnsiTheme="minorHAnsi" w:cstheme="minorBidi"/>
              <w:noProof/>
              <w:sz w:val="22"/>
              <w:szCs w:val="22"/>
            </w:rPr>
          </w:pPr>
          <w:hyperlink w:anchor="_Toc472604395" w:history="1">
            <w:r w:rsidR="009E38ED" w:rsidRPr="00E73450">
              <w:rPr>
                <w:rStyle w:val="Hyperlink"/>
                <w:rFonts w:ascii="Arial" w:hAnsi="Arial" w:cs="Arial"/>
                <w:noProof/>
              </w:rPr>
              <w:t>11. CAO à la carte</w:t>
            </w:r>
            <w:r w:rsidR="009E38ED">
              <w:rPr>
                <w:noProof/>
                <w:webHidden/>
              </w:rPr>
              <w:tab/>
            </w:r>
            <w:r w:rsidR="009E38ED">
              <w:rPr>
                <w:noProof/>
                <w:webHidden/>
              </w:rPr>
              <w:fldChar w:fldCharType="begin"/>
            </w:r>
            <w:r w:rsidR="009E38ED">
              <w:rPr>
                <w:noProof/>
                <w:webHidden/>
              </w:rPr>
              <w:instrText xml:space="preserve"> PAGEREF _Toc472604395 \h </w:instrText>
            </w:r>
            <w:r w:rsidR="009E38ED">
              <w:rPr>
                <w:noProof/>
                <w:webHidden/>
              </w:rPr>
            </w:r>
            <w:r w:rsidR="009E38ED">
              <w:rPr>
                <w:noProof/>
                <w:webHidden/>
              </w:rPr>
              <w:fldChar w:fldCharType="separate"/>
            </w:r>
            <w:r w:rsidR="009E38ED">
              <w:rPr>
                <w:noProof/>
                <w:webHidden/>
              </w:rPr>
              <w:t>47</w:t>
            </w:r>
            <w:r w:rsidR="009E38ED">
              <w:rPr>
                <w:noProof/>
                <w:webHidden/>
              </w:rPr>
              <w:fldChar w:fldCharType="end"/>
            </w:r>
          </w:hyperlink>
        </w:p>
        <w:p w14:paraId="5B1729DF" w14:textId="77777777" w:rsidR="009E38ED" w:rsidRDefault="00C20F08">
          <w:pPr>
            <w:pStyle w:val="Inhopg1"/>
            <w:tabs>
              <w:tab w:val="right" w:leader="dot" w:pos="9062"/>
            </w:tabs>
            <w:rPr>
              <w:rFonts w:asciiTheme="minorHAnsi" w:eastAsiaTheme="minorEastAsia" w:hAnsiTheme="minorHAnsi" w:cstheme="minorBidi"/>
              <w:noProof/>
              <w:sz w:val="22"/>
              <w:szCs w:val="22"/>
            </w:rPr>
          </w:pPr>
          <w:hyperlink w:anchor="_Toc472604396" w:history="1">
            <w:r w:rsidR="009E38ED" w:rsidRPr="00E73450">
              <w:rPr>
                <w:rStyle w:val="Hyperlink"/>
                <w:rFonts w:ascii="Arial" w:hAnsi="Arial" w:cs="Arial"/>
                <w:b/>
                <w:noProof/>
              </w:rPr>
              <w:t>WERKGELEGENHEIDSAFSPRAKEN</w:t>
            </w:r>
            <w:r w:rsidR="009E38ED">
              <w:rPr>
                <w:noProof/>
                <w:webHidden/>
              </w:rPr>
              <w:tab/>
            </w:r>
            <w:r w:rsidR="009E38ED">
              <w:rPr>
                <w:noProof/>
                <w:webHidden/>
              </w:rPr>
              <w:fldChar w:fldCharType="begin"/>
            </w:r>
            <w:r w:rsidR="009E38ED">
              <w:rPr>
                <w:noProof/>
                <w:webHidden/>
              </w:rPr>
              <w:instrText xml:space="preserve"> PAGEREF _Toc472604396 \h </w:instrText>
            </w:r>
            <w:r w:rsidR="009E38ED">
              <w:rPr>
                <w:noProof/>
                <w:webHidden/>
              </w:rPr>
            </w:r>
            <w:r w:rsidR="009E38ED">
              <w:rPr>
                <w:noProof/>
                <w:webHidden/>
              </w:rPr>
              <w:fldChar w:fldCharType="separate"/>
            </w:r>
            <w:r w:rsidR="009E38ED">
              <w:rPr>
                <w:noProof/>
                <w:webHidden/>
              </w:rPr>
              <w:t>48</w:t>
            </w:r>
            <w:r w:rsidR="009E38ED">
              <w:rPr>
                <w:noProof/>
                <w:webHidden/>
              </w:rPr>
              <w:fldChar w:fldCharType="end"/>
            </w:r>
          </w:hyperlink>
        </w:p>
        <w:p w14:paraId="22AE2954" w14:textId="77777777" w:rsidR="009E38ED" w:rsidRDefault="00C20F08">
          <w:pPr>
            <w:pStyle w:val="Inhopg1"/>
            <w:tabs>
              <w:tab w:val="right" w:leader="dot" w:pos="9062"/>
            </w:tabs>
            <w:rPr>
              <w:rFonts w:asciiTheme="minorHAnsi" w:eastAsiaTheme="minorEastAsia" w:hAnsiTheme="minorHAnsi" w:cstheme="minorBidi"/>
              <w:noProof/>
              <w:sz w:val="22"/>
              <w:szCs w:val="22"/>
            </w:rPr>
          </w:pPr>
          <w:hyperlink w:anchor="_Toc472604397" w:history="1">
            <w:r w:rsidR="009E38ED" w:rsidRPr="00E73450">
              <w:rPr>
                <w:rStyle w:val="Hyperlink"/>
                <w:rFonts w:ascii="Arial" w:hAnsi="Arial" w:cs="Arial"/>
                <w:b/>
                <w:noProof/>
              </w:rPr>
              <w:t>DUUR VAN DE COLLECTIEVE ARBEIDSOVEREENKOMST</w:t>
            </w:r>
            <w:r w:rsidR="009E38ED">
              <w:rPr>
                <w:noProof/>
                <w:webHidden/>
              </w:rPr>
              <w:tab/>
            </w:r>
            <w:r w:rsidR="009E38ED">
              <w:rPr>
                <w:noProof/>
                <w:webHidden/>
              </w:rPr>
              <w:fldChar w:fldCharType="begin"/>
            </w:r>
            <w:r w:rsidR="009E38ED">
              <w:rPr>
                <w:noProof/>
                <w:webHidden/>
              </w:rPr>
              <w:instrText xml:space="preserve"> PAGEREF _Toc472604397 \h </w:instrText>
            </w:r>
            <w:r w:rsidR="009E38ED">
              <w:rPr>
                <w:noProof/>
                <w:webHidden/>
              </w:rPr>
            </w:r>
            <w:r w:rsidR="009E38ED">
              <w:rPr>
                <w:noProof/>
                <w:webHidden/>
              </w:rPr>
              <w:fldChar w:fldCharType="separate"/>
            </w:r>
            <w:r w:rsidR="009E38ED">
              <w:rPr>
                <w:noProof/>
                <w:webHidden/>
              </w:rPr>
              <w:t>51</w:t>
            </w:r>
            <w:r w:rsidR="009E38ED">
              <w:rPr>
                <w:noProof/>
                <w:webHidden/>
              </w:rPr>
              <w:fldChar w:fldCharType="end"/>
            </w:r>
          </w:hyperlink>
        </w:p>
        <w:p w14:paraId="0E7442C7" w14:textId="77777777" w:rsidR="009E38ED" w:rsidRDefault="00C20F08">
          <w:pPr>
            <w:pStyle w:val="Inhopg1"/>
            <w:tabs>
              <w:tab w:val="left" w:pos="1320"/>
              <w:tab w:val="right" w:leader="dot" w:pos="9062"/>
            </w:tabs>
            <w:rPr>
              <w:rFonts w:asciiTheme="minorHAnsi" w:eastAsiaTheme="minorEastAsia" w:hAnsiTheme="minorHAnsi" w:cstheme="minorBidi"/>
              <w:noProof/>
              <w:sz w:val="22"/>
              <w:szCs w:val="22"/>
            </w:rPr>
          </w:pPr>
          <w:hyperlink w:anchor="_Toc472604398" w:history="1">
            <w:r w:rsidR="009E38ED" w:rsidRPr="00E73450">
              <w:rPr>
                <w:rStyle w:val="Hyperlink"/>
                <w:rFonts w:ascii="Arial" w:hAnsi="Arial" w:cs="Arial"/>
                <w:b/>
                <w:noProof/>
              </w:rPr>
              <w:t>Bijlage 1</w:t>
            </w:r>
            <w:r w:rsidR="009E38ED">
              <w:rPr>
                <w:rFonts w:asciiTheme="minorHAnsi" w:eastAsiaTheme="minorEastAsia" w:hAnsiTheme="minorHAnsi" w:cstheme="minorBidi"/>
                <w:noProof/>
                <w:sz w:val="22"/>
                <w:szCs w:val="22"/>
              </w:rPr>
              <w:tab/>
            </w:r>
            <w:r w:rsidR="009E38ED" w:rsidRPr="00E73450">
              <w:rPr>
                <w:rStyle w:val="Hyperlink"/>
                <w:rFonts w:ascii="Arial" w:hAnsi="Arial" w:cs="Arial"/>
                <w:b/>
                <w:noProof/>
              </w:rPr>
              <w:t>Reglement Vergoeding van de lidmaatschapskosten van een werknemersorganisatie</w:t>
            </w:r>
            <w:r w:rsidR="009E38ED">
              <w:rPr>
                <w:noProof/>
                <w:webHidden/>
              </w:rPr>
              <w:tab/>
            </w:r>
            <w:r w:rsidR="009E38ED">
              <w:rPr>
                <w:noProof/>
                <w:webHidden/>
              </w:rPr>
              <w:fldChar w:fldCharType="begin"/>
            </w:r>
            <w:r w:rsidR="009E38ED">
              <w:rPr>
                <w:noProof/>
                <w:webHidden/>
              </w:rPr>
              <w:instrText xml:space="preserve"> PAGEREF _Toc472604398 \h </w:instrText>
            </w:r>
            <w:r w:rsidR="009E38ED">
              <w:rPr>
                <w:noProof/>
                <w:webHidden/>
              </w:rPr>
            </w:r>
            <w:r w:rsidR="009E38ED">
              <w:rPr>
                <w:noProof/>
                <w:webHidden/>
              </w:rPr>
              <w:fldChar w:fldCharType="separate"/>
            </w:r>
            <w:r w:rsidR="009E38ED">
              <w:rPr>
                <w:noProof/>
                <w:webHidden/>
              </w:rPr>
              <w:t>52</w:t>
            </w:r>
            <w:r w:rsidR="009E38ED">
              <w:rPr>
                <w:noProof/>
                <w:webHidden/>
              </w:rPr>
              <w:fldChar w:fldCharType="end"/>
            </w:r>
          </w:hyperlink>
        </w:p>
        <w:p w14:paraId="1D3275CE" w14:textId="77777777" w:rsidR="009E38ED" w:rsidRDefault="00C20F08">
          <w:pPr>
            <w:pStyle w:val="Inhopg1"/>
            <w:tabs>
              <w:tab w:val="left" w:pos="1320"/>
              <w:tab w:val="right" w:leader="dot" w:pos="9062"/>
            </w:tabs>
            <w:rPr>
              <w:rFonts w:asciiTheme="minorHAnsi" w:eastAsiaTheme="minorEastAsia" w:hAnsiTheme="minorHAnsi" w:cstheme="minorBidi"/>
              <w:noProof/>
              <w:sz w:val="22"/>
              <w:szCs w:val="22"/>
            </w:rPr>
          </w:pPr>
          <w:hyperlink w:anchor="_Toc472604399" w:history="1">
            <w:r w:rsidR="009E38ED" w:rsidRPr="00E73450">
              <w:rPr>
                <w:rStyle w:val="Hyperlink"/>
                <w:rFonts w:ascii="Arial" w:hAnsi="Arial" w:cs="Arial"/>
                <w:b/>
                <w:noProof/>
              </w:rPr>
              <w:t>Bijlage 2</w:t>
            </w:r>
            <w:r w:rsidR="009E38ED">
              <w:rPr>
                <w:rFonts w:asciiTheme="minorHAnsi" w:eastAsiaTheme="minorEastAsia" w:hAnsiTheme="minorHAnsi" w:cstheme="minorBidi"/>
                <w:noProof/>
                <w:sz w:val="22"/>
                <w:szCs w:val="22"/>
              </w:rPr>
              <w:tab/>
            </w:r>
            <w:r w:rsidR="009E38ED" w:rsidRPr="00E73450">
              <w:rPr>
                <w:rStyle w:val="Hyperlink"/>
                <w:rFonts w:ascii="Arial" w:hAnsi="Arial" w:cs="Arial"/>
                <w:b/>
                <w:noProof/>
              </w:rPr>
              <w:t>Berekening van de waarde van een ADV in geval van aan- en verkoop</w:t>
            </w:r>
            <w:r w:rsidR="009E38ED">
              <w:rPr>
                <w:noProof/>
                <w:webHidden/>
              </w:rPr>
              <w:tab/>
            </w:r>
            <w:r w:rsidR="009E38ED">
              <w:rPr>
                <w:noProof/>
                <w:webHidden/>
              </w:rPr>
              <w:fldChar w:fldCharType="begin"/>
            </w:r>
            <w:r w:rsidR="009E38ED">
              <w:rPr>
                <w:noProof/>
                <w:webHidden/>
              </w:rPr>
              <w:instrText xml:space="preserve"> PAGEREF _Toc472604399 \h </w:instrText>
            </w:r>
            <w:r w:rsidR="009E38ED">
              <w:rPr>
                <w:noProof/>
                <w:webHidden/>
              </w:rPr>
            </w:r>
            <w:r w:rsidR="009E38ED">
              <w:rPr>
                <w:noProof/>
                <w:webHidden/>
              </w:rPr>
              <w:fldChar w:fldCharType="separate"/>
            </w:r>
            <w:r w:rsidR="009E38ED">
              <w:rPr>
                <w:noProof/>
                <w:webHidden/>
              </w:rPr>
              <w:t>53</w:t>
            </w:r>
            <w:r w:rsidR="009E38ED">
              <w:rPr>
                <w:noProof/>
                <w:webHidden/>
              </w:rPr>
              <w:fldChar w:fldCharType="end"/>
            </w:r>
          </w:hyperlink>
        </w:p>
        <w:p w14:paraId="33DE2B71" w14:textId="77777777" w:rsidR="008534EF" w:rsidRDefault="008534EF">
          <w:r>
            <w:rPr>
              <w:b/>
              <w:bCs/>
            </w:rPr>
            <w:fldChar w:fldCharType="end"/>
          </w:r>
        </w:p>
      </w:sdtContent>
    </w:sdt>
    <w:p w14:paraId="6D354C17" w14:textId="77777777" w:rsidR="005437C7" w:rsidRDefault="005437C7" w:rsidP="000E19CE">
      <w:pPr>
        <w:rPr>
          <w:rFonts w:ascii="Arial" w:hAnsi="Arial" w:cs="Arial"/>
        </w:rPr>
      </w:pPr>
      <w:r>
        <w:rPr>
          <w:rFonts w:ascii="Arial" w:hAnsi="Arial" w:cs="Arial"/>
        </w:rPr>
        <w:br w:type="page"/>
      </w:r>
    </w:p>
    <w:p w14:paraId="30B4F77B" w14:textId="77777777" w:rsidR="005437C7" w:rsidRPr="00FE1CC4" w:rsidRDefault="00B5634D" w:rsidP="00FE1CC4">
      <w:pPr>
        <w:pStyle w:val="Kop1"/>
        <w:rPr>
          <w:rFonts w:ascii="Arial" w:hAnsi="Arial" w:cs="Arial"/>
          <w:b/>
          <w:color w:val="auto"/>
          <w:sz w:val="24"/>
          <w:szCs w:val="24"/>
        </w:rPr>
      </w:pPr>
      <w:bookmarkStart w:id="0" w:name="_Toc472604322"/>
      <w:r w:rsidRPr="00FE1CC4">
        <w:rPr>
          <w:rFonts w:ascii="Arial" w:hAnsi="Arial" w:cs="Arial"/>
          <w:b/>
          <w:color w:val="auto"/>
          <w:sz w:val="24"/>
          <w:szCs w:val="24"/>
        </w:rPr>
        <w:lastRenderedPageBreak/>
        <w:t>Artikel 1:</w:t>
      </w:r>
      <w:r w:rsidRPr="00FE1CC4">
        <w:rPr>
          <w:rFonts w:ascii="Arial" w:hAnsi="Arial" w:cs="Arial"/>
          <w:b/>
          <w:color w:val="auto"/>
          <w:sz w:val="24"/>
          <w:szCs w:val="24"/>
        </w:rPr>
        <w:tab/>
      </w:r>
      <w:r w:rsidR="005437C7" w:rsidRPr="00FE1CC4">
        <w:rPr>
          <w:rFonts w:ascii="Arial" w:hAnsi="Arial" w:cs="Arial"/>
          <w:b/>
          <w:color w:val="auto"/>
          <w:sz w:val="24"/>
          <w:szCs w:val="24"/>
        </w:rPr>
        <w:t>Definities</w:t>
      </w:r>
      <w:bookmarkEnd w:id="0"/>
    </w:p>
    <w:p w14:paraId="2986FD88" w14:textId="77777777" w:rsidR="00B5634D" w:rsidRPr="0060486A" w:rsidRDefault="00B5634D" w:rsidP="000E19CE">
      <w:pPr>
        <w:rPr>
          <w:rFonts w:ascii="Arial" w:hAnsi="Arial" w:cs="Arial"/>
          <w:b/>
        </w:rPr>
      </w:pPr>
    </w:p>
    <w:p w14:paraId="3AB907B3" w14:textId="77777777" w:rsidR="005437C7" w:rsidRPr="005437C7" w:rsidRDefault="005437C7" w:rsidP="005437C7">
      <w:pPr>
        <w:ind w:left="3540" w:hanging="3540"/>
        <w:rPr>
          <w:rFonts w:ascii="Arial" w:hAnsi="Arial" w:cs="Arial"/>
        </w:rPr>
      </w:pPr>
      <w:r w:rsidRPr="005437C7">
        <w:rPr>
          <w:rFonts w:ascii="Arial" w:hAnsi="Arial" w:cs="Arial"/>
        </w:rPr>
        <w:t xml:space="preserve">a) </w:t>
      </w:r>
      <w:r w:rsidR="00DC056D">
        <w:rPr>
          <w:rFonts w:ascii="Arial" w:hAnsi="Arial" w:cs="Arial"/>
        </w:rPr>
        <w:t xml:space="preserve">  </w:t>
      </w:r>
      <w:r w:rsidRPr="005437C7">
        <w:rPr>
          <w:rFonts w:ascii="Arial" w:hAnsi="Arial" w:cs="Arial"/>
        </w:rPr>
        <w:t>CAO:</w:t>
      </w:r>
      <w:r w:rsidRPr="005437C7">
        <w:rPr>
          <w:rFonts w:ascii="Arial" w:hAnsi="Arial" w:cs="Arial"/>
        </w:rPr>
        <w:tab/>
        <w:t>De CAO voor werknemers die een arbeidsovereenkomst hebben gesloten met CêlaVíta BV en ingedeeld zijn in de functiegroepen 1 t/m 9 of op basis van een functieniveau daarin behoren te worden ingedeeld.</w:t>
      </w:r>
    </w:p>
    <w:p w14:paraId="676927D4" w14:textId="77777777" w:rsidR="005437C7" w:rsidRPr="005437C7" w:rsidRDefault="00DC056D" w:rsidP="005437C7">
      <w:pPr>
        <w:rPr>
          <w:rFonts w:ascii="Arial" w:hAnsi="Arial" w:cs="Arial"/>
        </w:rPr>
      </w:pPr>
      <w:r>
        <w:rPr>
          <w:rFonts w:ascii="Arial" w:hAnsi="Arial" w:cs="Arial"/>
        </w:rPr>
        <w:t xml:space="preserve">b)   </w:t>
      </w:r>
      <w:r w:rsidR="005437C7" w:rsidRPr="005437C7">
        <w:rPr>
          <w:rFonts w:ascii="Arial" w:hAnsi="Arial" w:cs="Arial"/>
        </w:rPr>
        <w:t>Werkgever:</w:t>
      </w:r>
      <w:r w:rsidR="005437C7" w:rsidRPr="005437C7">
        <w:rPr>
          <w:rFonts w:ascii="Arial" w:hAnsi="Arial" w:cs="Arial"/>
        </w:rPr>
        <w:tab/>
      </w:r>
      <w:r w:rsidR="005437C7" w:rsidRPr="005437C7">
        <w:rPr>
          <w:rFonts w:ascii="Arial" w:hAnsi="Arial" w:cs="Arial"/>
        </w:rPr>
        <w:tab/>
      </w:r>
      <w:r w:rsidR="005437C7" w:rsidRPr="005437C7">
        <w:rPr>
          <w:rFonts w:ascii="Arial" w:hAnsi="Arial" w:cs="Arial"/>
        </w:rPr>
        <w:tab/>
        <w:t>CêlaVíta BV te Wezep</w:t>
      </w:r>
    </w:p>
    <w:p w14:paraId="4829ECFF" w14:textId="77777777" w:rsidR="005437C7" w:rsidRPr="005437C7" w:rsidRDefault="00DC056D" w:rsidP="005437C7">
      <w:pPr>
        <w:rPr>
          <w:rFonts w:ascii="Arial" w:hAnsi="Arial" w:cs="Arial"/>
        </w:rPr>
      </w:pPr>
      <w:r>
        <w:rPr>
          <w:rFonts w:ascii="Arial" w:hAnsi="Arial" w:cs="Arial"/>
        </w:rPr>
        <w:t xml:space="preserve">c)   </w:t>
      </w:r>
      <w:r w:rsidR="005437C7" w:rsidRPr="005437C7">
        <w:rPr>
          <w:rFonts w:ascii="Arial" w:hAnsi="Arial" w:cs="Arial"/>
        </w:rPr>
        <w:t>Directie:</w:t>
      </w:r>
      <w:r w:rsidR="005437C7" w:rsidRPr="005437C7">
        <w:rPr>
          <w:rFonts w:ascii="Arial" w:hAnsi="Arial" w:cs="Arial"/>
        </w:rPr>
        <w:tab/>
      </w:r>
      <w:r w:rsidR="005437C7" w:rsidRPr="005437C7">
        <w:rPr>
          <w:rFonts w:ascii="Arial" w:hAnsi="Arial" w:cs="Arial"/>
        </w:rPr>
        <w:tab/>
      </w:r>
      <w:r w:rsidR="005437C7" w:rsidRPr="005437C7">
        <w:rPr>
          <w:rFonts w:ascii="Arial" w:hAnsi="Arial" w:cs="Arial"/>
        </w:rPr>
        <w:tab/>
      </w:r>
      <w:r>
        <w:rPr>
          <w:rFonts w:ascii="Arial" w:hAnsi="Arial" w:cs="Arial"/>
        </w:rPr>
        <w:tab/>
      </w:r>
      <w:r w:rsidR="005437C7" w:rsidRPr="005437C7">
        <w:rPr>
          <w:rFonts w:ascii="Arial" w:hAnsi="Arial" w:cs="Arial"/>
        </w:rPr>
        <w:t>De directie van CêlaVíta BV te Wezep</w:t>
      </w:r>
    </w:p>
    <w:p w14:paraId="0B75CB95" w14:textId="77777777" w:rsidR="005437C7" w:rsidRPr="005437C7" w:rsidRDefault="005437C7" w:rsidP="005437C7">
      <w:pPr>
        <w:ind w:left="3540" w:hanging="3540"/>
        <w:rPr>
          <w:rFonts w:ascii="Arial" w:hAnsi="Arial" w:cs="Arial"/>
        </w:rPr>
      </w:pPr>
      <w:r w:rsidRPr="005437C7">
        <w:rPr>
          <w:rFonts w:ascii="Arial" w:hAnsi="Arial" w:cs="Arial"/>
        </w:rPr>
        <w:t xml:space="preserve">d) </w:t>
      </w:r>
      <w:r w:rsidR="00DC056D">
        <w:rPr>
          <w:rFonts w:ascii="Arial" w:hAnsi="Arial" w:cs="Arial"/>
        </w:rPr>
        <w:t xml:space="preserve">  </w:t>
      </w:r>
      <w:r w:rsidRPr="005437C7">
        <w:rPr>
          <w:rFonts w:ascii="Arial" w:hAnsi="Arial" w:cs="Arial"/>
        </w:rPr>
        <w:t>Werknemersorganisatie:</w:t>
      </w:r>
      <w:r w:rsidRPr="005437C7">
        <w:rPr>
          <w:rFonts w:ascii="Arial" w:hAnsi="Arial" w:cs="Arial"/>
        </w:rPr>
        <w:tab/>
        <w:t>De werknemersvereniging die krachtens haar statuten bevoegd is om collectieve arbeidsovereenkomsten te sluiten</w:t>
      </w:r>
    </w:p>
    <w:p w14:paraId="410FB78B" w14:textId="77777777" w:rsidR="005437C7" w:rsidRPr="005437C7" w:rsidRDefault="00C540A3" w:rsidP="00C540A3">
      <w:pPr>
        <w:ind w:left="3540" w:hanging="3537"/>
        <w:rPr>
          <w:rFonts w:ascii="Arial" w:hAnsi="Arial" w:cs="Arial"/>
        </w:rPr>
      </w:pPr>
      <w:r>
        <w:rPr>
          <w:rFonts w:ascii="Arial" w:hAnsi="Arial" w:cs="Arial"/>
        </w:rPr>
        <w:t xml:space="preserve">e) </w:t>
      </w:r>
      <w:r w:rsidR="00DC056D">
        <w:rPr>
          <w:rFonts w:ascii="Arial" w:hAnsi="Arial" w:cs="Arial"/>
        </w:rPr>
        <w:t xml:space="preserve"> </w:t>
      </w:r>
      <w:r>
        <w:rPr>
          <w:rFonts w:ascii="Arial" w:hAnsi="Arial" w:cs="Arial"/>
        </w:rPr>
        <w:t>Werknemer:</w:t>
      </w:r>
      <w:r>
        <w:rPr>
          <w:rFonts w:ascii="Arial" w:hAnsi="Arial" w:cs="Arial"/>
        </w:rPr>
        <w:tab/>
      </w:r>
      <w:r w:rsidR="005437C7" w:rsidRPr="005437C7">
        <w:rPr>
          <w:rFonts w:ascii="Arial" w:hAnsi="Arial" w:cs="Arial"/>
        </w:rPr>
        <w:t xml:space="preserve">Een ieder (m/v) met een arbeidsovereenkomst met </w:t>
      </w:r>
      <w:r>
        <w:rPr>
          <w:rFonts w:ascii="Arial" w:hAnsi="Arial" w:cs="Arial"/>
        </w:rPr>
        <w:t xml:space="preserve">CêlaVíta </w:t>
      </w:r>
      <w:r w:rsidR="005437C7" w:rsidRPr="005437C7">
        <w:rPr>
          <w:rFonts w:ascii="Arial" w:hAnsi="Arial" w:cs="Arial"/>
        </w:rPr>
        <w:t>BV</w:t>
      </w:r>
    </w:p>
    <w:p w14:paraId="130133FA" w14:textId="77777777" w:rsidR="005437C7" w:rsidRPr="005437C7" w:rsidRDefault="00C540A3" w:rsidP="00C540A3">
      <w:pPr>
        <w:ind w:left="3540" w:hanging="3540"/>
        <w:rPr>
          <w:rFonts w:ascii="Arial" w:hAnsi="Arial" w:cs="Arial"/>
        </w:rPr>
      </w:pPr>
      <w:r>
        <w:rPr>
          <w:rFonts w:ascii="Arial" w:hAnsi="Arial" w:cs="Arial"/>
        </w:rPr>
        <w:t xml:space="preserve">f) </w:t>
      </w:r>
      <w:r w:rsidR="00DC056D">
        <w:rPr>
          <w:rFonts w:ascii="Arial" w:hAnsi="Arial" w:cs="Arial"/>
        </w:rPr>
        <w:t xml:space="preserve">  </w:t>
      </w:r>
      <w:r>
        <w:rPr>
          <w:rFonts w:ascii="Arial" w:hAnsi="Arial" w:cs="Arial"/>
        </w:rPr>
        <w:t>Vakantiewerkers:</w:t>
      </w:r>
      <w:r>
        <w:rPr>
          <w:rFonts w:ascii="Arial" w:hAnsi="Arial" w:cs="Arial"/>
        </w:rPr>
        <w:tab/>
      </w:r>
      <w:r w:rsidR="005437C7" w:rsidRPr="005437C7">
        <w:rPr>
          <w:rFonts w:ascii="Arial" w:hAnsi="Arial" w:cs="Arial"/>
        </w:rPr>
        <w:t>Scholieren voor zover zij in de t</w:t>
      </w:r>
      <w:r>
        <w:rPr>
          <w:rFonts w:ascii="Arial" w:hAnsi="Arial" w:cs="Arial"/>
        </w:rPr>
        <w:t xml:space="preserve">ijd van de schoolvakanties </w:t>
      </w:r>
      <w:r w:rsidR="005437C7" w:rsidRPr="005437C7">
        <w:rPr>
          <w:rFonts w:ascii="Arial" w:hAnsi="Arial" w:cs="Arial"/>
        </w:rPr>
        <w:t>(als vakantiehulp) en in de</w:t>
      </w:r>
      <w:r>
        <w:rPr>
          <w:rFonts w:ascii="Arial" w:hAnsi="Arial" w:cs="Arial"/>
        </w:rPr>
        <w:t xml:space="preserve"> weekenden in dienst van de </w:t>
      </w:r>
      <w:r w:rsidR="005437C7" w:rsidRPr="005437C7">
        <w:rPr>
          <w:rFonts w:ascii="Arial" w:hAnsi="Arial" w:cs="Arial"/>
        </w:rPr>
        <w:t>werkgever werkzaamheden verrichten</w:t>
      </w:r>
    </w:p>
    <w:p w14:paraId="3033C78D" w14:textId="77777777" w:rsidR="005437C7" w:rsidRPr="005437C7" w:rsidRDefault="00C540A3" w:rsidP="005437C7">
      <w:pPr>
        <w:rPr>
          <w:rFonts w:ascii="Arial" w:hAnsi="Arial" w:cs="Arial"/>
        </w:rPr>
      </w:pPr>
      <w:r>
        <w:rPr>
          <w:rFonts w:ascii="Arial" w:hAnsi="Arial" w:cs="Arial"/>
        </w:rPr>
        <w:t>g)</w:t>
      </w:r>
      <w:r w:rsidR="00BE0C5A">
        <w:rPr>
          <w:rFonts w:ascii="Arial" w:hAnsi="Arial" w:cs="Arial"/>
        </w:rPr>
        <w:t xml:space="preserve">  </w:t>
      </w:r>
      <w:r w:rsidR="005437C7" w:rsidRPr="005437C7">
        <w:rPr>
          <w:rFonts w:ascii="Arial" w:hAnsi="Arial" w:cs="Arial"/>
        </w:rPr>
        <w:t>Vakantiejaar:</w:t>
      </w:r>
      <w:r w:rsidR="005437C7" w:rsidRPr="005437C7">
        <w:rPr>
          <w:rFonts w:ascii="Arial" w:hAnsi="Arial" w:cs="Arial"/>
        </w:rPr>
        <w:tab/>
      </w:r>
      <w:r w:rsidR="005437C7" w:rsidRPr="005437C7">
        <w:rPr>
          <w:rFonts w:ascii="Arial" w:hAnsi="Arial" w:cs="Arial"/>
        </w:rPr>
        <w:tab/>
      </w:r>
      <w:r w:rsidR="005437C7" w:rsidRPr="005437C7">
        <w:rPr>
          <w:rFonts w:ascii="Arial" w:hAnsi="Arial" w:cs="Arial"/>
        </w:rPr>
        <w:tab/>
        <w:t>1 juni t/m 31 mei</w:t>
      </w:r>
    </w:p>
    <w:p w14:paraId="4D7B3BDF" w14:textId="77777777" w:rsidR="005437C7" w:rsidRPr="005437C7" w:rsidRDefault="00C540A3" w:rsidP="00C540A3">
      <w:pPr>
        <w:ind w:left="3540" w:hanging="3540"/>
        <w:rPr>
          <w:rFonts w:ascii="Arial" w:hAnsi="Arial" w:cs="Arial"/>
        </w:rPr>
      </w:pPr>
      <w:r>
        <w:rPr>
          <w:rFonts w:ascii="Arial" w:hAnsi="Arial" w:cs="Arial"/>
        </w:rPr>
        <w:t xml:space="preserve">h) </w:t>
      </w:r>
      <w:r w:rsidR="00BE0C5A">
        <w:rPr>
          <w:rFonts w:ascii="Arial" w:hAnsi="Arial" w:cs="Arial"/>
        </w:rPr>
        <w:t xml:space="preserve"> </w:t>
      </w:r>
      <w:r>
        <w:rPr>
          <w:rFonts w:ascii="Arial" w:hAnsi="Arial" w:cs="Arial"/>
        </w:rPr>
        <w:t>Dienstrooster</w:t>
      </w:r>
      <w:r>
        <w:rPr>
          <w:rFonts w:ascii="Arial" w:hAnsi="Arial" w:cs="Arial"/>
        </w:rPr>
        <w:tab/>
      </w:r>
      <w:r w:rsidR="005437C7" w:rsidRPr="005437C7">
        <w:rPr>
          <w:rFonts w:ascii="Arial" w:hAnsi="Arial" w:cs="Arial"/>
        </w:rPr>
        <w:t>Een arbeidstijdregeling die aangee</w:t>
      </w:r>
      <w:r>
        <w:rPr>
          <w:rFonts w:ascii="Arial" w:hAnsi="Arial" w:cs="Arial"/>
        </w:rPr>
        <w:t xml:space="preserve">ft op welke tijdstippen de </w:t>
      </w:r>
      <w:r w:rsidR="005437C7" w:rsidRPr="005437C7">
        <w:rPr>
          <w:rFonts w:ascii="Arial" w:hAnsi="Arial" w:cs="Arial"/>
        </w:rPr>
        <w:t>werknemer zijn werkzaamheden</w:t>
      </w:r>
      <w:r>
        <w:rPr>
          <w:rFonts w:ascii="Arial" w:hAnsi="Arial" w:cs="Arial"/>
        </w:rPr>
        <w:t xml:space="preserve"> aanvangt, onderbreekt en </w:t>
      </w:r>
      <w:r w:rsidR="005437C7" w:rsidRPr="005437C7">
        <w:rPr>
          <w:rFonts w:ascii="Arial" w:hAnsi="Arial" w:cs="Arial"/>
        </w:rPr>
        <w:t xml:space="preserve">beëindigt. </w:t>
      </w:r>
    </w:p>
    <w:p w14:paraId="0BB4B714" w14:textId="77777777" w:rsidR="005437C7" w:rsidRPr="005437C7" w:rsidRDefault="00C540A3" w:rsidP="00C540A3">
      <w:pPr>
        <w:ind w:left="708" w:hanging="705"/>
        <w:rPr>
          <w:rFonts w:ascii="Arial" w:hAnsi="Arial" w:cs="Arial"/>
        </w:rPr>
      </w:pPr>
      <w:r>
        <w:rPr>
          <w:rFonts w:ascii="Arial" w:hAnsi="Arial" w:cs="Arial"/>
        </w:rPr>
        <w:t xml:space="preserve">i) </w:t>
      </w:r>
      <w:r w:rsidR="00BE0C5A">
        <w:rPr>
          <w:rFonts w:ascii="Arial" w:hAnsi="Arial" w:cs="Arial"/>
        </w:rPr>
        <w:t xml:space="preserve">  </w:t>
      </w:r>
      <w:r w:rsidR="005437C7" w:rsidRPr="005437C7">
        <w:rPr>
          <w:rFonts w:ascii="Arial" w:hAnsi="Arial" w:cs="Arial"/>
        </w:rPr>
        <w:t>Schaalsalaris:</w:t>
      </w:r>
      <w:r w:rsidR="005437C7" w:rsidRPr="005437C7">
        <w:rPr>
          <w:rFonts w:ascii="Arial" w:hAnsi="Arial" w:cs="Arial"/>
        </w:rPr>
        <w:tab/>
      </w:r>
      <w:r w:rsidR="005437C7" w:rsidRPr="005437C7">
        <w:rPr>
          <w:rFonts w:ascii="Arial" w:hAnsi="Arial" w:cs="Arial"/>
        </w:rPr>
        <w:tab/>
      </w:r>
      <w:r w:rsidR="005437C7" w:rsidRPr="005437C7">
        <w:rPr>
          <w:rFonts w:ascii="Arial" w:hAnsi="Arial" w:cs="Arial"/>
        </w:rPr>
        <w:tab/>
        <w:t>Het bruto salaris zoals vermeld in de schaaltabel</w:t>
      </w:r>
    </w:p>
    <w:p w14:paraId="2EE01E4F" w14:textId="77777777" w:rsidR="005437C7" w:rsidRPr="005437C7" w:rsidRDefault="00DC056D" w:rsidP="00DC056D">
      <w:pPr>
        <w:ind w:left="3540" w:hanging="3537"/>
        <w:rPr>
          <w:rFonts w:ascii="Arial" w:hAnsi="Arial" w:cs="Arial"/>
        </w:rPr>
      </w:pPr>
      <w:r>
        <w:rPr>
          <w:rFonts w:ascii="Arial" w:hAnsi="Arial" w:cs="Arial"/>
        </w:rPr>
        <w:lastRenderedPageBreak/>
        <w:t xml:space="preserve">j) </w:t>
      </w:r>
      <w:r w:rsidR="00BE0C5A">
        <w:rPr>
          <w:rFonts w:ascii="Arial" w:hAnsi="Arial" w:cs="Arial"/>
        </w:rPr>
        <w:t xml:space="preserve">  </w:t>
      </w:r>
      <w:r w:rsidR="005437C7" w:rsidRPr="005437C7">
        <w:rPr>
          <w:rFonts w:ascii="Arial" w:hAnsi="Arial" w:cs="Arial"/>
        </w:rPr>
        <w:t>Maandsalaris:</w:t>
      </w:r>
      <w:r w:rsidR="005437C7" w:rsidRPr="005437C7">
        <w:rPr>
          <w:rFonts w:ascii="Arial" w:hAnsi="Arial" w:cs="Arial"/>
        </w:rPr>
        <w:tab/>
        <w:t>Het schaalsalaris vermeerderd met een eventuele persoonlijke toeslag</w:t>
      </w:r>
    </w:p>
    <w:p w14:paraId="66F77E56" w14:textId="77777777" w:rsidR="005437C7" w:rsidRPr="005437C7" w:rsidRDefault="00DC056D" w:rsidP="00DC056D">
      <w:pPr>
        <w:ind w:left="3540" w:hanging="3540"/>
        <w:rPr>
          <w:rFonts w:ascii="Arial" w:hAnsi="Arial" w:cs="Arial"/>
        </w:rPr>
      </w:pPr>
      <w:r>
        <w:rPr>
          <w:rFonts w:ascii="Arial" w:hAnsi="Arial" w:cs="Arial"/>
        </w:rPr>
        <w:t>k)</w:t>
      </w:r>
      <w:r w:rsidR="005437C7" w:rsidRPr="005437C7">
        <w:rPr>
          <w:rFonts w:ascii="Arial" w:hAnsi="Arial" w:cs="Arial"/>
        </w:rPr>
        <w:t xml:space="preserve"> </w:t>
      </w:r>
      <w:r w:rsidR="00BE0C5A">
        <w:rPr>
          <w:rFonts w:ascii="Arial" w:hAnsi="Arial" w:cs="Arial"/>
        </w:rPr>
        <w:t xml:space="preserve"> </w:t>
      </w:r>
      <w:r w:rsidR="005437C7" w:rsidRPr="005437C7">
        <w:rPr>
          <w:rFonts w:ascii="Arial" w:hAnsi="Arial" w:cs="Arial"/>
        </w:rPr>
        <w:t>Maandinkomen:</w:t>
      </w:r>
      <w:r w:rsidR="005437C7" w:rsidRPr="005437C7">
        <w:rPr>
          <w:rFonts w:ascii="Arial" w:hAnsi="Arial" w:cs="Arial"/>
        </w:rPr>
        <w:tab/>
        <w:t>Het maandsalaris vermeerderd met een eventuele ploegentoeslag</w:t>
      </w:r>
    </w:p>
    <w:p w14:paraId="3FB68794" w14:textId="77777777" w:rsidR="005437C7" w:rsidRPr="005437C7" w:rsidRDefault="00DC056D" w:rsidP="00DC056D">
      <w:pPr>
        <w:ind w:left="3540" w:hanging="3540"/>
        <w:rPr>
          <w:rFonts w:ascii="Arial" w:hAnsi="Arial" w:cs="Arial"/>
        </w:rPr>
      </w:pPr>
      <w:r>
        <w:rPr>
          <w:rFonts w:ascii="Arial" w:hAnsi="Arial" w:cs="Arial"/>
        </w:rPr>
        <w:t xml:space="preserve">l) </w:t>
      </w:r>
      <w:r w:rsidR="00BE0C5A">
        <w:rPr>
          <w:rFonts w:ascii="Arial" w:hAnsi="Arial" w:cs="Arial"/>
        </w:rPr>
        <w:t xml:space="preserve">  </w:t>
      </w:r>
      <w:r w:rsidR="005437C7" w:rsidRPr="005437C7">
        <w:rPr>
          <w:rFonts w:ascii="Arial" w:hAnsi="Arial" w:cs="Arial"/>
        </w:rPr>
        <w:t>Uurloon:</w:t>
      </w:r>
      <w:r w:rsidR="005437C7" w:rsidRPr="005437C7">
        <w:rPr>
          <w:rFonts w:ascii="Arial" w:hAnsi="Arial" w:cs="Arial"/>
        </w:rPr>
        <w:tab/>
        <w:t>Het schaalsalaris (= maandsalaris) gedeeld door 156 (36 x 52</w:t>
      </w:r>
      <w:r>
        <w:rPr>
          <w:rFonts w:ascii="Arial" w:hAnsi="Arial" w:cs="Arial"/>
        </w:rPr>
        <w:t xml:space="preserve"> </w:t>
      </w:r>
      <w:r w:rsidR="005437C7" w:rsidRPr="005437C7">
        <w:rPr>
          <w:rFonts w:ascii="Arial" w:hAnsi="Arial" w:cs="Arial"/>
        </w:rPr>
        <w:t>: 12)</w:t>
      </w:r>
    </w:p>
    <w:p w14:paraId="587C068A" w14:textId="77777777" w:rsidR="005437C7" w:rsidRPr="005437C7" w:rsidRDefault="00B5634D" w:rsidP="00DC056D">
      <w:pPr>
        <w:ind w:left="3540" w:hanging="3540"/>
        <w:rPr>
          <w:rFonts w:ascii="Arial" w:hAnsi="Arial" w:cs="Arial"/>
        </w:rPr>
      </w:pPr>
      <w:r>
        <w:rPr>
          <w:rFonts w:ascii="Arial" w:hAnsi="Arial" w:cs="Arial"/>
        </w:rPr>
        <w:t>m</w:t>
      </w:r>
      <w:r w:rsidR="00DC056D">
        <w:rPr>
          <w:rFonts w:ascii="Arial" w:hAnsi="Arial" w:cs="Arial"/>
        </w:rPr>
        <w:t xml:space="preserve">) </w:t>
      </w:r>
      <w:r w:rsidR="00BE0C5A">
        <w:rPr>
          <w:rFonts w:ascii="Arial" w:hAnsi="Arial" w:cs="Arial"/>
        </w:rPr>
        <w:t xml:space="preserve">  </w:t>
      </w:r>
      <w:r w:rsidR="00DC056D">
        <w:rPr>
          <w:rFonts w:ascii="Arial" w:hAnsi="Arial" w:cs="Arial"/>
        </w:rPr>
        <w:t>Deeltijdwerkers:</w:t>
      </w:r>
      <w:r w:rsidR="00DC056D">
        <w:rPr>
          <w:rFonts w:ascii="Arial" w:hAnsi="Arial" w:cs="Arial"/>
        </w:rPr>
        <w:tab/>
      </w:r>
      <w:r w:rsidR="005437C7" w:rsidRPr="005437C7">
        <w:rPr>
          <w:rFonts w:ascii="Arial" w:hAnsi="Arial" w:cs="Arial"/>
        </w:rPr>
        <w:t>Werknemers waarvan de a</w:t>
      </w:r>
      <w:r w:rsidR="00DC056D">
        <w:rPr>
          <w:rFonts w:ascii="Arial" w:hAnsi="Arial" w:cs="Arial"/>
        </w:rPr>
        <w:t xml:space="preserve">rbeidsduur minder bedraagt dan </w:t>
      </w:r>
      <w:r w:rsidR="005437C7" w:rsidRPr="005437C7">
        <w:rPr>
          <w:rFonts w:ascii="Arial" w:hAnsi="Arial" w:cs="Arial"/>
        </w:rPr>
        <w:t>de arbeidsduur van de voltijd werknemers</w:t>
      </w:r>
    </w:p>
    <w:p w14:paraId="2913CACE" w14:textId="77777777" w:rsidR="005437C7" w:rsidRDefault="005437C7" w:rsidP="00DC056D">
      <w:pPr>
        <w:ind w:left="3540" w:hanging="3540"/>
        <w:rPr>
          <w:rFonts w:ascii="Arial" w:hAnsi="Arial" w:cs="Arial"/>
        </w:rPr>
      </w:pPr>
      <w:r w:rsidRPr="005437C7">
        <w:rPr>
          <w:rFonts w:ascii="Arial" w:hAnsi="Arial" w:cs="Arial"/>
        </w:rPr>
        <w:t>n</w:t>
      </w:r>
      <w:r w:rsidR="00DC056D">
        <w:rPr>
          <w:rFonts w:ascii="Arial" w:hAnsi="Arial" w:cs="Arial"/>
        </w:rPr>
        <w:t xml:space="preserve">) </w:t>
      </w:r>
      <w:r w:rsidR="00BE0C5A">
        <w:rPr>
          <w:rFonts w:ascii="Arial" w:hAnsi="Arial" w:cs="Arial"/>
        </w:rPr>
        <w:t xml:space="preserve"> </w:t>
      </w:r>
      <w:r w:rsidR="00DC056D">
        <w:rPr>
          <w:rFonts w:ascii="Arial" w:hAnsi="Arial" w:cs="Arial"/>
        </w:rPr>
        <w:t>Ondernemingsraad:</w:t>
      </w:r>
      <w:r w:rsidR="00DC056D">
        <w:rPr>
          <w:rFonts w:ascii="Arial" w:hAnsi="Arial" w:cs="Arial"/>
        </w:rPr>
        <w:tab/>
      </w:r>
      <w:r w:rsidRPr="005437C7">
        <w:rPr>
          <w:rFonts w:ascii="Arial" w:hAnsi="Arial" w:cs="Arial"/>
        </w:rPr>
        <w:t>De Ondernemingsra</w:t>
      </w:r>
      <w:r w:rsidR="00DC056D">
        <w:rPr>
          <w:rFonts w:ascii="Arial" w:hAnsi="Arial" w:cs="Arial"/>
        </w:rPr>
        <w:t xml:space="preserve">ad als bedoeld in de Wet op de </w:t>
      </w:r>
      <w:r w:rsidRPr="005437C7">
        <w:rPr>
          <w:rFonts w:ascii="Arial" w:hAnsi="Arial" w:cs="Arial"/>
        </w:rPr>
        <w:t>Ondernemingsraden</w:t>
      </w:r>
    </w:p>
    <w:p w14:paraId="7757FF2C" w14:textId="77777777" w:rsidR="00BE0C5A" w:rsidRDefault="00BE0C5A" w:rsidP="00BE0C5A">
      <w:pPr>
        <w:rPr>
          <w:rFonts w:ascii="Arial" w:hAnsi="Arial" w:cs="Arial"/>
        </w:rPr>
      </w:pPr>
    </w:p>
    <w:p w14:paraId="05E53FFC" w14:textId="77777777" w:rsidR="00BE0C5A" w:rsidRPr="00FE1CC4" w:rsidRDefault="00BE0C5A" w:rsidP="00FE1CC4">
      <w:pPr>
        <w:pStyle w:val="Kop1"/>
        <w:rPr>
          <w:rFonts w:ascii="Arial" w:hAnsi="Arial" w:cs="Arial"/>
          <w:b/>
          <w:color w:val="auto"/>
          <w:sz w:val="24"/>
          <w:szCs w:val="24"/>
        </w:rPr>
      </w:pPr>
      <w:bookmarkStart w:id="1" w:name="_Toc472604323"/>
      <w:r w:rsidRPr="00FE1CC4">
        <w:rPr>
          <w:rFonts w:ascii="Arial" w:hAnsi="Arial" w:cs="Arial"/>
          <w:b/>
          <w:color w:val="auto"/>
          <w:sz w:val="24"/>
          <w:szCs w:val="24"/>
        </w:rPr>
        <w:t>Artikel 2:</w:t>
      </w:r>
      <w:r w:rsidRPr="00FE1CC4">
        <w:rPr>
          <w:rFonts w:ascii="Arial" w:hAnsi="Arial" w:cs="Arial"/>
          <w:b/>
          <w:color w:val="auto"/>
          <w:sz w:val="24"/>
          <w:szCs w:val="24"/>
        </w:rPr>
        <w:tab/>
        <w:t>Werkingssfeer</w:t>
      </w:r>
      <w:bookmarkEnd w:id="1"/>
    </w:p>
    <w:p w14:paraId="46D469E8" w14:textId="77777777" w:rsidR="00BE0C5A" w:rsidRPr="00BE0C5A" w:rsidRDefault="00BE0C5A" w:rsidP="00BE0C5A">
      <w:pPr>
        <w:rPr>
          <w:rFonts w:ascii="Arial" w:hAnsi="Arial" w:cs="Arial"/>
        </w:rPr>
      </w:pPr>
    </w:p>
    <w:p w14:paraId="5DEFCE6F" w14:textId="77777777" w:rsidR="00BE0C5A" w:rsidRPr="00BE0C5A" w:rsidRDefault="00BE0C5A" w:rsidP="00BE0C5A">
      <w:pPr>
        <w:rPr>
          <w:rFonts w:ascii="Arial" w:hAnsi="Arial" w:cs="Arial"/>
        </w:rPr>
      </w:pPr>
      <w:r w:rsidRPr="00BE0C5A">
        <w:rPr>
          <w:rFonts w:ascii="Arial" w:hAnsi="Arial" w:cs="Arial"/>
        </w:rPr>
        <w:t xml:space="preserve">Deze Collectieve Arbeidsovereenkomst is van toepassing op alle werknemers met een arbeidsovereenkomst met CêlaVíta in de functiegroepen 1 t/m 9, met uitzondering van vakantiewerkers. </w:t>
      </w:r>
    </w:p>
    <w:p w14:paraId="53CF5A68" w14:textId="77777777" w:rsidR="00BE0C5A" w:rsidRPr="00BE0C5A" w:rsidRDefault="00BE0C5A" w:rsidP="00BE0C5A">
      <w:pPr>
        <w:rPr>
          <w:rFonts w:ascii="Arial" w:hAnsi="Arial" w:cs="Arial"/>
        </w:rPr>
      </w:pPr>
    </w:p>
    <w:p w14:paraId="54CC18B4" w14:textId="77777777" w:rsidR="00BE0C5A" w:rsidRPr="00FE1CC4" w:rsidRDefault="00BE0C5A" w:rsidP="00FE1CC4">
      <w:pPr>
        <w:pStyle w:val="Kop1"/>
        <w:rPr>
          <w:rFonts w:ascii="Arial" w:hAnsi="Arial" w:cs="Arial"/>
          <w:b/>
          <w:color w:val="auto"/>
          <w:sz w:val="24"/>
          <w:szCs w:val="24"/>
        </w:rPr>
      </w:pPr>
      <w:bookmarkStart w:id="2" w:name="_Toc472604324"/>
      <w:r w:rsidRPr="00FE1CC4">
        <w:rPr>
          <w:rFonts w:ascii="Arial" w:hAnsi="Arial" w:cs="Arial"/>
          <w:b/>
          <w:color w:val="auto"/>
          <w:sz w:val="24"/>
          <w:szCs w:val="24"/>
        </w:rPr>
        <w:t>Artikel 3:</w:t>
      </w:r>
      <w:r w:rsidRPr="00FE1CC4">
        <w:rPr>
          <w:rFonts w:ascii="Arial" w:hAnsi="Arial" w:cs="Arial"/>
          <w:b/>
          <w:color w:val="auto"/>
          <w:sz w:val="24"/>
          <w:szCs w:val="24"/>
        </w:rPr>
        <w:tab/>
        <w:t>Algemene verplichtingen van de CAO-partijen</w:t>
      </w:r>
      <w:bookmarkEnd w:id="2"/>
    </w:p>
    <w:p w14:paraId="34DC91D3" w14:textId="77777777" w:rsidR="00BE0C5A" w:rsidRPr="00BE0C5A" w:rsidRDefault="00BE0C5A" w:rsidP="00BE0C5A">
      <w:pPr>
        <w:rPr>
          <w:rFonts w:ascii="Arial" w:hAnsi="Arial" w:cs="Arial"/>
        </w:rPr>
      </w:pPr>
    </w:p>
    <w:p w14:paraId="0CD31CBA" w14:textId="77777777" w:rsidR="00BE0C5A" w:rsidRDefault="00BE0C5A" w:rsidP="00BE0C5A">
      <w:pPr>
        <w:pStyle w:val="Lijstalinea"/>
        <w:numPr>
          <w:ilvl w:val="0"/>
          <w:numId w:val="1"/>
        </w:numPr>
        <w:rPr>
          <w:rFonts w:ascii="Arial" w:hAnsi="Arial" w:cs="Arial"/>
        </w:rPr>
      </w:pPr>
      <w:r w:rsidRPr="00BE0C5A">
        <w:rPr>
          <w:rFonts w:ascii="Arial" w:hAnsi="Arial" w:cs="Arial"/>
        </w:rPr>
        <w:t>Werkgever en werknemersorganisatie zullen deze CAO na</w:t>
      </w:r>
      <w:r>
        <w:rPr>
          <w:rFonts w:ascii="Arial" w:hAnsi="Arial" w:cs="Arial"/>
        </w:rPr>
        <w:t xml:space="preserve">ar maatstaven van redelijkheid </w:t>
      </w:r>
      <w:r w:rsidRPr="00BE0C5A">
        <w:rPr>
          <w:rFonts w:ascii="Arial" w:hAnsi="Arial" w:cs="Arial"/>
        </w:rPr>
        <w:t>en billijkheid nakomen.</w:t>
      </w:r>
    </w:p>
    <w:p w14:paraId="1A01D394" w14:textId="77777777" w:rsidR="00BE0C5A" w:rsidRDefault="00BE0C5A" w:rsidP="00BE0C5A">
      <w:pPr>
        <w:pStyle w:val="Lijstalinea"/>
        <w:numPr>
          <w:ilvl w:val="0"/>
          <w:numId w:val="1"/>
        </w:numPr>
        <w:rPr>
          <w:rFonts w:ascii="Arial" w:hAnsi="Arial" w:cs="Arial"/>
        </w:rPr>
      </w:pPr>
      <w:r w:rsidRPr="00BE0C5A">
        <w:rPr>
          <w:rFonts w:ascii="Arial" w:hAnsi="Arial" w:cs="Arial"/>
        </w:rPr>
        <w:lastRenderedPageBreak/>
        <w:t>De werknemersorganisaties zullen op alle mogelijk</w:t>
      </w:r>
      <w:r>
        <w:rPr>
          <w:rFonts w:ascii="Arial" w:hAnsi="Arial" w:cs="Arial"/>
        </w:rPr>
        <w:t xml:space="preserve">e wijzen nakoming van deze CAO </w:t>
      </w:r>
      <w:r w:rsidRPr="00BE0C5A">
        <w:rPr>
          <w:rFonts w:ascii="Arial" w:hAnsi="Arial" w:cs="Arial"/>
        </w:rPr>
        <w:t>door hun leden bevorderen en geen actie voeren of bevorderen die beoogt wij</w:t>
      </w:r>
      <w:r>
        <w:rPr>
          <w:rFonts w:ascii="Arial" w:hAnsi="Arial" w:cs="Arial"/>
        </w:rPr>
        <w:t xml:space="preserve">ziging te </w:t>
      </w:r>
      <w:r w:rsidRPr="00BE0C5A">
        <w:rPr>
          <w:rFonts w:ascii="Arial" w:hAnsi="Arial" w:cs="Arial"/>
        </w:rPr>
        <w:t>brengen in deze CAO. Ook zullen zij hun volledig</w:t>
      </w:r>
      <w:r>
        <w:rPr>
          <w:rFonts w:ascii="Arial" w:hAnsi="Arial" w:cs="Arial"/>
        </w:rPr>
        <w:t xml:space="preserve">e medewerking aan de werkgever </w:t>
      </w:r>
      <w:r w:rsidRPr="00BE0C5A">
        <w:rPr>
          <w:rFonts w:ascii="Arial" w:hAnsi="Arial" w:cs="Arial"/>
        </w:rPr>
        <w:t>verlenen tot een ongestoorde voortzetting van de onderneming</w:t>
      </w:r>
    </w:p>
    <w:p w14:paraId="531E9D98" w14:textId="77777777" w:rsidR="00BE0C5A" w:rsidRDefault="00BE0C5A" w:rsidP="00BE0C5A">
      <w:pPr>
        <w:rPr>
          <w:rFonts w:ascii="Arial" w:hAnsi="Arial" w:cs="Arial"/>
        </w:rPr>
      </w:pPr>
    </w:p>
    <w:p w14:paraId="5890BF56" w14:textId="77777777" w:rsidR="00BE0C5A" w:rsidRPr="00FE1CC4" w:rsidRDefault="00BE0C5A" w:rsidP="00FE1CC4">
      <w:pPr>
        <w:pStyle w:val="Kop1"/>
        <w:rPr>
          <w:rFonts w:ascii="Arial" w:hAnsi="Arial" w:cs="Arial"/>
          <w:b/>
          <w:color w:val="auto"/>
          <w:sz w:val="24"/>
          <w:szCs w:val="24"/>
        </w:rPr>
      </w:pPr>
      <w:bookmarkStart w:id="3" w:name="_Toc472604325"/>
      <w:r w:rsidRPr="00FE1CC4">
        <w:rPr>
          <w:rFonts w:ascii="Arial" w:hAnsi="Arial" w:cs="Arial"/>
          <w:b/>
          <w:color w:val="auto"/>
          <w:sz w:val="24"/>
          <w:szCs w:val="24"/>
        </w:rPr>
        <w:t>Artikel 4:</w:t>
      </w:r>
      <w:r w:rsidRPr="00FE1CC4">
        <w:rPr>
          <w:rFonts w:ascii="Arial" w:hAnsi="Arial" w:cs="Arial"/>
          <w:b/>
          <w:color w:val="auto"/>
          <w:sz w:val="24"/>
          <w:szCs w:val="24"/>
        </w:rPr>
        <w:tab/>
        <w:t>Algemene verplichtingen van de werkgever</w:t>
      </w:r>
      <w:bookmarkEnd w:id="3"/>
    </w:p>
    <w:p w14:paraId="44092E65" w14:textId="77777777" w:rsidR="00BE0C5A" w:rsidRPr="00BE0C5A" w:rsidRDefault="00BE0C5A" w:rsidP="00BE0C5A">
      <w:pPr>
        <w:rPr>
          <w:rFonts w:ascii="Arial" w:hAnsi="Arial" w:cs="Arial"/>
        </w:rPr>
      </w:pPr>
    </w:p>
    <w:p w14:paraId="2F459E9A" w14:textId="77777777" w:rsidR="00BE0C5A" w:rsidRDefault="00BE0C5A" w:rsidP="00BE0C5A">
      <w:pPr>
        <w:pStyle w:val="Lijstalinea"/>
        <w:numPr>
          <w:ilvl w:val="0"/>
          <w:numId w:val="2"/>
        </w:numPr>
        <w:rPr>
          <w:rFonts w:ascii="Arial" w:hAnsi="Arial" w:cs="Arial"/>
        </w:rPr>
      </w:pPr>
      <w:r w:rsidRPr="00BE0C5A">
        <w:rPr>
          <w:rFonts w:ascii="Arial" w:hAnsi="Arial" w:cs="Arial"/>
        </w:rPr>
        <w:t xml:space="preserve">De werkgever verbindt zich geen werknemers in dienst te nemen of te houden op </w:t>
      </w:r>
      <w:r w:rsidRPr="00BE0C5A">
        <w:rPr>
          <w:rFonts w:ascii="Arial" w:hAnsi="Arial" w:cs="Arial"/>
        </w:rPr>
        <w:tab/>
        <w:t>voorwaarden die in strijd zijn met hetgeen in deze CAO is</w:t>
      </w:r>
      <w:r>
        <w:rPr>
          <w:rFonts w:ascii="Arial" w:hAnsi="Arial" w:cs="Arial"/>
        </w:rPr>
        <w:t xml:space="preserve"> bepaald. De werkgever zal een </w:t>
      </w:r>
      <w:r w:rsidRPr="00BE0C5A">
        <w:rPr>
          <w:rFonts w:ascii="Arial" w:hAnsi="Arial" w:cs="Arial"/>
        </w:rPr>
        <w:t>exemplaar van deze CAO, alsmede van de wijzigingen, aan de werknemer uitreiken.</w:t>
      </w:r>
    </w:p>
    <w:p w14:paraId="1CE23F7B" w14:textId="77777777" w:rsidR="00BE0C5A" w:rsidRDefault="00BE0C5A" w:rsidP="00BE0C5A">
      <w:pPr>
        <w:pStyle w:val="Lijstalinea"/>
        <w:numPr>
          <w:ilvl w:val="0"/>
          <w:numId w:val="2"/>
        </w:numPr>
        <w:rPr>
          <w:rFonts w:ascii="Arial" w:hAnsi="Arial" w:cs="Arial"/>
        </w:rPr>
      </w:pPr>
      <w:r w:rsidRPr="00BE0C5A">
        <w:rPr>
          <w:rFonts w:ascii="Arial" w:hAnsi="Arial" w:cs="Arial"/>
        </w:rPr>
        <w:t>De werkgever draagt zorg voor goede arbeidsomstan</w:t>
      </w:r>
      <w:r>
        <w:rPr>
          <w:rFonts w:ascii="Arial" w:hAnsi="Arial" w:cs="Arial"/>
        </w:rPr>
        <w:t xml:space="preserve">digheden in het bedrijf en zal </w:t>
      </w:r>
      <w:r w:rsidRPr="00BE0C5A">
        <w:rPr>
          <w:rFonts w:ascii="Arial" w:hAnsi="Arial" w:cs="Arial"/>
        </w:rPr>
        <w:t>daarbij de belangen van de werknemer behartige</w:t>
      </w:r>
      <w:r>
        <w:rPr>
          <w:rFonts w:ascii="Arial" w:hAnsi="Arial" w:cs="Arial"/>
        </w:rPr>
        <w:t xml:space="preserve">n, een en ander zoals een goed </w:t>
      </w:r>
      <w:r w:rsidRPr="00BE0C5A">
        <w:rPr>
          <w:rFonts w:ascii="Arial" w:hAnsi="Arial" w:cs="Arial"/>
        </w:rPr>
        <w:t>werkgever betaamt. De werkgever geeft daa</w:t>
      </w:r>
      <w:r>
        <w:rPr>
          <w:rFonts w:ascii="Arial" w:hAnsi="Arial" w:cs="Arial"/>
        </w:rPr>
        <w:t xml:space="preserve">rtoe de nodige aanwijzingen en </w:t>
      </w:r>
      <w:r w:rsidRPr="00BE0C5A">
        <w:rPr>
          <w:rFonts w:ascii="Arial" w:hAnsi="Arial" w:cs="Arial"/>
        </w:rPr>
        <w:t>voorschriften, stelt zonodig veiligheidsmiddelen ter besc</w:t>
      </w:r>
      <w:r>
        <w:rPr>
          <w:rFonts w:ascii="Arial" w:hAnsi="Arial" w:cs="Arial"/>
        </w:rPr>
        <w:t xml:space="preserve">hikking en zorgt voor medische </w:t>
      </w:r>
      <w:r w:rsidRPr="00BE0C5A">
        <w:rPr>
          <w:rFonts w:ascii="Arial" w:hAnsi="Arial" w:cs="Arial"/>
        </w:rPr>
        <w:t>begeleiding.</w:t>
      </w:r>
    </w:p>
    <w:p w14:paraId="2EAA1ABD" w14:textId="77777777" w:rsidR="00BE0C5A" w:rsidRDefault="00BE0C5A" w:rsidP="00BE0C5A">
      <w:pPr>
        <w:pStyle w:val="Lijstalinea"/>
        <w:numPr>
          <w:ilvl w:val="0"/>
          <w:numId w:val="2"/>
        </w:numPr>
        <w:rPr>
          <w:rFonts w:ascii="Arial" w:hAnsi="Arial" w:cs="Arial"/>
        </w:rPr>
      </w:pPr>
      <w:r w:rsidRPr="00BE0C5A">
        <w:rPr>
          <w:rFonts w:ascii="Arial" w:hAnsi="Arial" w:cs="Arial"/>
        </w:rPr>
        <w:t>De werkgever biedt de werknemer</w:t>
      </w:r>
      <w:r>
        <w:rPr>
          <w:rFonts w:ascii="Arial" w:hAnsi="Arial" w:cs="Arial"/>
        </w:rPr>
        <w:t xml:space="preserve"> de mogelijkheid tot periodiek </w:t>
      </w:r>
      <w:r w:rsidRPr="00BE0C5A">
        <w:rPr>
          <w:rFonts w:ascii="Arial" w:hAnsi="Arial" w:cs="Arial"/>
        </w:rPr>
        <w:t>arbeidsgezondheidskundig onderzoek (PAGO/PMO).</w:t>
      </w:r>
    </w:p>
    <w:p w14:paraId="4ED0A252" w14:textId="77777777" w:rsidR="00BE0C5A" w:rsidRDefault="00BE0C5A" w:rsidP="00BE0C5A">
      <w:pPr>
        <w:pStyle w:val="Lijstalinea"/>
        <w:numPr>
          <w:ilvl w:val="0"/>
          <w:numId w:val="2"/>
        </w:numPr>
        <w:rPr>
          <w:rFonts w:ascii="Arial" w:hAnsi="Arial" w:cs="Arial"/>
        </w:rPr>
      </w:pPr>
      <w:r w:rsidRPr="00BE0C5A">
        <w:rPr>
          <w:rFonts w:ascii="Arial" w:hAnsi="Arial" w:cs="Arial"/>
        </w:rPr>
        <w:t xml:space="preserve">De werkgever verstrekt een bijdrage overeenkomstig de tussen werkgeversorganisatie AWVN en FNV, CNV Vakmensen en de </w:t>
      </w:r>
      <w:r w:rsidRPr="00BE0C5A">
        <w:rPr>
          <w:rFonts w:ascii="Arial" w:hAnsi="Arial" w:cs="Arial"/>
        </w:rPr>
        <w:lastRenderedPageBreak/>
        <w:t>Unie gesloten overeenkomst met betrekking tot de bijdrageregeling aan de vakorganisaties.</w:t>
      </w:r>
    </w:p>
    <w:p w14:paraId="34EFFF94" w14:textId="77777777" w:rsidR="00BE0C5A" w:rsidRPr="00BE0C5A" w:rsidRDefault="00BE0C5A" w:rsidP="00BE0C5A">
      <w:pPr>
        <w:pStyle w:val="Lijstalinea"/>
        <w:numPr>
          <w:ilvl w:val="0"/>
          <w:numId w:val="2"/>
        </w:numPr>
        <w:rPr>
          <w:rFonts w:ascii="Arial" w:hAnsi="Arial" w:cs="Arial"/>
        </w:rPr>
      </w:pPr>
      <w:r w:rsidRPr="00BE0C5A">
        <w:rPr>
          <w:rFonts w:ascii="Arial" w:hAnsi="Arial" w:cs="Arial"/>
        </w:rPr>
        <w:t>De werkgever zal in de individuele arbeidsovereenkomst met de werknemer een bepaling opn</w:t>
      </w:r>
      <w:r>
        <w:rPr>
          <w:rFonts w:ascii="Arial" w:hAnsi="Arial" w:cs="Arial"/>
        </w:rPr>
        <w:t xml:space="preserve">emen, waarmee deze collectieve </w:t>
      </w:r>
      <w:r w:rsidRPr="00BE0C5A">
        <w:rPr>
          <w:rFonts w:ascii="Arial" w:hAnsi="Arial" w:cs="Arial"/>
        </w:rPr>
        <w:t>arbeidsovereenkomst van toepassing wordt verklaard.</w:t>
      </w:r>
    </w:p>
    <w:p w14:paraId="762C97CB" w14:textId="77777777" w:rsidR="00BE0C5A" w:rsidRDefault="00BE0C5A" w:rsidP="00BE0C5A">
      <w:pPr>
        <w:rPr>
          <w:rFonts w:ascii="Arial" w:hAnsi="Arial" w:cs="Arial"/>
        </w:rPr>
      </w:pPr>
    </w:p>
    <w:p w14:paraId="27C84E71" w14:textId="77777777" w:rsidR="00427BCF" w:rsidRPr="00FE1CC4" w:rsidRDefault="00427BCF" w:rsidP="00FE1CC4">
      <w:pPr>
        <w:pStyle w:val="Kop1"/>
        <w:rPr>
          <w:rFonts w:ascii="Arial" w:hAnsi="Arial" w:cs="Arial"/>
          <w:b/>
          <w:color w:val="auto"/>
          <w:sz w:val="24"/>
          <w:szCs w:val="24"/>
        </w:rPr>
      </w:pPr>
      <w:bookmarkStart w:id="4" w:name="_Toc472604326"/>
      <w:r w:rsidRPr="00FE1CC4">
        <w:rPr>
          <w:rFonts w:ascii="Arial" w:hAnsi="Arial" w:cs="Arial"/>
          <w:b/>
          <w:color w:val="auto"/>
          <w:sz w:val="24"/>
          <w:szCs w:val="24"/>
        </w:rPr>
        <w:t>Artikel 5:</w:t>
      </w:r>
      <w:r w:rsidRPr="00FE1CC4">
        <w:rPr>
          <w:rFonts w:ascii="Arial" w:hAnsi="Arial" w:cs="Arial"/>
          <w:b/>
          <w:color w:val="auto"/>
          <w:sz w:val="24"/>
          <w:szCs w:val="24"/>
        </w:rPr>
        <w:tab/>
        <w:t>Algemene verplichtingen van de werknemer</w:t>
      </w:r>
      <w:bookmarkEnd w:id="4"/>
    </w:p>
    <w:p w14:paraId="4A761D17" w14:textId="77777777" w:rsidR="00427BCF" w:rsidRPr="00427BCF" w:rsidRDefault="00427BCF" w:rsidP="00427BCF">
      <w:pPr>
        <w:rPr>
          <w:rFonts w:ascii="Arial" w:hAnsi="Arial" w:cs="Arial"/>
        </w:rPr>
      </w:pPr>
    </w:p>
    <w:p w14:paraId="3046E59B" w14:textId="77777777" w:rsidR="00427BCF" w:rsidRDefault="00427BCF" w:rsidP="00427BCF">
      <w:pPr>
        <w:pStyle w:val="Lijstalinea"/>
        <w:numPr>
          <w:ilvl w:val="0"/>
          <w:numId w:val="3"/>
        </w:numPr>
        <w:rPr>
          <w:rFonts w:ascii="Arial" w:hAnsi="Arial" w:cs="Arial"/>
        </w:rPr>
      </w:pPr>
      <w:r w:rsidRPr="00427BCF">
        <w:rPr>
          <w:rFonts w:ascii="Arial" w:hAnsi="Arial" w:cs="Arial"/>
        </w:rPr>
        <w:t>De werknemer zal de belangen van de onderneming</w:t>
      </w:r>
      <w:r>
        <w:rPr>
          <w:rFonts w:ascii="Arial" w:hAnsi="Arial" w:cs="Arial"/>
        </w:rPr>
        <w:t xml:space="preserve"> van de werkgever als een goed </w:t>
      </w:r>
      <w:r w:rsidRPr="00427BCF">
        <w:rPr>
          <w:rFonts w:ascii="Arial" w:hAnsi="Arial" w:cs="Arial"/>
        </w:rPr>
        <w:t xml:space="preserve">werknemer behartigen, ook indien daartoe geen uitdrukkelijke opdracht </w:t>
      </w:r>
      <w:r>
        <w:rPr>
          <w:rFonts w:ascii="Arial" w:hAnsi="Arial" w:cs="Arial"/>
        </w:rPr>
        <w:t xml:space="preserve">is gegeven. De </w:t>
      </w:r>
      <w:r w:rsidRPr="00427BCF">
        <w:rPr>
          <w:rFonts w:ascii="Arial" w:hAnsi="Arial" w:cs="Arial"/>
        </w:rPr>
        <w:t>werknemer zal alle in de onderneming geldende regels naleven.</w:t>
      </w:r>
    </w:p>
    <w:p w14:paraId="2AE33484" w14:textId="77777777" w:rsidR="00427BCF" w:rsidRDefault="00427BCF" w:rsidP="00427BCF">
      <w:pPr>
        <w:pStyle w:val="Lijstalinea"/>
        <w:numPr>
          <w:ilvl w:val="0"/>
          <w:numId w:val="3"/>
        </w:numPr>
        <w:rPr>
          <w:rFonts w:ascii="Arial" w:hAnsi="Arial" w:cs="Arial"/>
        </w:rPr>
      </w:pPr>
      <w:r w:rsidRPr="00427BCF">
        <w:rPr>
          <w:rFonts w:ascii="Arial" w:hAnsi="Arial" w:cs="Arial"/>
        </w:rPr>
        <w:t>De werknemer zal alle hem door of namens de werkg</w:t>
      </w:r>
      <w:r>
        <w:rPr>
          <w:rFonts w:ascii="Arial" w:hAnsi="Arial" w:cs="Arial"/>
        </w:rPr>
        <w:t xml:space="preserve">ever opgedragen werkzaamheden, </w:t>
      </w:r>
      <w:r w:rsidRPr="00427BCF">
        <w:rPr>
          <w:rFonts w:ascii="Arial" w:hAnsi="Arial" w:cs="Arial"/>
        </w:rPr>
        <w:t>voor zover deze in redelijkheid van hem kunnen wor</w:t>
      </w:r>
      <w:r>
        <w:rPr>
          <w:rFonts w:ascii="Arial" w:hAnsi="Arial" w:cs="Arial"/>
        </w:rPr>
        <w:t xml:space="preserve">den verlangd, zo goed mogelijk </w:t>
      </w:r>
      <w:r w:rsidRPr="00427BCF">
        <w:rPr>
          <w:rFonts w:ascii="Arial" w:hAnsi="Arial" w:cs="Arial"/>
        </w:rPr>
        <w:t>uitvoeren en daarbij alle verstrekte aanwijzingen en voorschriften in acht nemen.</w:t>
      </w:r>
    </w:p>
    <w:p w14:paraId="6962712F" w14:textId="77777777" w:rsidR="00427BCF" w:rsidRDefault="00427BCF" w:rsidP="00427BCF">
      <w:pPr>
        <w:pStyle w:val="Lijstalinea"/>
        <w:numPr>
          <w:ilvl w:val="0"/>
          <w:numId w:val="3"/>
        </w:numPr>
        <w:rPr>
          <w:rFonts w:ascii="Arial" w:hAnsi="Arial" w:cs="Arial"/>
        </w:rPr>
      </w:pPr>
      <w:r w:rsidRPr="00427BCF">
        <w:rPr>
          <w:rFonts w:ascii="Arial" w:hAnsi="Arial" w:cs="Arial"/>
        </w:rPr>
        <w:t>De werknemer zal zich voor wat betreft zijn werk- en ru</w:t>
      </w:r>
      <w:r>
        <w:rPr>
          <w:rFonts w:ascii="Arial" w:hAnsi="Arial" w:cs="Arial"/>
        </w:rPr>
        <w:t xml:space="preserve">sttijd houden aan het voor hem </w:t>
      </w:r>
      <w:r w:rsidRPr="00427BCF">
        <w:rPr>
          <w:rFonts w:ascii="Arial" w:hAnsi="Arial" w:cs="Arial"/>
        </w:rPr>
        <w:t>geldende dienstrooster.</w:t>
      </w:r>
    </w:p>
    <w:p w14:paraId="009D11FD" w14:textId="77777777" w:rsidR="00427BCF" w:rsidRDefault="00427BCF" w:rsidP="00427BCF">
      <w:pPr>
        <w:pStyle w:val="Lijstalinea"/>
        <w:numPr>
          <w:ilvl w:val="0"/>
          <w:numId w:val="3"/>
        </w:numPr>
        <w:rPr>
          <w:rFonts w:ascii="Arial" w:hAnsi="Arial" w:cs="Arial"/>
        </w:rPr>
      </w:pPr>
      <w:r w:rsidRPr="00427BCF">
        <w:rPr>
          <w:rFonts w:ascii="Arial" w:hAnsi="Arial" w:cs="Arial"/>
        </w:rPr>
        <w:t>Het is de werknemer niet toegestaan om al dan niet tegen beloning voo</w:t>
      </w:r>
      <w:r>
        <w:rPr>
          <w:rFonts w:ascii="Arial" w:hAnsi="Arial" w:cs="Arial"/>
        </w:rPr>
        <w:t xml:space="preserve">r derden of als </w:t>
      </w:r>
      <w:r w:rsidRPr="00427BCF">
        <w:rPr>
          <w:rFonts w:ascii="Arial" w:hAnsi="Arial" w:cs="Arial"/>
        </w:rPr>
        <w:t>zelfstandige werkzaamheden te verrichten zonder voorafga</w:t>
      </w:r>
      <w:r>
        <w:rPr>
          <w:rFonts w:ascii="Arial" w:hAnsi="Arial" w:cs="Arial"/>
        </w:rPr>
        <w:t xml:space="preserve">ande schriftelijke toestemming </w:t>
      </w:r>
      <w:r w:rsidRPr="00427BCF">
        <w:rPr>
          <w:rFonts w:ascii="Arial" w:hAnsi="Arial" w:cs="Arial"/>
        </w:rPr>
        <w:t xml:space="preserve">van de werkgever. Indien de werkgever op grond van </w:t>
      </w:r>
      <w:r>
        <w:rPr>
          <w:rFonts w:ascii="Arial" w:hAnsi="Arial" w:cs="Arial"/>
        </w:rPr>
        <w:t xml:space="preserve">bedrijfseconomische redenen de eerder </w:t>
      </w:r>
      <w:r w:rsidRPr="00427BCF">
        <w:rPr>
          <w:rFonts w:ascii="Arial" w:hAnsi="Arial" w:cs="Arial"/>
        </w:rPr>
        <w:t xml:space="preserve">verleende toestemming - met in achtneming </w:t>
      </w:r>
      <w:r w:rsidRPr="00427BCF">
        <w:rPr>
          <w:rFonts w:ascii="Arial" w:hAnsi="Arial" w:cs="Arial"/>
        </w:rPr>
        <w:lastRenderedPageBreak/>
        <w:t xml:space="preserve">van een redelijke </w:t>
      </w:r>
      <w:r>
        <w:rPr>
          <w:rFonts w:ascii="Arial" w:hAnsi="Arial" w:cs="Arial"/>
        </w:rPr>
        <w:t xml:space="preserve">termijn - intrekt, kan de </w:t>
      </w:r>
      <w:r w:rsidRPr="00427BCF">
        <w:rPr>
          <w:rFonts w:ascii="Arial" w:hAnsi="Arial" w:cs="Arial"/>
        </w:rPr>
        <w:t>werkgever niet tot schadevergoeding worden aangesproken.</w:t>
      </w:r>
    </w:p>
    <w:p w14:paraId="24C7B855" w14:textId="77777777" w:rsidR="00427BCF" w:rsidRDefault="00427BCF" w:rsidP="00427BCF">
      <w:pPr>
        <w:pStyle w:val="Lijstalinea"/>
        <w:numPr>
          <w:ilvl w:val="0"/>
          <w:numId w:val="3"/>
        </w:numPr>
        <w:rPr>
          <w:rFonts w:ascii="Arial" w:hAnsi="Arial" w:cs="Arial"/>
        </w:rPr>
      </w:pPr>
      <w:r w:rsidRPr="00427BCF">
        <w:rPr>
          <w:rFonts w:ascii="Arial" w:hAnsi="Arial" w:cs="Arial"/>
        </w:rPr>
        <w:t>De werknemer die het voornemen heeft een verbinteni</w:t>
      </w:r>
      <w:r>
        <w:rPr>
          <w:rFonts w:ascii="Arial" w:hAnsi="Arial" w:cs="Arial"/>
        </w:rPr>
        <w:t xml:space="preserve">s tegenover de overheid aan te </w:t>
      </w:r>
      <w:r w:rsidRPr="00427BCF">
        <w:rPr>
          <w:rFonts w:ascii="Arial" w:hAnsi="Arial" w:cs="Arial"/>
        </w:rPr>
        <w:t>gaan, heeft daartoe de schriftelijke toestemming van de werkgever nodig. De werknemer</w:t>
      </w:r>
      <w:r>
        <w:rPr>
          <w:rFonts w:ascii="Arial" w:hAnsi="Arial" w:cs="Arial"/>
        </w:rPr>
        <w:t xml:space="preserve"> </w:t>
      </w:r>
      <w:r w:rsidRPr="00427BCF">
        <w:rPr>
          <w:rFonts w:ascii="Arial" w:hAnsi="Arial" w:cs="Arial"/>
        </w:rPr>
        <w:t xml:space="preserve">die al voor de indiensttreding een verbintenis als </w:t>
      </w:r>
      <w:r>
        <w:rPr>
          <w:rFonts w:ascii="Arial" w:hAnsi="Arial" w:cs="Arial"/>
        </w:rPr>
        <w:t xml:space="preserve">bedoeld in de eerste volzin is </w:t>
      </w:r>
      <w:r w:rsidRPr="00427BCF">
        <w:rPr>
          <w:rFonts w:ascii="Arial" w:hAnsi="Arial" w:cs="Arial"/>
        </w:rPr>
        <w:t>aangegaan, is verplicht dit onverwijld aan de werkgever schriftelijk te melden.</w:t>
      </w:r>
    </w:p>
    <w:p w14:paraId="1CF748CF" w14:textId="77777777" w:rsidR="00BE0C5A" w:rsidRDefault="00427BCF" w:rsidP="00427BCF">
      <w:pPr>
        <w:pStyle w:val="Lijstalinea"/>
        <w:numPr>
          <w:ilvl w:val="0"/>
          <w:numId w:val="3"/>
        </w:numPr>
        <w:rPr>
          <w:rFonts w:ascii="Arial" w:hAnsi="Arial" w:cs="Arial"/>
        </w:rPr>
      </w:pPr>
      <w:r w:rsidRPr="00427BCF">
        <w:rPr>
          <w:rFonts w:ascii="Arial" w:hAnsi="Arial" w:cs="Arial"/>
        </w:rPr>
        <w:t>Met inachtneming van het bepaalde in de Arbo-w</w:t>
      </w:r>
      <w:r>
        <w:rPr>
          <w:rFonts w:ascii="Arial" w:hAnsi="Arial" w:cs="Arial"/>
        </w:rPr>
        <w:t xml:space="preserve">et zal de werknemer de gegeven </w:t>
      </w:r>
      <w:r w:rsidRPr="00427BCF">
        <w:rPr>
          <w:rFonts w:ascii="Arial" w:hAnsi="Arial" w:cs="Arial"/>
        </w:rPr>
        <w:t>aanwijzingen en voorschriften naleven, de ter beschikkin</w:t>
      </w:r>
      <w:r>
        <w:rPr>
          <w:rFonts w:ascii="Arial" w:hAnsi="Arial" w:cs="Arial"/>
        </w:rPr>
        <w:t xml:space="preserve">g gestelde veiligheidsmiddelen </w:t>
      </w:r>
      <w:r w:rsidRPr="00427BCF">
        <w:rPr>
          <w:rFonts w:ascii="Arial" w:hAnsi="Arial" w:cs="Arial"/>
        </w:rPr>
        <w:t>gebruiken en volgens de geldende controlevoorsc</w:t>
      </w:r>
      <w:r>
        <w:rPr>
          <w:rFonts w:ascii="Arial" w:hAnsi="Arial" w:cs="Arial"/>
        </w:rPr>
        <w:t xml:space="preserve">hriften meewerken aan medische </w:t>
      </w:r>
      <w:r w:rsidRPr="00427BCF">
        <w:rPr>
          <w:rFonts w:ascii="Arial" w:hAnsi="Arial" w:cs="Arial"/>
        </w:rPr>
        <w:t>begeleiding.</w:t>
      </w:r>
    </w:p>
    <w:p w14:paraId="55B0E774" w14:textId="77777777" w:rsidR="00427BCF" w:rsidRDefault="00427BCF" w:rsidP="00427BCF">
      <w:pPr>
        <w:rPr>
          <w:rFonts w:ascii="Arial" w:hAnsi="Arial" w:cs="Arial"/>
        </w:rPr>
      </w:pPr>
    </w:p>
    <w:p w14:paraId="7EAC42D0" w14:textId="77777777" w:rsidR="00427BCF" w:rsidRPr="00FE1CC4" w:rsidRDefault="00FE1CC4" w:rsidP="00FE1CC4">
      <w:pPr>
        <w:pStyle w:val="Kop1"/>
        <w:rPr>
          <w:rFonts w:ascii="Arial" w:hAnsi="Arial" w:cs="Arial"/>
          <w:b/>
          <w:color w:val="auto"/>
          <w:sz w:val="24"/>
          <w:szCs w:val="24"/>
        </w:rPr>
      </w:pPr>
      <w:bookmarkStart w:id="5" w:name="_Toc472604327"/>
      <w:r w:rsidRPr="00FE1CC4">
        <w:rPr>
          <w:rFonts w:ascii="Arial" w:hAnsi="Arial" w:cs="Arial"/>
          <w:b/>
          <w:color w:val="auto"/>
          <w:sz w:val="24"/>
          <w:szCs w:val="24"/>
        </w:rPr>
        <w:t>Artikel 6:</w:t>
      </w:r>
      <w:r w:rsidRPr="00FE1CC4">
        <w:rPr>
          <w:rFonts w:ascii="Arial" w:hAnsi="Arial" w:cs="Arial"/>
          <w:b/>
          <w:color w:val="auto"/>
          <w:sz w:val="24"/>
          <w:szCs w:val="24"/>
        </w:rPr>
        <w:tab/>
        <w:t>Indiensttreding</w:t>
      </w:r>
      <w:bookmarkEnd w:id="5"/>
    </w:p>
    <w:p w14:paraId="318C1CD9" w14:textId="77777777" w:rsidR="00427BCF" w:rsidRPr="00427BCF" w:rsidRDefault="00427BCF" w:rsidP="00427BCF">
      <w:pPr>
        <w:rPr>
          <w:rFonts w:ascii="Arial" w:hAnsi="Arial" w:cs="Arial"/>
        </w:rPr>
      </w:pPr>
    </w:p>
    <w:p w14:paraId="673B9143" w14:textId="77777777" w:rsidR="00427BCF" w:rsidRPr="00333FF6" w:rsidRDefault="00427BCF" w:rsidP="005669BD">
      <w:pPr>
        <w:pStyle w:val="Kop2"/>
        <w:numPr>
          <w:ilvl w:val="0"/>
          <w:numId w:val="48"/>
        </w:numPr>
        <w:ind w:left="709" w:hanging="709"/>
        <w:rPr>
          <w:rFonts w:ascii="Arial" w:hAnsi="Arial" w:cs="Arial"/>
          <w:color w:val="auto"/>
          <w:sz w:val="24"/>
          <w:szCs w:val="24"/>
          <w:u w:val="single"/>
        </w:rPr>
      </w:pPr>
      <w:bookmarkStart w:id="6" w:name="_Toc472604328"/>
      <w:r w:rsidRPr="00333FF6">
        <w:rPr>
          <w:rFonts w:ascii="Arial" w:hAnsi="Arial" w:cs="Arial"/>
          <w:color w:val="auto"/>
          <w:sz w:val="24"/>
          <w:szCs w:val="24"/>
          <w:u w:val="single"/>
        </w:rPr>
        <w:t>Schriftelijke arbeidsovereenkomst</w:t>
      </w:r>
      <w:bookmarkEnd w:id="6"/>
    </w:p>
    <w:p w14:paraId="7340AEC6" w14:textId="77777777" w:rsidR="00427BCF" w:rsidRDefault="00427BCF" w:rsidP="00427BCF">
      <w:pPr>
        <w:pStyle w:val="Lijstalinea"/>
        <w:ind w:left="705"/>
        <w:rPr>
          <w:rFonts w:ascii="Arial" w:hAnsi="Arial" w:cs="Arial"/>
        </w:rPr>
      </w:pPr>
      <w:r w:rsidRPr="00427BCF">
        <w:rPr>
          <w:rFonts w:ascii="Arial" w:hAnsi="Arial" w:cs="Arial"/>
        </w:rPr>
        <w:t>De arbeidsovereenkomst wordt schriftelijk aangegaan; z</w:t>
      </w:r>
      <w:r>
        <w:rPr>
          <w:rFonts w:ascii="Arial" w:hAnsi="Arial" w:cs="Arial"/>
        </w:rPr>
        <w:t xml:space="preserve">ij bevat bepalingen omtrent de </w:t>
      </w:r>
      <w:r w:rsidRPr="00427BCF">
        <w:rPr>
          <w:rFonts w:ascii="Arial" w:hAnsi="Arial" w:cs="Arial"/>
        </w:rPr>
        <w:t>ingangsdatum van de arbeidsovereenkomst, de d</w:t>
      </w:r>
      <w:r>
        <w:rPr>
          <w:rFonts w:ascii="Arial" w:hAnsi="Arial" w:cs="Arial"/>
        </w:rPr>
        <w:t xml:space="preserve">uur van de arbeidsovereenkomst </w:t>
      </w:r>
      <w:r w:rsidRPr="00427BCF">
        <w:rPr>
          <w:rFonts w:ascii="Arial" w:hAnsi="Arial" w:cs="Arial"/>
        </w:rPr>
        <w:t>(onbepaalde tijd of bepaalde tijd), de eventueel van toepass</w:t>
      </w:r>
      <w:r>
        <w:rPr>
          <w:rFonts w:ascii="Arial" w:hAnsi="Arial" w:cs="Arial"/>
        </w:rPr>
        <w:t xml:space="preserve">ing zijnde proeftijd, die niet </w:t>
      </w:r>
      <w:r w:rsidRPr="00427BCF">
        <w:rPr>
          <w:rFonts w:ascii="Arial" w:hAnsi="Arial" w:cs="Arial"/>
        </w:rPr>
        <w:t>langer kan zijn dan twee maanden, de functie en – indien</w:t>
      </w:r>
      <w:r>
        <w:rPr>
          <w:rFonts w:ascii="Arial" w:hAnsi="Arial" w:cs="Arial"/>
        </w:rPr>
        <w:t xml:space="preserve"> van toepassing – de loongroep </w:t>
      </w:r>
      <w:r w:rsidRPr="00427BCF">
        <w:rPr>
          <w:rFonts w:ascii="Arial" w:hAnsi="Arial" w:cs="Arial"/>
        </w:rPr>
        <w:t xml:space="preserve">en een verwijzing naar de CAO dan wel voorloper hiervan, te weten de “Agrico </w:t>
      </w:r>
      <w:r w:rsidRPr="00427BCF">
        <w:rPr>
          <w:rFonts w:ascii="Arial" w:hAnsi="Arial" w:cs="Arial"/>
        </w:rPr>
        <w:tab/>
        <w:t xml:space="preserve">Arbeidsvoorwaardenregeling”. </w:t>
      </w:r>
    </w:p>
    <w:p w14:paraId="137DD04D" w14:textId="77777777" w:rsidR="00D418A8" w:rsidRPr="00333FF6" w:rsidRDefault="00427BCF" w:rsidP="005669BD">
      <w:pPr>
        <w:pStyle w:val="Kop2"/>
        <w:numPr>
          <w:ilvl w:val="0"/>
          <w:numId w:val="48"/>
        </w:numPr>
        <w:ind w:left="709" w:hanging="709"/>
        <w:rPr>
          <w:rFonts w:ascii="Arial" w:hAnsi="Arial" w:cs="Arial"/>
          <w:color w:val="auto"/>
          <w:sz w:val="24"/>
          <w:szCs w:val="24"/>
          <w:u w:val="single"/>
        </w:rPr>
      </w:pPr>
      <w:bookmarkStart w:id="7" w:name="_Toc472604329"/>
      <w:r w:rsidRPr="00333FF6">
        <w:rPr>
          <w:rFonts w:ascii="Arial" w:hAnsi="Arial" w:cs="Arial"/>
          <w:color w:val="auto"/>
          <w:sz w:val="24"/>
          <w:szCs w:val="24"/>
          <w:u w:val="single"/>
        </w:rPr>
        <w:lastRenderedPageBreak/>
        <w:t>Proeftijd</w:t>
      </w:r>
      <w:bookmarkEnd w:id="7"/>
    </w:p>
    <w:p w14:paraId="5CACE2E0" w14:textId="77777777" w:rsidR="00D418A8" w:rsidRDefault="00427BCF" w:rsidP="00D418A8">
      <w:pPr>
        <w:pStyle w:val="Lijstalinea"/>
        <w:ind w:left="705"/>
        <w:rPr>
          <w:rFonts w:ascii="Arial" w:hAnsi="Arial" w:cs="Arial"/>
        </w:rPr>
      </w:pPr>
      <w:r w:rsidRPr="00427BCF">
        <w:rPr>
          <w:rFonts w:ascii="Arial" w:hAnsi="Arial" w:cs="Arial"/>
        </w:rPr>
        <w:t xml:space="preserve">Bij het aangaan van een arbeidsovereenkomst voor onbepaalde tijd geldt een proeftijd van 2 maanden. </w:t>
      </w:r>
    </w:p>
    <w:p w14:paraId="6F88A176" w14:textId="77777777" w:rsidR="00D418A8" w:rsidRDefault="00427BCF" w:rsidP="00D418A8">
      <w:pPr>
        <w:pStyle w:val="Lijstalinea"/>
        <w:ind w:left="705"/>
        <w:rPr>
          <w:rFonts w:ascii="Arial" w:hAnsi="Arial" w:cs="Arial"/>
        </w:rPr>
      </w:pPr>
      <w:r w:rsidRPr="00427BCF">
        <w:rPr>
          <w:rFonts w:ascii="Arial" w:hAnsi="Arial" w:cs="Arial"/>
        </w:rPr>
        <w:t xml:space="preserve">Bij het aangaan van een arbeidsovereenkomst voor bepaalde tijd van ten hoogste 6 maanden kan geen proefijd worden afgesproken. </w:t>
      </w:r>
    </w:p>
    <w:p w14:paraId="67A70FE5" w14:textId="77777777" w:rsidR="00D418A8" w:rsidRDefault="00427BCF" w:rsidP="00D418A8">
      <w:pPr>
        <w:pStyle w:val="Lijstalinea"/>
        <w:ind w:left="705"/>
        <w:rPr>
          <w:rFonts w:ascii="Arial" w:hAnsi="Arial" w:cs="Arial"/>
        </w:rPr>
      </w:pPr>
      <w:r w:rsidRPr="00427BCF">
        <w:rPr>
          <w:rFonts w:ascii="Arial" w:hAnsi="Arial" w:cs="Arial"/>
        </w:rPr>
        <w:t>Indien een arbeidsovereenkomst voor bepaalde tijd langer dan 6 maanden wordt afgesproken geldt een proeftijd van:</w:t>
      </w:r>
    </w:p>
    <w:p w14:paraId="0F19B0EA" w14:textId="77777777" w:rsidR="00D418A8" w:rsidRPr="00D418A8" w:rsidRDefault="00427BCF" w:rsidP="005669BD">
      <w:pPr>
        <w:pStyle w:val="Lijstalinea"/>
        <w:numPr>
          <w:ilvl w:val="0"/>
          <w:numId w:val="4"/>
        </w:numPr>
        <w:rPr>
          <w:rFonts w:ascii="Arial" w:hAnsi="Arial" w:cs="Arial"/>
          <w:u w:val="single"/>
        </w:rPr>
      </w:pPr>
      <w:r w:rsidRPr="00427BCF">
        <w:rPr>
          <w:rFonts w:ascii="Arial" w:hAnsi="Arial" w:cs="Arial"/>
        </w:rPr>
        <w:t>1 maand, indien een arbeidsovereenkomst is aangegaan voor bepaalde tijd voor een periode van langer dan 6 maanden maar korter dan 2 jaar, dan wel het einde van de tijdelijke arbeidsovereenkomst niet op een kalenderdatum is gesteld.</w:t>
      </w:r>
    </w:p>
    <w:p w14:paraId="67A4C9FC" w14:textId="77777777" w:rsidR="00D418A8" w:rsidRPr="00D418A8" w:rsidRDefault="006379FD" w:rsidP="005669BD">
      <w:pPr>
        <w:pStyle w:val="Lijstalinea"/>
        <w:numPr>
          <w:ilvl w:val="0"/>
          <w:numId w:val="4"/>
        </w:numPr>
        <w:rPr>
          <w:rFonts w:ascii="Arial" w:hAnsi="Arial" w:cs="Arial"/>
          <w:u w:val="single"/>
        </w:rPr>
      </w:pPr>
      <w:r>
        <w:rPr>
          <w:rFonts w:ascii="Arial" w:hAnsi="Arial" w:cs="Arial"/>
        </w:rPr>
        <w:t>2 maanden,</w:t>
      </w:r>
      <w:r w:rsidR="00427BCF" w:rsidRPr="00D418A8">
        <w:rPr>
          <w:rFonts w:ascii="Arial" w:hAnsi="Arial" w:cs="Arial"/>
        </w:rPr>
        <w:t xml:space="preserve"> indien een arbeidsovereenkomst is aangegaan voor bepaalde tijd van 2 jaar of langer.</w:t>
      </w:r>
    </w:p>
    <w:p w14:paraId="37E5C59A" w14:textId="77777777" w:rsidR="00D418A8" w:rsidRPr="00333FF6" w:rsidRDefault="00427BCF" w:rsidP="005669BD">
      <w:pPr>
        <w:pStyle w:val="Kop2"/>
        <w:numPr>
          <w:ilvl w:val="0"/>
          <w:numId w:val="48"/>
        </w:numPr>
        <w:ind w:left="709" w:hanging="709"/>
        <w:rPr>
          <w:rFonts w:ascii="Arial" w:hAnsi="Arial" w:cs="Arial"/>
          <w:color w:val="auto"/>
          <w:sz w:val="24"/>
          <w:szCs w:val="24"/>
          <w:u w:val="single"/>
        </w:rPr>
      </w:pPr>
      <w:bookmarkStart w:id="8" w:name="_Toc472604330"/>
      <w:r w:rsidRPr="00333FF6">
        <w:rPr>
          <w:rFonts w:ascii="Arial" w:hAnsi="Arial" w:cs="Arial"/>
          <w:color w:val="auto"/>
          <w:sz w:val="24"/>
          <w:szCs w:val="24"/>
          <w:u w:val="single"/>
        </w:rPr>
        <w:t>Aard van de overeenkomst</w:t>
      </w:r>
      <w:bookmarkEnd w:id="8"/>
    </w:p>
    <w:p w14:paraId="04DA84DC" w14:textId="77777777" w:rsidR="00D418A8" w:rsidRDefault="00427BCF" w:rsidP="00D418A8">
      <w:pPr>
        <w:pStyle w:val="Lijstalinea"/>
        <w:ind w:left="705"/>
        <w:rPr>
          <w:rFonts w:ascii="Arial" w:hAnsi="Arial" w:cs="Arial"/>
        </w:rPr>
      </w:pPr>
      <w:r w:rsidRPr="00D418A8">
        <w:rPr>
          <w:rFonts w:ascii="Arial" w:hAnsi="Arial" w:cs="Arial"/>
        </w:rPr>
        <w:t>Onverminderd het hiervoor bepaalde, wordt in de arbeidsovereenkomst schriftelijk vastgelegd of deze is aangegaan</w:t>
      </w:r>
    </w:p>
    <w:p w14:paraId="4E278C37" w14:textId="77777777" w:rsidR="00D418A8" w:rsidRDefault="00427BCF" w:rsidP="005669BD">
      <w:pPr>
        <w:pStyle w:val="Lijstalinea"/>
        <w:numPr>
          <w:ilvl w:val="0"/>
          <w:numId w:val="5"/>
        </w:numPr>
        <w:rPr>
          <w:rFonts w:ascii="Arial" w:hAnsi="Arial" w:cs="Arial"/>
        </w:rPr>
      </w:pPr>
      <w:r w:rsidRPr="00427BCF">
        <w:rPr>
          <w:rFonts w:ascii="Arial" w:hAnsi="Arial" w:cs="Arial"/>
        </w:rPr>
        <w:t>hetzij voor bepaalde tijd</w:t>
      </w:r>
    </w:p>
    <w:p w14:paraId="5E3AFED5" w14:textId="77777777" w:rsidR="00D418A8" w:rsidRDefault="00427BCF" w:rsidP="005669BD">
      <w:pPr>
        <w:pStyle w:val="Lijstalinea"/>
        <w:numPr>
          <w:ilvl w:val="0"/>
          <w:numId w:val="5"/>
        </w:numPr>
        <w:rPr>
          <w:rFonts w:ascii="Arial" w:hAnsi="Arial" w:cs="Arial"/>
        </w:rPr>
      </w:pPr>
      <w:r w:rsidRPr="00D418A8">
        <w:rPr>
          <w:rFonts w:ascii="Arial" w:hAnsi="Arial" w:cs="Arial"/>
        </w:rPr>
        <w:t>hetzij voor onbepaalde tijd</w:t>
      </w:r>
    </w:p>
    <w:p w14:paraId="184F1DF4" w14:textId="77777777" w:rsidR="00D418A8" w:rsidRDefault="00D418A8" w:rsidP="00D418A8">
      <w:pPr>
        <w:ind w:left="708"/>
        <w:rPr>
          <w:rFonts w:ascii="Arial" w:hAnsi="Arial" w:cs="Arial"/>
        </w:rPr>
      </w:pPr>
    </w:p>
    <w:p w14:paraId="2E3CD4AF" w14:textId="77777777" w:rsidR="00427BCF" w:rsidRDefault="00427BCF" w:rsidP="00D418A8">
      <w:pPr>
        <w:ind w:left="708"/>
        <w:rPr>
          <w:rFonts w:ascii="Arial" w:hAnsi="Arial" w:cs="Arial"/>
        </w:rPr>
      </w:pPr>
      <w:r w:rsidRPr="00D418A8">
        <w:rPr>
          <w:rFonts w:ascii="Arial" w:hAnsi="Arial" w:cs="Arial"/>
        </w:rPr>
        <w:t>Ontbreekt deze vermelding dan wordt de arbeidsovereenkomst geacht te zijn aangegaan voor onbepaalde tijd.</w:t>
      </w:r>
    </w:p>
    <w:p w14:paraId="6EB81C81" w14:textId="77777777" w:rsidR="000203BE" w:rsidRDefault="000203BE" w:rsidP="000203BE">
      <w:pPr>
        <w:rPr>
          <w:rFonts w:ascii="Arial" w:hAnsi="Arial" w:cs="Arial"/>
        </w:rPr>
      </w:pPr>
    </w:p>
    <w:p w14:paraId="282A8663" w14:textId="77777777" w:rsidR="000203BE" w:rsidRPr="00333FF6" w:rsidRDefault="000203BE" w:rsidP="00333FF6">
      <w:pPr>
        <w:pStyle w:val="Kop1"/>
        <w:rPr>
          <w:rFonts w:ascii="Arial" w:hAnsi="Arial" w:cs="Arial"/>
          <w:b/>
          <w:color w:val="auto"/>
          <w:sz w:val="24"/>
          <w:szCs w:val="24"/>
        </w:rPr>
      </w:pPr>
      <w:bookmarkStart w:id="9" w:name="_Toc472604331"/>
      <w:r w:rsidRPr="00333FF6">
        <w:rPr>
          <w:rFonts w:ascii="Arial" w:hAnsi="Arial" w:cs="Arial"/>
          <w:b/>
          <w:color w:val="auto"/>
          <w:sz w:val="24"/>
          <w:szCs w:val="24"/>
        </w:rPr>
        <w:lastRenderedPageBreak/>
        <w:t>Artikel 7:</w:t>
      </w:r>
      <w:r w:rsidRPr="00333FF6">
        <w:rPr>
          <w:rFonts w:ascii="Arial" w:hAnsi="Arial" w:cs="Arial"/>
          <w:b/>
          <w:color w:val="auto"/>
          <w:sz w:val="24"/>
          <w:szCs w:val="24"/>
        </w:rPr>
        <w:tab/>
        <w:t>Beëindiging arbeidsovereenkomst</w:t>
      </w:r>
      <w:bookmarkEnd w:id="9"/>
      <w:r w:rsidRPr="00333FF6">
        <w:rPr>
          <w:rFonts w:ascii="Arial" w:hAnsi="Arial" w:cs="Arial"/>
          <w:b/>
          <w:color w:val="auto"/>
          <w:sz w:val="24"/>
          <w:szCs w:val="24"/>
        </w:rPr>
        <w:t xml:space="preserve"> </w:t>
      </w:r>
    </w:p>
    <w:p w14:paraId="027251D2" w14:textId="77777777" w:rsidR="000203BE" w:rsidRPr="000203BE" w:rsidRDefault="000203BE" w:rsidP="000203BE">
      <w:pPr>
        <w:rPr>
          <w:rFonts w:ascii="Arial" w:hAnsi="Arial" w:cs="Arial"/>
        </w:rPr>
      </w:pPr>
    </w:p>
    <w:p w14:paraId="76B98E32" w14:textId="77777777" w:rsidR="000203BE" w:rsidRDefault="000203BE" w:rsidP="005669BD">
      <w:pPr>
        <w:pStyle w:val="Lijstalinea"/>
        <w:numPr>
          <w:ilvl w:val="0"/>
          <w:numId w:val="6"/>
        </w:numPr>
        <w:rPr>
          <w:rFonts w:ascii="Arial" w:hAnsi="Arial" w:cs="Arial"/>
        </w:rPr>
      </w:pPr>
      <w:r w:rsidRPr="000203BE">
        <w:rPr>
          <w:rFonts w:ascii="Arial" w:hAnsi="Arial" w:cs="Arial"/>
        </w:rPr>
        <w:t>De arbeidsovereenkomst voor bepaalde tijd eindigt van r</w:t>
      </w:r>
      <w:r>
        <w:rPr>
          <w:rFonts w:ascii="Arial" w:hAnsi="Arial" w:cs="Arial"/>
        </w:rPr>
        <w:t xml:space="preserve">echtswege door het verstrijken </w:t>
      </w:r>
      <w:r w:rsidRPr="000203BE">
        <w:rPr>
          <w:rFonts w:ascii="Arial" w:hAnsi="Arial" w:cs="Arial"/>
        </w:rPr>
        <w:t>van de overeengekomen tijd dan wel door het einde</w:t>
      </w:r>
      <w:r>
        <w:rPr>
          <w:rFonts w:ascii="Arial" w:hAnsi="Arial" w:cs="Arial"/>
        </w:rPr>
        <w:t xml:space="preserve"> van de werkzaamheden waarvoor </w:t>
      </w:r>
      <w:r w:rsidRPr="000203BE">
        <w:rPr>
          <w:rFonts w:ascii="Arial" w:hAnsi="Arial" w:cs="Arial"/>
        </w:rPr>
        <w:t>de werknemer in dienst is getreden.</w:t>
      </w:r>
    </w:p>
    <w:p w14:paraId="47911B1D" w14:textId="77777777" w:rsidR="000203BE" w:rsidRDefault="000203BE" w:rsidP="005669BD">
      <w:pPr>
        <w:pStyle w:val="Lijstalinea"/>
        <w:numPr>
          <w:ilvl w:val="0"/>
          <w:numId w:val="6"/>
        </w:numPr>
        <w:rPr>
          <w:rFonts w:ascii="Arial" w:hAnsi="Arial" w:cs="Arial"/>
        </w:rPr>
      </w:pPr>
      <w:r w:rsidRPr="000203BE">
        <w:rPr>
          <w:rFonts w:ascii="Arial" w:hAnsi="Arial" w:cs="Arial"/>
        </w:rPr>
        <w:t xml:space="preserve">Ten aanzien van de arbeidsovereenkomst voor onbepaalde tijd geldt dat opzegging door </w:t>
      </w:r>
      <w:r w:rsidRPr="000203BE">
        <w:rPr>
          <w:rFonts w:ascii="Arial" w:hAnsi="Arial" w:cs="Arial"/>
        </w:rPr>
        <w:tab/>
        <w:t>zowel werkgever als werknemer schriftelijk dient t</w:t>
      </w:r>
      <w:r>
        <w:rPr>
          <w:rFonts w:ascii="Arial" w:hAnsi="Arial" w:cs="Arial"/>
        </w:rPr>
        <w:t xml:space="preserve">e geschieden overeenkomstig de </w:t>
      </w:r>
      <w:r w:rsidRPr="000203BE">
        <w:rPr>
          <w:rFonts w:ascii="Arial" w:hAnsi="Arial" w:cs="Arial"/>
        </w:rPr>
        <w:t xml:space="preserve">bepalingen zoals genoemd in Boek 7, Artikel 672 van het Burgerlijk Wetboek. Hierbij is </w:t>
      </w:r>
      <w:r w:rsidRPr="000203BE">
        <w:rPr>
          <w:rFonts w:ascii="Arial" w:hAnsi="Arial" w:cs="Arial"/>
        </w:rPr>
        <w:tab/>
        <w:t xml:space="preserve">het bepaalde in lid 4 van art. 7:672 BW (één maand verkorting van de opzegtermijn) niet </w:t>
      </w:r>
      <w:r w:rsidRPr="000203BE">
        <w:rPr>
          <w:rFonts w:ascii="Arial" w:hAnsi="Arial" w:cs="Arial"/>
        </w:rPr>
        <w:tab/>
        <w:t>van toepassing.</w:t>
      </w:r>
    </w:p>
    <w:p w14:paraId="24C9F730" w14:textId="77777777" w:rsidR="000203BE" w:rsidRDefault="000203BE" w:rsidP="005669BD">
      <w:pPr>
        <w:pStyle w:val="Lijstalinea"/>
        <w:numPr>
          <w:ilvl w:val="0"/>
          <w:numId w:val="6"/>
        </w:numPr>
        <w:rPr>
          <w:rFonts w:ascii="Arial" w:hAnsi="Arial" w:cs="Arial"/>
        </w:rPr>
      </w:pPr>
      <w:r w:rsidRPr="000203BE">
        <w:rPr>
          <w:rFonts w:ascii="Arial" w:hAnsi="Arial" w:cs="Arial"/>
        </w:rPr>
        <w:t>De arbeidsovereenkomst eindigt zonder opzegging:</w:t>
      </w:r>
    </w:p>
    <w:p w14:paraId="731CA322" w14:textId="77777777" w:rsidR="000203BE" w:rsidRDefault="000203BE" w:rsidP="005669BD">
      <w:pPr>
        <w:pStyle w:val="Lijstalinea"/>
        <w:numPr>
          <w:ilvl w:val="0"/>
          <w:numId w:val="7"/>
        </w:numPr>
        <w:rPr>
          <w:rFonts w:ascii="Arial" w:hAnsi="Arial" w:cs="Arial"/>
        </w:rPr>
      </w:pPr>
      <w:r w:rsidRPr="000203BE">
        <w:rPr>
          <w:rFonts w:ascii="Arial" w:hAnsi="Arial" w:cs="Arial"/>
        </w:rPr>
        <w:t>door het overlijden van de werknemer;</w:t>
      </w:r>
    </w:p>
    <w:p w14:paraId="2CAB401F" w14:textId="77777777" w:rsidR="000203BE" w:rsidRDefault="000203BE" w:rsidP="005669BD">
      <w:pPr>
        <w:pStyle w:val="Lijstalinea"/>
        <w:numPr>
          <w:ilvl w:val="0"/>
          <w:numId w:val="7"/>
        </w:numPr>
        <w:rPr>
          <w:rFonts w:ascii="Arial" w:hAnsi="Arial" w:cs="Arial"/>
        </w:rPr>
      </w:pPr>
      <w:r w:rsidRPr="000203BE">
        <w:rPr>
          <w:rFonts w:ascii="Arial" w:hAnsi="Arial" w:cs="Arial"/>
        </w:rPr>
        <w:t>door beëindiging met wederzijds goedvinden;</w:t>
      </w:r>
    </w:p>
    <w:p w14:paraId="40C7A6F9" w14:textId="77777777" w:rsidR="000203BE" w:rsidRDefault="000203BE" w:rsidP="005669BD">
      <w:pPr>
        <w:pStyle w:val="Lijstalinea"/>
        <w:numPr>
          <w:ilvl w:val="0"/>
          <w:numId w:val="7"/>
        </w:numPr>
        <w:rPr>
          <w:rFonts w:ascii="Arial" w:hAnsi="Arial" w:cs="Arial"/>
        </w:rPr>
      </w:pPr>
      <w:r w:rsidRPr="000203BE">
        <w:rPr>
          <w:rFonts w:ascii="Arial" w:hAnsi="Arial" w:cs="Arial"/>
        </w:rPr>
        <w:t>door beëindiging tijdens de proeftijd;</w:t>
      </w:r>
    </w:p>
    <w:p w14:paraId="465D83C3" w14:textId="77777777" w:rsidR="000203BE" w:rsidRDefault="000203BE" w:rsidP="005669BD">
      <w:pPr>
        <w:pStyle w:val="Lijstalinea"/>
        <w:numPr>
          <w:ilvl w:val="0"/>
          <w:numId w:val="7"/>
        </w:numPr>
        <w:rPr>
          <w:rFonts w:ascii="Arial" w:hAnsi="Arial" w:cs="Arial"/>
        </w:rPr>
      </w:pPr>
      <w:r w:rsidRPr="000203BE">
        <w:rPr>
          <w:rFonts w:ascii="Arial" w:hAnsi="Arial" w:cs="Arial"/>
        </w:rPr>
        <w:t>door beëindiging op staande voet wegens dringende reden zoals vermeld in de artikelen 7:678 BW en 7:679 BW;</w:t>
      </w:r>
    </w:p>
    <w:p w14:paraId="0C94997F" w14:textId="77777777" w:rsidR="000203BE" w:rsidRDefault="000203BE" w:rsidP="005669BD">
      <w:pPr>
        <w:pStyle w:val="Lijstalinea"/>
        <w:numPr>
          <w:ilvl w:val="0"/>
          <w:numId w:val="7"/>
        </w:numPr>
        <w:rPr>
          <w:rFonts w:ascii="Arial" w:hAnsi="Arial" w:cs="Arial"/>
        </w:rPr>
      </w:pPr>
      <w:r w:rsidRPr="000203BE">
        <w:rPr>
          <w:rFonts w:ascii="Arial" w:hAnsi="Arial" w:cs="Arial"/>
        </w:rPr>
        <w:t>door ontbinding door de kantonrechter;</w:t>
      </w:r>
    </w:p>
    <w:p w14:paraId="3BD165D1" w14:textId="77777777" w:rsidR="000203BE" w:rsidRDefault="000203BE" w:rsidP="005669BD">
      <w:pPr>
        <w:pStyle w:val="Lijstalinea"/>
        <w:numPr>
          <w:ilvl w:val="0"/>
          <w:numId w:val="7"/>
        </w:numPr>
        <w:rPr>
          <w:rFonts w:ascii="Arial" w:hAnsi="Arial" w:cs="Arial"/>
        </w:rPr>
      </w:pPr>
      <w:r w:rsidRPr="000203BE">
        <w:rPr>
          <w:rFonts w:ascii="Arial" w:hAnsi="Arial" w:cs="Arial"/>
        </w:rPr>
        <w:t>met ingang van de dag waarop de werknemer de AOW-gerechtigde leeftijd bereikt.</w:t>
      </w:r>
    </w:p>
    <w:p w14:paraId="6B3BE41B" w14:textId="77777777" w:rsidR="00897DA4" w:rsidRDefault="00897DA4" w:rsidP="00897DA4">
      <w:pPr>
        <w:rPr>
          <w:rFonts w:ascii="Arial" w:hAnsi="Arial" w:cs="Arial"/>
        </w:rPr>
      </w:pPr>
      <w:r>
        <w:rPr>
          <w:rFonts w:ascii="Arial" w:hAnsi="Arial" w:cs="Arial"/>
        </w:rPr>
        <w:br w:type="page"/>
      </w:r>
    </w:p>
    <w:p w14:paraId="73AAD033" w14:textId="77777777" w:rsidR="00897DA4" w:rsidRPr="006E79C5" w:rsidRDefault="00897DA4" w:rsidP="006E79C5">
      <w:pPr>
        <w:pStyle w:val="Kop1"/>
        <w:rPr>
          <w:rFonts w:ascii="Arial" w:hAnsi="Arial" w:cs="Arial"/>
          <w:b/>
          <w:color w:val="auto"/>
          <w:sz w:val="24"/>
          <w:szCs w:val="24"/>
        </w:rPr>
      </w:pPr>
      <w:bookmarkStart w:id="10" w:name="_Toc472604332"/>
      <w:r w:rsidRPr="006E79C5">
        <w:rPr>
          <w:rFonts w:ascii="Arial" w:hAnsi="Arial" w:cs="Arial"/>
          <w:b/>
          <w:color w:val="auto"/>
          <w:sz w:val="24"/>
          <w:szCs w:val="24"/>
        </w:rPr>
        <w:lastRenderedPageBreak/>
        <w:t>B. Indeling in functiegroepen en salarisschalen</w:t>
      </w:r>
      <w:bookmarkEnd w:id="10"/>
    </w:p>
    <w:p w14:paraId="7B02200C" w14:textId="77777777" w:rsidR="00897DA4" w:rsidRPr="00897DA4" w:rsidRDefault="00897DA4" w:rsidP="00897DA4">
      <w:pPr>
        <w:rPr>
          <w:rFonts w:ascii="Arial" w:hAnsi="Arial" w:cs="Arial"/>
        </w:rPr>
      </w:pPr>
    </w:p>
    <w:p w14:paraId="1B945F60" w14:textId="77777777" w:rsidR="00897DA4" w:rsidRPr="006E79C5" w:rsidRDefault="00897DA4" w:rsidP="005669BD">
      <w:pPr>
        <w:pStyle w:val="Kop2"/>
        <w:numPr>
          <w:ilvl w:val="0"/>
          <w:numId w:val="49"/>
        </w:numPr>
        <w:rPr>
          <w:rFonts w:ascii="Arial" w:hAnsi="Arial" w:cs="Arial"/>
          <w:b/>
          <w:color w:val="auto"/>
          <w:sz w:val="24"/>
          <w:szCs w:val="24"/>
        </w:rPr>
      </w:pPr>
      <w:bookmarkStart w:id="11" w:name="_Toc472604333"/>
      <w:r w:rsidRPr="006E79C5">
        <w:rPr>
          <w:rFonts w:ascii="Arial" w:hAnsi="Arial" w:cs="Arial"/>
          <w:b/>
          <w:color w:val="auto"/>
          <w:sz w:val="24"/>
          <w:szCs w:val="24"/>
        </w:rPr>
        <w:t>Functiewaardering / loongebouw</w:t>
      </w:r>
      <w:bookmarkEnd w:id="11"/>
    </w:p>
    <w:p w14:paraId="261BB8D3" w14:textId="77777777" w:rsidR="00897DA4" w:rsidRPr="00897DA4" w:rsidRDefault="00897DA4" w:rsidP="00897DA4">
      <w:pPr>
        <w:rPr>
          <w:rFonts w:ascii="Arial" w:hAnsi="Arial" w:cs="Arial"/>
        </w:rPr>
      </w:pPr>
    </w:p>
    <w:p w14:paraId="108E2D0E" w14:textId="77777777" w:rsidR="00897DA4" w:rsidRPr="00897DA4" w:rsidRDefault="00897DA4" w:rsidP="00897DA4">
      <w:pPr>
        <w:rPr>
          <w:rFonts w:ascii="Arial" w:hAnsi="Arial" w:cs="Arial"/>
        </w:rPr>
      </w:pPr>
      <w:r w:rsidRPr="00897DA4">
        <w:rPr>
          <w:rFonts w:ascii="Arial" w:hAnsi="Arial" w:cs="Arial"/>
        </w:rPr>
        <w:t>Bij CêlaVíta is van toepassing het ORBA-functiewaarderingssyteem van werkgeversvereniging AWVN. De functies zijn ingedeeld in functiegroepen met daaraan gekoppelde salarisschalen.</w:t>
      </w:r>
    </w:p>
    <w:p w14:paraId="3963209E" w14:textId="77777777" w:rsidR="00897DA4" w:rsidRPr="00897DA4" w:rsidRDefault="00897DA4" w:rsidP="00897DA4">
      <w:pPr>
        <w:rPr>
          <w:rFonts w:ascii="Arial" w:hAnsi="Arial" w:cs="Arial"/>
        </w:rPr>
      </w:pPr>
      <w:r w:rsidRPr="00897DA4">
        <w:rPr>
          <w:rFonts w:ascii="Arial" w:hAnsi="Arial" w:cs="Arial"/>
        </w:rPr>
        <w:t>Het loongebouw heeft zogeheten ‘open’ salarisschalen, d.w.z. dat bij een eventuele tredetoekenning het bedrag van de stap wordt toegekend terwijl het bedrag van de laatste stap in de schaal lager kan zijn dan het bedrag van de reguliere stap.</w:t>
      </w:r>
    </w:p>
    <w:p w14:paraId="2AE71F85" w14:textId="77777777" w:rsidR="00897DA4" w:rsidRPr="00897DA4" w:rsidRDefault="00897DA4" w:rsidP="00897DA4">
      <w:pPr>
        <w:rPr>
          <w:rFonts w:ascii="Arial" w:hAnsi="Arial" w:cs="Arial"/>
        </w:rPr>
      </w:pPr>
    </w:p>
    <w:p w14:paraId="7FB10E26" w14:textId="77777777" w:rsidR="00897DA4" w:rsidRPr="00897DA4" w:rsidRDefault="00897DA4" w:rsidP="00897DA4">
      <w:pPr>
        <w:rPr>
          <w:rFonts w:ascii="Arial" w:hAnsi="Arial" w:cs="Arial"/>
        </w:rPr>
      </w:pPr>
      <w:r w:rsidRPr="00897DA4">
        <w:rPr>
          <w:rFonts w:ascii="Arial" w:hAnsi="Arial" w:cs="Arial"/>
        </w:rPr>
        <w:t>In verband met de invoering van het ORBA-functiewaarderingssysteem en bijbehorend loongebouw zijn er afspraken gemaakt over een eventuele perspectiefgarantie, persoonlijke toeslag (PT) etc. Deze afspraken staan vermeld in de CAO met als looptijd 1 april 2009 t/m 31 maart 2010.</w:t>
      </w:r>
    </w:p>
    <w:p w14:paraId="4678CA08" w14:textId="77777777" w:rsidR="00897DA4" w:rsidRPr="00897DA4" w:rsidRDefault="00897DA4" w:rsidP="00897DA4">
      <w:pPr>
        <w:rPr>
          <w:rFonts w:ascii="Arial" w:hAnsi="Arial" w:cs="Arial"/>
        </w:rPr>
      </w:pPr>
    </w:p>
    <w:p w14:paraId="22EB630F" w14:textId="77777777" w:rsidR="00897DA4" w:rsidRPr="00897DA4" w:rsidRDefault="00897DA4" w:rsidP="00897DA4">
      <w:pPr>
        <w:rPr>
          <w:rFonts w:ascii="Arial" w:hAnsi="Arial" w:cs="Arial"/>
        </w:rPr>
      </w:pPr>
      <w:r w:rsidRPr="00897DA4">
        <w:rPr>
          <w:rFonts w:ascii="Arial" w:hAnsi="Arial" w:cs="Arial"/>
        </w:rPr>
        <w:t>De eventuele toekenning van een trede vindt plaats op basis van het systeem van functionerings- en beoordelingsgesprekken.</w:t>
      </w:r>
    </w:p>
    <w:p w14:paraId="3B43FB3C" w14:textId="77777777" w:rsidR="00897DA4" w:rsidRPr="00897DA4" w:rsidRDefault="00897DA4" w:rsidP="00897DA4">
      <w:pPr>
        <w:rPr>
          <w:rFonts w:ascii="Arial" w:hAnsi="Arial" w:cs="Arial"/>
        </w:rPr>
      </w:pPr>
    </w:p>
    <w:p w14:paraId="3A09FCE5" w14:textId="77777777" w:rsidR="00897DA4" w:rsidRDefault="00897DA4" w:rsidP="00897DA4">
      <w:pPr>
        <w:rPr>
          <w:rFonts w:ascii="Arial" w:hAnsi="Arial" w:cs="Arial"/>
        </w:rPr>
      </w:pPr>
      <w:r w:rsidRPr="00897DA4">
        <w:rPr>
          <w:rFonts w:ascii="Arial" w:hAnsi="Arial" w:cs="Arial"/>
        </w:rPr>
        <w:t>Ten gevolge van de komende beoordelingsgesprekken zullen eventuele treden wederom toegekend worden per 1 juli.</w:t>
      </w:r>
    </w:p>
    <w:p w14:paraId="2C37BDB3" w14:textId="77777777" w:rsidR="005B5630" w:rsidRDefault="005B5630" w:rsidP="00897DA4">
      <w:pPr>
        <w:rPr>
          <w:rFonts w:ascii="Arial" w:hAnsi="Arial" w:cs="Arial"/>
        </w:rPr>
      </w:pPr>
      <w:r>
        <w:rPr>
          <w:rFonts w:ascii="Arial" w:hAnsi="Arial" w:cs="Arial"/>
        </w:rPr>
        <w:br w:type="page"/>
      </w:r>
    </w:p>
    <w:p w14:paraId="71755411" w14:textId="77777777" w:rsidR="00897DA4" w:rsidRPr="006E79C5" w:rsidRDefault="005B5630" w:rsidP="005669BD">
      <w:pPr>
        <w:pStyle w:val="Kop2"/>
        <w:numPr>
          <w:ilvl w:val="0"/>
          <w:numId w:val="49"/>
        </w:numPr>
        <w:rPr>
          <w:rFonts w:ascii="Arial" w:hAnsi="Arial" w:cs="Arial"/>
          <w:b/>
          <w:color w:val="auto"/>
          <w:sz w:val="24"/>
          <w:szCs w:val="24"/>
        </w:rPr>
      </w:pPr>
      <w:bookmarkStart w:id="12" w:name="_Toc472604334"/>
      <w:r w:rsidRPr="006E79C5">
        <w:rPr>
          <w:rFonts w:ascii="Arial" w:hAnsi="Arial" w:cs="Arial"/>
          <w:b/>
          <w:color w:val="auto"/>
          <w:sz w:val="24"/>
          <w:szCs w:val="24"/>
        </w:rPr>
        <w:lastRenderedPageBreak/>
        <w:t>Functiegroepen</w:t>
      </w:r>
      <w:bookmarkEnd w:id="12"/>
    </w:p>
    <w:p w14:paraId="3D26FA6D" w14:textId="77777777" w:rsidR="005B5630" w:rsidRDefault="005B5630" w:rsidP="005B5630">
      <w:pPr>
        <w:rPr>
          <w:rFonts w:ascii="Arial" w:hAnsi="Arial" w:cs="Arial"/>
        </w:rPr>
      </w:pPr>
    </w:p>
    <w:tbl>
      <w:tblPr>
        <w:tblStyle w:val="Tabelraster"/>
        <w:tblW w:w="0" w:type="auto"/>
        <w:tblLook w:val="01E0" w:firstRow="1" w:lastRow="1" w:firstColumn="1" w:lastColumn="1" w:noHBand="0" w:noVBand="0"/>
      </w:tblPr>
      <w:tblGrid>
        <w:gridCol w:w="4399"/>
        <w:gridCol w:w="4457"/>
      </w:tblGrid>
      <w:tr w:rsidR="005B5630" w:rsidRPr="005B5630" w14:paraId="00BFCFDA" w14:textId="77777777" w:rsidTr="006208C8">
        <w:tc>
          <w:tcPr>
            <w:tcW w:w="4399" w:type="dxa"/>
          </w:tcPr>
          <w:p w14:paraId="1B61F0F4" w14:textId="77777777" w:rsidR="005B5630" w:rsidRPr="005B5630" w:rsidRDefault="005B5630" w:rsidP="006208C8">
            <w:pPr>
              <w:rPr>
                <w:rFonts w:ascii="Arial" w:hAnsi="Arial" w:cs="Arial"/>
                <w:b/>
                <w:sz w:val="18"/>
                <w:szCs w:val="18"/>
              </w:rPr>
            </w:pPr>
            <w:r w:rsidRPr="005B5630">
              <w:rPr>
                <w:rFonts w:ascii="Arial" w:hAnsi="Arial" w:cs="Arial"/>
                <w:b/>
                <w:sz w:val="18"/>
                <w:szCs w:val="18"/>
              </w:rPr>
              <w:t>Functiegroep 1</w:t>
            </w:r>
          </w:p>
          <w:p w14:paraId="176593D0" w14:textId="77777777" w:rsidR="005B5630" w:rsidRPr="005B5630" w:rsidRDefault="005B5630" w:rsidP="006208C8">
            <w:pPr>
              <w:rPr>
                <w:rFonts w:ascii="Arial" w:hAnsi="Arial" w:cs="Arial"/>
                <w:sz w:val="18"/>
                <w:szCs w:val="18"/>
              </w:rPr>
            </w:pPr>
          </w:p>
          <w:p w14:paraId="2EE45DDE" w14:textId="77777777" w:rsidR="005B5630" w:rsidRPr="005B5630" w:rsidRDefault="005B5630" w:rsidP="006208C8">
            <w:pPr>
              <w:rPr>
                <w:rFonts w:ascii="Arial" w:hAnsi="Arial" w:cs="Arial"/>
                <w:sz w:val="18"/>
                <w:szCs w:val="18"/>
              </w:rPr>
            </w:pPr>
          </w:p>
          <w:p w14:paraId="09F1D62F" w14:textId="77777777" w:rsidR="005B5630" w:rsidRPr="005B5630" w:rsidRDefault="005B5630" w:rsidP="006208C8">
            <w:pPr>
              <w:rPr>
                <w:rFonts w:ascii="Arial" w:hAnsi="Arial" w:cs="Arial"/>
                <w:sz w:val="18"/>
                <w:szCs w:val="18"/>
              </w:rPr>
            </w:pPr>
          </w:p>
        </w:tc>
        <w:tc>
          <w:tcPr>
            <w:tcW w:w="4457" w:type="dxa"/>
          </w:tcPr>
          <w:p w14:paraId="1DB275F5" w14:textId="77777777" w:rsidR="005B5630" w:rsidRPr="005B5630" w:rsidRDefault="005B5630" w:rsidP="006208C8">
            <w:pPr>
              <w:rPr>
                <w:rFonts w:ascii="Arial" w:hAnsi="Arial" w:cs="Arial"/>
                <w:b/>
                <w:sz w:val="18"/>
                <w:szCs w:val="18"/>
              </w:rPr>
            </w:pPr>
            <w:r w:rsidRPr="005B5630">
              <w:rPr>
                <w:rFonts w:ascii="Arial" w:hAnsi="Arial" w:cs="Arial"/>
                <w:b/>
                <w:sz w:val="18"/>
                <w:szCs w:val="18"/>
              </w:rPr>
              <w:t>Functiegroep 2</w:t>
            </w:r>
          </w:p>
          <w:p w14:paraId="62640A46" w14:textId="77777777" w:rsidR="005B5630" w:rsidRPr="005B5630" w:rsidRDefault="005B5630" w:rsidP="006208C8">
            <w:pPr>
              <w:rPr>
                <w:rFonts w:ascii="Arial" w:hAnsi="Arial" w:cs="Arial"/>
                <w:sz w:val="18"/>
                <w:szCs w:val="18"/>
              </w:rPr>
            </w:pPr>
            <w:r w:rsidRPr="005B5630">
              <w:rPr>
                <w:rFonts w:ascii="Arial" w:hAnsi="Arial" w:cs="Arial"/>
                <w:sz w:val="18"/>
                <w:szCs w:val="18"/>
              </w:rPr>
              <w:t xml:space="preserve">Cateringmedewerker </w:t>
            </w:r>
          </w:p>
          <w:p w14:paraId="32EB0A34" w14:textId="77777777" w:rsidR="005B5630" w:rsidRPr="005B5630" w:rsidRDefault="005B5630" w:rsidP="006208C8">
            <w:pPr>
              <w:rPr>
                <w:rFonts w:ascii="Arial" w:hAnsi="Arial" w:cs="Arial"/>
                <w:sz w:val="18"/>
                <w:szCs w:val="18"/>
              </w:rPr>
            </w:pPr>
            <w:r w:rsidRPr="005B5630">
              <w:rPr>
                <w:rFonts w:ascii="Arial" w:hAnsi="Arial" w:cs="Arial"/>
                <w:sz w:val="18"/>
                <w:szCs w:val="18"/>
              </w:rPr>
              <w:t xml:space="preserve">Interieurverzorgster </w:t>
            </w:r>
          </w:p>
          <w:p w14:paraId="7DF34082" w14:textId="77777777" w:rsidR="005B5630" w:rsidRPr="005B5630" w:rsidRDefault="005B5630" w:rsidP="006208C8">
            <w:pPr>
              <w:rPr>
                <w:rFonts w:ascii="Arial" w:hAnsi="Arial" w:cs="Arial"/>
                <w:sz w:val="18"/>
                <w:szCs w:val="18"/>
              </w:rPr>
            </w:pPr>
            <w:r w:rsidRPr="005B5630">
              <w:rPr>
                <w:rFonts w:ascii="Arial" w:hAnsi="Arial" w:cs="Arial"/>
                <w:sz w:val="18"/>
                <w:szCs w:val="18"/>
              </w:rPr>
              <w:t xml:space="preserve">Productiemedewerker </w:t>
            </w:r>
          </w:p>
          <w:p w14:paraId="77FEB056" w14:textId="77777777" w:rsidR="005B5630" w:rsidRPr="005B5630" w:rsidRDefault="005B5630" w:rsidP="006208C8">
            <w:pPr>
              <w:rPr>
                <w:rFonts w:ascii="Arial" w:hAnsi="Arial" w:cs="Arial"/>
                <w:sz w:val="18"/>
                <w:szCs w:val="18"/>
              </w:rPr>
            </w:pPr>
            <w:r w:rsidRPr="005B5630">
              <w:rPr>
                <w:rFonts w:ascii="Arial" w:hAnsi="Arial" w:cs="Arial"/>
                <w:sz w:val="18"/>
                <w:szCs w:val="18"/>
              </w:rPr>
              <w:t xml:space="preserve">Schoonmaker Productie </w:t>
            </w:r>
          </w:p>
        </w:tc>
      </w:tr>
      <w:tr w:rsidR="005B5630" w:rsidRPr="005B5630" w14:paraId="1153BB23" w14:textId="77777777" w:rsidTr="006208C8">
        <w:tc>
          <w:tcPr>
            <w:tcW w:w="4399" w:type="dxa"/>
          </w:tcPr>
          <w:p w14:paraId="5995945E" w14:textId="77777777" w:rsidR="005B5630" w:rsidRPr="005B5630" w:rsidRDefault="005B5630" w:rsidP="006208C8">
            <w:pPr>
              <w:rPr>
                <w:rFonts w:ascii="Arial" w:hAnsi="Arial" w:cs="Arial"/>
                <w:b/>
                <w:sz w:val="18"/>
                <w:szCs w:val="18"/>
              </w:rPr>
            </w:pPr>
            <w:r w:rsidRPr="005B5630">
              <w:rPr>
                <w:rFonts w:ascii="Arial" w:hAnsi="Arial" w:cs="Arial"/>
                <w:b/>
                <w:sz w:val="18"/>
                <w:szCs w:val="18"/>
              </w:rPr>
              <w:t>Functiegroep 3</w:t>
            </w:r>
          </w:p>
          <w:p w14:paraId="5A69C080" w14:textId="77777777" w:rsidR="005B5630" w:rsidRPr="005B5630" w:rsidRDefault="005B5630" w:rsidP="006208C8">
            <w:pPr>
              <w:rPr>
                <w:rFonts w:ascii="Arial" w:hAnsi="Arial" w:cs="Arial"/>
                <w:sz w:val="18"/>
                <w:szCs w:val="18"/>
              </w:rPr>
            </w:pPr>
            <w:r w:rsidRPr="005B5630">
              <w:rPr>
                <w:rFonts w:ascii="Arial" w:hAnsi="Arial" w:cs="Arial"/>
                <w:sz w:val="18"/>
                <w:szCs w:val="18"/>
              </w:rPr>
              <w:t xml:space="preserve">Allround Productiemedewerker (Grondstofvoorb.) </w:t>
            </w:r>
          </w:p>
          <w:p w14:paraId="260AD873" w14:textId="77777777" w:rsidR="005B5630" w:rsidRPr="005B5630" w:rsidRDefault="005B5630" w:rsidP="006208C8">
            <w:pPr>
              <w:rPr>
                <w:rFonts w:ascii="Arial" w:hAnsi="Arial" w:cs="Arial"/>
                <w:sz w:val="18"/>
                <w:szCs w:val="18"/>
              </w:rPr>
            </w:pPr>
            <w:r w:rsidRPr="005B5630">
              <w:rPr>
                <w:rFonts w:ascii="Arial" w:hAnsi="Arial" w:cs="Arial"/>
                <w:sz w:val="18"/>
                <w:szCs w:val="18"/>
              </w:rPr>
              <w:t xml:space="preserve">Administratief Medewerker QC </w:t>
            </w:r>
          </w:p>
          <w:p w14:paraId="091E877A" w14:textId="77777777" w:rsidR="005B5630" w:rsidRPr="005B5630" w:rsidRDefault="005B5630" w:rsidP="006208C8">
            <w:pPr>
              <w:rPr>
                <w:rFonts w:ascii="Arial" w:hAnsi="Arial" w:cs="Arial"/>
                <w:sz w:val="18"/>
                <w:szCs w:val="18"/>
              </w:rPr>
            </w:pPr>
            <w:r w:rsidRPr="005B5630">
              <w:rPr>
                <w:rFonts w:ascii="Arial" w:hAnsi="Arial" w:cs="Arial"/>
                <w:sz w:val="18"/>
                <w:szCs w:val="18"/>
              </w:rPr>
              <w:t xml:space="preserve">Bode </w:t>
            </w:r>
          </w:p>
          <w:p w14:paraId="734002AC" w14:textId="77777777" w:rsidR="005B5630" w:rsidRPr="005B5630" w:rsidRDefault="005B5630" w:rsidP="006208C8">
            <w:pPr>
              <w:rPr>
                <w:rFonts w:ascii="Arial" w:hAnsi="Arial" w:cs="Arial"/>
                <w:sz w:val="18"/>
                <w:szCs w:val="18"/>
              </w:rPr>
            </w:pPr>
            <w:r w:rsidRPr="005B5630">
              <w:rPr>
                <w:rFonts w:ascii="Arial" w:hAnsi="Arial" w:cs="Arial"/>
                <w:sz w:val="18"/>
                <w:szCs w:val="18"/>
              </w:rPr>
              <w:t xml:space="preserve">Heftruckchauffeur Medewerker Magazijn </w:t>
            </w:r>
          </w:p>
          <w:p w14:paraId="79B378E4" w14:textId="77777777" w:rsidR="005B5630" w:rsidRPr="005B5630" w:rsidRDefault="005B5630" w:rsidP="006208C8">
            <w:pPr>
              <w:rPr>
                <w:rFonts w:ascii="Arial" w:hAnsi="Arial" w:cs="Arial"/>
                <w:sz w:val="18"/>
                <w:szCs w:val="18"/>
              </w:rPr>
            </w:pPr>
            <w:r w:rsidRPr="005B5630">
              <w:rPr>
                <w:rFonts w:ascii="Arial" w:hAnsi="Arial" w:cs="Arial"/>
                <w:sz w:val="18"/>
                <w:szCs w:val="18"/>
              </w:rPr>
              <w:t xml:space="preserve">Medewerker Warehouse </w:t>
            </w:r>
          </w:p>
        </w:tc>
        <w:tc>
          <w:tcPr>
            <w:tcW w:w="4457" w:type="dxa"/>
          </w:tcPr>
          <w:p w14:paraId="7531BF22" w14:textId="77777777" w:rsidR="005B5630" w:rsidRPr="005B5630" w:rsidRDefault="005B5630" w:rsidP="006208C8">
            <w:pPr>
              <w:rPr>
                <w:rFonts w:ascii="Arial" w:hAnsi="Arial" w:cs="Arial"/>
                <w:b/>
                <w:sz w:val="18"/>
                <w:szCs w:val="18"/>
              </w:rPr>
            </w:pPr>
            <w:r w:rsidRPr="005B5630">
              <w:rPr>
                <w:rFonts w:ascii="Arial" w:hAnsi="Arial" w:cs="Arial"/>
                <w:b/>
                <w:sz w:val="18"/>
                <w:szCs w:val="18"/>
              </w:rPr>
              <w:t>Functiegroep 4</w:t>
            </w:r>
          </w:p>
          <w:p w14:paraId="107E6262" w14:textId="77777777" w:rsidR="005B5630" w:rsidRPr="005B5630" w:rsidRDefault="005B5630" w:rsidP="006208C8">
            <w:pPr>
              <w:rPr>
                <w:rFonts w:ascii="Arial" w:hAnsi="Arial" w:cs="Arial"/>
                <w:sz w:val="18"/>
                <w:szCs w:val="18"/>
              </w:rPr>
            </w:pPr>
            <w:r w:rsidRPr="005B5630">
              <w:rPr>
                <w:rFonts w:ascii="Arial" w:hAnsi="Arial" w:cs="Arial"/>
                <w:sz w:val="18"/>
                <w:szCs w:val="18"/>
              </w:rPr>
              <w:t xml:space="preserve">Allround Productiemedewerker (Pof / Lijnen / Inpak en Lang Houdbaar) </w:t>
            </w:r>
          </w:p>
          <w:p w14:paraId="5B90F3C9" w14:textId="77777777" w:rsidR="005B5630" w:rsidRPr="005B5630" w:rsidRDefault="005B5630" w:rsidP="006208C8">
            <w:pPr>
              <w:rPr>
                <w:rFonts w:ascii="Arial" w:hAnsi="Arial" w:cs="Arial"/>
                <w:sz w:val="18"/>
                <w:szCs w:val="18"/>
              </w:rPr>
            </w:pPr>
          </w:p>
          <w:p w14:paraId="62E549F9" w14:textId="77777777" w:rsidR="005B5630" w:rsidRPr="005B5630" w:rsidRDefault="005B5630" w:rsidP="006208C8">
            <w:pPr>
              <w:rPr>
                <w:rFonts w:ascii="Arial" w:hAnsi="Arial" w:cs="Arial"/>
                <w:sz w:val="18"/>
                <w:szCs w:val="18"/>
                <w:lang w:val="en-US"/>
              </w:rPr>
            </w:pPr>
            <w:smartTag w:uri="urn:schemas-microsoft-com:office:smarttags" w:element="metricconverter">
              <w:smartTagPr>
                <w:attr w:name="ProductID" w:val="2013 in"/>
              </w:smartTagPr>
              <w:r w:rsidRPr="005B5630">
                <w:rPr>
                  <w:rFonts w:ascii="Arial" w:hAnsi="Arial" w:cs="Arial"/>
                  <w:sz w:val="18"/>
                  <w:szCs w:val="18"/>
                  <w:lang w:val="en-US"/>
                </w:rPr>
                <w:t>Portier</w:t>
              </w:r>
            </w:smartTag>
            <w:r w:rsidRPr="005B5630">
              <w:rPr>
                <w:rFonts w:ascii="Arial" w:hAnsi="Arial" w:cs="Arial"/>
                <w:sz w:val="18"/>
                <w:szCs w:val="18"/>
                <w:lang w:val="en-US"/>
              </w:rPr>
              <w:t xml:space="preserve"> / Weegbrugbediende </w:t>
            </w:r>
          </w:p>
        </w:tc>
      </w:tr>
      <w:tr w:rsidR="005B5630" w:rsidRPr="005B5630" w14:paraId="72D60998" w14:textId="77777777" w:rsidTr="006208C8">
        <w:tc>
          <w:tcPr>
            <w:tcW w:w="4399" w:type="dxa"/>
          </w:tcPr>
          <w:p w14:paraId="543EF3D9" w14:textId="77777777" w:rsidR="005B5630" w:rsidRPr="005B5630" w:rsidRDefault="005B5630" w:rsidP="006208C8">
            <w:pPr>
              <w:rPr>
                <w:rFonts w:ascii="Arial" w:hAnsi="Arial" w:cs="Arial"/>
                <w:b/>
                <w:sz w:val="18"/>
                <w:szCs w:val="18"/>
              </w:rPr>
            </w:pPr>
            <w:r w:rsidRPr="005B5630">
              <w:rPr>
                <w:rFonts w:ascii="Arial" w:hAnsi="Arial" w:cs="Arial"/>
                <w:b/>
                <w:sz w:val="18"/>
                <w:szCs w:val="18"/>
              </w:rPr>
              <w:t>Functiegroep 5</w:t>
            </w:r>
          </w:p>
          <w:p w14:paraId="0E1DA646" w14:textId="77777777" w:rsidR="005B5630" w:rsidRPr="005B5630" w:rsidRDefault="005B5630" w:rsidP="006208C8">
            <w:pPr>
              <w:rPr>
                <w:rFonts w:ascii="Arial" w:hAnsi="Arial" w:cs="Arial"/>
                <w:sz w:val="18"/>
                <w:szCs w:val="18"/>
              </w:rPr>
            </w:pPr>
            <w:r w:rsidRPr="005B5630">
              <w:rPr>
                <w:rFonts w:ascii="Arial" w:hAnsi="Arial" w:cs="Arial"/>
                <w:sz w:val="18"/>
                <w:szCs w:val="18"/>
              </w:rPr>
              <w:t xml:space="preserve">Administratief Medewerker order-entry </w:t>
            </w:r>
          </w:p>
          <w:p w14:paraId="22808820" w14:textId="77777777" w:rsidR="005B5630" w:rsidRPr="005B5630" w:rsidRDefault="005B5630" w:rsidP="006208C8">
            <w:pPr>
              <w:rPr>
                <w:rFonts w:ascii="Arial" w:hAnsi="Arial" w:cs="Arial"/>
                <w:sz w:val="18"/>
                <w:szCs w:val="18"/>
              </w:rPr>
            </w:pPr>
            <w:r w:rsidRPr="005B5630">
              <w:rPr>
                <w:rFonts w:ascii="Arial" w:hAnsi="Arial" w:cs="Arial"/>
                <w:sz w:val="18"/>
                <w:szCs w:val="18"/>
              </w:rPr>
              <w:t>Administratief Medewerker Inkoop</w:t>
            </w:r>
          </w:p>
          <w:p w14:paraId="37F2EC0C" w14:textId="77777777" w:rsidR="005B5630" w:rsidRPr="005B5630" w:rsidRDefault="005B5630" w:rsidP="006208C8">
            <w:pPr>
              <w:rPr>
                <w:rFonts w:ascii="Arial" w:hAnsi="Arial" w:cs="Arial"/>
                <w:sz w:val="18"/>
                <w:szCs w:val="18"/>
              </w:rPr>
            </w:pPr>
            <w:r w:rsidRPr="005B5630">
              <w:rPr>
                <w:rFonts w:ascii="Arial" w:hAnsi="Arial" w:cs="Arial"/>
                <w:sz w:val="18"/>
                <w:szCs w:val="18"/>
              </w:rPr>
              <w:t>Algemeen Invaller</w:t>
            </w:r>
          </w:p>
          <w:p w14:paraId="7D565994" w14:textId="77777777" w:rsidR="005B5630" w:rsidRPr="005B5630" w:rsidRDefault="005B5630" w:rsidP="006208C8">
            <w:pPr>
              <w:rPr>
                <w:rFonts w:ascii="Arial" w:hAnsi="Arial" w:cs="Arial"/>
                <w:sz w:val="18"/>
                <w:szCs w:val="18"/>
              </w:rPr>
            </w:pPr>
            <w:r w:rsidRPr="005B5630">
              <w:rPr>
                <w:rFonts w:ascii="Arial" w:hAnsi="Arial" w:cs="Arial"/>
                <w:sz w:val="18"/>
                <w:szCs w:val="18"/>
              </w:rPr>
              <w:t>Algemeen Invaller (CAB)</w:t>
            </w:r>
          </w:p>
          <w:p w14:paraId="74B77F12" w14:textId="77777777" w:rsidR="005B5630" w:rsidRPr="005B5630" w:rsidRDefault="005B5630" w:rsidP="006208C8">
            <w:pPr>
              <w:rPr>
                <w:rFonts w:ascii="Arial" w:hAnsi="Arial" w:cs="Arial"/>
                <w:sz w:val="18"/>
                <w:szCs w:val="18"/>
              </w:rPr>
            </w:pPr>
            <w:r w:rsidRPr="005B5630">
              <w:rPr>
                <w:rFonts w:ascii="Arial" w:hAnsi="Arial" w:cs="Arial"/>
                <w:sz w:val="18"/>
                <w:szCs w:val="18"/>
              </w:rPr>
              <w:t xml:space="preserve">Elektrotechnicus </w:t>
            </w:r>
          </w:p>
          <w:p w14:paraId="3E92BC91" w14:textId="77777777" w:rsidR="005B5630" w:rsidRPr="005B5630" w:rsidRDefault="005B5630" w:rsidP="006208C8">
            <w:pPr>
              <w:rPr>
                <w:rFonts w:ascii="Arial" w:hAnsi="Arial" w:cs="Arial"/>
                <w:sz w:val="18"/>
                <w:szCs w:val="18"/>
              </w:rPr>
            </w:pPr>
            <w:r w:rsidRPr="005B5630">
              <w:rPr>
                <w:rFonts w:ascii="Arial" w:hAnsi="Arial" w:cs="Arial"/>
                <w:sz w:val="18"/>
                <w:szCs w:val="18"/>
              </w:rPr>
              <w:t xml:space="preserve">Lijnoperator </w:t>
            </w:r>
          </w:p>
          <w:p w14:paraId="1E58D73A" w14:textId="77777777" w:rsidR="005B5630" w:rsidRPr="005B5630" w:rsidRDefault="005B5630" w:rsidP="006208C8">
            <w:pPr>
              <w:rPr>
                <w:rFonts w:ascii="Arial" w:hAnsi="Arial" w:cs="Arial"/>
                <w:sz w:val="18"/>
                <w:szCs w:val="18"/>
              </w:rPr>
            </w:pPr>
            <w:r w:rsidRPr="005B5630">
              <w:rPr>
                <w:rFonts w:ascii="Arial" w:hAnsi="Arial" w:cs="Arial"/>
                <w:sz w:val="18"/>
                <w:szCs w:val="18"/>
              </w:rPr>
              <w:t xml:space="preserve">Machineoperator </w:t>
            </w:r>
          </w:p>
          <w:p w14:paraId="514589A9" w14:textId="77777777" w:rsidR="005B5630" w:rsidRPr="005B5630" w:rsidRDefault="005B5630" w:rsidP="006208C8">
            <w:pPr>
              <w:rPr>
                <w:rFonts w:ascii="Arial" w:hAnsi="Arial" w:cs="Arial"/>
                <w:sz w:val="18"/>
                <w:szCs w:val="18"/>
              </w:rPr>
            </w:pPr>
            <w:r w:rsidRPr="005B5630">
              <w:rPr>
                <w:rFonts w:ascii="Arial" w:hAnsi="Arial" w:cs="Arial"/>
                <w:sz w:val="18"/>
                <w:szCs w:val="18"/>
              </w:rPr>
              <w:t>Medewerker Facturatie</w:t>
            </w:r>
          </w:p>
          <w:p w14:paraId="73BEFE12" w14:textId="77777777" w:rsidR="005B5630" w:rsidRPr="005B5630" w:rsidRDefault="005B5630" w:rsidP="006208C8">
            <w:pPr>
              <w:rPr>
                <w:rFonts w:ascii="Arial" w:hAnsi="Arial" w:cs="Arial"/>
                <w:sz w:val="18"/>
                <w:szCs w:val="18"/>
              </w:rPr>
            </w:pPr>
            <w:r w:rsidRPr="005B5630">
              <w:rPr>
                <w:rFonts w:ascii="Arial" w:hAnsi="Arial" w:cs="Arial"/>
                <w:sz w:val="18"/>
                <w:szCs w:val="18"/>
              </w:rPr>
              <w:t>Meewerkend Voorman (Grondstofvoorb.) Meewerkend voorman (orderverdeling)</w:t>
            </w:r>
          </w:p>
          <w:p w14:paraId="0125E50A" w14:textId="77777777" w:rsidR="005B5630" w:rsidRPr="005B5630" w:rsidRDefault="005B5630" w:rsidP="006208C8">
            <w:pPr>
              <w:rPr>
                <w:rFonts w:ascii="Arial" w:hAnsi="Arial" w:cs="Arial"/>
                <w:sz w:val="18"/>
                <w:szCs w:val="18"/>
              </w:rPr>
            </w:pPr>
            <w:r w:rsidRPr="005B5630">
              <w:rPr>
                <w:rFonts w:ascii="Arial" w:hAnsi="Arial" w:cs="Arial"/>
                <w:sz w:val="18"/>
                <w:szCs w:val="18"/>
              </w:rPr>
              <w:t>Meewerkend Voorman (Pofafdeling)</w:t>
            </w:r>
          </w:p>
          <w:p w14:paraId="25D064B6" w14:textId="77777777" w:rsidR="005B5630" w:rsidRPr="005B5630" w:rsidRDefault="005B5630" w:rsidP="006208C8">
            <w:pPr>
              <w:rPr>
                <w:rFonts w:ascii="Arial" w:hAnsi="Arial" w:cs="Arial"/>
                <w:sz w:val="18"/>
                <w:szCs w:val="18"/>
              </w:rPr>
            </w:pPr>
            <w:r w:rsidRPr="005B5630">
              <w:rPr>
                <w:rFonts w:ascii="Arial" w:hAnsi="Arial" w:cs="Arial"/>
                <w:sz w:val="18"/>
                <w:szCs w:val="18"/>
              </w:rPr>
              <w:t>Meewerkend Voorman (</w:t>
            </w:r>
            <w:smartTag w:uri="urn:schemas-microsoft-com:office:smarttags" w:element="metricconverter">
              <w:smartTagPr>
                <w:attr w:name="ProductID" w:val="2013 in"/>
              </w:smartTagPr>
              <w:r w:rsidRPr="005B5630">
                <w:rPr>
                  <w:rFonts w:ascii="Arial" w:hAnsi="Arial" w:cs="Arial"/>
                  <w:sz w:val="18"/>
                  <w:szCs w:val="18"/>
                </w:rPr>
                <w:t>Sorteren</w:t>
              </w:r>
            </w:smartTag>
            <w:r w:rsidRPr="005B5630">
              <w:rPr>
                <w:rFonts w:ascii="Arial" w:hAnsi="Arial" w:cs="Arial"/>
                <w:sz w:val="18"/>
                <w:szCs w:val="18"/>
              </w:rPr>
              <w:t>)</w:t>
            </w:r>
          </w:p>
          <w:p w14:paraId="46B456CF" w14:textId="77777777" w:rsidR="005B5630" w:rsidRPr="005B5630" w:rsidRDefault="005B5630" w:rsidP="006208C8">
            <w:pPr>
              <w:rPr>
                <w:rFonts w:ascii="Arial" w:hAnsi="Arial" w:cs="Arial"/>
                <w:sz w:val="18"/>
                <w:szCs w:val="18"/>
              </w:rPr>
            </w:pPr>
            <w:r w:rsidRPr="005B5630">
              <w:rPr>
                <w:rFonts w:ascii="Arial" w:hAnsi="Arial" w:cs="Arial"/>
                <w:sz w:val="18"/>
                <w:szCs w:val="18"/>
              </w:rPr>
              <w:t>Timmerman / Algemeen Medewerker</w:t>
            </w:r>
          </w:p>
        </w:tc>
        <w:tc>
          <w:tcPr>
            <w:tcW w:w="4457" w:type="dxa"/>
          </w:tcPr>
          <w:p w14:paraId="0F732D7D" w14:textId="77777777" w:rsidR="005B5630" w:rsidRPr="005B5630" w:rsidRDefault="005B5630" w:rsidP="006208C8">
            <w:pPr>
              <w:rPr>
                <w:rFonts w:ascii="Arial" w:hAnsi="Arial" w:cs="Arial"/>
                <w:b/>
                <w:sz w:val="18"/>
                <w:szCs w:val="18"/>
              </w:rPr>
            </w:pPr>
            <w:r w:rsidRPr="005B5630">
              <w:rPr>
                <w:rFonts w:ascii="Arial" w:hAnsi="Arial" w:cs="Arial"/>
                <w:b/>
                <w:sz w:val="18"/>
                <w:szCs w:val="18"/>
              </w:rPr>
              <w:t>Functiegroep 6</w:t>
            </w:r>
          </w:p>
          <w:p w14:paraId="50A4CDF4" w14:textId="77777777" w:rsidR="005B5630" w:rsidRPr="005B5630" w:rsidRDefault="005B5630" w:rsidP="006208C8">
            <w:pPr>
              <w:rPr>
                <w:rFonts w:ascii="Arial" w:hAnsi="Arial" w:cs="Arial"/>
                <w:sz w:val="18"/>
                <w:szCs w:val="18"/>
              </w:rPr>
            </w:pPr>
            <w:r w:rsidRPr="005B5630">
              <w:rPr>
                <w:rFonts w:ascii="Arial" w:hAnsi="Arial" w:cs="Arial"/>
                <w:sz w:val="18"/>
                <w:szCs w:val="18"/>
              </w:rPr>
              <w:t>Commercieel Medewerker</w:t>
            </w:r>
          </w:p>
          <w:p w14:paraId="5D7DF6A9" w14:textId="77777777" w:rsidR="005B5630" w:rsidRPr="005B5630" w:rsidRDefault="005B5630" w:rsidP="006208C8">
            <w:pPr>
              <w:rPr>
                <w:rFonts w:ascii="Arial" w:hAnsi="Arial" w:cs="Arial"/>
                <w:sz w:val="18"/>
                <w:szCs w:val="18"/>
              </w:rPr>
            </w:pPr>
            <w:r w:rsidRPr="005B5630">
              <w:rPr>
                <w:rFonts w:ascii="Arial" w:hAnsi="Arial" w:cs="Arial"/>
                <w:sz w:val="18"/>
                <w:szCs w:val="18"/>
              </w:rPr>
              <w:t xml:space="preserve">Keurmeester </w:t>
            </w:r>
          </w:p>
          <w:p w14:paraId="446C9640" w14:textId="77777777" w:rsidR="005B5630" w:rsidRPr="005B5630" w:rsidRDefault="005B5630" w:rsidP="006208C8">
            <w:pPr>
              <w:rPr>
                <w:rFonts w:ascii="Arial" w:hAnsi="Arial" w:cs="Arial"/>
                <w:sz w:val="18"/>
                <w:szCs w:val="18"/>
              </w:rPr>
            </w:pPr>
            <w:r w:rsidRPr="005B5630">
              <w:rPr>
                <w:rFonts w:ascii="Arial" w:hAnsi="Arial" w:cs="Arial"/>
                <w:sz w:val="18"/>
                <w:szCs w:val="18"/>
              </w:rPr>
              <w:t>Magazijnbeheerder</w:t>
            </w:r>
          </w:p>
          <w:p w14:paraId="14CCDB76" w14:textId="77777777" w:rsidR="005B5630" w:rsidRPr="005B5630" w:rsidRDefault="005B5630" w:rsidP="006208C8">
            <w:pPr>
              <w:rPr>
                <w:rFonts w:ascii="Arial" w:hAnsi="Arial" w:cs="Arial"/>
                <w:sz w:val="18"/>
                <w:szCs w:val="18"/>
              </w:rPr>
            </w:pPr>
            <w:r w:rsidRPr="005B5630">
              <w:rPr>
                <w:rFonts w:ascii="Arial" w:hAnsi="Arial" w:cs="Arial"/>
                <w:sz w:val="18"/>
                <w:szCs w:val="18"/>
              </w:rPr>
              <w:t xml:space="preserve">Mechanisch Monteur (Onderhoud) </w:t>
            </w:r>
          </w:p>
          <w:p w14:paraId="120BF8EA" w14:textId="77777777" w:rsidR="005B5630" w:rsidRPr="005B5630" w:rsidRDefault="005B5630" w:rsidP="006208C8">
            <w:pPr>
              <w:rPr>
                <w:rFonts w:ascii="Arial" w:hAnsi="Arial" w:cs="Arial"/>
                <w:sz w:val="18"/>
                <w:szCs w:val="18"/>
              </w:rPr>
            </w:pPr>
          </w:p>
          <w:p w14:paraId="7058E193" w14:textId="77777777" w:rsidR="005B5630" w:rsidRPr="005B5630" w:rsidRDefault="005B5630" w:rsidP="006208C8">
            <w:pPr>
              <w:rPr>
                <w:rFonts w:ascii="Arial" w:hAnsi="Arial" w:cs="Arial"/>
                <w:sz w:val="18"/>
                <w:szCs w:val="18"/>
              </w:rPr>
            </w:pPr>
            <w:r w:rsidRPr="005B5630">
              <w:rPr>
                <w:rFonts w:ascii="Arial" w:hAnsi="Arial" w:cs="Arial"/>
                <w:sz w:val="18"/>
                <w:szCs w:val="18"/>
              </w:rPr>
              <w:t>Medewerker QC</w:t>
            </w:r>
          </w:p>
          <w:p w14:paraId="1CD2C9ED" w14:textId="77777777" w:rsidR="005B5630" w:rsidRPr="005B5630" w:rsidRDefault="005B5630" w:rsidP="006208C8">
            <w:pPr>
              <w:rPr>
                <w:rFonts w:ascii="Arial" w:hAnsi="Arial" w:cs="Arial"/>
                <w:sz w:val="18"/>
                <w:szCs w:val="18"/>
              </w:rPr>
            </w:pPr>
            <w:r w:rsidRPr="005B5630">
              <w:rPr>
                <w:rFonts w:ascii="Arial" w:hAnsi="Arial" w:cs="Arial"/>
                <w:sz w:val="18"/>
                <w:szCs w:val="18"/>
              </w:rPr>
              <w:t xml:space="preserve">Medewerker Salarisadministratie </w:t>
            </w:r>
          </w:p>
          <w:p w14:paraId="5D9956F2" w14:textId="77777777" w:rsidR="005B5630" w:rsidRPr="005B5630" w:rsidRDefault="005B5630" w:rsidP="006208C8">
            <w:pPr>
              <w:rPr>
                <w:rFonts w:ascii="Arial" w:hAnsi="Arial" w:cs="Arial"/>
                <w:sz w:val="18"/>
                <w:szCs w:val="18"/>
              </w:rPr>
            </w:pPr>
            <w:r w:rsidRPr="005B5630">
              <w:rPr>
                <w:rFonts w:ascii="Arial" w:hAnsi="Arial" w:cs="Arial"/>
                <w:sz w:val="18"/>
                <w:szCs w:val="18"/>
              </w:rPr>
              <w:t xml:space="preserve">Monteur WTB </w:t>
            </w:r>
          </w:p>
          <w:p w14:paraId="5EA9778D" w14:textId="77777777" w:rsidR="005B5630" w:rsidRPr="005B5630" w:rsidRDefault="005B5630" w:rsidP="006208C8">
            <w:pPr>
              <w:rPr>
                <w:rFonts w:ascii="Arial" w:hAnsi="Arial" w:cs="Arial"/>
                <w:sz w:val="18"/>
                <w:szCs w:val="18"/>
              </w:rPr>
            </w:pPr>
            <w:r w:rsidRPr="005B5630">
              <w:rPr>
                <w:rFonts w:ascii="Arial" w:hAnsi="Arial" w:cs="Arial"/>
                <w:sz w:val="18"/>
                <w:szCs w:val="18"/>
              </w:rPr>
              <w:t xml:space="preserve">Storingsmonteur </w:t>
            </w:r>
          </w:p>
          <w:p w14:paraId="265C3CCF" w14:textId="77777777" w:rsidR="005B5630" w:rsidRPr="005B5630" w:rsidRDefault="005B5630" w:rsidP="006208C8">
            <w:pPr>
              <w:rPr>
                <w:rFonts w:ascii="Arial" w:hAnsi="Arial" w:cs="Arial"/>
                <w:sz w:val="18"/>
                <w:szCs w:val="18"/>
              </w:rPr>
            </w:pPr>
          </w:p>
          <w:p w14:paraId="3B9589D8" w14:textId="77777777" w:rsidR="005B5630" w:rsidRPr="005B5630" w:rsidRDefault="005B5630" w:rsidP="006208C8">
            <w:pPr>
              <w:rPr>
                <w:rFonts w:ascii="Arial" w:hAnsi="Arial" w:cs="Arial"/>
                <w:sz w:val="18"/>
                <w:szCs w:val="18"/>
              </w:rPr>
            </w:pPr>
          </w:p>
        </w:tc>
      </w:tr>
      <w:tr w:rsidR="005B5630" w:rsidRPr="005B5630" w14:paraId="17467A00" w14:textId="77777777" w:rsidTr="006208C8">
        <w:tc>
          <w:tcPr>
            <w:tcW w:w="4399" w:type="dxa"/>
          </w:tcPr>
          <w:p w14:paraId="183AFC2A" w14:textId="77777777" w:rsidR="005B5630" w:rsidRPr="005B5630" w:rsidRDefault="005B5630" w:rsidP="006208C8">
            <w:pPr>
              <w:rPr>
                <w:rFonts w:ascii="Arial" w:hAnsi="Arial" w:cs="Arial"/>
                <w:b/>
                <w:sz w:val="18"/>
                <w:szCs w:val="18"/>
              </w:rPr>
            </w:pPr>
            <w:r w:rsidRPr="005B5630">
              <w:rPr>
                <w:rFonts w:ascii="Arial" w:hAnsi="Arial" w:cs="Arial"/>
                <w:b/>
                <w:sz w:val="18"/>
                <w:szCs w:val="18"/>
              </w:rPr>
              <w:t>Functiegroep 7</w:t>
            </w:r>
          </w:p>
          <w:p w14:paraId="29E8991F" w14:textId="77777777" w:rsidR="005B5630" w:rsidRPr="005B5630" w:rsidRDefault="005B5630" w:rsidP="006208C8">
            <w:pPr>
              <w:rPr>
                <w:rFonts w:ascii="Arial" w:hAnsi="Arial" w:cs="Arial"/>
                <w:sz w:val="18"/>
                <w:szCs w:val="18"/>
              </w:rPr>
            </w:pPr>
            <w:r w:rsidRPr="005B5630">
              <w:rPr>
                <w:rFonts w:ascii="Arial" w:hAnsi="Arial" w:cs="Arial"/>
                <w:sz w:val="18"/>
                <w:szCs w:val="18"/>
              </w:rPr>
              <w:t>1</w:t>
            </w:r>
            <w:r w:rsidRPr="005B5630">
              <w:rPr>
                <w:rFonts w:ascii="Arial" w:hAnsi="Arial" w:cs="Arial"/>
                <w:sz w:val="18"/>
                <w:szCs w:val="18"/>
                <w:vertAlign w:val="superscript"/>
              </w:rPr>
              <w:t>e</w:t>
            </w:r>
            <w:r w:rsidRPr="005B5630">
              <w:rPr>
                <w:rFonts w:ascii="Arial" w:hAnsi="Arial" w:cs="Arial"/>
                <w:sz w:val="18"/>
                <w:szCs w:val="18"/>
              </w:rPr>
              <w:t xml:space="preserve"> Verantwoordelijke Keurmeester</w:t>
            </w:r>
          </w:p>
          <w:p w14:paraId="5B470723" w14:textId="77777777" w:rsidR="005B5630" w:rsidRPr="005B5630" w:rsidRDefault="005B5630" w:rsidP="006208C8">
            <w:pPr>
              <w:rPr>
                <w:rFonts w:ascii="Arial" w:hAnsi="Arial" w:cs="Arial"/>
                <w:sz w:val="18"/>
                <w:szCs w:val="18"/>
              </w:rPr>
            </w:pPr>
            <w:r w:rsidRPr="005B5630">
              <w:rPr>
                <w:rFonts w:ascii="Arial" w:hAnsi="Arial" w:cs="Arial"/>
                <w:sz w:val="18"/>
                <w:szCs w:val="18"/>
              </w:rPr>
              <w:t>Administratief Medewerker Grondstof</w:t>
            </w:r>
          </w:p>
          <w:p w14:paraId="4EE9B17D" w14:textId="77777777" w:rsidR="005B5630" w:rsidRPr="005B5630" w:rsidRDefault="005B5630" w:rsidP="006208C8">
            <w:pPr>
              <w:rPr>
                <w:rFonts w:ascii="Arial" w:hAnsi="Arial" w:cs="Arial"/>
                <w:sz w:val="18"/>
                <w:szCs w:val="18"/>
              </w:rPr>
            </w:pPr>
            <w:r w:rsidRPr="005B5630">
              <w:rPr>
                <w:rFonts w:ascii="Arial" w:hAnsi="Arial" w:cs="Arial"/>
                <w:sz w:val="18"/>
                <w:szCs w:val="18"/>
              </w:rPr>
              <w:t>Crediteurenadministrateur</w:t>
            </w:r>
          </w:p>
          <w:p w14:paraId="764AF833" w14:textId="77777777" w:rsidR="005B5630" w:rsidRPr="005B5630" w:rsidRDefault="005B5630" w:rsidP="006208C8">
            <w:pPr>
              <w:rPr>
                <w:rFonts w:ascii="Arial" w:hAnsi="Arial" w:cs="Arial"/>
                <w:sz w:val="18"/>
                <w:szCs w:val="18"/>
              </w:rPr>
            </w:pPr>
            <w:r w:rsidRPr="005B5630">
              <w:rPr>
                <w:rFonts w:ascii="Arial" w:hAnsi="Arial" w:cs="Arial"/>
                <w:sz w:val="18"/>
                <w:szCs w:val="18"/>
              </w:rPr>
              <w:t xml:space="preserve">Junior Besturingsdeskundige </w:t>
            </w:r>
          </w:p>
          <w:p w14:paraId="3520BD08" w14:textId="77777777" w:rsidR="005B5630" w:rsidRPr="005B5630" w:rsidRDefault="005B5630" w:rsidP="006208C8">
            <w:pPr>
              <w:rPr>
                <w:rFonts w:ascii="Arial" w:hAnsi="Arial" w:cs="Arial"/>
                <w:sz w:val="18"/>
                <w:szCs w:val="18"/>
              </w:rPr>
            </w:pPr>
            <w:r w:rsidRPr="005B5630">
              <w:rPr>
                <w:rFonts w:ascii="Arial" w:hAnsi="Arial" w:cs="Arial"/>
                <w:sz w:val="18"/>
                <w:szCs w:val="18"/>
              </w:rPr>
              <w:t>Medewerker Accountbureau</w:t>
            </w:r>
          </w:p>
          <w:p w14:paraId="4400A32A" w14:textId="77777777" w:rsidR="005B5630" w:rsidRPr="005B5630" w:rsidRDefault="005B5630" w:rsidP="006208C8">
            <w:pPr>
              <w:rPr>
                <w:rFonts w:ascii="Arial" w:hAnsi="Arial" w:cs="Arial"/>
                <w:sz w:val="18"/>
                <w:szCs w:val="18"/>
              </w:rPr>
            </w:pPr>
            <w:r w:rsidRPr="005B5630">
              <w:rPr>
                <w:rFonts w:ascii="Arial" w:hAnsi="Arial" w:cs="Arial"/>
                <w:sz w:val="18"/>
                <w:szCs w:val="18"/>
              </w:rPr>
              <w:t>Medewerker Inkoop</w:t>
            </w:r>
          </w:p>
          <w:p w14:paraId="67805221" w14:textId="77777777" w:rsidR="005B5630" w:rsidRPr="005B5630" w:rsidRDefault="005B5630" w:rsidP="006208C8">
            <w:pPr>
              <w:rPr>
                <w:rFonts w:ascii="Arial" w:hAnsi="Arial" w:cs="Arial"/>
                <w:sz w:val="18"/>
                <w:szCs w:val="18"/>
              </w:rPr>
            </w:pPr>
            <w:r w:rsidRPr="005B5630">
              <w:rPr>
                <w:rFonts w:ascii="Arial" w:hAnsi="Arial" w:cs="Arial"/>
                <w:sz w:val="18"/>
                <w:szCs w:val="18"/>
              </w:rPr>
              <w:t>Medewerker order-entry</w:t>
            </w:r>
          </w:p>
          <w:p w14:paraId="40DBADF4" w14:textId="77777777" w:rsidR="005B5630" w:rsidRPr="005B5630" w:rsidRDefault="005B5630" w:rsidP="006208C8">
            <w:pPr>
              <w:rPr>
                <w:rFonts w:ascii="Arial" w:hAnsi="Arial" w:cs="Arial"/>
                <w:sz w:val="18"/>
                <w:szCs w:val="18"/>
              </w:rPr>
            </w:pPr>
            <w:r w:rsidRPr="005B5630">
              <w:rPr>
                <w:rFonts w:ascii="Arial" w:hAnsi="Arial" w:cs="Arial"/>
                <w:sz w:val="18"/>
                <w:szCs w:val="18"/>
              </w:rPr>
              <w:t>Medewerker QA</w:t>
            </w:r>
          </w:p>
          <w:p w14:paraId="46AD4E0B" w14:textId="77777777" w:rsidR="005B5630" w:rsidRPr="005B5630" w:rsidRDefault="005B5630" w:rsidP="006208C8">
            <w:pPr>
              <w:rPr>
                <w:rFonts w:ascii="Arial" w:hAnsi="Arial" w:cs="Arial"/>
                <w:sz w:val="18"/>
                <w:szCs w:val="18"/>
              </w:rPr>
            </w:pPr>
            <w:r w:rsidRPr="005B5630">
              <w:rPr>
                <w:rFonts w:ascii="Arial" w:hAnsi="Arial" w:cs="Arial"/>
                <w:sz w:val="18"/>
                <w:szCs w:val="18"/>
              </w:rPr>
              <w:t>Meewerkend Voorman (engineering)</w:t>
            </w:r>
          </w:p>
          <w:p w14:paraId="0197E520" w14:textId="77777777" w:rsidR="005B5630" w:rsidRPr="005B5630" w:rsidRDefault="005B5630" w:rsidP="006208C8">
            <w:pPr>
              <w:rPr>
                <w:rFonts w:ascii="Arial" w:hAnsi="Arial" w:cs="Arial"/>
                <w:sz w:val="18"/>
                <w:szCs w:val="18"/>
              </w:rPr>
            </w:pPr>
            <w:r w:rsidRPr="005B5630">
              <w:rPr>
                <w:rFonts w:ascii="Arial" w:hAnsi="Arial" w:cs="Arial"/>
                <w:sz w:val="18"/>
                <w:szCs w:val="18"/>
              </w:rPr>
              <w:t>Onderhoudsengineer</w:t>
            </w:r>
          </w:p>
          <w:p w14:paraId="3B3DAA08" w14:textId="77777777" w:rsidR="005B5630" w:rsidRPr="005B5630" w:rsidRDefault="005B5630" w:rsidP="006208C8">
            <w:pPr>
              <w:rPr>
                <w:rFonts w:ascii="Arial" w:hAnsi="Arial" w:cs="Arial"/>
                <w:sz w:val="18"/>
                <w:szCs w:val="18"/>
              </w:rPr>
            </w:pPr>
            <w:r w:rsidRPr="005B5630">
              <w:rPr>
                <w:rFonts w:ascii="Arial" w:hAnsi="Arial" w:cs="Arial"/>
                <w:sz w:val="18"/>
                <w:szCs w:val="18"/>
              </w:rPr>
              <w:t>Personeelsfunctionaris</w:t>
            </w:r>
          </w:p>
          <w:p w14:paraId="47B0D198" w14:textId="77777777" w:rsidR="005B5630" w:rsidRPr="005B5630" w:rsidRDefault="005B5630" w:rsidP="006208C8">
            <w:pPr>
              <w:rPr>
                <w:rFonts w:ascii="Arial" w:hAnsi="Arial" w:cs="Arial"/>
                <w:sz w:val="18"/>
                <w:szCs w:val="18"/>
              </w:rPr>
            </w:pPr>
            <w:r w:rsidRPr="005B5630">
              <w:rPr>
                <w:rFonts w:ascii="Arial" w:hAnsi="Arial" w:cs="Arial"/>
                <w:sz w:val="18"/>
                <w:szCs w:val="18"/>
              </w:rPr>
              <w:t>Systeembeheerder</w:t>
            </w:r>
          </w:p>
          <w:p w14:paraId="65658D9B" w14:textId="77777777" w:rsidR="005B5630" w:rsidRPr="005B5630" w:rsidRDefault="005B5630" w:rsidP="006208C8">
            <w:pPr>
              <w:rPr>
                <w:rFonts w:ascii="Arial" w:hAnsi="Arial" w:cs="Arial"/>
                <w:sz w:val="18"/>
                <w:szCs w:val="18"/>
              </w:rPr>
            </w:pPr>
            <w:r w:rsidRPr="005B5630">
              <w:rPr>
                <w:rFonts w:ascii="Arial" w:hAnsi="Arial" w:cs="Arial"/>
                <w:sz w:val="18"/>
                <w:szCs w:val="18"/>
              </w:rPr>
              <w:t>Teamleider Facilitair</w:t>
            </w:r>
          </w:p>
          <w:p w14:paraId="03F667E7" w14:textId="77777777" w:rsidR="005B5630" w:rsidRPr="005B5630" w:rsidRDefault="005B5630" w:rsidP="006208C8">
            <w:pPr>
              <w:rPr>
                <w:rFonts w:ascii="Arial" w:hAnsi="Arial" w:cs="Arial"/>
                <w:sz w:val="18"/>
                <w:szCs w:val="18"/>
              </w:rPr>
            </w:pPr>
            <w:r w:rsidRPr="005B5630">
              <w:rPr>
                <w:rFonts w:ascii="Arial" w:hAnsi="Arial" w:cs="Arial"/>
                <w:sz w:val="18"/>
                <w:szCs w:val="18"/>
              </w:rPr>
              <w:t>Teamleider Grondstofvoorbereiding</w:t>
            </w:r>
          </w:p>
          <w:p w14:paraId="1EFCAE4F" w14:textId="77777777" w:rsidR="005B5630" w:rsidRPr="005B5630" w:rsidRDefault="005B5630" w:rsidP="006208C8">
            <w:pPr>
              <w:rPr>
                <w:rFonts w:ascii="Arial" w:hAnsi="Arial" w:cs="Arial"/>
                <w:sz w:val="18"/>
                <w:szCs w:val="18"/>
              </w:rPr>
            </w:pPr>
            <w:r w:rsidRPr="005B5630">
              <w:rPr>
                <w:rFonts w:ascii="Arial" w:hAnsi="Arial" w:cs="Arial"/>
                <w:sz w:val="18"/>
                <w:szCs w:val="18"/>
              </w:rPr>
              <w:t xml:space="preserve">Teamleider </w:t>
            </w:r>
            <w:smartTag w:uri="urn:schemas-microsoft-com:office:smarttags" w:element="metricconverter">
              <w:smartTagPr>
                <w:attr w:name="ProductID" w:val="2013 in"/>
              </w:smartTagPr>
              <w:r w:rsidRPr="005B5630">
                <w:rPr>
                  <w:rFonts w:ascii="Arial" w:hAnsi="Arial" w:cs="Arial"/>
                  <w:sz w:val="18"/>
                  <w:szCs w:val="18"/>
                </w:rPr>
                <w:t>Productielijnen</w:t>
              </w:r>
            </w:smartTag>
          </w:p>
          <w:p w14:paraId="5EB7D8AD" w14:textId="77777777" w:rsidR="005B5630" w:rsidRPr="005B5630" w:rsidRDefault="005B5630" w:rsidP="006208C8">
            <w:pPr>
              <w:rPr>
                <w:rFonts w:ascii="Arial" w:hAnsi="Arial" w:cs="Arial"/>
                <w:sz w:val="18"/>
                <w:szCs w:val="18"/>
              </w:rPr>
            </w:pPr>
            <w:r w:rsidRPr="005B5630">
              <w:rPr>
                <w:rFonts w:ascii="Arial" w:hAnsi="Arial" w:cs="Arial"/>
                <w:sz w:val="18"/>
                <w:szCs w:val="18"/>
              </w:rPr>
              <w:t>Teamleider Inpak</w:t>
            </w:r>
          </w:p>
          <w:p w14:paraId="4E0045BB" w14:textId="77777777" w:rsidR="005B5630" w:rsidRPr="005B5630" w:rsidRDefault="005B5630" w:rsidP="006208C8">
            <w:pPr>
              <w:rPr>
                <w:rFonts w:ascii="Arial" w:hAnsi="Arial" w:cs="Arial"/>
                <w:sz w:val="18"/>
                <w:szCs w:val="18"/>
              </w:rPr>
            </w:pPr>
            <w:r w:rsidRPr="005B5630">
              <w:rPr>
                <w:rFonts w:ascii="Arial" w:hAnsi="Arial" w:cs="Arial"/>
                <w:sz w:val="18"/>
                <w:szCs w:val="18"/>
              </w:rPr>
              <w:t>Teamleider Lang Houdbaar</w:t>
            </w:r>
          </w:p>
          <w:p w14:paraId="7B7FEB73" w14:textId="77777777" w:rsidR="005B5630" w:rsidRPr="005B5630" w:rsidRDefault="005B5630" w:rsidP="006208C8">
            <w:pPr>
              <w:rPr>
                <w:rFonts w:ascii="Arial" w:hAnsi="Arial" w:cs="Arial"/>
                <w:sz w:val="18"/>
                <w:szCs w:val="18"/>
              </w:rPr>
            </w:pPr>
            <w:r w:rsidRPr="005B5630">
              <w:rPr>
                <w:rFonts w:ascii="Arial" w:hAnsi="Arial" w:cs="Arial"/>
                <w:sz w:val="18"/>
                <w:szCs w:val="18"/>
              </w:rPr>
              <w:t>Teamleider Warehouse</w:t>
            </w:r>
          </w:p>
          <w:p w14:paraId="757896C8" w14:textId="77777777" w:rsidR="005B5630" w:rsidRPr="005B5630" w:rsidRDefault="005B5630" w:rsidP="006208C8">
            <w:pPr>
              <w:rPr>
                <w:rFonts w:ascii="Arial" w:hAnsi="Arial" w:cs="Arial"/>
                <w:sz w:val="18"/>
                <w:szCs w:val="18"/>
              </w:rPr>
            </w:pPr>
            <w:r w:rsidRPr="005B5630">
              <w:rPr>
                <w:rFonts w:ascii="Arial" w:hAnsi="Arial" w:cs="Arial"/>
                <w:sz w:val="18"/>
                <w:szCs w:val="18"/>
              </w:rPr>
              <w:t>Teamleider Onderhoud</w:t>
            </w:r>
          </w:p>
          <w:p w14:paraId="2E3D682D" w14:textId="77777777" w:rsidR="005B5630" w:rsidRPr="005B5630" w:rsidRDefault="005B5630" w:rsidP="006208C8">
            <w:pPr>
              <w:rPr>
                <w:rFonts w:ascii="Arial" w:hAnsi="Arial" w:cs="Arial"/>
                <w:sz w:val="18"/>
                <w:szCs w:val="18"/>
              </w:rPr>
            </w:pPr>
            <w:r w:rsidRPr="005B5630">
              <w:rPr>
                <w:rFonts w:ascii="Arial" w:hAnsi="Arial" w:cs="Arial"/>
                <w:sz w:val="18"/>
                <w:szCs w:val="18"/>
              </w:rPr>
              <w:t>Teamleider QC</w:t>
            </w:r>
          </w:p>
          <w:p w14:paraId="04D24105" w14:textId="77777777" w:rsidR="005B5630" w:rsidRPr="005B5630" w:rsidRDefault="005B5630" w:rsidP="006208C8">
            <w:pPr>
              <w:rPr>
                <w:rFonts w:ascii="Arial" w:hAnsi="Arial" w:cs="Arial"/>
                <w:sz w:val="18"/>
                <w:szCs w:val="18"/>
              </w:rPr>
            </w:pPr>
            <w:r w:rsidRPr="005B5630">
              <w:rPr>
                <w:rFonts w:ascii="Arial" w:hAnsi="Arial" w:cs="Arial"/>
                <w:sz w:val="18"/>
                <w:szCs w:val="18"/>
              </w:rPr>
              <w:t>Tekenaar / Constructeur</w:t>
            </w:r>
          </w:p>
          <w:p w14:paraId="111518E9" w14:textId="77777777" w:rsidR="005B5630" w:rsidRPr="005B5630" w:rsidRDefault="005B5630" w:rsidP="006208C8">
            <w:pPr>
              <w:rPr>
                <w:rFonts w:ascii="Arial" w:hAnsi="Arial" w:cs="Arial"/>
                <w:sz w:val="18"/>
                <w:szCs w:val="18"/>
              </w:rPr>
            </w:pPr>
            <w:r w:rsidRPr="005B5630">
              <w:rPr>
                <w:rFonts w:ascii="Arial" w:hAnsi="Arial" w:cs="Arial"/>
                <w:sz w:val="18"/>
                <w:szCs w:val="18"/>
              </w:rPr>
              <w:t>Voorraadbeheerder</w:t>
            </w:r>
          </w:p>
        </w:tc>
        <w:tc>
          <w:tcPr>
            <w:tcW w:w="4457" w:type="dxa"/>
          </w:tcPr>
          <w:p w14:paraId="7169700B" w14:textId="77777777" w:rsidR="005B5630" w:rsidRPr="005B5630" w:rsidRDefault="005B5630" w:rsidP="006208C8">
            <w:pPr>
              <w:rPr>
                <w:rFonts w:ascii="Arial" w:hAnsi="Arial" w:cs="Arial"/>
                <w:b/>
                <w:sz w:val="18"/>
                <w:szCs w:val="18"/>
              </w:rPr>
            </w:pPr>
            <w:r w:rsidRPr="005B5630">
              <w:rPr>
                <w:rFonts w:ascii="Arial" w:hAnsi="Arial" w:cs="Arial"/>
                <w:b/>
                <w:sz w:val="18"/>
                <w:szCs w:val="18"/>
              </w:rPr>
              <w:t>Functiegroep 8</w:t>
            </w:r>
          </w:p>
          <w:p w14:paraId="74FC482F" w14:textId="77777777" w:rsidR="005B5630" w:rsidRPr="005B5630" w:rsidRDefault="005B5630" w:rsidP="006208C8">
            <w:pPr>
              <w:rPr>
                <w:rFonts w:ascii="Arial" w:hAnsi="Arial" w:cs="Arial"/>
                <w:sz w:val="18"/>
                <w:szCs w:val="18"/>
              </w:rPr>
            </w:pPr>
            <w:r w:rsidRPr="005B5630">
              <w:rPr>
                <w:rFonts w:ascii="Arial" w:hAnsi="Arial" w:cs="Arial"/>
                <w:sz w:val="18"/>
                <w:szCs w:val="18"/>
              </w:rPr>
              <w:t>Administrateur</w:t>
            </w:r>
          </w:p>
          <w:p w14:paraId="0D6A2C63" w14:textId="77777777" w:rsidR="005B5630" w:rsidRPr="005B5630" w:rsidRDefault="005B5630" w:rsidP="006208C8">
            <w:pPr>
              <w:rPr>
                <w:rFonts w:ascii="Arial" w:hAnsi="Arial" w:cs="Arial"/>
                <w:sz w:val="18"/>
                <w:szCs w:val="18"/>
              </w:rPr>
            </w:pPr>
            <w:r w:rsidRPr="005B5630">
              <w:rPr>
                <w:rFonts w:ascii="Arial" w:hAnsi="Arial" w:cs="Arial"/>
                <w:sz w:val="18"/>
                <w:szCs w:val="18"/>
              </w:rPr>
              <w:t>Coördinator energie &amp; milieu</w:t>
            </w:r>
          </w:p>
          <w:p w14:paraId="3D358870" w14:textId="77777777" w:rsidR="005B5630" w:rsidRPr="005B5630" w:rsidRDefault="005B5630" w:rsidP="006208C8">
            <w:pPr>
              <w:rPr>
                <w:rFonts w:ascii="Arial" w:hAnsi="Arial" w:cs="Arial"/>
                <w:sz w:val="18"/>
                <w:szCs w:val="18"/>
              </w:rPr>
            </w:pPr>
            <w:r w:rsidRPr="005B5630">
              <w:rPr>
                <w:rFonts w:ascii="Arial" w:hAnsi="Arial" w:cs="Arial"/>
                <w:sz w:val="18"/>
                <w:szCs w:val="18"/>
              </w:rPr>
              <w:t>Coördinator QA</w:t>
            </w:r>
          </w:p>
          <w:p w14:paraId="49C00C8D" w14:textId="77777777" w:rsidR="005B5630" w:rsidRPr="005B5630" w:rsidRDefault="005B5630" w:rsidP="006208C8">
            <w:pPr>
              <w:rPr>
                <w:rFonts w:ascii="Arial" w:hAnsi="Arial" w:cs="Arial"/>
                <w:sz w:val="18"/>
                <w:szCs w:val="18"/>
                <w:lang w:val="en-US"/>
              </w:rPr>
            </w:pPr>
            <w:r w:rsidRPr="005B5630">
              <w:rPr>
                <w:rFonts w:ascii="Arial" w:hAnsi="Arial" w:cs="Arial"/>
                <w:sz w:val="18"/>
                <w:szCs w:val="18"/>
                <w:lang w:val="en-US"/>
              </w:rPr>
              <w:t>Coördinator waterzuivering</w:t>
            </w:r>
          </w:p>
          <w:p w14:paraId="67AE4B39" w14:textId="77777777" w:rsidR="005B5630" w:rsidRPr="005B5630" w:rsidRDefault="005B5630" w:rsidP="006208C8">
            <w:pPr>
              <w:rPr>
                <w:rFonts w:ascii="Arial" w:hAnsi="Arial" w:cs="Arial"/>
                <w:sz w:val="18"/>
                <w:szCs w:val="18"/>
                <w:lang w:val="en-US"/>
              </w:rPr>
            </w:pPr>
            <w:r w:rsidRPr="005B5630">
              <w:rPr>
                <w:rFonts w:ascii="Arial" w:hAnsi="Arial" w:cs="Arial"/>
                <w:sz w:val="18"/>
                <w:szCs w:val="18"/>
                <w:lang w:val="en-US"/>
              </w:rPr>
              <w:t>Cost accountant</w:t>
            </w:r>
          </w:p>
          <w:p w14:paraId="2488A6EB" w14:textId="77777777" w:rsidR="005B5630" w:rsidRPr="005B5630" w:rsidRDefault="005B5630" w:rsidP="006208C8">
            <w:pPr>
              <w:rPr>
                <w:rFonts w:ascii="Arial" w:hAnsi="Arial" w:cs="Arial"/>
                <w:sz w:val="18"/>
                <w:szCs w:val="18"/>
                <w:lang w:val="en-US"/>
              </w:rPr>
            </w:pPr>
            <w:r w:rsidRPr="005B5630">
              <w:rPr>
                <w:rFonts w:ascii="Arial" w:hAnsi="Arial" w:cs="Arial"/>
                <w:sz w:val="18"/>
                <w:szCs w:val="18"/>
                <w:lang w:val="en-US"/>
              </w:rPr>
              <w:t>Management assistente</w:t>
            </w:r>
          </w:p>
          <w:p w14:paraId="29785DB7" w14:textId="77777777" w:rsidR="005B5630" w:rsidRPr="005B5630" w:rsidRDefault="005B5630" w:rsidP="006208C8">
            <w:pPr>
              <w:rPr>
                <w:rFonts w:ascii="Arial" w:hAnsi="Arial" w:cs="Arial"/>
                <w:sz w:val="18"/>
                <w:szCs w:val="18"/>
              </w:rPr>
            </w:pPr>
            <w:r w:rsidRPr="005B5630">
              <w:rPr>
                <w:rFonts w:ascii="Arial" w:hAnsi="Arial" w:cs="Arial"/>
                <w:sz w:val="18"/>
                <w:szCs w:val="18"/>
              </w:rPr>
              <w:t>Marketing medewerkerMedewerker productontwikkeling</w:t>
            </w:r>
          </w:p>
          <w:p w14:paraId="09AFEEE1" w14:textId="77777777" w:rsidR="005B5630" w:rsidRPr="005B5630" w:rsidRDefault="005B5630" w:rsidP="006208C8">
            <w:pPr>
              <w:rPr>
                <w:rFonts w:ascii="Arial" w:hAnsi="Arial" w:cs="Arial"/>
                <w:sz w:val="18"/>
                <w:szCs w:val="18"/>
              </w:rPr>
            </w:pPr>
            <w:r w:rsidRPr="005B5630">
              <w:rPr>
                <w:rFonts w:ascii="Arial" w:hAnsi="Arial" w:cs="Arial"/>
                <w:sz w:val="18"/>
                <w:szCs w:val="18"/>
              </w:rPr>
              <w:t>Medewerker trademarketing</w:t>
            </w:r>
          </w:p>
          <w:p w14:paraId="3D6BE676" w14:textId="77777777" w:rsidR="005B5630" w:rsidRPr="005B5630" w:rsidRDefault="005B5630" w:rsidP="006208C8">
            <w:pPr>
              <w:rPr>
                <w:rFonts w:ascii="Arial" w:hAnsi="Arial" w:cs="Arial"/>
                <w:sz w:val="18"/>
                <w:szCs w:val="18"/>
              </w:rPr>
            </w:pPr>
            <w:r w:rsidRPr="005B5630">
              <w:rPr>
                <w:rFonts w:ascii="Arial" w:hAnsi="Arial" w:cs="Arial"/>
                <w:sz w:val="18"/>
                <w:szCs w:val="18"/>
              </w:rPr>
              <w:t>Planner Bedrijfsbureau</w:t>
            </w:r>
          </w:p>
          <w:p w14:paraId="6F750399" w14:textId="77777777" w:rsidR="005B5630" w:rsidRPr="005B5630" w:rsidRDefault="005B5630" w:rsidP="006208C8">
            <w:pPr>
              <w:rPr>
                <w:rFonts w:ascii="Arial" w:hAnsi="Arial" w:cs="Arial"/>
                <w:sz w:val="18"/>
                <w:szCs w:val="18"/>
              </w:rPr>
            </w:pPr>
            <w:r w:rsidRPr="005B5630">
              <w:rPr>
                <w:rFonts w:ascii="Arial" w:hAnsi="Arial" w:cs="Arial"/>
                <w:sz w:val="18"/>
                <w:szCs w:val="18"/>
              </w:rPr>
              <w:t>Planner Grondstof</w:t>
            </w:r>
          </w:p>
          <w:p w14:paraId="7717F067" w14:textId="77777777" w:rsidR="005B5630" w:rsidRPr="005B5630" w:rsidRDefault="005B5630" w:rsidP="006208C8">
            <w:pPr>
              <w:rPr>
                <w:rFonts w:ascii="Arial" w:hAnsi="Arial" w:cs="Arial"/>
                <w:sz w:val="18"/>
                <w:szCs w:val="18"/>
              </w:rPr>
            </w:pPr>
            <w:r w:rsidRPr="005B5630">
              <w:rPr>
                <w:rFonts w:ascii="Arial" w:hAnsi="Arial" w:cs="Arial"/>
                <w:sz w:val="18"/>
                <w:szCs w:val="18"/>
              </w:rPr>
              <w:t>Planner / werkvoorbereider</w:t>
            </w:r>
          </w:p>
          <w:p w14:paraId="6C6E87F1" w14:textId="77777777" w:rsidR="005B5630" w:rsidRPr="005B5630" w:rsidRDefault="005B5630" w:rsidP="006208C8">
            <w:pPr>
              <w:rPr>
                <w:rFonts w:ascii="Arial" w:hAnsi="Arial" w:cs="Arial"/>
                <w:sz w:val="18"/>
                <w:szCs w:val="18"/>
              </w:rPr>
            </w:pPr>
            <w:r w:rsidRPr="005B5630">
              <w:rPr>
                <w:rFonts w:ascii="Arial" w:hAnsi="Arial" w:cs="Arial"/>
                <w:sz w:val="18"/>
                <w:szCs w:val="18"/>
              </w:rPr>
              <w:t>Procestechnoloog</w:t>
            </w:r>
          </w:p>
          <w:p w14:paraId="67621160" w14:textId="77777777" w:rsidR="005B5630" w:rsidRPr="005B5630" w:rsidRDefault="005B5630" w:rsidP="006208C8">
            <w:pPr>
              <w:rPr>
                <w:rFonts w:ascii="Arial" w:hAnsi="Arial" w:cs="Arial"/>
                <w:sz w:val="18"/>
                <w:szCs w:val="18"/>
              </w:rPr>
            </w:pPr>
            <w:r w:rsidRPr="005B5630">
              <w:rPr>
                <w:rFonts w:ascii="Arial" w:hAnsi="Arial" w:cs="Arial"/>
                <w:sz w:val="18"/>
                <w:szCs w:val="18"/>
              </w:rPr>
              <w:t>Project engineer</w:t>
            </w:r>
          </w:p>
          <w:p w14:paraId="38416E36" w14:textId="77777777" w:rsidR="005B5630" w:rsidRPr="005B5630" w:rsidRDefault="005B5630" w:rsidP="006208C8">
            <w:pPr>
              <w:rPr>
                <w:rFonts w:ascii="Arial" w:hAnsi="Arial" w:cs="Arial"/>
                <w:sz w:val="18"/>
                <w:szCs w:val="18"/>
              </w:rPr>
            </w:pPr>
            <w:r w:rsidRPr="005B5630">
              <w:rPr>
                <w:rFonts w:ascii="Arial" w:hAnsi="Arial" w:cs="Arial"/>
                <w:sz w:val="18"/>
                <w:szCs w:val="18"/>
              </w:rPr>
              <w:t>Projectleider</w:t>
            </w:r>
          </w:p>
          <w:p w14:paraId="412DDB65" w14:textId="77777777" w:rsidR="005B5630" w:rsidRPr="005B5630" w:rsidRDefault="005B5630" w:rsidP="006208C8">
            <w:pPr>
              <w:rPr>
                <w:rFonts w:ascii="Arial" w:hAnsi="Arial" w:cs="Arial"/>
                <w:color w:val="3366FF"/>
                <w:sz w:val="18"/>
                <w:szCs w:val="18"/>
              </w:rPr>
            </w:pPr>
            <w:r w:rsidRPr="005B5630">
              <w:rPr>
                <w:rFonts w:ascii="Arial" w:hAnsi="Arial" w:cs="Arial"/>
                <w:sz w:val="18"/>
                <w:szCs w:val="18"/>
              </w:rPr>
              <w:t>Salarisadministrateur</w:t>
            </w:r>
          </w:p>
        </w:tc>
      </w:tr>
      <w:tr w:rsidR="005B5630" w:rsidRPr="005B5630" w14:paraId="0247858E" w14:textId="77777777" w:rsidTr="006208C8">
        <w:tc>
          <w:tcPr>
            <w:tcW w:w="4399" w:type="dxa"/>
          </w:tcPr>
          <w:p w14:paraId="05C31058" w14:textId="77777777" w:rsidR="005B5630" w:rsidRPr="005B5630" w:rsidRDefault="005B5630" w:rsidP="006208C8">
            <w:pPr>
              <w:rPr>
                <w:rFonts w:ascii="Arial" w:hAnsi="Arial" w:cs="Arial"/>
                <w:b/>
                <w:sz w:val="18"/>
                <w:szCs w:val="18"/>
              </w:rPr>
            </w:pPr>
            <w:r w:rsidRPr="005B5630">
              <w:rPr>
                <w:rFonts w:ascii="Arial" w:hAnsi="Arial" w:cs="Arial"/>
                <w:b/>
                <w:sz w:val="18"/>
                <w:szCs w:val="18"/>
              </w:rPr>
              <w:t>Functiegroep 9</w:t>
            </w:r>
          </w:p>
          <w:p w14:paraId="2756B83E" w14:textId="77777777" w:rsidR="005B5630" w:rsidRPr="005B5630" w:rsidRDefault="005B5630" w:rsidP="006208C8">
            <w:pPr>
              <w:rPr>
                <w:rFonts w:ascii="Arial" w:hAnsi="Arial" w:cs="Arial"/>
                <w:sz w:val="18"/>
                <w:szCs w:val="18"/>
              </w:rPr>
            </w:pPr>
            <w:r w:rsidRPr="005B5630">
              <w:rPr>
                <w:rFonts w:ascii="Arial" w:hAnsi="Arial" w:cs="Arial"/>
                <w:sz w:val="18"/>
                <w:szCs w:val="18"/>
              </w:rPr>
              <w:t>(Elektro)Besturingsdeskundige</w:t>
            </w:r>
          </w:p>
          <w:p w14:paraId="44E6E5CF" w14:textId="77777777" w:rsidR="005B5630" w:rsidRPr="005B5630" w:rsidRDefault="005B5630" w:rsidP="006208C8">
            <w:pPr>
              <w:rPr>
                <w:rFonts w:ascii="Arial" w:hAnsi="Arial" w:cs="Arial"/>
                <w:sz w:val="18"/>
                <w:szCs w:val="18"/>
              </w:rPr>
            </w:pPr>
            <w:r w:rsidRPr="005B5630">
              <w:rPr>
                <w:rFonts w:ascii="Arial" w:hAnsi="Arial" w:cs="Arial"/>
                <w:sz w:val="18"/>
                <w:szCs w:val="18"/>
              </w:rPr>
              <w:t>Facilitair Manager</w:t>
            </w:r>
          </w:p>
          <w:p w14:paraId="690B1462" w14:textId="77777777" w:rsidR="005B5630" w:rsidRPr="005B5630" w:rsidRDefault="005B5630" w:rsidP="006208C8">
            <w:pPr>
              <w:rPr>
                <w:rFonts w:ascii="Arial" w:hAnsi="Arial" w:cs="Arial"/>
                <w:sz w:val="18"/>
                <w:szCs w:val="18"/>
              </w:rPr>
            </w:pPr>
            <w:r w:rsidRPr="005B5630">
              <w:rPr>
                <w:rFonts w:ascii="Arial" w:hAnsi="Arial" w:cs="Arial"/>
                <w:sz w:val="18"/>
                <w:szCs w:val="18"/>
              </w:rPr>
              <w:t>Manager Accountbureau</w:t>
            </w:r>
          </w:p>
          <w:p w14:paraId="6919D9CD" w14:textId="77777777" w:rsidR="005B5630" w:rsidRPr="005B5630" w:rsidRDefault="005B5630" w:rsidP="006208C8">
            <w:pPr>
              <w:rPr>
                <w:rFonts w:ascii="Arial" w:hAnsi="Arial" w:cs="Arial"/>
                <w:sz w:val="18"/>
                <w:szCs w:val="18"/>
              </w:rPr>
            </w:pPr>
            <w:r w:rsidRPr="005B5630">
              <w:rPr>
                <w:rFonts w:ascii="Arial" w:hAnsi="Arial" w:cs="Arial"/>
                <w:sz w:val="18"/>
                <w:szCs w:val="18"/>
              </w:rPr>
              <w:lastRenderedPageBreak/>
              <w:t>Manager Grondstofvoorbereiding</w:t>
            </w:r>
          </w:p>
          <w:p w14:paraId="1FC58463" w14:textId="77777777" w:rsidR="005B5630" w:rsidRPr="005B5630" w:rsidRDefault="005B5630" w:rsidP="006208C8">
            <w:pPr>
              <w:rPr>
                <w:rFonts w:ascii="Arial" w:hAnsi="Arial" w:cs="Arial"/>
                <w:sz w:val="18"/>
                <w:szCs w:val="18"/>
              </w:rPr>
            </w:pPr>
            <w:r w:rsidRPr="005B5630">
              <w:rPr>
                <w:rFonts w:ascii="Arial" w:hAnsi="Arial" w:cs="Arial"/>
                <w:sz w:val="18"/>
                <w:szCs w:val="18"/>
              </w:rPr>
              <w:t>Manager Technische Dienst</w:t>
            </w:r>
          </w:p>
          <w:p w14:paraId="7774878E" w14:textId="77777777" w:rsidR="005B5630" w:rsidRPr="005B5630" w:rsidRDefault="005B5630" w:rsidP="006208C8">
            <w:pPr>
              <w:rPr>
                <w:rFonts w:ascii="Arial" w:hAnsi="Arial" w:cs="Arial"/>
                <w:sz w:val="18"/>
                <w:szCs w:val="18"/>
              </w:rPr>
            </w:pPr>
            <w:r w:rsidRPr="005B5630">
              <w:rPr>
                <w:rFonts w:ascii="Arial" w:hAnsi="Arial" w:cs="Arial"/>
                <w:sz w:val="18"/>
                <w:szCs w:val="18"/>
              </w:rPr>
              <w:t>Medewerker Grondstof</w:t>
            </w:r>
          </w:p>
          <w:p w14:paraId="4C813843" w14:textId="77777777" w:rsidR="005B5630" w:rsidRPr="005B5630" w:rsidRDefault="005B5630" w:rsidP="006208C8">
            <w:pPr>
              <w:rPr>
                <w:rFonts w:ascii="Arial" w:hAnsi="Arial" w:cs="Arial"/>
                <w:sz w:val="18"/>
                <w:szCs w:val="18"/>
              </w:rPr>
            </w:pPr>
          </w:p>
          <w:p w14:paraId="14584EEA" w14:textId="77777777" w:rsidR="005B5630" w:rsidRPr="005B5630" w:rsidRDefault="005B5630" w:rsidP="006208C8">
            <w:pPr>
              <w:rPr>
                <w:rFonts w:ascii="Arial" w:hAnsi="Arial" w:cs="Arial"/>
                <w:sz w:val="18"/>
                <w:szCs w:val="18"/>
              </w:rPr>
            </w:pPr>
            <w:r w:rsidRPr="005B5630">
              <w:rPr>
                <w:rFonts w:ascii="Arial" w:hAnsi="Arial" w:cs="Arial"/>
                <w:sz w:val="18"/>
                <w:szCs w:val="18"/>
              </w:rPr>
              <w:t>Manager Prod.lijnen / Inpak / Lang houdb.)</w:t>
            </w:r>
          </w:p>
          <w:p w14:paraId="1AD8220E" w14:textId="77777777" w:rsidR="005B5630" w:rsidRPr="005B5630" w:rsidRDefault="005B5630" w:rsidP="006208C8">
            <w:pPr>
              <w:rPr>
                <w:rFonts w:ascii="Arial" w:hAnsi="Arial" w:cs="Arial"/>
                <w:sz w:val="18"/>
                <w:szCs w:val="18"/>
                <w:lang w:val="en-US"/>
              </w:rPr>
            </w:pPr>
            <w:r w:rsidRPr="005B5630">
              <w:rPr>
                <w:rFonts w:ascii="Arial" w:hAnsi="Arial" w:cs="Arial"/>
                <w:sz w:val="18"/>
                <w:szCs w:val="18"/>
                <w:lang w:val="en-US"/>
              </w:rPr>
              <w:t>Manager QC</w:t>
            </w:r>
          </w:p>
          <w:p w14:paraId="709F2BA7" w14:textId="77777777" w:rsidR="005B5630" w:rsidRPr="005B5630" w:rsidRDefault="005B5630" w:rsidP="006208C8">
            <w:pPr>
              <w:rPr>
                <w:rFonts w:ascii="Arial" w:hAnsi="Arial" w:cs="Arial"/>
                <w:sz w:val="18"/>
                <w:szCs w:val="18"/>
                <w:lang w:val="en-US"/>
              </w:rPr>
            </w:pPr>
            <w:r w:rsidRPr="005B5630">
              <w:rPr>
                <w:rFonts w:ascii="Arial" w:hAnsi="Arial" w:cs="Arial"/>
                <w:sz w:val="18"/>
                <w:szCs w:val="18"/>
                <w:lang w:val="en-US"/>
              </w:rPr>
              <w:t>Manager Trademarketing</w:t>
            </w:r>
          </w:p>
          <w:p w14:paraId="255AAB31" w14:textId="77777777" w:rsidR="005B5630" w:rsidRPr="005B5630" w:rsidRDefault="005B5630" w:rsidP="006208C8">
            <w:pPr>
              <w:rPr>
                <w:rFonts w:ascii="Arial" w:hAnsi="Arial" w:cs="Arial"/>
                <w:sz w:val="18"/>
                <w:szCs w:val="18"/>
                <w:lang w:val="en-US"/>
              </w:rPr>
            </w:pPr>
            <w:r w:rsidRPr="005B5630">
              <w:rPr>
                <w:rFonts w:ascii="Arial" w:hAnsi="Arial" w:cs="Arial"/>
                <w:sz w:val="18"/>
                <w:szCs w:val="18"/>
                <w:lang w:val="en-US"/>
              </w:rPr>
              <w:t>National Accountmanager</w:t>
            </w:r>
          </w:p>
          <w:p w14:paraId="226644A7" w14:textId="77777777" w:rsidR="005B5630" w:rsidRPr="005B5630" w:rsidRDefault="005B5630" w:rsidP="006208C8">
            <w:pPr>
              <w:rPr>
                <w:rFonts w:ascii="Arial" w:hAnsi="Arial" w:cs="Arial"/>
                <w:sz w:val="18"/>
                <w:szCs w:val="18"/>
                <w:lang w:val="en-US"/>
              </w:rPr>
            </w:pPr>
            <w:r w:rsidRPr="005B5630">
              <w:rPr>
                <w:rFonts w:ascii="Arial" w:hAnsi="Arial" w:cs="Arial"/>
                <w:sz w:val="18"/>
                <w:szCs w:val="18"/>
                <w:lang w:val="en-US"/>
              </w:rPr>
              <w:t>Productmanager Foodservice</w:t>
            </w:r>
          </w:p>
          <w:p w14:paraId="486489F1" w14:textId="77777777" w:rsidR="005B5630" w:rsidRPr="005B5630" w:rsidRDefault="005B5630" w:rsidP="006208C8">
            <w:pPr>
              <w:rPr>
                <w:rFonts w:ascii="Arial" w:hAnsi="Arial" w:cs="Arial"/>
                <w:sz w:val="18"/>
                <w:szCs w:val="18"/>
                <w:lang w:val="en-US"/>
              </w:rPr>
            </w:pPr>
            <w:r w:rsidRPr="005B5630">
              <w:rPr>
                <w:rFonts w:ascii="Arial" w:hAnsi="Arial" w:cs="Arial"/>
                <w:sz w:val="18"/>
                <w:szCs w:val="18"/>
                <w:lang w:val="en-US"/>
              </w:rPr>
              <w:t>Productmanager Retail</w:t>
            </w:r>
          </w:p>
          <w:p w14:paraId="540CC322" w14:textId="77777777" w:rsidR="005B5630" w:rsidRPr="005B5630" w:rsidRDefault="005B5630" w:rsidP="006208C8">
            <w:pPr>
              <w:rPr>
                <w:rFonts w:ascii="Arial" w:hAnsi="Arial" w:cs="Arial"/>
                <w:sz w:val="18"/>
                <w:szCs w:val="18"/>
                <w:lang w:val="en-US"/>
              </w:rPr>
            </w:pPr>
            <w:r w:rsidRPr="005B5630">
              <w:rPr>
                <w:rFonts w:ascii="Arial" w:hAnsi="Arial" w:cs="Arial"/>
                <w:sz w:val="18"/>
                <w:szCs w:val="18"/>
                <w:lang w:val="en-US"/>
              </w:rPr>
              <w:t>Teamleider Logistiek en Order Entry</w:t>
            </w:r>
          </w:p>
        </w:tc>
        <w:tc>
          <w:tcPr>
            <w:tcW w:w="4457" w:type="dxa"/>
          </w:tcPr>
          <w:p w14:paraId="08A6CE5D" w14:textId="77777777" w:rsidR="005B5630" w:rsidRPr="005B5630" w:rsidRDefault="005B5630" w:rsidP="006208C8">
            <w:pPr>
              <w:rPr>
                <w:rFonts w:ascii="Arial" w:hAnsi="Arial" w:cs="Arial"/>
                <w:sz w:val="18"/>
                <w:szCs w:val="18"/>
                <w:lang w:val="en-US"/>
              </w:rPr>
            </w:pPr>
          </w:p>
        </w:tc>
      </w:tr>
    </w:tbl>
    <w:p w14:paraId="0CDB3BCE" w14:textId="77777777" w:rsidR="005B5630" w:rsidRDefault="005B5630" w:rsidP="005B5630">
      <w:pPr>
        <w:rPr>
          <w:rFonts w:ascii="Arial" w:hAnsi="Arial" w:cs="Arial"/>
        </w:rPr>
      </w:pPr>
      <w:r>
        <w:rPr>
          <w:rFonts w:ascii="Arial" w:hAnsi="Arial" w:cs="Arial"/>
        </w:rPr>
        <w:br w:type="page"/>
      </w:r>
    </w:p>
    <w:p w14:paraId="51920F8D" w14:textId="77777777" w:rsidR="005B5630" w:rsidRPr="006E79C5" w:rsidRDefault="005B5630" w:rsidP="005669BD">
      <w:pPr>
        <w:pStyle w:val="Kop2"/>
        <w:numPr>
          <w:ilvl w:val="0"/>
          <w:numId w:val="49"/>
        </w:numPr>
        <w:rPr>
          <w:rFonts w:ascii="Arial" w:hAnsi="Arial" w:cs="Arial"/>
          <w:b/>
          <w:color w:val="auto"/>
          <w:sz w:val="24"/>
          <w:szCs w:val="24"/>
        </w:rPr>
      </w:pPr>
      <w:bookmarkStart w:id="13" w:name="_Toc472604335"/>
      <w:r w:rsidRPr="006E79C5">
        <w:rPr>
          <w:rFonts w:ascii="Arial" w:hAnsi="Arial" w:cs="Arial"/>
          <w:b/>
          <w:color w:val="auto"/>
          <w:sz w:val="24"/>
          <w:szCs w:val="24"/>
        </w:rPr>
        <w:lastRenderedPageBreak/>
        <w:t>Salarisregeling</w:t>
      </w:r>
      <w:bookmarkEnd w:id="13"/>
    </w:p>
    <w:p w14:paraId="6B6B6A27" w14:textId="77777777" w:rsidR="005B5630" w:rsidRDefault="005B5630" w:rsidP="005B5630">
      <w:pPr>
        <w:rPr>
          <w:rFonts w:ascii="Arial" w:hAnsi="Arial" w:cs="Arial"/>
        </w:rPr>
      </w:pPr>
    </w:p>
    <w:p w14:paraId="12D45833" w14:textId="77777777" w:rsidR="005B5630" w:rsidRPr="005B5630" w:rsidRDefault="005B5630" w:rsidP="005B5630">
      <w:pPr>
        <w:rPr>
          <w:rFonts w:ascii="Arial" w:hAnsi="Arial" w:cs="Arial"/>
        </w:rPr>
      </w:pPr>
      <w:r w:rsidRPr="005B5630">
        <w:rPr>
          <w:rFonts w:ascii="Arial" w:hAnsi="Arial" w:cs="Arial"/>
        </w:rPr>
        <w:t>Voor de vaststelling van de salarissen alsmede eventuele aanpassingen daarvan hanteert CêlaVíta een systematiek, die beschreven is in de Salarisregeling.</w:t>
      </w:r>
    </w:p>
    <w:p w14:paraId="77486415" w14:textId="77777777" w:rsidR="005B5630" w:rsidRPr="005B5630" w:rsidRDefault="005B5630" w:rsidP="005B5630">
      <w:pPr>
        <w:rPr>
          <w:rFonts w:ascii="Arial" w:hAnsi="Arial" w:cs="Arial"/>
        </w:rPr>
      </w:pPr>
    </w:p>
    <w:p w14:paraId="2F346561" w14:textId="77777777" w:rsidR="005B5630" w:rsidRDefault="005B5630" w:rsidP="005B5630">
      <w:pPr>
        <w:jc w:val="center"/>
        <w:rPr>
          <w:rFonts w:ascii="Arial" w:hAnsi="Arial" w:cs="Arial"/>
        </w:rPr>
      </w:pPr>
      <w:r w:rsidRPr="005B5630">
        <w:rPr>
          <w:rFonts w:ascii="Arial" w:hAnsi="Arial" w:cs="Arial"/>
        </w:rPr>
        <w:t>SALARISREGELING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6804"/>
      </w:tblGrid>
      <w:tr w:rsidR="005B5630" w:rsidRPr="008E6C7E" w14:paraId="202E9658" w14:textId="77777777" w:rsidTr="006208C8">
        <w:tc>
          <w:tcPr>
            <w:tcW w:w="2338" w:type="dxa"/>
          </w:tcPr>
          <w:p w14:paraId="0821F583" w14:textId="77777777" w:rsidR="005B5630" w:rsidRPr="008E6C7E" w:rsidRDefault="005B5630" w:rsidP="006208C8">
            <w:pPr>
              <w:ind w:left="180"/>
              <w:rPr>
                <w:rFonts w:ascii="Arial" w:hAnsi="Arial" w:cs="Arial"/>
                <w:sz w:val="22"/>
                <w:szCs w:val="22"/>
              </w:rPr>
            </w:pPr>
          </w:p>
          <w:p w14:paraId="19D449B4" w14:textId="77777777" w:rsidR="005B5630" w:rsidRPr="008E6C7E" w:rsidRDefault="005B5630" w:rsidP="006208C8">
            <w:pPr>
              <w:ind w:left="180"/>
              <w:rPr>
                <w:rFonts w:ascii="Arial" w:hAnsi="Arial" w:cs="Arial"/>
                <w:sz w:val="22"/>
                <w:szCs w:val="22"/>
              </w:rPr>
            </w:pPr>
          </w:p>
          <w:p w14:paraId="001C5131" w14:textId="77777777" w:rsidR="005B5630" w:rsidRPr="00B94D26" w:rsidRDefault="005B5630" w:rsidP="00B94D26">
            <w:pPr>
              <w:pStyle w:val="Kop2"/>
              <w:ind w:left="209"/>
              <w:rPr>
                <w:rFonts w:ascii="Arial" w:hAnsi="Arial" w:cs="Arial"/>
                <w:color w:val="auto"/>
                <w:sz w:val="22"/>
                <w:szCs w:val="22"/>
              </w:rPr>
            </w:pPr>
            <w:bookmarkStart w:id="14" w:name="_Toc466136323"/>
            <w:bookmarkStart w:id="15" w:name="_Toc471895405"/>
            <w:bookmarkStart w:id="16" w:name="_Toc473103543"/>
            <w:bookmarkStart w:id="17" w:name="_Toc472604336"/>
            <w:r w:rsidRPr="00B94D26">
              <w:rPr>
                <w:rFonts w:ascii="Arial" w:hAnsi="Arial" w:cs="Arial"/>
                <w:color w:val="auto"/>
                <w:sz w:val="22"/>
                <w:szCs w:val="22"/>
              </w:rPr>
              <w:t>a. Algemeen</w:t>
            </w:r>
            <w:bookmarkEnd w:id="14"/>
            <w:bookmarkEnd w:id="15"/>
            <w:bookmarkEnd w:id="16"/>
            <w:bookmarkEnd w:id="17"/>
          </w:p>
          <w:p w14:paraId="59636D43" w14:textId="77777777" w:rsidR="005B5630" w:rsidRPr="008E6C7E" w:rsidRDefault="005B5630" w:rsidP="006208C8">
            <w:pPr>
              <w:pStyle w:val="Koptekst"/>
              <w:tabs>
                <w:tab w:val="clear" w:pos="4536"/>
                <w:tab w:val="clear" w:pos="9072"/>
              </w:tabs>
              <w:ind w:left="180"/>
              <w:rPr>
                <w:rFonts w:ascii="Arial" w:hAnsi="Arial" w:cs="Arial"/>
                <w:sz w:val="22"/>
                <w:szCs w:val="22"/>
                <w:lang w:val="nl-NL"/>
              </w:rPr>
            </w:pPr>
          </w:p>
        </w:tc>
        <w:tc>
          <w:tcPr>
            <w:tcW w:w="6804" w:type="dxa"/>
          </w:tcPr>
          <w:p w14:paraId="5663807A" w14:textId="77777777" w:rsidR="005B5630" w:rsidRPr="008E6C7E" w:rsidRDefault="005B5630" w:rsidP="00FA249E">
            <w:pPr>
              <w:tabs>
                <w:tab w:val="left" w:pos="214"/>
              </w:tabs>
              <w:ind w:left="182"/>
              <w:rPr>
                <w:rFonts w:ascii="Arial" w:hAnsi="Arial" w:cs="Arial"/>
                <w:sz w:val="22"/>
                <w:szCs w:val="22"/>
              </w:rPr>
            </w:pPr>
            <w:r w:rsidRPr="008E6C7E">
              <w:rPr>
                <w:rFonts w:ascii="Arial" w:hAnsi="Arial" w:cs="Arial"/>
                <w:b/>
                <w:sz w:val="22"/>
                <w:szCs w:val="22"/>
              </w:rPr>
              <w:t>Functiegroepen</w:t>
            </w:r>
            <w:r w:rsidRPr="008E6C7E">
              <w:rPr>
                <w:rFonts w:ascii="Arial" w:hAnsi="Arial" w:cs="Arial"/>
                <w:sz w:val="22"/>
                <w:szCs w:val="22"/>
              </w:rPr>
              <w:t>.</w:t>
            </w:r>
          </w:p>
          <w:p w14:paraId="4244A814" w14:textId="77777777" w:rsidR="005B5630" w:rsidRPr="008E6C7E" w:rsidRDefault="005B5630" w:rsidP="00FA249E">
            <w:pPr>
              <w:ind w:left="182"/>
              <w:rPr>
                <w:rFonts w:ascii="Arial" w:hAnsi="Arial" w:cs="Arial"/>
                <w:sz w:val="22"/>
                <w:szCs w:val="22"/>
              </w:rPr>
            </w:pPr>
            <w:r w:rsidRPr="008E6C7E">
              <w:rPr>
                <w:rFonts w:ascii="Arial" w:hAnsi="Arial" w:cs="Arial"/>
                <w:sz w:val="22"/>
                <w:szCs w:val="22"/>
              </w:rPr>
              <w:t>De cao functies binnen CêlaVíta zijn ingedeeld in 9 functiegroepen. Deze indeling vindt plaats op grond van het binnen CêlaVíta toegepaste systeem van functiewaardering. Naarmate een functie zwaarder is zal deze in een hogere functiegroep zijn ingedeeld.</w:t>
            </w:r>
          </w:p>
          <w:p w14:paraId="5EF0E659" w14:textId="77777777" w:rsidR="005B5630" w:rsidRPr="008E6C7E" w:rsidRDefault="005B5630" w:rsidP="00FA249E">
            <w:pPr>
              <w:ind w:left="182"/>
              <w:rPr>
                <w:rFonts w:ascii="Arial" w:hAnsi="Arial" w:cs="Arial"/>
                <w:b/>
                <w:sz w:val="22"/>
                <w:szCs w:val="22"/>
              </w:rPr>
            </w:pPr>
          </w:p>
          <w:p w14:paraId="5AC1D16D" w14:textId="77777777" w:rsidR="005B5630" w:rsidRPr="008E6C7E" w:rsidRDefault="005B5630" w:rsidP="00FA249E">
            <w:pPr>
              <w:tabs>
                <w:tab w:val="left" w:pos="214"/>
              </w:tabs>
              <w:ind w:left="182"/>
              <w:rPr>
                <w:rFonts w:ascii="Arial" w:hAnsi="Arial" w:cs="Arial"/>
                <w:sz w:val="22"/>
                <w:szCs w:val="22"/>
              </w:rPr>
            </w:pPr>
            <w:r w:rsidRPr="008E6C7E">
              <w:rPr>
                <w:rFonts w:ascii="Arial" w:hAnsi="Arial" w:cs="Arial"/>
                <w:b/>
                <w:sz w:val="22"/>
                <w:szCs w:val="22"/>
              </w:rPr>
              <w:t>Salarisschalen</w:t>
            </w:r>
            <w:r w:rsidRPr="008E6C7E">
              <w:rPr>
                <w:rFonts w:ascii="Arial" w:hAnsi="Arial" w:cs="Arial"/>
                <w:sz w:val="22"/>
                <w:szCs w:val="22"/>
              </w:rPr>
              <w:t>.</w:t>
            </w:r>
          </w:p>
          <w:p w14:paraId="588C2E6B" w14:textId="77777777" w:rsidR="005B5630" w:rsidRPr="008E6C7E" w:rsidRDefault="005B5630" w:rsidP="00FA249E">
            <w:pPr>
              <w:ind w:left="182"/>
              <w:rPr>
                <w:rFonts w:ascii="Arial" w:hAnsi="Arial" w:cs="Arial"/>
                <w:sz w:val="22"/>
                <w:szCs w:val="22"/>
              </w:rPr>
            </w:pPr>
            <w:r w:rsidRPr="008E6C7E">
              <w:rPr>
                <w:rFonts w:ascii="Arial" w:hAnsi="Arial" w:cs="Arial"/>
                <w:sz w:val="22"/>
                <w:szCs w:val="22"/>
              </w:rPr>
              <w:t xml:space="preserve">Aan iedere functiegroep is een salarisschaal gekoppeld. De salarisschaal geeft voor iedere functiegroep het minimum en maximum salaris aan. Per functiegroep zijn tredebedragen vastgesteld </w:t>
            </w:r>
          </w:p>
          <w:p w14:paraId="14DDA753" w14:textId="77777777" w:rsidR="005B5630" w:rsidRPr="008E6C7E" w:rsidRDefault="005B5630" w:rsidP="00FA249E">
            <w:pPr>
              <w:ind w:left="182"/>
              <w:rPr>
                <w:rFonts w:ascii="Arial" w:hAnsi="Arial" w:cs="Arial"/>
                <w:sz w:val="22"/>
                <w:szCs w:val="22"/>
              </w:rPr>
            </w:pPr>
          </w:p>
          <w:p w14:paraId="1668D693" w14:textId="77777777" w:rsidR="005B5630" w:rsidRPr="008E6C7E" w:rsidRDefault="005B5630" w:rsidP="00FA249E">
            <w:pPr>
              <w:ind w:left="182"/>
              <w:rPr>
                <w:rFonts w:ascii="Arial" w:hAnsi="Arial" w:cs="Arial"/>
                <w:sz w:val="22"/>
                <w:szCs w:val="22"/>
              </w:rPr>
            </w:pPr>
            <w:r w:rsidRPr="008E6C7E">
              <w:rPr>
                <w:rFonts w:ascii="Arial" w:hAnsi="Arial" w:cs="Arial"/>
                <w:sz w:val="22"/>
                <w:szCs w:val="22"/>
              </w:rPr>
              <w:t xml:space="preserve">De aangegeven bedragen zijn de salarissen per maand. </w:t>
            </w:r>
          </w:p>
          <w:p w14:paraId="4EFC7A73" w14:textId="77777777" w:rsidR="005B5630" w:rsidRPr="008E6C7E" w:rsidRDefault="005B5630" w:rsidP="00FA249E">
            <w:pPr>
              <w:ind w:left="182"/>
              <w:rPr>
                <w:rFonts w:ascii="Arial" w:hAnsi="Arial" w:cs="Arial"/>
                <w:sz w:val="22"/>
                <w:szCs w:val="22"/>
              </w:rPr>
            </w:pPr>
          </w:p>
          <w:p w14:paraId="46F27EB2" w14:textId="77777777" w:rsidR="005B5630" w:rsidRPr="008E6C7E" w:rsidRDefault="005B5630" w:rsidP="00FA249E">
            <w:pPr>
              <w:ind w:left="182"/>
              <w:rPr>
                <w:rFonts w:ascii="Arial" w:hAnsi="Arial" w:cs="Arial"/>
                <w:sz w:val="22"/>
                <w:szCs w:val="22"/>
              </w:rPr>
            </w:pPr>
            <w:r w:rsidRPr="008E6C7E">
              <w:rPr>
                <w:rFonts w:ascii="Arial" w:hAnsi="Arial" w:cs="Arial"/>
                <w:sz w:val="22"/>
                <w:szCs w:val="22"/>
              </w:rPr>
              <w:t>Het salaris wordt uitbetaald vóór het einde van maand door overmaking op bank- of girorekening van de medewerker. Voor medewerkers waarvan het te werken aantal uren niet vaststaat vindt definitieve berekening in de eerstvolgende maand plaats.</w:t>
            </w:r>
          </w:p>
          <w:p w14:paraId="5FF3423C" w14:textId="77777777" w:rsidR="005B5630" w:rsidRPr="008E6C7E" w:rsidRDefault="005B5630" w:rsidP="00FA249E">
            <w:pPr>
              <w:ind w:left="182"/>
              <w:rPr>
                <w:rFonts w:ascii="Arial" w:hAnsi="Arial" w:cs="Arial"/>
                <w:sz w:val="22"/>
                <w:szCs w:val="22"/>
              </w:rPr>
            </w:pPr>
          </w:p>
          <w:p w14:paraId="1240F442" w14:textId="77777777" w:rsidR="005B5630" w:rsidRPr="008E6C7E" w:rsidRDefault="005B5630" w:rsidP="00FA249E">
            <w:pPr>
              <w:ind w:left="182"/>
              <w:rPr>
                <w:rFonts w:ascii="Arial" w:hAnsi="Arial" w:cs="Arial"/>
                <w:sz w:val="22"/>
                <w:szCs w:val="22"/>
              </w:rPr>
            </w:pPr>
            <w:r w:rsidRPr="008E6C7E">
              <w:rPr>
                <w:rFonts w:ascii="Arial" w:hAnsi="Arial" w:cs="Arial"/>
                <w:sz w:val="22"/>
                <w:szCs w:val="22"/>
              </w:rPr>
              <w:t xml:space="preserve">De salarisniveaus binnen een salarisschaal zijn schaaltreden. Iedere volgende trede binnen een schaal is een procentuele verhoging ten opzichte van de voorgaande trede. </w:t>
            </w:r>
          </w:p>
          <w:p w14:paraId="60E73023" w14:textId="77777777" w:rsidR="005B5630" w:rsidRPr="008E6C7E" w:rsidRDefault="005B5630" w:rsidP="00FA249E">
            <w:pPr>
              <w:ind w:left="182"/>
              <w:rPr>
                <w:rFonts w:ascii="Arial" w:hAnsi="Arial" w:cs="Arial"/>
                <w:sz w:val="22"/>
                <w:szCs w:val="22"/>
              </w:rPr>
            </w:pPr>
          </w:p>
        </w:tc>
      </w:tr>
      <w:tr w:rsidR="005B5630" w:rsidRPr="008E6C7E" w14:paraId="378033E3" w14:textId="77777777" w:rsidTr="006208C8">
        <w:tc>
          <w:tcPr>
            <w:tcW w:w="2338" w:type="dxa"/>
          </w:tcPr>
          <w:p w14:paraId="364A6976" w14:textId="77777777" w:rsidR="005B5630" w:rsidRPr="008E6C7E" w:rsidRDefault="005B5630" w:rsidP="006208C8">
            <w:pPr>
              <w:ind w:left="180"/>
              <w:rPr>
                <w:rFonts w:ascii="Arial" w:hAnsi="Arial" w:cs="Arial"/>
                <w:sz w:val="22"/>
                <w:szCs w:val="22"/>
              </w:rPr>
            </w:pPr>
            <w:bookmarkStart w:id="18" w:name="_Toc466108029"/>
          </w:p>
          <w:p w14:paraId="5FBCB63F" w14:textId="77777777" w:rsidR="005B5630" w:rsidRPr="008E6C7E" w:rsidRDefault="005B5630" w:rsidP="006208C8">
            <w:pPr>
              <w:ind w:left="180"/>
              <w:rPr>
                <w:rFonts w:ascii="Arial" w:hAnsi="Arial" w:cs="Arial"/>
                <w:sz w:val="22"/>
                <w:szCs w:val="22"/>
              </w:rPr>
            </w:pPr>
          </w:p>
          <w:p w14:paraId="65A87BAE" w14:textId="77777777" w:rsidR="005B5630" w:rsidRPr="00B94D26" w:rsidRDefault="005B5630" w:rsidP="00B94D26">
            <w:pPr>
              <w:pStyle w:val="Kop2"/>
              <w:ind w:left="209"/>
              <w:rPr>
                <w:rFonts w:ascii="Arial" w:hAnsi="Arial" w:cs="Arial"/>
                <w:color w:val="auto"/>
                <w:sz w:val="22"/>
                <w:szCs w:val="22"/>
              </w:rPr>
            </w:pPr>
            <w:bookmarkStart w:id="19" w:name="_Toc466136324"/>
            <w:bookmarkStart w:id="20" w:name="_Toc471895406"/>
            <w:bookmarkStart w:id="21" w:name="_Toc473103544"/>
            <w:bookmarkStart w:id="22" w:name="_Toc472604337"/>
            <w:r w:rsidRPr="00B94D26">
              <w:rPr>
                <w:rFonts w:ascii="Arial" w:hAnsi="Arial" w:cs="Arial"/>
                <w:color w:val="auto"/>
                <w:sz w:val="22"/>
                <w:szCs w:val="22"/>
              </w:rPr>
              <w:t>b. Inschaling</w:t>
            </w:r>
            <w:bookmarkEnd w:id="18"/>
            <w:bookmarkEnd w:id="19"/>
            <w:bookmarkEnd w:id="20"/>
            <w:bookmarkEnd w:id="21"/>
            <w:bookmarkEnd w:id="22"/>
          </w:p>
          <w:p w14:paraId="0B9DB887" w14:textId="77777777" w:rsidR="005B5630" w:rsidRPr="008E6C7E" w:rsidRDefault="005B5630" w:rsidP="006208C8">
            <w:pPr>
              <w:ind w:left="180"/>
              <w:rPr>
                <w:rFonts w:ascii="Arial" w:hAnsi="Arial" w:cs="Arial"/>
                <w:sz w:val="22"/>
                <w:szCs w:val="22"/>
              </w:rPr>
            </w:pPr>
          </w:p>
          <w:p w14:paraId="3CBCBF40" w14:textId="77777777" w:rsidR="005B5630" w:rsidRPr="008E6C7E" w:rsidRDefault="005B5630" w:rsidP="006208C8">
            <w:pPr>
              <w:ind w:left="180"/>
              <w:rPr>
                <w:rFonts w:ascii="Arial" w:hAnsi="Arial" w:cs="Arial"/>
                <w:sz w:val="22"/>
                <w:szCs w:val="22"/>
              </w:rPr>
            </w:pPr>
          </w:p>
        </w:tc>
        <w:tc>
          <w:tcPr>
            <w:tcW w:w="6804" w:type="dxa"/>
          </w:tcPr>
          <w:p w14:paraId="3001DA89" w14:textId="77777777" w:rsidR="005B5630" w:rsidRPr="008E6C7E" w:rsidRDefault="005B5630" w:rsidP="00FA249E">
            <w:pPr>
              <w:tabs>
                <w:tab w:val="left" w:pos="214"/>
              </w:tabs>
              <w:ind w:left="182"/>
              <w:rPr>
                <w:rFonts w:ascii="Arial" w:hAnsi="Arial" w:cs="Arial"/>
                <w:sz w:val="22"/>
                <w:szCs w:val="22"/>
              </w:rPr>
            </w:pPr>
            <w:r w:rsidRPr="008E6C7E">
              <w:rPr>
                <w:rFonts w:ascii="Arial" w:hAnsi="Arial" w:cs="Arial"/>
                <w:b/>
                <w:sz w:val="22"/>
                <w:szCs w:val="22"/>
              </w:rPr>
              <w:t>Inschaling.</w:t>
            </w:r>
          </w:p>
          <w:p w14:paraId="52297CE8" w14:textId="77777777" w:rsidR="005B5630" w:rsidRPr="008E6C7E" w:rsidRDefault="005B5630" w:rsidP="005669BD">
            <w:pPr>
              <w:pStyle w:val="Lijstalinea"/>
              <w:numPr>
                <w:ilvl w:val="0"/>
                <w:numId w:val="11"/>
              </w:numPr>
              <w:rPr>
                <w:rFonts w:ascii="Arial" w:hAnsi="Arial" w:cs="Arial"/>
                <w:sz w:val="22"/>
                <w:szCs w:val="22"/>
              </w:rPr>
            </w:pPr>
            <w:r w:rsidRPr="008E6C7E">
              <w:rPr>
                <w:rFonts w:ascii="Arial" w:hAnsi="Arial" w:cs="Arial"/>
                <w:sz w:val="22"/>
                <w:szCs w:val="22"/>
              </w:rPr>
              <w:t xml:space="preserve">Het salaris voor een medewerker van CêlaVíta wordt vastgesteld door de medewerker in te schalen in de </w:t>
            </w:r>
            <w:r w:rsidR="00FA249E" w:rsidRPr="008E6C7E">
              <w:rPr>
                <w:rFonts w:ascii="Arial" w:hAnsi="Arial" w:cs="Arial"/>
                <w:sz w:val="22"/>
                <w:szCs w:val="22"/>
              </w:rPr>
              <w:t>functiegroep</w:t>
            </w:r>
            <w:r w:rsidRPr="008E6C7E">
              <w:rPr>
                <w:rFonts w:ascii="Arial" w:hAnsi="Arial" w:cs="Arial"/>
                <w:sz w:val="22"/>
                <w:szCs w:val="22"/>
              </w:rPr>
              <w:t xml:space="preserve"> behorende bij de functie en binnen de toepasselijke salarisschaal de schaaltrede vast te stellen.</w:t>
            </w:r>
          </w:p>
          <w:p w14:paraId="1CA9A088" w14:textId="77777777" w:rsidR="005B5630" w:rsidRPr="008E6C7E" w:rsidRDefault="005B5630" w:rsidP="00FA249E">
            <w:pPr>
              <w:ind w:left="182"/>
              <w:rPr>
                <w:rFonts w:ascii="Arial" w:hAnsi="Arial" w:cs="Arial"/>
                <w:sz w:val="22"/>
                <w:szCs w:val="22"/>
              </w:rPr>
            </w:pPr>
          </w:p>
          <w:p w14:paraId="3280497D" w14:textId="77777777" w:rsidR="008372C4" w:rsidRPr="008E6C7E" w:rsidRDefault="005B5630" w:rsidP="005669BD">
            <w:pPr>
              <w:pStyle w:val="Lijstalinea"/>
              <w:numPr>
                <w:ilvl w:val="0"/>
                <w:numId w:val="10"/>
              </w:numPr>
              <w:rPr>
                <w:rFonts w:ascii="Arial" w:hAnsi="Arial" w:cs="Arial"/>
                <w:sz w:val="22"/>
                <w:szCs w:val="22"/>
              </w:rPr>
            </w:pPr>
            <w:r w:rsidRPr="008E6C7E">
              <w:rPr>
                <w:rFonts w:ascii="Arial" w:hAnsi="Arial" w:cs="Arial"/>
                <w:sz w:val="22"/>
                <w:szCs w:val="22"/>
              </w:rPr>
              <w:t xml:space="preserve">Een medewerker die in een bepaalde functie begint wordt in principe ingedeeld in schaaltrede 0 van de betreffende salarisschaal (aanvangssalaris). </w:t>
            </w:r>
          </w:p>
          <w:p w14:paraId="7E901035" w14:textId="77777777" w:rsidR="008372C4" w:rsidRPr="008E6C7E" w:rsidRDefault="008372C4" w:rsidP="00FA249E">
            <w:pPr>
              <w:pStyle w:val="Lijstalinea"/>
              <w:ind w:left="542"/>
              <w:rPr>
                <w:rFonts w:ascii="Arial" w:hAnsi="Arial" w:cs="Arial"/>
                <w:sz w:val="22"/>
                <w:szCs w:val="22"/>
              </w:rPr>
            </w:pPr>
          </w:p>
          <w:p w14:paraId="77CAAC40" w14:textId="77777777" w:rsidR="005B5630" w:rsidRPr="008E6C7E" w:rsidRDefault="005B5630" w:rsidP="00FA249E">
            <w:pPr>
              <w:pStyle w:val="Lijstalinea"/>
              <w:ind w:left="542"/>
              <w:rPr>
                <w:rFonts w:ascii="Arial" w:hAnsi="Arial" w:cs="Arial"/>
                <w:sz w:val="22"/>
                <w:szCs w:val="22"/>
              </w:rPr>
            </w:pPr>
            <w:r w:rsidRPr="008E6C7E">
              <w:rPr>
                <w:rFonts w:ascii="Arial" w:hAnsi="Arial" w:cs="Arial"/>
                <w:sz w:val="22"/>
                <w:szCs w:val="22"/>
              </w:rPr>
              <w:t xml:space="preserve">Het is mogelijk om een functionaris op een andere schaaltrede binnen de schaal in te delen op grond van eerder intern of </w:t>
            </w:r>
            <w:r w:rsidRPr="008E6C7E">
              <w:rPr>
                <w:rFonts w:ascii="Arial" w:hAnsi="Arial" w:cs="Arial"/>
                <w:sz w:val="22"/>
                <w:szCs w:val="22"/>
              </w:rPr>
              <w:lastRenderedPageBreak/>
              <w:t>extern opgedane relevante ervaring, of op grond van het bereikte salarisniveau in een voorgaande functie (in- of extern).</w:t>
            </w:r>
          </w:p>
          <w:p w14:paraId="353EFBC7" w14:textId="77777777" w:rsidR="005B5630" w:rsidRPr="008E6C7E" w:rsidRDefault="005B5630" w:rsidP="00FA249E">
            <w:pPr>
              <w:ind w:left="182"/>
              <w:rPr>
                <w:rFonts w:ascii="Arial" w:hAnsi="Arial" w:cs="Arial"/>
                <w:sz w:val="22"/>
                <w:szCs w:val="22"/>
              </w:rPr>
            </w:pPr>
          </w:p>
          <w:p w14:paraId="4C4DC3C1" w14:textId="77777777" w:rsidR="008372C4" w:rsidRPr="008E6C7E" w:rsidRDefault="005B5630" w:rsidP="005669BD">
            <w:pPr>
              <w:pStyle w:val="Lijstalinea"/>
              <w:numPr>
                <w:ilvl w:val="0"/>
                <w:numId w:val="10"/>
              </w:numPr>
              <w:rPr>
                <w:rFonts w:ascii="Arial" w:hAnsi="Arial" w:cs="Arial"/>
                <w:sz w:val="22"/>
                <w:szCs w:val="22"/>
              </w:rPr>
            </w:pPr>
            <w:r w:rsidRPr="008E6C7E">
              <w:rPr>
                <w:rFonts w:ascii="Arial" w:hAnsi="Arial" w:cs="Arial"/>
                <w:sz w:val="22"/>
                <w:szCs w:val="22"/>
              </w:rPr>
              <w:t xml:space="preserve">Een medewerker die werkzaamheden verricht die een combinatie zijn van meerdere functies (zgn. combinatiefuncties) wordt naar billijkheid ingedeeld in de salarisschaal die behoort bij de functie die de medewerker in hoofdzaak verricht. </w:t>
            </w:r>
          </w:p>
          <w:p w14:paraId="5E5BA15F" w14:textId="77777777" w:rsidR="008372C4" w:rsidRPr="008E6C7E" w:rsidRDefault="008372C4" w:rsidP="00FA249E">
            <w:pPr>
              <w:pStyle w:val="Lijstalinea"/>
              <w:ind w:left="542"/>
              <w:rPr>
                <w:rFonts w:ascii="Arial" w:hAnsi="Arial" w:cs="Arial"/>
                <w:sz w:val="22"/>
                <w:szCs w:val="22"/>
              </w:rPr>
            </w:pPr>
          </w:p>
          <w:p w14:paraId="7C4AA6AE" w14:textId="77777777" w:rsidR="005B5630" w:rsidRPr="008E6C7E" w:rsidRDefault="005B5630" w:rsidP="00FA249E">
            <w:pPr>
              <w:pStyle w:val="Lijstalinea"/>
              <w:ind w:left="542"/>
              <w:rPr>
                <w:rFonts w:ascii="Arial" w:hAnsi="Arial" w:cs="Arial"/>
                <w:sz w:val="22"/>
                <w:szCs w:val="22"/>
              </w:rPr>
            </w:pPr>
            <w:r w:rsidRPr="008E6C7E">
              <w:rPr>
                <w:rFonts w:ascii="Arial" w:hAnsi="Arial" w:cs="Arial"/>
                <w:sz w:val="22"/>
                <w:szCs w:val="22"/>
              </w:rPr>
              <w:t>Bij ongeveer gelijke verdeling (tussen 40 en 60 procent) over de verschillende functies wordt de functionaris geplaatst in de salarisschaal van de hoogste functie.</w:t>
            </w:r>
          </w:p>
          <w:p w14:paraId="56E95400" w14:textId="77777777" w:rsidR="005B5630" w:rsidRPr="008E6C7E" w:rsidRDefault="005B5630" w:rsidP="00FA249E">
            <w:pPr>
              <w:ind w:left="182"/>
              <w:rPr>
                <w:rFonts w:ascii="Arial" w:hAnsi="Arial" w:cs="Arial"/>
                <w:sz w:val="22"/>
                <w:szCs w:val="22"/>
              </w:rPr>
            </w:pPr>
          </w:p>
          <w:p w14:paraId="50486854" w14:textId="77777777" w:rsidR="005B5630" w:rsidRPr="008E6C7E" w:rsidRDefault="005B5630" w:rsidP="005669BD">
            <w:pPr>
              <w:pStyle w:val="Lijstalinea"/>
              <w:numPr>
                <w:ilvl w:val="0"/>
                <w:numId w:val="10"/>
              </w:numPr>
              <w:rPr>
                <w:rFonts w:ascii="Arial" w:hAnsi="Arial" w:cs="Arial"/>
                <w:sz w:val="22"/>
                <w:szCs w:val="22"/>
              </w:rPr>
            </w:pPr>
            <w:r w:rsidRPr="008E6C7E">
              <w:rPr>
                <w:rFonts w:ascii="Arial" w:hAnsi="Arial" w:cs="Arial"/>
                <w:sz w:val="22"/>
                <w:szCs w:val="22"/>
              </w:rPr>
              <w:t>Medewerkers die in dienst treden op een leeftijd onder de 23 jaar worden ingedeeld op het voor die leeftijd geldende salaris zoals dat voor schaal 2 t/m 5 is aangegeven. Salarisaanpassing voor deze zogeheten jeugdigen vindt plaats vanaf de maand waarin de verjaardag valt.</w:t>
            </w:r>
            <w:r w:rsidRPr="008E6C7E">
              <w:rPr>
                <w:rFonts w:ascii="Arial" w:hAnsi="Arial" w:cs="Arial"/>
                <w:b/>
                <w:i/>
                <w:sz w:val="22"/>
                <w:szCs w:val="22"/>
              </w:rPr>
              <w:t xml:space="preserve"> </w:t>
            </w:r>
            <w:r w:rsidRPr="008E6C7E">
              <w:rPr>
                <w:rFonts w:ascii="Arial" w:hAnsi="Arial" w:cs="Arial"/>
                <w:sz w:val="22"/>
                <w:szCs w:val="22"/>
              </w:rPr>
              <w:t>Vanaf de leeftijd van 23 jaar begint de medewerker de schaaltreden te doorlopen. Uitgangspunt hierbij is dat medewerkers die voor 1 juli de leeftijd van 23 jaar bereiken in aanmerking komen voor een salarisaanpassing per 1 januari daaropvolgend. Voor medewerkers die na 1 juli de leeftijd van 23 jaar bereiken is salarisaanpassing pas aan de orde per 1 januari een jaar later.</w:t>
            </w:r>
          </w:p>
          <w:p w14:paraId="04D740AD" w14:textId="77777777" w:rsidR="005B5630" w:rsidRPr="008E6C7E" w:rsidRDefault="005B5630" w:rsidP="00FA249E">
            <w:pPr>
              <w:ind w:left="182"/>
              <w:rPr>
                <w:rFonts w:ascii="Arial" w:hAnsi="Arial" w:cs="Arial"/>
                <w:sz w:val="22"/>
                <w:szCs w:val="22"/>
              </w:rPr>
            </w:pPr>
          </w:p>
          <w:p w14:paraId="50D8DE60" w14:textId="77777777" w:rsidR="005B5630" w:rsidRPr="008E6C7E" w:rsidRDefault="005B5630" w:rsidP="005669BD">
            <w:pPr>
              <w:pStyle w:val="Lijstalinea"/>
              <w:numPr>
                <w:ilvl w:val="0"/>
                <w:numId w:val="10"/>
              </w:numPr>
              <w:rPr>
                <w:rFonts w:ascii="Arial" w:hAnsi="Arial" w:cs="Arial"/>
                <w:sz w:val="22"/>
                <w:szCs w:val="22"/>
              </w:rPr>
            </w:pPr>
            <w:r w:rsidRPr="008E6C7E">
              <w:rPr>
                <w:rFonts w:ascii="Arial" w:hAnsi="Arial" w:cs="Arial"/>
                <w:sz w:val="22"/>
                <w:szCs w:val="22"/>
              </w:rPr>
              <w:t xml:space="preserve">Als na inschaling het salaris van een medewerker reeds boven het hoogste schaalniveau uitkomt (bovenschalig is), dan wordt het bovenmatige deel als ‘persoonlijke toeslag’ bestempeld (PT). Deze PT wordt verhoogd met de helft (50%) van de toekomstige CAO verhogingen. </w:t>
            </w:r>
          </w:p>
          <w:p w14:paraId="2AD7E530" w14:textId="77777777" w:rsidR="005B5630" w:rsidRPr="008E6C7E" w:rsidRDefault="005B5630" w:rsidP="00FA249E">
            <w:pPr>
              <w:ind w:left="182"/>
              <w:rPr>
                <w:rFonts w:ascii="Arial" w:hAnsi="Arial" w:cs="Arial"/>
                <w:sz w:val="22"/>
                <w:szCs w:val="22"/>
              </w:rPr>
            </w:pPr>
          </w:p>
        </w:tc>
      </w:tr>
      <w:tr w:rsidR="005B5630" w:rsidRPr="008E6C7E" w14:paraId="48B1E160" w14:textId="77777777" w:rsidTr="006208C8">
        <w:tc>
          <w:tcPr>
            <w:tcW w:w="2338" w:type="dxa"/>
          </w:tcPr>
          <w:p w14:paraId="4C534FF3" w14:textId="77777777" w:rsidR="005B5630" w:rsidRPr="008E6C7E" w:rsidRDefault="005B5630" w:rsidP="006208C8">
            <w:pPr>
              <w:ind w:left="180"/>
              <w:rPr>
                <w:rFonts w:ascii="Arial" w:hAnsi="Arial" w:cs="Arial"/>
                <w:sz w:val="22"/>
                <w:szCs w:val="22"/>
              </w:rPr>
            </w:pPr>
            <w:bookmarkStart w:id="23" w:name="_Toc466108030"/>
          </w:p>
          <w:p w14:paraId="332EF7DE" w14:textId="77777777" w:rsidR="005B5630" w:rsidRPr="008E6C7E" w:rsidRDefault="005B5630" w:rsidP="006208C8">
            <w:pPr>
              <w:ind w:left="180"/>
              <w:rPr>
                <w:rFonts w:ascii="Arial" w:hAnsi="Arial" w:cs="Arial"/>
                <w:sz w:val="22"/>
                <w:szCs w:val="22"/>
              </w:rPr>
            </w:pPr>
          </w:p>
          <w:p w14:paraId="2BE7CA47" w14:textId="77777777" w:rsidR="005B5630" w:rsidRPr="001969F7" w:rsidRDefault="005B5630" w:rsidP="001969F7">
            <w:pPr>
              <w:pStyle w:val="Kop2"/>
              <w:ind w:left="209"/>
              <w:rPr>
                <w:rFonts w:ascii="Arial" w:hAnsi="Arial" w:cs="Arial"/>
                <w:color w:val="auto"/>
                <w:sz w:val="22"/>
                <w:szCs w:val="22"/>
              </w:rPr>
            </w:pPr>
            <w:bookmarkStart w:id="24" w:name="_Toc466136325"/>
            <w:bookmarkStart w:id="25" w:name="_Toc471895407"/>
            <w:bookmarkStart w:id="26" w:name="_Toc473103545"/>
            <w:bookmarkStart w:id="27" w:name="_Toc472604338"/>
            <w:r w:rsidRPr="001969F7">
              <w:rPr>
                <w:rFonts w:ascii="Arial" w:hAnsi="Arial" w:cs="Arial"/>
                <w:color w:val="auto"/>
                <w:sz w:val="22"/>
                <w:szCs w:val="22"/>
              </w:rPr>
              <w:t>c. Salarisaanpassing</w:t>
            </w:r>
            <w:bookmarkEnd w:id="23"/>
            <w:bookmarkEnd w:id="24"/>
            <w:bookmarkEnd w:id="25"/>
            <w:bookmarkEnd w:id="26"/>
            <w:bookmarkEnd w:id="27"/>
          </w:p>
          <w:p w14:paraId="7647DC55" w14:textId="77777777" w:rsidR="005B5630" w:rsidRPr="008E6C7E" w:rsidRDefault="005B5630" w:rsidP="006208C8">
            <w:pPr>
              <w:ind w:left="180"/>
              <w:rPr>
                <w:rFonts w:ascii="Arial" w:hAnsi="Arial" w:cs="Arial"/>
                <w:sz w:val="22"/>
                <w:szCs w:val="22"/>
              </w:rPr>
            </w:pPr>
          </w:p>
        </w:tc>
        <w:tc>
          <w:tcPr>
            <w:tcW w:w="6804" w:type="dxa"/>
          </w:tcPr>
          <w:p w14:paraId="3DDCA137" w14:textId="77777777" w:rsidR="005B5630" w:rsidRPr="008E6C7E" w:rsidRDefault="005B5630" w:rsidP="00FA249E">
            <w:pPr>
              <w:tabs>
                <w:tab w:val="left" w:pos="214"/>
              </w:tabs>
              <w:ind w:left="182"/>
              <w:rPr>
                <w:rFonts w:ascii="Arial" w:hAnsi="Arial" w:cs="Arial"/>
                <w:sz w:val="22"/>
                <w:szCs w:val="22"/>
              </w:rPr>
            </w:pPr>
            <w:r w:rsidRPr="008E6C7E">
              <w:rPr>
                <w:rFonts w:ascii="Arial" w:hAnsi="Arial" w:cs="Arial"/>
                <w:b/>
                <w:sz w:val="22"/>
                <w:szCs w:val="22"/>
              </w:rPr>
              <w:t>Individuele salarisaanpassing.</w:t>
            </w:r>
          </w:p>
          <w:p w14:paraId="54218A07" w14:textId="77777777" w:rsidR="008372C4" w:rsidRPr="008E6C7E" w:rsidRDefault="005B5630" w:rsidP="005669BD">
            <w:pPr>
              <w:pStyle w:val="Lijstalinea"/>
              <w:numPr>
                <w:ilvl w:val="0"/>
                <w:numId w:val="12"/>
              </w:numPr>
              <w:rPr>
                <w:rFonts w:ascii="Arial" w:hAnsi="Arial" w:cs="Arial"/>
                <w:sz w:val="22"/>
                <w:szCs w:val="22"/>
              </w:rPr>
            </w:pPr>
            <w:r w:rsidRPr="008E6C7E">
              <w:rPr>
                <w:rFonts w:ascii="Arial" w:hAnsi="Arial" w:cs="Arial"/>
                <w:sz w:val="22"/>
                <w:szCs w:val="22"/>
              </w:rPr>
              <w:t>Jaarlijks per 1 juli kan aanpassing van het individuele salaris plaatsvinden door toekenning van een extra schaaltrede. De basis hiervoor wordt gevonden in de beoordeling van het functioneren van de medewerker door de leidinggevende, die daarover overlegt met het desbetreffende afdelingshoofd en na goedkeuring van de afdeling HR.</w:t>
            </w:r>
          </w:p>
          <w:p w14:paraId="25B92096" w14:textId="77777777" w:rsidR="008372C4" w:rsidRPr="008E6C7E" w:rsidRDefault="005B5630" w:rsidP="00FA249E">
            <w:pPr>
              <w:pStyle w:val="Lijstalinea"/>
              <w:ind w:left="542"/>
              <w:rPr>
                <w:rFonts w:ascii="Arial" w:hAnsi="Arial" w:cs="Arial"/>
                <w:sz w:val="22"/>
                <w:szCs w:val="22"/>
              </w:rPr>
            </w:pPr>
            <w:r w:rsidRPr="008E6C7E">
              <w:rPr>
                <w:rFonts w:ascii="Arial" w:hAnsi="Arial" w:cs="Arial"/>
                <w:sz w:val="22"/>
                <w:szCs w:val="22"/>
              </w:rPr>
              <w:t xml:space="preserve">Algemeen uitgangspunt is dat een medewerker bij ‘goed’ functioneren voor een verhoging van het salaris met één schaaltrede in aanmerking komt. </w:t>
            </w:r>
          </w:p>
          <w:p w14:paraId="4A23DF80" w14:textId="77777777" w:rsidR="008372C4" w:rsidRPr="008E6C7E" w:rsidRDefault="008372C4" w:rsidP="00FA249E">
            <w:pPr>
              <w:pStyle w:val="Lijstalinea"/>
              <w:ind w:left="542"/>
              <w:rPr>
                <w:rFonts w:ascii="Arial" w:hAnsi="Arial" w:cs="Arial"/>
                <w:sz w:val="22"/>
                <w:szCs w:val="22"/>
              </w:rPr>
            </w:pPr>
          </w:p>
          <w:p w14:paraId="5D421680" w14:textId="77777777" w:rsidR="008372C4" w:rsidRPr="008E6C7E" w:rsidRDefault="005B5630" w:rsidP="005669BD">
            <w:pPr>
              <w:pStyle w:val="Lijstalinea"/>
              <w:numPr>
                <w:ilvl w:val="0"/>
                <w:numId w:val="12"/>
              </w:numPr>
              <w:rPr>
                <w:rFonts w:ascii="Arial" w:hAnsi="Arial" w:cs="Arial"/>
                <w:sz w:val="22"/>
                <w:szCs w:val="22"/>
              </w:rPr>
            </w:pPr>
            <w:r w:rsidRPr="008E6C7E">
              <w:rPr>
                <w:rFonts w:ascii="Arial" w:hAnsi="Arial" w:cs="Arial"/>
                <w:sz w:val="22"/>
                <w:szCs w:val="22"/>
              </w:rPr>
              <w:t>Als de leidinggevende en de afdeling HR van mening zijn dat een medewerker niet voor een verhoging in aanmerking komt, wordt hiervan een schriftelijke motivatie aan de medewerker verstrekt door de leidinggevende. Hierbij kan gebruik gemaakt worden van de registratie van het beoordelingsgesprek.</w:t>
            </w:r>
          </w:p>
          <w:p w14:paraId="4B662702" w14:textId="77777777" w:rsidR="008372C4" w:rsidRPr="008E6C7E" w:rsidRDefault="008372C4" w:rsidP="00FA249E">
            <w:pPr>
              <w:pStyle w:val="Lijstalinea"/>
              <w:ind w:left="542"/>
              <w:rPr>
                <w:rFonts w:ascii="Arial" w:hAnsi="Arial" w:cs="Arial"/>
                <w:sz w:val="22"/>
                <w:szCs w:val="22"/>
              </w:rPr>
            </w:pPr>
          </w:p>
          <w:p w14:paraId="28F350E5" w14:textId="77777777" w:rsidR="008372C4" w:rsidRPr="008E6C7E" w:rsidRDefault="005B5630" w:rsidP="005669BD">
            <w:pPr>
              <w:pStyle w:val="Lijstalinea"/>
              <w:numPr>
                <w:ilvl w:val="0"/>
                <w:numId w:val="12"/>
              </w:numPr>
              <w:rPr>
                <w:rFonts w:ascii="Arial" w:hAnsi="Arial" w:cs="Arial"/>
                <w:sz w:val="22"/>
                <w:szCs w:val="22"/>
              </w:rPr>
            </w:pPr>
            <w:r w:rsidRPr="008E6C7E">
              <w:rPr>
                <w:rFonts w:ascii="Arial" w:hAnsi="Arial" w:cs="Arial"/>
                <w:sz w:val="22"/>
                <w:szCs w:val="22"/>
              </w:rPr>
              <w:lastRenderedPageBreak/>
              <w:t>Een leidinggevende kan een medewerker voordragen voor een salarisverhoging van méér dan een schaaltrede. Een besluit hiertoe wordt na goedkeuring van de naast hoger leidinggevende en de afdeling HR genomen als de motivatie voor de verhoging als voldoende wordt beschouwd.</w:t>
            </w:r>
          </w:p>
          <w:p w14:paraId="19731A84" w14:textId="77777777" w:rsidR="008372C4" w:rsidRPr="008E6C7E" w:rsidRDefault="008372C4" w:rsidP="00FA249E">
            <w:pPr>
              <w:pStyle w:val="Lijstalinea"/>
              <w:rPr>
                <w:rFonts w:ascii="Arial" w:hAnsi="Arial" w:cs="Arial"/>
                <w:sz w:val="22"/>
                <w:szCs w:val="22"/>
              </w:rPr>
            </w:pPr>
          </w:p>
          <w:p w14:paraId="6FCCEBB4" w14:textId="77777777" w:rsidR="002E6D90" w:rsidRPr="008E6C7E" w:rsidRDefault="005B5630" w:rsidP="005669BD">
            <w:pPr>
              <w:pStyle w:val="Lijstalinea"/>
              <w:numPr>
                <w:ilvl w:val="0"/>
                <w:numId w:val="12"/>
              </w:numPr>
              <w:rPr>
                <w:rFonts w:ascii="Arial" w:hAnsi="Arial" w:cs="Arial"/>
                <w:sz w:val="22"/>
                <w:szCs w:val="22"/>
              </w:rPr>
            </w:pPr>
            <w:r w:rsidRPr="008E6C7E">
              <w:rPr>
                <w:rFonts w:ascii="Arial" w:hAnsi="Arial" w:cs="Arial"/>
                <w:sz w:val="22"/>
                <w:szCs w:val="22"/>
              </w:rPr>
              <w:t xml:space="preserve">Voor medewerkers die gedurende het kalenderjaar in dienst treden wordt afzonderlijk beoordeeld of aanpassing per eerstvolgende 1 juli moet plaatsvinden. </w:t>
            </w:r>
          </w:p>
          <w:p w14:paraId="237B499C" w14:textId="77777777" w:rsidR="002E6D90" w:rsidRPr="008E6C7E" w:rsidRDefault="002E6D90" w:rsidP="00FA249E">
            <w:pPr>
              <w:pStyle w:val="Lijstalinea"/>
              <w:rPr>
                <w:rFonts w:ascii="Arial" w:hAnsi="Arial" w:cs="Arial"/>
                <w:sz w:val="22"/>
                <w:szCs w:val="22"/>
              </w:rPr>
            </w:pPr>
          </w:p>
          <w:p w14:paraId="4BC3AAD5" w14:textId="77777777" w:rsidR="002E6D90" w:rsidRPr="008E6C7E" w:rsidRDefault="005B5630" w:rsidP="00FA249E">
            <w:pPr>
              <w:pStyle w:val="Lijstalinea"/>
              <w:ind w:left="542"/>
              <w:rPr>
                <w:rFonts w:ascii="Arial" w:hAnsi="Arial" w:cs="Arial"/>
                <w:sz w:val="22"/>
                <w:szCs w:val="22"/>
              </w:rPr>
            </w:pPr>
            <w:r w:rsidRPr="008E6C7E">
              <w:rPr>
                <w:rFonts w:ascii="Arial" w:hAnsi="Arial" w:cs="Arial"/>
                <w:sz w:val="22"/>
                <w:szCs w:val="22"/>
              </w:rPr>
              <w:t>Uitgangspunt hierbij is dat medewerkers die in dienst treden vóór 1 januari in aanmerking komen voor salarisaanpassing per 1 juli daaropvolgend. Voor medewerkers die na 1 januari in dienst treden is salarisaanpassing pas aan de orde per 1 juli een jaar later.</w:t>
            </w:r>
          </w:p>
          <w:p w14:paraId="2C7D79F5" w14:textId="77777777" w:rsidR="002E6D90" w:rsidRPr="008E6C7E" w:rsidRDefault="002E6D90" w:rsidP="00FA249E">
            <w:pPr>
              <w:pStyle w:val="Lijstalinea"/>
              <w:ind w:left="542"/>
              <w:rPr>
                <w:rFonts w:ascii="Arial" w:hAnsi="Arial" w:cs="Arial"/>
                <w:sz w:val="22"/>
                <w:szCs w:val="22"/>
              </w:rPr>
            </w:pPr>
          </w:p>
          <w:p w14:paraId="64BC77E8" w14:textId="77777777" w:rsidR="002E6D90" w:rsidRPr="008E6C7E" w:rsidRDefault="005B5630" w:rsidP="005669BD">
            <w:pPr>
              <w:pStyle w:val="Lijstalinea"/>
              <w:numPr>
                <w:ilvl w:val="0"/>
                <w:numId w:val="12"/>
              </w:numPr>
              <w:rPr>
                <w:rFonts w:ascii="Arial" w:hAnsi="Arial" w:cs="Arial"/>
                <w:sz w:val="22"/>
                <w:szCs w:val="22"/>
              </w:rPr>
            </w:pPr>
            <w:r w:rsidRPr="008E6C7E">
              <w:rPr>
                <w:rFonts w:ascii="Arial" w:hAnsi="Arial" w:cs="Arial"/>
                <w:sz w:val="22"/>
                <w:szCs w:val="22"/>
              </w:rPr>
              <w:t>Tot en met functiegroep 6 mag het inhouden van een schaaltrede niet vaker voorkomen dan eens per drie jaren, voor zover het maximum van de schaal nog niet is bereikt.</w:t>
            </w:r>
          </w:p>
          <w:p w14:paraId="2D50D932" w14:textId="77777777" w:rsidR="002E6D90" w:rsidRPr="008E6C7E" w:rsidRDefault="002E6D90" w:rsidP="00FA249E">
            <w:pPr>
              <w:pStyle w:val="Lijstalinea"/>
              <w:ind w:left="542"/>
              <w:rPr>
                <w:rFonts w:ascii="Arial" w:hAnsi="Arial" w:cs="Arial"/>
                <w:sz w:val="22"/>
                <w:szCs w:val="22"/>
              </w:rPr>
            </w:pPr>
          </w:p>
          <w:p w14:paraId="11A92BCF" w14:textId="77777777" w:rsidR="002E6D90" w:rsidRPr="008E6C7E" w:rsidRDefault="005B5630" w:rsidP="005669BD">
            <w:pPr>
              <w:pStyle w:val="Lijstalinea"/>
              <w:numPr>
                <w:ilvl w:val="0"/>
                <w:numId w:val="12"/>
              </w:numPr>
              <w:rPr>
                <w:rFonts w:ascii="Arial" w:hAnsi="Arial" w:cs="Arial"/>
                <w:sz w:val="22"/>
                <w:szCs w:val="22"/>
              </w:rPr>
            </w:pPr>
            <w:r w:rsidRPr="008E6C7E">
              <w:rPr>
                <w:rFonts w:ascii="Arial" w:hAnsi="Arial" w:cs="Arial"/>
                <w:sz w:val="22"/>
                <w:szCs w:val="22"/>
              </w:rPr>
              <w:t xml:space="preserve">Vanaf functiegroep 7 </w:t>
            </w:r>
            <w:r w:rsidR="006379FD">
              <w:rPr>
                <w:rFonts w:ascii="Arial" w:hAnsi="Arial" w:cs="Arial"/>
                <w:sz w:val="22"/>
                <w:szCs w:val="22"/>
              </w:rPr>
              <w:t>is de eventuele tredetoekenning</w:t>
            </w:r>
            <w:r w:rsidRPr="008E6C7E">
              <w:rPr>
                <w:rFonts w:ascii="Arial" w:hAnsi="Arial" w:cs="Arial"/>
                <w:sz w:val="22"/>
                <w:szCs w:val="22"/>
              </w:rPr>
              <w:t xml:space="preserve"> altijd gekoppeld aan de jaarlijkse beoordeling.</w:t>
            </w:r>
          </w:p>
          <w:p w14:paraId="2202531B" w14:textId="77777777" w:rsidR="002E6D90" w:rsidRPr="008E6C7E" w:rsidRDefault="002E6D90" w:rsidP="00FA249E">
            <w:pPr>
              <w:pStyle w:val="Lijstalinea"/>
              <w:rPr>
                <w:rFonts w:ascii="Arial" w:hAnsi="Arial" w:cs="Arial"/>
                <w:sz w:val="22"/>
                <w:szCs w:val="22"/>
              </w:rPr>
            </w:pPr>
          </w:p>
          <w:p w14:paraId="4E3B0168" w14:textId="77777777" w:rsidR="005B5630" w:rsidRPr="008E6C7E" w:rsidRDefault="005B5630" w:rsidP="005669BD">
            <w:pPr>
              <w:pStyle w:val="Lijstalinea"/>
              <w:numPr>
                <w:ilvl w:val="0"/>
                <w:numId w:val="12"/>
              </w:numPr>
              <w:rPr>
                <w:rFonts w:ascii="Arial" w:hAnsi="Arial" w:cs="Arial"/>
                <w:sz w:val="22"/>
                <w:szCs w:val="22"/>
              </w:rPr>
            </w:pPr>
            <w:r w:rsidRPr="008E6C7E">
              <w:rPr>
                <w:rFonts w:ascii="Arial" w:hAnsi="Arial" w:cs="Arial"/>
                <w:sz w:val="22"/>
                <w:szCs w:val="22"/>
              </w:rPr>
              <w:t>Iedere aanpassing van het salaris wordt schriftelijk bevestigd vóór de ingangsdatum van de aanpassing.</w:t>
            </w:r>
          </w:p>
        </w:tc>
      </w:tr>
      <w:tr w:rsidR="005B5630" w:rsidRPr="008E6C7E" w14:paraId="42E0D36D" w14:textId="77777777" w:rsidTr="006208C8">
        <w:tc>
          <w:tcPr>
            <w:tcW w:w="2338" w:type="dxa"/>
          </w:tcPr>
          <w:p w14:paraId="6B1FFD9C" w14:textId="77777777" w:rsidR="005B5630" w:rsidRPr="008E6C7E" w:rsidRDefault="005B5630" w:rsidP="006208C8">
            <w:pPr>
              <w:ind w:left="180"/>
              <w:rPr>
                <w:rFonts w:ascii="Arial" w:hAnsi="Arial" w:cs="Arial"/>
                <w:sz w:val="22"/>
                <w:szCs w:val="22"/>
              </w:rPr>
            </w:pPr>
            <w:bookmarkStart w:id="28" w:name="_Toc466108031"/>
          </w:p>
          <w:p w14:paraId="45512C6D" w14:textId="77777777" w:rsidR="005B5630" w:rsidRPr="008E6C7E" w:rsidRDefault="005B5630" w:rsidP="006208C8">
            <w:pPr>
              <w:ind w:left="180"/>
              <w:rPr>
                <w:rFonts w:ascii="Arial" w:hAnsi="Arial" w:cs="Arial"/>
                <w:sz w:val="22"/>
                <w:szCs w:val="22"/>
              </w:rPr>
            </w:pPr>
          </w:p>
          <w:p w14:paraId="56223B05" w14:textId="77777777" w:rsidR="005B5630" w:rsidRPr="001969F7" w:rsidRDefault="005B5630" w:rsidP="001969F7">
            <w:pPr>
              <w:pStyle w:val="Kop2"/>
              <w:ind w:left="209"/>
              <w:rPr>
                <w:rFonts w:ascii="Arial" w:hAnsi="Arial" w:cs="Arial"/>
                <w:color w:val="auto"/>
                <w:sz w:val="22"/>
                <w:szCs w:val="22"/>
              </w:rPr>
            </w:pPr>
            <w:bookmarkStart w:id="29" w:name="_Toc466136326"/>
            <w:bookmarkStart w:id="30" w:name="_Toc471895408"/>
            <w:bookmarkStart w:id="31" w:name="_Toc473103546"/>
            <w:bookmarkStart w:id="32" w:name="_Toc472604339"/>
            <w:r w:rsidRPr="001969F7">
              <w:rPr>
                <w:rFonts w:ascii="Arial" w:hAnsi="Arial" w:cs="Arial"/>
                <w:color w:val="auto"/>
                <w:sz w:val="22"/>
                <w:szCs w:val="22"/>
              </w:rPr>
              <w:t>d. Overige bepalingen</w:t>
            </w:r>
            <w:bookmarkEnd w:id="28"/>
            <w:bookmarkEnd w:id="29"/>
            <w:bookmarkEnd w:id="30"/>
            <w:bookmarkEnd w:id="31"/>
            <w:bookmarkEnd w:id="32"/>
          </w:p>
          <w:p w14:paraId="7A3F1E75" w14:textId="77777777" w:rsidR="005B5630" w:rsidRPr="008E6C7E" w:rsidRDefault="005B5630" w:rsidP="006208C8">
            <w:pPr>
              <w:ind w:left="180"/>
              <w:rPr>
                <w:rFonts w:ascii="Arial" w:hAnsi="Arial" w:cs="Arial"/>
                <w:sz w:val="22"/>
                <w:szCs w:val="22"/>
              </w:rPr>
            </w:pPr>
          </w:p>
          <w:p w14:paraId="62806111" w14:textId="77777777" w:rsidR="005B5630" w:rsidRPr="008E6C7E" w:rsidRDefault="005B5630" w:rsidP="006208C8">
            <w:pPr>
              <w:ind w:left="180"/>
              <w:rPr>
                <w:rFonts w:ascii="Arial" w:hAnsi="Arial" w:cs="Arial"/>
                <w:sz w:val="22"/>
                <w:szCs w:val="22"/>
              </w:rPr>
            </w:pPr>
          </w:p>
        </w:tc>
        <w:tc>
          <w:tcPr>
            <w:tcW w:w="6804" w:type="dxa"/>
          </w:tcPr>
          <w:p w14:paraId="7218BF09" w14:textId="77777777" w:rsidR="005B5630" w:rsidRPr="008E6C7E" w:rsidRDefault="005B5630" w:rsidP="00FA249E">
            <w:pPr>
              <w:tabs>
                <w:tab w:val="left" w:pos="214"/>
              </w:tabs>
              <w:ind w:left="182"/>
              <w:rPr>
                <w:rFonts w:ascii="Arial" w:hAnsi="Arial" w:cs="Arial"/>
                <w:sz w:val="22"/>
                <w:szCs w:val="22"/>
              </w:rPr>
            </w:pPr>
            <w:r w:rsidRPr="008E6C7E">
              <w:rPr>
                <w:rFonts w:ascii="Arial" w:hAnsi="Arial" w:cs="Arial"/>
                <w:b/>
                <w:sz w:val="22"/>
                <w:szCs w:val="22"/>
              </w:rPr>
              <w:t>Overgang naar een hogere functie</w:t>
            </w:r>
            <w:r w:rsidRPr="008E6C7E">
              <w:rPr>
                <w:rFonts w:ascii="Arial" w:hAnsi="Arial" w:cs="Arial"/>
                <w:sz w:val="22"/>
                <w:szCs w:val="22"/>
              </w:rPr>
              <w:t xml:space="preserve">. </w:t>
            </w:r>
          </w:p>
          <w:p w14:paraId="3A65B1C2" w14:textId="77777777" w:rsidR="005B5630" w:rsidRPr="008E6C7E" w:rsidRDefault="005B5630" w:rsidP="00FA249E">
            <w:pPr>
              <w:ind w:left="182"/>
              <w:rPr>
                <w:rFonts w:ascii="Arial" w:hAnsi="Arial" w:cs="Arial"/>
                <w:sz w:val="22"/>
                <w:szCs w:val="22"/>
              </w:rPr>
            </w:pPr>
            <w:r w:rsidRPr="008E6C7E">
              <w:rPr>
                <w:rFonts w:ascii="Arial" w:hAnsi="Arial" w:cs="Arial"/>
                <w:sz w:val="22"/>
                <w:szCs w:val="22"/>
              </w:rPr>
              <w:t>Bij overgang naar een functie die ingedeeld is in een hogere salarisschaal wordt de medewerker met ingang van de overgang geplaatst in die hogere salarisschaal. Indien het een functie betreft in de naast hogere schaal wordt de medewerker ingeschaald op hetzelfde salarisniveau plus minimaal één schaaltrede.</w:t>
            </w:r>
          </w:p>
          <w:p w14:paraId="6A61321F" w14:textId="77777777" w:rsidR="005B5630" w:rsidRPr="008E6C7E" w:rsidRDefault="005B5630" w:rsidP="00FA249E">
            <w:pPr>
              <w:ind w:left="182"/>
              <w:rPr>
                <w:rFonts w:ascii="Arial" w:hAnsi="Arial" w:cs="Arial"/>
                <w:sz w:val="22"/>
                <w:szCs w:val="22"/>
              </w:rPr>
            </w:pPr>
            <w:r w:rsidRPr="008E6C7E">
              <w:rPr>
                <w:rFonts w:ascii="Arial" w:hAnsi="Arial" w:cs="Arial"/>
                <w:sz w:val="22"/>
                <w:szCs w:val="22"/>
              </w:rPr>
              <w:t>Bij overgang naar een nog hogere salarisschaal vindt inschaling plaats naar redelijkheid, rekening houdend met het oude salaris, ervaringsjaren en ruimte voor toekomstige groei binnen de schaal.</w:t>
            </w:r>
          </w:p>
          <w:p w14:paraId="2DCCB684" w14:textId="77777777" w:rsidR="005B5630" w:rsidRPr="008E6C7E" w:rsidRDefault="005B5630" w:rsidP="00FA249E">
            <w:pPr>
              <w:ind w:left="182"/>
              <w:rPr>
                <w:rFonts w:ascii="Arial" w:hAnsi="Arial" w:cs="Arial"/>
                <w:sz w:val="22"/>
                <w:szCs w:val="22"/>
              </w:rPr>
            </w:pPr>
          </w:p>
          <w:p w14:paraId="2182A4F8" w14:textId="77777777" w:rsidR="005B5630" w:rsidRPr="008E6C7E" w:rsidRDefault="005B5630" w:rsidP="00FA249E">
            <w:pPr>
              <w:tabs>
                <w:tab w:val="left" w:pos="214"/>
              </w:tabs>
              <w:ind w:left="182"/>
              <w:rPr>
                <w:rFonts w:ascii="Arial" w:hAnsi="Arial" w:cs="Arial"/>
                <w:sz w:val="22"/>
                <w:szCs w:val="22"/>
              </w:rPr>
            </w:pPr>
            <w:r w:rsidRPr="008E6C7E">
              <w:rPr>
                <w:rFonts w:ascii="Arial" w:hAnsi="Arial" w:cs="Arial"/>
                <w:b/>
                <w:sz w:val="22"/>
                <w:szCs w:val="22"/>
              </w:rPr>
              <w:t>Overgang naar een lagere functie</w:t>
            </w:r>
            <w:r w:rsidRPr="008E6C7E">
              <w:rPr>
                <w:rFonts w:ascii="Arial" w:hAnsi="Arial" w:cs="Arial"/>
                <w:sz w:val="22"/>
                <w:szCs w:val="22"/>
              </w:rPr>
              <w:t>.</w:t>
            </w:r>
          </w:p>
          <w:p w14:paraId="2BFF8EB8" w14:textId="77777777" w:rsidR="005B5630" w:rsidRPr="008E6C7E" w:rsidRDefault="005B5630" w:rsidP="00FA249E">
            <w:pPr>
              <w:ind w:left="182"/>
              <w:rPr>
                <w:rFonts w:ascii="Arial" w:hAnsi="Arial" w:cs="Arial"/>
                <w:sz w:val="22"/>
                <w:szCs w:val="22"/>
              </w:rPr>
            </w:pPr>
            <w:r w:rsidRPr="008E6C7E">
              <w:rPr>
                <w:rFonts w:ascii="Arial" w:hAnsi="Arial" w:cs="Arial"/>
                <w:sz w:val="22"/>
                <w:szCs w:val="22"/>
              </w:rPr>
              <w:t>Als een medewerker overgaat naar een functie in een lagere salarisschaal wordt rekening gehouden met de reden daarvan:</w:t>
            </w:r>
          </w:p>
          <w:p w14:paraId="0612ED68" w14:textId="77777777" w:rsidR="005B5630" w:rsidRPr="008E6C7E" w:rsidRDefault="005B5630" w:rsidP="00FA249E">
            <w:pPr>
              <w:tabs>
                <w:tab w:val="left" w:pos="214"/>
              </w:tabs>
              <w:ind w:left="182"/>
              <w:rPr>
                <w:rFonts w:ascii="Arial" w:hAnsi="Arial" w:cs="Arial"/>
                <w:sz w:val="22"/>
                <w:szCs w:val="22"/>
              </w:rPr>
            </w:pPr>
          </w:p>
          <w:p w14:paraId="1F2A69FA" w14:textId="77777777" w:rsidR="00327E47" w:rsidRPr="008E6C7E" w:rsidRDefault="005B5630" w:rsidP="005669BD">
            <w:pPr>
              <w:pStyle w:val="Lijstalinea"/>
              <w:numPr>
                <w:ilvl w:val="1"/>
                <w:numId w:val="8"/>
              </w:numPr>
              <w:rPr>
                <w:rFonts w:ascii="Arial" w:hAnsi="Arial" w:cs="Arial"/>
                <w:sz w:val="22"/>
                <w:szCs w:val="22"/>
              </w:rPr>
            </w:pPr>
            <w:r w:rsidRPr="008E6C7E">
              <w:rPr>
                <w:rFonts w:ascii="Arial" w:hAnsi="Arial" w:cs="Arial"/>
                <w:sz w:val="22"/>
                <w:szCs w:val="22"/>
              </w:rPr>
              <w:t>Op eigen verzoek</w:t>
            </w:r>
          </w:p>
          <w:p w14:paraId="39306254" w14:textId="77777777" w:rsidR="00327E47" w:rsidRPr="008E6C7E" w:rsidRDefault="005B5630" w:rsidP="00FA249E">
            <w:pPr>
              <w:pStyle w:val="Lijstalinea"/>
              <w:rPr>
                <w:rFonts w:ascii="Arial" w:hAnsi="Arial" w:cs="Arial"/>
                <w:sz w:val="22"/>
                <w:szCs w:val="22"/>
              </w:rPr>
            </w:pPr>
            <w:r w:rsidRPr="008E6C7E">
              <w:rPr>
                <w:rFonts w:ascii="Arial" w:hAnsi="Arial" w:cs="Arial"/>
                <w:sz w:val="22"/>
                <w:szCs w:val="22"/>
              </w:rPr>
              <w:t xml:space="preserve">De medewerker wordt met ingang van de overgang geplaatst in de salarisschaal behorende bij de lagere functie op het naast lagere schaalsalaris. </w:t>
            </w:r>
          </w:p>
          <w:p w14:paraId="10390770" w14:textId="77777777" w:rsidR="00327E47" w:rsidRPr="008E6C7E" w:rsidRDefault="00327E47" w:rsidP="00FA249E">
            <w:pPr>
              <w:pStyle w:val="Lijstalinea"/>
              <w:rPr>
                <w:rFonts w:ascii="Arial" w:hAnsi="Arial" w:cs="Arial"/>
                <w:sz w:val="22"/>
                <w:szCs w:val="22"/>
              </w:rPr>
            </w:pPr>
          </w:p>
          <w:p w14:paraId="76DEFBC5" w14:textId="77777777" w:rsidR="00327E47" w:rsidRPr="008E6C7E" w:rsidRDefault="005B5630" w:rsidP="005669BD">
            <w:pPr>
              <w:pStyle w:val="Lijstalinea"/>
              <w:numPr>
                <w:ilvl w:val="1"/>
                <w:numId w:val="8"/>
              </w:numPr>
              <w:rPr>
                <w:rFonts w:ascii="Arial" w:hAnsi="Arial" w:cs="Arial"/>
                <w:sz w:val="22"/>
                <w:szCs w:val="22"/>
              </w:rPr>
            </w:pPr>
            <w:r w:rsidRPr="008E6C7E">
              <w:rPr>
                <w:rFonts w:ascii="Arial" w:hAnsi="Arial" w:cs="Arial"/>
                <w:sz w:val="22"/>
                <w:szCs w:val="22"/>
              </w:rPr>
              <w:t>Wegens vervallen van de functie / Als gevolg van gezondheidsreden.</w:t>
            </w:r>
          </w:p>
          <w:p w14:paraId="636DBB96" w14:textId="77777777" w:rsidR="00327E47" w:rsidRPr="008E6C7E" w:rsidRDefault="005B5630" w:rsidP="00FA249E">
            <w:pPr>
              <w:pStyle w:val="Lijstalinea"/>
              <w:rPr>
                <w:rFonts w:ascii="Arial" w:hAnsi="Arial" w:cs="Arial"/>
                <w:sz w:val="22"/>
                <w:szCs w:val="22"/>
              </w:rPr>
            </w:pPr>
            <w:r w:rsidRPr="008E6C7E">
              <w:rPr>
                <w:rFonts w:ascii="Arial" w:hAnsi="Arial" w:cs="Arial"/>
                <w:sz w:val="22"/>
                <w:szCs w:val="22"/>
              </w:rPr>
              <w:t xml:space="preserve">De medewerker wordt met ingang van de overgang geplaatst in de salarisschaal behorende bij de lagere functie maar op de schaaltrede die zo veel mogelijk aansluit bij het huidige </w:t>
            </w:r>
            <w:r w:rsidRPr="008E6C7E">
              <w:rPr>
                <w:rFonts w:ascii="Arial" w:hAnsi="Arial" w:cs="Arial"/>
                <w:sz w:val="22"/>
                <w:szCs w:val="22"/>
              </w:rPr>
              <w:lastRenderedPageBreak/>
              <w:t>salarisniveau, doch dit niet overschrijdt. Het (eventueel) resterend verschil tussen het oude en nieuwe salaris wordt als persoonlijke toeslag (PT) uitbetaald. Deze PT telt mee voor alle andere arbeidsvoorwaarden.</w:t>
            </w:r>
          </w:p>
          <w:p w14:paraId="03C24FA0" w14:textId="77777777" w:rsidR="00327E47" w:rsidRPr="008E6C7E" w:rsidRDefault="00327E47" w:rsidP="00FA249E">
            <w:pPr>
              <w:pStyle w:val="Lijstalinea"/>
              <w:rPr>
                <w:rFonts w:ascii="Arial" w:hAnsi="Arial" w:cs="Arial"/>
                <w:sz w:val="22"/>
                <w:szCs w:val="22"/>
              </w:rPr>
            </w:pPr>
          </w:p>
          <w:p w14:paraId="50755057" w14:textId="77777777" w:rsidR="00327E47" w:rsidRPr="008E6C7E" w:rsidRDefault="005B5630" w:rsidP="005669BD">
            <w:pPr>
              <w:pStyle w:val="Lijstalinea"/>
              <w:numPr>
                <w:ilvl w:val="1"/>
                <w:numId w:val="8"/>
              </w:numPr>
              <w:rPr>
                <w:rFonts w:ascii="Arial" w:hAnsi="Arial" w:cs="Arial"/>
                <w:sz w:val="22"/>
                <w:szCs w:val="22"/>
              </w:rPr>
            </w:pPr>
            <w:r w:rsidRPr="008E6C7E">
              <w:rPr>
                <w:rFonts w:ascii="Arial" w:hAnsi="Arial" w:cs="Arial"/>
                <w:sz w:val="22"/>
                <w:szCs w:val="22"/>
              </w:rPr>
              <w:t>Naar aanleiding van onvoldoende functioneren.</w:t>
            </w:r>
          </w:p>
          <w:p w14:paraId="3F9801AE" w14:textId="77777777" w:rsidR="00CD069F" w:rsidRPr="008E6C7E" w:rsidRDefault="005B5630" w:rsidP="00FA249E">
            <w:pPr>
              <w:pStyle w:val="Lijstalinea"/>
              <w:rPr>
                <w:rFonts w:ascii="Arial" w:hAnsi="Arial" w:cs="Arial"/>
                <w:sz w:val="22"/>
                <w:szCs w:val="22"/>
              </w:rPr>
            </w:pPr>
            <w:r w:rsidRPr="008E6C7E">
              <w:rPr>
                <w:rFonts w:ascii="Arial" w:hAnsi="Arial" w:cs="Arial"/>
                <w:sz w:val="22"/>
                <w:szCs w:val="22"/>
              </w:rPr>
              <w:t>De medewerker wordt met ingang van de overgang geplaatst in de salarisschaal behorende bij de lagere functie op dezelfde schaaltrede. Het verschil tussen het oude en nieuwe salaris wordt als persoonlijke toeslag uitbetaald. Deze toeslag wordt in 2 gelijke stappen afgebouwd in een periode van 6 maanden.</w:t>
            </w:r>
          </w:p>
          <w:p w14:paraId="45855584" w14:textId="77777777" w:rsidR="005B5630" w:rsidRPr="008E6C7E" w:rsidRDefault="005B5630" w:rsidP="00FA249E">
            <w:pPr>
              <w:ind w:left="182"/>
              <w:rPr>
                <w:rFonts w:ascii="Arial" w:hAnsi="Arial" w:cs="Arial"/>
                <w:sz w:val="22"/>
                <w:szCs w:val="22"/>
              </w:rPr>
            </w:pPr>
          </w:p>
          <w:p w14:paraId="272E729C" w14:textId="77777777" w:rsidR="00A166A9" w:rsidRPr="008E6C7E" w:rsidRDefault="005B5630" w:rsidP="005669BD">
            <w:pPr>
              <w:pStyle w:val="Lijstalinea"/>
              <w:numPr>
                <w:ilvl w:val="0"/>
                <w:numId w:val="13"/>
              </w:numPr>
              <w:rPr>
                <w:rFonts w:ascii="Arial" w:hAnsi="Arial" w:cs="Arial"/>
                <w:b/>
                <w:sz w:val="22"/>
                <w:szCs w:val="22"/>
              </w:rPr>
            </w:pPr>
            <w:r w:rsidRPr="008E6C7E">
              <w:rPr>
                <w:rFonts w:ascii="Arial" w:hAnsi="Arial" w:cs="Arial"/>
                <w:b/>
                <w:sz w:val="22"/>
                <w:szCs w:val="22"/>
              </w:rPr>
              <w:t>Waarneming hoger geclassificeerde functie – langere periode</w:t>
            </w:r>
          </w:p>
          <w:p w14:paraId="3BEF935A" w14:textId="77777777" w:rsidR="00CD069F" w:rsidRPr="008E6C7E" w:rsidRDefault="00CD069F" w:rsidP="00FA249E">
            <w:pPr>
              <w:pStyle w:val="Lijstalinea"/>
              <w:rPr>
                <w:rFonts w:ascii="Arial" w:hAnsi="Arial" w:cs="Arial"/>
                <w:b/>
                <w:sz w:val="22"/>
                <w:szCs w:val="22"/>
              </w:rPr>
            </w:pPr>
          </w:p>
          <w:p w14:paraId="70F4C4E0" w14:textId="77777777" w:rsidR="005B5630" w:rsidRPr="008E6C7E" w:rsidRDefault="005B5630" w:rsidP="005669BD">
            <w:pPr>
              <w:pStyle w:val="Lijstalinea"/>
              <w:numPr>
                <w:ilvl w:val="1"/>
                <w:numId w:val="13"/>
              </w:numPr>
              <w:rPr>
                <w:rFonts w:ascii="Arial" w:hAnsi="Arial" w:cs="Arial"/>
                <w:sz w:val="22"/>
                <w:szCs w:val="22"/>
              </w:rPr>
            </w:pPr>
            <w:r w:rsidRPr="008E6C7E">
              <w:rPr>
                <w:rFonts w:ascii="Arial" w:hAnsi="Arial" w:cs="Arial"/>
                <w:sz w:val="22"/>
                <w:szCs w:val="22"/>
              </w:rPr>
              <w:t>Een werknemer die tijdelijk, gedurende ten minste een maand, wordt belast met de waarneming van een hoger geclassificeerde functie, ontvangt hiervoor een bonus zoals geregeld in lid b, tenzij de waarneming van de hogere functie deel uitmaakt van de functie van de werknemer dan wel de hogere functie wordt waargenomen als voorbereiding op een definitieve plaatsing in die of een vergelijkbare functie. In de laatste twee gevallen wordt geen bonus toegekend.</w:t>
            </w:r>
          </w:p>
          <w:p w14:paraId="7931B5C4" w14:textId="77777777" w:rsidR="006E7C4D" w:rsidRPr="008E6C7E" w:rsidRDefault="005B5630" w:rsidP="005669BD">
            <w:pPr>
              <w:numPr>
                <w:ilvl w:val="1"/>
                <w:numId w:val="13"/>
              </w:numPr>
              <w:rPr>
                <w:rFonts w:ascii="Arial" w:hAnsi="Arial" w:cs="Arial"/>
                <w:sz w:val="22"/>
                <w:szCs w:val="22"/>
              </w:rPr>
            </w:pPr>
            <w:r w:rsidRPr="008E6C7E">
              <w:rPr>
                <w:rFonts w:ascii="Arial" w:hAnsi="Arial" w:cs="Arial"/>
                <w:sz w:val="22"/>
                <w:szCs w:val="22"/>
              </w:rPr>
              <w:t>De bonus bedraagt 10% van het maandsalaris van de werknemer per volledige maandwaarneming. Dit hoeven geen kalendermaanden te zijn. Onder waarneming wordt verstaan het officieel, volledig en naar behoren vervullen van een hoger geclassificeerde functie van een andere werknemer.</w:t>
            </w:r>
          </w:p>
          <w:p w14:paraId="03170BBB" w14:textId="77777777" w:rsidR="006E7C4D" w:rsidRPr="008E6C7E" w:rsidRDefault="006E7C4D" w:rsidP="00FA249E">
            <w:pPr>
              <w:ind w:left="720"/>
              <w:rPr>
                <w:rFonts w:ascii="Arial" w:hAnsi="Arial" w:cs="Arial"/>
                <w:sz w:val="22"/>
                <w:szCs w:val="22"/>
              </w:rPr>
            </w:pPr>
          </w:p>
          <w:p w14:paraId="2629AB39" w14:textId="77777777" w:rsidR="005B5630" w:rsidRPr="008E6C7E" w:rsidRDefault="005B5630" w:rsidP="005669BD">
            <w:pPr>
              <w:pStyle w:val="Lijstalinea"/>
              <w:numPr>
                <w:ilvl w:val="0"/>
                <w:numId w:val="13"/>
              </w:numPr>
              <w:rPr>
                <w:rFonts w:ascii="Arial" w:hAnsi="Arial" w:cs="Arial"/>
                <w:sz w:val="22"/>
                <w:szCs w:val="22"/>
              </w:rPr>
            </w:pPr>
            <w:r w:rsidRPr="008E6C7E">
              <w:rPr>
                <w:rFonts w:ascii="Arial" w:hAnsi="Arial" w:cs="Arial"/>
                <w:b/>
                <w:sz w:val="22"/>
                <w:szCs w:val="22"/>
              </w:rPr>
              <w:t>Waarneming hoger geclassificeerde functie – kortere periode</w:t>
            </w:r>
          </w:p>
          <w:p w14:paraId="279A7C95" w14:textId="77777777" w:rsidR="006E7C4D" w:rsidRPr="008E6C7E" w:rsidRDefault="006E7C4D" w:rsidP="00FA249E">
            <w:pPr>
              <w:rPr>
                <w:rFonts w:ascii="Arial" w:hAnsi="Arial" w:cs="Arial"/>
                <w:sz w:val="22"/>
                <w:szCs w:val="22"/>
              </w:rPr>
            </w:pPr>
          </w:p>
          <w:p w14:paraId="6CAA268F" w14:textId="77777777" w:rsidR="003911F4" w:rsidRPr="008E6C7E" w:rsidRDefault="005B5630" w:rsidP="005669BD">
            <w:pPr>
              <w:pStyle w:val="Lijstalinea"/>
              <w:numPr>
                <w:ilvl w:val="0"/>
                <w:numId w:val="9"/>
              </w:numPr>
              <w:tabs>
                <w:tab w:val="clear" w:pos="902"/>
                <w:tab w:val="num" w:pos="705"/>
              </w:tabs>
              <w:ind w:left="705" w:hanging="284"/>
              <w:rPr>
                <w:rFonts w:ascii="Arial" w:hAnsi="Arial" w:cs="Arial"/>
                <w:sz w:val="22"/>
                <w:szCs w:val="22"/>
              </w:rPr>
            </w:pPr>
            <w:r w:rsidRPr="008E6C7E">
              <w:rPr>
                <w:rFonts w:ascii="Arial" w:hAnsi="Arial" w:cs="Arial"/>
                <w:sz w:val="22"/>
                <w:szCs w:val="22"/>
              </w:rPr>
              <w:t>Een eventuele toeslag voor het waarnemen van een hoger geclassificeerde functie gedurende een kortere periode geldt alleen voor het vervangen van een leidinggevende functie in de operationele bedrijfsvoering in de twee- dan wel drieploegendienst, ten behoeve van de voortgang van de dagelijkse werkzaamheden aldaar.</w:t>
            </w:r>
          </w:p>
          <w:p w14:paraId="56963243" w14:textId="77777777" w:rsidR="003911F4" w:rsidRPr="008E6C7E" w:rsidRDefault="005B5630" w:rsidP="005669BD">
            <w:pPr>
              <w:pStyle w:val="Lijstalinea"/>
              <w:numPr>
                <w:ilvl w:val="0"/>
                <w:numId w:val="9"/>
              </w:numPr>
              <w:tabs>
                <w:tab w:val="clear" w:pos="902"/>
                <w:tab w:val="num" w:pos="705"/>
              </w:tabs>
              <w:ind w:left="705" w:hanging="284"/>
              <w:rPr>
                <w:rFonts w:ascii="Arial" w:hAnsi="Arial" w:cs="Arial"/>
                <w:sz w:val="22"/>
                <w:szCs w:val="22"/>
              </w:rPr>
            </w:pPr>
            <w:r w:rsidRPr="008E6C7E">
              <w:rPr>
                <w:rFonts w:ascii="Arial" w:hAnsi="Arial" w:cs="Arial"/>
                <w:sz w:val="22"/>
                <w:szCs w:val="22"/>
              </w:rPr>
              <w:t>De werknemer die tijdelijk een hiervoor bij a genoemde functie volledig waarneemt die hoger is ingedeeld dan zijn eigen functie blijft ingedeeld in de salarisgroep die met zijn eigen functie overeenkomt.</w:t>
            </w:r>
          </w:p>
          <w:p w14:paraId="5B1306FC" w14:textId="77777777" w:rsidR="005B5630" w:rsidRPr="008E6C7E" w:rsidRDefault="005B5630" w:rsidP="005669BD">
            <w:pPr>
              <w:pStyle w:val="Lijstalinea"/>
              <w:numPr>
                <w:ilvl w:val="0"/>
                <w:numId w:val="9"/>
              </w:numPr>
              <w:tabs>
                <w:tab w:val="clear" w:pos="902"/>
                <w:tab w:val="num" w:pos="705"/>
              </w:tabs>
              <w:ind w:left="705" w:hanging="284"/>
              <w:rPr>
                <w:rFonts w:ascii="Arial" w:hAnsi="Arial" w:cs="Arial"/>
                <w:sz w:val="22"/>
                <w:szCs w:val="22"/>
              </w:rPr>
            </w:pPr>
            <w:r w:rsidRPr="008E6C7E">
              <w:rPr>
                <w:rFonts w:ascii="Arial" w:hAnsi="Arial" w:cs="Arial"/>
                <w:sz w:val="22"/>
                <w:szCs w:val="22"/>
              </w:rPr>
              <w:t>Indien de tijdelijke, volledige waarneming tenminste 1 volledi</w:t>
            </w:r>
            <w:r w:rsidR="003911F4" w:rsidRPr="008E6C7E">
              <w:rPr>
                <w:rFonts w:ascii="Arial" w:hAnsi="Arial" w:cs="Arial"/>
                <w:sz w:val="22"/>
                <w:szCs w:val="22"/>
              </w:rPr>
              <w:t xml:space="preserve">ge aaneengesloten dienst heeft </w:t>
            </w:r>
            <w:r w:rsidRPr="008E6C7E">
              <w:rPr>
                <w:rFonts w:ascii="Arial" w:hAnsi="Arial" w:cs="Arial"/>
                <w:sz w:val="22"/>
                <w:szCs w:val="22"/>
              </w:rPr>
              <w:t>geduurd, ontvangt de werknemer daarvoor de volgende toeslagen:</w:t>
            </w:r>
          </w:p>
          <w:p w14:paraId="03FFD8CD" w14:textId="77777777" w:rsidR="005B5630" w:rsidRPr="008E6C7E" w:rsidRDefault="005B5630" w:rsidP="00FA249E">
            <w:pPr>
              <w:rPr>
                <w:rFonts w:ascii="Arial" w:hAnsi="Arial" w:cs="Arial"/>
                <w:sz w:val="22"/>
                <w:szCs w:val="22"/>
              </w:rPr>
            </w:pPr>
          </w:p>
          <w:p w14:paraId="092CEF7E" w14:textId="77777777" w:rsidR="00FB36F3" w:rsidRPr="008E6C7E" w:rsidRDefault="00FB36F3" w:rsidP="00FA249E">
            <w:pPr>
              <w:rPr>
                <w:rFonts w:ascii="Arial" w:hAnsi="Arial" w:cs="Arial"/>
                <w:sz w:val="22"/>
                <w:szCs w:val="22"/>
              </w:rPr>
            </w:pPr>
          </w:p>
          <w:p w14:paraId="1BEC5F09" w14:textId="77777777" w:rsidR="00FB36F3" w:rsidRPr="008E6C7E" w:rsidRDefault="005B5630" w:rsidP="005669BD">
            <w:pPr>
              <w:pStyle w:val="Lijstalinea"/>
              <w:numPr>
                <w:ilvl w:val="0"/>
                <w:numId w:val="12"/>
              </w:numPr>
              <w:ind w:left="705" w:hanging="284"/>
              <w:rPr>
                <w:rFonts w:ascii="Arial" w:hAnsi="Arial" w:cs="Arial"/>
                <w:sz w:val="22"/>
                <w:szCs w:val="22"/>
              </w:rPr>
            </w:pPr>
            <w:r w:rsidRPr="008E6C7E">
              <w:rPr>
                <w:rFonts w:ascii="Arial" w:hAnsi="Arial" w:cs="Arial"/>
                <w:sz w:val="22"/>
                <w:szCs w:val="22"/>
              </w:rPr>
              <w:lastRenderedPageBreak/>
              <w:t>0,25% van het voor werknemer van to</w:t>
            </w:r>
            <w:r w:rsidR="006379FD">
              <w:rPr>
                <w:rFonts w:ascii="Arial" w:hAnsi="Arial" w:cs="Arial"/>
                <w:sz w:val="22"/>
                <w:szCs w:val="22"/>
              </w:rPr>
              <w:t xml:space="preserve">epassing zijnde   maandinkomen </w:t>
            </w:r>
            <w:r w:rsidRPr="008E6C7E">
              <w:rPr>
                <w:rFonts w:ascii="Arial" w:hAnsi="Arial" w:cs="Arial"/>
                <w:sz w:val="22"/>
                <w:szCs w:val="22"/>
              </w:rPr>
              <w:t>per waargenomen dienst, indien de waargenomen functie 1 groep hoger is ingedeeld;</w:t>
            </w:r>
          </w:p>
          <w:p w14:paraId="5606A0D4" w14:textId="77777777" w:rsidR="00FB36F3" w:rsidRPr="008E6C7E" w:rsidRDefault="005B5630" w:rsidP="005669BD">
            <w:pPr>
              <w:pStyle w:val="Lijstalinea"/>
              <w:numPr>
                <w:ilvl w:val="0"/>
                <w:numId w:val="12"/>
              </w:numPr>
              <w:ind w:left="705" w:hanging="284"/>
              <w:rPr>
                <w:rFonts w:ascii="Arial" w:hAnsi="Arial" w:cs="Arial"/>
                <w:sz w:val="22"/>
                <w:szCs w:val="22"/>
              </w:rPr>
            </w:pPr>
            <w:r w:rsidRPr="008E6C7E">
              <w:rPr>
                <w:rFonts w:ascii="Arial" w:hAnsi="Arial" w:cs="Arial"/>
                <w:sz w:val="22"/>
                <w:szCs w:val="22"/>
              </w:rPr>
              <w:t>0,375% van het voor werknemer van toepassing zijnde maandinkomen per waargenomen dienst, indien de waargenomen functie 2 groepen hoger is ingedeeld;</w:t>
            </w:r>
          </w:p>
          <w:p w14:paraId="5754C692" w14:textId="77777777" w:rsidR="005B5630" w:rsidRPr="008E6C7E" w:rsidRDefault="005B5630" w:rsidP="005669BD">
            <w:pPr>
              <w:pStyle w:val="Lijstalinea"/>
              <w:numPr>
                <w:ilvl w:val="0"/>
                <w:numId w:val="12"/>
              </w:numPr>
              <w:ind w:left="705" w:hanging="284"/>
              <w:rPr>
                <w:rFonts w:ascii="Arial" w:hAnsi="Arial" w:cs="Arial"/>
                <w:sz w:val="22"/>
                <w:szCs w:val="22"/>
              </w:rPr>
            </w:pPr>
            <w:r w:rsidRPr="008E6C7E">
              <w:rPr>
                <w:rFonts w:ascii="Arial" w:hAnsi="Arial" w:cs="Arial"/>
                <w:sz w:val="22"/>
                <w:szCs w:val="22"/>
              </w:rPr>
              <w:t>0,50% van het voor werknemer van toepassing zijnde maandinkomen per waargenomen dienst, indien de waargenomen functie 3 groepen of hoger is ingedeeld.</w:t>
            </w:r>
          </w:p>
          <w:p w14:paraId="6A52BBE8" w14:textId="77777777" w:rsidR="005B5630" w:rsidRPr="008E6C7E" w:rsidRDefault="005B5630" w:rsidP="00FA249E">
            <w:pPr>
              <w:rPr>
                <w:rFonts w:ascii="Arial" w:hAnsi="Arial" w:cs="Arial"/>
                <w:sz w:val="22"/>
                <w:szCs w:val="22"/>
              </w:rPr>
            </w:pPr>
          </w:p>
          <w:p w14:paraId="02FFB091" w14:textId="77777777" w:rsidR="005B5630" w:rsidRPr="008E6C7E" w:rsidRDefault="005B5630" w:rsidP="00614D23">
            <w:pPr>
              <w:ind w:left="182"/>
              <w:rPr>
                <w:rFonts w:ascii="Arial" w:hAnsi="Arial" w:cs="Arial"/>
                <w:sz w:val="22"/>
                <w:szCs w:val="22"/>
              </w:rPr>
            </w:pPr>
            <w:r w:rsidRPr="008E6C7E">
              <w:rPr>
                <w:rFonts w:ascii="Arial" w:hAnsi="Arial" w:cs="Arial"/>
                <w:sz w:val="22"/>
                <w:szCs w:val="22"/>
              </w:rPr>
              <w:t>De bij regeling 2 genoemde toeslagen worden niet toegekend aan de werknemer voor wie bij de indeling van zijn functie met het eventueel waarnemen van een hogere func</w:t>
            </w:r>
            <w:r w:rsidR="00614D23">
              <w:rPr>
                <w:rFonts w:ascii="Arial" w:hAnsi="Arial" w:cs="Arial"/>
                <w:sz w:val="22"/>
                <w:szCs w:val="22"/>
              </w:rPr>
              <w:t>tie reeds rekening is gehouden.</w:t>
            </w:r>
          </w:p>
          <w:p w14:paraId="262552C4" w14:textId="77777777" w:rsidR="00FB36F3" w:rsidRPr="008E6C7E" w:rsidRDefault="00FB36F3" w:rsidP="00FA249E">
            <w:pPr>
              <w:tabs>
                <w:tab w:val="left" w:pos="-1440"/>
                <w:tab w:val="left" w:pos="-720"/>
                <w:tab w:val="left" w:pos="0"/>
                <w:tab w:val="left" w:pos="293"/>
                <w:tab w:val="left" w:pos="720"/>
              </w:tabs>
              <w:rPr>
                <w:rFonts w:ascii="Arial" w:hAnsi="Arial" w:cs="Arial"/>
                <w:sz w:val="22"/>
                <w:szCs w:val="22"/>
                <w:lang w:eastAsia="en-US"/>
              </w:rPr>
            </w:pPr>
          </w:p>
          <w:p w14:paraId="00E4E381" w14:textId="77777777" w:rsidR="005B5630" w:rsidRPr="008E6C7E" w:rsidRDefault="005B5630" w:rsidP="00FA249E">
            <w:pPr>
              <w:tabs>
                <w:tab w:val="left" w:pos="214"/>
              </w:tabs>
              <w:ind w:left="182"/>
              <w:rPr>
                <w:rFonts w:ascii="Arial" w:hAnsi="Arial" w:cs="Arial"/>
                <w:sz w:val="22"/>
                <w:szCs w:val="22"/>
              </w:rPr>
            </w:pPr>
            <w:r w:rsidRPr="008E6C7E">
              <w:rPr>
                <w:rFonts w:ascii="Arial" w:hAnsi="Arial" w:cs="Arial"/>
                <w:b/>
                <w:sz w:val="22"/>
                <w:szCs w:val="22"/>
              </w:rPr>
              <w:t>Arbeidsmarkttoeslag.</w:t>
            </w:r>
          </w:p>
          <w:p w14:paraId="67F87C1D" w14:textId="77777777" w:rsidR="005B5630" w:rsidRPr="008E6C7E" w:rsidRDefault="005B5630" w:rsidP="00FA249E">
            <w:pPr>
              <w:ind w:left="182"/>
              <w:rPr>
                <w:rFonts w:ascii="Arial" w:hAnsi="Arial" w:cs="Arial"/>
                <w:sz w:val="22"/>
                <w:szCs w:val="22"/>
              </w:rPr>
            </w:pPr>
            <w:r w:rsidRPr="008E6C7E">
              <w:rPr>
                <w:rFonts w:ascii="Arial" w:hAnsi="Arial" w:cs="Arial"/>
                <w:sz w:val="22"/>
                <w:szCs w:val="22"/>
              </w:rPr>
              <w:t>Indien de omstandigheden op de arbeidsmarkt daartoe aanleiding geven kan, ten behoeve van behoud of werving van medewerkers, aan functies een zgn. arbeidsmarkttoeslag worden toegekend. Deze toeslag geldt als salaris en wordt daarom opgenomen in het individuele bruto salaris van de betrokken functionaris, zodat op het salaris gebaseerde voorwaarden daarbij meetellen.</w:t>
            </w:r>
          </w:p>
          <w:p w14:paraId="42BE63D7" w14:textId="77777777" w:rsidR="005B5630" w:rsidRPr="008E6C7E" w:rsidRDefault="005B5630" w:rsidP="00FA249E">
            <w:pPr>
              <w:ind w:left="182"/>
              <w:rPr>
                <w:rFonts w:ascii="Arial" w:hAnsi="Arial" w:cs="Arial"/>
                <w:sz w:val="22"/>
                <w:szCs w:val="22"/>
              </w:rPr>
            </w:pPr>
          </w:p>
          <w:p w14:paraId="1D09055A" w14:textId="77777777" w:rsidR="005B5630" w:rsidRPr="008E6C7E" w:rsidRDefault="005B5630" w:rsidP="00FA249E">
            <w:pPr>
              <w:ind w:left="182"/>
              <w:rPr>
                <w:rFonts w:ascii="Arial" w:hAnsi="Arial" w:cs="Arial"/>
                <w:sz w:val="22"/>
                <w:szCs w:val="22"/>
              </w:rPr>
            </w:pPr>
            <w:r w:rsidRPr="008E6C7E">
              <w:rPr>
                <w:rFonts w:ascii="Arial" w:hAnsi="Arial" w:cs="Arial"/>
                <w:sz w:val="22"/>
                <w:szCs w:val="22"/>
              </w:rPr>
              <w:t>Bij gewijzigde omstandigheden vervalt de toeslag voor nieuwe medewerkers in die functie, terwijl de reeds toegekende toeslagen worden bevroren.</w:t>
            </w:r>
          </w:p>
          <w:p w14:paraId="7E1F03CA" w14:textId="77777777" w:rsidR="005B5630" w:rsidRPr="008E6C7E" w:rsidRDefault="005B5630" w:rsidP="00FA249E">
            <w:pPr>
              <w:ind w:left="182"/>
              <w:rPr>
                <w:rFonts w:ascii="Arial" w:hAnsi="Arial" w:cs="Arial"/>
                <w:sz w:val="22"/>
                <w:szCs w:val="22"/>
              </w:rPr>
            </w:pPr>
          </w:p>
          <w:p w14:paraId="06E16222" w14:textId="77777777" w:rsidR="005B5630" w:rsidRPr="008E6C7E" w:rsidRDefault="005B5630" w:rsidP="00FA249E">
            <w:pPr>
              <w:tabs>
                <w:tab w:val="left" w:pos="214"/>
              </w:tabs>
              <w:ind w:left="182"/>
              <w:rPr>
                <w:rFonts w:ascii="Arial" w:hAnsi="Arial" w:cs="Arial"/>
                <w:b/>
                <w:sz w:val="22"/>
                <w:szCs w:val="22"/>
              </w:rPr>
            </w:pPr>
            <w:r w:rsidRPr="008E6C7E">
              <w:rPr>
                <w:rFonts w:ascii="Arial" w:hAnsi="Arial" w:cs="Arial"/>
                <w:b/>
                <w:sz w:val="22"/>
                <w:szCs w:val="22"/>
              </w:rPr>
              <w:t>Prestatieuitkering.</w:t>
            </w:r>
          </w:p>
          <w:p w14:paraId="0F7E6EAC" w14:textId="77777777" w:rsidR="005B5630" w:rsidRPr="008E6C7E" w:rsidRDefault="005B5630" w:rsidP="00FA249E">
            <w:pPr>
              <w:ind w:left="182"/>
              <w:rPr>
                <w:rFonts w:ascii="Arial" w:hAnsi="Arial" w:cs="Arial"/>
                <w:sz w:val="22"/>
                <w:szCs w:val="22"/>
              </w:rPr>
            </w:pPr>
            <w:r w:rsidRPr="008E6C7E">
              <w:rPr>
                <w:rFonts w:ascii="Arial" w:hAnsi="Arial" w:cs="Arial"/>
                <w:sz w:val="22"/>
                <w:szCs w:val="22"/>
              </w:rPr>
              <w:t xml:space="preserve">De directie kan, op voordracht van een van de directieleden, besluiten om een medewerker vanwege buitengewoon goede prestaties of extra inspanningen een extra beloning toe te kennen. Het gaat hier om het belonen van prestaties en/of inspanningen met een incidenteel karakter en die niet tot de normale taakuitoefening van de betrokken medewerker behoren. De hier bedoelde prestatie-uitkering kan worden toegekend aan het eind van een kalenderjaar en zal dan in datzelfde kalenderjaar als bedrag ineens worden uitbetaald. </w:t>
            </w:r>
          </w:p>
          <w:p w14:paraId="0068786E" w14:textId="77777777" w:rsidR="005B5630" w:rsidRPr="008E6C7E" w:rsidRDefault="005B5630" w:rsidP="00FA249E">
            <w:pPr>
              <w:ind w:left="182"/>
              <w:rPr>
                <w:rFonts w:ascii="Arial" w:hAnsi="Arial" w:cs="Arial"/>
                <w:sz w:val="22"/>
                <w:szCs w:val="22"/>
              </w:rPr>
            </w:pPr>
            <w:r w:rsidRPr="008E6C7E">
              <w:rPr>
                <w:rFonts w:ascii="Arial" w:hAnsi="Arial" w:cs="Arial"/>
                <w:sz w:val="22"/>
                <w:szCs w:val="22"/>
              </w:rPr>
              <w:t>De hoogte van deze uitkering wordt bepaald op maximaal één bruto maandsalaris van de betrokken medewerker.</w:t>
            </w:r>
          </w:p>
        </w:tc>
      </w:tr>
    </w:tbl>
    <w:p w14:paraId="461BD0AB" w14:textId="77777777" w:rsidR="005B5630" w:rsidRPr="00614D23" w:rsidRDefault="00322D7D" w:rsidP="005669BD">
      <w:pPr>
        <w:pStyle w:val="Kop2"/>
        <w:numPr>
          <w:ilvl w:val="0"/>
          <w:numId w:val="49"/>
        </w:numPr>
        <w:rPr>
          <w:rFonts w:ascii="Arial" w:hAnsi="Arial" w:cs="Arial"/>
        </w:rPr>
      </w:pPr>
      <w:r w:rsidRPr="004B462D">
        <w:rPr>
          <w:rFonts w:ascii="Arial" w:hAnsi="Arial" w:cs="Arial"/>
        </w:rPr>
        <w:lastRenderedPageBreak/>
        <w:br w:type="page"/>
      </w:r>
      <w:bookmarkStart w:id="33" w:name="_Toc472604340"/>
      <w:r w:rsidR="004B462D" w:rsidRPr="001969F7">
        <w:rPr>
          <w:rFonts w:ascii="Arial" w:hAnsi="Arial" w:cs="Arial"/>
          <w:b/>
          <w:color w:val="auto"/>
          <w:sz w:val="24"/>
          <w:szCs w:val="24"/>
        </w:rPr>
        <w:lastRenderedPageBreak/>
        <w:t>Salarisschalen</w:t>
      </w:r>
      <w:bookmarkEnd w:id="33"/>
    </w:p>
    <w:p w14:paraId="342110B4" w14:textId="77777777" w:rsidR="004B462D" w:rsidRDefault="004B462D" w:rsidP="004B462D">
      <w:pPr>
        <w:rPr>
          <w:rFonts w:ascii="Arial" w:hAnsi="Arial" w:cs="Arial"/>
        </w:rPr>
      </w:pPr>
    </w:p>
    <w:p w14:paraId="738AA866" w14:textId="77777777" w:rsidR="00984435" w:rsidRPr="00984435" w:rsidRDefault="00984435" w:rsidP="00984435">
      <w:pPr>
        <w:rPr>
          <w:rFonts w:ascii="Arial" w:hAnsi="Arial" w:cs="Arial"/>
        </w:rPr>
      </w:pPr>
      <w:r w:rsidRPr="00984435">
        <w:rPr>
          <w:rFonts w:ascii="Arial" w:hAnsi="Arial" w:cs="Arial"/>
        </w:rPr>
        <w:t>Gedurende de looptijd van de CAO worden de salarisschalen en de feitelijke salarissen als volgt aangepast:</w:t>
      </w:r>
    </w:p>
    <w:p w14:paraId="296B372F" w14:textId="77777777" w:rsidR="00984435" w:rsidRPr="00984435" w:rsidRDefault="00984435" w:rsidP="00984435">
      <w:pPr>
        <w:rPr>
          <w:rFonts w:ascii="Arial" w:hAnsi="Arial" w:cs="Arial"/>
        </w:rPr>
      </w:pPr>
    </w:p>
    <w:p w14:paraId="1130CFBB" w14:textId="3B82EF28" w:rsidR="004B462D" w:rsidRDefault="00984435" w:rsidP="005669BD">
      <w:pPr>
        <w:pStyle w:val="Lijstalinea"/>
        <w:numPr>
          <w:ilvl w:val="0"/>
          <w:numId w:val="14"/>
        </w:numPr>
        <w:rPr>
          <w:rFonts w:ascii="Arial" w:hAnsi="Arial" w:cs="Arial"/>
        </w:rPr>
      </w:pPr>
      <w:r w:rsidRPr="00984435">
        <w:rPr>
          <w:rFonts w:ascii="Arial" w:hAnsi="Arial" w:cs="Arial"/>
        </w:rPr>
        <w:t>Per 1</w:t>
      </w:r>
      <w:r w:rsidR="00C20F08">
        <w:rPr>
          <w:rFonts w:ascii="Arial" w:hAnsi="Arial" w:cs="Arial"/>
        </w:rPr>
        <w:t xml:space="preserve"> </w:t>
      </w:r>
      <w:bookmarkStart w:id="34" w:name="_GoBack"/>
      <w:bookmarkEnd w:id="34"/>
      <w:r w:rsidRPr="00984435">
        <w:rPr>
          <w:rFonts w:ascii="Arial" w:hAnsi="Arial" w:cs="Arial"/>
        </w:rPr>
        <w:t xml:space="preserve">augustus 2016: </w:t>
      </w:r>
      <w:r w:rsidRPr="00984435">
        <w:rPr>
          <w:rFonts w:ascii="Arial" w:hAnsi="Arial" w:cs="Arial"/>
        </w:rPr>
        <w:tab/>
        <w:t>1,25%</w:t>
      </w:r>
    </w:p>
    <w:p w14:paraId="189E019E" w14:textId="77777777" w:rsidR="00984435" w:rsidRPr="00984435" w:rsidRDefault="00984435" w:rsidP="00984435">
      <w:pPr>
        <w:rPr>
          <w:rFonts w:ascii="Arial" w:hAnsi="Arial" w:cs="Arial"/>
        </w:rPr>
      </w:pPr>
    </w:p>
    <w:p w14:paraId="00B0C539" w14:textId="77777777" w:rsidR="00984435" w:rsidRDefault="00984435" w:rsidP="00984435">
      <w:pPr>
        <w:rPr>
          <w:rFonts w:ascii="Arial" w:hAnsi="Arial" w:cs="Arial"/>
        </w:rPr>
      </w:pPr>
      <w:r w:rsidRPr="00C01063">
        <w:rPr>
          <w:noProof/>
        </w:rPr>
        <w:drawing>
          <wp:inline distT="0" distB="0" distL="0" distR="0" wp14:anchorId="3C8136E1" wp14:editId="44233725">
            <wp:extent cx="5370830" cy="1979295"/>
            <wp:effectExtent l="0" t="0" r="127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0830" cy="1979295"/>
                    </a:xfrm>
                    <a:prstGeom prst="rect">
                      <a:avLst/>
                    </a:prstGeom>
                    <a:noFill/>
                    <a:ln>
                      <a:noFill/>
                    </a:ln>
                  </pic:spPr>
                </pic:pic>
              </a:graphicData>
            </a:graphic>
          </wp:inline>
        </w:drawing>
      </w:r>
    </w:p>
    <w:p w14:paraId="188ABF60" w14:textId="77777777" w:rsidR="00984435" w:rsidRDefault="00984435" w:rsidP="00984435">
      <w:pPr>
        <w:rPr>
          <w:rFonts w:ascii="Arial" w:hAnsi="Arial" w:cs="Arial"/>
        </w:rPr>
      </w:pPr>
    </w:p>
    <w:p w14:paraId="1DDC8B0A" w14:textId="77777777" w:rsidR="00984435" w:rsidRDefault="00984435" w:rsidP="00984435">
      <w:pPr>
        <w:rPr>
          <w:rFonts w:ascii="Arial" w:hAnsi="Arial" w:cs="Arial"/>
        </w:rPr>
      </w:pPr>
      <w:r w:rsidRPr="00C01063">
        <w:rPr>
          <w:noProof/>
        </w:rPr>
        <w:drawing>
          <wp:inline distT="0" distB="0" distL="0" distR="0" wp14:anchorId="16076561" wp14:editId="34C8F309">
            <wp:extent cx="4446270" cy="1326515"/>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6270" cy="1326515"/>
                    </a:xfrm>
                    <a:prstGeom prst="rect">
                      <a:avLst/>
                    </a:prstGeom>
                    <a:noFill/>
                    <a:ln>
                      <a:noFill/>
                    </a:ln>
                  </pic:spPr>
                </pic:pic>
              </a:graphicData>
            </a:graphic>
          </wp:inline>
        </w:drawing>
      </w:r>
    </w:p>
    <w:p w14:paraId="30CEB059" w14:textId="77777777" w:rsidR="00984435" w:rsidRDefault="00984435" w:rsidP="00984435">
      <w:pPr>
        <w:rPr>
          <w:rFonts w:ascii="Arial" w:hAnsi="Arial" w:cs="Arial"/>
        </w:rPr>
      </w:pPr>
    </w:p>
    <w:p w14:paraId="045020E3" w14:textId="77777777" w:rsidR="00984435" w:rsidRPr="00984435" w:rsidRDefault="00984435" w:rsidP="00984435">
      <w:pPr>
        <w:rPr>
          <w:rFonts w:ascii="Arial" w:hAnsi="Arial" w:cs="Arial"/>
        </w:rPr>
      </w:pPr>
      <w:r w:rsidRPr="00984435">
        <w:rPr>
          <w:rFonts w:ascii="Arial" w:hAnsi="Arial" w:cs="Arial"/>
        </w:rPr>
        <w:t xml:space="preserve">Vanaf 30 maart 2015 zullen instaptreden in de salarisschalen van de cao worden opgenomen welke vervallen per 1 april 2017. De instaptreden worden in beginsel maximaal voor 6 maanden toegepast en kunnen maximaal eenmaal met een periode van 6 maanden worden verlengd. </w:t>
      </w:r>
    </w:p>
    <w:p w14:paraId="110A586E" w14:textId="77777777" w:rsidR="00984435" w:rsidRPr="00984435" w:rsidRDefault="00984435" w:rsidP="00984435">
      <w:pPr>
        <w:rPr>
          <w:rFonts w:ascii="Arial" w:hAnsi="Arial" w:cs="Arial"/>
        </w:rPr>
      </w:pPr>
      <w:r w:rsidRPr="00984435">
        <w:rPr>
          <w:rFonts w:ascii="Arial" w:hAnsi="Arial" w:cs="Arial"/>
        </w:rPr>
        <w:lastRenderedPageBreak/>
        <w:t xml:space="preserve">Vanaf 30 maart 2015 zullen de volgende jeugdschalen voor de salarisgroepen 2 t/m 5 in de cao worden opgenomen met de vermelde vervaldata: </w:t>
      </w:r>
    </w:p>
    <w:p w14:paraId="54EF3962" w14:textId="77777777" w:rsidR="00984435" w:rsidRPr="00984435" w:rsidRDefault="00984435" w:rsidP="005669BD">
      <w:pPr>
        <w:pStyle w:val="Lijstalinea"/>
        <w:numPr>
          <w:ilvl w:val="0"/>
          <w:numId w:val="15"/>
        </w:numPr>
        <w:rPr>
          <w:rFonts w:ascii="Arial" w:hAnsi="Arial" w:cs="Arial"/>
        </w:rPr>
      </w:pPr>
      <w:r w:rsidRPr="00984435">
        <w:rPr>
          <w:rFonts w:ascii="Arial" w:hAnsi="Arial" w:cs="Arial"/>
        </w:rPr>
        <w:t xml:space="preserve">Tot en met 18 en 19 jaar: geldend tot 1 april 2016 </w:t>
      </w:r>
    </w:p>
    <w:p w14:paraId="78793662" w14:textId="77777777" w:rsidR="00984435" w:rsidRPr="00984435" w:rsidRDefault="00984435" w:rsidP="005669BD">
      <w:pPr>
        <w:pStyle w:val="Lijstalinea"/>
        <w:numPr>
          <w:ilvl w:val="0"/>
          <w:numId w:val="15"/>
        </w:numPr>
        <w:rPr>
          <w:rFonts w:ascii="Arial" w:hAnsi="Arial" w:cs="Arial"/>
        </w:rPr>
      </w:pPr>
      <w:r w:rsidRPr="00984435">
        <w:rPr>
          <w:rFonts w:ascii="Arial" w:hAnsi="Arial" w:cs="Arial"/>
        </w:rPr>
        <w:t xml:space="preserve">Tot en met 20 jaar: geldend tot 1 april 2017 </w:t>
      </w:r>
    </w:p>
    <w:p w14:paraId="5D284496" w14:textId="77777777" w:rsidR="00984435" w:rsidRPr="00984435" w:rsidRDefault="00984435" w:rsidP="005669BD">
      <w:pPr>
        <w:pStyle w:val="Lijstalinea"/>
        <w:numPr>
          <w:ilvl w:val="0"/>
          <w:numId w:val="15"/>
        </w:numPr>
        <w:rPr>
          <w:rFonts w:ascii="Arial" w:hAnsi="Arial" w:cs="Arial"/>
        </w:rPr>
      </w:pPr>
      <w:r w:rsidRPr="00984435">
        <w:rPr>
          <w:rFonts w:ascii="Arial" w:hAnsi="Arial" w:cs="Arial"/>
        </w:rPr>
        <w:t xml:space="preserve">Tot en met 21 jaar: geldend tot 1 april 2018 </w:t>
      </w:r>
    </w:p>
    <w:p w14:paraId="6CDC196A" w14:textId="77777777" w:rsidR="00984435" w:rsidRDefault="00984435" w:rsidP="005669BD">
      <w:pPr>
        <w:pStyle w:val="Lijstalinea"/>
        <w:numPr>
          <w:ilvl w:val="0"/>
          <w:numId w:val="15"/>
        </w:numPr>
        <w:rPr>
          <w:rFonts w:ascii="Arial" w:hAnsi="Arial" w:cs="Arial"/>
        </w:rPr>
      </w:pPr>
      <w:r w:rsidRPr="00984435">
        <w:rPr>
          <w:rFonts w:ascii="Arial" w:hAnsi="Arial" w:cs="Arial"/>
        </w:rPr>
        <w:t>Tot en met 22 jaar geldend tot 1 april 2019</w:t>
      </w:r>
    </w:p>
    <w:p w14:paraId="52C7D910" w14:textId="77777777" w:rsidR="00847B12" w:rsidRDefault="00847B12" w:rsidP="00984435">
      <w:pPr>
        <w:rPr>
          <w:rFonts w:ascii="Arial" w:hAnsi="Arial" w:cs="Arial"/>
        </w:rPr>
      </w:pPr>
      <w:r>
        <w:rPr>
          <w:rFonts w:ascii="Arial" w:hAnsi="Arial" w:cs="Arial"/>
        </w:rPr>
        <w:br w:type="page"/>
      </w:r>
    </w:p>
    <w:p w14:paraId="57DF27D5" w14:textId="77777777" w:rsidR="00984435" w:rsidRPr="001969F7" w:rsidRDefault="00847B12" w:rsidP="001969F7">
      <w:pPr>
        <w:pStyle w:val="Kop1"/>
        <w:rPr>
          <w:rFonts w:ascii="Arial" w:hAnsi="Arial" w:cs="Arial"/>
          <w:b/>
          <w:color w:val="auto"/>
          <w:sz w:val="24"/>
          <w:szCs w:val="24"/>
        </w:rPr>
      </w:pPr>
      <w:bookmarkStart w:id="35" w:name="_Toc472604341"/>
      <w:r w:rsidRPr="001969F7">
        <w:rPr>
          <w:rFonts w:ascii="Arial" w:hAnsi="Arial" w:cs="Arial"/>
          <w:b/>
          <w:color w:val="auto"/>
          <w:sz w:val="24"/>
          <w:szCs w:val="24"/>
        </w:rPr>
        <w:lastRenderedPageBreak/>
        <w:t>C. Secundaire arbeidsvoorwaarden</w:t>
      </w:r>
      <w:bookmarkEnd w:id="35"/>
    </w:p>
    <w:p w14:paraId="2707FB3C" w14:textId="77777777" w:rsidR="00847B12" w:rsidRDefault="00847B12" w:rsidP="00984435">
      <w:pPr>
        <w:rPr>
          <w:rFonts w:ascii="Arial" w:hAnsi="Arial" w:cs="Arial"/>
        </w:rPr>
      </w:pPr>
    </w:p>
    <w:p w14:paraId="783DF300" w14:textId="77777777" w:rsidR="00847B12" w:rsidRPr="008E6DA1" w:rsidRDefault="00847B12" w:rsidP="005669BD">
      <w:pPr>
        <w:pStyle w:val="Kop2"/>
        <w:numPr>
          <w:ilvl w:val="0"/>
          <w:numId w:val="50"/>
        </w:numPr>
        <w:rPr>
          <w:rFonts w:ascii="Arial" w:hAnsi="Arial" w:cs="Arial"/>
          <w:b/>
          <w:color w:val="auto"/>
          <w:sz w:val="24"/>
          <w:szCs w:val="24"/>
        </w:rPr>
      </w:pPr>
      <w:bookmarkStart w:id="36" w:name="_Toc472604342"/>
      <w:r w:rsidRPr="008E6DA1">
        <w:rPr>
          <w:rFonts w:ascii="Arial" w:hAnsi="Arial" w:cs="Arial"/>
          <w:b/>
          <w:color w:val="auto"/>
          <w:sz w:val="24"/>
          <w:szCs w:val="24"/>
        </w:rPr>
        <w:t>Te onderscheiden groepen medewerkers</w:t>
      </w:r>
      <w:bookmarkEnd w:id="36"/>
    </w:p>
    <w:p w14:paraId="7BA04EC4" w14:textId="77777777" w:rsidR="00847B12" w:rsidRPr="00847B12" w:rsidRDefault="00847B12" w:rsidP="00847B12">
      <w:pPr>
        <w:rPr>
          <w:rFonts w:ascii="Arial" w:hAnsi="Arial" w:cs="Arial"/>
        </w:rPr>
      </w:pPr>
      <w:r w:rsidRPr="00847B12">
        <w:rPr>
          <w:rFonts w:ascii="Arial" w:hAnsi="Arial" w:cs="Arial"/>
        </w:rPr>
        <w:t>Uitgangspunt bij het vaststellen van de secundaire arbeidsvoorwaarden is het toepassen van één compleet totaalpakket voor alle medewerkers. Er is in het onderhavige pakket bij een aantal voorwaarden niet aan dat uitgangspunt voldaan. Voor die voorwaarden is een onderscheid gemaakt tussen twee groepen medewerkers die vanwege hun (basis) arbeidstijd van elkaar zijn te onderscheiden, namelijk degenen die op basis van 38 uur en degenen die op basis van 36 uur per week werkzaam zijn. Aan het handhaven van een onderscheid tussen deze groepen liggen de volgende overwegingen ten grondslag.</w:t>
      </w:r>
    </w:p>
    <w:p w14:paraId="4FFABA80" w14:textId="77777777" w:rsidR="00404E38" w:rsidRDefault="00847B12" w:rsidP="005669BD">
      <w:pPr>
        <w:pStyle w:val="Lijstalinea"/>
        <w:numPr>
          <w:ilvl w:val="0"/>
          <w:numId w:val="16"/>
        </w:numPr>
        <w:rPr>
          <w:rFonts w:ascii="Arial" w:hAnsi="Arial" w:cs="Arial"/>
        </w:rPr>
      </w:pPr>
      <w:r w:rsidRPr="00404E38">
        <w:rPr>
          <w:rFonts w:ascii="Arial" w:hAnsi="Arial" w:cs="Arial"/>
        </w:rPr>
        <w:t>De functies die tot beide groepen behoren zijn (in hoofdlijn</w:t>
      </w:r>
      <w:r w:rsidR="00404E38">
        <w:rPr>
          <w:rFonts w:ascii="Arial" w:hAnsi="Arial" w:cs="Arial"/>
        </w:rPr>
        <w:t xml:space="preserve">) naar de aard en/of de plaats </w:t>
      </w:r>
      <w:r w:rsidRPr="00404E38">
        <w:rPr>
          <w:rFonts w:ascii="Arial" w:hAnsi="Arial" w:cs="Arial"/>
        </w:rPr>
        <w:t>van de werkzaamheden te onderscheiden als ‘kantoorfuncti</w:t>
      </w:r>
      <w:r w:rsidR="00404E38">
        <w:rPr>
          <w:rFonts w:ascii="Arial" w:hAnsi="Arial" w:cs="Arial"/>
        </w:rPr>
        <w:t xml:space="preserve">es’ en ‘productiefuncties’, of </w:t>
      </w:r>
      <w:r w:rsidRPr="00404E38">
        <w:rPr>
          <w:rFonts w:ascii="Arial" w:hAnsi="Arial" w:cs="Arial"/>
        </w:rPr>
        <w:t>aan deze groepen sterk verbonden.</w:t>
      </w:r>
    </w:p>
    <w:p w14:paraId="60D19FBB" w14:textId="77777777" w:rsidR="00404E38" w:rsidRDefault="00847B12" w:rsidP="005669BD">
      <w:pPr>
        <w:pStyle w:val="Lijstalinea"/>
        <w:numPr>
          <w:ilvl w:val="0"/>
          <w:numId w:val="16"/>
        </w:numPr>
        <w:rPr>
          <w:rFonts w:ascii="Arial" w:hAnsi="Arial" w:cs="Arial"/>
        </w:rPr>
      </w:pPr>
      <w:r w:rsidRPr="00404E38">
        <w:rPr>
          <w:rFonts w:ascii="Arial" w:hAnsi="Arial" w:cs="Arial"/>
        </w:rPr>
        <w:t>De verschillende arbeidstijden zijn te beschouwen al</w:t>
      </w:r>
      <w:r w:rsidR="00404E38">
        <w:rPr>
          <w:rFonts w:ascii="Arial" w:hAnsi="Arial" w:cs="Arial"/>
        </w:rPr>
        <w:t xml:space="preserve">s een in de historie gegroeide </w:t>
      </w:r>
      <w:r w:rsidRPr="00404E38">
        <w:rPr>
          <w:rFonts w:ascii="Arial" w:hAnsi="Arial" w:cs="Arial"/>
        </w:rPr>
        <w:t>arbeidsvoorwaarde waarvan op het moment van im</w:t>
      </w:r>
      <w:r w:rsidR="00404E38">
        <w:rPr>
          <w:rFonts w:ascii="Arial" w:hAnsi="Arial" w:cs="Arial"/>
        </w:rPr>
        <w:t xml:space="preserve">plementatie van de onderhavige </w:t>
      </w:r>
      <w:r w:rsidRPr="00404E38">
        <w:rPr>
          <w:rFonts w:ascii="Arial" w:hAnsi="Arial" w:cs="Arial"/>
        </w:rPr>
        <w:t>arbeidsvoorwaardenregeling aanpassing niet gewenst werd geacht.</w:t>
      </w:r>
    </w:p>
    <w:p w14:paraId="64E9C3F7" w14:textId="77777777" w:rsidR="00847B12" w:rsidRPr="00404E38" w:rsidRDefault="00847B12" w:rsidP="005669BD">
      <w:pPr>
        <w:pStyle w:val="Lijstalinea"/>
        <w:numPr>
          <w:ilvl w:val="0"/>
          <w:numId w:val="16"/>
        </w:numPr>
        <w:rPr>
          <w:rFonts w:ascii="Arial" w:hAnsi="Arial" w:cs="Arial"/>
        </w:rPr>
      </w:pPr>
      <w:r w:rsidRPr="00404E38">
        <w:rPr>
          <w:rFonts w:ascii="Arial" w:hAnsi="Arial" w:cs="Arial"/>
        </w:rPr>
        <w:t>De werkzaamheden op de productieafdelingen laten zich go</w:t>
      </w:r>
      <w:r w:rsidR="00404E38">
        <w:rPr>
          <w:rFonts w:ascii="Arial" w:hAnsi="Arial" w:cs="Arial"/>
        </w:rPr>
        <w:t xml:space="preserve">ed organiseren in roosters die </w:t>
      </w:r>
      <w:r w:rsidRPr="00404E38">
        <w:rPr>
          <w:rFonts w:ascii="Arial" w:hAnsi="Arial" w:cs="Arial"/>
        </w:rPr>
        <w:t xml:space="preserve">aansluiten bij een werkweek van 36 uur, hetgeen ook reeds </w:t>
      </w:r>
      <w:r w:rsidR="00404E38" w:rsidRPr="00404E38">
        <w:rPr>
          <w:rFonts w:ascii="Arial" w:hAnsi="Arial" w:cs="Arial"/>
        </w:rPr>
        <w:t xml:space="preserve">feitelijke praktijk is op veel </w:t>
      </w:r>
      <w:r w:rsidRPr="00404E38">
        <w:rPr>
          <w:rFonts w:ascii="Arial" w:hAnsi="Arial" w:cs="Arial"/>
        </w:rPr>
        <w:t>plaatsen. Daarentegen is voor de meeste kantoorwerkz</w:t>
      </w:r>
      <w:r w:rsidR="00404E38" w:rsidRPr="00404E38">
        <w:rPr>
          <w:rFonts w:ascii="Arial" w:hAnsi="Arial" w:cs="Arial"/>
        </w:rPr>
        <w:t xml:space="preserve">aamheden </w:t>
      </w:r>
      <w:r w:rsidR="00404E38" w:rsidRPr="00404E38">
        <w:rPr>
          <w:rFonts w:ascii="Arial" w:hAnsi="Arial" w:cs="Arial"/>
        </w:rPr>
        <w:lastRenderedPageBreak/>
        <w:t xml:space="preserve">een 40-urige werkweek </w:t>
      </w:r>
      <w:r w:rsidRPr="00404E38">
        <w:rPr>
          <w:rFonts w:ascii="Arial" w:hAnsi="Arial" w:cs="Arial"/>
        </w:rPr>
        <w:t xml:space="preserve">al lange tijd gangbare praktijk. Er wordt dan per week </w:t>
      </w:r>
      <w:r w:rsidR="00404E38" w:rsidRPr="00404E38">
        <w:rPr>
          <w:rFonts w:ascii="Arial" w:hAnsi="Arial" w:cs="Arial"/>
        </w:rPr>
        <w:t xml:space="preserve">twee uur langer gewerkt, welke </w:t>
      </w:r>
      <w:r w:rsidRPr="00404E38">
        <w:rPr>
          <w:rFonts w:ascii="Arial" w:hAnsi="Arial" w:cs="Arial"/>
        </w:rPr>
        <w:t>uren als opbouw van ATV gelden.</w:t>
      </w:r>
    </w:p>
    <w:p w14:paraId="770FBE4F" w14:textId="77777777" w:rsidR="00847B12" w:rsidRPr="00847B12" w:rsidRDefault="00847B12" w:rsidP="00847B12">
      <w:pPr>
        <w:rPr>
          <w:rFonts w:ascii="Arial" w:hAnsi="Arial" w:cs="Arial"/>
        </w:rPr>
      </w:pPr>
    </w:p>
    <w:p w14:paraId="3204C5E6" w14:textId="77777777" w:rsidR="00847B12" w:rsidRDefault="00847B12" w:rsidP="00847B12">
      <w:pPr>
        <w:rPr>
          <w:rFonts w:ascii="Arial" w:hAnsi="Arial" w:cs="Arial"/>
        </w:rPr>
      </w:pPr>
      <w:r w:rsidRPr="00847B12">
        <w:rPr>
          <w:rFonts w:ascii="Arial" w:hAnsi="Arial" w:cs="Arial"/>
        </w:rPr>
        <w:t>De twee te onderscheiden groepen van functies verschillen in de basis met betrekking tot de wekelijkse arbeidstijd die voor hen geldt. Deze groepen zijn daarom respectievelijk aangeduid als ‘Groep 36’ en ‘Groep 38’.</w:t>
      </w:r>
    </w:p>
    <w:p w14:paraId="7C28E34A" w14:textId="77777777" w:rsidR="00404E38" w:rsidRDefault="00404E38" w:rsidP="00847B12">
      <w:pPr>
        <w:rPr>
          <w:rFonts w:ascii="Arial" w:hAnsi="Arial" w:cs="Arial"/>
        </w:rPr>
      </w:pPr>
    </w:p>
    <w:p w14:paraId="47A48CD0" w14:textId="77777777" w:rsidR="00624579" w:rsidRPr="008E6DA1" w:rsidRDefault="00624579" w:rsidP="005669BD">
      <w:pPr>
        <w:pStyle w:val="Kop2"/>
        <w:numPr>
          <w:ilvl w:val="0"/>
          <w:numId w:val="50"/>
        </w:numPr>
        <w:rPr>
          <w:rFonts w:ascii="Arial" w:hAnsi="Arial" w:cs="Arial"/>
          <w:b/>
          <w:color w:val="auto"/>
          <w:sz w:val="24"/>
          <w:szCs w:val="24"/>
        </w:rPr>
      </w:pPr>
      <w:bookmarkStart w:id="37" w:name="_Toc472604343"/>
      <w:r w:rsidRPr="008E6DA1">
        <w:rPr>
          <w:rFonts w:ascii="Arial" w:hAnsi="Arial" w:cs="Arial"/>
          <w:b/>
          <w:color w:val="auto"/>
          <w:sz w:val="24"/>
          <w:szCs w:val="24"/>
        </w:rPr>
        <w:t>Samenstelling ‘groep 36’ en ‘groep 38’</w:t>
      </w:r>
      <w:bookmarkEnd w:id="37"/>
    </w:p>
    <w:p w14:paraId="0EBAD604" w14:textId="77777777" w:rsidR="00404E38" w:rsidRDefault="00624579" w:rsidP="00624579">
      <w:pPr>
        <w:rPr>
          <w:rFonts w:ascii="Arial" w:hAnsi="Arial" w:cs="Arial"/>
        </w:rPr>
      </w:pPr>
      <w:r w:rsidRPr="00624579">
        <w:rPr>
          <w:rFonts w:ascii="Arial" w:hAnsi="Arial" w:cs="Arial"/>
        </w:rPr>
        <w:t>De beide groepen zijn als volgt samengesteld:</w:t>
      </w:r>
    </w:p>
    <w:p w14:paraId="30B111C0" w14:textId="77777777" w:rsidR="00624579" w:rsidRDefault="00624579" w:rsidP="00624579">
      <w:pPr>
        <w:rPr>
          <w:rFonts w:ascii="Arial" w:hAnsi="Arial" w:cs="Arial"/>
        </w:rPr>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395"/>
        <w:gridCol w:w="4536"/>
      </w:tblGrid>
      <w:tr w:rsidR="00624579" w:rsidRPr="00624579" w14:paraId="7076E4B3" w14:textId="77777777" w:rsidTr="006208C8">
        <w:tc>
          <w:tcPr>
            <w:tcW w:w="4395" w:type="dxa"/>
          </w:tcPr>
          <w:p w14:paraId="1402B25E" w14:textId="77777777" w:rsidR="00624579" w:rsidRPr="00624579" w:rsidRDefault="00624579" w:rsidP="006208C8">
            <w:pPr>
              <w:ind w:left="-360"/>
              <w:jc w:val="center"/>
              <w:rPr>
                <w:rFonts w:ascii="Arial" w:hAnsi="Arial" w:cs="Arial"/>
                <w:b/>
              </w:rPr>
            </w:pPr>
            <w:r w:rsidRPr="00624579">
              <w:rPr>
                <w:rFonts w:ascii="Arial" w:hAnsi="Arial" w:cs="Arial"/>
                <w:b/>
                <w:sz w:val="22"/>
              </w:rPr>
              <w:t>Groep 36</w:t>
            </w:r>
          </w:p>
        </w:tc>
        <w:tc>
          <w:tcPr>
            <w:tcW w:w="4536" w:type="dxa"/>
          </w:tcPr>
          <w:p w14:paraId="46817BCB" w14:textId="77777777" w:rsidR="00624579" w:rsidRPr="00624579" w:rsidRDefault="00624579" w:rsidP="006208C8">
            <w:pPr>
              <w:ind w:left="-360"/>
              <w:jc w:val="center"/>
              <w:rPr>
                <w:rFonts w:ascii="Arial" w:hAnsi="Arial" w:cs="Arial"/>
                <w:b/>
              </w:rPr>
            </w:pPr>
            <w:r w:rsidRPr="00624579">
              <w:rPr>
                <w:rFonts w:ascii="Arial" w:hAnsi="Arial" w:cs="Arial"/>
                <w:b/>
                <w:sz w:val="22"/>
              </w:rPr>
              <w:t>Groep 38</w:t>
            </w:r>
          </w:p>
        </w:tc>
      </w:tr>
      <w:tr w:rsidR="00624579" w:rsidRPr="00624579" w14:paraId="41CBEA6E" w14:textId="77777777" w:rsidTr="006208C8">
        <w:tc>
          <w:tcPr>
            <w:tcW w:w="4395" w:type="dxa"/>
          </w:tcPr>
          <w:p w14:paraId="1C308B95" w14:textId="77777777" w:rsidR="00624579" w:rsidRPr="00624579" w:rsidRDefault="00624579" w:rsidP="005669BD">
            <w:pPr>
              <w:numPr>
                <w:ilvl w:val="0"/>
                <w:numId w:val="17"/>
              </w:numPr>
              <w:ind w:left="649" w:hanging="1009"/>
              <w:rPr>
                <w:rFonts w:ascii="Arial" w:hAnsi="Arial" w:cs="Arial"/>
              </w:rPr>
            </w:pPr>
            <w:r w:rsidRPr="00624579">
              <w:rPr>
                <w:rFonts w:ascii="Arial" w:hAnsi="Arial" w:cs="Arial"/>
                <w:sz w:val="22"/>
              </w:rPr>
              <w:t>Medewerkers Productie</w:t>
            </w:r>
          </w:p>
          <w:p w14:paraId="0D67A3FB" w14:textId="77777777" w:rsidR="00624579" w:rsidRPr="00624579" w:rsidRDefault="00624579" w:rsidP="005669BD">
            <w:pPr>
              <w:numPr>
                <w:ilvl w:val="0"/>
                <w:numId w:val="17"/>
              </w:numPr>
              <w:ind w:left="649" w:hanging="1009"/>
              <w:rPr>
                <w:rFonts w:ascii="Arial" w:hAnsi="Arial" w:cs="Arial"/>
              </w:rPr>
            </w:pPr>
            <w:r w:rsidRPr="00624579">
              <w:rPr>
                <w:rFonts w:ascii="Arial" w:hAnsi="Arial" w:cs="Arial"/>
                <w:sz w:val="22"/>
              </w:rPr>
              <w:t>Medewerkers Interne dienst (Facilitair)</w:t>
            </w:r>
          </w:p>
          <w:p w14:paraId="5C0A8749" w14:textId="77777777" w:rsidR="00624579" w:rsidRPr="00624579" w:rsidRDefault="00624579" w:rsidP="005669BD">
            <w:pPr>
              <w:numPr>
                <w:ilvl w:val="0"/>
                <w:numId w:val="17"/>
              </w:numPr>
              <w:ind w:left="649" w:hanging="1009"/>
              <w:rPr>
                <w:rFonts w:ascii="Arial" w:hAnsi="Arial" w:cs="Arial"/>
              </w:rPr>
            </w:pPr>
            <w:r w:rsidRPr="00624579">
              <w:rPr>
                <w:rFonts w:ascii="Arial" w:hAnsi="Arial" w:cs="Arial"/>
                <w:sz w:val="22"/>
              </w:rPr>
              <w:t xml:space="preserve">Medewerkers Technische Dienst </w:t>
            </w:r>
          </w:p>
          <w:p w14:paraId="1AF4D0B7" w14:textId="77777777" w:rsidR="00624579" w:rsidRPr="00624579" w:rsidRDefault="00624579" w:rsidP="005669BD">
            <w:pPr>
              <w:numPr>
                <w:ilvl w:val="0"/>
                <w:numId w:val="17"/>
              </w:numPr>
              <w:ind w:left="649" w:hanging="1009"/>
              <w:rPr>
                <w:rFonts w:ascii="Arial" w:hAnsi="Arial" w:cs="Arial"/>
              </w:rPr>
            </w:pPr>
            <w:r w:rsidRPr="00624579">
              <w:rPr>
                <w:rFonts w:ascii="Arial" w:hAnsi="Arial" w:cs="Arial"/>
                <w:sz w:val="22"/>
              </w:rPr>
              <w:t>(monteurs, magazijn)</w:t>
            </w:r>
          </w:p>
          <w:p w14:paraId="3CF7C41D" w14:textId="77777777" w:rsidR="00624579" w:rsidRPr="00624579" w:rsidRDefault="00624579" w:rsidP="005669BD">
            <w:pPr>
              <w:numPr>
                <w:ilvl w:val="0"/>
                <w:numId w:val="17"/>
              </w:numPr>
              <w:ind w:left="649" w:hanging="1009"/>
              <w:rPr>
                <w:rFonts w:ascii="Arial" w:hAnsi="Arial" w:cs="Arial"/>
              </w:rPr>
            </w:pPr>
            <w:r w:rsidRPr="00624579">
              <w:rPr>
                <w:rFonts w:ascii="Arial" w:hAnsi="Arial" w:cs="Arial"/>
                <w:sz w:val="22"/>
              </w:rPr>
              <w:t xml:space="preserve">Medewerkers </w:t>
            </w:r>
            <w:smartTag w:uri="urn:schemas-microsoft-com:office:smarttags" w:element="metricconverter">
              <w:smartTagPr>
                <w:attr w:name="ProductID" w:val="2013 in"/>
              </w:smartTagPr>
              <w:r w:rsidRPr="00624579">
                <w:rPr>
                  <w:rFonts w:ascii="Arial" w:hAnsi="Arial" w:cs="Arial"/>
                  <w:sz w:val="22"/>
                </w:rPr>
                <w:t>Kwaliteitsdienst</w:t>
              </w:r>
            </w:smartTag>
          </w:p>
        </w:tc>
        <w:tc>
          <w:tcPr>
            <w:tcW w:w="4536" w:type="dxa"/>
          </w:tcPr>
          <w:p w14:paraId="082B58E4" w14:textId="77777777" w:rsidR="00624579" w:rsidRPr="00624579" w:rsidRDefault="00624579" w:rsidP="005669BD">
            <w:pPr>
              <w:numPr>
                <w:ilvl w:val="0"/>
                <w:numId w:val="17"/>
              </w:numPr>
              <w:ind w:left="-360" w:firstLine="0"/>
              <w:rPr>
                <w:rFonts w:ascii="Arial" w:hAnsi="Arial" w:cs="Arial"/>
              </w:rPr>
            </w:pPr>
            <w:r w:rsidRPr="00624579">
              <w:rPr>
                <w:rFonts w:ascii="Arial" w:hAnsi="Arial" w:cs="Arial"/>
                <w:sz w:val="22"/>
              </w:rPr>
              <w:t>Kantoormedewerkers</w:t>
            </w:r>
          </w:p>
          <w:p w14:paraId="01FDD9D4" w14:textId="77777777" w:rsidR="00624579" w:rsidRPr="00624579" w:rsidRDefault="00624579" w:rsidP="005669BD">
            <w:pPr>
              <w:numPr>
                <w:ilvl w:val="1"/>
                <w:numId w:val="17"/>
              </w:numPr>
              <w:ind w:left="-360" w:firstLine="0"/>
              <w:rPr>
                <w:rFonts w:ascii="Arial" w:hAnsi="Arial" w:cs="Arial"/>
              </w:rPr>
            </w:pPr>
            <w:r w:rsidRPr="00624579">
              <w:rPr>
                <w:rFonts w:ascii="Arial" w:hAnsi="Arial" w:cs="Arial"/>
                <w:sz w:val="22"/>
              </w:rPr>
              <w:t>Supply Chain</w:t>
            </w:r>
          </w:p>
          <w:p w14:paraId="029A59EF" w14:textId="77777777" w:rsidR="00624579" w:rsidRPr="00624579" w:rsidRDefault="00624579" w:rsidP="005669BD">
            <w:pPr>
              <w:numPr>
                <w:ilvl w:val="1"/>
                <w:numId w:val="17"/>
              </w:numPr>
              <w:ind w:left="-360" w:firstLine="0"/>
              <w:rPr>
                <w:rFonts w:ascii="Arial" w:hAnsi="Arial" w:cs="Arial"/>
              </w:rPr>
            </w:pPr>
            <w:r w:rsidRPr="00624579">
              <w:rPr>
                <w:rFonts w:ascii="Arial" w:hAnsi="Arial" w:cs="Arial"/>
                <w:sz w:val="22"/>
              </w:rPr>
              <w:t>Financiële Administratie</w:t>
            </w:r>
          </w:p>
          <w:p w14:paraId="7678D6FA" w14:textId="77777777" w:rsidR="00624579" w:rsidRPr="00624579" w:rsidRDefault="00624579" w:rsidP="005669BD">
            <w:pPr>
              <w:numPr>
                <w:ilvl w:val="1"/>
                <w:numId w:val="17"/>
              </w:numPr>
              <w:ind w:left="-360" w:firstLine="0"/>
              <w:rPr>
                <w:rFonts w:ascii="Arial" w:hAnsi="Arial" w:cs="Arial"/>
              </w:rPr>
            </w:pPr>
            <w:r w:rsidRPr="00624579">
              <w:rPr>
                <w:rFonts w:ascii="Arial" w:hAnsi="Arial" w:cs="Arial"/>
                <w:sz w:val="22"/>
              </w:rPr>
              <w:t>Technische Dienst</w:t>
            </w:r>
          </w:p>
          <w:p w14:paraId="14DC2BA8" w14:textId="77777777" w:rsidR="00624579" w:rsidRPr="00624579" w:rsidRDefault="00624579" w:rsidP="005669BD">
            <w:pPr>
              <w:numPr>
                <w:ilvl w:val="1"/>
                <w:numId w:val="17"/>
              </w:numPr>
              <w:ind w:left="-360" w:firstLine="0"/>
              <w:rPr>
                <w:rFonts w:ascii="Arial" w:hAnsi="Arial" w:cs="Arial"/>
              </w:rPr>
            </w:pPr>
            <w:r w:rsidRPr="00624579">
              <w:rPr>
                <w:rFonts w:ascii="Arial" w:hAnsi="Arial" w:cs="Arial"/>
                <w:sz w:val="22"/>
              </w:rPr>
              <w:t>Inkoop Grondstof</w:t>
            </w:r>
          </w:p>
          <w:p w14:paraId="5D837B29" w14:textId="77777777" w:rsidR="00624579" w:rsidRPr="00624579" w:rsidRDefault="00624579" w:rsidP="005669BD">
            <w:pPr>
              <w:numPr>
                <w:ilvl w:val="1"/>
                <w:numId w:val="17"/>
              </w:numPr>
              <w:ind w:left="-360" w:firstLine="0"/>
              <w:rPr>
                <w:rFonts w:ascii="Arial" w:hAnsi="Arial" w:cs="Arial"/>
              </w:rPr>
            </w:pPr>
            <w:r w:rsidRPr="00624579">
              <w:rPr>
                <w:rFonts w:ascii="Arial" w:hAnsi="Arial" w:cs="Arial"/>
                <w:sz w:val="22"/>
              </w:rPr>
              <w:t>Afdeling HR</w:t>
            </w:r>
          </w:p>
          <w:p w14:paraId="1818B767" w14:textId="77777777" w:rsidR="00624579" w:rsidRPr="00624579" w:rsidRDefault="00624579" w:rsidP="005669BD">
            <w:pPr>
              <w:numPr>
                <w:ilvl w:val="1"/>
                <w:numId w:val="17"/>
              </w:numPr>
              <w:ind w:left="-360" w:firstLine="0"/>
              <w:rPr>
                <w:rFonts w:ascii="Arial" w:hAnsi="Arial" w:cs="Arial"/>
              </w:rPr>
            </w:pPr>
            <w:r w:rsidRPr="00624579">
              <w:rPr>
                <w:rFonts w:ascii="Arial" w:hAnsi="Arial" w:cs="Arial"/>
                <w:sz w:val="22"/>
              </w:rPr>
              <w:t>Sales en Marketing</w:t>
            </w:r>
          </w:p>
          <w:p w14:paraId="0740A64A" w14:textId="77777777" w:rsidR="00624579" w:rsidRPr="00624579" w:rsidRDefault="00624579" w:rsidP="005669BD">
            <w:pPr>
              <w:numPr>
                <w:ilvl w:val="0"/>
                <w:numId w:val="17"/>
              </w:numPr>
              <w:ind w:left="-360" w:firstLine="0"/>
              <w:rPr>
                <w:rFonts w:ascii="Arial" w:hAnsi="Arial" w:cs="Arial"/>
              </w:rPr>
            </w:pPr>
            <w:r w:rsidRPr="00624579">
              <w:rPr>
                <w:rFonts w:ascii="Arial" w:hAnsi="Arial" w:cs="Arial"/>
                <w:sz w:val="22"/>
              </w:rPr>
              <w:t>Management en leidinggevenden</w:t>
            </w:r>
          </w:p>
          <w:p w14:paraId="56381D61" w14:textId="77777777" w:rsidR="00624579" w:rsidRPr="00624579" w:rsidRDefault="00624579" w:rsidP="006208C8">
            <w:pPr>
              <w:ind w:left="-360"/>
              <w:rPr>
                <w:rFonts w:ascii="Arial" w:hAnsi="Arial" w:cs="Arial"/>
              </w:rPr>
            </w:pPr>
          </w:p>
        </w:tc>
      </w:tr>
    </w:tbl>
    <w:p w14:paraId="46ED4FC8" w14:textId="77777777" w:rsidR="00B32FC6" w:rsidRDefault="00B32FC6" w:rsidP="00624579">
      <w:pPr>
        <w:rPr>
          <w:rFonts w:ascii="Arial" w:hAnsi="Arial" w:cs="Arial"/>
        </w:rPr>
      </w:pPr>
      <w:r>
        <w:rPr>
          <w:rFonts w:ascii="Arial" w:hAnsi="Arial" w:cs="Arial"/>
        </w:rPr>
        <w:br w:type="page"/>
      </w:r>
    </w:p>
    <w:p w14:paraId="191A92FC" w14:textId="77777777" w:rsidR="00624579" w:rsidRPr="008E6DA1" w:rsidRDefault="0004733E" w:rsidP="008E6DA1">
      <w:pPr>
        <w:pStyle w:val="Kop1"/>
        <w:rPr>
          <w:rFonts w:ascii="Arial" w:hAnsi="Arial" w:cs="Arial"/>
          <w:b/>
          <w:color w:val="auto"/>
          <w:sz w:val="24"/>
          <w:szCs w:val="24"/>
        </w:rPr>
      </w:pPr>
      <w:bookmarkStart w:id="38" w:name="_Toc472604344"/>
      <w:r w:rsidRPr="008E6DA1">
        <w:rPr>
          <w:rFonts w:ascii="Arial" w:hAnsi="Arial" w:cs="Arial"/>
          <w:b/>
          <w:color w:val="auto"/>
          <w:sz w:val="24"/>
          <w:szCs w:val="24"/>
        </w:rPr>
        <w:lastRenderedPageBreak/>
        <w:t>III</w:t>
      </w:r>
      <w:r w:rsidRPr="008E6DA1">
        <w:rPr>
          <w:rFonts w:ascii="Arial" w:hAnsi="Arial" w:cs="Arial"/>
          <w:b/>
          <w:color w:val="auto"/>
          <w:sz w:val="24"/>
          <w:szCs w:val="24"/>
        </w:rPr>
        <w:tab/>
        <w:t>Uitwerking Arbeidsvoorwaarden</w:t>
      </w:r>
      <w:bookmarkEnd w:id="38"/>
    </w:p>
    <w:p w14:paraId="2B859388" w14:textId="77777777" w:rsidR="0004733E" w:rsidRDefault="0004733E" w:rsidP="00624579">
      <w:pPr>
        <w:rPr>
          <w:rFonts w:ascii="Arial" w:hAnsi="Arial" w:cs="Arial"/>
        </w:rPr>
      </w:pPr>
      <w:r w:rsidRPr="0004733E">
        <w:rPr>
          <w:rFonts w:ascii="Arial" w:hAnsi="Arial" w:cs="Arial"/>
        </w:rPr>
        <w:t>De CêlaVíta arbeidsvoorwaarden zijn in onderstaande tabel weergegeven, waarbij waar dit relevant en van belang is de splitsing tussen de twee groepen is aangebracht.</w:t>
      </w:r>
    </w:p>
    <w:p w14:paraId="3E7994E9" w14:textId="77777777" w:rsidR="0004733E" w:rsidRDefault="0004733E" w:rsidP="00624579">
      <w:pPr>
        <w:rPr>
          <w:rFonts w:ascii="Arial" w:hAnsi="Arial" w:cs="Arial"/>
        </w:rPr>
      </w:pPr>
    </w:p>
    <w:p w14:paraId="59527394" w14:textId="77777777" w:rsidR="0004733E" w:rsidRPr="00DE6D12" w:rsidRDefault="0004733E" w:rsidP="005669BD">
      <w:pPr>
        <w:pStyle w:val="Kop2"/>
        <w:numPr>
          <w:ilvl w:val="0"/>
          <w:numId w:val="51"/>
        </w:numPr>
        <w:rPr>
          <w:rFonts w:ascii="Arial" w:hAnsi="Arial" w:cs="Arial"/>
          <w:b/>
          <w:color w:val="auto"/>
          <w:sz w:val="24"/>
          <w:szCs w:val="24"/>
        </w:rPr>
      </w:pPr>
      <w:bookmarkStart w:id="39" w:name="_Toc472604345"/>
      <w:r w:rsidRPr="00DE6D12">
        <w:rPr>
          <w:rFonts w:ascii="Arial" w:hAnsi="Arial" w:cs="Arial"/>
          <w:b/>
          <w:color w:val="auto"/>
          <w:sz w:val="24"/>
          <w:szCs w:val="24"/>
        </w:rPr>
        <w:t>Regelingen met betrekking tot arbeidstijden.</w:t>
      </w:r>
      <w:bookmarkEnd w:id="39"/>
    </w:p>
    <w:tbl>
      <w:tblPr>
        <w:tblW w:w="921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23"/>
        <w:gridCol w:w="3549"/>
        <w:gridCol w:w="3543"/>
      </w:tblGrid>
      <w:tr w:rsidR="00BD2DFF" w:rsidRPr="008E6C7E" w14:paraId="75D4E80E" w14:textId="77777777" w:rsidTr="000F3672">
        <w:trPr>
          <w:jc w:val="center"/>
        </w:trPr>
        <w:tc>
          <w:tcPr>
            <w:tcW w:w="2123" w:type="dxa"/>
            <w:tcBorders>
              <w:top w:val="single" w:sz="4" w:space="0" w:color="auto"/>
            </w:tcBorders>
          </w:tcPr>
          <w:p w14:paraId="4B28D2CD" w14:textId="77777777" w:rsidR="00BD2DFF" w:rsidRPr="008E6C7E" w:rsidRDefault="000F3672" w:rsidP="000F3672">
            <w:pPr>
              <w:rPr>
                <w:rFonts w:ascii="Arial" w:hAnsi="Arial" w:cs="Arial"/>
                <w:b/>
                <w:sz w:val="22"/>
                <w:szCs w:val="22"/>
              </w:rPr>
            </w:pPr>
            <w:r w:rsidRPr="008E6C7E">
              <w:rPr>
                <w:rFonts w:ascii="Arial" w:hAnsi="Arial" w:cs="Arial"/>
                <w:b/>
                <w:sz w:val="22"/>
                <w:szCs w:val="22"/>
              </w:rPr>
              <w:t>Arbeidsvoorwaa</w:t>
            </w:r>
            <w:r w:rsidR="00BD2DFF" w:rsidRPr="008E6C7E">
              <w:rPr>
                <w:rFonts w:ascii="Arial" w:hAnsi="Arial" w:cs="Arial"/>
                <w:b/>
                <w:sz w:val="22"/>
                <w:szCs w:val="22"/>
              </w:rPr>
              <w:t>rde</w:t>
            </w:r>
          </w:p>
        </w:tc>
        <w:tc>
          <w:tcPr>
            <w:tcW w:w="3549" w:type="dxa"/>
            <w:tcBorders>
              <w:top w:val="single" w:sz="4" w:space="0" w:color="auto"/>
            </w:tcBorders>
          </w:tcPr>
          <w:p w14:paraId="782BDABC" w14:textId="77777777" w:rsidR="00BD2DFF" w:rsidRPr="008E6C7E" w:rsidRDefault="00BD2DFF" w:rsidP="006208C8">
            <w:pPr>
              <w:ind w:left="67"/>
              <w:jc w:val="center"/>
              <w:rPr>
                <w:rFonts w:ascii="Arial" w:hAnsi="Arial" w:cs="Arial"/>
                <w:b/>
                <w:sz w:val="22"/>
                <w:szCs w:val="22"/>
              </w:rPr>
            </w:pPr>
            <w:r w:rsidRPr="008E6C7E">
              <w:rPr>
                <w:rFonts w:ascii="Arial" w:hAnsi="Arial" w:cs="Arial"/>
                <w:b/>
                <w:sz w:val="22"/>
                <w:szCs w:val="22"/>
              </w:rPr>
              <w:t>Groep 36</w:t>
            </w:r>
          </w:p>
        </w:tc>
        <w:tc>
          <w:tcPr>
            <w:tcW w:w="3543" w:type="dxa"/>
            <w:tcBorders>
              <w:top w:val="single" w:sz="4" w:space="0" w:color="auto"/>
            </w:tcBorders>
          </w:tcPr>
          <w:p w14:paraId="45735D73" w14:textId="77777777" w:rsidR="00BD2DFF" w:rsidRPr="008E6C7E" w:rsidRDefault="00BD2DFF" w:rsidP="006208C8">
            <w:pPr>
              <w:ind w:left="123"/>
              <w:jc w:val="center"/>
              <w:rPr>
                <w:rFonts w:ascii="Arial" w:hAnsi="Arial" w:cs="Arial"/>
                <w:b/>
                <w:sz w:val="22"/>
                <w:szCs w:val="22"/>
              </w:rPr>
            </w:pPr>
            <w:r w:rsidRPr="008E6C7E">
              <w:rPr>
                <w:rFonts w:ascii="Arial" w:hAnsi="Arial" w:cs="Arial"/>
                <w:b/>
                <w:sz w:val="22"/>
                <w:szCs w:val="22"/>
              </w:rPr>
              <w:t>Groep 38</w:t>
            </w:r>
          </w:p>
        </w:tc>
      </w:tr>
      <w:tr w:rsidR="00BD2DFF" w:rsidRPr="008E6C7E" w14:paraId="1F7FF7B4" w14:textId="77777777" w:rsidTr="000F3672">
        <w:trPr>
          <w:jc w:val="center"/>
        </w:trPr>
        <w:tc>
          <w:tcPr>
            <w:tcW w:w="2123" w:type="dxa"/>
            <w:tcBorders>
              <w:bottom w:val="single" w:sz="4" w:space="0" w:color="auto"/>
            </w:tcBorders>
          </w:tcPr>
          <w:p w14:paraId="03D754C7" w14:textId="77777777" w:rsidR="00BD2DFF" w:rsidRPr="008E6C7E" w:rsidRDefault="00BD2DFF" w:rsidP="006208C8">
            <w:pPr>
              <w:pStyle w:val="Koptekst"/>
              <w:tabs>
                <w:tab w:val="clear" w:pos="4536"/>
                <w:tab w:val="clear" w:pos="9072"/>
              </w:tabs>
              <w:ind w:left="-360"/>
              <w:jc w:val="both"/>
              <w:rPr>
                <w:rFonts w:ascii="Arial" w:hAnsi="Arial" w:cs="Arial"/>
                <w:sz w:val="22"/>
                <w:szCs w:val="22"/>
              </w:rPr>
            </w:pPr>
          </w:p>
          <w:p w14:paraId="76DC1B26" w14:textId="77777777" w:rsidR="00BD2DFF" w:rsidRPr="00681392" w:rsidRDefault="00921C2D" w:rsidP="00681392">
            <w:pPr>
              <w:pStyle w:val="Kop2"/>
              <w:rPr>
                <w:rFonts w:ascii="Arial" w:hAnsi="Arial" w:cs="Arial"/>
                <w:color w:val="auto"/>
                <w:sz w:val="22"/>
                <w:szCs w:val="22"/>
              </w:rPr>
            </w:pPr>
            <w:bookmarkStart w:id="40" w:name="_Toc472604346"/>
            <w:r w:rsidRPr="00681392">
              <w:rPr>
                <w:rFonts w:ascii="Arial" w:hAnsi="Arial" w:cs="Arial"/>
                <w:color w:val="auto"/>
                <w:sz w:val="22"/>
                <w:szCs w:val="22"/>
              </w:rPr>
              <w:t xml:space="preserve">1. </w:t>
            </w:r>
            <w:bookmarkStart w:id="41" w:name="_Toc466136332"/>
            <w:bookmarkStart w:id="42" w:name="_Toc471895414"/>
            <w:bookmarkStart w:id="43" w:name="_Toc473103552"/>
            <w:r w:rsidR="00BD2DFF" w:rsidRPr="00681392">
              <w:rPr>
                <w:rFonts w:ascii="Arial" w:hAnsi="Arial" w:cs="Arial"/>
                <w:color w:val="auto"/>
                <w:sz w:val="22"/>
                <w:szCs w:val="22"/>
              </w:rPr>
              <w:t>Arbeidstijd</w:t>
            </w:r>
            <w:bookmarkEnd w:id="40"/>
            <w:bookmarkEnd w:id="41"/>
            <w:bookmarkEnd w:id="42"/>
            <w:bookmarkEnd w:id="43"/>
          </w:p>
          <w:p w14:paraId="750A7E3B" w14:textId="77777777" w:rsidR="00BD2DFF" w:rsidRPr="008E6C7E" w:rsidRDefault="00BD2DFF" w:rsidP="006208C8">
            <w:pPr>
              <w:ind w:left="-360"/>
              <w:jc w:val="both"/>
              <w:rPr>
                <w:rFonts w:ascii="Arial" w:hAnsi="Arial" w:cs="Arial"/>
                <w:sz w:val="22"/>
                <w:szCs w:val="22"/>
              </w:rPr>
            </w:pPr>
          </w:p>
          <w:p w14:paraId="2E99A056" w14:textId="77777777" w:rsidR="00BD2DFF" w:rsidRPr="008E6C7E" w:rsidRDefault="00BD2DFF" w:rsidP="006208C8">
            <w:pPr>
              <w:ind w:left="-360"/>
              <w:jc w:val="both"/>
              <w:rPr>
                <w:rFonts w:ascii="Arial" w:hAnsi="Arial" w:cs="Arial"/>
                <w:sz w:val="22"/>
                <w:szCs w:val="22"/>
              </w:rPr>
            </w:pPr>
          </w:p>
          <w:p w14:paraId="56A8C34E" w14:textId="77777777" w:rsidR="00BD2DFF" w:rsidRPr="008E6C7E" w:rsidRDefault="00BD2DFF" w:rsidP="006208C8">
            <w:pPr>
              <w:ind w:left="-360"/>
              <w:jc w:val="both"/>
              <w:rPr>
                <w:rFonts w:ascii="Arial" w:hAnsi="Arial" w:cs="Arial"/>
                <w:sz w:val="22"/>
                <w:szCs w:val="22"/>
              </w:rPr>
            </w:pPr>
          </w:p>
        </w:tc>
        <w:tc>
          <w:tcPr>
            <w:tcW w:w="3549" w:type="dxa"/>
            <w:tcBorders>
              <w:bottom w:val="single" w:sz="4" w:space="0" w:color="auto"/>
            </w:tcBorders>
          </w:tcPr>
          <w:p w14:paraId="23596CCA" w14:textId="77777777" w:rsidR="00BD2DFF" w:rsidRPr="008E6C7E" w:rsidRDefault="00BD2DFF" w:rsidP="000F3672">
            <w:pPr>
              <w:ind w:left="67"/>
              <w:rPr>
                <w:rFonts w:ascii="Arial" w:hAnsi="Arial" w:cs="Arial"/>
                <w:sz w:val="22"/>
                <w:szCs w:val="22"/>
              </w:rPr>
            </w:pPr>
            <w:r w:rsidRPr="008E6C7E">
              <w:rPr>
                <w:rFonts w:ascii="Arial" w:hAnsi="Arial" w:cs="Arial"/>
                <w:sz w:val="22"/>
                <w:szCs w:val="22"/>
              </w:rPr>
              <w:t>Wekelijkse arbeidstijd van 36 uur.</w:t>
            </w:r>
          </w:p>
          <w:p w14:paraId="38AF58FA" w14:textId="77777777" w:rsidR="00BD2DFF" w:rsidRPr="008E6C7E" w:rsidRDefault="00BD2DFF" w:rsidP="000F3672">
            <w:pPr>
              <w:ind w:left="67"/>
              <w:rPr>
                <w:rFonts w:ascii="Arial" w:hAnsi="Arial" w:cs="Arial"/>
                <w:sz w:val="22"/>
                <w:szCs w:val="22"/>
              </w:rPr>
            </w:pPr>
          </w:p>
          <w:p w14:paraId="39F52F42" w14:textId="77777777" w:rsidR="00BD2DFF" w:rsidRPr="008E6C7E" w:rsidRDefault="00BD2DFF" w:rsidP="000F3672">
            <w:pPr>
              <w:ind w:left="67"/>
              <w:rPr>
                <w:rFonts w:ascii="Arial" w:hAnsi="Arial" w:cs="Arial"/>
                <w:sz w:val="22"/>
                <w:szCs w:val="22"/>
              </w:rPr>
            </w:pPr>
            <w:r w:rsidRPr="008E6C7E">
              <w:rPr>
                <w:rFonts w:ascii="Arial" w:hAnsi="Arial" w:cs="Arial"/>
                <w:sz w:val="22"/>
                <w:szCs w:val="22"/>
              </w:rPr>
              <w:t xml:space="preserve">Afwijking van de standaard wekelijkse arbeidstijd is mogelijk (parttime werken). Deze afwijking </w:t>
            </w:r>
            <w:r w:rsidR="0040329C" w:rsidRPr="008E6C7E">
              <w:rPr>
                <w:rFonts w:ascii="Arial" w:hAnsi="Arial" w:cs="Arial"/>
                <w:sz w:val="22"/>
                <w:szCs w:val="22"/>
              </w:rPr>
              <w:t>wordt in de individuele arbeids</w:t>
            </w:r>
            <w:r w:rsidRPr="008E6C7E">
              <w:rPr>
                <w:rFonts w:ascii="Arial" w:hAnsi="Arial" w:cs="Arial"/>
                <w:sz w:val="22"/>
                <w:szCs w:val="22"/>
              </w:rPr>
              <w:t>overeenkomst vastgelegd.</w:t>
            </w:r>
          </w:p>
          <w:p w14:paraId="0E22D8E9" w14:textId="77777777" w:rsidR="00BD2DFF" w:rsidRPr="008E6C7E" w:rsidRDefault="00BD2DFF" w:rsidP="000F3672">
            <w:pPr>
              <w:ind w:left="67"/>
              <w:rPr>
                <w:rFonts w:ascii="Arial" w:hAnsi="Arial" w:cs="Arial"/>
                <w:sz w:val="22"/>
                <w:szCs w:val="22"/>
              </w:rPr>
            </w:pPr>
          </w:p>
          <w:p w14:paraId="69E825A1" w14:textId="77777777" w:rsidR="00BD2DFF" w:rsidRPr="008E6C7E" w:rsidRDefault="00BD2DFF" w:rsidP="000F3672">
            <w:pPr>
              <w:ind w:left="67"/>
              <w:rPr>
                <w:rFonts w:ascii="Arial" w:hAnsi="Arial" w:cs="Arial"/>
                <w:sz w:val="22"/>
                <w:szCs w:val="22"/>
              </w:rPr>
            </w:pPr>
            <w:r w:rsidRPr="008E6C7E">
              <w:rPr>
                <w:rFonts w:ascii="Arial" w:hAnsi="Arial" w:cs="Arial"/>
                <w:sz w:val="22"/>
                <w:szCs w:val="22"/>
              </w:rPr>
              <w:t xml:space="preserve">De werkzaamheden worden verricht in </w:t>
            </w:r>
            <w:r w:rsidR="0040329C" w:rsidRPr="008E6C7E">
              <w:rPr>
                <w:rFonts w:ascii="Arial" w:hAnsi="Arial" w:cs="Arial"/>
                <w:sz w:val="22"/>
                <w:szCs w:val="22"/>
              </w:rPr>
              <w:t>dagdienst of in 2- of 3 ploegen</w:t>
            </w:r>
            <w:r w:rsidRPr="008E6C7E">
              <w:rPr>
                <w:rFonts w:ascii="Arial" w:hAnsi="Arial" w:cs="Arial"/>
                <w:sz w:val="22"/>
                <w:szCs w:val="22"/>
              </w:rPr>
              <w:t>dienst.</w:t>
            </w:r>
          </w:p>
          <w:p w14:paraId="09F87A2B" w14:textId="77777777" w:rsidR="00BD2DFF" w:rsidRPr="008E6C7E" w:rsidRDefault="00BD2DFF" w:rsidP="000F3672">
            <w:pPr>
              <w:ind w:left="67"/>
              <w:rPr>
                <w:rFonts w:ascii="Arial" w:hAnsi="Arial" w:cs="Arial"/>
                <w:sz w:val="22"/>
                <w:szCs w:val="22"/>
              </w:rPr>
            </w:pPr>
            <w:r w:rsidRPr="008E6C7E">
              <w:rPr>
                <w:rFonts w:ascii="Arial" w:hAnsi="Arial" w:cs="Arial"/>
                <w:sz w:val="22"/>
                <w:szCs w:val="22"/>
              </w:rPr>
              <w:t>Werktijden in dagdienst Productie:</w:t>
            </w:r>
          </w:p>
          <w:p w14:paraId="1C736D95" w14:textId="77777777" w:rsidR="00BD2DFF" w:rsidRPr="008E6C7E" w:rsidRDefault="00BD2DFF" w:rsidP="000F3672">
            <w:pPr>
              <w:ind w:left="67"/>
              <w:rPr>
                <w:rFonts w:ascii="Arial" w:hAnsi="Arial" w:cs="Arial"/>
                <w:sz w:val="22"/>
                <w:szCs w:val="22"/>
              </w:rPr>
            </w:pPr>
            <w:r w:rsidRPr="008E6C7E">
              <w:rPr>
                <w:rFonts w:ascii="Arial" w:hAnsi="Arial" w:cs="Arial"/>
                <w:sz w:val="22"/>
                <w:szCs w:val="22"/>
              </w:rPr>
              <w:t xml:space="preserve">Van </w:t>
            </w:r>
            <w:smartTag w:uri="urn:schemas-microsoft-com:office:smarttags" w:element="metricconverter">
              <w:smartTagPr>
                <w:attr w:name="ProductID" w:val="2013 in"/>
              </w:smartTagPr>
              <w:r w:rsidRPr="008E6C7E">
                <w:rPr>
                  <w:rFonts w:ascii="Arial" w:hAnsi="Arial" w:cs="Arial"/>
                  <w:sz w:val="22"/>
                  <w:szCs w:val="22"/>
                </w:rPr>
                <w:t>07.00</w:t>
              </w:r>
            </w:smartTag>
            <w:r w:rsidRPr="008E6C7E">
              <w:rPr>
                <w:rFonts w:ascii="Arial" w:hAnsi="Arial" w:cs="Arial"/>
                <w:sz w:val="22"/>
                <w:szCs w:val="22"/>
              </w:rPr>
              <w:t xml:space="preserve"> uur tot </w:t>
            </w:r>
            <w:smartTag w:uri="urn:schemas-microsoft-com:office:smarttags" w:element="metricconverter">
              <w:smartTagPr>
                <w:attr w:name="ProductID" w:val="2013 in"/>
              </w:smartTagPr>
              <w:r w:rsidRPr="008E6C7E">
                <w:rPr>
                  <w:rFonts w:ascii="Arial" w:hAnsi="Arial" w:cs="Arial"/>
                  <w:sz w:val="22"/>
                  <w:szCs w:val="22"/>
                </w:rPr>
                <w:t>17.00</w:t>
              </w:r>
            </w:smartTag>
            <w:r w:rsidRPr="008E6C7E">
              <w:rPr>
                <w:rFonts w:ascii="Arial" w:hAnsi="Arial" w:cs="Arial"/>
                <w:sz w:val="22"/>
                <w:szCs w:val="22"/>
              </w:rPr>
              <w:t xml:space="preserve"> uur inclusief pauzes. Er wordt derhalve gedurende 4 dagen à </w:t>
            </w:r>
            <w:smartTag w:uri="urn:schemas-microsoft-com:office:smarttags" w:element="metricconverter">
              <w:smartTagPr>
                <w:attr w:name="ProductID" w:val="2013 in"/>
              </w:smartTagPr>
              <w:r w:rsidRPr="008E6C7E">
                <w:rPr>
                  <w:rFonts w:ascii="Arial" w:hAnsi="Arial" w:cs="Arial"/>
                  <w:sz w:val="22"/>
                  <w:szCs w:val="22"/>
                </w:rPr>
                <w:t>9 uur</w:t>
              </w:r>
            </w:smartTag>
            <w:r w:rsidRPr="008E6C7E">
              <w:rPr>
                <w:rFonts w:ascii="Arial" w:hAnsi="Arial" w:cs="Arial"/>
                <w:sz w:val="22"/>
                <w:szCs w:val="22"/>
              </w:rPr>
              <w:t xml:space="preserve"> gewerkt.</w:t>
            </w:r>
          </w:p>
          <w:p w14:paraId="133FBC2E" w14:textId="77777777" w:rsidR="00BD2DFF" w:rsidRPr="008E6C7E" w:rsidRDefault="00BD2DFF" w:rsidP="000F3672">
            <w:pPr>
              <w:ind w:left="67"/>
              <w:rPr>
                <w:rFonts w:ascii="Arial" w:hAnsi="Arial" w:cs="Arial"/>
                <w:sz w:val="22"/>
                <w:szCs w:val="22"/>
              </w:rPr>
            </w:pPr>
          </w:p>
          <w:p w14:paraId="0F22FC64" w14:textId="77777777" w:rsidR="00BD2DFF" w:rsidRPr="008E6C7E" w:rsidRDefault="00BD2DFF" w:rsidP="000F3672">
            <w:pPr>
              <w:ind w:left="67"/>
              <w:rPr>
                <w:rFonts w:ascii="Arial" w:hAnsi="Arial" w:cs="Arial"/>
                <w:sz w:val="22"/>
                <w:szCs w:val="22"/>
              </w:rPr>
            </w:pPr>
            <w:r w:rsidRPr="008E6C7E">
              <w:rPr>
                <w:rFonts w:ascii="Arial" w:hAnsi="Arial" w:cs="Arial"/>
                <w:sz w:val="22"/>
                <w:szCs w:val="22"/>
              </w:rPr>
              <w:t xml:space="preserve">De werktijden voor de afdeling Technische Dienst zijn van </w:t>
            </w:r>
            <w:smartTag w:uri="urn:schemas-microsoft-com:office:smarttags" w:element="metricconverter">
              <w:smartTagPr>
                <w:attr w:name="ProductID" w:val="2013 in"/>
              </w:smartTagPr>
              <w:r w:rsidRPr="008E6C7E">
                <w:rPr>
                  <w:rFonts w:ascii="Arial" w:hAnsi="Arial" w:cs="Arial"/>
                  <w:sz w:val="22"/>
                  <w:szCs w:val="22"/>
                </w:rPr>
                <w:t>07.30</w:t>
              </w:r>
            </w:smartTag>
            <w:r w:rsidRPr="008E6C7E">
              <w:rPr>
                <w:rFonts w:ascii="Arial" w:hAnsi="Arial" w:cs="Arial"/>
                <w:sz w:val="22"/>
                <w:szCs w:val="22"/>
              </w:rPr>
              <w:t xml:space="preserve"> uur tot </w:t>
            </w:r>
            <w:smartTag w:uri="urn:schemas-microsoft-com:office:smarttags" w:element="metricconverter">
              <w:smartTagPr>
                <w:attr w:name="ProductID" w:val="2013 in"/>
              </w:smartTagPr>
              <w:r w:rsidRPr="008E6C7E">
                <w:rPr>
                  <w:rFonts w:ascii="Arial" w:hAnsi="Arial" w:cs="Arial"/>
                  <w:sz w:val="22"/>
                  <w:szCs w:val="22"/>
                </w:rPr>
                <w:t>16.30</w:t>
              </w:r>
            </w:smartTag>
            <w:r w:rsidRPr="008E6C7E">
              <w:rPr>
                <w:rFonts w:ascii="Arial" w:hAnsi="Arial" w:cs="Arial"/>
                <w:sz w:val="22"/>
                <w:szCs w:val="22"/>
              </w:rPr>
              <w:t xml:space="preserve"> uur of van </w:t>
            </w:r>
            <w:smartTag w:uri="urn:schemas-microsoft-com:office:smarttags" w:element="metricconverter">
              <w:smartTagPr>
                <w:attr w:name="ProductID" w:val="2013 in"/>
              </w:smartTagPr>
              <w:r w:rsidRPr="008E6C7E">
                <w:rPr>
                  <w:rFonts w:ascii="Arial" w:hAnsi="Arial" w:cs="Arial"/>
                  <w:sz w:val="22"/>
                  <w:szCs w:val="22"/>
                </w:rPr>
                <w:t>08.00</w:t>
              </w:r>
            </w:smartTag>
            <w:r w:rsidRPr="008E6C7E">
              <w:rPr>
                <w:rFonts w:ascii="Arial" w:hAnsi="Arial" w:cs="Arial"/>
                <w:sz w:val="22"/>
                <w:szCs w:val="22"/>
              </w:rPr>
              <w:t xml:space="preserve"> uur tot </w:t>
            </w:r>
            <w:smartTag w:uri="urn:schemas-microsoft-com:office:smarttags" w:element="metricconverter">
              <w:smartTagPr>
                <w:attr w:name="ProductID" w:val="2013 in"/>
              </w:smartTagPr>
              <w:r w:rsidRPr="008E6C7E">
                <w:rPr>
                  <w:rFonts w:ascii="Arial" w:hAnsi="Arial" w:cs="Arial"/>
                  <w:sz w:val="22"/>
                  <w:szCs w:val="22"/>
                </w:rPr>
                <w:t>17.00</w:t>
              </w:r>
            </w:smartTag>
            <w:r w:rsidRPr="008E6C7E">
              <w:rPr>
                <w:rFonts w:ascii="Arial" w:hAnsi="Arial" w:cs="Arial"/>
                <w:sz w:val="22"/>
                <w:szCs w:val="22"/>
              </w:rPr>
              <w:t xml:space="preserve"> uur.</w:t>
            </w:r>
          </w:p>
          <w:p w14:paraId="4C394D56" w14:textId="77777777" w:rsidR="00BD2DFF" w:rsidRPr="008E6C7E" w:rsidRDefault="00BD2DFF" w:rsidP="000F3672">
            <w:pPr>
              <w:ind w:left="67"/>
              <w:rPr>
                <w:rFonts w:ascii="Arial" w:hAnsi="Arial" w:cs="Arial"/>
                <w:sz w:val="22"/>
                <w:szCs w:val="22"/>
              </w:rPr>
            </w:pPr>
            <w:r w:rsidRPr="008E6C7E">
              <w:rPr>
                <w:rFonts w:ascii="Arial" w:hAnsi="Arial" w:cs="Arial"/>
                <w:sz w:val="22"/>
                <w:szCs w:val="22"/>
              </w:rPr>
              <w:t xml:space="preserve">Tevens komen binnen de Technische Dienst en de </w:t>
            </w:r>
            <w:smartTag w:uri="urn:schemas-microsoft-com:office:smarttags" w:element="metricconverter">
              <w:smartTagPr>
                <w:attr w:name="ProductID" w:val="2013 in"/>
              </w:smartTagPr>
              <w:r w:rsidRPr="008E6C7E">
                <w:rPr>
                  <w:rFonts w:ascii="Arial" w:hAnsi="Arial" w:cs="Arial"/>
                  <w:sz w:val="22"/>
                  <w:szCs w:val="22"/>
                </w:rPr>
                <w:t>Kwaliteitsdienst</w:t>
              </w:r>
            </w:smartTag>
            <w:r w:rsidRPr="008E6C7E">
              <w:rPr>
                <w:rFonts w:ascii="Arial" w:hAnsi="Arial" w:cs="Arial"/>
                <w:sz w:val="22"/>
                <w:szCs w:val="22"/>
              </w:rPr>
              <w:t xml:space="preserve"> meerdere ploegenroosters voor. Deze zijn er op gericht om voldoende technische medewerkers gedurende het productieproces beschikbaar te hebben.</w:t>
            </w:r>
          </w:p>
          <w:p w14:paraId="4D58C13F" w14:textId="77777777" w:rsidR="00BD2DFF" w:rsidRPr="008E6C7E" w:rsidRDefault="00BD2DFF" w:rsidP="000F3672">
            <w:pPr>
              <w:ind w:left="67"/>
              <w:rPr>
                <w:rFonts w:ascii="Arial" w:hAnsi="Arial" w:cs="Arial"/>
                <w:sz w:val="22"/>
                <w:szCs w:val="22"/>
              </w:rPr>
            </w:pPr>
          </w:p>
          <w:p w14:paraId="60FA6208" w14:textId="77777777" w:rsidR="00BD2DFF" w:rsidRPr="008E6C7E" w:rsidRDefault="00BD2DFF" w:rsidP="000F3672">
            <w:pPr>
              <w:ind w:left="67"/>
              <w:rPr>
                <w:rFonts w:ascii="Arial" w:hAnsi="Arial" w:cs="Arial"/>
                <w:sz w:val="22"/>
                <w:szCs w:val="22"/>
              </w:rPr>
            </w:pPr>
            <w:r w:rsidRPr="008E6C7E">
              <w:rPr>
                <w:rFonts w:ascii="Arial" w:hAnsi="Arial" w:cs="Arial"/>
                <w:sz w:val="22"/>
                <w:szCs w:val="22"/>
              </w:rPr>
              <w:t>Werktijden in 2-ploegendienst:</w:t>
            </w:r>
          </w:p>
          <w:p w14:paraId="008FA613" w14:textId="77777777" w:rsidR="00BD2DFF" w:rsidRPr="008E6C7E" w:rsidRDefault="00BD2DFF" w:rsidP="000F3672">
            <w:pPr>
              <w:ind w:left="67"/>
              <w:rPr>
                <w:rFonts w:ascii="Arial" w:hAnsi="Arial" w:cs="Arial"/>
                <w:sz w:val="22"/>
                <w:szCs w:val="22"/>
              </w:rPr>
            </w:pPr>
            <w:r w:rsidRPr="008E6C7E">
              <w:rPr>
                <w:rFonts w:ascii="Arial" w:hAnsi="Arial" w:cs="Arial"/>
                <w:i/>
                <w:sz w:val="22"/>
                <w:szCs w:val="22"/>
              </w:rPr>
              <w:t>Morgendienst</w:t>
            </w:r>
            <w:r w:rsidRPr="008E6C7E">
              <w:rPr>
                <w:rFonts w:ascii="Arial" w:hAnsi="Arial" w:cs="Arial"/>
                <w:sz w:val="22"/>
                <w:szCs w:val="22"/>
              </w:rPr>
              <w:t xml:space="preserve">: maandag t/m zaterdag van </w:t>
            </w:r>
            <w:smartTag w:uri="urn:schemas-microsoft-com:office:smarttags" w:element="metricconverter">
              <w:smartTagPr>
                <w:attr w:name="ProductID" w:val="2013 in"/>
              </w:smartTagPr>
              <w:r w:rsidRPr="008E6C7E">
                <w:rPr>
                  <w:rFonts w:ascii="Arial" w:hAnsi="Arial" w:cs="Arial"/>
                  <w:sz w:val="22"/>
                  <w:szCs w:val="22"/>
                </w:rPr>
                <w:t>06.00</w:t>
              </w:r>
            </w:smartTag>
            <w:r w:rsidRPr="008E6C7E">
              <w:rPr>
                <w:rFonts w:ascii="Arial" w:hAnsi="Arial" w:cs="Arial"/>
                <w:sz w:val="22"/>
                <w:szCs w:val="22"/>
              </w:rPr>
              <w:t xml:space="preserve"> uur tot </w:t>
            </w:r>
            <w:smartTag w:uri="urn:schemas-microsoft-com:office:smarttags" w:element="metricconverter">
              <w:smartTagPr>
                <w:attr w:name="ProductID" w:val="2013 in"/>
              </w:smartTagPr>
              <w:r w:rsidRPr="008E6C7E">
                <w:rPr>
                  <w:rFonts w:ascii="Arial" w:hAnsi="Arial" w:cs="Arial"/>
                  <w:sz w:val="22"/>
                  <w:szCs w:val="22"/>
                </w:rPr>
                <w:t>14.30</w:t>
              </w:r>
            </w:smartTag>
            <w:r w:rsidRPr="008E6C7E">
              <w:rPr>
                <w:rFonts w:ascii="Arial" w:hAnsi="Arial" w:cs="Arial"/>
                <w:sz w:val="22"/>
                <w:szCs w:val="22"/>
              </w:rPr>
              <w:t xml:space="preserve"> uur;</w:t>
            </w:r>
          </w:p>
          <w:p w14:paraId="21E2E03A" w14:textId="77777777" w:rsidR="00BD2DFF" w:rsidRPr="008E6C7E" w:rsidRDefault="00BD2DFF" w:rsidP="000F3672">
            <w:pPr>
              <w:ind w:left="67"/>
              <w:rPr>
                <w:rFonts w:ascii="Arial" w:hAnsi="Arial" w:cs="Arial"/>
                <w:sz w:val="22"/>
                <w:szCs w:val="22"/>
              </w:rPr>
            </w:pPr>
            <w:smartTag w:uri="urn:schemas-microsoft-com:office:smarttags" w:element="metricconverter">
              <w:smartTagPr>
                <w:attr w:name="ProductID" w:val="2013 in"/>
              </w:smartTagPr>
              <w:r w:rsidRPr="008E6C7E">
                <w:rPr>
                  <w:rFonts w:ascii="Arial" w:hAnsi="Arial" w:cs="Arial"/>
                  <w:i/>
                  <w:sz w:val="22"/>
                  <w:szCs w:val="22"/>
                </w:rPr>
                <w:lastRenderedPageBreak/>
                <w:t>Middag</w:t>
              </w:r>
            </w:smartTag>
            <w:r w:rsidRPr="008E6C7E">
              <w:rPr>
                <w:rFonts w:ascii="Arial" w:hAnsi="Arial" w:cs="Arial"/>
                <w:i/>
                <w:sz w:val="22"/>
                <w:szCs w:val="22"/>
              </w:rPr>
              <w:t>dienst</w:t>
            </w:r>
            <w:r w:rsidRPr="008E6C7E">
              <w:rPr>
                <w:rFonts w:ascii="Arial" w:hAnsi="Arial" w:cs="Arial"/>
                <w:sz w:val="22"/>
                <w:szCs w:val="22"/>
              </w:rPr>
              <w:t xml:space="preserve">: maandag t/m/ vrijdag van </w:t>
            </w:r>
            <w:smartTag w:uri="urn:schemas-microsoft-com:office:smarttags" w:element="metricconverter">
              <w:smartTagPr>
                <w:attr w:name="ProductID" w:val="2013 in"/>
              </w:smartTagPr>
              <w:r w:rsidRPr="008E6C7E">
                <w:rPr>
                  <w:rFonts w:ascii="Arial" w:hAnsi="Arial" w:cs="Arial"/>
                  <w:sz w:val="22"/>
                  <w:szCs w:val="22"/>
                </w:rPr>
                <w:t>14.30</w:t>
              </w:r>
            </w:smartTag>
            <w:r w:rsidRPr="008E6C7E">
              <w:rPr>
                <w:rFonts w:ascii="Arial" w:hAnsi="Arial" w:cs="Arial"/>
                <w:sz w:val="22"/>
                <w:szCs w:val="22"/>
              </w:rPr>
              <w:t xml:space="preserve"> uur tot </w:t>
            </w:r>
            <w:smartTag w:uri="urn:schemas-microsoft-com:office:smarttags" w:element="metricconverter">
              <w:smartTagPr>
                <w:attr w:name="ProductID" w:val="2013 in"/>
              </w:smartTagPr>
              <w:r w:rsidRPr="008E6C7E">
                <w:rPr>
                  <w:rFonts w:ascii="Arial" w:hAnsi="Arial" w:cs="Arial"/>
                  <w:sz w:val="22"/>
                  <w:szCs w:val="22"/>
                </w:rPr>
                <w:t>23.00</w:t>
              </w:r>
            </w:smartTag>
            <w:r w:rsidRPr="008E6C7E">
              <w:rPr>
                <w:rFonts w:ascii="Arial" w:hAnsi="Arial" w:cs="Arial"/>
                <w:sz w:val="22"/>
                <w:szCs w:val="22"/>
              </w:rPr>
              <w:t xml:space="preserve"> uur.</w:t>
            </w:r>
          </w:p>
          <w:p w14:paraId="17C0C2D4" w14:textId="77777777" w:rsidR="00BD2DFF" w:rsidRPr="008E6C7E" w:rsidRDefault="00BD2DFF" w:rsidP="000F3672">
            <w:pPr>
              <w:ind w:left="67"/>
              <w:rPr>
                <w:rFonts w:ascii="Arial" w:hAnsi="Arial" w:cs="Arial"/>
                <w:sz w:val="22"/>
                <w:szCs w:val="22"/>
              </w:rPr>
            </w:pPr>
          </w:p>
          <w:p w14:paraId="58FEEF02" w14:textId="77777777" w:rsidR="00BD2DFF" w:rsidRPr="008E6C7E" w:rsidRDefault="00BD2DFF" w:rsidP="000F3672">
            <w:pPr>
              <w:ind w:left="67"/>
              <w:rPr>
                <w:rFonts w:ascii="Arial" w:hAnsi="Arial" w:cs="Arial"/>
                <w:sz w:val="22"/>
                <w:szCs w:val="22"/>
              </w:rPr>
            </w:pPr>
            <w:r w:rsidRPr="008E6C7E">
              <w:rPr>
                <w:rFonts w:ascii="Arial" w:hAnsi="Arial" w:cs="Arial"/>
                <w:sz w:val="22"/>
                <w:szCs w:val="22"/>
              </w:rPr>
              <w:t>Werktijden in 3-ploegendienst:</w:t>
            </w:r>
          </w:p>
          <w:p w14:paraId="4723F375" w14:textId="77777777" w:rsidR="00BD2DFF" w:rsidRPr="008E6C7E" w:rsidRDefault="00BD2DFF" w:rsidP="000F3672">
            <w:pPr>
              <w:ind w:left="67"/>
              <w:rPr>
                <w:rFonts w:ascii="Arial" w:hAnsi="Arial" w:cs="Arial"/>
                <w:sz w:val="22"/>
                <w:szCs w:val="22"/>
              </w:rPr>
            </w:pPr>
            <w:r w:rsidRPr="008E6C7E">
              <w:rPr>
                <w:rFonts w:ascii="Arial" w:hAnsi="Arial" w:cs="Arial"/>
                <w:i/>
                <w:sz w:val="22"/>
                <w:szCs w:val="22"/>
              </w:rPr>
              <w:t>Morgendienst</w:t>
            </w:r>
            <w:r w:rsidRPr="008E6C7E">
              <w:rPr>
                <w:rFonts w:ascii="Arial" w:hAnsi="Arial" w:cs="Arial"/>
                <w:sz w:val="22"/>
                <w:szCs w:val="22"/>
              </w:rPr>
              <w:t xml:space="preserve">: maandag t/m zaterdag van </w:t>
            </w:r>
            <w:smartTag w:uri="urn:schemas-microsoft-com:office:smarttags" w:element="metricconverter">
              <w:smartTagPr>
                <w:attr w:name="ProductID" w:val="2013 in"/>
              </w:smartTagPr>
              <w:r w:rsidRPr="008E6C7E">
                <w:rPr>
                  <w:rFonts w:ascii="Arial" w:hAnsi="Arial" w:cs="Arial"/>
                  <w:sz w:val="22"/>
                  <w:szCs w:val="22"/>
                </w:rPr>
                <w:t>06.00</w:t>
              </w:r>
            </w:smartTag>
            <w:r w:rsidRPr="008E6C7E">
              <w:rPr>
                <w:rFonts w:ascii="Arial" w:hAnsi="Arial" w:cs="Arial"/>
                <w:sz w:val="22"/>
                <w:szCs w:val="22"/>
              </w:rPr>
              <w:t xml:space="preserve"> uur tot </w:t>
            </w:r>
            <w:smartTag w:uri="urn:schemas-microsoft-com:office:smarttags" w:element="metricconverter">
              <w:smartTagPr>
                <w:attr w:name="ProductID" w:val="2013 in"/>
              </w:smartTagPr>
              <w:r w:rsidRPr="008E6C7E">
                <w:rPr>
                  <w:rFonts w:ascii="Arial" w:hAnsi="Arial" w:cs="Arial"/>
                  <w:sz w:val="22"/>
                  <w:szCs w:val="22"/>
                </w:rPr>
                <w:t>14.30</w:t>
              </w:r>
            </w:smartTag>
            <w:r w:rsidRPr="008E6C7E">
              <w:rPr>
                <w:rFonts w:ascii="Arial" w:hAnsi="Arial" w:cs="Arial"/>
                <w:sz w:val="22"/>
                <w:szCs w:val="22"/>
              </w:rPr>
              <w:t xml:space="preserve"> uur;</w:t>
            </w:r>
          </w:p>
          <w:p w14:paraId="493FBBDA" w14:textId="77777777" w:rsidR="00BD2DFF" w:rsidRPr="008E6C7E" w:rsidRDefault="00BD2DFF" w:rsidP="000F3672">
            <w:pPr>
              <w:ind w:left="67"/>
              <w:rPr>
                <w:rFonts w:ascii="Arial" w:hAnsi="Arial" w:cs="Arial"/>
                <w:sz w:val="22"/>
                <w:szCs w:val="22"/>
              </w:rPr>
            </w:pPr>
            <w:smartTag w:uri="urn:schemas-microsoft-com:office:smarttags" w:element="metricconverter">
              <w:smartTagPr>
                <w:attr w:name="ProductID" w:val="2013 in"/>
              </w:smartTagPr>
              <w:r w:rsidRPr="008E6C7E">
                <w:rPr>
                  <w:rFonts w:ascii="Arial" w:hAnsi="Arial" w:cs="Arial"/>
                  <w:i/>
                  <w:sz w:val="22"/>
                  <w:szCs w:val="22"/>
                </w:rPr>
                <w:t>Middag</w:t>
              </w:r>
            </w:smartTag>
            <w:r w:rsidRPr="008E6C7E">
              <w:rPr>
                <w:rFonts w:ascii="Arial" w:hAnsi="Arial" w:cs="Arial"/>
                <w:i/>
                <w:sz w:val="22"/>
                <w:szCs w:val="22"/>
              </w:rPr>
              <w:t>dienst</w:t>
            </w:r>
            <w:r w:rsidRPr="008E6C7E">
              <w:rPr>
                <w:rFonts w:ascii="Arial" w:hAnsi="Arial" w:cs="Arial"/>
                <w:sz w:val="22"/>
                <w:szCs w:val="22"/>
              </w:rPr>
              <w:t xml:space="preserve">: maandag t/m vrijdag van </w:t>
            </w:r>
            <w:smartTag w:uri="urn:schemas-microsoft-com:office:smarttags" w:element="metricconverter">
              <w:smartTagPr>
                <w:attr w:name="ProductID" w:val="2013 in"/>
              </w:smartTagPr>
              <w:r w:rsidRPr="008E6C7E">
                <w:rPr>
                  <w:rFonts w:ascii="Arial" w:hAnsi="Arial" w:cs="Arial"/>
                  <w:sz w:val="22"/>
                  <w:szCs w:val="22"/>
                </w:rPr>
                <w:t>14.30</w:t>
              </w:r>
            </w:smartTag>
            <w:r w:rsidRPr="008E6C7E">
              <w:rPr>
                <w:rFonts w:ascii="Arial" w:hAnsi="Arial" w:cs="Arial"/>
                <w:sz w:val="22"/>
                <w:szCs w:val="22"/>
              </w:rPr>
              <w:t xml:space="preserve"> uur tot </w:t>
            </w:r>
            <w:smartTag w:uri="urn:schemas-microsoft-com:office:smarttags" w:element="metricconverter">
              <w:smartTagPr>
                <w:attr w:name="ProductID" w:val="2013 in"/>
              </w:smartTagPr>
              <w:r w:rsidRPr="008E6C7E">
                <w:rPr>
                  <w:rFonts w:ascii="Arial" w:hAnsi="Arial" w:cs="Arial"/>
                  <w:sz w:val="22"/>
                  <w:szCs w:val="22"/>
                </w:rPr>
                <w:t>23.00</w:t>
              </w:r>
            </w:smartTag>
            <w:r w:rsidRPr="008E6C7E">
              <w:rPr>
                <w:rFonts w:ascii="Arial" w:hAnsi="Arial" w:cs="Arial"/>
                <w:sz w:val="22"/>
                <w:szCs w:val="22"/>
              </w:rPr>
              <w:t xml:space="preserve"> uur;</w:t>
            </w:r>
          </w:p>
          <w:p w14:paraId="2D1666B3" w14:textId="77777777" w:rsidR="00BD2DFF" w:rsidRPr="008E6C7E" w:rsidRDefault="00BD2DFF" w:rsidP="000F3672">
            <w:pPr>
              <w:ind w:left="67"/>
              <w:rPr>
                <w:rFonts w:ascii="Arial" w:hAnsi="Arial" w:cs="Arial"/>
                <w:sz w:val="22"/>
                <w:szCs w:val="22"/>
              </w:rPr>
            </w:pPr>
            <w:r w:rsidRPr="008E6C7E">
              <w:rPr>
                <w:rFonts w:ascii="Arial" w:hAnsi="Arial" w:cs="Arial"/>
                <w:i/>
                <w:sz w:val="22"/>
                <w:szCs w:val="22"/>
              </w:rPr>
              <w:t>Nachtdienst</w:t>
            </w:r>
            <w:r w:rsidRPr="008E6C7E">
              <w:rPr>
                <w:rFonts w:ascii="Arial" w:hAnsi="Arial" w:cs="Arial"/>
                <w:sz w:val="22"/>
                <w:szCs w:val="22"/>
              </w:rPr>
              <w:t xml:space="preserve">: van zondag op maandag van </w:t>
            </w:r>
            <w:smartTag w:uri="urn:schemas-microsoft-com:office:smarttags" w:element="metricconverter">
              <w:smartTagPr>
                <w:attr w:name="ProductID" w:val="2013 in"/>
              </w:smartTagPr>
              <w:r w:rsidRPr="008E6C7E">
                <w:rPr>
                  <w:rFonts w:ascii="Arial" w:hAnsi="Arial" w:cs="Arial"/>
                  <w:sz w:val="22"/>
                  <w:szCs w:val="22"/>
                </w:rPr>
                <w:t>00.00</w:t>
              </w:r>
            </w:smartTag>
            <w:r w:rsidRPr="008E6C7E">
              <w:rPr>
                <w:rFonts w:ascii="Arial" w:hAnsi="Arial" w:cs="Arial"/>
                <w:sz w:val="22"/>
                <w:szCs w:val="22"/>
              </w:rPr>
              <w:t xml:space="preserve"> tot </w:t>
            </w:r>
            <w:smartTag w:uri="urn:schemas-microsoft-com:office:smarttags" w:element="metricconverter">
              <w:smartTagPr>
                <w:attr w:name="ProductID" w:val="2013 in"/>
              </w:smartTagPr>
              <w:r w:rsidRPr="008E6C7E">
                <w:rPr>
                  <w:rFonts w:ascii="Arial" w:hAnsi="Arial" w:cs="Arial"/>
                  <w:sz w:val="22"/>
                  <w:szCs w:val="22"/>
                </w:rPr>
                <w:t>06.00</w:t>
              </w:r>
            </w:smartTag>
            <w:r w:rsidRPr="008E6C7E">
              <w:rPr>
                <w:rFonts w:ascii="Arial" w:hAnsi="Arial" w:cs="Arial"/>
                <w:sz w:val="22"/>
                <w:szCs w:val="22"/>
              </w:rPr>
              <w:t xml:space="preserve"> uur, en maandag t/m vrijdag: van </w:t>
            </w:r>
            <w:smartTag w:uri="urn:schemas-microsoft-com:office:smarttags" w:element="metricconverter">
              <w:smartTagPr>
                <w:attr w:name="ProductID" w:val="2013 in"/>
              </w:smartTagPr>
              <w:r w:rsidRPr="008E6C7E">
                <w:rPr>
                  <w:rFonts w:ascii="Arial" w:hAnsi="Arial" w:cs="Arial"/>
                  <w:sz w:val="22"/>
                  <w:szCs w:val="22"/>
                </w:rPr>
                <w:t>23.00</w:t>
              </w:r>
            </w:smartTag>
            <w:r w:rsidRPr="008E6C7E">
              <w:rPr>
                <w:rFonts w:ascii="Arial" w:hAnsi="Arial" w:cs="Arial"/>
                <w:sz w:val="22"/>
                <w:szCs w:val="22"/>
              </w:rPr>
              <w:t xml:space="preserve"> tot </w:t>
            </w:r>
            <w:smartTag w:uri="urn:schemas-microsoft-com:office:smarttags" w:element="metricconverter">
              <w:smartTagPr>
                <w:attr w:name="ProductID" w:val="2013 in"/>
              </w:smartTagPr>
              <w:r w:rsidRPr="008E6C7E">
                <w:rPr>
                  <w:rFonts w:ascii="Arial" w:hAnsi="Arial" w:cs="Arial"/>
                  <w:sz w:val="22"/>
                  <w:szCs w:val="22"/>
                </w:rPr>
                <w:t>06.00</w:t>
              </w:r>
            </w:smartTag>
            <w:r w:rsidRPr="008E6C7E">
              <w:rPr>
                <w:rFonts w:ascii="Arial" w:hAnsi="Arial" w:cs="Arial"/>
                <w:sz w:val="22"/>
                <w:szCs w:val="22"/>
              </w:rPr>
              <w:t xml:space="preserve"> uur;</w:t>
            </w:r>
          </w:p>
          <w:p w14:paraId="4F6EA5F6" w14:textId="77777777" w:rsidR="00BD2DFF" w:rsidRPr="008E6C7E" w:rsidRDefault="00BD2DFF" w:rsidP="000F3672">
            <w:pPr>
              <w:ind w:left="67"/>
              <w:rPr>
                <w:rFonts w:ascii="Arial" w:hAnsi="Arial" w:cs="Arial"/>
                <w:sz w:val="22"/>
                <w:szCs w:val="22"/>
              </w:rPr>
            </w:pPr>
          </w:p>
          <w:p w14:paraId="62E1AC66" w14:textId="77777777" w:rsidR="00BD2DFF" w:rsidRPr="008E6C7E" w:rsidRDefault="00BD2DFF" w:rsidP="000F3672">
            <w:pPr>
              <w:ind w:left="67"/>
              <w:rPr>
                <w:rFonts w:ascii="Arial" w:hAnsi="Arial" w:cs="Arial"/>
                <w:sz w:val="22"/>
                <w:szCs w:val="22"/>
              </w:rPr>
            </w:pPr>
            <w:r w:rsidRPr="008E6C7E">
              <w:rPr>
                <w:rFonts w:ascii="Arial" w:hAnsi="Arial" w:cs="Arial"/>
                <w:sz w:val="22"/>
                <w:szCs w:val="22"/>
              </w:rPr>
              <w:t>De 3-ploegendienst bij CAB kent afwijkende begin- en eindtijden:</w:t>
            </w:r>
          </w:p>
          <w:p w14:paraId="069FC3B0" w14:textId="77777777" w:rsidR="00BD2DFF" w:rsidRPr="008E6C7E" w:rsidRDefault="00BD2DFF" w:rsidP="000F3672">
            <w:pPr>
              <w:ind w:left="67"/>
              <w:rPr>
                <w:rFonts w:ascii="Arial" w:hAnsi="Arial" w:cs="Arial"/>
                <w:sz w:val="22"/>
                <w:szCs w:val="22"/>
              </w:rPr>
            </w:pPr>
            <w:r w:rsidRPr="008E6C7E">
              <w:rPr>
                <w:rFonts w:ascii="Arial" w:hAnsi="Arial" w:cs="Arial"/>
                <w:i/>
                <w:sz w:val="22"/>
                <w:szCs w:val="22"/>
              </w:rPr>
              <w:t>Morgendienst</w:t>
            </w:r>
            <w:r w:rsidRPr="008E6C7E">
              <w:rPr>
                <w:rFonts w:ascii="Arial" w:hAnsi="Arial" w:cs="Arial"/>
                <w:sz w:val="22"/>
                <w:szCs w:val="22"/>
              </w:rPr>
              <w:t xml:space="preserve">: maandag tot en met vrijdag van </w:t>
            </w:r>
            <w:smartTag w:uri="urn:schemas-microsoft-com:office:smarttags" w:element="metricconverter">
              <w:smartTagPr>
                <w:attr w:name="ProductID" w:val="2013 in"/>
              </w:smartTagPr>
              <w:r w:rsidRPr="008E6C7E">
                <w:rPr>
                  <w:rFonts w:ascii="Arial" w:hAnsi="Arial" w:cs="Arial"/>
                  <w:sz w:val="22"/>
                  <w:szCs w:val="22"/>
                </w:rPr>
                <w:t>07.00</w:t>
              </w:r>
            </w:smartTag>
            <w:r w:rsidRPr="008E6C7E">
              <w:rPr>
                <w:rFonts w:ascii="Arial" w:hAnsi="Arial" w:cs="Arial"/>
                <w:sz w:val="22"/>
                <w:szCs w:val="22"/>
              </w:rPr>
              <w:t xml:space="preserve"> uur tot </w:t>
            </w:r>
            <w:smartTag w:uri="urn:schemas-microsoft-com:office:smarttags" w:element="metricconverter">
              <w:smartTagPr>
                <w:attr w:name="ProductID" w:val="2013 in"/>
              </w:smartTagPr>
              <w:r w:rsidRPr="008E6C7E">
                <w:rPr>
                  <w:rFonts w:ascii="Arial" w:hAnsi="Arial" w:cs="Arial"/>
                  <w:sz w:val="22"/>
                  <w:szCs w:val="22"/>
                </w:rPr>
                <w:t>15.00</w:t>
              </w:r>
            </w:smartTag>
            <w:r w:rsidRPr="008E6C7E">
              <w:rPr>
                <w:rFonts w:ascii="Arial" w:hAnsi="Arial" w:cs="Arial"/>
                <w:sz w:val="22"/>
                <w:szCs w:val="22"/>
              </w:rPr>
              <w:t xml:space="preserve"> uur.</w:t>
            </w:r>
          </w:p>
          <w:p w14:paraId="3A22E95D" w14:textId="77777777" w:rsidR="00BD2DFF" w:rsidRPr="008E6C7E" w:rsidRDefault="00BD2DFF" w:rsidP="000F3672">
            <w:pPr>
              <w:ind w:left="67"/>
              <w:rPr>
                <w:rFonts w:ascii="Arial" w:hAnsi="Arial" w:cs="Arial"/>
                <w:sz w:val="22"/>
                <w:szCs w:val="22"/>
              </w:rPr>
            </w:pPr>
            <w:r w:rsidRPr="008E6C7E">
              <w:rPr>
                <w:rFonts w:ascii="Arial" w:hAnsi="Arial" w:cs="Arial"/>
                <w:i/>
                <w:sz w:val="22"/>
                <w:szCs w:val="22"/>
              </w:rPr>
              <w:t>Avonddienst</w:t>
            </w:r>
            <w:r w:rsidRPr="008E6C7E">
              <w:rPr>
                <w:rFonts w:ascii="Arial" w:hAnsi="Arial" w:cs="Arial"/>
                <w:sz w:val="22"/>
                <w:szCs w:val="22"/>
              </w:rPr>
              <w:t xml:space="preserve">: maandag tot en met donderdag van </w:t>
            </w:r>
            <w:smartTag w:uri="urn:schemas-microsoft-com:office:smarttags" w:element="metricconverter">
              <w:smartTagPr>
                <w:attr w:name="ProductID" w:val="2013 in"/>
              </w:smartTagPr>
              <w:r w:rsidRPr="008E6C7E">
                <w:rPr>
                  <w:rFonts w:ascii="Arial" w:hAnsi="Arial" w:cs="Arial"/>
                  <w:sz w:val="22"/>
                  <w:szCs w:val="22"/>
                </w:rPr>
                <w:t>15.00</w:t>
              </w:r>
            </w:smartTag>
            <w:r w:rsidRPr="008E6C7E">
              <w:rPr>
                <w:rFonts w:ascii="Arial" w:hAnsi="Arial" w:cs="Arial"/>
                <w:sz w:val="22"/>
                <w:szCs w:val="22"/>
              </w:rPr>
              <w:t xml:space="preserve"> uur tot </w:t>
            </w:r>
            <w:smartTag w:uri="urn:schemas-microsoft-com:office:smarttags" w:element="metricconverter">
              <w:smartTagPr>
                <w:attr w:name="ProductID" w:val="2013 in"/>
              </w:smartTagPr>
              <w:r w:rsidRPr="008E6C7E">
                <w:rPr>
                  <w:rFonts w:ascii="Arial" w:hAnsi="Arial" w:cs="Arial"/>
                  <w:sz w:val="22"/>
                  <w:szCs w:val="22"/>
                </w:rPr>
                <w:t>23.00</w:t>
              </w:r>
            </w:smartTag>
            <w:r w:rsidRPr="008E6C7E">
              <w:rPr>
                <w:rFonts w:ascii="Arial" w:hAnsi="Arial" w:cs="Arial"/>
                <w:sz w:val="22"/>
                <w:szCs w:val="22"/>
              </w:rPr>
              <w:t xml:space="preserve"> uur, vrijdag tot 24.00 uur.</w:t>
            </w:r>
          </w:p>
          <w:p w14:paraId="685F77FD" w14:textId="77777777" w:rsidR="00BD2DFF" w:rsidRPr="008E6C7E" w:rsidRDefault="00BD2DFF" w:rsidP="000F3672">
            <w:pPr>
              <w:ind w:left="67"/>
              <w:rPr>
                <w:rFonts w:ascii="Arial" w:hAnsi="Arial" w:cs="Arial"/>
                <w:sz w:val="22"/>
                <w:szCs w:val="22"/>
              </w:rPr>
            </w:pPr>
            <w:r w:rsidRPr="008E6C7E">
              <w:rPr>
                <w:rFonts w:ascii="Arial" w:hAnsi="Arial" w:cs="Arial"/>
                <w:i/>
                <w:sz w:val="22"/>
                <w:szCs w:val="22"/>
              </w:rPr>
              <w:t>Nachtdienst</w:t>
            </w:r>
            <w:r w:rsidRPr="008E6C7E">
              <w:rPr>
                <w:rFonts w:ascii="Arial" w:hAnsi="Arial" w:cs="Arial"/>
                <w:sz w:val="22"/>
                <w:szCs w:val="22"/>
              </w:rPr>
              <w:t xml:space="preserve">: van zondag op maandag van </w:t>
            </w:r>
            <w:smartTag w:uri="urn:schemas-microsoft-com:office:smarttags" w:element="metricconverter">
              <w:smartTagPr>
                <w:attr w:name="ProductID" w:val="2013 in"/>
              </w:smartTagPr>
              <w:r w:rsidRPr="008E6C7E">
                <w:rPr>
                  <w:rFonts w:ascii="Arial" w:hAnsi="Arial" w:cs="Arial"/>
                  <w:sz w:val="22"/>
                  <w:szCs w:val="22"/>
                </w:rPr>
                <w:t>00.00</w:t>
              </w:r>
            </w:smartTag>
            <w:r w:rsidRPr="008E6C7E">
              <w:rPr>
                <w:rFonts w:ascii="Arial" w:hAnsi="Arial" w:cs="Arial"/>
                <w:sz w:val="22"/>
                <w:szCs w:val="22"/>
              </w:rPr>
              <w:t xml:space="preserve"> uur tot </w:t>
            </w:r>
            <w:smartTag w:uri="urn:schemas-microsoft-com:office:smarttags" w:element="metricconverter">
              <w:smartTagPr>
                <w:attr w:name="ProductID" w:val="2013 in"/>
              </w:smartTagPr>
              <w:r w:rsidRPr="008E6C7E">
                <w:rPr>
                  <w:rFonts w:ascii="Arial" w:hAnsi="Arial" w:cs="Arial"/>
                  <w:sz w:val="22"/>
                  <w:szCs w:val="22"/>
                </w:rPr>
                <w:t>07.00</w:t>
              </w:r>
            </w:smartTag>
            <w:r w:rsidRPr="008E6C7E">
              <w:rPr>
                <w:rFonts w:ascii="Arial" w:hAnsi="Arial" w:cs="Arial"/>
                <w:sz w:val="22"/>
                <w:szCs w:val="22"/>
              </w:rPr>
              <w:t xml:space="preserve"> uur, en maandag t/m vrijdag: van </w:t>
            </w:r>
            <w:smartTag w:uri="urn:schemas-microsoft-com:office:smarttags" w:element="metricconverter">
              <w:smartTagPr>
                <w:attr w:name="ProductID" w:val="2013 in"/>
              </w:smartTagPr>
              <w:r w:rsidRPr="008E6C7E">
                <w:rPr>
                  <w:rFonts w:ascii="Arial" w:hAnsi="Arial" w:cs="Arial"/>
                  <w:sz w:val="22"/>
                  <w:szCs w:val="22"/>
                </w:rPr>
                <w:t>23.00</w:t>
              </w:r>
            </w:smartTag>
            <w:r w:rsidRPr="008E6C7E">
              <w:rPr>
                <w:rFonts w:ascii="Arial" w:hAnsi="Arial" w:cs="Arial"/>
                <w:sz w:val="22"/>
                <w:szCs w:val="22"/>
              </w:rPr>
              <w:t xml:space="preserve"> uur tot </w:t>
            </w:r>
            <w:smartTag w:uri="urn:schemas-microsoft-com:office:smarttags" w:element="metricconverter">
              <w:smartTagPr>
                <w:attr w:name="ProductID" w:val="2013 in"/>
              </w:smartTagPr>
              <w:r w:rsidRPr="008E6C7E">
                <w:rPr>
                  <w:rFonts w:ascii="Arial" w:hAnsi="Arial" w:cs="Arial"/>
                  <w:sz w:val="22"/>
                  <w:szCs w:val="22"/>
                </w:rPr>
                <w:t>07.00</w:t>
              </w:r>
            </w:smartTag>
            <w:r w:rsidRPr="008E6C7E">
              <w:rPr>
                <w:rFonts w:ascii="Arial" w:hAnsi="Arial" w:cs="Arial"/>
                <w:sz w:val="22"/>
                <w:szCs w:val="22"/>
              </w:rPr>
              <w:t xml:space="preserve"> uur.</w:t>
            </w:r>
          </w:p>
          <w:p w14:paraId="318B11A2" w14:textId="77777777" w:rsidR="00BD2DFF" w:rsidRPr="008E6C7E" w:rsidRDefault="00BD2DFF" w:rsidP="000F3672">
            <w:pPr>
              <w:ind w:left="67"/>
              <w:rPr>
                <w:rFonts w:ascii="Arial" w:hAnsi="Arial" w:cs="Arial"/>
                <w:sz w:val="22"/>
                <w:szCs w:val="22"/>
              </w:rPr>
            </w:pPr>
          </w:p>
          <w:p w14:paraId="3F303CD5" w14:textId="77777777" w:rsidR="00BD2DFF" w:rsidRPr="008E6C7E" w:rsidRDefault="00BD2DFF" w:rsidP="000F3672">
            <w:pPr>
              <w:ind w:left="67"/>
              <w:rPr>
                <w:rFonts w:ascii="Arial" w:hAnsi="Arial" w:cs="Arial"/>
                <w:sz w:val="22"/>
                <w:szCs w:val="22"/>
              </w:rPr>
            </w:pPr>
            <w:r w:rsidRPr="008E6C7E">
              <w:rPr>
                <w:rFonts w:ascii="Arial" w:hAnsi="Arial" w:cs="Arial"/>
                <w:sz w:val="22"/>
                <w:szCs w:val="22"/>
              </w:rPr>
              <w:t xml:space="preserve">Leidend voor het werken drieploegendienst, is het rooster van de Productie. In het betreffende rooster werkt de morgendienst in een cyclus van negen weken, twee ochtenddiensten op zaterdag van </w:t>
            </w:r>
            <w:smartTag w:uri="urn:schemas-microsoft-com:office:smarttags" w:element="metricconverter">
              <w:smartTagPr>
                <w:attr w:name="ProductID" w:val="2013 in"/>
              </w:smartTagPr>
              <w:r w:rsidRPr="008E6C7E">
                <w:rPr>
                  <w:rFonts w:ascii="Arial" w:hAnsi="Arial" w:cs="Arial"/>
                  <w:sz w:val="22"/>
                  <w:szCs w:val="22"/>
                </w:rPr>
                <w:t>6.00</w:t>
              </w:r>
            </w:smartTag>
            <w:r w:rsidRPr="008E6C7E">
              <w:rPr>
                <w:rFonts w:ascii="Arial" w:hAnsi="Arial" w:cs="Arial"/>
                <w:sz w:val="22"/>
                <w:szCs w:val="22"/>
              </w:rPr>
              <w:t xml:space="preserve"> tot </w:t>
            </w:r>
            <w:smartTag w:uri="urn:schemas-microsoft-com:office:smarttags" w:element="metricconverter">
              <w:smartTagPr>
                <w:attr w:name="ProductID" w:val="2013 in"/>
              </w:smartTagPr>
              <w:r w:rsidRPr="008E6C7E">
                <w:rPr>
                  <w:rFonts w:ascii="Arial" w:hAnsi="Arial" w:cs="Arial"/>
                  <w:sz w:val="22"/>
                  <w:szCs w:val="22"/>
                </w:rPr>
                <w:t>14.30</w:t>
              </w:r>
            </w:smartTag>
            <w:r w:rsidR="006379FD">
              <w:rPr>
                <w:rFonts w:ascii="Arial" w:hAnsi="Arial" w:cs="Arial"/>
                <w:sz w:val="22"/>
                <w:szCs w:val="22"/>
              </w:rPr>
              <w:t xml:space="preserve"> uur.</w:t>
            </w:r>
            <w:r w:rsidRPr="008E6C7E">
              <w:rPr>
                <w:rFonts w:ascii="Arial" w:hAnsi="Arial" w:cs="Arial"/>
                <w:sz w:val="22"/>
                <w:szCs w:val="22"/>
              </w:rPr>
              <w:t xml:space="preserve"> Hiervoor in de plaats is op een doordeweekse dag en vrije dag ingepland. </w:t>
            </w:r>
          </w:p>
          <w:p w14:paraId="389A8E12" w14:textId="77777777" w:rsidR="00BD2DFF" w:rsidRPr="008E6C7E" w:rsidRDefault="00BD2DFF" w:rsidP="000F3672">
            <w:pPr>
              <w:ind w:left="67"/>
              <w:rPr>
                <w:rFonts w:ascii="Arial" w:hAnsi="Arial" w:cs="Arial"/>
                <w:sz w:val="22"/>
                <w:szCs w:val="22"/>
              </w:rPr>
            </w:pPr>
            <w:r w:rsidRPr="008E6C7E">
              <w:rPr>
                <w:rFonts w:ascii="Arial" w:hAnsi="Arial" w:cs="Arial"/>
                <w:sz w:val="22"/>
                <w:szCs w:val="22"/>
              </w:rPr>
              <w:t xml:space="preserve">De roosters van de afdelingen Storingdienst TD, Grondstof-voorziening en </w:t>
            </w:r>
            <w:smartTag w:uri="urn:schemas-microsoft-com:office:smarttags" w:element="metricconverter">
              <w:smartTagPr>
                <w:attr w:name="ProductID" w:val="2013 in"/>
              </w:smartTagPr>
              <w:r w:rsidRPr="008E6C7E">
                <w:rPr>
                  <w:rFonts w:ascii="Arial" w:hAnsi="Arial" w:cs="Arial"/>
                  <w:sz w:val="22"/>
                  <w:szCs w:val="22"/>
                </w:rPr>
                <w:t>Kwaliteitsdienst</w:t>
              </w:r>
            </w:smartTag>
            <w:r w:rsidRPr="008E6C7E">
              <w:rPr>
                <w:rFonts w:ascii="Arial" w:hAnsi="Arial" w:cs="Arial"/>
                <w:sz w:val="22"/>
                <w:szCs w:val="22"/>
              </w:rPr>
              <w:t xml:space="preserve"> zijn op de bedrijfstijd tot zaterdag </w:t>
            </w:r>
            <w:smartTag w:uri="urn:schemas-microsoft-com:office:smarttags" w:element="metricconverter">
              <w:smartTagPr>
                <w:attr w:name="ProductID" w:val="2013 in"/>
              </w:smartTagPr>
              <w:r w:rsidRPr="008E6C7E">
                <w:rPr>
                  <w:rFonts w:ascii="Arial" w:hAnsi="Arial" w:cs="Arial"/>
                  <w:sz w:val="22"/>
                  <w:szCs w:val="22"/>
                </w:rPr>
                <w:t>14.30</w:t>
              </w:r>
            </w:smartTag>
            <w:r w:rsidRPr="008E6C7E">
              <w:rPr>
                <w:rFonts w:ascii="Arial" w:hAnsi="Arial" w:cs="Arial"/>
                <w:sz w:val="22"/>
                <w:szCs w:val="22"/>
              </w:rPr>
              <w:t xml:space="preserve"> uur afgestemd. Hetzelfde gel</w:t>
            </w:r>
            <w:r w:rsidR="0040329C" w:rsidRPr="008E6C7E">
              <w:rPr>
                <w:rFonts w:ascii="Arial" w:hAnsi="Arial" w:cs="Arial"/>
                <w:sz w:val="22"/>
                <w:szCs w:val="22"/>
              </w:rPr>
              <w:t>dt voor het rooster van de twee</w:t>
            </w:r>
            <w:r w:rsidRPr="008E6C7E">
              <w:rPr>
                <w:rFonts w:ascii="Arial" w:hAnsi="Arial" w:cs="Arial"/>
                <w:sz w:val="22"/>
                <w:szCs w:val="22"/>
              </w:rPr>
              <w:t>ploegendienst van de Productie.</w:t>
            </w:r>
          </w:p>
          <w:p w14:paraId="1C492873" w14:textId="77777777" w:rsidR="00BD2DFF" w:rsidRPr="008E6C7E" w:rsidRDefault="00BD2DFF" w:rsidP="000F3672">
            <w:pPr>
              <w:ind w:left="67"/>
              <w:rPr>
                <w:rFonts w:ascii="Arial" w:hAnsi="Arial" w:cs="Arial"/>
                <w:sz w:val="22"/>
                <w:szCs w:val="22"/>
              </w:rPr>
            </w:pPr>
          </w:p>
          <w:p w14:paraId="3DA18A6F" w14:textId="77777777" w:rsidR="00BD2DFF" w:rsidRPr="008E6C7E" w:rsidRDefault="00BD2DFF" w:rsidP="000F3672">
            <w:pPr>
              <w:ind w:left="67"/>
              <w:rPr>
                <w:rFonts w:ascii="Arial" w:hAnsi="Arial" w:cs="Arial"/>
                <w:sz w:val="22"/>
                <w:szCs w:val="22"/>
              </w:rPr>
            </w:pPr>
            <w:r w:rsidRPr="008E6C7E">
              <w:rPr>
                <w:rFonts w:ascii="Arial" w:hAnsi="Arial" w:cs="Arial"/>
                <w:sz w:val="22"/>
                <w:szCs w:val="22"/>
              </w:rPr>
              <w:lastRenderedPageBreak/>
              <w:t>Het verrichten van werkzaamheden op zon- en feestdagen wordt zo veel als mogelijk voorkomen.</w:t>
            </w:r>
          </w:p>
          <w:p w14:paraId="7948A92D" w14:textId="77777777" w:rsidR="00BD2DFF" w:rsidRPr="008E6C7E" w:rsidRDefault="00BD2DFF" w:rsidP="000F3672">
            <w:pPr>
              <w:ind w:left="67"/>
              <w:rPr>
                <w:rFonts w:ascii="Arial" w:hAnsi="Arial" w:cs="Arial"/>
                <w:sz w:val="22"/>
                <w:szCs w:val="22"/>
              </w:rPr>
            </w:pPr>
          </w:p>
          <w:p w14:paraId="738F0FEA" w14:textId="77777777" w:rsidR="00BD2DFF" w:rsidRPr="008E6C7E" w:rsidRDefault="00BD2DFF" w:rsidP="000F3672">
            <w:pPr>
              <w:ind w:left="67"/>
              <w:rPr>
                <w:rFonts w:ascii="Arial" w:hAnsi="Arial" w:cs="Arial"/>
                <w:sz w:val="22"/>
                <w:szCs w:val="22"/>
              </w:rPr>
            </w:pPr>
            <w:r w:rsidRPr="008E6C7E">
              <w:rPr>
                <w:rFonts w:ascii="Arial" w:hAnsi="Arial" w:cs="Arial"/>
                <w:sz w:val="22"/>
                <w:szCs w:val="22"/>
              </w:rPr>
              <w:t>Indien naar het oordeel van CêlaVíta het bedrijfsbelang het werken op zondag noodzakelijk maakt zal deze noodzaak in het overleg met de Ondernemingsraad aangetoond worden.</w:t>
            </w:r>
          </w:p>
          <w:p w14:paraId="52628BDA" w14:textId="77777777" w:rsidR="00BD2DFF" w:rsidRPr="008E6C7E" w:rsidRDefault="00BD2DFF" w:rsidP="000F3672">
            <w:pPr>
              <w:ind w:left="67"/>
              <w:rPr>
                <w:rFonts w:ascii="Arial" w:hAnsi="Arial" w:cs="Arial"/>
                <w:sz w:val="22"/>
                <w:szCs w:val="22"/>
              </w:rPr>
            </w:pPr>
          </w:p>
          <w:p w14:paraId="299C102D" w14:textId="77777777" w:rsidR="00BD2DFF" w:rsidRPr="008E6C7E" w:rsidRDefault="00BD2DFF" w:rsidP="000F3672">
            <w:pPr>
              <w:ind w:left="67"/>
              <w:rPr>
                <w:rFonts w:ascii="Arial" w:hAnsi="Arial" w:cs="Arial"/>
                <w:sz w:val="22"/>
                <w:szCs w:val="22"/>
              </w:rPr>
            </w:pPr>
            <w:r w:rsidRPr="008E6C7E">
              <w:rPr>
                <w:rFonts w:ascii="Arial" w:hAnsi="Arial" w:cs="Arial"/>
                <w:sz w:val="22"/>
                <w:szCs w:val="22"/>
              </w:rPr>
              <w:t>Principieel bezwaarden zullen niet worden verplicht tot het werken op zondag; van hen zal dan wel naar evenredigheid een verhoogde inzet (deelname) worden verwacht tijdens feestdagen en zaterdagen.</w:t>
            </w:r>
          </w:p>
          <w:p w14:paraId="632549FD" w14:textId="77777777" w:rsidR="00BD2DFF" w:rsidRPr="008E6C7E" w:rsidRDefault="00BD2DFF" w:rsidP="0040329C">
            <w:pPr>
              <w:ind w:left="67"/>
              <w:rPr>
                <w:rFonts w:ascii="Arial" w:hAnsi="Arial" w:cs="Arial"/>
                <w:sz w:val="22"/>
                <w:szCs w:val="22"/>
              </w:rPr>
            </w:pPr>
            <w:r w:rsidRPr="008E6C7E">
              <w:rPr>
                <w:rFonts w:ascii="Arial" w:hAnsi="Arial" w:cs="Arial"/>
                <w:sz w:val="22"/>
                <w:szCs w:val="22"/>
              </w:rPr>
              <w:t>Als feestdagen worden aangemerkt: Nieuwjaarsdag, 1</w:t>
            </w:r>
            <w:r w:rsidRPr="008E6C7E">
              <w:rPr>
                <w:rFonts w:ascii="Arial" w:hAnsi="Arial" w:cs="Arial"/>
                <w:sz w:val="22"/>
                <w:szCs w:val="22"/>
                <w:vertAlign w:val="superscript"/>
              </w:rPr>
              <w:t>e</w:t>
            </w:r>
            <w:r w:rsidRPr="008E6C7E">
              <w:rPr>
                <w:rFonts w:ascii="Arial" w:hAnsi="Arial" w:cs="Arial"/>
                <w:sz w:val="22"/>
                <w:szCs w:val="22"/>
              </w:rPr>
              <w:t xml:space="preserve"> en 2</w:t>
            </w:r>
            <w:r w:rsidRPr="008E6C7E">
              <w:rPr>
                <w:rFonts w:ascii="Arial" w:hAnsi="Arial" w:cs="Arial"/>
                <w:sz w:val="22"/>
                <w:szCs w:val="22"/>
                <w:vertAlign w:val="superscript"/>
              </w:rPr>
              <w:t>e</w:t>
            </w:r>
            <w:r w:rsidRPr="008E6C7E">
              <w:rPr>
                <w:rFonts w:ascii="Arial" w:hAnsi="Arial" w:cs="Arial"/>
                <w:sz w:val="22"/>
                <w:szCs w:val="22"/>
              </w:rPr>
              <w:t xml:space="preserve"> Paasdag, de dag waarop Koningsdag wordt gevierd, Hemelvaartsdag, 1</w:t>
            </w:r>
            <w:r w:rsidRPr="008E6C7E">
              <w:rPr>
                <w:rFonts w:ascii="Arial" w:hAnsi="Arial" w:cs="Arial"/>
                <w:sz w:val="22"/>
                <w:szCs w:val="22"/>
                <w:vertAlign w:val="superscript"/>
              </w:rPr>
              <w:t>e</w:t>
            </w:r>
            <w:r w:rsidRPr="008E6C7E">
              <w:rPr>
                <w:rFonts w:ascii="Arial" w:hAnsi="Arial" w:cs="Arial"/>
                <w:sz w:val="22"/>
                <w:szCs w:val="22"/>
              </w:rPr>
              <w:t xml:space="preserve"> en 2</w:t>
            </w:r>
            <w:r w:rsidRPr="008E6C7E">
              <w:rPr>
                <w:rFonts w:ascii="Arial" w:hAnsi="Arial" w:cs="Arial"/>
                <w:sz w:val="22"/>
                <w:szCs w:val="22"/>
                <w:vertAlign w:val="superscript"/>
              </w:rPr>
              <w:t>e</w:t>
            </w:r>
            <w:r w:rsidRPr="008E6C7E">
              <w:rPr>
                <w:rFonts w:ascii="Arial" w:hAnsi="Arial" w:cs="Arial"/>
                <w:sz w:val="22"/>
                <w:szCs w:val="22"/>
              </w:rPr>
              <w:t xml:space="preserve"> Pinksterdag, 1</w:t>
            </w:r>
            <w:r w:rsidRPr="008E6C7E">
              <w:rPr>
                <w:rFonts w:ascii="Arial" w:hAnsi="Arial" w:cs="Arial"/>
                <w:sz w:val="22"/>
                <w:szCs w:val="22"/>
                <w:vertAlign w:val="superscript"/>
              </w:rPr>
              <w:t>e</w:t>
            </w:r>
            <w:r w:rsidRPr="008E6C7E">
              <w:rPr>
                <w:rFonts w:ascii="Arial" w:hAnsi="Arial" w:cs="Arial"/>
                <w:sz w:val="22"/>
                <w:szCs w:val="22"/>
              </w:rPr>
              <w:t xml:space="preserve"> en 2</w:t>
            </w:r>
            <w:r w:rsidRPr="008E6C7E">
              <w:rPr>
                <w:rFonts w:ascii="Arial" w:hAnsi="Arial" w:cs="Arial"/>
                <w:sz w:val="22"/>
                <w:szCs w:val="22"/>
                <w:vertAlign w:val="superscript"/>
              </w:rPr>
              <w:t>e</w:t>
            </w:r>
            <w:r w:rsidRPr="008E6C7E">
              <w:rPr>
                <w:rFonts w:ascii="Arial" w:hAnsi="Arial" w:cs="Arial"/>
                <w:sz w:val="22"/>
                <w:szCs w:val="22"/>
              </w:rPr>
              <w:t xml:space="preserve"> Kerstdag en Bevrijdingsdag (en keer per vijf jaar).</w:t>
            </w:r>
          </w:p>
        </w:tc>
        <w:tc>
          <w:tcPr>
            <w:tcW w:w="3543" w:type="dxa"/>
            <w:tcBorders>
              <w:bottom w:val="single" w:sz="4" w:space="0" w:color="auto"/>
            </w:tcBorders>
          </w:tcPr>
          <w:p w14:paraId="28945F3B" w14:textId="77777777" w:rsidR="00BD2DFF" w:rsidRPr="008E6C7E" w:rsidRDefault="00BD2DFF" w:rsidP="000F3672">
            <w:pPr>
              <w:ind w:left="123"/>
              <w:rPr>
                <w:rFonts w:ascii="Arial" w:hAnsi="Arial" w:cs="Arial"/>
                <w:sz w:val="22"/>
                <w:szCs w:val="22"/>
              </w:rPr>
            </w:pPr>
            <w:r w:rsidRPr="008E6C7E">
              <w:rPr>
                <w:rFonts w:ascii="Arial" w:hAnsi="Arial" w:cs="Arial"/>
                <w:sz w:val="22"/>
                <w:szCs w:val="22"/>
              </w:rPr>
              <w:lastRenderedPageBreak/>
              <w:t>Wekelijkse arbeidstijd van 38 uur.</w:t>
            </w:r>
          </w:p>
          <w:p w14:paraId="5F16189F" w14:textId="77777777" w:rsidR="00BD2DFF" w:rsidRPr="008E6C7E" w:rsidRDefault="00BD2DFF" w:rsidP="000F3672">
            <w:pPr>
              <w:ind w:left="123"/>
              <w:rPr>
                <w:rFonts w:ascii="Arial" w:hAnsi="Arial" w:cs="Arial"/>
                <w:sz w:val="22"/>
                <w:szCs w:val="22"/>
              </w:rPr>
            </w:pPr>
          </w:p>
          <w:p w14:paraId="6DBB82D2" w14:textId="77777777" w:rsidR="00BD2DFF" w:rsidRPr="008E6C7E" w:rsidRDefault="00BD2DFF" w:rsidP="000F3672">
            <w:pPr>
              <w:ind w:left="123"/>
              <w:rPr>
                <w:rFonts w:ascii="Arial" w:hAnsi="Arial" w:cs="Arial"/>
                <w:sz w:val="22"/>
                <w:szCs w:val="22"/>
              </w:rPr>
            </w:pPr>
            <w:r w:rsidRPr="008E6C7E">
              <w:rPr>
                <w:rFonts w:ascii="Arial" w:hAnsi="Arial" w:cs="Arial"/>
                <w:sz w:val="22"/>
                <w:szCs w:val="22"/>
              </w:rPr>
              <w:t xml:space="preserve">Afwijking van de standaard wekelijkse arbeidstijd is mogelijk (parttime werken). Deze afwijking </w:t>
            </w:r>
            <w:r w:rsidR="0040329C" w:rsidRPr="008E6C7E">
              <w:rPr>
                <w:rFonts w:ascii="Arial" w:hAnsi="Arial" w:cs="Arial"/>
                <w:sz w:val="22"/>
                <w:szCs w:val="22"/>
              </w:rPr>
              <w:t>wordt in de individuele arbeids</w:t>
            </w:r>
            <w:r w:rsidRPr="008E6C7E">
              <w:rPr>
                <w:rFonts w:ascii="Arial" w:hAnsi="Arial" w:cs="Arial"/>
                <w:sz w:val="22"/>
                <w:szCs w:val="22"/>
              </w:rPr>
              <w:t>overeenkomst vastgelegd.</w:t>
            </w:r>
          </w:p>
          <w:p w14:paraId="4D96A42E" w14:textId="77777777" w:rsidR="00BD2DFF" w:rsidRPr="008E6C7E" w:rsidRDefault="00BD2DFF" w:rsidP="000F3672">
            <w:pPr>
              <w:ind w:left="123"/>
              <w:rPr>
                <w:rFonts w:ascii="Arial" w:hAnsi="Arial" w:cs="Arial"/>
                <w:sz w:val="22"/>
                <w:szCs w:val="22"/>
              </w:rPr>
            </w:pPr>
          </w:p>
          <w:p w14:paraId="27255626" w14:textId="77777777" w:rsidR="00BD2DFF" w:rsidRPr="008E6C7E" w:rsidRDefault="00BD2DFF" w:rsidP="000F3672">
            <w:pPr>
              <w:ind w:left="123"/>
              <w:rPr>
                <w:rFonts w:ascii="Arial" w:hAnsi="Arial" w:cs="Arial"/>
                <w:sz w:val="22"/>
                <w:szCs w:val="22"/>
              </w:rPr>
            </w:pPr>
            <w:r w:rsidRPr="008E6C7E">
              <w:rPr>
                <w:rFonts w:ascii="Arial" w:hAnsi="Arial" w:cs="Arial"/>
                <w:sz w:val="22"/>
                <w:szCs w:val="22"/>
              </w:rPr>
              <w:t xml:space="preserve">De basis-werktijden zijn van maandag tot en met vrijdag van </w:t>
            </w:r>
            <w:smartTag w:uri="urn:schemas-microsoft-com:office:smarttags" w:element="metricconverter">
              <w:smartTagPr>
                <w:attr w:name="ProductID" w:val="2013 in"/>
              </w:smartTagPr>
              <w:r w:rsidRPr="008E6C7E">
                <w:rPr>
                  <w:rFonts w:ascii="Arial" w:hAnsi="Arial" w:cs="Arial"/>
                  <w:sz w:val="22"/>
                  <w:szCs w:val="22"/>
                </w:rPr>
                <w:t>08.00</w:t>
              </w:r>
            </w:smartTag>
            <w:r w:rsidRPr="008E6C7E">
              <w:rPr>
                <w:rFonts w:ascii="Arial" w:hAnsi="Arial" w:cs="Arial"/>
                <w:sz w:val="22"/>
                <w:szCs w:val="22"/>
              </w:rPr>
              <w:t xml:space="preserve"> uur tot </w:t>
            </w:r>
            <w:smartTag w:uri="urn:schemas-microsoft-com:office:smarttags" w:element="metricconverter">
              <w:smartTagPr>
                <w:attr w:name="ProductID" w:val="2013 in"/>
              </w:smartTagPr>
              <w:r w:rsidRPr="008E6C7E">
                <w:rPr>
                  <w:rFonts w:ascii="Arial" w:hAnsi="Arial" w:cs="Arial"/>
                  <w:sz w:val="22"/>
                  <w:szCs w:val="22"/>
                </w:rPr>
                <w:t>12.00</w:t>
              </w:r>
            </w:smartTag>
            <w:r w:rsidRPr="008E6C7E">
              <w:rPr>
                <w:rFonts w:ascii="Arial" w:hAnsi="Arial" w:cs="Arial"/>
                <w:sz w:val="22"/>
                <w:szCs w:val="22"/>
              </w:rPr>
              <w:t xml:space="preserve"> uur en van </w:t>
            </w:r>
            <w:smartTag w:uri="urn:schemas-microsoft-com:office:smarttags" w:element="metricconverter">
              <w:smartTagPr>
                <w:attr w:name="ProductID" w:val="2013 in"/>
              </w:smartTagPr>
              <w:r w:rsidRPr="008E6C7E">
                <w:rPr>
                  <w:rFonts w:ascii="Arial" w:hAnsi="Arial" w:cs="Arial"/>
                  <w:sz w:val="22"/>
                  <w:szCs w:val="22"/>
                </w:rPr>
                <w:t>13.00</w:t>
              </w:r>
            </w:smartTag>
            <w:r w:rsidRPr="008E6C7E">
              <w:rPr>
                <w:rFonts w:ascii="Arial" w:hAnsi="Arial" w:cs="Arial"/>
                <w:sz w:val="22"/>
                <w:szCs w:val="22"/>
              </w:rPr>
              <w:t xml:space="preserve"> uur tot </w:t>
            </w:r>
            <w:smartTag w:uri="urn:schemas-microsoft-com:office:smarttags" w:element="metricconverter">
              <w:smartTagPr>
                <w:attr w:name="ProductID" w:val="2013 in"/>
              </w:smartTagPr>
              <w:r w:rsidRPr="008E6C7E">
                <w:rPr>
                  <w:rFonts w:ascii="Arial" w:hAnsi="Arial" w:cs="Arial"/>
                  <w:sz w:val="22"/>
                  <w:szCs w:val="22"/>
                </w:rPr>
                <w:t>17.00</w:t>
              </w:r>
            </w:smartTag>
            <w:r w:rsidRPr="008E6C7E">
              <w:rPr>
                <w:rFonts w:ascii="Arial" w:hAnsi="Arial" w:cs="Arial"/>
                <w:sz w:val="22"/>
                <w:szCs w:val="22"/>
              </w:rPr>
              <w:t xml:space="preserve"> uur.</w:t>
            </w:r>
          </w:p>
          <w:p w14:paraId="5E66B6AF" w14:textId="77777777" w:rsidR="00BD2DFF" w:rsidRPr="008E6C7E" w:rsidRDefault="00BD2DFF" w:rsidP="000F3672">
            <w:pPr>
              <w:ind w:left="123"/>
              <w:rPr>
                <w:rFonts w:ascii="Arial" w:hAnsi="Arial" w:cs="Arial"/>
                <w:sz w:val="22"/>
                <w:szCs w:val="22"/>
              </w:rPr>
            </w:pPr>
            <w:r w:rsidRPr="008E6C7E">
              <w:rPr>
                <w:rFonts w:ascii="Arial" w:hAnsi="Arial" w:cs="Arial"/>
                <w:sz w:val="22"/>
                <w:szCs w:val="22"/>
              </w:rPr>
              <w:t>V</w:t>
            </w:r>
            <w:r w:rsidR="0040329C" w:rsidRPr="008E6C7E">
              <w:rPr>
                <w:rFonts w:ascii="Arial" w:hAnsi="Arial" w:cs="Arial"/>
                <w:sz w:val="22"/>
                <w:szCs w:val="22"/>
              </w:rPr>
              <w:t>oor zover een optimale bedrijfs</w:t>
            </w:r>
            <w:r w:rsidRPr="008E6C7E">
              <w:rPr>
                <w:rFonts w:ascii="Arial" w:hAnsi="Arial" w:cs="Arial"/>
                <w:sz w:val="22"/>
                <w:szCs w:val="22"/>
              </w:rPr>
              <w:t xml:space="preserve">voering daardoor niet wordt belemmerd kan op afdelingen een systeem van ‘Glijdende Werktijden’ worden ingevoerd. Hierbij geldt dat de aanvangstijd van het werk kan liggen tussen </w:t>
            </w:r>
            <w:smartTag w:uri="urn:schemas-microsoft-com:office:smarttags" w:element="metricconverter">
              <w:smartTagPr>
                <w:attr w:name="ProductID" w:val="2013 in"/>
              </w:smartTagPr>
              <w:r w:rsidRPr="008E6C7E">
                <w:rPr>
                  <w:rFonts w:ascii="Arial" w:hAnsi="Arial" w:cs="Arial"/>
                  <w:sz w:val="22"/>
                  <w:szCs w:val="22"/>
                </w:rPr>
                <w:t>07.00</w:t>
              </w:r>
            </w:smartTag>
            <w:r w:rsidRPr="008E6C7E">
              <w:rPr>
                <w:rFonts w:ascii="Arial" w:hAnsi="Arial" w:cs="Arial"/>
                <w:sz w:val="22"/>
                <w:szCs w:val="22"/>
              </w:rPr>
              <w:t xml:space="preserve"> uur en </w:t>
            </w:r>
            <w:smartTag w:uri="urn:schemas-microsoft-com:office:smarttags" w:element="metricconverter">
              <w:smartTagPr>
                <w:attr w:name="ProductID" w:val="2013 in"/>
              </w:smartTagPr>
              <w:r w:rsidRPr="008E6C7E">
                <w:rPr>
                  <w:rFonts w:ascii="Arial" w:hAnsi="Arial" w:cs="Arial"/>
                  <w:sz w:val="22"/>
                  <w:szCs w:val="22"/>
                </w:rPr>
                <w:t>09.00</w:t>
              </w:r>
            </w:smartTag>
            <w:r w:rsidRPr="008E6C7E">
              <w:rPr>
                <w:rFonts w:ascii="Arial" w:hAnsi="Arial" w:cs="Arial"/>
                <w:sz w:val="22"/>
                <w:szCs w:val="22"/>
              </w:rPr>
              <w:t xml:space="preserve"> uur en de eindtijd tussen </w:t>
            </w:r>
            <w:smartTag w:uri="urn:schemas-microsoft-com:office:smarttags" w:element="metricconverter">
              <w:smartTagPr>
                <w:attr w:name="ProductID" w:val="2013 in"/>
              </w:smartTagPr>
              <w:r w:rsidRPr="008E6C7E">
                <w:rPr>
                  <w:rFonts w:ascii="Arial" w:hAnsi="Arial" w:cs="Arial"/>
                  <w:sz w:val="22"/>
                  <w:szCs w:val="22"/>
                </w:rPr>
                <w:t>16.00</w:t>
              </w:r>
            </w:smartTag>
            <w:r w:rsidRPr="008E6C7E">
              <w:rPr>
                <w:rFonts w:ascii="Arial" w:hAnsi="Arial" w:cs="Arial"/>
                <w:sz w:val="22"/>
                <w:szCs w:val="22"/>
              </w:rPr>
              <w:t xml:space="preserve"> uur en </w:t>
            </w:r>
            <w:smartTag w:uri="urn:schemas-microsoft-com:office:smarttags" w:element="metricconverter">
              <w:smartTagPr>
                <w:attr w:name="ProductID" w:val="2013 in"/>
              </w:smartTagPr>
              <w:r w:rsidRPr="008E6C7E">
                <w:rPr>
                  <w:rFonts w:ascii="Arial" w:hAnsi="Arial" w:cs="Arial"/>
                  <w:sz w:val="22"/>
                  <w:szCs w:val="22"/>
                </w:rPr>
                <w:t>18.00</w:t>
              </w:r>
            </w:smartTag>
            <w:r w:rsidRPr="008E6C7E">
              <w:rPr>
                <w:rFonts w:ascii="Arial" w:hAnsi="Arial" w:cs="Arial"/>
                <w:sz w:val="22"/>
                <w:szCs w:val="22"/>
              </w:rPr>
              <w:t xml:space="preserve"> uur. Het aantal arbeidsuren per dag blijft ongewijzigd (voor fulltimers </w:t>
            </w:r>
            <w:smartTag w:uri="urn:schemas-microsoft-com:office:smarttags" w:element="metricconverter">
              <w:smartTagPr>
                <w:attr w:name="ProductID" w:val="2013 in"/>
              </w:smartTagPr>
              <w:r w:rsidRPr="008E6C7E">
                <w:rPr>
                  <w:rFonts w:ascii="Arial" w:hAnsi="Arial" w:cs="Arial"/>
                  <w:sz w:val="22"/>
                  <w:szCs w:val="22"/>
                </w:rPr>
                <w:t>8 uur</w:t>
              </w:r>
            </w:smartTag>
            <w:r w:rsidRPr="008E6C7E">
              <w:rPr>
                <w:rFonts w:ascii="Arial" w:hAnsi="Arial" w:cs="Arial"/>
                <w:sz w:val="22"/>
                <w:szCs w:val="22"/>
              </w:rPr>
              <w:t>).</w:t>
            </w:r>
          </w:p>
          <w:p w14:paraId="257B5156" w14:textId="77777777" w:rsidR="00BD2DFF" w:rsidRPr="008E6C7E" w:rsidRDefault="00BD2DFF" w:rsidP="000F3672">
            <w:pPr>
              <w:ind w:left="123"/>
              <w:rPr>
                <w:rFonts w:ascii="Arial" w:hAnsi="Arial" w:cs="Arial"/>
                <w:sz w:val="22"/>
                <w:szCs w:val="22"/>
              </w:rPr>
            </w:pPr>
            <w:r w:rsidRPr="008E6C7E">
              <w:rPr>
                <w:rFonts w:ascii="Arial" w:hAnsi="Arial" w:cs="Arial"/>
                <w:sz w:val="22"/>
                <w:szCs w:val="22"/>
              </w:rPr>
              <w:t xml:space="preserve">De </w:t>
            </w:r>
            <w:smartTag w:uri="urn:schemas-microsoft-com:office:smarttags" w:element="metricconverter">
              <w:smartTagPr>
                <w:attr w:name="ProductID" w:val="2013 in"/>
              </w:smartTagPr>
              <w:r w:rsidRPr="008E6C7E">
                <w:rPr>
                  <w:rFonts w:ascii="Arial" w:hAnsi="Arial" w:cs="Arial"/>
                  <w:sz w:val="22"/>
                  <w:szCs w:val="22"/>
                </w:rPr>
                <w:t>middag</w:t>
              </w:r>
            </w:smartTag>
            <w:r w:rsidRPr="008E6C7E">
              <w:rPr>
                <w:rFonts w:ascii="Arial" w:hAnsi="Arial" w:cs="Arial"/>
                <w:sz w:val="22"/>
                <w:szCs w:val="22"/>
              </w:rPr>
              <w:t xml:space="preserve">pauze dient te worden genoten tussen </w:t>
            </w:r>
            <w:smartTag w:uri="urn:schemas-microsoft-com:office:smarttags" w:element="metricconverter">
              <w:smartTagPr>
                <w:attr w:name="ProductID" w:val="2013 in"/>
              </w:smartTagPr>
              <w:r w:rsidRPr="008E6C7E">
                <w:rPr>
                  <w:rFonts w:ascii="Arial" w:hAnsi="Arial" w:cs="Arial"/>
                  <w:sz w:val="22"/>
                  <w:szCs w:val="22"/>
                </w:rPr>
                <w:t>12.00</w:t>
              </w:r>
            </w:smartTag>
            <w:r w:rsidRPr="008E6C7E">
              <w:rPr>
                <w:rFonts w:ascii="Arial" w:hAnsi="Arial" w:cs="Arial"/>
                <w:sz w:val="22"/>
                <w:szCs w:val="22"/>
              </w:rPr>
              <w:t xml:space="preserve"> uur en </w:t>
            </w:r>
            <w:smartTag w:uri="urn:schemas-microsoft-com:office:smarttags" w:element="metricconverter">
              <w:smartTagPr>
                <w:attr w:name="ProductID" w:val="2013 in"/>
              </w:smartTagPr>
              <w:r w:rsidRPr="008E6C7E">
                <w:rPr>
                  <w:rFonts w:ascii="Arial" w:hAnsi="Arial" w:cs="Arial"/>
                  <w:sz w:val="22"/>
                  <w:szCs w:val="22"/>
                </w:rPr>
                <w:t>14.00</w:t>
              </w:r>
            </w:smartTag>
            <w:r w:rsidRPr="008E6C7E">
              <w:rPr>
                <w:rFonts w:ascii="Arial" w:hAnsi="Arial" w:cs="Arial"/>
                <w:sz w:val="22"/>
                <w:szCs w:val="22"/>
              </w:rPr>
              <w:t xml:space="preserve"> uur en moet minimaal een half uur duren. Tijdens de zgn. ‘bloktijden’ van </w:t>
            </w:r>
            <w:smartTag w:uri="urn:schemas-microsoft-com:office:smarttags" w:element="metricconverter">
              <w:smartTagPr>
                <w:attr w:name="ProductID" w:val="2013 in"/>
              </w:smartTagPr>
              <w:r w:rsidRPr="008E6C7E">
                <w:rPr>
                  <w:rFonts w:ascii="Arial" w:hAnsi="Arial" w:cs="Arial"/>
                  <w:sz w:val="22"/>
                  <w:szCs w:val="22"/>
                </w:rPr>
                <w:t>09.00</w:t>
              </w:r>
            </w:smartTag>
            <w:r w:rsidRPr="008E6C7E">
              <w:rPr>
                <w:rFonts w:ascii="Arial" w:hAnsi="Arial" w:cs="Arial"/>
                <w:sz w:val="22"/>
                <w:szCs w:val="22"/>
              </w:rPr>
              <w:t xml:space="preserve"> tot </w:t>
            </w:r>
            <w:smartTag w:uri="urn:schemas-microsoft-com:office:smarttags" w:element="metricconverter">
              <w:smartTagPr>
                <w:attr w:name="ProductID" w:val="2013 in"/>
              </w:smartTagPr>
              <w:r w:rsidRPr="008E6C7E">
                <w:rPr>
                  <w:rFonts w:ascii="Arial" w:hAnsi="Arial" w:cs="Arial"/>
                  <w:sz w:val="22"/>
                  <w:szCs w:val="22"/>
                </w:rPr>
                <w:t>12.00</w:t>
              </w:r>
            </w:smartTag>
            <w:r w:rsidRPr="008E6C7E">
              <w:rPr>
                <w:rFonts w:ascii="Arial" w:hAnsi="Arial" w:cs="Arial"/>
                <w:sz w:val="22"/>
                <w:szCs w:val="22"/>
              </w:rPr>
              <w:t xml:space="preserve"> uur en van </w:t>
            </w:r>
            <w:smartTag w:uri="urn:schemas-microsoft-com:office:smarttags" w:element="metricconverter">
              <w:smartTagPr>
                <w:attr w:name="ProductID" w:val="2013 in"/>
              </w:smartTagPr>
              <w:r w:rsidRPr="008E6C7E">
                <w:rPr>
                  <w:rFonts w:ascii="Arial" w:hAnsi="Arial" w:cs="Arial"/>
                  <w:sz w:val="22"/>
                  <w:szCs w:val="22"/>
                </w:rPr>
                <w:t>14.00</w:t>
              </w:r>
            </w:smartTag>
            <w:r w:rsidRPr="008E6C7E">
              <w:rPr>
                <w:rFonts w:ascii="Arial" w:hAnsi="Arial" w:cs="Arial"/>
                <w:sz w:val="22"/>
                <w:szCs w:val="22"/>
              </w:rPr>
              <w:t xml:space="preserve"> tot </w:t>
            </w:r>
            <w:smartTag w:uri="urn:schemas-microsoft-com:office:smarttags" w:element="metricconverter">
              <w:smartTagPr>
                <w:attr w:name="ProductID" w:val="2013 in"/>
              </w:smartTagPr>
              <w:r w:rsidRPr="008E6C7E">
                <w:rPr>
                  <w:rFonts w:ascii="Arial" w:hAnsi="Arial" w:cs="Arial"/>
                  <w:sz w:val="22"/>
                  <w:szCs w:val="22"/>
                </w:rPr>
                <w:t>16.00</w:t>
              </w:r>
            </w:smartTag>
            <w:r w:rsidRPr="008E6C7E">
              <w:rPr>
                <w:rFonts w:ascii="Arial" w:hAnsi="Arial" w:cs="Arial"/>
                <w:sz w:val="22"/>
                <w:szCs w:val="22"/>
              </w:rPr>
              <w:t xml:space="preserve"> uur dient iedereen aanwezig te zijn en er moet over de gehele dag goede onderlinge </w:t>
            </w:r>
            <w:r w:rsidRPr="008E6C7E">
              <w:rPr>
                <w:rFonts w:ascii="Arial" w:hAnsi="Arial" w:cs="Arial"/>
                <w:sz w:val="22"/>
                <w:szCs w:val="22"/>
              </w:rPr>
              <w:lastRenderedPageBreak/>
              <w:t>afstemming te zijn aangaande de noodzakelijke bezetting.</w:t>
            </w:r>
          </w:p>
          <w:p w14:paraId="06EC0A17" w14:textId="77777777" w:rsidR="00BD2DFF" w:rsidRPr="008E6C7E" w:rsidRDefault="00BD2DFF" w:rsidP="000F3672">
            <w:pPr>
              <w:ind w:left="123"/>
              <w:rPr>
                <w:rFonts w:ascii="Arial" w:hAnsi="Arial" w:cs="Arial"/>
                <w:sz w:val="22"/>
                <w:szCs w:val="22"/>
              </w:rPr>
            </w:pPr>
            <w:r w:rsidRPr="008E6C7E">
              <w:rPr>
                <w:rFonts w:ascii="Arial" w:hAnsi="Arial" w:cs="Arial"/>
                <w:sz w:val="22"/>
                <w:szCs w:val="22"/>
              </w:rPr>
              <w:t xml:space="preserve">De fulltime medewerker werkt aldus gedurende 5 dagen van </w:t>
            </w:r>
            <w:smartTag w:uri="urn:schemas-microsoft-com:office:smarttags" w:element="metricconverter">
              <w:smartTagPr>
                <w:attr w:name="ProductID" w:val="2013 in"/>
              </w:smartTagPr>
              <w:r w:rsidRPr="008E6C7E">
                <w:rPr>
                  <w:rFonts w:ascii="Arial" w:hAnsi="Arial" w:cs="Arial"/>
                  <w:sz w:val="22"/>
                  <w:szCs w:val="22"/>
                </w:rPr>
                <w:t>8 uur</w:t>
              </w:r>
            </w:smartTag>
            <w:r w:rsidRPr="008E6C7E">
              <w:rPr>
                <w:rFonts w:ascii="Arial" w:hAnsi="Arial" w:cs="Arial"/>
                <w:sz w:val="22"/>
                <w:szCs w:val="22"/>
              </w:rPr>
              <w:t xml:space="preserve"> in totaal 40 uur per week, hetgeen inhoudt dat twee uur ATV per week wordt opgebouwd.</w:t>
            </w:r>
          </w:p>
          <w:p w14:paraId="284BD086" w14:textId="77777777" w:rsidR="00BD2DFF" w:rsidRPr="008E6C7E" w:rsidRDefault="00BD2DFF" w:rsidP="000F3672">
            <w:pPr>
              <w:ind w:left="123"/>
              <w:rPr>
                <w:rFonts w:ascii="Arial" w:hAnsi="Arial" w:cs="Arial"/>
                <w:sz w:val="22"/>
                <w:szCs w:val="22"/>
              </w:rPr>
            </w:pPr>
            <w:r w:rsidRPr="008E6C7E">
              <w:rPr>
                <w:rFonts w:ascii="Arial" w:hAnsi="Arial" w:cs="Arial"/>
                <w:sz w:val="22"/>
                <w:szCs w:val="22"/>
              </w:rPr>
              <w:t>In geval een medewerker van de groep 38 werkzaam is in de ploegendienst, dan wordt verwezen naar de werktijden zoals vermeld bij de groep 36.</w:t>
            </w:r>
          </w:p>
          <w:p w14:paraId="7F8B790C" w14:textId="77777777" w:rsidR="00BD2DFF" w:rsidRPr="008E6C7E" w:rsidRDefault="00BD2DFF" w:rsidP="000F3672">
            <w:pPr>
              <w:ind w:left="123"/>
              <w:rPr>
                <w:rFonts w:ascii="Arial" w:hAnsi="Arial" w:cs="Arial"/>
                <w:sz w:val="22"/>
                <w:szCs w:val="22"/>
              </w:rPr>
            </w:pPr>
            <w:r w:rsidRPr="008E6C7E">
              <w:rPr>
                <w:rFonts w:ascii="Arial" w:hAnsi="Arial" w:cs="Arial"/>
                <w:sz w:val="22"/>
                <w:szCs w:val="22"/>
              </w:rPr>
              <w:t>Het verrichten van werkzaamheden op zon- en feestdagen wordt zo veel als mogelijk is voorkomen.</w:t>
            </w:r>
          </w:p>
          <w:p w14:paraId="24AFAF6E" w14:textId="77777777" w:rsidR="00BD2DFF" w:rsidRPr="008E6C7E" w:rsidRDefault="00BD2DFF" w:rsidP="000F3672">
            <w:pPr>
              <w:ind w:left="123"/>
              <w:rPr>
                <w:rFonts w:ascii="Arial" w:hAnsi="Arial" w:cs="Arial"/>
                <w:sz w:val="22"/>
                <w:szCs w:val="22"/>
              </w:rPr>
            </w:pPr>
          </w:p>
          <w:p w14:paraId="02E9E25C" w14:textId="77777777" w:rsidR="00BD2DFF" w:rsidRPr="008E6C7E" w:rsidRDefault="00BD2DFF" w:rsidP="000F3672">
            <w:pPr>
              <w:ind w:left="123"/>
              <w:rPr>
                <w:rFonts w:ascii="Arial" w:hAnsi="Arial" w:cs="Arial"/>
                <w:sz w:val="22"/>
                <w:szCs w:val="22"/>
              </w:rPr>
            </w:pPr>
            <w:r w:rsidRPr="008E6C7E">
              <w:rPr>
                <w:rFonts w:ascii="Arial" w:hAnsi="Arial" w:cs="Arial"/>
                <w:sz w:val="22"/>
                <w:szCs w:val="22"/>
              </w:rPr>
              <w:t>Indien naar het oordeel van CêlaVíta het bedrijfsbelang het werken op zondag noodzakelijk maakt zal deze noodzaak in het overleg met de Ondernemingsraad aangetoond worden.</w:t>
            </w:r>
          </w:p>
          <w:p w14:paraId="619D9D44" w14:textId="77777777" w:rsidR="00BD2DFF" w:rsidRPr="008E6C7E" w:rsidRDefault="00BD2DFF" w:rsidP="000F3672">
            <w:pPr>
              <w:ind w:left="123"/>
              <w:rPr>
                <w:rFonts w:ascii="Arial" w:hAnsi="Arial" w:cs="Arial"/>
                <w:sz w:val="22"/>
                <w:szCs w:val="22"/>
              </w:rPr>
            </w:pPr>
          </w:p>
          <w:p w14:paraId="76A71C3C" w14:textId="77777777" w:rsidR="00BD2DFF" w:rsidRPr="008E6C7E" w:rsidRDefault="00BD2DFF" w:rsidP="000F3672">
            <w:pPr>
              <w:ind w:left="123"/>
              <w:rPr>
                <w:rFonts w:ascii="Arial" w:hAnsi="Arial" w:cs="Arial"/>
                <w:sz w:val="22"/>
                <w:szCs w:val="22"/>
              </w:rPr>
            </w:pPr>
            <w:r w:rsidRPr="008E6C7E">
              <w:rPr>
                <w:rFonts w:ascii="Arial" w:hAnsi="Arial" w:cs="Arial"/>
                <w:sz w:val="22"/>
                <w:szCs w:val="22"/>
              </w:rPr>
              <w:t>Principieel bezwaarden zullen niet worden verplicht tot het werken op zondag; van hen zal dan wel naar evenredigheid een verhoogde inzet (deelname) worden verwacht tijdens feestdagen en zaterdagen.</w:t>
            </w:r>
          </w:p>
          <w:p w14:paraId="03F3152C" w14:textId="77777777" w:rsidR="00BD2DFF" w:rsidRPr="008E6C7E" w:rsidRDefault="00BD2DFF" w:rsidP="000F3672">
            <w:pPr>
              <w:ind w:left="123"/>
              <w:rPr>
                <w:rFonts w:ascii="Arial" w:hAnsi="Arial" w:cs="Arial"/>
                <w:sz w:val="22"/>
                <w:szCs w:val="22"/>
              </w:rPr>
            </w:pPr>
            <w:r w:rsidRPr="008E6C7E">
              <w:rPr>
                <w:rFonts w:ascii="Arial" w:hAnsi="Arial" w:cs="Arial"/>
                <w:sz w:val="22"/>
                <w:szCs w:val="22"/>
              </w:rPr>
              <w:t>Als feestdagen worden aangemerkt: Nieuwjaarsdag, 1</w:t>
            </w:r>
            <w:r w:rsidRPr="008E6C7E">
              <w:rPr>
                <w:rFonts w:ascii="Arial" w:hAnsi="Arial" w:cs="Arial"/>
                <w:sz w:val="22"/>
                <w:szCs w:val="22"/>
                <w:vertAlign w:val="superscript"/>
              </w:rPr>
              <w:t>e</w:t>
            </w:r>
            <w:r w:rsidRPr="008E6C7E">
              <w:rPr>
                <w:rFonts w:ascii="Arial" w:hAnsi="Arial" w:cs="Arial"/>
                <w:sz w:val="22"/>
                <w:szCs w:val="22"/>
              </w:rPr>
              <w:t xml:space="preserve"> en 2</w:t>
            </w:r>
            <w:r w:rsidRPr="008E6C7E">
              <w:rPr>
                <w:rFonts w:ascii="Arial" w:hAnsi="Arial" w:cs="Arial"/>
                <w:sz w:val="22"/>
                <w:szCs w:val="22"/>
                <w:vertAlign w:val="superscript"/>
              </w:rPr>
              <w:t>e</w:t>
            </w:r>
            <w:r w:rsidRPr="008E6C7E">
              <w:rPr>
                <w:rFonts w:ascii="Arial" w:hAnsi="Arial" w:cs="Arial"/>
                <w:sz w:val="22"/>
                <w:szCs w:val="22"/>
              </w:rPr>
              <w:t xml:space="preserve"> Paasdag, de dag waarop Koningsdag wordt gevierd, Hemelvaartsdag, 1</w:t>
            </w:r>
            <w:r w:rsidRPr="008E6C7E">
              <w:rPr>
                <w:rFonts w:ascii="Arial" w:hAnsi="Arial" w:cs="Arial"/>
                <w:sz w:val="22"/>
                <w:szCs w:val="22"/>
                <w:vertAlign w:val="superscript"/>
              </w:rPr>
              <w:t>e</w:t>
            </w:r>
            <w:r w:rsidRPr="008E6C7E">
              <w:rPr>
                <w:rFonts w:ascii="Arial" w:hAnsi="Arial" w:cs="Arial"/>
                <w:sz w:val="22"/>
                <w:szCs w:val="22"/>
              </w:rPr>
              <w:t xml:space="preserve"> en 2</w:t>
            </w:r>
            <w:r w:rsidRPr="008E6C7E">
              <w:rPr>
                <w:rFonts w:ascii="Arial" w:hAnsi="Arial" w:cs="Arial"/>
                <w:sz w:val="22"/>
                <w:szCs w:val="22"/>
                <w:vertAlign w:val="superscript"/>
              </w:rPr>
              <w:t>e</w:t>
            </w:r>
            <w:r w:rsidRPr="008E6C7E">
              <w:rPr>
                <w:rFonts w:ascii="Arial" w:hAnsi="Arial" w:cs="Arial"/>
                <w:sz w:val="22"/>
                <w:szCs w:val="22"/>
              </w:rPr>
              <w:t xml:space="preserve"> Pinksterdag, 1</w:t>
            </w:r>
            <w:r w:rsidRPr="008E6C7E">
              <w:rPr>
                <w:rFonts w:ascii="Arial" w:hAnsi="Arial" w:cs="Arial"/>
                <w:sz w:val="22"/>
                <w:szCs w:val="22"/>
                <w:vertAlign w:val="superscript"/>
              </w:rPr>
              <w:t>e</w:t>
            </w:r>
            <w:r w:rsidRPr="008E6C7E">
              <w:rPr>
                <w:rFonts w:ascii="Arial" w:hAnsi="Arial" w:cs="Arial"/>
                <w:sz w:val="22"/>
                <w:szCs w:val="22"/>
              </w:rPr>
              <w:t xml:space="preserve"> en 2</w:t>
            </w:r>
            <w:r w:rsidRPr="008E6C7E">
              <w:rPr>
                <w:rFonts w:ascii="Arial" w:hAnsi="Arial" w:cs="Arial"/>
                <w:sz w:val="22"/>
                <w:szCs w:val="22"/>
                <w:vertAlign w:val="superscript"/>
              </w:rPr>
              <w:t>e</w:t>
            </w:r>
            <w:r w:rsidRPr="008E6C7E">
              <w:rPr>
                <w:rFonts w:ascii="Arial" w:hAnsi="Arial" w:cs="Arial"/>
                <w:sz w:val="22"/>
                <w:szCs w:val="22"/>
              </w:rPr>
              <w:t xml:space="preserve"> Kerstdag en Bevrijdingsdag (en keer per vijf jaar)</w:t>
            </w:r>
          </w:p>
        </w:tc>
      </w:tr>
    </w:tbl>
    <w:p w14:paraId="0B4E6925" w14:textId="77777777" w:rsidR="0040329C" w:rsidRDefault="0040329C" w:rsidP="0004733E">
      <w:pPr>
        <w:rPr>
          <w:rFonts w:ascii="Arial" w:hAnsi="Arial" w:cs="Arial"/>
        </w:rPr>
      </w:pPr>
      <w:r>
        <w:rPr>
          <w:rFonts w:ascii="Arial" w:hAnsi="Arial" w:cs="Arial"/>
        </w:rPr>
        <w:lastRenderedPageBreak/>
        <w:br w:type="page"/>
      </w:r>
    </w:p>
    <w:p w14:paraId="5A245F1F" w14:textId="77777777" w:rsidR="0004733E" w:rsidRDefault="0004733E" w:rsidP="0004733E">
      <w:pPr>
        <w:rPr>
          <w:rFonts w:ascii="Arial" w:hAnsi="Arial" w:cs="Arial"/>
        </w:rPr>
      </w:pPr>
    </w:p>
    <w:tbl>
      <w:tblPr>
        <w:tblW w:w="92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23"/>
        <w:gridCol w:w="3549"/>
        <w:gridCol w:w="3543"/>
      </w:tblGrid>
      <w:tr w:rsidR="00D07E0F" w:rsidRPr="008E6C7E" w14:paraId="05964F8E" w14:textId="77777777" w:rsidTr="00D07E0F">
        <w:tc>
          <w:tcPr>
            <w:tcW w:w="2123" w:type="dxa"/>
            <w:tcBorders>
              <w:top w:val="single" w:sz="4" w:space="0" w:color="auto"/>
            </w:tcBorders>
          </w:tcPr>
          <w:p w14:paraId="40620852" w14:textId="77777777" w:rsidR="00D07E0F" w:rsidRPr="008E6C7E" w:rsidRDefault="00D07E0F" w:rsidP="006208C8">
            <w:pPr>
              <w:ind w:left="-360"/>
              <w:jc w:val="both"/>
              <w:rPr>
                <w:rFonts w:ascii="Arial" w:hAnsi="Arial" w:cs="Arial"/>
                <w:b/>
                <w:sz w:val="22"/>
                <w:szCs w:val="22"/>
              </w:rPr>
            </w:pPr>
          </w:p>
          <w:p w14:paraId="0BE60663" w14:textId="77777777" w:rsidR="00D07E0F" w:rsidRPr="00681392" w:rsidRDefault="00D07E0F" w:rsidP="00681392">
            <w:pPr>
              <w:pStyle w:val="Kop2"/>
              <w:rPr>
                <w:rFonts w:ascii="Arial" w:hAnsi="Arial" w:cs="Arial"/>
                <w:color w:val="auto"/>
                <w:sz w:val="22"/>
                <w:szCs w:val="22"/>
              </w:rPr>
            </w:pPr>
            <w:bookmarkStart w:id="44" w:name="_Toc466136333"/>
            <w:bookmarkStart w:id="45" w:name="_Toc471895415"/>
            <w:bookmarkStart w:id="46" w:name="_Toc473103553"/>
            <w:bookmarkStart w:id="47" w:name="_Toc472604347"/>
            <w:r w:rsidRPr="00681392">
              <w:rPr>
                <w:rFonts w:ascii="Arial" w:hAnsi="Arial" w:cs="Arial"/>
                <w:color w:val="auto"/>
                <w:sz w:val="22"/>
                <w:szCs w:val="22"/>
              </w:rPr>
              <w:t>2. Bedrijfstijd</w:t>
            </w:r>
            <w:bookmarkEnd w:id="44"/>
            <w:bookmarkEnd w:id="45"/>
            <w:bookmarkEnd w:id="46"/>
            <w:bookmarkEnd w:id="47"/>
          </w:p>
          <w:p w14:paraId="128FBA37" w14:textId="77777777" w:rsidR="00D07E0F" w:rsidRPr="008E6C7E" w:rsidRDefault="00D07E0F" w:rsidP="006208C8">
            <w:pPr>
              <w:ind w:left="-360"/>
              <w:jc w:val="both"/>
              <w:rPr>
                <w:rFonts w:ascii="Arial" w:hAnsi="Arial" w:cs="Arial"/>
                <w:sz w:val="22"/>
                <w:szCs w:val="22"/>
              </w:rPr>
            </w:pPr>
          </w:p>
        </w:tc>
        <w:tc>
          <w:tcPr>
            <w:tcW w:w="7092" w:type="dxa"/>
            <w:gridSpan w:val="2"/>
            <w:tcBorders>
              <w:top w:val="single" w:sz="4" w:space="0" w:color="auto"/>
            </w:tcBorders>
          </w:tcPr>
          <w:p w14:paraId="2EE796F0" w14:textId="77777777" w:rsidR="00D07E0F" w:rsidRPr="008E6C7E" w:rsidRDefault="00D07E0F" w:rsidP="00D07E0F">
            <w:pPr>
              <w:ind w:left="123"/>
              <w:rPr>
                <w:rFonts w:ascii="Arial" w:hAnsi="Arial" w:cs="Arial"/>
                <w:sz w:val="22"/>
                <w:szCs w:val="22"/>
              </w:rPr>
            </w:pPr>
            <w:r w:rsidRPr="008E6C7E">
              <w:rPr>
                <w:rFonts w:ascii="Arial" w:hAnsi="Arial" w:cs="Arial"/>
                <w:sz w:val="22"/>
                <w:szCs w:val="22"/>
              </w:rPr>
              <w:t>Door middel van werkroosters, ploegendienst e.d. worden de werktijden van medewerkers binnen de geldende bedrijfstijden vastgelegd.</w:t>
            </w:r>
          </w:p>
        </w:tc>
      </w:tr>
      <w:tr w:rsidR="00D07E0F" w:rsidRPr="008E6C7E" w14:paraId="20EEF6A2" w14:textId="77777777" w:rsidTr="00D07E0F">
        <w:tc>
          <w:tcPr>
            <w:tcW w:w="2123" w:type="dxa"/>
          </w:tcPr>
          <w:p w14:paraId="7276B04F" w14:textId="77777777" w:rsidR="00D07E0F" w:rsidRPr="008E6C7E" w:rsidRDefault="00D07E0F" w:rsidP="006208C8">
            <w:pPr>
              <w:ind w:left="-360"/>
              <w:jc w:val="both"/>
              <w:rPr>
                <w:rFonts w:ascii="Arial" w:hAnsi="Arial" w:cs="Arial"/>
                <w:b/>
                <w:sz w:val="22"/>
                <w:szCs w:val="22"/>
              </w:rPr>
            </w:pPr>
          </w:p>
          <w:p w14:paraId="4E56A99B" w14:textId="77777777" w:rsidR="00D07E0F" w:rsidRPr="00681392" w:rsidRDefault="006C2D18" w:rsidP="00681392">
            <w:pPr>
              <w:pStyle w:val="Kop2"/>
              <w:rPr>
                <w:rFonts w:ascii="Arial" w:hAnsi="Arial" w:cs="Arial"/>
                <w:color w:val="auto"/>
                <w:sz w:val="22"/>
                <w:szCs w:val="22"/>
              </w:rPr>
            </w:pPr>
            <w:bookmarkStart w:id="48" w:name="_Toc472604348"/>
            <w:r w:rsidRPr="00681392">
              <w:rPr>
                <w:rFonts w:ascii="Arial" w:hAnsi="Arial" w:cs="Arial"/>
                <w:color w:val="auto"/>
                <w:sz w:val="22"/>
                <w:szCs w:val="22"/>
              </w:rPr>
              <w:t xml:space="preserve">3. </w:t>
            </w:r>
            <w:bookmarkStart w:id="49" w:name="_Toc466136334"/>
            <w:bookmarkStart w:id="50" w:name="_Toc471895416"/>
            <w:bookmarkStart w:id="51" w:name="_Toc473103554"/>
            <w:r w:rsidR="00D07E0F" w:rsidRPr="00681392">
              <w:rPr>
                <w:rFonts w:ascii="Arial" w:hAnsi="Arial" w:cs="Arial"/>
                <w:color w:val="auto"/>
                <w:sz w:val="22"/>
                <w:szCs w:val="22"/>
              </w:rPr>
              <w:t>ATV</w:t>
            </w:r>
            <w:bookmarkEnd w:id="48"/>
            <w:bookmarkEnd w:id="49"/>
            <w:bookmarkEnd w:id="50"/>
            <w:bookmarkEnd w:id="51"/>
          </w:p>
          <w:p w14:paraId="6DB57027" w14:textId="77777777" w:rsidR="00D07E0F" w:rsidRPr="008E6C7E" w:rsidRDefault="00D07E0F" w:rsidP="006208C8">
            <w:pPr>
              <w:ind w:left="-360"/>
              <w:jc w:val="both"/>
              <w:rPr>
                <w:rFonts w:ascii="Arial" w:hAnsi="Arial" w:cs="Arial"/>
                <w:sz w:val="22"/>
                <w:szCs w:val="22"/>
              </w:rPr>
            </w:pPr>
          </w:p>
        </w:tc>
        <w:tc>
          <w:tcPr>
            <w:tcW w:w="3549" w:type="dxa"/>
          </w:tcPr>
          <w:p w14:paraId="649C87FE" w14:textId="77777777" w:rsidR="00D07E0F" w:rsidRPr="008E6C7E" w:rsidRDefault="00D07E0F" w:rsidP="006C2D18">
            <w:pPr>
              <w:ind w:left="67"/>
              <w:rPr>
                <w:rFonts w:ascii="Arial" w:hAnsi="Arial" w:cs="Arial"/>
                <w:sz w:val="22"/>
                <w:szCs w:val="22"/>
              </w:rPr>
            </w:pPr>
            <w:r w:rsidRPr="008E6C7E">
              <w:rPr>
                <w:rFonts w:ascii="Arial" w:hAnsi="Arial" w:cs="Arial"/>
                <w:sz w:val="22"/>
                <w:szCs w:val="22"/>
              </w:rPr>
              <w:t>De ATV wordt toegekend door 26 dagen op jaarbasis bij een fulltime dienstverband.</w:t>
            </w:r>
          </w:p>
          <w:p w14:paraId="641A16FA" w14:textId="77777777" w:rsidR="00D07E0F" w:rsidRPr="008E6C7E" w:rsidRDefault="00D07E0F" w:rsidP="006C2D18">
            <w:pPr>
              <w:ind w:left="67"/>
              <w:rPr>
                <w:rFonts w:ascii="Arial" w:hAnsi="Arial" w:cs="Arial"/>
                <w:sz w:val="22"/>
                <w:szCs w:val="22"/>
              </w:rPr>
            </w:pPr>
            <w:r w:rsidRPr="008E6C7E">
              <w:rPr>
                <w:rFonts w:ascii="Arial" w:hAnsi="Arial" w:cs="Arial"/>
                <w:sz w:val="22"/>
                <w:szCs w:val="22"/>
              </w:rPr>
              <w:t>Indien op een ‘roostervrije dag’ toch gewerkt wordt dient de vervangende roostervrije dag in goed overleg binnen 3 maanden te worden ingeroosterd (of opgenomen zijn).</w:t>
            </w:r>
          </w:p>
          <w:p w14:paraId="57F070C0" w14:textId="77777777" w:rsidR="00D07E0F" w:rsidRPr="008E6C7E" w:rsidRDefault="006379FD" w:rsidP="006C2D18">
            <w:pPr>
              <w:ind w:left="67"/>
              <w:rPr>
                <w:rFonts w:ascii="Arial" w:hAnsi="Arial" w:cs="Arial"/>
                <w:sz w:val="22"/>
                <w:szCs w:val="22"/>
              </w:rPr>
            </w:pPr>
            <w:r>
              <w:rPr>
                <w:rFonts w:ascii="Arial" w:hAnsi="Arial" w:cs="Arial"/>
                <w:sz w:val="22"/>
                <w:szCs w:val="22"/>
              </w:rPr>
              <w:t xml:space="preserve">Wanneer de medewerker </w:t>
            </w:r>
            <w:r w:rsidR="00D07E0F" w:rsidRPr="008E6C7E">
              <w:rPr>
                <w:rFonts w:ascii="Arial" w:hAnsi="Arial" w:cs="Arial"/>
                <w:sz w:val="22"/>
                <w:szCs w:val="22"/>
              </w:rPr>
              <w:t>arbeidsongeschikt is op de ATV-dag, dan komt deze dag te vervallen.</w:t>
            </w:r>
          </w:p>
          <w:p w14:paraId="3E226039" w14:textId="77777777" w:rsidR="00D07E0F" w:rsidRPr="008E6C7E" w:rsidRDefault="00D07E0F" w:rsidP="006C2D18">
            <w:pPr>
              <w:ind w:left="67"/>
              <w:rPr>
                <w:rFonts w:ascii="Arial" w:hAnsi="Arial" w:cs="Arial"/>
                <w:sz w:val="22"/>
                <w:szCs w:val="22"/>
              </w:rPr>
            </w:pPr>
            <w:r w:rsidRPr="008E6C7E">
              <w:rPr>
                <w:rFonts w:ascii="Arial" w:hAnsi="Arial" w:cs="Arial"/>
                <w:sz w:val="22"/>
                <w:szCs w:val="22"/>
              </w:rPr>
              <w:t xml:space="preserve">De mogelijkheid is aanwezig om meer dan wel minder te werken dan de normwerkweek van 36 uur. </w:t>
            </w:r>
          </w:p>
          <w:p w14:paraId="47D248D1" w14:textId="77777777" w:rsidR="00035C86" w:rsidRPr="008E6C7E" w:rsidRDefault="00D07E0F" w:rsidP="005669BD">
            <w:pPr>
              <w:pStyle w:val="Lijstalinea"/>
              <w:numPr>
                <w:ilvl w:val="0"/>
                <w:numId w:val="21"/>
              </w:numPr>
              <w:rPr>
                <w:rFonts w:ascii="Arial" w:hAnsi="Arial" w:cs="Arial"/>
                <w:sz w:val="22"/>
                <w:szCs w:val="22"/>
              </w:rPr>
            </w:pPr>
            <w:r w:rsidRPr="008E6C7E">
              <w:rPr>
                <w:rFonts w:ascii="Arial" w:hAnsi="Arial" w:cs="Arial"/>
                <w:sz w:val="22"/>
                <w:szCs w:val="22"/>
              </w:rPr>
              <w:t>De verkoop van ATV is gemaximeerd tot 13 dagen per jaar en de aankoop tot maximaal 5 dagen per jaar (voor parttime medewerkers wordt dit naar rato toegepast).</w:t>
            </w:r>
          </w:p>
          <w:p w14:paraId="69405928" w14:textId="77777777" w:rsidR="00035C86" w:rsidRPr="008E6C7E" w:rsidRDefault="00D07E0F" w:rsidP="005669BD">
            <w:pPr>
              <w:pStyle w:val="Lijstalinea"/>
              <w:numPr>
                <w:ilvl w:val="0"/>
                <w:numId w:val="21"/>
              </w:numPr>
              <w:rPr>
                <w:rFonts w:ascii="Arial" w:hAnsi="Arial" w:cs="Arial"/>
                <w:sz w:val="22"/>
                <w:szCs w:val="22"/>
              </w:rPr>
            </w:pPr>
            <w:r w:rsidRPr="008E6C7E">
              <w:rPr>
                <w:rFonts w:ascii="Arial" w:hAnsi="Arial" w:cs="Arial"/>
                <w:sz w:val="22"/>
                <w:szCs w:val="22"/>
              </w:rPr>
              <w:t>Het meer of minder werken dan de normwerkweek is op vrijwillige basis, d.w.z. dat de aan- en verkoop van ATV-dagen door de werkgever niet geweigerd kan worden.</w:t>
            </w:r>
          </w:p>
          <w:p w14:paraId="64A94E90" w14:textId="77777777" w:rsidR="00035C86" w:rsidRPr="008E6C7E" w:rsidRDefault="00D07E0F" w:rsidP="005669BD">
            <w:pPr>
              <w:pStyle w:val="Lijstalinea"/>
              <w:numPr>
                <w:ilvl w:val="0"/>
                <w:numId w:val="21"/>
              </w:numPr>
              <w:rPr>
                <w:rFonts w:ascii="Arial" w:hAnsi="Arial" w:cs="Arial"/>
                <w:sz w:val="22"/>
                <w:szCs w:val="22"/>
              </w:rPr>
            </w:pPr>
            <w:r w:rsidRPr="008E6C7E">
              <w:rPr>
                <w:rFonts w:ascii="Arial" w:hAnsi="Arial" w:cs="Arial"/>
                <w:sz w:val="22"/>
                <w:szCs w:val="22"/>
              </w:rPr>
              <w:t>De aan- en verkoop van ATV-dagen wordt maandelijks verwerkt met de reguliere salarisbetaling en telt mee voor vakantiegeld en pensioenopbouw.</w:t>
            </w:r>
          </w:p>
          <w:p w14:paraId="4E37CDE4" w14:textId="77777777" w:rsidR="00143701" w:rsidRPr="008E6C7E" w:rsidRDefault="00D07E0F" w:rsidP="005669BD">
            <w:pPr>
              <w:pStyle w:val="Lijstalinea"/>
              <w:numPr>
                <w:ilvl w:val="0"/>
                <w:numId w:val="21"/>
              </w:numPr>
              <w:rPr>
                <w:rFonts w:ascii="Arial" w:hAnsi="Arial" w:cs="Arial"/>
                <w:sz w:val="22"/>
                <w:szCs w:val="22"/>
              </w:rPr>
            </w:pPr>
            <w:r w:rsidRPr="008E6C7E">
              <w:rPr>
                <w:rFonts w:ascii="Arial" w:hAnsi="Arial" w:cs="Arial"/>
                <w:sz w:val="22"/>
                <w:szCs w:val="22"/>
              </w:rPr>
              <w:t xml:space="preserve">De afspraken over de eventuele aan- en verkoop van ATV-dagen gelden voor de periode van een (komend) kalenderjaar en moeten jaarlijks opnieuw worden bevestigd. </w:t>
            </w:r>
          </w:p>
          <w:p w14:paraId="4DE28D07" w14:textId="77777777" w:rsidR="00D07E0F" w:rsidRPr="008E6C7E" w:rsidRDefault="00D07E0F" w:rsidP="00143701">
            <w:pPr>
              <w:pStyle w:val="Lijstalinea"/>
              <w:ind w:left="427"/>
              <w:rPr>
                <w:rFonts w:ascii="Arial" w:hAnsi="Arial" w:cs="Arial"/>
                <w:sz w:val="22"/>
                <w:szCs w:val="22"/>
              </w:rPr>
            </w:pPr>
            <w:r w:rsidRPr="008E6C7E">
              <w:rPr>
                <w:rFonts w:ascii="Arial" w:hAnsi="Arial" w:cs="Arial"/>
                <w:sz w:val="22"/>
                <w:szCs w:val="22"/>
              </w:rPr>
              <w:t xml:space="preserve">De berekening van de waarde van een ADV-dag is </w:t>
            </w:r>
            <w:r w:rsidRPr="008E6C7E">
              <w:rPr>
                <w:rFonts w:ascii="Arial" w:hAnsi="Arial" w:cs="Arial"/>
                <w:sz w:val="22"/>
                <w:szCs w:val="22"/>
              </w:rPr>
              <w:lastRenderedPageBreak/>
              <w:t>als bijlage 2 bij deze CAO toegevoegd.</w:t>
            </w:r>
          </w:p>
        </w:tc>
        <w:tc>
          <w:tcPr>
            <w:tcW w:w="3543" w:type="dxa"/>
          </w:tcPr>
          <w:p w14:paraId="07492049" w14:textId="77777777" w:rsidR="00D07E0F" w:rsidRPr="008E6C7E" w:rsidRDefault="00D07E0F" w:rsidP="006C2D18">
            <w:pPr>
              <w:tabs>
                <w:tab w:val="left" w:pos="5175"/>
              </w:tabs>
              <w:ind w:left="123" w:right="72"/>
              <w:rPr>
                <w:rFonts w:ascii="Arial" w:hAnsi="Arial" w:cs="Arial"/>
                <w:sz w:val="22"/>
                <w:szCs w:val="22"/>
              </w:rPr>
            </w:pPr>
            <w:r w:rsidRPr="008E6C7E">
              <w:rPr>
                <w:rFonts w:ascii="Arial" w:hAnsi="Arial" w:cs="Arial"/>
                <w:sz w:val="22"/>
                <w:szCs w:val="22"/>
              </w:rPr>
              <w:lastRenderedPageBreak/>
              <w:t>De ATV wordt toegekend door 13 dagen op jaarbasis bij een fulltime dienstverband.</w:t>
            </w:r>
          </w:p>
          <w:p w14:paraId="1B6842B9" w14:textId="77777777" w:rsidR="00D07E0F" w:rsidRPr="008E6C7E" w:rsidRDefault="00D07E0F" w:rsidP="006C2D18">
            <w:pPr>
              <w:tabs>
                <w:tab w:val="left" w:pos="5175"/>
              </w:tabs>
              <w:ind w:left="123" w:right="72"/>
              <w:rPr>
                <w:rFonts w:ascii="Arial" w:hAnsi="Arial" w:cs="Arial"/>
                <w:sz w:val="22"/>
                <w:szCs w:val="22"/>
              </w:rPr>
            </w:pPr>
            <w:r w:rsidRPr="008E6C7E">
              <w:rPr>
                <w:rFonts w:ascii="Arial" w:hAnsi="Arial" w:cs="Arial"/>
                <w:sz w:val="22"/>
                <w:szCs w:val="22"/>
              </w:rPr>
              <w:t>Indien op een ‘roostervrije dag’ toch gewerkt wordt dient de vervangende roostervrije dag in goed overleg binnen 3 maanden te worden ingeroosterd (op opgenomen zijn)</w:t>
            </w:r>
          </w:p>
          <w:p w14:paraId="09D48183" w14:textId="77777777" w:rsidR="00D07E0F" w:rsidRPr="008E6C7E" w:rsidRDefault="006379FD" w:rsidP="006C2D18">
            <w:pPr>
              <w:tabs>
                <w:tab w:val="left" w:pos="5175"/>
              </w:tabs>
              <w:ind w:left="123" w:right="72"/>
              <w:rPr>
                <w:rFonts w:ascii="Arial" w:hAnsi="Arial" w:cs="Arial"/>
                <w:sz w:val="22"/>
                <w:szCs w:val="22"/>
              </w:rPr>
            </w:pPr>
            <w:r>
              <w:rPr>
                <w:rFonts w:ascii="Arial" w:hAnsi="Arial" w:cs="Arial"/>
                <w:sz w:val="22"/>
                <w:szCs w:val="22"/>
              </w:rPr>
              <w:t xml:space="preserve">Wanneer de medewerker </w:t>
            </w:r>
            <w:r w:rsidR="00D07E0F" w:rsidRPr="008E6C7E">
              <w:rPr>
                <w:rFonts w:ascii="Arial" w:hAnsi="Arial" w:cs="Arial"/>
                <w:sz w:val="22"/>
                <w:szCs w:val="22"/>
              </w:rPr>
              <w:t>arbeidsongeschikt is op de ATV-dag dan komt deze dag te vervallen.</w:t>
            </w:r>
          </w:p>
          <w:p w14:paraId="38792AF3" w14:textId="77777777" w:rsidR="00D07E0F" w:rsidRPr="008E6C7E" w:rsidRDefault="00D07E0F" w:rsidP="006C2D18">
            <w:pPr>
              <w:ind w:left="123"/>
              <w:rPr>
                <w:rFonts w:ascii="Arial" w:hAnsi="Arial" w:cs="Arial"/>
                <w:sz w:val="22"/>
                <w:szCs w:val="22"/>
              </w:rPr>
            </w:pPr>
            <w:r w:rsidRPr="008E6C7E">
              <w:rPr>
                <w:rFonts w:ascii="Arial" w:hAnsi="Arial" w:cs="Arial"/>
                <w:sz w:val="22"/>
                <w:szCs w:val="22"/>
              </w:rPr>
              <w:t xml:space="preserve">De mogelijkheid is aanwezig om meer dan wel minder te werken dan de normwerkweek van 38 uur. </w:t>
            </w:r>
          </w:p>
          <w:p w14:paraId="1B717423" w14:textId="77777777" w:rsidR="00143701" w:rsidRPr="008E6C7E" w:rsidRDefault="00D07E0F" w:rsidP="005669BD">
            <w:pPr>
              <w:pStyle w:val="Lijstalinea"/>
              <w:numPr>
                <w:ilvl w:val="0"/>
                <w:numId w:val="22"/>
              </w:numPr>
              <w:rPr>
                <w:rFonts w:ascii="Arial" w:hAnsi="Arial" w:cs="Arial"/>
                <w:sz w:val="22"/>
                <w:szCs w:val="22"/>
              </w:rPr>
            </w:pPr>
            <w:r w:rsidRPr="008E6C7E">
              <w:rPr>
                <w:rFonts w:ascii="Arial" w:hAnsi="Arial" w:cs="Arial"/>
                <w:sz w:val="22"/>
                <w:szCs w:val="22"/>
              </w:rPr>
              <w:t xml:space="preserve">De verkoop van ATV is gemaximeerd tot 13 dagen per jaar en de aankoop tot maximaal 5 dagen per jaar (voor parttime medewerkers wordt dit naar rato toegepast). </w:t>
            </w:r>
          </w:p>
          <w:p w14:paraId="6A811D9B" w14:textId="77777777" w:rsidR="00143701" w:rsidRPr="008E6C7E" w:rsidRDefault="00D07E0F" w:rsidP="005669BD">
            <w:pPr>
              <w:pStyle w:val="Lijstalinea"/>
              <w:numPr>
                <w:ilvl w:val="0"/>
                <w:numId w:val="22"/>
              </w:numPr>
              <w:rPr>
                <w:rFonts w:ascii="Arial" w:hAnsi="Arial" w:cs="Arial"/>
                <w:sz w:val="22"/>
                <w:szCs w:val="22"/>
              </w:rPr>
            </w:pPr>
            <w:r w:rsidRPr="008E6C7E">
              <w:rPr>
                <w:rFonts w:ascii="Arial" w:hAnsi="Arial" w:cs="Arial"/>
                <w:sz w:val="22"/>
                <w:szCs w:val="22"/>
              </w:rPr>
              <w:t>Het meer of minder werken dan de normwerkweek is op vrijwillige basis, d.w.z. dat de aan- en verkoop van ATV-dagen door de werkgever niet geweigerd kan worden.</w:t>
            </w:r>
          </w:p>
          <w:p w14:paraId="7659BAAB" w14:textId="77777777" w:rsidR="00143701" w:rsidRPr="008E6C7E" w:rsidRDefault="00D07E0F" w:rsidP="005669BD">
            <w:pPr>
              <w:pStyle w:val="Lijstalinea"/>
              <w:numPr>
                <w:ilvl w:val="0"/>
                <w:numId w:val="22"/>
              </w:numPr>
              <w:rPr>
                <w:rFonts w:ascii="Arial" w:hAnsi="Arial" w:cs="Arial"/>
                <w:sz w:val="22"/>
                <w:szCs w:val="22"/>
              </w:rPr>
            </w:pPr>
            <w:r w:rsidRPr="008E6C7E">
              <w:rPr>
                <w:rFonts w:ascii="Arial" w:hAnsi="Arial" w:cs="Arial"/>
                <w:sz w:val="22"/>
                <w:szCs w:val="22"/>
              </w:rPr>
              <w:t>De aan- en verkoop van ATV-dagen wordt maandelijks verwerkt met de reguliere salarisbetaling en telt mee voor vakantiegeld en pensioenopbouw.</w:t>
            </w:r>
          </w:p>
          <w:p w14:paraId="6B5B1985" w14:textId="77777777" w:rsidR="00D07E0F" w:rsidRPr="008E6C7E" w:rsidRDefault="00D07E0F" w:rsidP="005669BD">
            <w:pPr>
              <w:pStyle w:val="Lijstalinea"/>
              <w:numPr>
                <w:ilvl w:val="0"/>
                <w:numId w:val="22"/>
              </w:numPr>
              <w:rPr>
                <w:rFonts w:ascii="Arial" w:hAnsi="Arial" w:cs="Arial"/>
                <w:sz w:val="22"/>
                <w:szCs w:val="22"/>
              </w:rPr>
            </w:pPr>
            <w:r w:rsidRPr="008E6C7E">
              <w:rPr>
                <w:rFonts w:ascii="Arial" w:hAnsi="Arial" w:cs="Arial"/>
                <w:sz w:val="22"/>
                <w:szCs w:val="22"/>
              </w:rPr>
              <w:t xml:space="preserve">De afspraken over de eventuele aan- en verkoop van ATV-dagen gelden voor de periode van een (komend) kalenderjaar en moeten jaarlijks opnieuw worden bevestigd. De berekening van de waarde van een ADV-dag </w:t>
            </w:r>
            <w:r w:rsidRPr="008E6C7E">
              <w:rPr>
                <w:rFonts w:ascii="Arial" w:hAnsi="Arial" w:cs="Arial"/>
                <w:sz w:val="22"/>
                <w:szCs w:val="22"/>
              </w:rPr>
              <w:lastRenderedPageBreak/>
              <w:t>is als bijlage 2 bij deze CAO toegevoegd.</w:t>
            </w:r>
          </w:p>
        </w:tc>
      </w:tr>
      <w:tr w:rsidR="00D07E0F" w:rsidRPr="008E6C7E" w14:paraId="56A283AB" w14:textId="77777777" w:rsidTr="00D07E0F">
        <w:tc>
          <w:tcPr>
            <w:tcW w:w="2123" w:type="dxa"/>
          </w:tcPr>
          <w:p w14:paraId="0A786D50" w14:textId="77777777" w:rsidR="00D07E0F" w:rsidRPr="008E6C7E" w:rsidRDefault="00D07E0F" w:rsidP="006208C8">
            <w:pPr>
              <w:ind w:left="-360"/>
              <w:jc w:val="both"/>
              <w:rPr>
                <w:rFonts w:ascii="Arial" w:hAnsi="Arial" w:cs="Arial"/>
                <w:b/>
                <w:sz w:val="22"/>
                <w:szCs w:val="22"/>
              </w:rPr>
            </w:pPr>
          </w:p>
          <w:p w14:paraId="49063BFA" w14:textId="77777777" w:rsidR="00D07E0F" w:rsidRPr="00681392" w:rsidRDefault="006C2D18" w:rsidP="00681392">
            <w:pPr>
              <w:pStyle w:val="Kop2"/>
              <w:rPr>
                <w:rFonts w:ascii="Arial" w:hAnsi="Arial" w:cs="Arial"/>
                <w:color w:val="auto"/>
                <w:sz w:val="22"/>
                <w:szCs w:val="22"/>
              </w:rPr>
            </w:pPr>
            <w:bookmarkStart w:id="52" w:name="_Toc466136335"/>
            <w:bookmarkStart w:id="53" w:name="_Toc471895417"/>
            <w:bookmarkStart w:id="54" w:name="_Toc473103555"/>
            <w:bookmarkStart w:id="55" w:name="_Toc472604349"/>
            <w:r w:rsidRPr="00681392">
              <w:rPr>
                <w:rFonts w:ascii="Arial" w:hAnsi="Arial" w:cs="Arial"/>
                <w:color w:val="auto"/>
                <w:sz w:val="22"/>
                <w:szCs w:val="22"/>
              </w:rPr>
              <w:t xml:space="preserve">4. </w:t>
            </w:r>
            <w:r w:rsidR="00D07E0F" w:rsidRPr="00681392">
              <w:rPr>
                <w:rFonts w:ascii="Arial" w:hAnsi="Arial" w:cs="Arial"/>
                <w:color w:val="auto"/>
                <w:sz w:val="22"/>
                <w:szCs w:val="22"/>
              </w:rPr>
              <w:t>Overwerk</w:t>
            </w:r>
            <w:bookmarkEnd w:id="52"/>
            <w:bookmarkEnd w:id="53"/>
            <w:bookmarkEnd w:id="54"/>
            <w:bookmarkEnd w:id="55"/>
          </w:p>
          <w:p w14:paraId="0F37BC37" w14:textId="77777777" w:rsidR="00D07E0F" w:rsidRPr="008E6C7E" w:rsidRDefault="00D07E0F" w:rsidP="006208C8">
            <w:pPr>
              <w:pStyle w:val="Kop4"/>
              <w:tabs>
                <w:tab w:val="left" w:pos="284"/>
              </w:tabs>
              <w:ind w:left="-360"/>
              <w:jc w:val="both"/>
              <w:rPr>
                <w:rFonts w:ascii="Arial" w:hAnsi="Arial" w:cs="Arial"/>
                <w:sz w:val="22"/>
                <w:szCs w:val="22"/>
              </w:rPr>
            </w:pPr>
            <w:bookmarkStart w:id="56" w:name="_Toc466136336"/>
            <w:bookmarkStart w:id="57" w:name="_Toc471895418"/>
            <w:bookmarkStart w:id="58" w:name="_Toc473103556"/>
            <w:r w:rsidRPr="008E6C7E">
              <w:rPr>
                <w:rFonts w:ascii="Arial" w:hAnsi="Arial" w:cs="Arial"/>
                <w:sz w:val="22"/>
                <w:szCs w:val="22"/>
              </w:rPr>
              <w:t>a.</w:t>
            </w:r>
            <w:r w:rsidRPr="008E6C7E">
              <w:rPr>
                <w:rFonts w:ascii="Arial" w:hAnsi="Arial" w:cs="Arial"/>
                <w:sz w:val="22"/>
                <w:szCs w:val="22"/>
              </w:rPr>
              <w:tab/>
            </w:r>
            <w:r w:rsidRPr="00A607EC">
              <w:rPr>
                <w:rStyle w:val="Kop3Char"/>
                <w:rFonts w:ascii="Arial" w:hAnsi="Arial" w:cs="Arial"/>
                <w:color w:val="auto"/>
                <w:sz w:val="22"/>
                <w:szCs w:val="22"/>
              </w:rPr>
              <w:t>Overwerk</w:t>
            </w:r>
            <w:bookmarkEnd w:id="56"/>
            <w:bookmarkEnd w:id="57"/>
            <w:bookmarkEnd w:id="58"/>
          </w:p>
          <w:p w14:paraId="683C4E03" w14:textId="77777777" w:rsidR="00D07E0F" w:rsidRPr="008E6C7E" w:rsidRDefault="00D07E0F" w:rsidP="006208C8">
            <w:pPr>
              <w:ind w:left="-360"/>
              <w:jc w:val="both"/>
              <w:rPr>
                <w:rFonts w:ascii="Arial" w:hAnsi="Arial" w:cs="Arial"/>
                <w:sz w:val="22"/>
                <w:szCs w:val="22"/>
              </w:rPr>
            </w:pPr>
          </w:p>
          <w:p w14:paraId="6C89C698" w14:textId="77777777" w:rsidR="00D07E0F" w:rsidRPr="008E6C7E" w:rsidRDefault="00D07E0F" w:rsidP="006208C8">
            <w:pPr>
              <w:ind w:left="-360"/>
              <w:jc w:val="both"/>
              <w:rPr>
                <w:rFonts w:ascii="Arial" w:hAnsi="Arial" w:cs="Arial"/>
                <w:sz w:val="22"/>
                <w:szCs w:val="22"/>
              </w:rPr>
            </w:pPr>
          </w:p>
          <w:p w14:paraId="7C949892" w14:textId="77777777" w:rsidR="00D07E0F" w:rsidRPr="008E6C7E" w:rsidRDefault="00D07E0F" w:rsidP="006208C8">
            <w:pPr>
              <w:ind w:left="-360"/>
              <w:jc w:val="both"/>
              <w:rPr>
                <w:rFonts w:ascii="Arial" w:hAnsi="Arial" w:cs="Arial"/>
                <w:sz w:val="22"/>
                <w:szCs w:val="22"/>
              </w:rPr>
            </w:pPr>
          </w:p>
          <w:p w14:paraId="6BAE13D8" w14:textId="77777777" w:rsidR="00D07E0F" w:rsidRPr="008E6C7E" w:rsidRDefault="00D07E0F" w:rsidP="006208C8">
            <w:pPr>
              <w:ind w:left="-360"/>
              <w:jc w:val="both"/>
              <w:rPr>
                <w:rFonts w:ascii="Arial" w:hAnsi="Arial" w:cs="Arial"/>
                <w:sz w:val="22"/>
                <w:szCs w:val="22"/>
              </w:rPr>
            </w:pPr>
          </w:p>
          <w:p w14:paraId="103C3A96" w14:textId="77777777" w:rsidR="00D07E0F" w:rsidRPr="008E6C7E" w:rsidRDefault="00D07E0F" w:rsidP="006208C8">
            <w:pPr>
              <w:ind w:left="-360"/>
              <w:jc w:val="both"/>
              <w:rPr>
                <w:rFonts w:ascii="Arial" w:hAnsi="Arial" w:cs="Arial"/>
                <w:sz w:val="22"/>
                <w:szCs w:val="22"/>
              </w:rPr>
            </w:pPr>
          </w:p>
          <w:p w14:paraId="71A03C5E" w14:textId="77777777" w:rsidR="00D07E0F" w:rsidRPr="008E6C7E" w:rsidRDefault="00D07E0F" w:rsidP="006208C8">
            <w:pPr>
              <w:ind w:left="-360"/>
              <w:jc w:val="both"/>
              <w:rPr>
                <w:rFonts w:ascii="Arial" w:hAnsi="Arial" w:cs="Arial"/>
                <w:sz w:val="22"/>
                <w:szCs w:val="22"/>
              </w:rPr>
            </w:pPr>
          </w:p>
          <w:p w14:paraId="2B38E4FA" w14:textId="77777777" w:rsidR="00D07E0F" w:rsidRPr="008E6C7E" w:rsidRDefault="00D07E0F" w:rsidP="006208C8">
            <w:pPr>
              <w:ind w:left="-360"/>
              <w:jc w:val="both"/>
              <w:rPr>
                <w:rFonts w:ascii="Arial" w:hAnsi="Arial" w:cs="Arial"/>
                <w:sz w:val="22"/>
                <w:szCs w:val="22"/>
              </w:rPr>
            </w:pPr>
          </w:p>
          <w:p w14:paraId="40B503FE" w14:textId="77777777" w:rsidR="00D07E0F" w:rsidRPr="008E6C7E" w:rsidRDefault="00D07E0F" w:rsidP="006208C8">
            <w:pPr>
              <w:ind w:left="-360"/>
              <w:jc w:val="both"/>
              <w:rPr>
                <w:rFonts w:ascii="Arial" w:hAnsi="Arial" w:cs="Arial"/>
                <w:sz w:val="22"/>
                <w:szCs w:val="22"/>
              </w:rPr>
            </w:pPr>
          </w:p>
          <w:p w14:paraId="7B66F173" w14:textId="77777777" w:rsidR="00D07E0F" w:rsidRPr="008E6C7E" w:rsidRDefault="00D07E0F" w:rsidP="006208C8">
            <w:pPr>
              <w:ind w:left="-360"/>
              <w:jc w:val="both"/>
              <w:rPr>
                <w:rFonts w:ascii="Arial" w:hAnsi="Arial" w:cs="Arial"/>
                <w:sz w:val="22"/>
                <w:szCs w:val="22"/>
              </w:rPr>
            </w:pPr>
          </w:p>
          <w:p w14:paraId="3749C23D" w14:textId="77777777" w:rsidR="00D07E0F" w:rsidRPr="008E6C7E" w:rsidRDefault="00D07E0F" w:rsidP="006208C8">
            <w:pPr>
              <w:ind w:left="-360"/>
              <w:jc w:val="both"/>
              <w:rPr>
                <w:rFonts w:ascii="Arial" w:hAnsi="Arial" w:cs="Arial"/>
                <w:sz w:val="22"/>
                <w:szCs w:val="22"/>
              </w:rPr>
            </w:pPr>
          </w:p>
          <w:p w14:paraId="23AD6292" w14:textId="77777777" w:rsidR="00D07E0F" w:rsidRPr="008E6C7E" w:rsidRDefault="00D07E0F" w:rsidP="006208C8">
            <w:pPr>
              <w:ind w:left="-360"/>
              <w:jc w:val="both"/>
              <w:rPr>
                <w:rFonts w:ascii="Arial" w:hAnsi="Arial" w:cs="Arial"/>
                <w:sz w:val="22"/>
                <w:szCs w:val="22"/>
              </w:rPr>
            </w:pPr>
          </w:p>
          <w:p w14:paraId="4DAB4EA9" w14:textId="77777777" w:rsidR="00D07E0F" w:rsidRPr="008E6C7E" w:rsidRDefault="00D07E0F" w:rsidP="006208C8">
            <w:pPr>
              <w:ind w:left="-360"/>
              <w:jc w:val="both"/>
              <w:rPr>
                <w:rFonts w:ascii="Arial" w:hAnsi="Arial" w:cs="Arial"/>
                <w:sz w:val="22"/>
                <w:szCs w:val="22"/>
              </w:rPr>
            </w:pPr>
          </w:p>
          <w:p w14:paraId="3FF57825" w14:textId="77777777" w:rsidR="00D07E0F" w:rsidRPr="008E6C7E" w:rsidRDefault="00D07E0F" w:rsidP="006208C8">
            <w:pPr>
              <w:ind w:left="-360"/>
              <w:jc w:val="both"/>
              <w:rPr>
                <w:rFonts w:ascii="Arial" w:hAnsi="Arial" w:cs="Arial"/>
                <w:sz w:val="22"/>
                <w:szCs w:val="22"/>
              </w:rPr>
            </w:pPr>
          </w:p>
          <w:p w14:paraId="470EF99C" w14:textId="77777777" w:rsidR="00D07E0F" w:rsidRPr="008E6C7E" w:rsidRDefault="00D07E0F" w:rsidP="006208C8">
            <w:pPr>
              <w:ind w:left="-360"/>
              <w:jc w:val="both"/>
              <w:rPr>
                <w:rFonts w:ascii="Arial" w:hAnsi="Arial" w:cs="Arial"/>
                <w:sz w:val="22"/>
                <w:szCs w:val="22"/>
              </w:rPr>
            </w:pPr>
          </w:p>
          <w:p w14:paraId="248AAB2B" w14:textId="77777777" w:rsidR="00D07E0F" w:rsidRPr="008E6C7E" w:rsidRDefault="00D07E0F" w:rsidP="006208C8">
            <w:pPr>
              <w:ind w:left="-360"/>
              <w:jc w:val="both"/>
              <w:rPr>
                <w:rFonts w:ascii="Arial" w:hAnsi="Arial" w:cs="Arial"/>
                <w:sz w:val="22"/>
                <w:szCs w:val="22"/>
              </w:rPr>
            </w:pPr>
          </w:p>
          <w:p w14:paraId="76D54DC2" w14:textId="77777777" w:rsidR="00D07E0F" w:rsidRPr="008E6C7E" w:rsidRDefault="00D07E0F" w:rsidP="006208C8">
            <w:pPr>
              <w:ind w:left="-360"/>
              <w:jc w:val="both"/>
              <w:rPr>
                <w:rFonts w:ascii="Arial" w:hAnsi="Arial" w:cs="Arial"/>
                <w:sz w:val="22"/>
                <w:szCs w:val="22"/>
              </w:rPr>
            </w:pPr>
          </w:p>
          <w:p w14:paraId="70151411" w14:textId="77777777" w:rsidR="00D07E0F" w:rsidRPr="008E6C7E" w:rsidRDefault="00D07E0F" w:rsidP="006208C8">
            <w:pPr>
              <w:ind w:left="-360"/>
              <w:jc w:val="both"/>
              <w:rPr>
                <w:rFonts w:ascii="Arial" w:hAnsi="Arial" w:cs="Arial"/>
                <w:sz w:val="22"/>
                <w:szCs w:val="22"/>
              </w:rPr>
            </w:pPr>
          </w:p>
          <w:p w14:paraId="73AFD578" w14:textId="77777777" w:rsidR="00D07E0F" w:rsidRPr="008E6C7E" w:rsidRDefault="00D07E0F" w:rsidP="006208C8">
            <w:pPr>
              <w:ind w:left="-360"/>
              <w:jc w:val="both"/>
              <w:rPr>
                <w:rFonts w:ascii="Arial" w:hAnsi="Arial" w:cs="Arial"/>
                <w:sz w:val="22"/>
                <w:szCs w:val="22"/>
              </w:rPr>
            </w:pPr>
          </w:p>
          <w:p w14:paraId="3B9D6231" w14:textId="77777777" w:rsidR="00D07E0F" w:rsidRPr="008E6C7E" w:rsidRDefault="00D07E0F" w:rsidP="006208C8">
            <w:pPr>
              <w:ind w:left="-360"/>
              <w:jc w:val="both"/>
              <w:rPr>
                <w:rFonts w:ascii="Arial" w:hAnsi="Arial" w:cs="Arial"/>
                <w:sz w:val="22"/>
                <w:szCs w:val="22"/>
              </w:rPr>
            </w:pPr>
          </w:p>
          <w:p w14:paraId="1FCCC68C" w14:textId="77777777" w:rsidR="00D07E0F" w:rsidRPr="008E6C7E" w:rsidRDefault="00D07E0F" w:rsidP="006208C8">
            <w:pPr>
              <w:ind w:left="-360"/>
              <w:jc w:val="both"/>
              <w:rPr>
                <w:rFonts w:ascii="Arial" w:hAnsi="Arial" w:cs="Arial"/>
                <w:sz w:val="22"/>
                <w:szCs w:val="22"/>
              </w:rPr>
            </w:pPr>
          </w:p>
          <w:p w14:paraId="0DE9AD0C" w14:textId="77777777" w:rsidR="00D07E0F" w:rsidRPr="008E6C7E" w:rsidRDefault="00D07E0F" w:rsidP="006208C8">
            <w:pPr>
              <w:ind w:left="-360"/>
              <w:jc w:val="both"/>
              <w:rPr>
                <w:rFonts w:ascii="Arial" w:hAnsi="Arial" w:cs="Arial"/>
                <w:sz w:val="22"/>
                <w:szCs w:val="22"/>
              </w:rPr>
            </w:pPr>
          </w:p>
          <w:p w14:paraId="58A06413" w14:textId="77777777" w:rsidR="00D07E0F" w:rsidRPr="008E6C7E" w:rsidRDefault="00D07E0F" w:rsidP="006208C8">
            <w:pPr>
              <w:ind w:left="-360"/>
              <w:jc w:val="both"/>
              <w:rPr>
                <w:rFonts w:ascii="Arial" w:hAnsi="Arial" w:cs="Arial"/>
                <w:sz w:val="22"/>
                <w:szCs w:val="22"/>
              </w:rPr>
            </w:pPr>
          </w:p>
          <w:p w14:paraId="1C2C0805" w14:textId="77777777" w:rsidR="00D07E0F" w:rsidRPr="008E6C7E" w:rsidRDefault="00D07E0F" w:rsidP="006208C8">
            <w:pPr>
              <w:ind w:left="-360"/>
              <w:jc w:val="both"/>
              <w:rPr>
                <w:rFonts w:ascii="Arial" w:hAnsi="Arial" w:cs="Arial"/>
                <w:sz w:val="22"/>
                <w:szCs w:val="22"/>
              </w:rPr>
            </w:pPr>
          </w:p>
          <w:p w14:paraId="603C567F" w14:textId="77777777" w:rsidR="00D07E0F" w:rsidRPr="008E6C7E" w:rsidRDefault="00D07E0F" w:rsidP="006208C8">
            <w:pPr>
              <w:ind w:left="-360"/>
              <w:jc w:val="both"/>
              <w:rPr>
                <w:rFonts w:ascii="Arial" w:hAnsi="Arial" w:cs="Arial"/>
                <w:sz w:val="22"/>
                <w:szCs w:val="22"/>
              </w:rPr>
            </w:pPr>
          </w:p>
          <w:p w14:paraId="05CF2633" w14:textId="77777777" w:rsidR="00D07E0F" w:rsidRPr="008E6C7E" w:rsidRDefault="00D07E0F" w:rsidP="006208C8">
            <w:pPr>
              <w:ind w:left="-360"/>
              <w:jc w:val="both"/>
              <w:rPr>
                <w:rFonts w:ascii="Arial" w:hAnsi="Arial" w:cs="Arial"/>
                <w:sz w:val="22"/>
                <w:szCs w:val="22"/>
              </w:rPr>
            </w:pPr>
          </w:p>
          <w:p w14:paraId="76F920C1" w14:textId="77777777" w:rsidR="00D07E0F" w:rsidRPr="008E6C7E" w:rsidRDefault="00D07E0F" w:rsidP="006208C8">
            <w:pPr>
              <w:ind w:left="-360"/>
              <w:jc w:val="both"/>
              <w:rPr>
                <w:rFonts w:ascii="Arial" w:hAnsi="Arial" w:cs="Arial"/>
                <w:sz w:val="22"/>
                <w:szCs w:val="22"/>
              </w:rPr>
            </w:pPr>
          </w:p>
          <w:p w14:paraId="4E6A8F16" w14:textId="77777777" w:rsidR="00D07E0F" w:rsidRPr="008E6C7E" w:rsidRDefault="00D07E0F" w:rsidP="006208C8">
            <w:pPr>
              <w:ind w:left="-360"/>
              <w:jc w:val="both"/>
              <w:rPr>
                <w:rFonts w:ascii="Arial" w:hAnsi="Arial" w:cs="Arial"/>
                <w:sz w:val="22"/>
                <w:szCs w:val="22"/>
              </w:rPr>
            </w:pPr>
          </w:p>
          <w:p w14:paraId="69002C4F" w14:textId="77777777" w:rsidR="00D07E0F" w:rsidRPr="008E6C7E" w:rsidRDefault="00D07E0F" w:rsidP="006208C8">
            <w:pPr>
              <w:ind w:left="-360"/>
              <w:jc w:val="both"/>
              <w:rPr>
                <w:rFonts w:ascii="Arial" w:hAnsi="Arial" w:cs="Arial"/>
                <w:sz w:val="22"/>
                <w:szCs w:val="22"/>
              </w:rPr>
            </w:pPr>
          </w:p>
          <w:p w14:paraId="46B0D36D" w14:textId="77777777" w:rsidR="00D07E0F" w:rsidRPr="008E6C7E" w:rsidRDefault="00D07E0F" w:rsidP="006208C8">
            <w:pPr>
              <w:ind w:left="-360"/>
              <w:jc w:val="both"/>
              <w:rPr>
                <w:rFonts w:ascii="Arial" w:hAnsi="Arial" w:cs="Arial"/>
                <w:sz w:val="22"/>
                <w:szCs w:val="22"/>
              </w:rPr>
            </w:pPr>
          </w:p>
          <w:p w14:paraId="08ABD8B0" w14:textId="77777777" w:rsidR="00D07E0F" w:rsidRPr="008E6C7E" w:rsidRDefault="00D07E0F" w:rsidP="006208C8">
            <w:pPr>
              <w:ind w:left="-360"/>
              <w:jc w:val="both"/>
              <w:rPr>
                <w:rFonts w:ascii="Arial" w:hAnsi="Arial" w:cs="Arial"/>
                <w:sz w:val="22"/>
                <w:szCs w:val="22"/>
              </w:rPr>
            </w:pPr>
          </w:p>
          <w:p w14:paraId="43A4947B" w14:textId="77777777" w:rsidR="00D07E0F" w:rsidRPr="008E6C7E" w:rsidRDefault="00D07E0F" w:rsidP="006208C8">
            <w:pPr>
              <w:ind w:left="-360"/>
              <w:rPr>
                <w:rFonts w:ascii="Arial" w:hAnsi="Arial" w:cs="Arial"/>
                <w:sz w:val="22"/>
                <w:szCs w:val="22"/>
              </w:rPr>
            </w:pPr>
            <w:bookmarkStart w:id="59" w:name="_Toc466136337"/>
            <w:bookmarkStart w:id="60" w:name="_Toc471895419"/>
            <w:bookmarkStart w:id="61" w:name="_Toc473103557"/>
          </w:p>
          <w:p w14:paraId="1BE10389" w14:textId="77777777" w:rsidR="00D07E0F" w:rsidRPr="008E6C7E" w:rsidRDefault="00D07E0F" w:rsidP="006208C8">
            <w:pPr>
              <w:ind w:left="-360"/>
              <w:rPr>
                <w:rFonts w:ascii="Arial" w:hAnsi="Arial" w:cs="Arial"/>
                <w:sz w:val="22"/>
                <w:szCs w:val="22"/>
              </w:rPr>
            </w:pPr>
          </w:p>
          <w:p w14:paraId="225151DF" w14:textId="77777777" w:rsidR="00D07E0F" w:rsidRPr="008E6C7E" w:rsidRDefault="00D07E0F" w:rsidP="006208C8">
            <w:pPr>
              <w:ind w:left="-360"/>
              <w:rPr>
                <w:rFonts w:ascii="Arial" w:hAnsi="Arial" w:cs="Arial"/>
                <w:sz w:val="22"/>
                <w:szCs w:val="22"/>
              </w:rPr>
            </w:pPr>
          </w:p>
          <w:p w14:paraId="24BEAD35" w14:textId="77777777" w:rsidR="00D07E0F" w:rsidRPr="008E6C7E" w:rsidRDefault="00D07E0F" w:rsidP="006208C8">
            <w:pPr>
              <w:ind w:left="-360"/>
              <w:rPr>
                <w:rFonts w:ascii="Arial" w:hAnsi="Arial" w:cs="Arial"/>
                <w:sz w:val="22"/>
                <w:szCs w:val="22"/>
              </w:rPr>
            </w:pPr>
          </w:p>
          <w:p w14:paraId="420791E3" w14:textId="77777777" w:rsidR="00D07E0F" w:rsidRPr="008E6C7E" w:rsidRDefault="00D07E0F" w:rsidP="006208C8">
            <w:pPr>
              <w:ind w:left="-360"/>
              <w:rPr>
                <w:rFonts w:ascii="Arial" w:hAnsi="Arial" w:cs="Arial"/>
                <w:sz w:val="22"/>
                <w:szCs w:val="22"/>
              </w:rPr>
            </w:pPr>
          </w:p>
          <w:p w14:paraId="37747DD1" w14:textId="77777777" w:rsidR="00D07E0F" w:rsidRPr="008E6C7E" w:rsidRDefault="00D07E0F" w:rsidP="006208C8">
            <w:pPr>
              <w:ind w:left="-360"/>
              <w:rPr>
                <w:rFonts w:ascii="Arial" w:hAnsi="Arial" w:cs="Arial"/>
                <w:sz w:val="22"/>
                <w:szCs w:val="22"/>
              </w:rPr>
            </w:pPr>
          </w:p>
          <w:p w14:paraId="0B0B984A" w14:textId="77777777" w:rsidR="00D07E0F" w:rsidRPr="008E6C7E" w:rsidRDefault="00D07E0F" w:rsidP="006208C8">
            <w:pPr>
              <w:pStyle w:val="Kop4"/>
              <w:tabs>
                <w:tab w:val="left" w:pos="284"/>
              </w:tabs>
              <w:ind w:left="-360"/>
              <w:jc w:val="both"/>
              <w:rPr>
                <w:rFonts w:ascii="Arial" w:hAnsi="Arial" w:cs="Arial"/>
                <w:sz w:val="22"/>
                <w:szCs w:val="22"/>
              </w:rPr>
            </w:pPr>
            <w:r w:rsidRPr="008E6C7E">
              <w:rPr>
                <w:rFonts w:ascii="Arial" w:hAnsi="Arial" w:cs="Arial"/>
                <w:sz w:val="22"/>
                <w:szCs w:val="22"/>
              </w:rPr>
              <w:t>b.</w:t>
            </w:r>
            <w:r w:rsidRPr="008E6C7E">
              <w:rPr>
                <w:rFonts w:ascii="Arial" w:hAnsi="Arial" w:cs="Arial"/>
                <w:sz w:val="22"/>
                <w:szCs w:val="22"/>
              </w:rPr>
              <w:tab/>
            </w:r>
            <w:r w:rsidRPr="00A607EC">
              <w:rPr>
                <w:rStyle w:val="Kop3Char"/>
                <w:rFonts w:ascii="Arial" w:hAnsi="Arial" w:cs="Arial"/>
                <w:color w:val="auto"/>
                <w:sz w:val="22"/>
                <w:szCs w:val="22"/>
              </w:rPr>
              <w:t>Overwerk-</w:t>
            </w:r>
            <w:r w:rsidRPr="00A607EC">
              <w:rPr>
                <w:rStyle w:val="Kop3Char"/>
                <w:rFonts w:ascii="Arial" w:hAnsi="Arial" w:cs="Arial"/>
                <w:color w:val="auto"/>
                <w:sz w:val="22"/>
                <w:szCs w:val="22"/>
              </w:rPr>
              <w:tab/>
              <w:t>vergoeding</w:t>
            </w:r>
            <w:bookmarkEnd w:id="59"/>
            <w:bookmarkEnd w:id="60"/>
            <w:bookmarkEnd w:id="61"/>
          </w:p>
        </w:tc>
        <w:tc>
          <w:tcPr>
            <w:tcW w:w="3549" w:type="dxa"/>
          </w:tcPr>
          <w:p w14:paraId="56DE0ECC" w14:textId="77777777" w:rsidR="00D07E0F" w:rsidRPr="008E6C7E" w:rsidRDefault="00D07E0F" w:rsidP="005669BD">
            <w:pPr>
              <w:pStyle w:val="Lijstalinea"/>
              <w:numPr>
                <w:ilvl w:val="0"/>
                <w:numId w:val="18"/>
              </w:numPr>
              <w:rPr>
                <w:rFonts w:ascii="Arial" w:hAnsi="Arial" w:cs="Arial"/>
                <w:sz w:val="22"/>
                <w:szCs w:val="22"/>
              </w:rPr>
            </w:pPr>
            <w:r w:rsidRPr="008E6C7E">
              <w:rPr>
                <w:rFonts w:ascii="Arial" w:hAnsi="Arial" w:cs="Arial"/>
                <w:sz w:val="22"/>
                <w:szCs w:val="22"/>
              </w:rPr>
              <w:t>Er is sprake van overwerk indien op verzoek van CêlaVíta op weekbasis of op dagbasis meer uren gewerkt worden dan is overeengekomen. Daarbij geldt het volgende:</w:t>
            </w:r>
          </w:p>
          <w:p w14:paraId="1FEA7FA1" w14:textId="77777777" w:rsidR="00D07E0F" w:rsidRPr="008E6C7E" w:rsidRDefault="00D07E0F" w:rsidP="006C2D18">
            <w:pPr>
              <w:ind w:left="67"/>
              <w:rPr>
                <w:rFonts w:ascii="Arial" w:hAnsi="Arial" w:cs="Arial"/>
                <w:sz w:val="22"/>
                <w:szCs w:val="22"/>
              </w:rPr>
            </w:pPr>
          </w:p>
          <w:p w14:paraId="022EFCF6" w14:textId="77777777" w:rsidR="00035C86" w:rsidRPr="008E6C7E" w:rsidRDefault="00D07E0F" w:rsidP="005669BD">
            <w:pPr>
              <w:pStyle w:val="Lijstalinea"/>
              <w:numPr>
                <w:ilvl w:val="0"/>
                <w:numId w:val="20"/>
              </w:numPr>
              <w:rPr>
                <w:rFonts w:ascii="Arial" w:hAnsi="Arial" w:cs="Arial"/>
                <w:sz w:val="22"/>
                <w:szCs w:val="22"/>
              </w:rPr>
            </w:pPr>
            <w:r w:rsidRPr="008E6C7E">
              <w:rPr>
                <w:rFonts w:ascii="Arial" w:hAnsi="Arial" w:cs="Arial"/>
                <w:sz w:val="22"/>
                <w:szCs w:val="22"/>
              </w:rPr>
              <w:t xml:space="preserve">het verrichten van overwerk wordt zoveel mogelijk voorkomen, doch is, indien het bedrijfsbelang dit naar het oordeel van de verantwoordelijke bedrijfsleiding vereist, voor de werknemer verplicht, met in achtneming van het bepaalde in de arbeidstijdenwet; </w:t>
            </w:r>
          </w:p>
          <w:p w14:paraId="5FAB290E" w14:textId="77777777" w:rsidR="00035C86" w:rsidRPr="008E6C7E" w:rsidRDefault="00D07E0F" w:rsidP="005669BD">
            <w:pPr>
              <w:pStyle w:val="Lijstalinea"/>
              <w:numPr>
                <w:ilvl w:val="0"/>
                <w:numId w:val="20"/>
              </w:numPr>
              <w:rPr>
                <w:rFonts w:ascii="Arial" w:hAnsi="Arial" w:cs="Arial"/>
                <w:sz w:val="22"/>
                <w:szCs w:val="22"/>
              </w:rPr>
            </w:pPr>
            <w:r w:rsidRPr="008E6C7E">
              <w:rPr>
                <w:rFonts w:ascii="Arial" w:hAnsi="Arial" w:cs="Arial"/>
                <w:sz w:val="22"/>
                <w:szCs w:val="22"/>
              </w:rPr>
              <w:t>langer werken gedurende een kwartier of minder voorafgaand aan of in aansluiting op de normale werktijd geldt niet als overwerk;</w:t>
            </w:r>
          </w:p>
          <w:p w14:paraId="4452E710" w14:textId="77777777" w:rsidR="00035C86" w:rsidRPr="008E6C7E" w:rsidRDefault="00D07E0F" w:rsidP="005669BD">
            <w:pPr>
              <w:pStyle w:val="Lijstalinea"/>
              <w:numPr>
                <w:ilvl w:val="0"/>
                <w:numId w:val="20"/>
              </w:numPr>
              <w:rPr>
                <w:rFonts w:ascii="Arial" w:hAnsi="Arial" w:cs="Arial"/>
                <w:sz w:val="22"/>
                <w:szCs w:val="22"/>
              </w:rPr>
            </w:pPr>
            <w:r w:rsidRPr="008E6C7E">
              <w:rPr>
                <w:rFonts w:ascii="Arial" w:hAnsi="Arial" w:cs="Arial"/>
                <w:sz w:val="22"/>
                <w:szCs w:val="22"/>
              </w:rPr>
              <w:t>niet als overwerk wordt beschouwd het om bedrijfsredenen toch arbeid verrichten op een vastgestelde roostervrije dag;</w:t>
            </w:r>
          </w:p>
          <w:p w14:paraId="3B772DA6" w14:textId="77777777" w:rsidR="00035C86" w:rsidRPr="008E6C7E" w:rsidRDefault="00D07E0F" w:rsidP="005669BD">
            <w:pPr>
              <w:pStyle w:val="Lijstalinea"/>
              <w:numPr>
                <w:ilvl w:val="0"/>
                <w:numId w:val="20"/>
              </w:numPr>
              <w:rPr>
                <w:rFonts w:ascii="Arial" w:hAnsi="Arial" w:cs="Arial"/>
                <w:sz w:val="22"/>
                <w:szCs w:val="22"/>
              </w:rPr>
            </w:pPr>
            <w:r w:rsidRPr="008E6C7E">
              <w:rPr>
                <w:rFonts w:ascii="Arial" w:hAnsi="Arial" w:cs="Arial"/>
                <w:sz w:val="22"/>
                <w:szCs w:val="22"/>
              </w:rPr>
              <w:t>de medewerker kan in principe overuren naar keuze laten vergoeden in tijd of laten uitbetalen in geld, zulks in overleg met de betrokken leidinggevenden; dit overleg is nodig omdat de bedrijfsleiding tot het opnemen in tijd kan verplichten in tijden van geringe bedrijfsactiviteit;</w:t>
            </w:r>
          </w:p>
          <w:p w14:paraId="661F152A" w14:textId="77777777" w:rsidR="00035C86" w:rsidRPr="008E6C7E" w:rsidRDefault="00D07E0F" w:rsidP="005669BD">
            <w:pPr>
              <w:pStyle w:val="Lijstalinea"/>
              <w:numPr>
                <w:ilvl w:val="0"/>
                <w:numId w:val="20"/>
              </w:numPr>
              <w:rPr>
                <w:rFonts w:ascii="Arial" w:hAnsi="Arial" w:cs="Arial"/>
                <w:sz w:val="22"/>
                <w:szCs w:val="22"/>
              </w:rPr>
            </w:pPr>
            <w:r w:rsidRPr="008E6C7E">
              <w:rPr>
                <w:rFonts w:ascii="Arial" w:hAnsi="Arial" w:cs="Arial"/>
                <w:sz w:val="22"/>
                <w:szCs w:val="22"/>
              </w:rPr>
              <w:t xml:space="preserve">de geregistreerde overuren die in de maand december van het kalenderjaar, volgend op het jaar waarin het recht erop is verkregen, nog niet zijn opgenomen, zullen door CêlaVíta worden uitbetaald. </w:t>
            </w:r>
          </w:p>
          <w:p w14:paraId="517BE09F" w14:textId="77777777" w:rsidR="00D07E0F" w:rsidRPr="008E6C7E" w:rsidRDefault="00D07E0F" w:rsidP="005669BD">
            <w:pPr>
              <w:pStyle w:val="Lijstalinea"/>
              <w:numPr>
                <w:ilvl w:val="0"/>
                <w:numId w:val="20"/>
              </w:numPr>
              <w:rPr>
                <w:rFonts w:ascii="Arial" w:hAnsi="Arial" w:cs="Arial"/>
                <w:sz w:val="22"/>
                <w:szCs w:val="22"/>
              </w:rPr>
            </w:pPr>
            <w:r w:rsidRPr="008E6C7E">
              <w:rPr>
                <w:rFonts w:ascii="Arial" w:hAnsi="Arial" w:cs="Arial"/>
                <w:sz w:val="22"/>
                <w:szCs w:val="22"/>
              </w:rPr>
              <w:t xml:space="preserve">uitgangspunt is dat de vergoeding van overuren </w:t>
            </w:r>
            <w:r w:rsidRPr="008E6C7E">
              <w:rPr>
                <w:rFonts w:ascii="Arial" w:hAnsi="Arial" w:cs="Arial"/>
                <w:sz w:val="22"/>
                <w:szCs w:val="22"/>
              </w:rPr>
              <w:lastRenderedPageBreak/>
              <w:t xml:space="preserve">plaatsvindt in tijd. </w:t>
            </w:r>
            <w:r w:rsidRPr="008E6C7E">
              <w:rPr>
                <w:rFonts w:ascii="Arial" w:hAnsi="Arial" w:cs="Arial"/>
                <w:sz w:val="22"/>
                <w:szCs w:val="22"/>
                <w:lang w:val="nl"/>
              </w:rPr>
              <w:t>CêlaVíta streeft er naar het opsparen van het aantal tijd voor tijd uren te beperken tot maximaal 40 uur en zal met individuele medewerkers in gesprek gaan om tijd voor tijd uren op te nemen dan wel uit te laten betalen.</w:t>
            </w:r>
          </w:p>
          <w:p w14:paraId="186510FA" w14:textId="77777777" w:rsidR="00D07E0F" w:rsidRPr="008E6C7E" w:rsidRDefault="00D07E0F" w:rsidP="006C2D18">
            <w:pPr>
              <w:pStyle w:val="Plattetekst"/>
              <w:ind w:left="67"/>
              <w:rPr>
                <w:rFonts w:ascii="Arial" w:hAnsi="Arial" w:cs="Arial"/>
                <w:sz w:val="22"/>
                <w:szCs w:val="22"/>
              </w:rPr>
            </w:pPr>
          </w:p>
          <w:p w14:paraId="7848F8CB" w14:textId="77777777" w:rsidR="00D07E0F" w:rsidRPr="008E6C7E" w:rsidRDefault="00D07E0F" w:rsidP="006C2D18">
            <w:pPr>
              <w:ind w:left="67"/>
              <w:rPr>
                <w:rFonts w:ascii="Arial" w:hAnsi="Arial" w:cs="Arial"/>
                <w:sz w:val="22"/>
                <w:szCs w:val="22"/>
              </w:rPr>
            </w:pPr>
          </w:p>
          <w:p w14:paraId="227D89DF" w14:textId="77777777" w:rsidR="00D07E0F" w:rsidRPr="008E6C7E" w:rsidRDefault="00D07E0F" w:rsidP="005669BD">
            <w:pPr>
              <w:pStyle w:val="Lijstalinea"/>
              <w:numPr>
                <w:ilvl w:val="0"/>
                <w:numId w:val="18"/>
              </w:numPr>
              <w:rPr>
                <w:rFonts w:ascii="Arial" w:hAnsi="Arial" w:cs="Arial"/>
                <w:sz w:val="22"/>
                <w:szCs w:val="22"/>
              </w:rPr>
            </w:pPr>
            <w:r w:rsidRPr="008E6C7E">
              <w:rPr>
                <w:rFonts w:ascii="Arial" w:hAnsi="Arial" w:cs="Arial"/>
                <w:sz w:val="22"/>
                <w:szCs w:val="22"/>
              </w:rPr>
              <w:t xml:space="preserve">Vergoedingspercentage </w:t>
            </w:r>
            <w:r w:rsidRPr="008E6C7E">
              <w:rPr>
                <w:rFonts w:ascii="Arial" w:hAnsi="Arial" w:cs="Arial"/>
                <w:b/>
                <w:sz w:val="22"/>
                <w:szCs w:val="22"/>
              </w:rPr>
              <w:t>overuren</w:t>
            </w:r>
            <w:r w:rsidRPr="008E6C7E">
              <w:rPr>
                <w:rFonts w:ascii="Arial" w:hAnsi="Arial" w:cs="Arial"/>
                <w:sz w:val="22"/>
                <w:szCs w:val="22"/>
              </w:rPr>
              <w:t>:</w:t>
            </w:r>
          </w:p>
          <w:p w14:paraId="451EE8E2" w14:textId="77777777" w:rsidR="009962EA" w:rsidRPr="008E6C7E" w:rsidRDefault="00D07E0F" w:rsidP="005669BD">
            <w:pPr>
              <w:pStyle w:val="Lijstalinea"/>
              <w:numPr>
                <w:ilvl w:val="0"/>
                <w:numId w:val="20"/>
              </w:numPr>
              <w:rPr>
                <w:rFonts w:ascii="Arial" w:hAnsi="Arial" w:cs="Arial"/>
                <w:sz w:val="22"/>
                <w:szCs w:val="22"/>
              </w:rPr>
            </w:pPr>
            <w:r w:rsidRPr="008E6C7E">
              <w:rPr>
                <w:rFonts w:ascii="Arial" w:hAnsi="Arial" w:cs="Arial"/>
                <w:sz w:val="22"/>
                <w:szCs w:val="22"/>
              </w:rPr>
              <w:t xml:space="preserve">voor medewerkers met een parttime </w:t>
            </w:r>
            <w:r w:rsidR="009962EA" w:rsidRPr="008E6C7E">
              <w:rPr>
                <w:rFonts w:ascii="Arial" w:hAnsi="Arial" w:cs="Arial"/>
                <w:sz w:val="22"/>
                <w:szCs w:val="22"/>
              </w:rPr>
              <w:t>of anderszins onvolledig dienst</w:t>
            </w:r>
            <w:r w:rsidRPr="008E6C7E">
              <w:rPr>
                <w:rFonts w:ascii="Arial" w:hAnsi="Arial" w:cs="Arial"/>
                <w:sz w:val="22"/>
                <w:szCs w:val="22"/>
              </w:rPr>
              <w:t>verband kan de vergoeding van overuren pas meer dan 100% bedragen indien het uren betreft wa</w:t>
            </w:r>
            <w:r w:rsidR="009962EA" w:rsidRPr="008E6C7E">
              <w:rPr>
                <w:rFonts w:ascii="Arial" w:hAnsi="Arial" w:cs="Arial"/>
                <w:sz w:val="22"/>
                <w:szCs w:val="22"/>
              </w:rPr>
              <w:t>armee de gebruikelijke dagelijk</w:t>
            </w:r>
            <w:r w:rsidRPr="008E6C7E">
              <w:rPr>
                <w:rFonts w:ascii="Arial" w:hAnsi="Arial" w:cs="Arial"/>
                <w:sz w:val="22"/>
                <w:szCs w:val="22"/>
              </w:rPr>
              <w:t xml:space="preserve">se of wekelijkse arbeidstijd van medewerkers met een fulltime dienstverband wordt overschreden; </w:t>
            </w:r>
          </w:p>
          <w:p w14:paraId="4DD8FAC5" w14:textId="77777777" w:rsidR="009962EA" w:rsidRPr="008E6C7E" w:rsidRDefault="00D07E0F" w:rsidP="005669BD">
            <w:pPr>
              <w:pStyle w:val="Lijstalinea"/>
              <w:numPr>
                <w:ilvl w:val="0"/>
                <w:numId w:val="20"/>
              </w:numPr>
              <w:rPr>
                <w:rFonts w:ascii="Arial" w:hAnsi="Arial" w:cs="Arial"/>
                <w:sz w:val="22"/>
                <w:szCs w:val="22"/>
              </w:rPr>
            </w:pPr>
            <w:r w:rsidRPr="008E6C7E">
              <w:rPr>
                <w:rFonts w:ascii="Arial" w:hAnsi="Arial" w:cs="Arial"/>
                <w:sz w:val="22"/>
                <w:szCs w:val="22"/>
              </w:rPr>
              <w:t>de vergoeding in tijd bedraagt altijd 100%, het vergoedingspercentage boven 100% wordt uitbetaald; de uitbetaling van het toeslag-percentage vindt steeds direct plaats na afloop van een betalingsperiode, de te vergoeden tijd wordt geregistreerd;</w:t>
            </w:r>
          </w:p>
          <w:p w14:paraId="18193B26" w14:textId="77777777" w:rsidR="009962EA" w:rsidRPr="008E6C7E" w:rsidRDefault="00D07E0F" w:rsidP="005669BD">
            <w:pPr>
              <w:pStyle w:val="Lijstalinea"/>
              <w:numPr>
                <w:ilvl w:val="0"/>
                <w:numId w:val="20"/>
              </w:numPr>
              <w:rPr>
                <w:rFonts w:ascii="Arial" w:hAnsi="Arial" w:cs="Arial"/>
                <w:sz w:val="22"/>
                <w:szCs w:val="22"/>
              </w:rPr>
            </w:pPr>
            <w:r w:rsidRPr="008E6C7E">
              <w:rPr>
                <w:rFonts w:ascii="Arial" w:hAnsi="Arial" w:cs="Arial"/>
                <w:sz w:val="22"/>
                <w:szCs w:val="22"/>
              </w:rPr>
              <w:t xml:space="preserve">overuren tussen maandag </w:t>
            </w:r>
            <w:smartTag w:uri="urn:schemas-microsoft-com:office:smarttags" w:element="metricconverter">
              <w:smartTagPr>
                <w:attr w:name="ProductID" w:val="2013 in"/>
              </w:smartTagPr>
              <w:r w:rsidRPr="008E6C7E">
                <w:rPr>
                  <w:rFonts w:ascii="Arial" w:hAnsi="Arial" w:cs="Arial"/>
                  <w:sz w:val="22"/>
                  <w:szCs w:val="22"/>
                </w:rPr>
                <w:t>00.00</w:t>
              </w:r>
            </w:smartTag>
            <w:r w:rsidRPr="008E6C7E">
              <w:rPr>
                <w:rFonts w:ascii="Arial" w:hAnsi="Arial" w:cs="Arial"/>
                <w:sz w:val="22"/>
                <w:szCs w:val="22"/>
              </w:rPr>
              <w:t xml:space="preserve"> uur en zaterdag </w:t>
            </w:r>
            <w:smartTag w:uri="urn:schemas-microsoft-com:office:smarttags" w:element="metricconverter">
              <w:smartTagPr>
                <w:attr w:name="ProductID" w:val="2013 in"/>
              </w:smartTagPr>
              <w:r w:rsidRPr="008E6C7E">
                <w:rPr>
                  <w:rFonts w:ascii="Arial" w:hAnsi="Arial" w:cs="Arial"/>
                  <w:sz w:val="22"/>
                  <w:szCs w:val="22"/>
                </w:rPr>
                <w:t>06.00</w:t>
              </w:r>
            </w:smartTag>
            <w:r w:rsidRPr="008E6C7E">
              <w:rPr>
                <w:rFonts w:ascii="Arial" w:hAnsi="Arial" w:cs="Arial"/>
                <w:sz w:val="22"/>
                <w:szCs w:val="22"/>
              </w:rPr>
              <w:t xml:space="preserve"> uur. In geval het overwerk betreft aansluitend aan een bepaalde dienst: een vergoeding van 150%, vermenigvuldigd met de eventueel van toepassing zijnde toeslag behorende bij een bepaalde dienst Cumulatie van percentages leidt tot maximaal 187.5%. In geval het een volledige extra dag betreft, d.w.z. een extra dag ten opzichte van het </w:t>
            </w:r>
            <w:r w:rsidRPr="008E6C7E">
              <w:rPr>
                <w:rFonts w:ascii="Arial" w:hAnsi="Arial" w:cs="Arial"/>
                <w:sz w:val="22"/>
                <w:szCs w:val="22"/>
              </w:rPr>
              <w:lastRenderedPageBreak/>
              <w:t>reguliere rooster, dan is het percentage van de vergoeding 150%.</w:t>
            </w:r>
          </w:p>
          <w:p w14:paraId="1AFEE3A5" w14:textId="77777777" w:rsidR="009962EA" w:rsidRPr="008E6C7E" w:rsidRDefault="00D07E0F" w:rsidP="005669BD">
            <w:pPr>
              <w:pStyle w:val="Lijstalinea"/>
              <w:numPr>
                <w:ilvl w:val="0"/>
                <w:numId w:val="20"/>
              </w:numPr>
              <w:rPr>
                <w:rFonts w:ascii="Arial" w:hAnsi="Arial" w:cs="Arial"/>
                <w:sz w:val="22"/>
                <w:szCs w:val="22"/>
              </w:rPr>
            </w:pPr>
            <w:r w:rsidRPr="008E6C7E">
              <w:rPr>
                <w:rFonts w:ascii="Arial" w:hAnsi="Arial" w:cs="Arial"/>
                <w:sz w:val="22"/>
                <w:szCs w:val="22"/>
              </w:rPr>
              <w:t>overuren op zaterdag van 06.00 uur tot 12.00 uur: een vergoeding van 150 %, inclusief de eventuele toeslag behorende bij een bepaalde dienst;</w:t>
            </w:r>
          </w:p>
          <w:p w14:paraId="3F6FE551" w14:textId="77777777" w:rsidR="009962EA" w:rsidRPr="008E6C7E" w:rsidRDefault="00D07E0F" w:rsidP="005669BD">
            <w:pPr>
              <w:pStyle w:val="Lijstalinea"/>
              <w:numPr>
                <w:ilvl w:val="0"/>
                <w:numId w:val="20"/>
              </w:numPr>
              <w:rPr>
                <w:rFonts w:ascii="Arial" w:hAnsi="Arial" w:cs="Arial"/>
                <w:sz w:val="22"/>
                <w:szCs w:val="22"/>
              </w:rPr>
            </w:pPr>
            <w:r w:rsidRPr="008E6C7E">
              <w:rPr>
                <w:rFonts w:ascii="Arial" w:hAnsi="Arial" w:cs="Arial"/>
                <w:sz w:val="22"/>
                <w:szCs w:val="22"/>
              </w:rPr>
              <w:t>overuren op zaterdag van 12.00 tot 14.30 uur: een vergoeding van 175%, inclusief de eventuele toeslag behorende bij een bepaalde dienst;</w:t>
            </w:r>
          </w:p>
          <w:p w14:paraId="42BD2CFE" w14:textId="77777777" w:rsidR="009962EA" w:rsidRPr="008E6C7E" w:rsidRDefault="00D07E0F" w:rsidP="005669BD">
            <w:pPr>
              <w:pStyle w:val="Lijstalinea"/>
              <w:numPr>
                <w:ilvl w:val="0"/>
                <w:numId w:val="20"/>
              </w:numPr>
              <w:rPr>
                <w:rFonts w:ascii="Arial" w:hAnsi="Arial" w:cs="Arial"/>
                <w:sz w:val="22"/>
                <w:szCs w:val="22"/>
              </w:rPr>
            </w:pPr>
            <w:r w:rsidRPr="008E6C7E">
              <w:rPr>
                <w:rFonts w:ascii="Arial" w:hAnsi="Arial" w:cs="Arial"/>
                <w:sz w:val="22"/>
                <w:szCs w:val="22"/>
              </w:rPr>
              <w:t>overuren op zaterdag van 14.30 uur tot 24.00 uur: een vergoeding van 200%, inclusief de eventuele toeslag behorende bij een bepaalde dienst;</w:t>
            </w:r>
          </w:p>
          <w:p w14:paraId="6E73DA92" w14:textId="77777777" w:rsidR="00194522" w:rsidRPr="008E6C7E" w:rsidRDefault="00D07E0F" w:rsidP="005669BD">
            <w:pPr>
              <w:pStyle w:val="Lijstalinea"/>
              <w:numPr>
                <w:ilvl w:val="0"/>
                <w:numId w:val="20"/>
              </w:numPr>
              <w:rPr>
                <w:rFonts w:ascii="Arial" w:hAnsi="Arial" w:cs="Arial"/>
                <w:sz w:val="22"/>
                <w:szCs w:val="22"/>
              </w:rPr>
            </w:pPr>
            <w:r w:rsidRPr="008E6C7E">
              <w:rPr>
                <w:rFonts w:ascii="Arial" w:hAnsi="Arial" w:cs="Arial"/>
                <w:sz w:val="22"/>
                <w:szCs w:val="22"/>
              </w:rPr>
              <w:t>overuren op zon- en feestdagen van 0.00 tot 24.00 uur: een vergoeding van 200% inclusief de eventuele toeslag behorende bij een bepaalde dienst, - voor de duidelijkheid - d.w.z. 200% extra ten opzichte van de medewerkers die op een dergelijke dag niet werken;</w:t>
            </w:r>
          </w:p>
          <w:p w14:paraId="6D950C1F" w14:textId="77777777" w:rsidR="00194522" w:rsidRPr="008E6C7E" w:rsidRDefault="00194522" w:rsidP="00194522">
            <w:pPr>
              <w:pStyle w:val="Lijstalinea"/>
              <w:ind w:left="360"/>
              <w:rPr>
                <w:rFonts w:ascii="Arial" w:hAnsi="Arial" w:cs="Arial"/>
                <w:sz w:val="22"/>
                <w:szCs w:val="22"/>
              </w:rPr>
            </w:pPr>
          </w:p>
          <w:p w14:paraId="09FEEF7C" w14:textId="77777777" w:rsidR="00D07E0F" w:rsidRPr="008E6C7E" w:rsidRDefault="00D07E0F" w:rsidP="00194522">
            <w:pPr>
              <w:pStyle w:val="Lijstalinea"/>
              <w:ind w:left="360"/>
              <w:rPr>
                <w:rFonts w:ascii="Arial" w:hAnsi="Arial" w:cs="Arial"/>
                <w:sz w:val="22"/>
                <w:szCs w:val="22"/>
              </w:rPr>
            </w:pPr>
            <w:r w:rsidRPr="008E6C7E">
              <w:rPr>
                <w:rFonts w:ascii="Arial" w:hAnsi="Arial" w:cs="Arial"/>
                <w:sz w:val="22"/>
                <w:szCs w:val="22"/>
              </w:rPr>
              <w:t>(extra vergoeding van reiskosten – boven het bepaalde in paragraaf D1- of reisuren is niet van toepassing).</w:t>
            </w:r>
          </w:p>
          <w:p w14:paraId="14362305" w14:textId="77777777" w:rsidR="00D07E0F" w:rsidRPr="008E6C7E" w:rsidRDefault="00D07E0F" w:rsidP="006C2D18">
            <w:pPr>
              <w:ind w:left="67"/>
              <w:rPr>
                <w:rFonts w:ascii="Arial" w:hAnsi="Arial" w:cs="Arial"/>
                <w:sz w:val="22"/>
                <w:szCs w:val="22"/>
              </w:rPr>
            </w:pPr>
          </w:p>
        </w:tc>
        <w:tc>
          <w:tcPr>
            <w:tcW w:w="3543" w:type="dxa"/>
          </w:tcPr>
          <w:p w14:paraId="7BEA286A" w14:textId="77777777" w:rsidR="00D07E0F" w:rsidRPr="008E6C7E" w:rsidRDefault="00D07E0F" w:rsidP="005669BD">
            <w:pPr>
              <w:pStyle w:val="Lijstalinea"/>
              <w:numPr>
                <w:ilvl w:val="0"/>
                <w:numId w:val="19"/>
              </w:numPr>
              <w:rPr>
                <w:rFonts w:ascii="Arial" w:hAnsi="Arial" w:cs="Arial"/>
                <w:sz w:val="22"/>
                <w:szCs w:val="22"/>
              </w:rPr>
            </w:pPr>
            <w:r w:rsidRPr="008E6C7E">
              <w:rPr>
                <w:rFonts w:ascii="Arial" w:hAnsi="Arial" w:cs="Arial"/>
                <w:sz w:val="22"/>
                <w:szCs w:val="22"/>
              </w:rPr>
              <w:lastRenderedPageBreak/>
              <w:t>Er is sprake van overwerk indien op verzoek van CêlaVíta op weekbasis of op dagbasis meer uren gewerkt worden dan is overeengekomen. Daarbij geldt het volgende:</w:t>
            </w:r>
          </w:p>
          <w:p w14:paraId="611D7426" w14:textId="77777777" w:rsidR="00D07E0F" w:rsidRPr="008E6C7E" w:rsidRDefault="00D07E0F" w:rsidP="006C2D18">
            <w:pPr>
              <w:ind w:left="123"/>
              <w:rPr>
                <w:rFonts w:ascii="Arial" w:hAnsi="Arial" w:cs="Arial"/>
                <w:sz w:val="22"/>
                <w:szCs w:val="22"/>
              </w:rPr>
            </w:pPr>
          </w:p>
          <w:p w14:paraId="41FDC992" w14:textId="77777777" w:rsidR="003E0AA5" w:rsidRPr="008E6C7E" w:rsidRDefault="00D07E0F" w:rsidP="005669BD">
            <w:pPr>
              <w:pStyle w:val="Lijstalinea"/>
              <w:numPr>
                <w:ilvl w:val="0"/>
                <w:numId w:val="23"/>
              </w:numPr>
              <w:rPr>
                <w:rFonts w:ascii="Arial" w:hAnsi="Arial" w:cs="Arial"/>
                <w:sz w:val="22"/>
                <w:szCs w:val="22"/>
              </w:rPr>
            </w:pPr>
            <w:r w:rsidRPr="008E6C7E">
              <w:rPr>
                <w:rFonts w:ascii="Arial" w:hAnsi="Arial" w:cs="Arial"/>
                <w:sz w:val="22"/>
                <w:szCs w:val="22"/>
              </w:rPr>
              <w:t>het verrichten van overwerk wordt zoveel mogelijk voorkomen, doch is, indien het bedrijfsbelang dit</w:t>
            </w:r>
            <w:r w:rsidR="00AC71E6" w:rsidRPr="008E6C7E">
              <w:rPr>
                <w:rFonts w:ascii="Arial" w:hAnsi="Arial" w:cs="Arial"/>
                <w:sz w:val="22"/>
                <w:szCs w:val="22"/>
              </w:rPr>
              <w:t xml:space="preserve"> naar het oordeel van de verant</w:t>
            </w:r>
            <w:r w:rsidRPr="008E6C7E">
              <w:rPr>
                <w:rFonts w:ascii="Arial" w:hAnsi="Arial" w:cs="Arial"/>
                <w:sz w:val="22"/>
                <w:szCs w:val="22"/>
              </w:rPr>
              <w:t xml:space="preserve">woordelijke bedrijfsleiding vereist, voor de werknemer verplicht, met in achtneming van het bepaalde in de arbeidstijdenwet; </w:t>
            </w:r>
          </w:p>
          <w:p w14:paraId="402AB1DE" w14:textId="77777777" w:rsidR="003E0AA5" w:rsidRPr="008E6C7E" w:rsidRDefault="00D07E0F" w:rsidP="005669BD">
            <w:pPr>
              <w:pStyle w:val="Lijstalinea"/>
              <w:numPr>
                <w:ilvl w:val="0"/>
                <w:numId w:val="23"/>
              </w:numPr>
              <w:rPr>
                <w:rFonts w:ascii="Arial" w:hAnsi="Arial" w:cs="Arial"/>
                <w:sz w:val="22"/>
                <w:szCs w:val="22"/>
              </w:rPr>
            </w:pPr>
            <w:r w:rsidRPr="008E6C7E">
              <w:rPr>
                <w:rFonts w:ascii="Arial" w:hAnsi="Arial" w:cs="Arial"/>
                <w:sz w:val="22"/>
                <w:szCs w:val="22"/>
              </w:rPr>
              <w:t>langer werken gedurende een half uur of minder voorafgaand aan of in aansluiting op de normale werktijd geldt niet als overwerk;</w:t>
            </w:r>
          </w:p>
          <w:p w14:paraId="40F66498" w14:textId="77777777" w:rsidR="003E0AA5" w:rsidRPr="008E6C7E" w:rsidRDefault="00D07E0F" w:rsidP="005669BD">
            <w:pPr>
              <w:pStyle w:val="Lijstalinea"/>
              <w:numPr>
                <w:ilvl w:val="0"/>
                <w:numId w:val="23"/>
              </w:numPr>
              <w:rPr>
                <w:rFonts w:ascii="Arial" w:hAnsi="Arial" w:cs="Arial"/>
                <w:sz w:val="22"/>
                <w:szCs w:val="22"/>
              </w:rPr>
            </w:pPr>
            <w:r w:rsidRPr="008E6C7E">
              <w:rPr>
                <w:rFonts w:ascii="Arial" w:hAnsi="Arial" w:cs="Arial"/>
                <w:sz w:val="22"/>
                <w:szCs w:val="22"/>
              </w:rPr>
              <w:t>niet als overwerk wordt beschouwd het om bedrijfsredenen toch arbeid verrichten op een vastgestelde roostervrije dag;</w:t>
            </w:r>
          </w:p>
          <w:p w14:paraId="477DF7FB" w14:textId="77777777" w:rsidR="003E0AA5" w:rsidRPr="008E6C7E" w:rsidRDefault="00D07E0F" w:rsidP="005669BD">
            <w:pPr>
              <w:pStyle w:val="Lijstalinea"/>
              <w:numPr>
                <w:ilvl w:val="0"/>
                <w:numId w:val="23"/>
              </w:numPr>
              <w:rPr>
                <w:rFonts w:ascii="Arial" w:hAnsi="Arial" w:cs="Arial"/>
                <w:sz w:val="22"/>
                <w:szCs w:val="22"/>
              </w:rPr>
            </w:pPr>
            <w:r w:rsidRPr="008E6C7E">
              <w:rPr>
                <w:rFonts w:ascii="Arial" w:hAnsi="Arial" w:cs="Arial"/>
                <w:sz w:val="22"/>
                <w:szCs w:val="22"/>
              </w:rPr>
              <w:t>de medewerker kan in principe overuren naar keuze laten vergoeden in tijd of laten uitbetalen in geld, zulks in overleg met de betrokken leidinggevenden; dit overleg is nodig omdat de bedrijfsleiding tot het opnemen in tijd kan verplichten in tijden van geringe bedrijfsactiviteit;</w:t>
            </w:r>
          </w:p>
          <w:p w14:paraId="469F2D14" w14:textId="77777777" w:rsidR="003E0AA5" w:rsidRPr="008E6C7E" w:rsidRDefault="00D07E0F" w:rsidP="005669BD">
            <w:pPr>
              <w:pStyle w:val="Lijstalinea"/>
              <w:numPr>
                <w:ilvl w:val="0"/>
                <w:numId w:val="23"/>
              </w:numPr>
              <w:rPr>
                <w:rFonts w:ascii="Arial" w:hAnsi="Arial" w:cs="Arial"/>
                <w:sz w:val="22"/>
                <w:szCs w:val="22"/>
              </w:rPr>
            </w:pPr>
            <w:r w:rsidRPr="008E6C7E">
              <w:rPr>
                <w:rFonts w:ascii="Arial" w:hAnsi="Arial" w:cs="Arial"/>
                <w:sz w:val="22"/>
                <w:szCs w:val="22"/>
              </w:rPr>
              <w:t xml:space="preserve">de geregistreerde overuren die in de maand december van het kalenderjaar, volgend op het jaar waarin het recht erop is verkregen, nog niet zijn opgenomen, zullen door CêlaVíta worden uitbetaald. </w:t>
            </w:r>
          </w:p>
          <w:p w14:paraId="63912A63" w14:textId="77777777" w:rsidR="00D07E0F" w:rsidRPr="008E6C7E" w:rsidRDefault="00D07E0F" w:rsidP="005669BD">
            <w:pPr>
              <w:pStyle w:val="Lijstalinea"/>
              <w:numPr>
                <w:ilvl w:val="0"/>
                <w:numId w:val="23"/>
              </w:numPr>
              <w:rPr>
                <w:rFonts w:ascii="Arial" w:hAnsi="Arial" w:cs="Arial"/>
                <w:sz w:val="22"/>
                <w:szCs w:val="22"/>
              </w:rPr>
            </w:pPr>
            <w:r w:rsidRPr="008E6C7E">
              <w:rPr>
                <w:rFonts w:ascii="Arial" w:hAnsi="Arial" w:cs="Arial"/>
                <w:sz w:val="22"/>
                <w:szCs w:val="22"/>
              </w:rPr>
              <w:t xml:space="preserve">uitgangspunt is dat de vergoeding van overuren </w:t>
            </w:r>
            <w:r w:rsidRPr="008E6C7E">
              <w:rPr>
                <w:rFonts w:ascii="Arial" w:hAnsi="Arial" w:cs="Arial"/>
                <w:sz w:val="22"/>
                <w:szCs w:val="22"/>
              </w:rPr>
              <w:lastRenderedPageBreak/>
              <w:t xml:space="preserve">plaatsvindt in tijd. </w:t>
            </w:r>
            <w:r w:rsidRPr="008E6C7E">
              <w:rPr>
                <w:rFonts w:ascii="Arial" w:hAnsi="Arial" w:cs="Arial"/>
                <w:sz w:val="22"/>
                <w:szCs w:val="22"/>
                <w:lang w:val="nl"/>
              </w:rPr>
              <w:t>CêlaVíta streeft er naar het opsparen van het aantal tijd voor tijd uren te beperken tot maximaal 40 uur en zal met individuele medewerkers in gesprek gaan om tijd voor tijd uren op te nemen dan wel uit te laten betalen.</w:t>
            </w:r>
          </w:p>
          <w:p w14:paraId="5313F4CD" w14:textId="77777777" w:rsidR="00D07E0F" w:rsidRPr="008E6C7E" w:rsidRDefault="00D07E0F" w:rsidP="006C2D18">
            <w:pPr>
              <w:pStyle w:val="Plattetekst"/>
              <w:ind w:left="123"/>
              <w:rPr>
                <w:rFonts w:ascii="Arial" w:hAnsi="Arial" w:cs="Arial"/>
                <w:sz w:val="22"/>
                <w:szCs w:val="22"/>
              </w:rPr>
            </w:pPr>
          </w:p>
          <w:p w14:paraId="3FA33856" w14:textId="77777777" w:rsidR="00D07E0F" w:rsidRPr="008E6C7E" w:rsidRDefault="00D07E0F" w:rsidP="006C2D18">
            <w:pPr>
              <w:ind w:left="123"/>
              <w:rPr>
                <w:rFonts w:ascii="Arial" w:hAnsi="Arial" w:cs="Arial"/>
                <w:sz w:val="22"/>
                <w:szCs w:val="22"/>
              </w:rPr>
            </w:pPr>
          </w:p>
          <w:p w14:paraId="73B5093D" w14:textId="77777777" w:rsidR="00D07E0F" w:rsidRPr="008E6C7E" w:rsidRDefault="00D07E0F" w:rsidP="005669BD">
            <w:pPr>
              <w:pStyle w:val="Lijstalinea"/>
              <w:numPr>
                <w:ilvl w:val="0"/>
                <w:numId w:val="19"/>
              </w:numPr>
              <w:rPr>
                <w:rFonts w:ascii="Arial" w:hAnsi="Arial" w:cs="Arial"/>
                <w:sz w:val="22"/>
                <w:szCs w:val="22"/>
              </w:rPr>
            </w:pPr>
            <w:r w:rsidRPr="008E6C7E">
              <w:rPr>
                <w:rFonts w:ascii="Arial" w:hAnsi="Arial" w:cs="Arial"/>
                <w:sz w:val="22"/>
                <w:szCs w:val="22"/>
              </w:rPr>
              <w:t xml:space="preserve">Vergoedingspercentage </w:t>
            </w:r>
            <w:r w:rsidRPr="008E6C7E">
              <w:rPr>
                <w:rFonts w:ascii="Arial" w:hAnsi="Arial" w:cs="Arial"/>
                <w:b/>
                <w:sz w:val="22"/>
                <w:szCs w:val="22"/>
              </w:rPr>
              <w:t>overuren</w:t>
            </w:r>
            <w:r w:rsidRPr="008E6C7E">
              <w:rPr>
                <w:rFonts w:ascii="Arial" w:hAnsi="Arial" w:cs="Arial"/>
                <w:sz w:val="22"/>
                <w:szCs w:val="22"/>
              </w:rPr>
              <w:t>:</w:t>
            </w:r>
          </w:p>
          <w:p w14:paraId="03306CBD" w14:textId="77777777" w:rsidR="009962EA" w:rsidRPr="008E6C7E" w:rsidRDefault="00D07E0F" w:rsidP="005669BD">
            <w:pPr>
              <w:pStyle w:val="Lijstalinea"/>
              <w:numPr>
                <w:ilvl w:val="0"/>
                <w:numId w:val="20"/>
              </w:numPr>
              <w:rPr>
                <w:rFonts w:ascii="Arial" w:hAnsi="Arial" w:cs="Arial"/>
                <w:sz w:val="22"/>
                <w:szCs w:val="22"/>
              </w:rPr>
            </w:pPr>
            <w:r w:rsidRPr="008E6C7E">
              <w:rPr>
                <w:rFonts w:ascii="Arial" w:hAnsi="Arial" w:cs="Arial"/>
                <w:sz w:val="22"/>
                <w:szCs w:val="22"/>
              </w:rPr>
              <w:t xml:space="preserve">voor medewerkers met een parttime </w:t>
            </w:r>
            <w:r w:rsidR="009962EA" w:rsidRPr="008E6C7E">
              <w:rPr>
                <w:rFonts w:ascii="Arial" w:hAnsi="Arial" w:cs="Arial"/>
                <w:sz w:val="22"/>
                <w:szCs w:val="22"/>
              </w:rPr>
              <w:t>of anderszins onvolledig dienst</w:t>
            </w:r>
            <w:r w:rsidRPr="008E6C7E">
              <w:rPr>
                <w:rFonts w:ascii="Arial" w:hAnsi="Arial" w:cs="Arial"/>
                <w:sz w:val="22"/>
                <w:szCs w:val="22"/>
              </w:rPr>
              <w:t>verband kan de vergoeding van overuren pas meer dan 100% bedragen indien het uren betreft waarmee de gebruikelijke</w:t>
            </w:r>
            <w:r w:rsidR="009962EA" w:rsidRPr="008E6C7E">
              <w:rPr>
                <w:rFonts w:ascii="Arial" w:hAnsi="Arial" w:cs="Arial"/>
                <w:sz w:val="22"/>
                <w:szCs w:val="22"/>
              </w:rPr>
              <w:t xml:space="preserve"> dagelijk</w:t>
            </w:r>
            <w:r w:rsidRPr="008E6C7E">
              <w:rPr>
                <w:rFonts w:ascii="Arial" w:hAnsi="Arial" w:cs="Arial"/>
                <w:sz w:val="22"/>
                <w:szCs w:val="22"/>
              </w:rPr>
              <w:t xml:space="preserve">se of wekelijkse arbeidstijd van medewerkers met een fulltime dienstverband wordt overschreden; </w:t>
            </w:r>
          </w:p>
          <w:p w14:paraId="73C840A2" w14:textId="77777777" w:rsidR="009962EA" w:rsidRPr="008E6C7E" w:rsidRDefault="00D07E0F" w:rsidP="005669BD">
            <w:pPr>
              <w:pStyle w:val="Lijstalinea"/>
              <w:numPr>
                <w:ilvl w:val="0"/>
                <w:numId w:val="20"/>
              </w:numPr>
              <w:rPr>
                <w:rFonts w:ascii="Arial" w:hAnsi="Arial" w:cs="Arial"/>
                <w:sz w:val="22"/>
                <w:szCs w:val="22"/>
              </w:rPr>
            </w:pPr>
            <w:r w:rsidRPr="008E6C7E">
              <w:rPr>
                <w:rFonts w:ascii="Arial" w:hAnsi="Arial" w:cs="Arial"/>
                <w:sz w:val="22"/>
                <w:szCs w:val="22"/>
              </w:rPr>
              <w:t>de vergoeding in tijd bedraagt altijd 100%, het vergoedingspercentage boven 100% wordt uitbetaald; de uitbetaling van het toeslag-percentage vindt steeds direct plaats na afloop van een betalingsperiode, de te vergoeden tijd wordt geregistreerd;</w:t>
            </w:r>
          </w:p>
          <w:p w14:paraId="64648CF9" w14:textId="77777777" w:rsidR="009962EA" w:rsidRPr="008E6C7E" w:rsidRDefault="00D07E0F" w:rsidP="005669BD">
            <w:pPr>
              <w:pStyle w:val="Lijstalinea"/>
              <w:numPr>
                <w:ilvl w:val="0"/>
                <w:numId w:val="20"/>
              </w:numPr>
              <w:rPr>
                <w:rFonts w:ascii="Arial" w:hAnsi="Arial" w:cs="Arial"/>
                <w:sz w:val="22"/>
                <w:szCs w:val="22"/>
              </w:rPr>
            </w:pPr>
            <w:r w:rsidRPr="008E6C7E">
              <w:rPr>
                <w:rFonts w:ascii="Arial" w:hAnsi="Arial" w:cs="Arial"/>
                <w:sz w:val="22"/>
                <w:szCs w:val="22"/>
              </w:rPr>
              <w:t xml:space="preserve">overuren tussen maandag </w:t>
            </w:r>
            <w:smartTag w:uri="urn:schemas-microsoft-com:office:smarttags" w:element="metricconverter">
              <w:smartTagPr>
                <w:attr w:name="ProductID" w:val="2013 in"/>
              </w:smartTagPr>
              <w:r w:rsidRPr="008E6C7E">
                <w:rPr>
                  <w:rFonts w:ascii="Arial" w:hAnsi="Arial" w:cs="Arial"/>
                  <w:sz w:val="22"/>
                  <w:szCs w:val="22"/>
                </w:rPr>
                <w:t>00.00</w:t>
              </w:r>
            </w:smartTag>
            <w:r w:rsidRPr="008E6C7E">
              <w:rPr>
                <w:rFonts w:ascii="Arial" w:hAnsi="Arial" w:cs="Arial"/>
                <w:sz w:val="22"/>
                <w:szCs w:val="22"/>
              </w:rPr>
              <w:t xml:space="preserve"> uur en zaterdag </w:t>
            </w:r>
            <w:smartTag w:uri="urn:schemas-microsoft-com:office:smarttags" w:element="metricconverter">
              <w:smartTagPr>
                <w:attr w:name="ProductID" w:val="2013 in"/>
              </w:smartTagPr>
              <w:r w:rsidRPr="008E6C7E">
                <w:rPr>
                  <w:rFonts w:ascii="Arial" w:hAnsi="Arial" w:cs="Arial"/>
                  <w:sz w:val="22"/>
                  <w:szCs w:val="22"/>
                </w:rPr>
                <w:t>06.00</w:t>
              </w:r>
            </w:smartTag>
            <w:r w:rsidRPr="008E6C7E">
              <w:rPr>
                <w:rFonts w:ascii="Arial" w:hAnsi="Arial" w:cs="Arial"/>
                <w:sz w:val="22"/>
                <w:szCs w:val="22"/>
              </w:rPr>
              <w:t xml:space="preserve"> uur. In geval het overwerk betreft aansluitend aan een bepaalde dienst: een vergoeding van 150%, vermenigvuldigd met de eventueel van toepassing zijnde toeslag behorende bij een bepaalde dienst Cumulatie van percentages leidt tot maximaal 187.5%. In geval het een volledige extra dag betreft, d.w.z. een extra dag ten opzichte van het </w:t>
            </w:r>
            <w:r w:rsidRPr="008E6C7E">
              <w:rPr>
                <w:rFonts w:ascii="Arial" w:hAnsi="Arial" w:cs="Arial"/>
                <w:sz w:val="22"/>
                <w:szCs w:val="22"/>
              </w:rPr>
              <w:lastRenderedPageBreak/>
              <w:t>reguliere rooster, dan is het percentage van de vergoeding150%.</w:t>
            </w:r>
          </w:p>
          <w:p w14:paraId="008122A0" w14:textId="77777777" w:rsidR="009962EA" w:rsidRPr="008E6C7E" w:rsidRDefault="00D07E0F" w:rsidP="005669BD">
            <w:pPr>
              <w:pStyle w:val="Lijstalinea"/>
              <w:numPr>
                <w:ilvl w:val="0"/>
                <w:numId w:val="20"/>
              </w:numPr>
              <w:rPr>
                <w:rFonts w:ascii="Arial" w:hAnsi="Arial" w:cs="Arial"/>
                <w:sz w:val="22"/>
                <w:szCs w:val="22"/>
              </w:rPr>
            </w:pPr>
            <w:r w:rsidRPr="008E6C7E">
              <w:rPr>
                <w:rFonts w:ascii="Arial" w:hAnsi="Arial" w:cs="Arial"/>
                <w:sz w:val="22"/>
                <w:szCs w:val="22"/>
              </w:rPr>
              <w:t>overuren op zaterdag van 06.00 uur tot 12.00 uur: een vergoeding van 150 %, inclusief de eventuele toeslag behorende bij een bepaalde dienst;</w:t>
            </w:r>
          </w:p>
          <w:p w14:paraId="7519F265" w14:textId="77777777" w:rsidR="00194522" w:rsidRPr="008E6C7E" w:rsidRDefault="00D07E0F" w:rsidP="005669BD">
            <w:pPr>
              <w:pStyle w:val="Lijstalinea"/>
              <w:numPr>
                <w:ilvl w:val="0"/>
                <w:numId w:val="20"/>
              </w:numPr>
              <w:rPr>
                <w:rFonts w:ascii="Arial" w:hAnsi="Arial" w:cs="Arial"/>
                <w:sz w:val="22"/>
                <w:szCs w:val="22"/>
              </w:rPr>
            </w:pPr>
            <w:r w:rsidRPr="008E6C7E">
              <w:rPr>
                <w:rFonts w:ascii="Arial" w:hAnsi="Arial" w:cs="Arial"/>
                <w:sz w:val="22"/>
                <w:szCs w:val="22"/>
              </w:rPr>
              <w:t>overuren op zaterdag van 12.00 tot 14.30 uur: een vergoeding van 175%, inclusief de eventuele toeslag behorende bij een bepaalde dienst;</w:t>
            </w:r>
          </w:p>
          <w:p w14:paraId="7F74F537" w14:textId="77777777" w:rsidR="00194522" w:rsidRPr="008E6C7E" w:rsidRDefault="00D07E0F" w:rsidP="005669BD">
            <w:pPr>
              <w:pStyle w:val="Lijstalinea"/>
              <w:numPr>
                <w:ilvl w:val="0"/>
                <w:numId w:val="20"/>
              </w:numPr>
              <w:rPr>
                <w:rFonts w:ascii="Arial" w:hAnsi="Arial" w:cs="Arial"/>
                <w:sz w:val="22"/>
                <w:szCs w:val="22"/>
              </w:rPr>
            </w:pPr>
            <w:r w:rsidRPr="008E6C7E">
              <w:rPr>
                <w:rFonts w:ascii="Arial" w:hAnsi="Arial" w:cs="Arial"/>
                <w:sz w:val="22"/>
                <w:szCs w:val="22"/>
              </w:rPr>
              <w:t>overuren op zaterdag van 14.30 uur tot 24.00 uur: en vergoeding van 200%, inclusief de eventuele toeslag behorende bij een bepaalde dienst;</w:t>
            </w:r>
          </w:p>
          <w:p w14:paraId="44F03358" w14:textId="77777777" w:rsidR="00194522" w:rsidRPr="008E6C7E" w:rsidRDefault="00D07E0F" w:rsidP="005669BD">
            <w:pPr>
              <w:pStyle w:val="Lijstalinea"/>
              <w:numPr>
                <w:ilvl w:val="0"/>
                <w:numId w:val="20"/>
              </w:numPr>
              <w:rPr>
                <w:rFonts w:ascii="Arial" w:hAnsi="Arial" w:cs="Arial"/>
                <w:sz w:val="22"/>
                <w:szCs w:val="22"/>
              </w:rPr>
            </w:pPr>
            <w:r w:rsidRPr="008E6C7E">
              <w:rPr>
                <w:rFonts w:ascii="Arial" w:hAnsi="Arial" w:cs="Arial"/>
                <w:sz w:val="22"/>
                <w:szCs w:val="22"/>
              </w:rPr>
              <w:t>overuren op zon- en feestdagen van 0.00 tot 24.00 uur: een vergoeding van 200% inclusief de eventuele toeslag behorende bij een bepaalde dienst, - voor de duidelijkheid- d.w.z. 200% extra ten opzichte van de medewerkers die op een dergelijke dag niet werken;</w:t>
            </w:r>
          </w:p>
          <w:p w14:paraId="4DEE9441" w14:textId="77777777" w:rsidR="00194522" w:rsidRPr="008E6C7E" w:rsidRDefault="00194522" w:rsidP="00194522">
            <w:pPr>
              <w:pStyle w:val="Lijstalinea"/>
              <w:ind w:left="360"/>
              <w:rPr>
                <w:rFonts w:ascii="Arial" w:hAnsi="Arial" w:cs="Arial"/>
                <w:sz w:val="22"/>
                <w:szCs w:val="22"/>
              </w:rPr>
            </w:pPr>
          </w:p>
          <w:p w14:paraId="54BA60EC" w14:textId="77777777" w:rsidR="00D07E0F" w:rsidRPr="008E6C7E" w:rsidRDefault="00D07E0F" w:rsidP="00194522">
            <w:pPr>
              <w:pStyle w:val="Lijstalinea"/>
              <w:ind w:left="360"/>
              <w:rPr>
                <w:rFonts w:ascii="Arial" w:hAnsi="Arial" w:cs="Arial"/>
                <w:sz w:val="22"/>
                <w:szCs w:val="22"/>
              </w:rPr>
            </w:pPr>
            <w:r w:rsidRPr="008E6C7E">
              <w:rPr>
                <w:rFonts w:ascii="Arial" w:hAnsi="Arial" w:cs="Arial"/>
                <w:sz w:val="22"/>
                <w:szCs w:val="22"/>
              </w:rPr>
              <w:t>(extra vergoeding van reiskosten – boven het bepaalde in paragraaf D1- of reisuren is niet van toepassing).</w:t>
            </w:r>
          </w:p>
          <w:p w14:paraId="0D251960" w14:textId="77777777" w:rsidR="00194522" w:rsidRPr="008E6C7E" w:rsidRDefault="00194522" w:rsidP="006C2D18">
            <w:pPr>
              <w:ind w:left="123"/>
              <w:rPr>
                <w:rFonts w:ascii="Arial" w:hAnsi="Arial" w:cs="Arial"/>
                <w:sz w:val="22"/>
                <w:szCs w:val="22"/>
              </w:rPr>
            </w:pPr>
          </w:p>
          <w:p w14:paraId="634B30F8" w14:textId="77777777" w:rsidR="00D07E0F" w:rsidRPr="008E6C7E" w:rsidRDefault="00D07E0F" w:rsidP="005669BD">
            <w:pPr>
              <w:pStyle w:val="Lijstalinea"/>
              <w:numPr>
                <w:ilvl w:val="0"/>
                <w:numId w:val="20"/>
              </w:numPr>
              <w:rPr>
                <w:rFonts w:ascii="Arial" w:hAnsi="Arial" w:cs="Arial"/>
                <w:sz w:val="22"/>
                <w:szCs w:val="22"/>
              </w:rPr>
            </w:pPr>
            <w:r w:rsidRPr="008E6C7E">
              <w:rPr>
                <w:rFonts w:ascii="Arial" w:hAnsi="Arial" w:cs="Arial"/>
                <w:sz w:val="22"/>
                <w:szCs w:val="22"/>
              </w:rPr>
              <w:t>medewerkers waarvan de functie is ingedeeld in functiegroep 9 of hoger, alsmede medewerkers die een ambulante functie vervullen, komen niet voor vergoeding van overwerk in aanmerking;</w:t>
            </w:r>
          </w:p>
        </w:tc>
      </w:tr>
      <w:tr w:rsidR="00D07E0F" w:rsidRPr="008E6C7E" w14:paraId="66841855" w14:textId="77777777" w:rsidTr="00D07E0F">
        <w:tc>
          <w:tcPr>
            <w:tcW w:w="2123" w:type="dxa"/>
          </w:tcPr>
          <w:p w14:paraId="33A20E57" w14:textId="77777777" w:rsidR="00D07E0F" w:rsidRPr="008E6C7E" w:rsidRDefault="00D07E0F" w:rsidP="006208C8">
            <w:pPr>
              <w:ind w:left="-360"/>
              <w:jc w:val="both"/>
              <w:rPr>
                <w:rFonts w:ascii="Arial" w:hAnsi="Arial" w:cs="Arial"/>
                <w:b/>
                <w:sz w:val="22"/>
                <w:szCs w:val="22"/>
              </w:rPr>
            </w:pPr>
          </w:p>
          <w:p w14:paraId="6B0CE390" w14:textId="77777777" w:rsidR="00D07E0F" w:rsidRPr="00681392" w:rsidRDefault="00B261B9" w:rsidP="00681392">
            <w:pPr>
              <w:pStyle w:val="Kop2"/>
              <w:rPr>
                <w:rFonts w:ascii="Arial" w:hAnsi="Arial" w:cs="Arial"/>
                <w:color w:val="auto"/>
                <w:sz w:val="22"/>
                <w:szCs w:val="22"/>
              </w:rPr>
            </w:pPr>
            <w:bookmarkStart w:id="62" w:name="_Toc472604350"/>
            <w:r w:rsidRPr="00681392">
              <w:rPr>
                <w:rFonts w:ascii="Arial" w:hAnsi="Arial" w:cs="Arial"/>
                <w:color w:val="auto"/>
                <w:sz w:val="22"/>
                <w:szCs w:val="22"/>
              </w:rPr>
              <w:t xml:space="preserve">5. </w:t>
            </w:r>
            <w:bookmarkStart w:id="63" w:name="_Toc466136338"/>
            <w:bookmarkStart w:id="64" w:name="_Toc471895420"/>
            <w:bookmarkStart w:id="65" w:name="_Toc473103558"/>
            <w:r w:rsidR="00D07E0F" w:rsidRPr="00681392">
              <w:rPr>
                <w:rFonts w:ascii="Arial" w:hAnsi="Arial" w:cs="Arial"/>
                <w:color w:val="auto"/>
                <w:sz w:val="22"/>
                <w:szCs w:val="22"/>
              </w:rPr>
              <w:t>Tijdregistratie</w:t>
            </w:r>
            <w:bookmarkEnd w:id="62"/>
            <w:bookmarkEnd w:id="63"/>
            <w:bookmarkEnd w:id="64"/>
            <w:bookmarkEnd w:id="65"/>
          </w:p>
          <w:p w14:paraId="688301D9" w14:textId="77777777" w:rsidR="00D07E0F" w:rsidRPr="008E6C7E" w:rsidRDefault="00D07E0F" w:rsidP="006208C8">
            <w:pPr>
              <w:ind w:left="-360"/>
              <w:jc w:val="both"/>
              <w:rPr>
                <w:rFonts w:ascii="Arial" w:hAnsi="Arial" w:cs="Arial"/>
                <w:sz w:val="22"/>
                <w:szCs w:val="22"/>
              </w:rPr>
            </w:pPr>
          </w:p>
          <w:p w14:paraId="04EAC976" w14:textId="77777777" w:rsidR="00D07E0F" w:rsidRPr="008E6C7E" w:rsidRDefault="00D07E0F" w:rsidP="006208C8">
            <w:pPr>
              <w:ind w:left="-360"/>
              <w:jc w:val="both"/>
              <w:rPr>
                <w:rFonts w:ascii="Arial" w:hAnsi="Arial" w:cs="Arial"/>
                <w:sz w:val="22"/>
                <w:szCs w:val="22"/>
              </w:rPr>
            </w:pPr>
          </w:p>
          <w:p w14:paraId="3E3F6F5C" w14:textId="77777777" w:rsidR="00D07E0F" w:rsidRPr="008E6C7E" w:rsidRDefault="00D07E0F" w:rsidP="006208C8">
            <w:pPr>
              <w:ind w:left="-360"/>
              <w:jc w:val="both"/>
              <w:rPr>
                <w:rFonts w:ascii="Arial" w:hAnsi="Arial" w:cs="Arial"/>
                <w:sz w:val="22"/>
                <w:szCs w:val="22"/>
              </w:rPr>
            </w:pPr>
          </w:p>
        </w:tc>
        <w:tc>
          <w:tcPr>
            <w:tcW w:w="3549" w:type="dxa"/>
          </w:tcPr>
          <w:p w14:paraId="229FFECE" w14:textId="77777777" w:rsidR="00D07E0F" w:rsidRPr="008E6C7E" w:rsidRDefault="00D07E0F" w:rsidP="006C2D18">
            <w:pPr>
              <w:ind w:left="67"/>
              <w:rPr>
                <w:rFonts w:ascii="Arial" w:hAnsi="Arial" w:cs="Arial"/>
                <w:sz w:val="22"/>
                <w:szCs w:val="22"/>
              </w:rPr>
            </w:pPr>
            <w:r w:rsidRPr="008E6C7E">
              <w:rPr>
                <w:rFonts w:ascii="Arial" w:hAnsi="Arial" w:cs="Arial"/>
                <w:sz w:val="22"/>
                <w:szCs w:val="22"/>
              </w:rPr>
              <w:lastRenderedPageBreak/>
              <w:t>Dagelijkse registratie van gewerkte en verzuimde uren vindt plaats via geautomatiseerd systeem of via klokkaarten.</w:t>
            </w:r>
          </w:p>
        </w:tc>
        <w:tc>
          <w:tcPr>
            <w:tcW w:w="3543" w:type="dxa"/>
          </w:tcPr>
          <w:p w14:paraId="6EFEEB44" w14:textId="77777777" w:rsidR="00D07E0F" w:rsidRPr="008E6C7E" w:rsidRDefault="00D07E0F" w:rsidP="006C2D18">
            <w:pPr>
              <w:ind w:left="123"/>
              <w:rPr>
                <w:rFonts w:ascii="Arial" w:hAnsi="Arial" w:cs="Arial"/>
                <w:sz w:val="22"/>
                <w:szCs w:val="22"/>
              </w:rPr>
            </w:pPr>
            <w:r w:rsidRPr="008E6C7E">
              <w:rPr>
                <w:rFonts w:ascii="Arial" w:hAnsi="Arial" w:cs="Arial"/>
                <w:sz w:val="22"/>
                <w:szCs w:val="22"/>
              </w:rPr>
              <w:t xml:space="preserve">Dagelijkse registratie van gewerkte en verzuimde uren vindt plaats via geautomatiseerd systeem, via klokkaarten of door </w:t>
            </w:r>
            <w:r w:rsidRPr="008E6C7E">
              <w:rPr>
                <w:rFonts w:ascii="Arial" w:hAnsi="Arial" w:cs="Arial"/>
                <w:sz w:val="22"/>
                <w:szCs w:val="22"/>
              </w:rPr>
              <w:lastRenderedPageBreak/>
              <w:t xml:space="preserve">middel van handmatige registratie middels urenbriefjes. </w:t>
            </w:r>
          </w:p>
          <w:p w14:paraId="44948604" w14:textId="77777777" w:rsidR="00D07E0F" w:rsidRPr="008E6C7E" w:rsidRDefault="00D07E0F" w:rsidP="006C2D18">
            <w:pPr>
              <w:ind w:left="123"/>
              <w:rPr>
                <w:rFonts w:ascii="Arial" w:hAnsi="Arial" w:cs="Arial"/>
                <w:sz w:val="22"/>
                <w:szCs w:val="22"/>
              </w:rPr>
            </w:pPr>
          </w:p>
          <w:p w14:paraId="10E61A1A" w14:textId="77777777" w:rsidR="00D07E0F" w:rsidRPr="008E6C7E" w:rsidRDefault="00D07E0F" w:rsidP="006C2D18">
            <w:pPr>
              <w:ind w:left="123"/>
              <w:rPr>
                <w:rFonts w:ascii="Arial" w:hAnsi="Arial" w:cs="Arial"/>
                <w:sz w:val="22"/>
                <w:szCs w:val="22"/>
              </w:rPr>
            </w:pPr>
            <w:r w:rsidRPr="008E6C7E">
              <w:rPr>
                <w:rFonts w:ascii="Arial" w:hAnsi="Arial" w:cs="Arial"/>
                <w:sz w:val="22"/>
                <w:szCs w:val="22"/>
              </w:rPr>
              <w:t>Als geen registratie door de medewerker plaatsvindt zal geen vergoeding van overuren worden gegeven.</w:t>
            </w:r>
          </w:p>
        </w:tc>
      </w:tr>
      <w:tr w:rsidR="00D07E0F" w:rsidRPr="008E6C7E" w14:paraId="358829BE" w14:textId="77777777" w:rsidTr="00D07E0F">
        <w:tc>
          <w:tcPr>
            <w:tcW w:w="2123" w:type="dxa"/>
          </w:tcPr>
          <w:p w14:paraId="74A65A41" w14:textId="77777777" w:rsidR="00930FE5" w:rsidRDefault="00930FE5" w:rsidP="005D093E">
            <w:pPr>
              <w:rPr>
                <w:rFonts w:ascii="Arial" w:hAnsi="Arial" w:cs="Arial"/>
                <w:sz w:val="22"/>
                <w:szCs w:val="22"/>
              </w:rPr>
            </w:pPr>
          </w:p>
          <w:p w14:paraId="2CE1669A" w14:textId="77777777" w:rsidR="00D07E0F" w:rsidRPr="008E6C7E" w:rsidRDefault="00D07E0F" w:rsidP="00681392">
            <w:pPr>
              <w:pStyle w:val="Kop2"/>
              <w:rPr>
                <w:b/>
                <w:sz w:val="22"/>
                <w:szCs w:val="22"/>
              </w:rPr>
            </w:pPr>
            <w:bookmarkStart w:id="66" w:name="_Toc472604351"/>
            <w:r w:rsidRPr="00681392">
              <w:rPr>
                <w:rFonts w:ascii="Arial" w:hAnsi="Arial" w:cs="Arial"/>
                <w:color w:val="auto"/>
                <w:sz w:val="22"/>
                <w:szCs w:val="22"/>
              </w:rPr>
              <w:t>6. Werken in</w:t>
            </w:r>
            <w:r w:rsidR="00B261B9" w:rsidRPr="00681392">
              <w:rPr>
                <w:rFonts w:ascii="Arial" w:hAnsi="Arial" w:cs="Arial"/>
                <w:color w:val="auto"/>
                <w:sz w:val="22"/>
                <w:szCs w:val="22"/>
              </w:rPr>
              <w:t xml:space="preserve"> </w:t>
            </w:r>
            <w:r w:rsidRPr="00681392">
              <w:rPr>
                <w:rFonts w:ascii="Arial" w:hAnsi="Arial" w:cs="Arial"/>
                <w:color w:val="auto"/>
                <w:sz w:val="22"/>
                <w:szCs w:val="22"/>
              </w:rPr>
              <w:t>deeltijd</w:t>
            </w:r>
            <w:bookmarkEnd w:id="66"/>
          </w:p>
        </w:tc>
        <w:tc>
          <w:tcPr>
            <w:tcW w:w="3549" w:type="dxa"/>
          </w:tcPr>
          <w:p w14:paraId="5E29E681" w14:textId="77777777" w:rsidR="00D07E0F" w:rsidRPr="008E6C7E" w:rsidRDefault="00D07E0F" w:rsidP="006C2D18">
            <w:pPr>
              <w:ind w:left="67"/>
              <w:rPr>
                <w:rFonts w:ascii="Arial" w:hAnsi="Arial" w:cs="Arial"/>
                <w:sz w:val="22"/>
                <w:szCs w:val="22"/>
              </w:rPr>
            </w:pPr>
            <w:r w:rsidRPr="008E6C7E">
              <w:rPr>
                <w:rFonts w:ascii="Arial" w:hAnsi="Arial" w:cs="Arial"/>
                <w:sz w:val="22"/>
                <w:szCs w:val="22"/>
              </w:rPr>
              <w:t>CêlaVíta volgt de wettelijke regelingen hieromtrent.</w:t>
            </w:r>
          </w:p>
        </w:tc>
        <w:tc>
          <w:tcPr>
            <w:tcW w:w="3543" w:type="dxa"/>
          </w:tcPr>
          <w:p w14:paraId="087CC46C" w14:textId="77777777" w:rsidR="00D07E0F" w:rsidRPr="008E6C7E" w:rsidRDefault="00D07E0F" w:rsidP="006C2D18">
            <w:pPr>
              <w:ind w:left="123"/>
              <w:rPr>
                <w:rFonts w:ascii="Arial" w:hAnsi="Arial" w:cs="Arial"/>
                <w:sz w:val="22"/>
                <w:szCs w:val="22"/>
              </w:rPr>
            </w:pPr>
            <w:r w:rsidRPr="008E6C7E">
              <w:rPr>
                <w:rFonts w:ascii="Arial" w:hAnsi="Arial" w:cs="Arial"/>
                <w:sz w:val="22"/>
                <w:szCs w:val="22"/>
              </w:rPr>
              <w:t>CêlaVíta volgt de wettelijke regelingen hieromtrent.</w:t>
            </w:r>
          </w:p>
        </w:tc>
      </w:tr>
      <w:tr w:rsidR="00D07E0F" w:rsidRPr="008E6C7E" w14:paraId="38A308A8" w14:textId="77777777" w:rsidTr="00D07E0F">
        <w:tc>
          <w:tcPr>
            <w:tcW w:w="2123" w:type="dxa"/>
            <w:tcBorders>
              <w:bottom w:val="single" w:sz="4" w:space="0" w:color="auto"/>
            </w:tcBorders>
          </w:tcPr>
          <w:p w14:paraId="43B634F1" w14:textId="77777777" w:rsidR="00930FE5" w:rsidRDefault="00930FE5" w:rsidP="00AA341B">
            <w:pPr>
              <w:pStyle w:val="Geenafstand"/>
              <w:rPr>
                <w:rFonts w:ascii="Arial" w:hAnsi="Arial" w:cs="Arial"/>
                <w:sz w:val="22"/>
                <w:szCs w:val="22"/>
              </w:rPr>
            </w:pPr>
          </w:p>
          <w:p w14:paraId="4019D000" w14:textId="77777777" w:rsidR="00D07E0F" w:rsidRPr="00681392" w:rsidRDefault="005D093E" w:rsidP="00681392">
            <w:pPr>
              <w:pStyle w:val="Kop2"/>
              <w:rPr>
                <w:rFonts w:ascii="Arial" w:hAnsi="Arial" w:cs="Arial"/>
                <w:color w:val="auto"/>
                <w:sz w:val="22"/>
                <w:szCs w:val="22"/>
              </w:rPr>
            </w:pPr>
            <w:bookmarkStart w:id="67" w:name="_Toc472604352"/>
            <w:r w:rsidRPr="00681392">
              <w:rPr>
                <w:rFonts w:ascii="Arial" w:hAnsi="Arial" w:cs="Arial"/>
                <w:color w:val="auto"/>
                <w:sz w:val="22"/>
                <w:szCs w:val="22"/>
              </w:rPr>
              <w:t xml:space="preserve">7. Variabele </w:t>
            </w:r>
            <w:r w:rsidR="00747E8E" w:rsidRPr="00681392">
              <w:rPr>
                <w:rFonts w:ascii="Arial" w:hAnsi="Arial" w:cs="Arial"/>
                <w:color w:val="auto"/>
                <w:sz w:val="22"/>
                <w:szCs w:val="22"/>
              </w:rPr>
              <w:t>werktijden</w:t>
            </w:r>
            <w:bookmarkEnd w:id="67"/>
          </w:p>
          <w:p w14:paraId="394D70A9" w14:textId="77777777" w:rsidR="00D07E0F" w:rsidRPr="008E6C7E" w:rsidRDefault="00D07E0F" w:rsidP="006208C8">
            <w:pPr>
              <w:ind w:left="-360"/>
              <w:jc w:val="both"/>
              <w:rPr>
                <w:rFonts w:ascii="Arial" w:hAnsi="Arial" w:cs="Arial"/>
                <w:sz w:val="22"/>
                <w:szCs w:val="22"/>
              </w:rPr>
            </w:pPr>
          </w:p>
          <w:p w14:paraId="6AE7C302" w14:textId="77777777" w:rsidR="00D07E0F" w:rsidRPr="008E6C7E" w:rsidRDefault="00D07E0F" w:rsidP="006208C8">
            <w:pPr>
              <w:ind w:left="-360"/>
              <w:jc w:val="both"/>
              <w:rPr>
                <w:rFonts w:ascii="Arial" w:hAnsi="Arial" w:cs="Arial"/>
                <w:sz w:val="22"/>
                <w:szCs w:val="22"/>
              </w:rPr>
            </w:pPr>
          </w:p>
          <w:p w14:paraId="583105BB" w14:textId="77777777" w:rsidR="00D07E0F" w:rsidRPr="008E6C7E" w:rsidRDefault="00D07E0F" w:rsidP="006208C8">
            <w:pPr>
              <w:ind w:left="-360"/>
              <w:jc w:val="both"/>
              <w:rPr>
                <w:rFonts w:ascii="Arial" w:hAnsi="Arial" w:cs="Arial"/>
                <w:sz w:val="22"/>
                <w:szCs w:val="22"/>
              </w:rPr>
            </w:pPr>
          </w:p>
          <w:p w14:paraId="6BB5C740" w14:textId="77777777" w:rsidR="00D07E0F" w:rsidRPr="008E6C7E" w:rsidRDefault="00D07E0F" w:rsidP="006208C8">
            <w:pPr>
              <w:ind w:left="-360"/>
              <w:jc w:val="both"/>
              <w:rPr>
                <w:rFonts w:ascii="Arial" w:hAnsi="Arial" w:cs="Arial"/>
                <w:sz w:val="22"/>
                <w:szCs w:val="22"/>
              </w:rPr>
            </w:pPr>
          </w:p>
        </w:tc>
        <w:tc>
          <w:tcPr>
            <w:tcW w:w="3549" w:type="dxa"/>
            <w:tcBorders>
              <w:bottom w:val="single" w:sz="4" w:space="0" w:color="auto"/>
            </w:tcBorders>
          </w:tcPr>
          <w:p w14:paraId="37A9C6CE" w14:textId="77777777" w:rsidR="00D07E0F" w:rsidRPr="008E6C7E" w:rsidRDefault="00D07E0F" w:rsidP="006C2D18">
            <w:pPr>
              <w:ind w:left="67"/>
              <w:rPr>
                <w:rFonts w:ascii="Arial" w:hAnsi="Arial" w:cs="Arial"/>
                <w:sz w:val="22"/>
                <w:szCs w:val="22"/>
              </w:rPr>
            </w:pPr>
            <w:r w:rsidRPr="008E6C7E">
              <w:rPr>
                <w:rFonts w:ascii="Arial" w:hAnsi="Arial" w:cs="Arial"/>
                <w:sz w:val="22"/>
                <w:szCs w:val="22"/>
              </w:rPr>
              <w:t xml:space="preserve">CêlaVíta kent geen systeem van variabele werktijden. </w:t>
            </w:r>
          </w:p>
          <w:p w14:paraId="073C9DB0" w14:textId="77777777" w:rsidR="00D07E0F" w:rsidRPr="008E6C7E" w:rsidRDefault="00D07E0F" w:rsidP="006C2D18">
            <w:pPr>
              <w:ind w:left="67"/>
              <w:rPr>
                <w:rFonts w:ascii="Arial" w:hAnsi="Arial" w:cs="Arial"/>
                <w:sz w:val="22"/>
                <w:szCs w:val="22"/>
              </w:rPr>
            </w:pPr>
          </w:p>
          <w:p w14:paraId="3B7A1C0A" w14:textId="77777777" w:rsidR="00D07E0F" w:rsidRPr="008E6C7E" w:rsidRDefault="00D07E0F" w:rsidP="006C2D18">
            <w:pPr>
              <w:ind w:left="67"/>
              <w:rPr>
                <w:rFonts w:ascii="Arial" w:hAnsi="Arial" w:cs="Arial"/>
                <w:sz w:val="22"/>
                <w:szCs w:val="22"/>
              </w:rPr>
            </w:pPr>
            <w:r w:rsidRPr="008E6C7E">
              <w:rPr>
                <w:rFonts w:ascii="Arial" w:hAnsi="Arial" w:cs="Arial"/>
                <w:sz w:val="22"/>
                <w:szCs w:val="22"/>
              </w:rPr>
              <w:t>Voor productiegebonden werkzaamheden zijn variabele werktijden niet wenselijk, omdat onderlinge afhankelijkheid bij de uitvoering van diverse taken noodzaakt tot vaste begin- en eindtijden.</w:t>
            </w:r>
          </w:p>
        </w:tc>
        <w:tc>
          <w:tcPr>
            <w:tcW w:w="3543" w:type="dxa"/>
            <w:tcBorders>
              <w:bottom w:val="single" w:sz="4" w:space="0" w:color="auto"/>
            </w:tcBorders>
          </w:tcPr>
          <w:p w14:paraId="569280D3" w14:textId="77777777" w:rsidR="00D07E0F" w:rsidRPr="008E6C7E" w:rsidRDefault="00D07E0F" w:rsidP="006C2D18">
            <w:pPr>
              <w:ind w:left="123"/>
              <w:rPr>
                <w:rFonts w:ascii="Arial" w:hAnsi="Arial" w:cs="Arial"/>
                <w:sz w:val="22"/>
                <w:szCs w:val="22"/>
              </w:rPr>
            </w:pPr>
            <w:r w:rsidRPr="008E6C7E">
              <w:rPr>
                <w:rFonts w:ascii="Arial" w:hAnsi="Arial" w:cs="Arial"/>
                <w:sz w:val="22"/>
                <w:szCs w:val="22"/>
              </w:rPr>
              <w:t>CêlaVíta kent geen systeem van variabele werktijden, waarbij meer of minder gewerkte uren op een dag op een andere dag gecompenseerd kunnen worden. (Met uitzondering van de tijd voor tijd regeling bij overwerk.)</w:t>
            </w:r>
          </w:p>
          <w:p w14:paraId="4D650CA6" w14:textId="77777777" w:rsidR="00D07E0F" w:rsidRPr="008E6C7E" w:rsidRDefault="00D07E0F" w:rsidP="006C2D18">
            <w:pPr>
              <w:ind w:left="123"/>
              <w:rPr>
                <w:rFonts w:ascii="Arial" w:hAnsi="Arial" w:cs="Arial"/>
                <w:sz w:val="22"/>
                <w:szCs w:val="22"/>
              </w:rPr>
            </w:pPr>
            <w:r w:rsidRPr="008E6C7E">
              <w:rPr>
                <w:rFonts w:ascii="Arial" w:hAnsi="Arial" w:cs="Arial"/>
                <w:sz w:val="22"/>
                <w:szCs w:val="22"/>
              </w:rPr>
              <w:t xml:space="preserve">Zoals onder punt 6 Arbeidstijd is aangegeven is er wel de mogelijkheid tot toepassing van zgn. ‘glijdende werktijden’. Hierbij variëren de begin- en eindtijden tussen bepaalde grenzen. </w:t>
            </w:r>
          </w:p>
        </w:tc>
      </w:tr>
    </w:tbl>
    <w:p w14:paraId="618FF264" w14:textId="77777777" w:rsidR="00FD3A76" w:rsidRDefault="00FD3A76" w:rsidP="0004733E">
      <w:pPr>
        <w:rPr>
          <w:rFonts w:ascii="Arial" w:hAnsi="Arial" w:cs="Arial"/>
        </w:rPr>
      </w:pPr>
      <w:r>
        <w:rPr>
          <w:rFonts w:ascii="Arial" w:hAnsi="Arial" w:cs="Arial"/>
        </w:rPr>
        <w:br w:type="page"/>
      </w:r>
    </w:p>
    <w:p w14:paraId="6A52CC9A" w14:textId="77777777" w:rsidR="00D07E0F" w:rsidRPr="0031557F" w:rsidRDefault="00FD3A76" w:rsidP="005669BD">
      <w:pPr>
        <w:pStyle w:val="Kop2"/>
        <w:numPr>
          <w:ilvl w:val="0"/>
          <w:numId w:val="51"/>
        </w:numPr>
        <w:rPr>
          <w:rFonts w:ascii="Arial" w:hAnsi="Arial" w:cs="Arial"/>
          <w:b/>
          <w:color w:val="auto"/>
          <w:sz w:val="24"/>
          <w:szCs w:val="24"/>
        </w:rPr>
      </w:pPr>
      <w:bookmarkStart w:id="68" w:name="_Toc472604353"/>
      <w:r w:rsidRPr="0031557F">
        <w:rPr>
          <w:rFonts w:ascii="Arial" w:hAnsi="Arial" w:cs="Arial"/>
          <w:b/>
          <w:color w:val="auto"/>
          <w:sz w:val="24"/>
          <w:szCs w:val="24"/>
        </w:rPr>
        <w:lastRenderedPageBreak/>
        <w:t>Regelingen met betrekking tot vakantie en verlof.</w:t>
      </w:r>
      <w:bookmarkEnd w:id="68"/>
    </w:p>
    <w:p w14:paraId="05802DD4" w14:textId="77777777" w:rsidR="00FD3A76" w:rsidRDefault="00FD3A76" w:rsidP="00FD3A76">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3544"/>
        <w:gridCol w:w="3543"/>
      </w:tblGrid>
      <w:tr w:rsidR="00D22419" w:rsidRPr="001123B7" w14:paraId="0BA0D349" w14:textId="77777777" w:rsidTr="00921C2D">
        <w:trPr>
          <w:tblHeader/>
        </w:trPr>
        <w:tc>
          <w:tcPr>
            <w:tcW w:w="2056" w:type="dxa"/>
            <w:tcBorders>
              <w:bottom w:val="single" w:sz="12" w:space="0" w:color="auto"/>
            </w:tcBorders>
          </w:tcPr>
          <w:p w14:paraId="216AD77D" w14:textId="77777777" w:rsidR="00D22419" w:rsidRPr="001123B7" w:rsidRDefault="00D22419" w:rsidP="00307C05">
            <w:pPr>
              <w:rPr>
                <w:rFonts w:ascii="Arial" w:hAnsi="Arial" w:cs="Arial"/>
                <w:b/>
                <w:sz w:val="22"/>
                <w:szCs w:val="22"/>
              </w:rPr>
            </w:pPr>
            <w:r w:rsidRPr="001123B7">
              <w:rPr>
                <w:rFonts w:ascii="Arial" w:hAnsi="Arial" w:cs="Arial"/>
                <w:b/>
                <w:sz w:val="22"/>
                <w:szCs w:val="22"/>
              </w:rPr>
              <w:t>Arbeidsvoorwaarde</w:t>
            </w:r>
          </w:p>
        </w:tc>
        <w:tc>
          <w:tcPr>
            <w:tcW w:w="3544" w:type="dxa"/>
            <w:tcBorders>
              <w:bottom w:val="single" w:sz="12" w:space="0" w:color="auto"/>
            </w:tcBorders>
          </w:tcPr>
          <w:p w14:paraId="1AD9961A" w14:textId="77777777" w:rsidR="00D22419" w:rsidRPr="001123B7" w:rsidRDefault="00D22419" w:rsidP="001123B7">
            <w:pPr>
              <w:ind w:left="104" w:firstLine="180"/>
              <w:jc w:val="center"/>
              <w:rPr>
                <w:rFonts w:ascii="Arial" w:hAnsi="Arial" w:cs="Arial"/>
                <w:b/>
                <w:sz w:val="22"/>
                <w:szCs w:val="22"/>
              </w:rPr>
            </w:pPr>
            <w:r w:rsidRPr="001123B7">
              <w:rPr>
                <w:rFonts w:ascii="Arial" w:hAnsi="Arial" w:cs="Arial"/>
                <w:b/>
                <w:sz w:val="22"/>
                <w:szCs w:val="22"/>
              </w:rPr>
              <w:t>Groep 36</w:t>
            </w:r>
          </w:p>
        </w:tc>
        <w:tc>
          <w:tcPr>
            <w:tcW w:w="3543" w:type="dxa"/>
            <w:tcBorders>
              <w:bottom w:val="single" w:sz="12" w:space="0" w:color="auto"/>
            </w:tcBorders>
          </w:tcPr>
          <w:p w14:paraId="2860260F" w14:textId="77777777" w:rsidR="00D22419" w:rsidRPr="001123B7" w:rsidRDefault="00D22419" w:rsidP="00D22419">
            <w:pPr>
              <w:ind w:left="-360" w:firstLine="360"/>
              <w:jc w:val="center"/>
              <w:rPr>
                <w:rFonts w:ascii="Arial" w:hAnsi="Arial" w:cs="Arial"/>
                <w:b/>
                <w:sz w:val="22"/>
                <w:szCs w:val="22"/>
              </w:rPr>
            </w:pPr>
            <w:r w:rsidRPr="001123B7">
              <w:rPr>
                <w:rFonts w:ascii="Arial" w:hAnsi="Arial" w:cs="Arial"/>
                <w:b/>
                <w:sz w:val="22"/>
                <w:szCs w:val="22"/>
              </w:rPr>
              <w:t>Groep 38</w:t>
            </w:r>
          </w:p>
        </w:tc>
      </w:tr>
      <w:tr w:rsidR="00D22419" w:rsidRPr="001123B7" w14:paraId="4E11F205" w14:textId="77777777" w:rsidTr="00921C2D">
        <w:tc>
          <w:tcPr>
            <w:tcW w:w="2056" w:type="dxa"/>
            <w:tcBorders>
              <w:top w:val="nil"/>
            </w:tcBorders>
          </w:tcPr>
          <w:p w14:paraId="33D65616" w14:textId="77777777" w:rsidR="000F781A" w:rsidRDefault="000F781A" w:rsidP="000F781A">
            <w:pPr>
              <w:rPr>
                <w:rFonts w:ascii="Arial" w:hAnsi="Arial" w:cs="Arial"/>
                <w:b/>
                <w:sz w:val="22"/>
                <w:szCs w:val="22"/>
              </w:rPr>
            </w:pPr>
          </w:p>
          <w:p w14:paraId="40B1572B" w14:textId="77777777" w:rsidR="00D22419" w:rsidRPr="00681392" w:rsidRDefault="00307C05" w:rsidP="00681392">
            <w:pPr>
              <w:pStyle w:val="Kop2"/>
              <w:rPr>
                <w:rFonts w:ascii="Arial" w:hAnsi="Arial" w:cs="Arial"/>
                <w:sz w:val="22"/>
                <w:szCs w:val="22"/>
              </w:rPr>
            </w:pPr>
            <w:bookmarkStart w:id="69" w:name="_Toc472604354"/>
            <w:r w:rsidRPr="00681392">
              <w:rPr>
                <w:rFonts w:ascii="Arial" w:hAnsi="Arial" w:cs="Arial"/>
                <w:color w:val="auto"/>
                <w:sz w:val="22"/>
                <w:szCs w:val="22"/>
              </w:rPr>
              <w:t xml:space="preserve">1. </w:t>
            </w:r>
            <w:bookmarkStart w:id="70" w:name="_Toc466136342"/>
            <w:bookmarkStart w:id="71" w:name="_Toc471895424"/>
            <w:bookmarkStart w:id="72" w:name="_Toc473103562"/>
            <w:r w:rsidR="00D22419" w:rsidRPr="00681392">
              <w:rPr>
                <w:rFonts w:ascii="Arial" w:hAnsi="Arial" w:cs="Arial"/>
                <w:color w:val="auto"/>
                <w:sz w:val="22"/>
                <w:szCs w:val="22"/>
              </w:rPr>
              <w:t>Vakantiedagen</w:t>
            </w:r>
            <w:bookmarkEnd w:id="69"/>
            <w:bookmarkEnd w:id="70"/>
            <w:bookmarkEnd w:id="71"/>
            <w:bookmarkEnd w:id="72"/>
          </w:p>
        </w:tc>
        <w:tc>
          <w:tcPr>
            <w:tcW w:w="3544" w:type="dxa"/>
            <w:tcBorders>
              <w:top w:val="nil"/>
            </w:tcBorders>
          </w:tcPr>
          <w:p w14:paraId="6E69E9E8" w14:textId="77777777" w:rsidR="00D22419" w:rsidRPr="001123B7" w:rsidRDefault="00D22419" w:rsidP="00D22419">
            <w:pPr>
              <w:ind w:left="104"/>
              <w:rPr>
                <w:rFonts w:ascii="Arial" w:hAnsi="Arial" w:cs="Arial"/>
                <w:sz w:val="22"/>
                <w:szCs w:val="22"/>
              </w:rPr>
            </w:pPr>
            <w:r w:rsidRPr="001123B7">
              <w:rPr>
                <w:rFonts w:ascii="Arial" w:hAnsi="Arial" w:cs="Arial"/>
                <w:sz w:val="22"/>
                <w:szCs w:val="22"/>
              </w:rPr>
              <w:t xml:space="preserve">CêlaVíta biedt de fulltime medewerker 25 vakantiedagen per jaar met behoud van loon, of 5 weken (uitgaande van een standaard vijfdaagse werkweek). Voor correcte berekening van vakantiedagen of -uren wordt het jaarsaldo vastgesteld in uren. Bij de 36-urige werkweek is dit dus </w:t>
            </w:r>
            <w:smartTag w:uri="urn:schemas-microsoft-com:office:smarttags" w:element="metricconverter">
              <w:smartTagPr>
                <w:attr w:name="ProductID" w:val="2013 in"/>
              </w:smartTagPr>
              <w:r w:rsidRPr="001123B7">
                <w:rPr>
                  <w:rFonts w:ascii="Arial" w:hAnsi="Arial" w:cs="Arial"/>
                  <w:sz w:val="22"/>
                  <w:szCs w:val="22"/>
                </w:rPr>
                <w:t>5 x 36</w:t>
              </w:r>
            </w:smartTag>
            <w:r w:rsidRPr="001123B7">
              <w:rPr>
                <w:rFonts w:ascii="Arial" w:hAnsi="Arial" w:cs="Arial"/>
                <w:sz w:val="22"/>
                <w:szCs w:val="22"/>
              </w:rPr>
              <w:t xml:space="preserve"> = 180 uur. (Berekening volgens 25 x 7,2 uur per dag kan ook.)</w:t>
            </w:r>
          </w:p>
          <w:p w14:paraId="703F4896" w14:textId="77777777" w:rsidR="00D22419" w:rsidRPr="001123B7" w:rsidRDefault="00D22419" w:rsidP="00D22419">
            <w:pPr>
              <w:ind w:left="104"/>
              <w:rPr>
                <w:rFonts w:ascii="Arial" w:hAnsi="Arial" w:cs="Arial"/>
                <w:sz w:val="22"/>
                <w:szCs w:val="22"/>
              </w:rPr>
            </w:pPr>
            <w:r w:rsidRPr="001123B7">
              <w:rPr>
                <w:rFonts w:ascii="Arial" w:hAnsi="Arial" w:cs="Arial"/>
                <w:sz w:val="22"/>
                <w:szCs w:val="22"/>
              </w:rPr>
              <w:t>Voor parttime medewerkers wordt op vergelijkbare wijze het vakantierecht berekend.</w:t>
            </w:r>
          </w:p>
          <w:p w14:paraId="46D0A47E" w14:textId="77777777" w:rsidR="00D22419" w:rsidRPr="001123B7" w:rsidRDefault="00D22419" w:rsidP="00D22419">
            <w:pPr>
              <w:ind w:left="104"/>
              <w:rPr>
                <w:rFonts w:ascii="Arial" w:hAnsi="Arial" w:cs="Arial"/>
                <w:sz w:val="22"/>
                <w:szCs w:val="22"/>
              </w:rPr>
            </w:pPr>
            <w:r w:rsidRPr="001123B7">
              <w:rPr>
                <w:rFonts w:ascii="Arial" w:hAnsi="Arial" w:cs="Arial"/>
                <w:sz w:val="22"/>
                <w:szCs w:val="22"/>
              </w:rPr>
              <w:t xml:space="preserve">Bij opname van vakantiedagen wordt het daadwerkelijk aantal niet gewerkte uren van die dag afgeschreven. </w:t>
            </w:r>
          </w:p>
          <w:p w14:paraId="4D43554E" w14:textId="77777777" w:rsidR="00D22419" w:rsidRPr="001123B7" w:rsidRDefault="00D22419" w:rsidP="00D22419">
            <w:pPr>
              <w:ind w:left="104"/>
              <w:rPr>
                <w:rFonts w:ascii="Arial" w:hAnsi="Arial" w:cs="Arial"/>
                <w:sz w:val="22"/>
                <w:szCs w:val="22"/>
              </w:rPr>
            </w:pPr>
          </w:p>
          <w:p w14:paraId="2B2C81E1" w14:textId="77777777" w:rsidR="00D22419" w:rsidRPr="001123B7" w:rsidRDefault="00D22419" w:rsidP="00D22419">
            <w:pPr>
              <w:ind w:left="104"/>
              <w:rPr>
                <w:rFonts w:ascii="Arial" w:hAnsi="Arial" w:cs="Arial"/>
                <w:sz w:val="22"/>
                <w:szCs w:val="22"/>
              </w:rPr>
            </w:pPr>
            <w:r w:rsidRPr="001123B7">
              <w:rPr>
                <w:rFonts w:ascii="Arial" w:hAnsi="Arial" w:cs="Arial"/>
                <w:sz w:val="22"/>
                <w:szCs w:val="22"/>
              </w:rPr>
              <w:t xml:space="preserve">Vakantiedagen kunnen alleen worden opgenomen in overleg met de afdelingsleiding. Tevens moet de medewerker zorgen voor correcte registratie van de opgenomen uren/dagen. </w:t>
            </w:r>
          </w:p>
          <w:p w14:paraId="657F67D5" w14:textId="77777777" w:rsidR="00D22419" w:rsidRPr="001123B7" w:rsidRDefault="00D22419" w:rsidP="00D22419">
            <w:pPr>
              <w:ind w:left="104"/>
              <w:rPr>
                <w:rFonts w:ascii="Arial" w:hAnsi="Arial" w:cs="Arial"/>
                <w:sz w:val="22"/>
                <w:szCs w:val="22"/>
              </w:rPr>
            </w:pPr>
            <w:r w:rsidRPr="001123B7">
              <w:rPr>
                <w:rFonts w:ascii="Arial" w:hAnsi="Arial" w:cs="Arial"/>
                <w:sz w:val="22"/>
                <w:szCs w:val="22"/>
              </w:rPr>
              <w:t>Men wordt geacht eenmaal per jaar tenminste twee aaneengesloten weken vakantie op te nemen.</w:t>
            </w:r>
          </w:p>
          <w:p w14:paraId="63BF4113" w14:textId="77777777" w:rsidR="00D22419" w:rsidRPr="001123B7" w:rsidRDefault="00D22419" w:rsidP="00D22419">
            <w:pPr>
              <w:ind w:left="104"/>
              <w:rPr>
                <w:rFonts w:ascii="Arial" w:hAnsi="Arial" w:cs="Arial"/>
                <w:sz w:val="22"/>
                <w:szCs w:val="22"/>
              </w:rPr>
            </w:pPr>
            <w:r w:rsidRPr="001123B7">
              <w:rPr>
                <w:rFonts w:ascii="Arial" w:hAnsi="Arial" w:cs="Arial"/>
                <w:sz w:val="22"/>
                <w:szCs w:val="22"/>
              </w:rPr>
              <w:t>Voor een verlofperiode van meer dan vier weken aaneengesloten moet, naast het gebruikelijk akkoord van de leidinggevende, toestemming door de directie worden verleend.</w:t>
            </w:r>
          </w:p>
          <w:p w14:paraId="3B3068EB" w14:textId="77777777" w:rsidR="00D22419" w:rsidRPr="001123B7" w:rsidRDefault="00D22419" w:rsidP="00D22419">
            <w:pPr>
              <w:ind w:left="104"/>
              <w:rPr>
                <w:rFonts w:ascii="Arial" w:hAnsi="Arial" w:cs="Arial"/>
                <w:sz w:val="22"/>
                <w:szCs w:val="22"/>
              </w:rPr>
            </w:pPr>
          </w:p>
          <w:p w14:paraId="4B35D23E" w14:textId="77777777" w:rsidR="00D22419" w:rsidRPr="001123B7" w:rsidRDefault="00D22419" w:rsidP="00D22419">
            <w:pPr>
              <w:ind w:left="104"/>
              <w:rPr>
                <w:rFonts w:ascii="Arial" w:hAnsi="Arial" w:cs="Arial"/>
                <w:sz w:val="22"/>
                <w:szCs w:val="22"/>
              </w:rPr>
            </w:pPr>
            <w:r w:rsidRPr="001123B7">
              <w:rPr>
                <w:rFonts w:ascii="Arial" w:hAnsi="Arial" w:cs="Arial"/>
                <w:sz w:val="22"/>
                <w:szCs w:val="22"/>
              </w:rPr>
              <w:t>CêlaVíta kan per jaar ten hoogste 2 vakan</w:t>
            </w:r>
            <w:r w:rsidR="001123B7">
              <w:rPr>
                <w:rFonts w:ascii="Arial" w:hAnsi="Arial" w:cs="Arial"/>
                <w:sz w:val="22"/>
                <w:szCs w:val="22"/>
              </w:rPr>
              <w:t>tiedagen als verplichte snipper</w:t>
            </w:r>
            <w:r w:rsidRPr="001123B7">
              <w:rPr>
                <w:rFonts w:ascii="Arial" w:hAnsi="Arial" w:cs="Arial"/>
                <w:sz w:val="22"/>
                <w:szCs w:val="22"/>
              </w:rPr>
              <w:t>dagen aanwijzen. Deze dagen zullen voor aanvang van het betreffende kalenderjaar worden bekend gemaakt.</w:t>
            </w:r>
          </w:p>
          <w:p w14:paraId="6ACF6A50" w14:textId="77777777" w:rsidR="00D22419" w:rsidRPr="001123B7" w:rsidRDefault="00D22419" w:rsidP="00D22419">
            <w:pPr>
              <w:ind w:left="104"/>
              <w:rPr>
                <w:rFonts w:ascii="Arial" w:hAnsi="Arial" w:cs="Arial"/>
                <w:sz w:val="22"/>
                <w:szCs w:val="22"/>
              </w:rPr>
            </w:pPr>
            <w:r w:rsidRPr="001123B7">
              <w:rPr>
                <w:rFonts w:ascii="Arial" w:hAnsi="Arial" w:cs="Arial"/>
                <w:sz w:val="22"/>
                <w:szCs w:val="22"/>
              </w:rPr>
              <w:lastRenderedPageBreak/>
              <w:t>Collectieve vakantiedagen dienen voor 1 januari van enig jaar te worden vastgesteld en behoeven instemming van de Ondernemingsraad.</w:t>
            </w:r>
          </w:p>
          <w:p w14:paraId="322E7E71" w14:textId="77777777" w:rsidR="00D22419" w:rsidRPr="001123B7" w:rsidRDefault="00D22419" w:rsidP="00D22419">
            <w:pPr>
              <w:ind w:left="104"/>
              <w:rPr>
                <w:rFonts w:ascii="Arial" w:hAnsi="Arial" w:cs="Arial"/>
                <w:sz w:val="22"/>
                <w:szCs w:val="22"/>
              </w:rPr>
            </w:pPr>
          </w:p>
          <w:p w14:paraId="3CB586CC" w14:textId="77777777" w:rsidR="00D22419" w:rsidRPr="001123B7" w:rsidRDefault="00D22419" w:rsidP="00D22419">
            <w:pPr>
              <w:ind w:left="104"/>
              <w:rPr>
                <w:rFonts w:ascii="Arial" w:hAnsi="Arial" w:cs="Arial"/>
                <w:sz w:val="22"/>
                <w:szCs w:val="22"/>
              </w:rPr>
            </w:pPr>
            <w:r w:rsidRPr="001123B7">
              <w:rPr>
                <w:rFonts w:ascii="Arial" w:hAnsi="Arial" w:cs="Arial"/>
                <w:sz w:val="22"/>
                <w:szCs w:val="22"/>
              </w:rPr>
              <w:t>Conform de wettelijke bepaling komen vakantiedagen, die 5 jaar nadat het recht er op is verkregen niet zijn opgenomen, te vervallen.</w:t>
            </w:r>
          </w:p>
          <w:p w14:paraId="1B012078" w14:textId="77777777" w:rsidR="00D22419" w:rsidRPr="001123B7" w:rsidRDefault="00D22419" w:rsidP="00D22419">
            <w:pPr>
              <w:ind w:left="104"/>
              <w:rPr>
                <w:rFonts w:ascii="Arial" w:hAnsi="Arial" w:cs="Arial"/>
                <w:sz w:val="22"/>
                <w:szCs w:val="22"/>
              </w:rPr>
            </w:pPr>
          </w:p>
          <w:p w14:paraId="154765B3" w14:textId="77777777" w:rsidR="00D22419" w:rsidRPr="001123B7" w:rsidRDefault="00D22419" w:rsidP="00D22419">
            <w:pPr>
              <w:ind w:left="104"/>
              <w:rPr>
                <w:rFonts w:ascii="Arial" w:hAnsi="Arial" w:cs="Arial"/>
                <w:sz w:val="22"/>
                <w:szCs w:val="22"/>
              </w:rPr>
            </w:pPr>
          </w:p>
          <w:p w14:paraId="6F155027" w14:textId="77777777" w:rsidR="00D22419" w:rsidRPr="001123B7" w:rsidRDefault="00D22419" w:rsidP="00D22419">
            <w:pPr>
              <w:ind w:left="104"/>
              <w:rPr>
                <w:rFonts w:ascii="Arial" w:hAnsi="Arial" w:cs="Arial"/>
                <w:sz w:val="22"/>
                <w:szCs w:val="22"/>
              </w:rPr>
            </w:pPr>
            <w:r w:rsidRPr="001123B7">
              <w:rPr>
                <w:rFonts w:ascii="Arial" w:hAnsi="Arial" w:cs="Arial"/>
                <w:sz w:val="22"/>
                <w:szCs w:val="22"/>
              </w:rPr>
              <w:t>Met ingang van 1 januari 2012 geldt voor zieke medewerkers gedurende het eerste half jaar van de arbeidsongeschiktheid de volledige opbouw van vakantiedagen, zowel de wettelijke als de bovenwettelijke, terwijl na dit half jaar alleen opbouw plaatsvindt voor de 20 wettelijke vakantiedagen.</w:t>
            </w:r>
          </w:p>
        </w:tc>
        <w:tc>
          <w:tcPr>
            <w:tcW w:w="3543" w:type="dxa"/>
            <w:tcBorders>
              <w:top w:val="nil"/>
            </w:tcBorders>
          </w:tcPr>
          <w:p w14:paraId="1FB0D6FD" w14:textId="77777777" w:rsidR="00D22419" w:rsidRPr="001123B7" w:rsidRDefault="00D22419" w:rsidP="00D22419">
            <w:pPr>
              <w:ind w:left="160"/>
              <w:rPr>
                <w:rFonts w:ascii="Arial" w:hAnsi="Arial" w:cs="Arial"/>
                <w:sz w:val="22"/>
                <w:szCs w:val="22"/>
              </w:rPr>
            </w:pPr>
            <w:r w:rsidRPr="001123B7">
              <w:rPr>
                <w:rFonts w:ascii="Arial" w:hAnsi="Arial" w:cs="Arial"/>
                <w:sz w:val="22"/>
                <w:szCs w:val="22"/>
              </w:rPr>
              <w:lastRenderedPageBreak/>
              <w:t xml:space="preserve">CêlaVíta biedt de fulltime medewerker 25 vakantiedagen per jaar met behoud van loon, of 5 weken (uitgaande van een standaard vijfdaagse werkweek). Voor correcte berekening van vakantiedagen of -uren wordt het jaarsaldo vastgesteld in uren. Dit is dus </w:t>
            </w:r>
            <w:smartTag w:uri="urn:schemas-microsoft-com:office:smarttags" w:element="metricconverter">
              <w:smartTagPr>
                <w:attr w:name="ProductID" w:val="2013 in"/>
              </w:smartTagPr>
              <w:r w:rsidRPr="001123B7">
                <w:rPr>
                  <w:rFonts w:ascii="Arial" w:hAnsi="Arial" w:cs="Arial"/>
                  <w:sz w:val="22"/>
                  <w:szCs w:val="22"/>
                </w:rPr>
                <w:t>5 x 38</w:t>
              </w:r>
            </w:smartTag>
            <w:r w:rsidRPr="001123B7">
              <w:rPr>
                <w:rFonts w:ascii="Arial" w:hAnsi="Arial" w:cs="Arial"/>
                <w:sz w:val="22"/>
                <w:szCs w:val="22"/>
              </w:rPr>
              <w:t xml:space="preserve"> = 190 uur. (Berekening volgens 25 x 7,6 uur per dag kan ook.)</w:t>
            </w:r>
          </w:p>
          <w:p w14:paraId="5E347443" w14:textId="77777777" w:rsidR="00D22419" w:rsidRPr="001123B7" w:rsidRDefault="00D22419" w:rsidP="00D22419">
            <w:pPr>
              <w:ind w:left="160"/>
              <w:rPr>
                <w:rFonts w:ascii="Arial" w:hAnsi="Arial" w:cs="Arial"/>
                <w:sz w:val="22"/>
                <w:szCs w:val="22"/>
              </w:rPr>
            </w:pPr>
          </w:p>
          <w:p w14:paraId="1D5D0BB4" w14:textId="77777777" w:rsidR="00D22419" w:rsidRPr="001123B7" w:rsidRDefault="00D22419" w:rsidP="00D22419">
            <w:pPr>
              <w:ind w:left="160"/>
              <w:rPr>
                <w:rFonts w:ascii="Arial" w:hAnsi="Arial" w:cs="Arial"/>
                <w:sz w:val="22"/>
                <w:szCs w:val="22"/>
              </w:rPr>
            </w:pPr>
            <w:r w:rsidRPr="001123B7">
              <w:rPr>
                <w:rFonts w:ascii="Arial" w:hAnsi="Arial" w:cs="Arial"/>
                <w:sz w:val="22"/>
                <w:szCs w:val="22"/>
              </w:rPr>
              <w:t>Voor parttime medewerkers wordt op vergelijkbare wijze het vakantierecht berekend.</w:t>
            </w:r>
          </w:p>
          <w:p w14:paraId="1596B84F" w14:textId="77777777" w:rsidR="00D22419" w:rsidRPr="001123B7" w:rsidRDefault="00D22419" w:rsidP="00D22419">
            <w:pPr>
              <w:ind w:left="160"/>
              <w:rPr>
                <w:rFonts w:ascii="Arial" w:hAnsi="Arial" w:cs="Arial"/>
                <w:sz w:val="22"/>
                <w:szCs w:val="22"/>
              </w:rPr>
            </w:pPr>
            <w:r w:rsidRPr="001123B7">
              <w:rPr>
                <w:rFonts w:ascii="Arial" w:hAnsi="Arial" w:cs="Arial"/>
                <w:sz w:val="22"/>
                <w:szCs w:val="22"/>
              </w:rPr>
              <w:t>Bij opname van vakantiedagen wordt het daadwerkelijk aantal niet gewerkte uren van die dag afgeschreven.</w:t>
            </w:r>
          </w:p>
          <w:p w14:paraId="52295FDA" w14:textId="77777777" w:rsidR="00D22419" w:rsidRPr="001123B7" w:rsidRDefault="00D22419" w:rsidP="00D22419">
            <w:pPr>
              <w:ind w:left="160"/>
              <w:rPr>
                <w:rFonts w:ascii="Arial" w:hAnsi="Arial" w:cs="Arial"/>
                <w:sz w:val="22"/>
                <w:szCs w:val="22"/>
              </w:rPr>
            </w:pPr>
          </w:p>
          <w:p w14:paraId="184F0E08" w14:textId="77777777" w:rsidR="00D22419" w:rsidRPr="001123B7" w:rsidRDefault="00D22419" w:rsidP="00D22419">
            <w:pPr>
              <w:ind w:left="160"/>
              <w:rPr>
                <w:rFonts w:ascii="Arial" w:hAnsi="Arial" w:cs="Arial"/>
                <w:sz w:val="22"/>
                <w:szCs w:val="22"/>
              </w:rPr>
            </w:pPr>
            <w:r w:rsidRPr="001123B7">
              <w:rPr>
                <w:rFonts w:ascii="Arial" w:hAnsi="Arial" w:cs="Arial"/>
                <w:sz w:val="22"/>
                <w:szCs w:val="22"/>
              </w:rPr>
              <w:t xml:space="preserve">Vakantiedagen kunnen alleen worden opgenomen in overleg met de afdelingsleiding. Tevens moet de medewerker zorgen voor correcte registratie van de opgenomen uren/dagen. </w:t>
            </w:r>
          </w:p>
          <w:p w14:paraId="2BDA0899" w14:textId="77777777" w:rsidR="00D22419" w:rsidRPr="001123B7" w:rsidRDefault="00D22419" w:rsidP="00D22419">
            <w:pPr>
              <w:ind w:left="160"/>
              <w:rPr>
                <w:rFonts w:ascii="Arial" w:hAnsi="Arial" w:cs="Arial"/>
                <w:sz w:val="22"/>
                <w:szCs w:val="22"/>
              </w:rPr>
            </w:pPr>
            <w:r w:rsidRPr="001123B7">
              <w:rPr>
                <w:rFonts w:ascii="Arial" w:hAnsi="Arial" w:cs="Arial"/>
                <w:sz w:val="22"/>
                <w:szCs w:val="22"/>
              </w:rPr>
              <w:t>Men wordt geacht eenmaal per jaar tenminste twee aaneengesloten weken vakantie op te nemen.</w:t>
            </w:r>
          </w:p>
          <w:p w14:paraId="66889831" w14:textId="77777777" w:rsidR="00D22419" w:rsidRPr="001123B7" w:rsidRDefault="00D22419" w:rsidP="00D22419">
            <w:pPr>
              <w:ind w:left="160"/>
              <w:rPr>
                <w:rFonts w:ascii="Arial" w:hAnsi="Arial" w:cs="Arial"/>
                <w:sz w:val="22"/>
                <w:szCs w:val="22"/>
              </w:rPr>
            </w:pPr>
            <w:r w:rsidRPr="001123B7">
              <w:rPr>
                <w:rFonts w:ascii="Arial" w:hAnsi="Arial" w:cs="Arial"/>
                <w:sz w:val="22"/>
                <w:szCs w:val="22"/>
              </w:rPr>
              <w:t>Voor een verlofperiode van meer dan vier weken aaneengesloten moet, naast het gebruikelijk akkoord van de leidinggevende, toestemming door de directie worden verleend.</w:t>
            </w:r>
          </w:p>
          <w:p w14:paraId="21437C00" w14:textId="77777777" w:rsidR="00D22419" w:rsidRPr="001123B7" w:rsidRDefault="00D22419" w:rsidP="00D22419">
            <w:pPr>
              <w:ind w:left="160"/>
              <w:rPr>
                <w:rFonts w:ascii="Arial" w:hAnsi="Arial" w:cs="Arial"/>
                <w:sz w:val="22"/>
                <w:szCs w:val="22"/>
              </w:rPr>
            </w:pPr>
          </w:p>
          <w:p w14:paraId="34F8CA91" w14:textId="77777777" w:rsidR="00D22419" w:rsidRPr="001123B7" w:rsidRDefault="00D22419" w:rsidP="00D22419">
            <w:pPr>
              <w:ind w:left="160"/>
              <w:rPr>
                <w:rFonts w:ascii="Arial" w:hAnsi="Arial" w:cs="Arial"/>
                <w:sz w:val="22"/>
                <w:szCs w:val="22"/>
              </w:rPr>
            </w:pPr>
            <w:r w:rsidRPr="001123B7">
              <w:rPr>
                <w:rFonts w:ascii="Arial" w:hAnsi="Arial" w:cs="Arial"/>
                <w:sz w:val="22"/>
                <w:szCs w:val="22"/>
              </w:rPr>
              <w:t>CêlaVíta kan per jaar ten hoogste 2 vakan</w:t>
            </w:r>
            <w:r w:rsidR="001123B7">
              <w:rPr>
                <w:rFonts w:ascii="Arial" w:hAnsi="Arial" w:cs="Arial"/>
                <w:sz w:val="22"/>
                <w:szCs w:val="22"/>
              </w:rPr>
              <w:t>tiedagen als verplichte snipper</w:t>
            </w:r>
            <w:r w:rsidRPr="001123B7">
              <w:rPr>
                <w:rFonts w:ascii="Arial" w:hAnsi="Arial" w:cs="Arial"/>
                <w:sz w:val="22"/>
                <w:szCs w:val="22"/>
              </w:rPr>
              <w:t>dagen aanwijzen. Deze dagen zullen voor aanvang van het betreffende kalenderjaar worden bekend gemaakt.</w:t>
            </w:r>
          </w:p>
          <w:p w14:paraId="477FE9DA" w14:textId="77777777" w:rsidR="00D22419" w:rsidRPr="001123B7" w:rsidRDefault="00D22419" w:rsidP="00D22419">
            <w:pPr>
              <w:ind w:left="160"/>
              <w:rPr>
                <w:rFonts w:ascii="Arial" w:hAnsi="Arial" w:cs="Arial"/>
                <w:sz w:val="22"/>
                <w:szCs w:val="22"/>
              </w:rPr>
            </w:pPr>
            <w:r w:rsidRPr="001123B7">
              <w:rPr>
                <w:rFonts w:ascii="Arial" w:hAnsi="Arial" w:cs="Arial"/>
                <w:sz w:val="22"/>
                <w:szCs w:val="22"/>
              </w:rPr>
              <w:lastRenderedPageBreak/>
              <w:t>Collectieve vakantiedagen dienen voor 1 januari van enig jaar te worden vastgesteld en behoeven instemming van de Ondernemingsraad.</w:t>
            </w:r>
          </w:p>
          <w:p w14:paraId="113B2D7C" w14:textId="77777777" w:rsidR="00D22419" w:rsidRPr="001123B7" w:rsidRDefault="00D22419" w:rsidP="00D22419">
            <w:pPr>
              <w:ind w:left="160"/>
              <w:rPr>
                <w:rFonts w:ascii="Arial" w:hAnsi="Arial" w:cs="Arial"/>
                <w:sz w:val="22"/>
                <w:szCs w:val="22"/>
              </w:rPr>
            </w:pPr>
          </w:p>
          <w:p w14:paraId="264CA6FF" w14:textId="77777777" w:rsidR="00D22419" w:rsidRPr="001123B7" w:rsidRDefault="00D22419" w:rsidP="00D22419">
            <w:pPr>
              <w:ind w:left="160"/>
              <w:rPr>
                <w:rFonts w:ascii="Arial" w:hAnsi="Arial" w:cs="Arial"/>
                <w:sz w:val="22"/>
                <w:szCs w:val="22"/>
              </w:rPr>
            </w:pPr>
            <w:r w:rsidRPr="001123B7">
              <w:rPr>
                <w:rFonts w:ascii="Arial" w:hAnsi="Arial" w:cs="Arial"/>
                <w:sz w:val="22"/>
                <w:szCs w:val="22"/>
              </w:rPr>
              <w:t>Conform de wettelijke bepaling komen vakantiedagen, die 5 jaar nadat het recht er op is verkregen niet zijn opgenomen, te vervallen.</w:t>
            </w:r>
          </w:p>
          <w:p w14:paraId="65AF39E9" w14:textId="77777777" w:rsidR="00D22419" w:rsidRPr="001123B7" w:rsidRDefault="00D22419" w:rsidP="00D22419">
            <w:pPr>
              <w:ind w:left="160"/>
              <w:rPr>
                <w:rFonts w:ascii="Arial" w:hAnsi="Arial" w:cs="Arial"/>
                <w:sz w:val="22"/>
                <w:szCs w:val="22"/>
              </w:rPr>
            </w:pPr>
          </w:p>
          <w:p w14:paraId="0E4D7F1B" w14:textId="77777777" w:rsidR="00D22419" w:rsidRPr="001123B7" w:rsidRDefault="00D22419" w:rsidP="00D22419">
            <w:pPr>
              <w:ind w:left="160"/>
              <w:rPr>
                <w:rFonts w:ascii="Arial" w:hAnsi="Arial" w:cs="Arial"/>
                <w:sz w:val="22"/>
                <w:szCs w:val="22"/>
              </w:rPr>
            </w:pPr>
            <w:r w:rsidRPr="001123B7">
              <w:rPr>
                <w:rFonts w:ascii="Arial" w:hAnsi="Arial" w:cs="Arial"/>
                <w:sz w:val="22"/>
                <w:szCs w:val="22"/>
              </w:rPr>
              <w:t>Met ingang van 1 januari 2012 geldt voor zieke medewerkers gedurende het eerste half jaar van de arbeidsongeschiktheid de volledige opbouw van vakantiedagen, zowel de wettelijke als de bovenwettelijke, terwijl na dit half jaar alleen opbouw plaatsvindt voor de 20 wettelijke vakantiedagen.</w:t>
            </w:r>
          </w:p>
        </w:tc>
      </w:tr>
      <w:tr w:rsidR="00D22419" w:rsidRPr="001123B7" w14:paraId="5B5137C8" w14:textId="77777777" w:rsidTr="00921C2D">
        <w:tc>
          <w:tcPr>
            <w:tcW w:w="2056" w:type="dxa"/>
          </w:tcPr>
          <w:p w14:paraId="217E8109" w14:textId="77777777" w:rsidR="000F781A" w:rsidRDefault="000F781A" w:rsidP="000F781A">
            <w:pPr>
              <w:pStyle w:val="Geenafstand"/>
              <w:rPr>
                <w:rFonts w:ascii="Arial" w:hAnsi="Arial" w:cs="Arial"/>
                <w:sz w:val="22"/>
                <w:szCs w:val="22"/>
              </w:rPr>
            </w:pPr>
          </w:p>
          <w:p w14:paraId="0D28FA3C" w14:textId="77777777" w:rsidR="00D22419" w:rsidRPr="001123B7" w:rsidRDefault="000F781A" w:rsidP="00681392">
            <w:pPr>
              <w:pStyle w:val="Kop2"/>
              <w:rPr>
                <w:lang w:val="nl"/>
              </w:rPr>
            </w:pPr>
            <w:bookmarkStart w:id="73" w:name="_Toc472604355"/>
            <w:r w:rsidRPr="00681392">
              <w:rPr>
                <w:rFonts w:ascii="Arial" w:hAnsi="Arial" w:cs="Arial"/>
                <w:color w:val="auto"/>
                <w:sz w:val="22"/>
                <w:szCs w:val="22"/>
              </w:rPr>
              <w:t>2. Extra vakantiedagen</w:t>
            </w:r>
            <w:bookmarkEnd w:id="73"/>
          </w:p>
        </w:tc>
        <w:tc>
          <w:tcPr>
            <w:tcW w:w="3544" w:type="dxa"/>
          </w:tcPr>
          <w:p w14:paraId="7814799B" w14:textId="77777777" w:rsidR="00D22419" w:rsidRPr="001123B7" w:rsidRDefault="00D22419" w:rsidP="00D22419">
            <w:pPr>
              <w:rPr>
                <w:rFonts w:ascii="Arial" w:hAnsi="Arial" w:cs="Arial"/>
                <w:sz w:val="22"/>
                <w:szCs w:val="22"/>
              </w:rPr>
            </w:pPr>
            <w:r w:rsidRPr="001123B7">
              <w:rPr>
                <w:rFonts w:ascii="Arial" w:hAnsi="Arial" w:cs="Arial"/>
                <w:sz w:val="22"/>
                <w:szCs w:val="22"/>
              </w:rPr>
              <w:t>Op basis van de lengte van het dienstverband van een medewerker worden extra vakantiedagen toegekend volgens onderstaand schema.</w:t>
            </w:r>
          </w:p>
          <w:p w14:paraId="448A16C9" w14:textId="77777777" w:rsidR="00D22419" w:rsidRPr="001123B7" w:rsidRDefault="00D22419" w:rsidP="00D22419">
            <w:pPr>
              <w:ind w:left="104"/>
              <w:rPr>
                <w:rFonts w:ascii="Arial" w:hAnsi="Arial" w:cs="Arial"/>
                <w:sz w:val="22"/>
                <w:szCs w:val="22"/>
              </w:rPr>
            </w:pPr>
          </w:p>
          <w:p w14:paraId="0098F105" w14:textId="77777777" w:rsidR="00D22419" w:rsidRPr="001123B7" w:rsidRDefault="00D22419" w:rsidP="00D22419">
            <w:pPr>
              <w:ind w:left="104"/>
              <w:rPr>
                <w:rFonts w:ascii="Arial" w:hAnsi="Arial" w:cs="Arial"/>
                <w:sz w:val="22"/>
                <w:szCs w:val="22"/>
              </w:rPr>
            </w:pPr>
            <w:r w:rsidRPr="001123B7">
              <w:rPr>
                <w:rFonts w:ascii="Arial" w:hAnsi="Arial" w:cs="Arial"/>
                <w:sz w:val="22"/>
                <w:szCs w:val="22"/>
              </w:rPr>
              <w:t>6 jaar: 26 dagen (+7,2 uur)</w:t>
            </w:r>
          </w:p>
          <w:p w14:paraId="0662F1AF" w14:textId="77777777" w:rsidR="00D22419" w:rsidRPr="001123B7" w:rsidRDefault="00D22419" w:rsidP="00D22419">
            <w:pPr>
              <w:ind w:left="104"/>
              <w:rPr>
                <w:rFonts w:ascii="Arial" w:hAnsi="Arial" w:cs="Arial"/>
                <w:sz w:val="22"/>
                <w:szCs w:val="22"/>
              </w:rPr>
            </w:pPr>
            <w:r w:rsidRPr="001123B7">
              <w:rPr>
                <w:rFonts w:ascii="Arial" w:hAnsi="Arial" w:cs="Arial"/>
                <w:sz w:val="22"/>
                <w:szCs w:val="22"/>
              </w:rPr>
              <w:t>12 jaar: 27 dagen (+14,4 uur)</w:t>
            </w:r>
          </w:p>
          <w:p w14:paraId="1CDE8824" w14:textId="77777777" w:rsidR="00D22419" w:rsidRPr="001123B7" w:rsidRDefault="00D22419" w:rsidP="00D22419">
            <w:pPr>
              <w:ind w:left="104"/>
              <w:rPr>
                <w:rFonts w:ascii="Arial" w:hAnsi="Arial" w:cs="Arial"/>
                <w:sz w:val="22"/>
                <w:szCs w:val="22"/>
              </w:rPr>
            </w:pPr>
            <w:r w:rsidRPr="001123B7">
              <w:rPr>
                <w:rFonts w:ascii="Arial" w:hAnsi="Arial" w:cs="Arial"/>
                <w:sz w:val="22"/>
                <w:szCs w:val="22"/>
              </w:rPr>
              <w:t>18 jaar: 28 dagen (+21,6 uur)</w:t>
            </w:r>
          </w:p>
          <w:p w14:paraId="20198995" w14:textId="77777777" w:rsidR="00D22419" w:rsidRPr="001123B7" w:rsidRDefault="00D22419" w:rsidP="00D22419">
            <w:pPr>
              <w:ind w:left="104"/>
              <w:rPr>
                <w:rFonts w:ascii="Arial" w:hAnsi="Arial" w:cs="Arial"/>
                <w:sz w:val="22"/>
                <w:szCs w:val="22"/>
              </w:rPr>
            </w:pPr>
            <w:r w:rsidRPr="001123B7">
              <w:rPr>
                <w:rFonts w:ascii="Arial" w:hAnsi="Arial" w:cs="Arial"/>
                <w:sz w:val="22"/>
                <w:szCs w:val="22"/>
              </w:rPr>
              <w:t>24 jaar: 29 dagen (+28,8 uur)</w:t>
            </w:r>
          </w:p>
          <w:p w14:paraId="0EBFCBAC" w14:textId="77777777" w:rsidR="00D22419" w:rsidRPr="001123B7" w:rsidRDefault="00D22419" w:rsidP="00D22419">
            <w:pPr>
              <w:ind w:left="104"/>
              <w:rPr>
                <w:rFonts w:ascii="Arial" w:hAnsi="Arial" w:cs="Arial"/>
                <w:sz w:val="22"/>
                <w:szCs w:val="22"/>
              </w:rPr>
            </w:pPr>
          </w:p>
          <w:p w14:paraId="6EF53998" w14:textId="77777777" w:rsidR="00D22419" w:rsidRPr="001123B7" w:rsidRDefault="00D22419" w:rsidP="00D22419">
            <w:pPr>
              <w:ind w:left="104"/>
              <w:rPr>
                <w:rFonts w:ascii="Arial" w:hAnsi="Arial" w:cs="Arial"/>
                <w:sz w:val="22"/>
                <w:szCs w:val="22"/>
              </w:rPr>
            </w:pPr>
            <w:r w:rsidRPr="001123B7">
              <w:rPr>
                <w:rFonts w:ascii="Arial" w:hAnsi="Arial" w:cs="Arial"/>
                <w:sz w:val="22"/>
                <w:szCs w:val="22"/>
              </w:rPr>
              <w:t xml:space="preserve">Tot </w:t>
            </w:r>
            <w:smartTag w:uri="urn:schemas-microsoft-com:office:smarttags" w:element="metricconverter">
              <w:smartTagPr>
                <w:attr w:name="ProductID" w:val="2013 in"/>
              </w:smartTagPr>
              <w:r w:rsidRPr="001123B7">
                <w:rPr>
                  <w:rFonts w:ascii="Arial" w:hAnsi="Arial" w:cs="Arial"/>
                  <w:sz w:val="22"/>
                  <w:szCs w:val="22"/>
                </w:rPr>
                <w:t>1 januari 2006</w:t>
              </w:r>
            </w:smartTag>
            <w:r w:rsidRPr="001123B7">
              <w:rPr>
                <w:rFonts w:ascii="Arial" w:hAnsi="Arial" w:cs="Arial"/>
                <w:sz w:val="22"/>
                <w:szCs w:val="22"/>
              </w:rPr>
              <w:t xml:space="preserve"> was van kracht een regeling waarbij op basis van leeftijd extra vakantiedagen werden verkregen. Indien medewerkers op basis van deze regeling recht hebben op een aantal vakantiedagen dat in positieve zin afwijkt van de huidige regeling dan is de regeling met het hoogste aantal vakantiedagen van toepassing. Cumulatie van beide regelingen is niet aan de orde.</w:t>
            </w:r>
          </w:p>
          <w:p w14:paraId="50AF75F0" w14:textId="77777777" w:rsidR="00D22419" w:rsidRPr="001123B7" w:rsidRDefault="00D22419" w:rsidP="00D22419">
            <w:pPr>
              <w:ind w:left="104"/>
              <w:rPr>
                <w:rFonts w:ascii="Arial" w:hAnsi="Arial" w:cs="Arial"/>
                <w:sz w:val="22"/>
                <w:szCs w:val="22"/>
              </w:rPr>
            </w:pPr>
          </w:p>
          <w:p w14:paraId="764C6834" w14:textId="77777777" w:rsidR="00D22419" w:rsidRPr="001123B7" w:rsidRDefault="00D22419" w:rsidP="00D22419">
            <w:pPr>
              <w:ind w:left="104"/>
              <w:rPr>
                <w:rFonts w:ascii="Arial" w:hAnsi="Arial" w:cs="Arial"/>
                <w:sz w:val="22"/>
                <w:szCs w:val="22"/>
              </w:rPr>
            </w:pPr>
            <w:r w:rsidRPr="001123B7">
              <w:rPr>
                <w:rFonts w:ascii="Arial" w:hAnsi="Arial" w:cs="Arial"/>
                <w:sz w:val="22"/>
                <w:szCs w:val="22"/>
              </w:rPr>
              <w:lastRenderedPageBreak/>
              <w:t xml:space="preserve">Voor medewerkers welke in dienst zijn getreden vanaf </w:t>
            </w:r>
            <w:smartTag w:uri="urn:schemas-microsoft-com:office:smarttags" w:element="metricconverter">
              <w:smartTagPr>
                <w:attr w:name="ProductID" w:val="2013 in"/>
              </w:smartTagPr>
              <w:r w:rsidRPr="001123B7">
                <w:rPr>
                  <w:rFonts w:ascii="Arial" w:hAnsi="Arial" w:cs="Arial"/>
                  <w:sz w:val="22"/>
                  <w:szCs w:val="22"/>
                </w:rPr>
                <w:t>1 januari 2006</w:t>
              </w:r>
            </w:smartTag>
            <w:r w:rsidRPr="001123B7">
              <w:rPr>
                <w:rFonts w:ascii="Arial" w:hAnsi="Arial" w:cs="Arial"/>
                <w:sz w:val="22"/>
                <w:szCs w:val="22"/>
              </w:rPr>
              <w:t xml:space="preserve"> geldt alleen de regeling voor extra vakantiedagen gebaseerd op de lengte van het dienstverband.</w:t>
            </w:r>
          </w:p>
          <w:p w14:paraId="6C4681EF" w14:textId="77777777" w:rsidR="00D22419" w:rsidRPr="001123B7" w:rsidRDefault="00D22419" w:rsidP="00D22419">
            <w:pPr>
              <w:ind w:left="104"/>
              <w:rPr>
                <w:rFonts w:ascii="Arial" w:hAnsi="Arial" w:cs="Arial"/>
                <w:sz w:val="22"/>
                <w:szCs w:val="22"/>
              </w:rPr>
            </w:pPr>
          </w:p>
          <w:p w14:paraId="67F38F27" w14:textId="77777777" w:rsidR="00D22419" w:rsidRPr="001123B7" w:rsidRDefault="00D22419" w:rsidP="00D22419">
            <w:pPr>
              <w:ind w:left="104"/>
              <w:rPr>
                <w:rFonts w:ascii="Arial" w:hAnsi="Arial" w:cs="Arial"/>
                <w:sz w:val="22"/>
                <w:szCs w:val="22"/>
              </w:rPr>
            </w:pPr>
            <w:r w:rsidRPr="001123B7">
              <w:rPr>
                <w:rFonts w:ascii="Arial" w:hAnsi="Arial" w:cs="Arial"/>
                <w:sz w:val="22"/>
                <w:szCs w:val="22"/>
              </w:rPr>
              <w:t>Voor medewerkers met een parttime of tijdelijk dienstverband geldt het extra verlof naar rato van de omvang of de duur van het dienstverband.</w:t>
            </w:r>
          </w:p>
          <w:p w14:paraId="05C7C993" w14:textId="77777777" w:rsidR="00D22419" w:rsidRPr="001123B7" w:rsidRDefault="00D22419" w:rsidP="00D22419">
            <w:pPr>
              <w:ind w:left="104"/>
              <w:rPr>
                <w:rFonts w:ascii="Arial" w:hAnsi="Arial" w:cs="Arial"/>
                <w:sz w:val="22"/>
                <w:szCs w:val="22"/>
              </w:rPr>
            </w:pPr>
          </w:p>
          <w:p w14:paraId="5C8CD049" w14:textId="77777777" w:rsidR="00D22419" w:rsidRPr="001123B7" w:rsidRDefault="00D22419" w:rsidP="00D22419">
            <w:pPr>
              <w:ind w:left="104"/>
              <w:rPr>
                <w:rFonts w:ascii="Arial" w:hAnsi="Arial" w:cs="Arial"/>
                <w:sz w:val="22"/>
                <w:szCs w:val="22"/>
              </w:rPr>
            </w:pPr>
            <w:r w:rsidRPr="001123B7">
              <w:rPr>
                <w:rFonts w:ascii="Arial" w:hAnsi="Arial" w:cs="Arial"/>
                <w:sz w:val="22"/>
                <w:szCs w:val="22"/>
              </w:rPr>
              <w:t>De extra verlofdagen gelden voor (of m.i.v.) het kalenderjaar waarin de betreffende leeftijd wordt bereikt.</w:t>
            </w:r>
          </w:p>
          <w:p w14:paraId="211F7017" w14:textId="77777777" w:rsidR="00D22419" w:rsidRPr="001123B7" w:rsidRDefault="00D22419" w:rsidP="00D22419">
            <w:pPr>
              <w:ind w:left="104"/>
              <w:rPr>
                <w:rFonts w:ascii="Arial" w:hAnsi="Arial" w:cs="Arial"/>
                <w:sz w:val="22"/>
                <w:szCs w:val="22"/>
              </w:rPr>
            </w:pPr>
          </w:p>
        </w:tc>
        <w:tc>
          <w:tcPr>
            <w:tcW w:w="3543" w:type="dxa"/>
          </w:tcPr>
          <w:p w14:paraId="4E1BE797" w14:textId="77777777" w:rsidR="00D22419" w:rsidRPr="001123B7" w:rsidRDefault="00D22419" w:rsidP="00D22419">
            <w:pPr>
              <w:ind w:left="160"/>
              <w:rPr>
                <w:rFonts w:ascii="Arial" w:hAnsi="Arial" w:cs="Arial"/>
                <w:sz w:val="22"/>
                <w:szCs w:val="22"/>
              </w:rPr>
            </w:pPr>
            <w:r w:rsidRPr="001123B7">
              <w:rPr>
                <w:rFonts w:ascii="Arial" w:hAnsi="Arial" w:cs="Arial"/>
                <w:sz w:val="22"/>
                <w:szCs w:val="22"/>
              </w:rPr>
              <w:lastRenderedPageBreak/>
              <w:t>Op basis van de lengte van het dienstverband van een medewerker worden extra vakantiedagen toegekend volgens onderstaand schema.</w:t>
            </w:r>
          </w:p>
          <w:p w14:paraId="1F905F67" w14:textId="77777777" w:rsidR="00D22419" w:rsidRPr="001123B7" w:rsidRDefault="00D22419" w:rsidP="00D22419">
            <w:pPr>
              <w:ind w:left="160"/>
              <w:rPr>
                <w:rFonts w:ascii="Arial" w:hAnsi="Arial" w:cs="Arial"/>
                <w:sz w:val="22"/>
                <w:szCs w:val="22"/>
              </w:rPr>
            </w:pPr>
          </w:p>
          <w:p w14:paraId="00A8BA34" w14:textId="77777777" w:rsidR="00D22419" w:rsidRPr="001123B7" w:rsidRDefault="00D22419" w:rsidP="00D22419">
            <w:pPr>
              <w:ind w:left="160"/>
              <w:rPr>
                <w:rFonts w:ascii="Arial" w:hAnsi="Arial" w:cs="Arial"/>
                <w:sz w:val="22"/>
                <w:szCs w:val="22"/>
              </w:rPr>
            </w:pPr>
            <w:r w:rsidRPr="001123B7">
              <w:rPr>
                <w:rFonts w:ascii="Arial" w:hAnsi="Arial" w:cs="Arial"/>
                <w:sz w:val="22"/>
                <w:szCs w:val="22"/>
              </w:rPr>
              <w:t>6 jaar: 26 dagen (+7,6 uur)</w:t>
            </w:r>
          </w:p>
          <w:p w14:paraId="63FC10D0" w14:textId="77777777" w:rsidR="00D22419" w:rsidRPr="001123B7" w:rsidRDefault="00D22419" w:rsidP="00D22419">
            <w:pPr>
              <w:ind w:left="160"/>
              <w:rPr>
                <w:rFonts w:ascii="Arial" w:hAnsi="Arial" w:cs="Arial"/>
                <w:sz w:val="22"/>
                <w:szCs w:val="22"/>
              </w:rPr>
            </w:pPr>
            <w:r w:rsidRPr="001123B7">
              <w:rPr>
                <w:rFonts w:ascii="Arial" w:hAnsi="Arial" w:cs="Arial"/>
                <w:sz w:val="22"/>
                <w:szCs w:val="22"/>
              </w:rPr>
              <w:t>12 jaar: 27 dagen (+15,2 uur)</w:t>
            </w:r>
          </w:p>
          <w:p w14:paraId="581DF70B" w14:textId="77777777" w:rsidR="00D22419" w:rsidRPr="001123B7" w:rsidRDefault="00D22419" w:rsidP="00D22419">
            <w:pPr>
              <w:ind w:left="160"/>
              <w:rPr>
                <w:rFonts w:ascii="Arial" w:hAnsi="Arial" w:cs="Arial"/>
                <w:sz w:val="22"/>
                <w:szCs w:val="22"/>
              </w:rPr>
            </w:pPr>
            <w:r w:rsidRPr="001123B7">
              <w:rPr>
                <w:rFonts w:ascii="Arial" w:hAnsi="Arial" w:cs="Arial"/>
                <w:sz w:val="22"/>
                <w:szCs w:val="22"/>
              </w:rPr>
              <w:t>18 jaar: 28 dagen (+22,8 uur)</w:t>
            </w:r>
          </w:p>
          <w:p w14:paraId="109B537D" w14:textId="77777777" w:rsidR="00D22419" w:rsidRPr="001123B7" w:rsidRDefault="00D22419" w:rsidP="00D22419">
            <w:pPr>
              <w:ind w:left="160"/>
              <w:rPr>
                <w:rFonts w:ascii="Arial" w:hAnsi="Arial" w:cs="Arial"/>
                <w:sz w:val="22"/>
                <w:szCs w:val="22"/>
              </w:rPr>
            </w:pPr>
            <w:r w:rsidRPr="001123B7">
              <w:rPr>
                <w:rFonts w:ascii="Arial" w:hAnsi="Arial" w:cs="Arial"/>
                <w:sz w:val="22"/>
                <w:szCs w:val="22"/>
              </w:rPr>
              <w:t>24 jaar: 29 dagen (+30,4 uur</w:t>
            </w:r>
          </w:p>
          <w:p w14:paraId="31DEAADE" w14:textId="77777777" w:rsidR="00D22419" w:rsidRPr="001123B7" w:rsidRDefault="00D22419" w:rsidP="00D22419">
            <w:pPr>
              <w:ind w:left="160"/>
              <w:rPr>
                <w:rFonts w:ascii="Arial" w:hAnsi="Arial" w:cs="Arial"/>
                <w:sz w:val="22"/>
                <w:szCs w:val="22"/>
              </w:rPr>
            </w:pPr>
          </w:p>
          <w:p w14:paraId="464DD2ED" w14:textId="77777777" w:rsidR="00D22419" w:rsidRPr="001123B7" w:rsidRDefault="00D22419" w:rsidP="00D22419">
            <w:pPr>
              <w:ind w:left="160"/>
              <w:rPr>
                <w:rFonts w:ascii="Arial" w:hAnsi="Arial" w:cs="Arial"/>
                <w:sz w:val="22"/>
                <w:szCs w:val="22"/>
              </w:rPr>
            </w:pPr>
            <w:r w:rsidRPr="001123B7">
              <w:rPr>
                <w:rFonts w:ascii="Arial" w:hAnsi="Arial" w:cs="Arial"/>
                <w:sz w:val="22"/>
                <w:szCs w:val="22"/>
              </w:rPr>
              <w:t xml:space="preserve">Tot </w:t>
            </w:r>
            <w:smartTag w:uri="urn:schemas-microsoft-com:office:smarttags" w:element="metricconverter">
              <w:smartTagPr>
                <w:attr w:name="ProductID" w:val="2013 in"/>
              </w:smartTagPr>
              <w:r w:rsidRPr="001123B7">
                <w:rPr>
                  <w:rFonts w:ascii="Arial" w:hAnsi="Arial" w:cs="Arial"/>
                  <w:sz w:val="22"/>
                  <w:szCs w:val="22"/>
                </w:rPr>
                <w:t>1 januari 2006</w:t>
              </w:r>
            </w:smartTag>
            <w:r w:rsidRPr="001123B7">
              <w:rPr>
                <w:rFonts w:ascii="Arial" w:hAnsi="Arial" w:cs="Arial"/>
                <w:sz w:val="22"/>
                <w:szCs w:val="22"/>
              </w:rPr>
              <w:t xml:space="preserve"> was van kracht een regeling waarbij op basis van leeftijd extra vakantiedagen werden verkregen. Indien medewerkers op basis van deze regeling recht hebben op een aantal vakantiedagen dat in positieve zin afwijkt van de huidige regeling dan is de regeling met het hoogste aantal vakantiedagen van toepassing. Cumulatie van beide regelingen is niet aan de orde.</w:t>
            </w:r>
          </w:p>
          <w:p w14:paraId="32A1A47E" w14:textId="77777777" w:rsidR="00D22419" w:rsidRPr="001123B7" w:rsidRDefault="00D22419" w:rsidP="00D22419">
            <w:pPr>
              <w:ind w:left="160"/>
              <w:rPr>
                <w:rFonts w:ascii="Arial" w:hAnsi="Arial" w:cs="Arial"/>
                <w:sz w:val="22"/>
                <w:szCs w:val="22"/>
              </w:rPr>
            </w:pPr>
          </w:p>
          <w:p w14:paraId="7E3039CE" w14:textId="77777777" w:rsidR="00D22419" w:rsidRPr="001123B7" w:rsidRDefault="00D22419" w:rsidP="00D22419">
            <w:pPr>
              <w:ind w:left="160"/>
              <w:rPr>
                <w:rFonts w:ascii="Arial" w:hAnsi="Arial" w:cs="Arial"/>
                <w:sz w:val="22"/>
                <w:szCs w:val="22"/>
              </w:rPr>
            </w:pPr>
            <w:r w:rsidRPr="001123B7">
              <w:rPr>
                <w:rFonts w:ascii="Arial" w:hAnsi="Arial" w:cs="Arial"/>
                <w:sz w:val="22"/>
                <w:szCs w:val="22"/>
              </w:rPr>
              <w:lastRenderedPageBreak/>
              <w:t xml:space="preserve">Voor medewerkers welke in dienst zijn getreden vanaf </w:t>
            </w:r>
            <w:smartTag w:uri="urn:schemas-microsoft-com:office:smarttags" w:element="metricconverter">
              <w:smartTagPr>
                <w:attr w:name="ProductID" w:val="2013 in"/>
              </w:smartTagPr>
              <w:r w:rsidRPr="001123B7">
                <w:rPr>
                  <w:rFonts w:ascii="Arial" w:hAnsi="Arial" w:cs="Arial"/>
                  <w:sz w:val="22"/>
                  <w:szCs w:val="22"/>
                </w:rPr>
                <w:t>1 januari 2006</w:t>
              </w:r>
            </w:smartTag>
            <w:r w:rsidRPr="001123B7">
              <w:rPr>
                <w:rFonts w:ascii="Arial" w:hAnsi="Arial" w:cs="Arial"/>
                <w:sz w:val="22"/>
                <w:szCs w:val="22"/>
              </w:rPr>
              <w:t xml:space="preserve"> geldt alleen de regeling voor extra vakantiedagen gebaseerd op de lengte van het dienstverband.</w:t>
            </w:r>
          </w:p>
          <w:p w14:paraId="1B269158" w14:textId="77777777" w:rsidR="00D22419" w:rsidRPr="001123B7" w:rsidRDefault="00D22419" w:rsidP="00D22419">
            <w:pPr>
              <w:ind w:left="160"/>
              <w:rPr>
                <w:rFonts w:ascii="Arial" w:hAnsi="Arial" w:cs="Arial"/>
                <w:sz w:val="22"/>
                <w:szCs w:val="22"/>
              </w:rPr>
            </w:pPr>
          </w:p>
          <w:p w14:paraId="31A29A09" w14:textId="77777777" w:rsidR="00D22419" w:rsidRDefault="00D22419" w:rsidP="00D22419">
            <w:pPr>
              <w:ind w:left="160"/>
              <w:rPr>
                <w:rFonts w:ascii="Arial" w:hAnsi="Arial" w:cs="Arial"/>
                <w:sz w:val="22"/>
                <w:szCs w:val="22"/>
              </w:rPr>
            </w:pPr>
            <w:r w:rsidRPr="001123B7">
              <w:rPr>
                <w:rFonts w:ascii="Arial" w:hAnsi="Arial" w:cs="Arial"/>
                <w:sz w:val="22"/>
                <w:szCs w:val="22"/>
              </w:rPr>
              <w:t>Voor medewerkers met een parttime of tijdelijk dienstverband geldt het extra verlof naar rato van de omvang of de duur van het dienstverband.</w:t>
            </w:r>
          </w:p>
          <w:p w14:paraId="45FC2688" w14:textId="77777777" w:rsidR="00FF7A7C" w:rsidRPr="001123B7" w:rsidRDefault="00FF7A7C" w:rsidP="00D22419">
            <w:pPr>
              <w:ind w:left="160"/>
              <w:rPr>
                <w:rFonts w:ascii="Arial" w:hAnsi="Arial" w:cs="Arial"/>
                <w:sz w:val="22"/>
                <w:szCs w:val="22"/>
              </w:rPr>
            </w:pPr>
          </w:p>
          <w:p w14:paraId="755F1262" w14:textId="77777777" w:rsidR="00D22419" w:rsidRPr="001123B7" w:rsidRDefault="00D22419" w:rsidP="000F781A">
            <w:pPr>
              <w:ind w:left="160"/>
              <w:rPr>
                <w:rFonts w:ascii="Arial" w:hAnsi="Arial" w:cs="Arial"/>
                <w:sz w:val="22"/>
                <w:szCs w:val="22"/>
              </w:rPr>
            </w:pPr>
            <w:r w:rsidRPr="001123B7">
              <w:rPr>
                <w:rFonts w:ascii="Arial" w:hAnsi="Arial" w:cs="Arial"/>
                <w:sz w:val="22"/>
                <w:szCs w:val="22"/>
              </w:rPr>
              <w:t xml:space="preserve">De extra verlofdagen gelden voor (of m.i.v.) het kalenderjaar waarin de betreffende leeftijd wordt bereikt. </w:t>
            </w:r>
          </w:p>
        </w:tc>
      </w:tr>
      <w:tr w:rsidR="00D22419" w:rsidRPr="001123B7" w14:paraId="140F1AD3" w14:textId="77777777" w:rsidTr="00921C2D">
        <w:tc>
          <w:tcPr>
            <w:tcW w:w="2056" w:type="dxa"/>
          </w:tcPr>
          <w:p w14:paraId="55D5C900" w14:textId="77777777" w:rsidR="00D22419" w:rsidRPr="00FF7A7C" w:rsidRDefault="00D22419" w:rsidP="00FF7A7C">
            <w:pPr>
              <w:pStyle w:val="Geenafstand"/>
              <w:rPr>
                <w:rFonts w:ascii="Arial" w:hAnsi="Arial" w:cs="Arial"/>
                <w:sz w:val="22"/>
                <w:szCs w:val="22"/>
              </w:rPr>
            </w:pPr>
          </w:p>
          <w:p w14:paraId="058CDA92" w14:textId="77777777" w:rsidR="00D22419" w:rsidRPr="00681392" w:rsidRDefault="00FF7A7C" w:rsidP="00681392">
            <w:pPr>
              <w:pStyle w:val="Kop2"/>
              <w:rPr>
                <w:rFonts w:ascii="Arial" w:hAnsi="Arial" w:cs="Arial"/>
                <w:color w:val="auto"/>
                <w:sz w:val="22"/>
                <w:szCs w:val="22"/>
              </w:rPr>
            </w:pPr>
            <w:bookmarkStart w:id="74" w:name="_Toc472604356"/>
            <w:r w:rsidRPr="00681392">
              <w:rPr>
                <w:rFonts w:ascii="Arial" w:hAnsi="Arial" w:cs="Arial"/>
                <w:color w:val="auto"/>
                <w:sz w:val="22"/>
                <w:szCs w:val="22"/>
              </w:rPr>
              <w:t xml:space="preserve">3. </w:t>
            </w:r>
            <w:bookmarkStart w:id="75" w:name="_Toc466136344"/>
            <w:bookmarkStart w:id="76" w:name="_Toc471895426"/>
            <w:bookmarkStart w:id="77" w:name="_Toc473103564"/>
            <w:r w:rsidR="00D22419" w:rsidRPr="00681392">
              <w:rPr>
                <w:rFonts w:ascii="Arial" w:hAnsi="Arial" w:cs="Arial"/>
                <w:color w:val="auto"/>
                <w:sz w:val="22"/>
                <w:szCs w:val="22"/>
              </w:rPr>
              <w:t>Vakantietoeslag</w:t>
            </w:r>
            <w:bookmarkEnd w:id="74"/>
            <w:bookmarkEnd w:id="75"/>
            <w:bookmarkEnd w:id="76"/>
            <w:bookmarkEnd w:id="77"/>
          </w:p>
          <w:p w14:paraId="07A9D727" w14:textId="77777777" w:rsidR="00D22419" w:rsidRPr="001123B7" w:rsidRDefault="00D22419" w:rsidP="00D22419">
            <w:pPr>
              <w:ind w:left="-360" w:firstLine="360"/>
              <w:rPr>
                <w:rFonts w:ascii="Arial" w:hAnsi="Arial" w:cs="Arial"/>
                <w:sz w:val="22"/>
                <w:szCs w:val="22"/>
              </w:rPr>
            </w:pPr>
          </w:p>
          <w:p w14:paraId="19AFAAEB" w14:textId="77777777" w:rsidR="00D22419" w:rsidRPr="001123B7" w:rsidRDefault="00D22419" w:rsidP="00D22419">
            <w:pPr>
              <w:ind w:left="-360" w:firstLine="360"/>
              <w:rPr>
                <w:rFonts w:ascii="Arial" w:hAnsi="Arial" w:cs="Arial"/>
                <w:sz w:val="22"/>
                <w:szCs w:val="22"/>
              </w:rPr>
            </w:pPr>
          </w:p>
          <w:p w14:paraId="033CB23F" w14:textId="77777777" w:rsidR="00D22419" w:rsidRPr="001123B7" w:rsidRDefault="00D22419" w:rsidP="00D22419">
            <w:pPr>
              <w:ind w:left="-360" w:firstLine="360"/>
              <w:rPr>
                <w:rFonts w:ascii="Arial" w:hAnsi="Arial" w:cs="Arial"/>
                <w:sz w:val="22"/>
                <w:szCs w:val="22"/>
              </w:rPr>
            </w:pPr>
          </w:p>
          <w:p w14:paraId="4A8EC931" w14:textId="77777777" w:rsidR="00D22419" w:rsidRDefault="00D22419" w:rsidP="00FF7A7C">
            <w:pPr>
              <w:rPr>
                <w:rFonts w:ascii="Arial" w:hAnsi="Arial" w:cs="Arial"/>
                <w:sz w:val="22"/>
                <w:szCs w:val="22"/>
              </w:rPr>
            </w:pPr>
          </w:p>
          <w:p w14:paraId="62C94062" w14:textId="77777777" w:rsidR="00FF7A7C" w:rsidRPr="001123B7" w:rsidRDefault="00FF7A7C" w:rsidP="00FF7A7C">
            <w:pPr>
              <w:rPr>
                <w:rFonts w:ascii="Arial" w:hAnsi="Arial" w:cs="Arial"/>
                <w:sz w:val="22"/>
                <w:szCs w:val="22"/>
              </w:rPr>
            </w:pPr>
          </w:p>
        </w:tc>
        <w:tc>
          <w:tcPr>
            <w:tcW w:w="3544" w:type="dxa"/>
          </w:tcPr>
          <w:p w14:paraId="5DB7C970" w14:textId="77777777" w:rsidR="00D22419" w:rsidRPr="001123B7" w:rsidRDefault="00D22419" w:rsidP="00D22419">
            <w:pPr>
              <w:ind w:left="104"/>
              <w:rPr>
                <w:rFonts w:ascii="Arial" w:hAnsi="Arial" w:cs="Arial"/>
                <w:sz w:val="22"/>
                <w:szCs w:val="22"/>
              </w:rPr>
            </w:pPr>
          </w:p>
          <w:p w14:paraId="6EB7C5B8" w14:textId="77777777" w:rsidR="00D22419" w:rsidRPr="001123B7" w:rsidRDefault="00D22419" w:rsidP="00D22419">
            <w:pPr>
              <w:ind w:left="104"/>
              <w:rPr>
                <w:rFonts w:ascii="Arial" w:hAnsi="Arial" w:cs="Arial"/>
                <w:sz w:val="22"/>
                <w:szCs w:val="22"/>
              </w:rPr>
            </w:pPr>
            <w:r w:rsidRPr="001123B7">
              <w:rPr>
                <w:rFonts w:ascii="Arial" w:hAnsi="Arial" w:cs="Arial"/>
                <w:sz w:val="22"/>
                <w:szCs w:val="22"/>
              </w:rPr>
              <w:t>De vakantietoeslag bedraagt 8% van het maandinkomen. Betaling vindt plaats in mei. De toeslag is opgebouwd in de voorafgaande periode juni tot en met mei.</w:t>
            </w:r>
          </w:p>
        </w:tc>
        <w:tc>
          <w:tcPr>
            <w:tcW w:w="3543" w:type="dxa"/>
          </w:tcPr>
          <w:p w14:paraId="1B292399" w14:textId="77777777" w:rsidR="00D22419" w:rsidRPr="001123B7" w:rsidRDefault="00D22419" w:rsidP="00D22419">
            <w:pPr>
              <w:ind w:left="160"/>
              <w:rPr>
                <w:rFonts w:ascii="Arial" w:hAnsi="Arial" w:cs="Arial"/>
                <w:sz w:val="22"/>
                <w:szCs w:val="22"/>
              </w:rPr>
            </w:pPr>
          </w:p>
          <w:p w14:paraId="144772E3" w14:textId="77777777" w:rsidR="00D22419" w:rsidRPr="001123B7" w:rsidRDefault="00D22419" w:rsidP="00D22419">
            <w:pPr>
              <w:ind w:left="160"/>
              <w:rPr>
                <w:rFonts w:ascii="Arial" w:hAnsi="Arial" w:cs="Arial"/>
                <w:sz w:val="22"/>
                <w:szCs w:val="22"/>
              </w:rPr>
            </w:pPr>
            <w:r w:rsidRPr="001123B7">
              <w:rPr>
                <w:rFonts w:ascii="Arial" w:hAnsi="Arial" w:cs="Arial"/>
                <w:sz w:val="22"/>
                <w:szCs w:val="22"/>
              </w:rPr>
              <w:t>De vakantietoeslag bedraagt 8% van het maandinkomen. Betaling vindt plaats in mei. De toeslag is opgebouwd in de voorafgaande periode juni tot en met mei.</w:t>
            </w:r>
          </w:p>
        </w:tc>
      </w:tr>
      <w:tr w:rsidR="00D22419" w:rsidRPr="001123B7" w14:paraId="7AE7750C" w14:textId="77777777" w:rsidTr="00921C2D">
        <w:tc>
          <w:tcPr>
            <w:tcW w:w="2056" w:type="dxa"/>
          </w:tcPr>
          <w:p w14:paraId="2284D883" w14:textId="77777777" w:rsidR="00D22419" w:rsidRPr="0060486A" w:rsidRDefault="00D22419" w:rsidP="0060486A">
            <w:pPr>
              <w:pStyle w:val="Geenafstand"/>
              <w:rPr>
                <w:rFonts w:ascii="Arial" w:hAnsi="Arial" w:cs="Arial"/>
                <w:sz w:val="22"/>
                <w:szCs w:val="22"/>
              </w:rPr>
            </w:pPr>
          </w:p>
          <w:p w14:paraId="5D72D47B" w14:textId="77777777" w:rsidR="00D22419" w:rsidRPr="001123B7" w:rsidRDefault="00FF7A7C" w:rsidP="00681392">
            <w:pPr>
              <w:pStyle w:val="Kop2"/>
            </w:pPr>
            <w:bookmarkStart w:id="78" w:name="_Toc472604357"/>
            <w:r w:rsidRPr="00681392">
              <w:rPr>
                <w:rFonts w:ascii="Arial" w:hAnsi="Arial" w:cs="Arial"/>
                <w:color w:val="auto"/>
                <w:sz w:val="22"/>
                <w:szCs w:val="22"/>
              </w:rPr>
              <w:t xml:space="preserve">4. </w:t>
            </w:r>
            <w:bookmarkStart w:id="79" w:name="_Toc466136345"/>
            <w:bookmarkStart w:id="80" w:name="_Toc471895427"/>
            <w:bookmarkStart w:id="81" w:name="_Toc473103565"/>
            <w:r w:rsidRPr="00681392">
              <w:rPr>
                <w:rFonts w:ascii="Arial" w:hAnsi="Arial" w:cs="Arial"/>
                <w:color w:val="auto"/>
                <w:sz w:val="22"/>
                <w:szCs w:val="22"/>
              </w:rPr>
              <w:t xml:space="preserve">Buitengewoon verlof met behoud van </w:t>
            </w:r>
            <w:r w:rsidR="00D22419" w:rsidRPr="00681392">
              <w:rPr>
                <w:rFonts w:ascii="Arial" w:hAnsi="Arial" w:cs="Arial"/>
                <w:color w:val="auto"/>
                <w:sz w:val="22"/>
                <w:szCs w:val="22"/>
              </w:rPr>
              <w:t>loon</w:t>
            </w:r>
            <w:bookmarkEnd w:id="78"/>
            <w:bookmarkEnd w:id="79"/>
            <w:bookmarkEnd w:id="80"/>
            <w:bookmarkEnd w:id="81"/>
          </w:p>
        </w:tc>
        <w:tc>
          <w:tcPr>
            <w:tcW w:w="7087" w:type="dxa"/>
            <w:gridSpan w:val="2"/>
          </w:tcPr>
          <w:p w14:paraId="194E6A0C" w14:textId="77777777" w:rsidR="00D22419" w:rsidRPr="001123B7" w:rsidRDefault="00D22419" w:rsidP="00D22419">
            <w:pPr>
              <w:rPr>
                <w:rFonts w:ascii="Arial" w:hAnsi="Arial" w:cs="Arial"/>
                <w:sz w:val="22"/>
                <w:szCs w:val="22"/>
              </w:rPr>
            </w:pPr>
            <w:r w:rsidRPr="001123B7">
              <w:rPr>
                <w:rFonts w:ascii="Arial" w:hAnsi="Arial" w:cs="Arial"/>
                <w:sz w:val="22"/>
                <w:szCs w:val="22"/>
              </w:rPr>
              <w:t>De medewerker heeft recht op verlof met behoud van loon in de navolgende gevallen:</w:t>
            </w:r>
          </w:p>
          <w:p w14:paraId="70470F65" w14:textId="77777777" w:rsidR="00D22419" w:rsidRPr="001123B7" w:rsidRDefault="00D22419" w:rsidP="00D22419">
            <w:pPr>
              <w:ind w:left="104"/>
              <w:rPr>
                <w:rFonts w:ascii="Arial" w:hAnsi="Arial" w:cs="Arial"/>
                <w:sz w:val="22"/>
                <w:szCs w:val="22"/>
              </w:rPr>
            </w:pPr>
          </w:p>
          <w:p w14:paraId="71268901" w14:textId="77777777" w:rsidR="0099408E" w:rsidRDefault="00D22419" w:rsidP="005669BD">
            <w:pPr>
              <w:pStyle w:val="Lijstalinea"/>
              <w:numPr>
                <w:ilvl w:val="0"/>
                <w:numId w:val="24"/>
              </w:numPr>
              <w:tabs>
                <w:tab w:val="left" w:pos="360"/>
              </w:tabs>
              <w:ind w:left="464"/>
              <w:rPr>
                <w:rFonts w:ascii="Arial" w:hAnsi="Arial" w:cs="Arial"/>
                <w:sz w:val="22"/>
                <w:szCs w:val="22"/>
              </w:rPr>
            </w:pPr>
            <w:r w:rsidRPr="0099408E">
              <w:rPr>
                <w:rFonts w:ascii="Arial" w:hAnsi="Arial" w:cs="Arial"/>
                <w:sz w:val="22"/>
                <w:szCs w:val="22"/>
              </w:rPr>
              <w:t>Bij het overlijden van de echtgenot(o)t(e) of levenspartner, eigen inwonende kinderen of pleegkinderen en inwonende ouders of schoonouders of inwonende ouders van de levenspartner: gedurende de tijd vanaf het overlijden tot en met de dag van de begrafenis.</w:t>
            </w:r>
          </w:p>
          <w:p w14:paraId="6E62DA2E" w14:textId="77777777" w:rsidR="0099408E" w:rsidRDefault="00D22419" w:rsidP="005669BD">
            <w:pPr>
              <w:pStyle w:val="Lijstalinea"/>
              <w:numPr>
                <w:ilvl w:val="0"/>
                <w:numId w:val="24"/>
              </w:numPr>
              <w:tabs>
                <w:tab w:val="left" w:pos="360"/>
              </w:tabs>
              <w:ind w:left="464"/>
              <w:rPr>
                <w:rFonts w:ascii="Arial" w:hAnsi="Arial" w:cs="Arial"/>
                <w:sz w:val="22"/>
                <w:szCs w:val="22"/>
              </w:rPr>
            </w:pPr>
            <w:r w:rsidRPr="0099408E">
              <w:rPr>
                <w:rFonts w:ascii="Arial" w:hAnsi="Arial" w:cs="Arial"/>
                <w:sz w:val="22"/>
                <w:szCs w:val="22"/>
              </w:rPr>
              <w:t>Bij het overlijden van uitwonende eigen of pleegkinderen, van aangehuwde kinderen, ouders, pleegouders, schoonouders, ouders van de levenspartner: gedurende 1 dag.</w:t>
            </w:r>
          </w:p>
          <w:p w14:paraId="6159096D" w14:textId="77777777" w:rsidR="0099408E" w:rsidRDefault="00D22419" w:rsidP="005669BD">
            <w:pPr>
              <w:pStyle w:val="Lijstalinea"/>
              <w:numPr>
                <w:ilvl w:val="0"/>
                <w:numId w:val="24"/>
              </w:numPr>
              <w:tabs>
                <w:tab w:val="left" w:pos="360"/>
              </w:tabs>
              <w:ind w:left="464"/>
              <w:rPr>
                <w:rFonts w:ascii="Arial" w:hAnsi="Arial" w:cs="Arial"/>
                <w:sz w:val="22"/>
                <w:szCs w:val="22"/>
              </w:rPr>
            </w:pPr>
            <w:r w:rsidRPr="0099408E">
              <w:rPr>
                <w:rFonts w:ascii="Arial" w:hAnsi="Arial" w:cs="Arial"/>
                <w:sz w:val="22"/>
                <w:szCs w:val="22"/>
              </w:rPr>
              <w:t>Voor het bijwonen van de begrafenis van uitwonende eigen of pleegkinderen, van aangehuwde kinderen, van ouders, pleegouders, schoonouders, ouders van de levenspartner, broers, zussen, zwagers en schoonzussen en grootouders: gedurende 1 dag.</w:t>
            </w:r>
          </w:p>
          <w:p w14:paraId="2FCB7809" w14:textId="77777777" w:rsidR="0099408E" w:rsidRDefault="00D22419" w:rsidP="005669BD">
            <w:pPr>
              <w:pStyle w:val="Lijstalinea"/>
              <w:numPr>
                <w:ilvl w:val="0"/>
                <w:numId w:val="24"/>
              </w:numPr>
              <w:tabs>
                <w:tab w:val="left" w:pos="360"/>
              </w:tabs>
              <w:ind w:left="464"/>
              <w:rPr>
                <w:rFonts w:ascii="Arial" w:hAnsi="Arial" w:cs="Arial"/>
                <w:sz w:val="22"/>
                <w:szCs w:val="22"/>
              </w:rPr>
            </w:pPr>
            <w:r w:rsidRPr="0099408E">
              <w:rPr>
                <w:rFonts w:ascii="Arial" w:hAnsi="Arial" w:cs="Arial"/>
                <w:sz w:val="22"/>
                <w:szCs w:val="22"/>
              </w:rPr>
              <w:t>Bij ondertrouw van de medewerker: gedurende de dag van de ondertrouw.</w:t>
            </w:r>
          </w:p>
          <w:p w14:paraId="2BC8B827" w14:textId="77777777" w:rsidR="0099408E" w:rsidRDefault="00D22419" w:rsidP="005669BD">
            <w:pPr>
              <w:pStyle w:val="Lijstalinea"/>
              <w:numPr>
                <w:ilvl w:val="0"/>
                <w:numId w:val="24"/>
              </w:numPr>
              <w:tabs>
                <w:tab w:val="left" w:pos="360"/>
              </w:tabs>
              <w:ind w:left="464"/>
              <w:rPr>
                <w:rFonts w:ascii="Arial" w:hAnsi="Arial" w:cs="Arial"/>
                <w:sz w:val="22"/>
                <w:szCs w:val="22"/>
              </w:rPr>
            </w:pPr>
            <w:r w:rsidRPr="0099408E">
              <w:rPr>
                <w:rFonts w:ascii="Arial" w:hAnsi="Arial" w:cs="Arial"/>
                <w:sz w:val="22"/>
                <w:szCs w:val="22"/>
              </w:rPr>
              <w:t>Bij het huwelijk van de medewerker: gedurende 2 dagen.</w:t>
            </w:r>
          </w:p>
          <w:p w14:paraId="4E4D8390" w14:textId="77777777" w:rsidR="0099408E" w:rsidRDefault="00D22419" w:rsidP="005669BD">
            <w:pPr>
              <w:pStyle w:val="Lijstalinea"/>
              <w:numPr>
                <w:ilvl w:val="0"/>
                <w:numId w:val="24"/>
              </w:numPr>
              <w:tabs>
                <w:tab w:val="left" w:pos="360"/>
              </w:tabs>
              <w:ind w:left="464"/>
              <w:rPr>
                <w:rFonts w:ascii="Arial" w:hAnsi="Arial" w:cs="Arial"/>
                <w:sz w:val="22"/>
                <w:szCs w:val="22"/>
              </w:rPr>
            </w:pPr>
            <w:r w:rsidRPr="0099408E">
              <w:rPr>
                <w:rFonts w:ascii="Arial" w:hAnsi="Arial" w:cs="Arial"/>
                <w:sz w:val="22"/>
                <w:szCs w:val="22"/>
              </w:rPr>
              <w:t>Bij de bevalling van de echtgenote of levenspartner: gedurende 2 dagen.</w:t>
            </w:r>
          </w:p>
          <w:p w14:paraId="0EBD0B86" w14:textId="77777777" w:rsidR="0099408E" w:rsidRDefault="00D22419" w:rsidP="005669BD">
            <w:pPr>
              <w:pStyle w:val="Lijstalinea"/>
              <w:numPr>
                <w:ilvl w:val="0"/>
                <w:numId w:val="24"/>
              </w:numPr>
              <w:tabs>
                <w:tab w:val="left" w:pos="360"/>
              </w:tabs>
              <w:ind w:left="464"/>
              <w:rPr>
                <w:rFonts w:ascii="Arial" w:hAnsi="Arial" w:cs="Arial"/>
                <w:sz w:val="22"/>
                <w:szCs w:val="22"/>
              </w:rPr>
            </w:pPr>
            <w:r w:rsidRPr="0099408E">
              <w:rPr>
                <w:rFonts w:ascii="Arial" w:hAnsi="Arial" w:cs="Arial"/>
                <w:sz w:val="22"/>
                <w:szCs w:val="22"/>
              </w:rPr>
              <w:lastRenderedPageBreak/>
              <w:t>Bij het huwelijk van eigen of pleegkinderen, broers en zussen van de medewerker of diens echtgenot(o)t(e) of levenspartner: 1 dag voor het bijwonen van de huwelijksplechtigheid.</w:t>
            </w:r>
          </w:p>
          <w:p w14:paraId="056FCFDA" w14:textId="77777777" w:rsidR="0099408E" w:rsidRDefault="00D22419" w:rsidP="005669BD">
            <w:pPr>
              <w:pStyle w:val="Lijstalinea"/>
              <w:numPr>
                <w:ilvl w:val="0"/>
                <w:numId w:val="24"/>
              </w:numPr>
              <w:tabs>
                <w:tab w:val="left" w:pos="360"/>
              </w:tabs>
              <w:ind w:left="464"/>
              <w:rPr>
                <w:rFonts w:ascii="Arial" w:hAnsi="Arial" w:cs="Arial"/>
                <w:sz w:val="22"/>
                <w:szCs w:val="22"/>
              </w:rPr>
            </w:pPr>
            <w:r w:rsidRPr="0099408E">
              <w:rPr>
                <w:rFonts w:ascii="Arial" w:hAnsi="Arial" w:cs="Arial"/>
                <w:sz w:val="22"/>
                <w:szCs w:val="22"/>
              </w:rPr>
              <w:t>Bij het 25-jarig en 40-jarig huwelijksfeest van de medewerker, de betreffende dag.</w:t>
            </w:r>
          </w:p>
          <w:p w14:paraId="2D858C34" w14:textId="77777777" w:rsidR="0099408E" w:rsidRDefault="00D22419" w:rsidP="005669BD">
            <w:pPr>
              <w:pStyle w:val="Lijstalinea"/>
              <w:numPr>
                <w:ilvl w:val="0"/>
                <w:numId w:val="24"/>
              </w:numPr>
              <w:tabs>
                <w:tab w:val="left" w:pos="360"/>
              </w:tabs>
              <w:ind w:left="464"/>
              <w:rPr>
                <w:rFonts w:ascii="Arial" w:hAnsi="Arial" w:cs="Arial"/>
                <w:sz w:val="22"/>
                <w:szCs w:val="22"/>
              </w:rPr>
            </w:pPr>
            <w:r w:rsidRPr="0099408E">
              <w:rPr>
                <w:rFonts w:ascii="Arial" w:hAnsi="Arial" w:cs="Arial"/>
                <w:sz w:val="22"/>
                <w:szCs w:val="22"/>
              </w:rPr>
              <w:t>Bij het 25-, 40-, 50,- of 60-jarig huwelijksfeest van ouders of grootouders van de medewerker of diens echtgenot(o)t(e) of levenspartner, de betreffende dag.</w:t>
            </w:r>
          </w:p>
          <w:p w14:paraId="77606E98" w14:textId="77777777" w:rsidR="0099408E" w:rsidRDefault="00D22419" w:rsidP="005669BD">
            <w:pPr>
              <w:pStyle w:val="Lijstalinea"/>
              <w:numPr>
                <w:ilvl w:val="0"/>
                <w:numId w:val="24"/>
              </w:numPr>
              <w:tabs>
                <w:tab w:val="left" w:pos="360"/>
              </w:tabs>
              <w:ind w:left="464"/>
              <w:rPr>
                <w:rFonts w:ascii="Arial" w:hAnsi="Arial" w:cs="Arial"/>
                <w:sz w:val="22"/>
                <w:szCs w:val="22"/>
              </w:rPr>
            </w:pPr>
            <w:r w:rsidRPr="0099408E">
              <w:rPr>
                <w:rFonts w:ascii="Arial" w:hAnsi="Arial" w:cs="Arial"/>
                <w:sz w:val="22"/>
                <w:szCs w:val="22"/>
              </w:rPr>
              <w:t xml:space="preserve">In geval van noodzakelijke medische verzorging of onderzoek gedurende de werkelijk benodigde tijd tot ten hoogste </w:t>
            </w:r>
            <w:smartTag w:uri="urn:schemas-microsoft-com:office:smarttags" w:element="metricconverter">
              <w:smartTagPr>
                <w:attr w:name="ProductID" w:val="2013 in"/>
              </w:smartTagPr>
              <w:r w:rsidRPr="0099408E">
                <w:rPr>
                  <w:rFonts w:ascii="Arial" w:hAnsi="Arial" w:cs="Arial"/>
                  <w:sz w:val="22"/>
                  <w:szCs w:val="22"/>
                </w:rPr>
                <w:t>2 uur</w:t>
              </w:r>
            </w:smartTag>
            <w:r w:rsidRPr="0099408E">
              <w:rPr>
                <w:rFonts w:ascii="Arial" w:hAnsi="Arial" w:cs="Arial"/>
                <w:sz w:val="22"/>
                <w:szCs w:val="22"/>
              </w:rPr>
              <w:t xml:space="preserve"> bij bezoek aan huisarts of tandarts, </w:t>
            </w:r>
            <w:smartTag w:uri="urn:schemas-microsoft-com:office:smarttags" w:element="metricconverter">
              <w:smartTagPr>
                <w:attr w:name="ProductID" w:val="2013 in"/>
              </w:smartTagPr>
              <w:r w:rsidRPr="0099408E">
                <w:rPr>
                  <w:rFonts w:ascii="Arial" w:hAnsi="Arial" w:cs="Arial"/>
                  <w:sz w:val="22"/>
                  <w:szCs w:val="22"/>
                </w:rPr>
                <w:t>4 uur</w:t>
              </w:r>
            </w:smartTag>
            <w:r w:rsidRPr="0099408E">
              <w:rPr>
                <w:rFonts w:ascii="Arial" w:hAnsi="Arial" w:cs="Arial"/>
                <w:sz w:val="22"/>
                <w:szCs w:val="22"/>
              </w:rPr>
              <w:t xml:space="preserve"> bij bezoek aan specialist en ten hoogste 1 dag bij meervoudige onderzoeken en steeds voor zover deze verzorging niet buiten de arbeidstijd kan plaatsvinden.</w:t>
            </w:r>
          </w:p>
          <w:p w14:paraId="497FB6E7" w14:textId="77777777" w:rsidR="0099408E" w:rsidRDefault="00D22419" w:rsidP="005669BD">
            <w:pPr>
              <w:pStyle w:val="Lijstalinea"/>
              <w:numPr>
                <w:ilvl w:val="0"/>
                <w:numId w:val="24"/>
              </w:numPr>
              <w:tabs>
                <w:tab w:val="left" w:pos="360"/>
              </w:tabs>
              <w:ind w:left="464"/>
              <w:rPr>
                <w:rFonts w:ascii="Arial" w:hAnsi="Arial" w:cs="Arial"/>
                <w:sz w:val="22"/>
                <w:szCs w:val="22"/>
              </w:rPr>
            </w:pPr>
            <w:r w:rsidRPr="0099408E">
              <w:rPr>
                <w:rFonts w:ascii="Arial" w:hAnsi="Arial" w:cs="Arial"/>
                <w:sz w:val="22"/>
                <w:szCs w:val="22"/>
              </w:rPr>
              <w:t>Voor het geven van bloed als bloeddonor, de werkelijk benodigde tijd.</w:t>
            </w:r>
          </w:p>
          <w:p w14:paraId="43989528" w14:textId="77777777" w:rsidR="0099408E" w:rsidRDefault="00D22419" w:rsidP="005669BD">
            <w:pPr>
              <w:pStyle w:val="Lijstalinea"/>
              <w:numPr>
                <w:ilvl w:val="0"/>
                <w:numId w:val="24"/>
              </w:numPr>
              <w:tabs>
                <w:tab w:val="left" w:pos="360"/>
              </w:tabs>
              <w:ind w:left="464"/>
              <w:rPr>
                <w:rFonts w:ascii="Arial" w:hAnsi="Arial" w:cs="Arial"/>
                <w:sz w:val="22"/>
                <w:szCs w:val="22"/>
              </w:rPr>
            </w:pPr>
            <w:r w:rsidRPr="0099408E">
              <w:rPr>
                <w:rFonts w:ascii="Arial" w:hAnsi="Arial" w:cs="Arial"/>
                <w:sz w:val="22"/>
                <w:szCs w:val="22"/>
              </w:rPr>
              <w:t>Bij verhuizing van de medewerker naar een woonplaats dichterbij het bedrijf: gedurende de dag waarop de verhuizing plaatsvindt.</w:t>
            </w:r>
          </w:p>
          <w:p w14:paraId="4F9F062F" w14:textId="77777777" w:rsidR="0099408E" w:rsidRDefault="00D22419" w:rsidP="005669BD">
            <w:pPr>
              <w:pStyle w:val="Lijstalinea"/>
              <w:numPr>
                <w:ilvl w:val="0"/>
                <w:numId w:val="24"/>
              </w:numPr>
              <w:tabs>
                <w:tab w:val="left" w:pos="360"/>
              </w:tabs>
              <w:ind w:left="464"/>
              <w:rPr>
                <w:rFonts w:ascii="Arial" w:hAnsi="Arial" w:cs="Arial"/>
                <w:sz w:val="22"/>
                <w:szCs w:val="22"/>
              </w:rPr>
            </w:pPr>
            <w:r w:rsidRPr="0099408E">
              <w:rPr>
                <w:rFonts w:ascii="Arial" w:hAnsi="Arial" w:cs="Arial"/>
                <w:sz w:val="22"/>
                <w:szCs w:val="22"/>
              </w:rPr>
              <w:t>Bij het 12,5-jarig en 25-jarig dienstjubileum van de medewerker: gedurende 1 dag.</w:t>
            </w:r>
          </w:p>
          <w:p w14:paraId="22BD0D12" w14:textId="77777777" w:rsidR="0099408E" w:rsidRDefault="00D22419" w:rsidP="005669BD">
            <w:pPr>
              <w:pStyle w:val="Lijstalinea"/>
              <w:numPr>
                <w:ilvl w:val="0"/>
                <w:numId w:val="24"/>
              </w:numPr>
              <w:tabs>
                <w:tab w:val="left" w:pos="360"/>
              </w:tabs>
              <w:ind w:left="464"/>
              <w:rPr>
                <w:rFonts w:ascii="Arial" w:hAnsi="Arial" w:cs="Arial"/>
                <w:sz w:val="22"/>
                <w:szCs w:val="22"/>
              </w:rPr>
            </w:pPr>
            <w:r w:rsidRPr="0099408E">
              <w:rPr>
                <w:rFonts w:ascii="Arial" w:hAnsi="Arial" w:cs="Arial"/>
                <w:sz w:val="22"/>
                <w:szCs w:val="22"/>
              </w:rPr>
              <w:t>Voor het afleggen van examens van officieel erkende opleidingen en indien vooraf door CêlaVíta goedgekeurd: gedurende de daarvoor benodigde tijd.</w:t>
            </w:r>
          </w:p>
          <w:p w14:paraId="49AB36C4" w14:textId="77777777" w:rsidR="0099408E" w:rsidRDefault="00D22419" w:rsidP="005669BD">
            <w:pPr>
              <w:pStyle w:val="Lijstalinea"/>
              <w:numPr>
                <w:ilvl w:val="0"/>
                <w:numId w:val="24"/>
              </w:numPr>
              <w:tabs>
                <w:tab w:val="left" w:pos="360"/>
              </w:tabs>
              <w:ind w:left="464"/>
              <w:rPr>
                <w:rFonts w:ascii="Arial" w:hAnsi="Arial" w:cs="Arial"/>
                <w:sz w:val="22"/>
                <w:szCs w:val="22"/>
              </w:rPr>
            </w:pPr>
            <w:r w:rsidRPr="0099408E">
              <w:rPr>
                <w:rFonts w:ascii="Arial" w:hAnsi="Arial" w:cs="Arial"/>
                <w:sz w:val="22"/>
                <w:szCs w:val="22"/>
              </w:rPr>
              <w:t>Voor het verrichten van bezigheden, verband houdende met adoptie door de medewerker gedurende maximaal 5 dagen per kind.</w:t>
            </w:r>
          </w:p>
          <w:p w14:paraId="4860E521" w14:textId="77777777" w:rsidR="00D22419" w:rsidRPr="0099408E" w:rsidRDefault="00D22419" w:rsidP="005669BD">
            <w:pPr>
              <w:pStyle w:val="Lijstalinea"/>
              <w:numPr>
                <w:ilvl w:val="0"/>
                <w:numId w:val="24"/>
              </w:numPr>
              <w:tabs>
                <w:tab w:val="left" w:pos="360"/>
              </w:tabs>
              <w:ind w:left="464"/>
              <w:rPr>
                <w:rFonts w:ascii="Arial" w:hAnsi="Arial" w:cs="Arial"/>
                <w:sz w:val="22"/>
                <w:szCs w:val="22"/>
              </w:rPr>
            </w:pPr>
            <w:r w:rsidRPr="0099408E">
              <w:rPr>
                <w:rFonts w:ascii="Arial" w:hAnsi="Arial" w:cs="Arial"/>
                <w:sz w:val="22"/>
                <w:szCs w:val="22"/>
              </w:rPr>
              <w:t>Voor het bijwonen van vergaderingen en cursussen van de werknemersorganisatie waarvan hij lid is.</w:t>
            </w:r>
          </w:p>
          <w:p w14:paraId="4842FA5B" w14:textId="77777777" w:rsidR="00D22419" w:rsidRPr="001123B7" w:rsidRDefault="00D22419" w:rsidP="00D22419">
            <w:pPr>
              <w:tabs>
                <w:tab w:val="left" w:pos="360"/>
              </w:tabs>
              <w:ind w:left="104"/>
              <w:rPr>
                <w:rFonts w:ascii="Arial" w:hAnsi="Arial" w:cs="Arial"/>
                <w:sz w:val="22"/>
                <w:szCs w:val="22"/>
              </w:rPr>
            </w:pPr>
          </w:p>
          <w:p w14:paraId="4C8B46F4" w14:textId="77777777" w:rsidR="00D22419" w:rsidRPr="001123B7" w:rsidRDefault="00D22419" w:rsidP="00D22419">
            <w:pPr>
              <w:ind w:left="104"/>
              <w:rPr>
                <w:rFonts w:ascii="Arial" w:hAnsi="Arial" w:cs="Arial"/>
                <w:sz w:val="22"/>
                <w:szCs w:val="22"/>
              </w:rPr>
            </w:pPr>
            <w:r w:rsidRPr="001123B7">
              <w:rPr>
                <w:rFonts w:ascii="Arial" w:hAnsi="Arial" w:cs="Arial"/>
                <w:sz w:val="22"/>
                <w:szCs w:val="22"/>
              </w:rPr>
              <w:t>Indien een van bovenstaande gebeurtenissen plaatsvindt op een ingeroosterde ATV dag of op een andere dag waarop al niet gewerkt zou worden, dan bestaat er géén recht op een vervangende vrije dag.</w:t>
            </w:r>
          </w:p>
          <w:p w14:paraId="162DECF0" w14:textId="77777777" w:rsidR="00D22419" w:rsidRPr="001123B7" w:rsidRDefault="00D22419" w:rsidP="00D22419">
            <w:pPr>
              <w:ind w:left="104" w:firstLine="180"/>
              <w:rPr>
                <w:rFonts w:ascii="Arial" w:hAnsi="Arial" w:cs="Arial"/>
                <w:sz w:val="22"/>
                <w:szCs w:val="22"/>
              </w:rPr>
            </w:pPr>
          </w:p>
        </w:tc>
      </w:tr>
      <w:tr w:rsidR="00D22419" w:rsidRPr="001123B7" w14:paraId="432851DD" w14:textId="77777777" w:rsidTr="00921C2D">
        <w:tc>
          <w:tcPr>
            <w:tcW w:w="2056" w:type="dxa"/>
          </w:tcPr>
          <w:p w14:paraId="1C82409A" w14:textId="77777777" w:rsidR="0060486A" w:rsidRPr="0060486A" w:rsidRDefault="0060486A" w:rsidP="00883822">
            <w:pPr>
              <w:pStyle w:val="Geenafstand"/>
              <w:rPr>
                <w:rFonts w:ascii="Arial" w:hAnsi="Arial" w:cs="Arial"/>
                <w:sz w:val="22"/>
                <w:szCs w:val="22"/>
              </w:rPr>
            </w:pPr>
          </w:p>
          <w:p w14:paraId="4BF51582" w14:textId="77777777" w:rsidR="00D22419" w:rsidRPr="0060486A" w:rsidRDefault="00883822" w:rsidP="00681392">
            <w:pPr>
              <w:pStyle w:val="Kop2"/>
              <w:rPr>
                <w:rFonts w:ascii="Arial" w:hAnsi="Arial" w:cs="Arial"/>
                <w:sz w:val="22"/>
                <w:szCs w:val="22"/>
              </w:rPr>
            </w:pPr>
            <w:bookmarkStart w:id="82" w:name="_Toc472604358"/>
            <w:r w:rsidRPr="00681392">
              <w:rPr>
                <w:rFonts w:ascii="Arial" w:hAnsi="Arial" w:cs="Arial"/>
                <w:color w:val="auto"/>
                <w:sz w:val="22"/>
                <w:szCs w:val="22"/>
              </w:rPr>
              <w:t>5. Ouderschapsverlof</w:t>
            </w:r>
            <w:bookmarkEnd w:id="82"/>
          </w:p>
        </w:tc>
        <w:tc>
          <w:tcPr>
            <w:tcW w:w="7087" w:type="dxa"/>
            <w:gridSpan w:val="2"/>
          </w:tcPr>
          <w:p w14:paraId="1446F399" w14:textId="77777777" w:rsidR="00D22419" w:rsidRPr="001123B7" w:rsidRDefault="00D22419" w:rsidP="00D22419">
            <w:pPr>
              <w:ind w:left="104"/>
              <w:rPr>
                <w:rFonts w:ascii="Arial" w:hAnsi="Arial" w:cs="Arial"/>
                <w:sz w:val="22"/>
                <w:szCs w:val="22"/>
              </w:rPr>
            </w:pPr>
            <w:r w:rsidRPr="001123B7">
              <w:rPr>
                <w:rFonts w:ascii="Arial" w:hAnsi="Arial" w:cs="Arial"/>
                <w:sz w:val="22"/>
                <w:szCs w:val="22"/>
              </w:rPr>
              <w:t>Conform de wettelijke bepalingen kunnen medewerkers die in dienst zijn bij CêlaVíta ouderschapsverlof opnemen.</w:t>
            </w:r>
          </w:p>
          <w:p w14:paraId="00FBE01F" w14:textId="77777777" w:rsidR="00D22419" w:rsidRPr="001123B7" w:rsidRDefault="00D22419" w:rsidP="00D22419">
            <w:pPr>
              <w:ind w:left="104"/>
              <w:rPr>
                <w:rFonts w:ascii="Arial" w:hAnsi="Arial" w:cs="Arial"/>
                <w:sz w:val="22"/>
                <w:szCs w:val="22"/>
              </w:rPr>
            </w:pPr>
            <w:r w:rsidRPr="001123B7">
              <w:rPr>
                <w:rFonts w:ascii="Arial" w:hAnsi="Arial" w:cs="Arial"/>
                <w:sz w:val="22"/>
                <w:szCs w:val="22"/>
              </w:rPr>
              <w:t xml:space="preserve">Het ouderschapsverlof kan per week worden opgenomen gedurende een periode van maximaal 12 maanden. Per week bedraagt het verlof maximaal de helft van de arbeidsduur. </w:t>
            </w:r>
          </w:p>
          <w:p w14:paraId="59D1A6D4" w14:textId="77777777" w:rsidR="00D22419" w:rsidRPr="001123B7" w:rsidRDefault="00D22419" w:rsidP="00D22419">
            <w:pPr>
              <w:ind w:left="104"/>
              <w:rPr>
                <w:rFonts w:ascii="Arial" w:hAnsi="Arial" w:cs="Arial"/>
                <w:sz w:val="22"/>
                <w:szCs w:val="22"/>
              </w:rPr>
            </w:pPr>
            <w:r w:rsidRPr="001123B7">
              <w:rPr>
                <w:rFonts w:ascii="Arial" w:hAnsi="Arial" w:cs="Arial"/>
                <w:sz w:val="22"/>
                <w:szCs w:val="22"/>
              </w:rPr>
              <w:t xml:space="preserve">Over een andere spreiding in de tijd van het ouderschapsverlof kan de medewerker in overleg treden met CêlaVíta. De totale omvang van het verlof blijft maximaal 26 maal het (gemiddeld) aantal arbeidsuren per week van de betrokken medewerker. Tevens moet het verlof in een aaneengesloten periode worden opgenomen en moet er sprake zijn van een redelijk aantal verlofuren per week (minimaal een dag). </w:t>
            </w:r>
          </w:p>
          <w:p w14:paraId="5AF9FB3E" w14:textId="77777777" w:rsidR="00D22419" w:rsidRPr="001123B7" w:rsidRDefault="00D22419" w:rsidP="00D22419">
            <w:pPr>
              <w:ind w:left="104"/>
              <w:rPr>
                <w:rFonts w:ascii="Arial" w:hAnsi="Arial" w:cs="Arial"/>
                <w:sz w:val="22"/>
                <w:szCs w:val="22"/>
              </w:rPr>
            </w:pPr>
            <w:r w:rsidRPr="001123B7">
              <w:rPr>
                <w:rFonts w:ascii="Arial" w:hAnsi="Arial" w:cs="Arial"/>
                <w:sz w:val="22"/>
                <w:szCs w:val="22"/>
              </w:rPr>
              <w:t>Het ouderschapsverlof geldt als onbetaald verlof. Het aanvragen van ouderschapsverlof dient geruime tijd vooraf (minimaal 2 maanden) bij de directie van CêlaVíta te worden aangevraagd.</w:t>
            </w:r>
          </w:p>
        </w:tc>
      </w:tr>
      <w:tr w:rsidR="00D22419" w:rsidRPr="001123B7" w14:paraId="7B5CD51C" w14:textId="77777777" w:rsidTr="00921C2D">
        <w:tc>
          <w:tcPr>
            <w:tcW w:w="2056" w:type="dxa"/>
          </w:tcPr>
          <w:p w14:paraId="7CD96B0A" w14:textId="77777777" w:rsidR="0060486A" w:rsidRPr="0060486A" w:rsidRDefault="0060486A" w:rsidP="00883822">
            <w:pPr>
              <w:pStyle w:val="Geenafstand"/>
              <w:rPr>
                <w:rFonts w:ascii="Arial" w:hAnsi="Arial" w:cs="Arial"/>
                <w:sz w:val="22"/>
                <w:szCs w:val="22"/>
              </w:rPr>
            </w:pPr>
          </w:p>
          <w:p w14:paraId="3BEC6415" w14:textId="77777777" w:rsidR="00D22419" w:rsidRPr="0060486A" w:rsidRDefault="00883822" w:rsidP="00681392">
            <w:pPr>
              <w:pStyle w:val="Kop2"/>
              <w:rPr>
                <w:rFonts w:ascii="Arial" w:hAnsi="Arial" w:cs="Arial"/>
                <w:sz w:val="22"/>
                <w:szCs w:val="22"/>
              </w:rPr>
            </w:pPr>
            <w:bookmarkStart w:id="83" w:name="_Toc472604359"/>
            <w:r w:rsidRPr="00681392">
              <w:rPr>
                <w:rFonts w:ascii="Arial" w:hAnsi="Arial" w:cs="Arial"/>
                <w:color w:val="auto"/>
                <w:sz w:val="22"/>
                <w:szCs w:val="22"/>
              </w:rPr>
              <w:t>6. Zorgverlof</w:t>
            </w:r>
            <w:bookmarkEnd w:id="83"/>
          </w:p>
        </w:tc>
        <w:tc>
          <w:tcPr>
            <w:tcW w:w="7087" w:type="dxa"/>
            <w:gridSpan w:val="2"/>
          </w:tcPr>
          <w:p w14:paraId="76C8406F" w14:textId="77777777" w:rsidR="00D22419" w:rsidRPr="001123B7" w:rsidRDefault="00D22419" w:rsidP="00D22419">
            <w:pPr>
              <w:ind w:left="104"/>
              <w:rPr>
                <w:rFonts w:ascii="Arial" w:hAnsi="Arial" w:cs="Arial"/>
                <w:sz w:val="22"/>
                <w:szCs w:val="22"/>
              </w:rPr>
            </w:pPr>
            <w:r w:rsidRPr="001123B7">
              <w:rPr>
                <w:rFonts w:ascii="Arial" w:hAnsi="Arial" w:cs="Arial"/>
                <w:sz w:val="22"/>
                <w:szCs w:val="22"/>
              </w:rPr>
              <w:t>CêlaVíta volgt de wettelijke regeling met betrekking tot betaald of onbetaald verlof ten behoeve van de verzorging van huisgenoten in bijzondere situaties of in geval eventuele andere calamiteiten.</w:t>
            </w:r>
          </w:p>
        </w:tc>
      </w:tr>
    </w:tbl>
    <w:p w14:paraId="33689DDE" w14:textId="77777777" w:rsidR="00883822" w:rsidRDefault="00883822" w:rsidP="00FD3A76">
      <w:pPr>
        <w:rPr>
          <w:rFonts w:ascii="Arial" w:hAnsi="Arial" w:cs="Arial"/>
        </w:rPr>
      </w:pPr>
      <w:r>
        <w:rPr>
          <w:rFonts w:ascii="Arial" w:hAnsi="Arial" w:cs="Arial"/>
        </w:rPr>
        <w:br w:type="page"/>
      </w:r>
    </w:p>
    <w:p w14:paraId="4F7D0984" w14:textId="77777777" w:rsidR="006208C8" w:rsidRPr="0031557F" w:rsidRDefault="00883822" w:rsidP="005669BD">
      <w:pPr>
        <w:pStyle w:val="Kop2"/>
        <w:numPr>
          <w:ilvl w:val="0"/>
          <w:numId w:val="51"/>
        </w:numPr>
        <w:rPr>
          <w:rFonts w:ascii="Arial" w:hAnsi="Arial" w:cs="Arial"/>
          <w:b/>
          <w:color w:val="auto"/>
          <w:sz w:val="24"/>
          <w:szCs w:val="24"/>
        </w:rPr>
      </w:pPr>
      <w:bookmarkStart w:id="84" w:name="_Toc472604360"/>
      <w:r w:rsidRPr="0031557F">
        <w:rPr>
          <w:rFonts w:ascii="Arial" w:hAnsi="Arial" w:cs="Arial"/>
          <w:b/>
          <w:color w:val="auto"/>
          <w:sz w:val="24"/>
          <w:szCs w:val="24"/>
        </w:rPr>
        <w:lastRenderedPageBreak/>
        <w:t>Regelingen met betrekking tot beloning</w:t>
      </w:r>
      <w:bookmarkEnd w:id="84"/>
    </w:p>
    <w:p w14:paraId="0AE2EBD1" w14:textId="77777777" w:rsidR="00883822" w:rsidRDefault="00883822" w:rsidP="00883822">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3544"/>
        <w:gridCol w:w="3543"/>
      </w:tblGrid>
      <w:tr w:rsidR="00883822" w:rsidRPr="00883822" w14:paraId="5166C53A" w14:textId="77777777" w:rsidTr="00921C2D">
        <w:tc>
          <w:tcPr>
            <w:tcW w:w="2056" w:type="dxa"/>
            <w:tcBorders>
              <w:bottom w:val="single" w:sz="12" w:space="0" w:color="auto"/>
            </w:tcBorders>
          </w:tcPr>
          <w:p w14:paraId="3E7D62C1" w14:textId="77777777" w:rsidR="00883822" w:rsidRPr="00883822" w:rsidRDefault="00883822" w:rsidP="00883822">
            <w:pPr>
              <w:rPr>
                <w:rFonts w:ascii="Arial" w:hAnsi="Arial" w:cs="Arial"/>
                <w:b/>
                <w:sz w:val="22"/>
                <w:szCs w:val="22"/>
              </w:rPr>
            </w:pPr>
            <w:r w:rsidRPr="00883822">
              <w:rPr>
                <w:rFonts w:ascii="Arial" w:hAnsi="Arial" w:cs="Arial"/>
                <w:b/>
                <w:sz w:val="22"/>
                <w:szCs w:val="22"/>
              </w:rPr>
              <w:t>Arbeidsvoorwaarde</w:t>
            </w:r>
          </w:p>
        </w:tc>
        <w:tc>
          <w:tcPr>
            <w:tcW w:w="3544" w:type="dxa"/>
            <w:tcBorders>
              <w:bottom w:val="single" w:sz="12" w:space="0" w:color="auto"/>
            </w:tcBorders>
          </w:tcPr>
          <w:p w14:paraId="6B4257EF" w14:textId="77777777" w:rsidR="00883822" w:rsidRPr="00883822" w:rsidRDefault="00883822" w:rsidP="00921C2D">
            <w:pPr>
              <w:ind w:left="104"/>
              <w:jc w:val="center"/>
              <w:rPr>
                <w:rFonts w:ascii="Arial" w:hAnsi="Arial" w:cs="Arial"/>
                <w:b/>
                <w:sz w:val="22"/>
                <w:szCs w:val="22"/>
              </w:rPr>
            </w:pPr>
            <w:r w:rsidRPr="00883822">
              <w:rPr>
                <w:rFonts w:ascii="Arial" w:hAnsi="Arial" w:cs="Arial"/>
                <w:b/>
                <w:sz w:val="22"/>
                <w:szCs w:val="22"/>
              </w:rPr>
              <w:t>Groep 36</w:t>
            </w:r>
          </w:p>
        </w:tc>
        <w:tc>
          <w:tcPr>
            <w:tcW w:w="3543" w:type="dxa"/>
            <w:tcBorders>
              <w:bottom w:val="single" w:sz="12" w:space="0" w:color="auto"/>
            </w:tcBorders>
          </w:tcPr>
          <w:p w14:paraId="6B345326" w14:textId="77777777" w:rsidR="00883822" w:rsidRPr="00883822" w:rsidRDefault="00883822" w:rsidP="00921C2D">
            <w:pPr>
              <w:ind w:left="-360"/>
              <w:jc w:val="center"/>
              <w:rPr>
                <w:rFonts w:ascii="Arial" w:hAnsi="Arial" w:cs="Arial"/>
                <w:b/>
                <w:sz w:val="22"/>
                <w:szCs w:val="22"/>
              </w:rPr>
            </w:pPr>
            <w:r w:rsidRPr="00883822">
              <w:rPr>
                <w:rFonts w:ascii="Arial" w:hAnsi="Arial" w:cs="Arial"/>
                <w:b/>
                <w:sz w:val="22"/>
                <w:szCs w:val="22"/>
              </w:rPr>
              <w:t>Groep 38</w:t>
            </w:r>
          </w:p>
        </w:tc>
      </w:tr>
      <w:tr w:rsidR="00883822" w:rsidRPr="00883822" w14:paraId="66D2940D" w14:textId="77777777" w:rsidTr="00921C2D">
        <w:tc>
          <w:tcPr>
            <w:tcW w:w="2056" w:type="dxa"/>
          </w:tcPr>
          <w:p w14:paraId="6EA9159D" w14:textId="77777777" w:rsidR="00883822" w:rsidRPr="00883822" w:rsidRDefault="00883822" w:rsidP="00921C2D">
            <w:pPr>
              <w:tabs>
                <w:tab w:val="left" w:pos="284"/>
              </w:tabs>
              <w:ind w:left="-360"/>
              <w:jc w:val="both"/>
              <w:rPr>
                <w:rFonts w:ascii="Arial" w:hAnsi="Arial" w:cs="Arial"/>
                <w:b/>
                <w:sz w:val="22"/>
                <w:szCs w:val="22"/>
              </w:rPr>
            </w:pPr>
          </w:p>
          <w:p w14:paraId="67AF162D" w14:textId="77777777" w:rsidR="00883822" w:rsidRPr="00681392" w:rsidRDefault="00883822" w:rsidP="00681392">
            <w:pPr>
              <w:pStyle w:val="Kop2"/>
              <w:rPr>
                <w:rFonts w:ascii="Arial" w:hAnsi="Arial" w:cs="Arial"/>
                <w:color w:val="auto"/>
                <w:sz w:val="22"/>
                <w:szCs w:val="22"/>
              </w:rPr>
            </w:pPr>
            <w:bookmarkStart w:id="85" w:name="_Toc472604361"/>
            <w:r w:rsidRPr="00681392">
              <w:rPr>
                <w:rFonts w:ascii="Arial" w:hAnsi="Arial" w:cs="Arial"/>
                <w:color w:val="auto"/>
                <w:sz w:val="22"/>
                <w:szCs w:val="22"/>
              </w:rPr>
              <w:t xml:space="preserve">1. </w:t>
            </w:r>
            <w:bookmarkStart w:id="86" w:name="_Toc466136349"/>
            <w:bookmarkStart w:id="87" w:name="_Toc471895431"/>
            <w:bookmarkStart w:id="88" w:name="_Toc473103569"/>
            <w:r w:rsidRPr="00681392">
              <w:rPr>
                <w:rFonts w:ascii="Arial" w:hAnsi="Arial" w:cs="Arial"/>
                <w:color w:val="auto"/>
                <w:sz w:val="22"/>
                <w:szCs w:val="22"/>
              </w:rPr>
              <w:t>Salaris</w:t>
            </w:r>
            <w:bookmarkEnd w:id="85"/>
            <w:bookmarkEnd w:id="86"/>
            <w:bookmarkEnd w:id="87"/>
            <w:bookmarkEnd w:id="88"/>
          </w:p>
          <w:p w14:paraId="42F2BD26" w14:textId="77777777" w:rsidR="00883822" w:rsidRPr="00883822" w:rsidRDefault="00883822" w:rsidP="00921C2D">
            <w:pPr>
              <w:tabs>
                <w:tab w:val="left" w:pos="284"/>
              </w:tabs>
              <w:ind w:left="-360"/>
              <w:jc w:val="both"/>
              <w:rPr>
                <w:rFonts w:ascii="Arial" w:hAnsi="Arial" w:cs="Arial"/>
                <w:sz w:val="22"/>
                <w:szCs w:val="22"/>
              </w:rPr>
            </w:pPr>
          </w:p>
        </w:tc>
        <w:tc>
          <w:tcPr>
            <w:tcW w:w="7087" w:type="dxa"/>
            <w:gridSpan w:val="2"/>
          </w:tcPr>
          <w:p w14:paraId="754F3DDB" w14:textId="77777777" w:rsidR="00883822" w:rsidRPr="00883822" w:rsidRDefault="00883822" w:rsidP="00921C2D">
            <w:pPr>
              <w:ind w:left="104"/>
              <w:jc w:val="both"/>
              <w:rPr>
                <w:rFonts w:ascii="Arial" w:hAnsi="Arial" w:cs="Arial"/>
                <w:sz w:val="22"/>
                <w:szCs w:val="22"/>
              </w:rPr>
            </w:pPr>
            <w:r w:rsidRPr="00883822">
              <w:rPr>
                <w:rFonts w:ascii="Arial" w:hAnsi="Arial" w:cs="Arial"/>
                <w:sz w:val="22"/>
                <w:szCs w:val="22"/>
              </w:rPr>
              <w:t>Het salaris wordt uitbetaald per maand.</w:t>
            </w:r>
          </w:p>
          <w:p w14:paraId="7C04FFB4" w14:textId="77777777" w:rsidR="00883822" w:rsidRPr="00883822" w:rsidRDefault="00883822" w:rsidP="00921C2D">
            <w:pPr>
              <w:ind w:left="104"/>
              <w:jc w:val="both"/>
              <w:rPr>
                <w:rFonts w:ascii="Arial" w:hAnsi="Arial" w:cs="Arial"/>
                <w:sz w:val="22"/>
                <w:szCs w:val="22"/>
              </w:rPr>
            </w:pPr>
            <w:r w:rsidRPr="00883822">
              <w:rPr>
                <w:rFonts w:ascii="Arial" w:hAnsi="Arial" w:cs="Arial"/>
                <w:sz w:val="22"/>
                <w:szCs w:val="22"/>
              </w:rPr>
              <w:t xml:space="preserve">De salarisregeling en -systematiek is beschreven in paragraaf B van deze CAO. De actuele salarisschalen staan vermeld in onderdeel 4 van deze paragraaf. </w:t>
            </w:r>
          </w:p>
        </w:tc>
      </w:tr>
      <w:tr w:rsidR="00883822" w:rsidRPr="00883822" w14:paraId="5617B134" w14:textId="77777777" w:rsidTr="00921C2D">
        <w:tc>
          <w:tcPr>
            <w:tcW w:w="2056" w:type="dxa"/>
          </w:tcPr>
          <w:p w14:paraId="378693B6" w14:textId="77777777" w:rsidR="00883822" w:rsidRPr="008B7246" w:rsidRDefault="00883822" w:rsidP="00921C2D">
            <w:pPr>
              <w:tabs>
                <w:tab w:val="left" w:pos="284"/>
              </w:tabs>
              <w:ind w:left="-360"/>
              <w:jc w:val="both"/>
              <w:rPr>
                <w:rFonts w:ascii="Arial" w:hAnsi="Arial" w:cs="Arial"/>
                <w:b/>
                <w:sz w:val="22"/>
                <w:szCs w:val="22"/>
              </w:rPr>
            </w:pPr>
          </w:p>
          <w:p w14:paraId="40DD708E" w14:textId="77777777" w:rsidR="00883822" w:rsidRPr="00681392" w:rsidRDefault="00883822" w:rsidP="00681392">
            <w:pPr>
              <w:pStyle w:val="Kop2"/>
              <w:rPr>
                <w:rFonts w:ascii="Arial" w:hAnsi="Arial" w:cs="Arial"/>
                <w:color w:val="auto"/>
                <w:sz w:val="22"/>
                <w:szCs w:val="22"/>
              </w:rPr>
            </w:pPr>
            <w:bookmarkStart w:id="89" w:name="_Toc466136350"/>
            <w:bookmarkStart w:id="90" w:name="_Toc471895432"/>
            <w:bookmarkStart w:id="91" w:name="_Toc473103570"/>
            <w:bookmarkStart w:id="92" w:name="_Toc472604362"/>
            <w:r w:rsidRPr="00681392">
              <w:rPr>
                <w:rFonts w:ascii="Arial" w:hAnsi="Arial" w:cs="Arial"/>
                <w:color w:val="auto"/>
                <w:sz w:val="22"/>
                <w:szCs w:val="22"/>
              </w:rPr>
              <w:t>2.</w:t>
            </w:r>
            <w:bookmarkEnd w:id="89"/>
            <w:bookmarkEnd w:id="90"/>
            <w:bookmarkEnd w:id="91"/>
            <w:r w:rsidRPr="00681392">
              <w:rPr>
                <w:rFonts w:ascii="Arial" w:hAnsi="Arial" w:cs="Arial"/>
                <w:color w:val="auto"/>
                <w:sz w:val="22"/>
                <w:szCs w:val="22"/>
              </w:rPr>
              <w:t xml:space="preserve"> Resultaat afhankelijke uitkering (RAU)</w:t>
            </w:r>
            <w:bookmarkEnd w:id="92"/>
          </w:p>
          <w:p w14:paraId="0A33BD59" w14:textId="77777777" w:rsidR="00883822" w:rsidRPr="00883822" w:rsidRDefault="00883822" w:rsidP="00921C2D">
            <w:pPr>
              <w:tabs>
                <w:tab w:val="left" w:pos="284"/>
              </w:tabs>
              <w:ind w:left="-360"/>
              <w:jc w:val="both"/>
              <w:rPr>
                <w:rFonts w:ascii="Arial" w:hAnsi="Arial" w:cs="Arial"/>
                <w:sz w:val="22"/>
                <w:szCs w:val="22"/>
              </w:rPr>
            </w:pPr>
          </w:p>
        </w:tc>
        <w:tc>
          <w:tcPr>
            <w:tcW w:w="7087" w:type="dxa"/>
            <w:gridSpan w:val="2"/>
          </w:tcPr>
          <w:p w14:paraId="7DF3B6ED" w14:textId="77777777" w:rsidR="00883822" w:rsidRPr="00883822" w:rsidRDefault="00883822" w:rsidP="00883822">
            <w:pPr>
              <w:pStyle w:val="Lijstalinea"/>
              <w:spacing w:after="200"/>
              <w:ind w:left="0" w:firstLine="139"/>
              <w:rPr>
                <w:rFonts w:ascii="Arial" w:hAnsi="Arial" w:cs="Arial"/>
                <w:sz w:val="22"/>
                <w:szCs w:val="22"/>
              </w:rPr>
            </w:pPr>
            <w:r w:rsidRPr="00883822">
              <w:rPr>
                <w:rFonts w:ascii="Arial" w:hAnsi="Arial" w:cs="Arial"/>
                <w:sz w:val="22"/>
                <w:szCs w:val="22"/>
              </w:rPr>
              <w:t>De RAU is gebaseerd op 3 prestatie-indicatoren, te weten:</w:t>
            </w:r>
          </w:p>
          <w:p w14:paraId="09BD99C3" w14:textId="77777777" w:rsidR="00883822" w:rsidRPr="00883822" w:rsidRDefault="00883822" w:rsidP="005669BD">
            <w:pPr>
              <w:pStyle w:val="Lijstalinea"/>
              <w:numPr>
                <w:ilvl w:val="0"/>
                <w:numId w:val="17"/>
              </w:numPr>
              <w:overflowPunct/>
              <w:autoSpaceDE/>
              <w:autoSpaceDN/>
              <w:adjustRightInd/>
              <w:spacing w:after="200"/>
              <w:textAlignment w:val="auto"/>
              <w:rPr>
                <w:rFonts w:ascii="Arial" w:hAnsi="Arial" w:cs="Arial"/>
                <w:sz w:val="22"/>
                <w:szCs w:val="22"/>
              </w:rPr>
            </w:pPr>
            <w:r w:rsidRPr="00883822">
              <w:rPr>
                <w:rFonts w:ascii="Arial" w:hAnsi="Arial" w:cs="Arial"/>
                <w:sz w:val="22"/>
                <w:szCs w:val="22"/>
              </w:rPr>
              <w:t>Volume</w:t>
            </w:r>
          </w:p>
          <w:p w14:paraId="49C08476" w14:textId="77777777" w:rsidR="00883822" w:rsidRPr="00883822" w:rsidRDefault="00883822" w:rsidP="005669BD">
            <w:pPr>
              <w:pStyle w:val="Lijstalinea"/>
              <w:numPr>
                <w:ilvl w:val="0"/>
                <w:numId w:val="17"/>
              </w:numPr>
              <w:overflowPunct/>
              <w:autoSpaceDE/>
              <w:autoSpaceDN/>
              <w:adjustRightInd/>
              <w:spacing w:after="200"/>
              <w:textAlignment w:val="auto"/>
              <w:rPr>
                <w:rFonts w:ascii="Arial" w:hAnsi="Arial" w:cs="Arial"/>
                <w:sz w:val="22"/>
                <w:szCs w:val="22"/>
              </w:rPr>
            </w:pPr>
            <w:r w:rsidRPr="00883822">
              <w:rPr>
                <w:rFonts w:ascii="Arial" w:hAnsi="Arial" w:cs="Arial"/>
                <w:sz w:val="22"/>
                <w:szCs w:val="22"/>
              </w:rPr>
              <w:t>Bruto winst</w:t>
            </w:r>
          </w:p>
          <w:p w14:paraId="79A68CAA" w14:textId="77777777" w:rsidR="00883822" w:rsidRPr="00883822" w:rsidRDefault="00883822" w:rsidP="005669BD">
            <w:pPr>
              <w:pStyle w:val="Lijstalinea"/>
              <w:numPr>
                <w:ilvl w:val="0"/>
                <w:numId w:val="17"/>
              </w:numPr>
              <w:overflowPunct/>
              <w:autoSpaceDE/>
              <w:autoSpaceDN/>
              <w:adjustRightInd/>
              <w:spacing w:after="200"/>
              <w:textAlignment w:val="auto"/>
              <w:rPr>
                <w:rFonts w:ascii="Arial" w:hAnsi="Arial" w:cs="Arial"/>
                <w:sz w:val="22"/>
                <w:szCs w:val="22"/>
              </w:rPr>
            </w:pPr>
            <w:r w:rsidRPr="00883822">
              <w:rPr>
                <w:rFonts w:ascii="Arial" w:hAnsi="Arial" w:cs="Arial"/>
                <w:sz w:val="22"/>
                <w:szCs w:val="22"/>
              </w:rPr>
              <w:t>Winst na aftrek van kosten voor belasting (EBIT)</w:t>
            </w:r>
          </w:p>
          <w:p w14:paraId="056F41E2" w14:textId="77777777" w:rsidR="00883822" w:rsidRPr="00883822" w:rsidRDefault="00883822" w:rsidP="00921C2D">
            <w:pPr>
              <w:pStyle w:val="Lijstalinea"/>
              <w:spacing w:after="200"/>
              <w:ind w:left="1080"/>
              <w:jc w:val="both"/>
              <w:rPr>
                <w:rFonts w:ascii="Arial" w:hAnsi="Arial" w:cs="Arial"/>
                <w:sz w:val="22"/>
                <w:szCs w:val="22"/>
              </w:rPr>
            </w:pPr>
            <w:r w:rsidRPr="00883822">
              <w:rPr>
                <w:rFonts w:ascii="Arial" w:hAnsi="Arial" w:cs="Arial"/>
                <w:sz w:val="22"/>
                <w:szCs w:val="22"/>
              </w:rPr>
              <w:t>Voor iedere prestatie-indicator wordt een target vastgesteld met een bandbreedte naar beneden en naar boven.</w:t>
            </w:r>
          </w:p>
          <w:p w14:paraId="183F32C7" w14:textId="77777777" w:rsidR="00883822" w:rsidRPr="00883822" w:rsidRDefault="00883822" w:rsidP="00921C2D">
            <w:pPr>
              <w:pStyle w:val="Lijstalinea"/>
              <w:spacing w:after="200"/>
              <w:ind w:left="1080"/>
              <w:jc w:val="both"/>
              <w:rPr>
                <w:rFonts w:ascii="Arial" w:hAnsi="Arial" w:cs="Arial"/>
                <w:sz w:val="22"/>
                <w:szCs w:val="22"/>
              </w:rPr>
            </w:pPr>
            <w:r w:rsidRPr="00883822">
              <w:rPr>
                <w:rFonts w:ascii="Arial" w:hAnsi="Arial" w:cs="Arial"/>
                <w:sz w:val="22"/>
                <w:szCs w:val="22"/>
              </w:rPr>
              <w:t xml:space="preserve">Indien exact de target per prestatie-indicator gehaald wordt zal een uitkering van 1% van het totale bruto jaarsalaris over het betreffende fiscale jaar uitgekeerd worden. </w:t>
            </w:r>
          </w:p>
          <w:p w14:paraId="4B8BAE32" w14:textId="77777777" w:rsidR="00883822" w:rsidRPr="00883822" w:rsidRDefault="00883822" w:rsidP="00921C2D">
            <w:pPr>
              <w:pStyle w:val="Lijstalinea"/>
              <w:spacing w:after="200"/>
              <w:ind w:left="1080"/>
              <w:jc w:val="both"/>
              <w:rPr>
                <w:rFonts w:ascii="Arial" w:hAnsi="Arial" w:cs="Arial"/>
                <w:sz w:val="22"/>
                <w:szCs w:val="22"/>
              </w:rPr>
            </w:pPr>
            <w:r w:rsidRPr="00883822">
              <w:rPr>
                <w:rFonts w:ascii="Arial" w:hAnsi="Arial" w:cs="Arial"/>
                <w:sz w:val="22"/>
                <w:szCs w:val="22"/>
              </w:rPr>
              <w:t>Indien de targets niet behaald zijn maar de prestaties wel binnen de gestelde bandbreedte liggen, zal een uitkering tussen 0 en 1% plaatsvinden.</w:t>
            </w:r>
          </w:p>
          <w:p w14:paraId="48A68CF4" w14:textId="77777777" w:rsidR="00883822" w:rsidRPr="00883822" w:rsidRDefault="00883822" w:rsidP="00921C2D">
            <w:pPr>
              <w:pStyle w:val="Lijstalinea"/>
              <w:spacing w:after="200"/>
              <w:ind w:left="1080"/>
              <w:jc w:val="both"/>
              <w:rPr>
                <w:rFonts w:ascii="Arial" w:hAnsi="Arial" w:cs="Arial"/>
                <w:sz w:val="22"/>
                <w:szCs w:val="22"/>
              </w:rPr>
            </w:pPr>
            <w:r w:rsidRPr="00883822">
              <w:rPr>
                <w:rFonts w:ascii="Arial" w:hAnsi="Arial" w:cs="Arial"/>
                <w:sz w:val="22"/>
                <w:szCs w:val="22"/>
              </w:rPr>
              <w:t>Indien alle targets overtroffen worden zal een uitkering plaatsvinden tussen 1 en 2%.</w:t>
            </w:r>
          </w:p>
          <w:p w14:paraId="387A4FD9" w14:textId="77777777" w:rsidR="00883822" w:rsidRPr="00883822" w:rsidRDefault="00883822" w:rsidP="00921C2D">
            <w:pPr>
              <w:pStyle w:val="Lijstalinea"/>
              <w:spacing w:after="200"/>
              <w:ind w:left="1080"/>
              <w:jc w:val="both"/>
              <w:rPr>
                <w:rFonts w:ascii="Arial" w:hAnsi="Arial" w:cs="Arial"/>
                <w:sz w:val="22"/>
                <w:szCs w:val="22"/>
              </w:rPr>
            </w:pPr>
            <w:r w:rsidRPr="00883822">
              <w:rPr>
                <w:rFonts w:ascii="Arial" w:hAnsi="Arial" w:cs="Arial"/>
                <w:sz w:val="22"/>
                <w:szCs w:val="22"/>
              </w:rPr>
              <w:t>Indien op één van de prestatie-indicatoren onder de bandbreedte gepresteerd is, vindt geen uitkering plaats.</w:t>
            </w:r>
          </w:p>
          <w:p w14:paraId="4755FE31" w14:textId="77777777" w:rsidR="00883822" w:rsidRPr="00883822" w:rsidRDefault="00883822" w:rsidP="00921C2D">
            <w:pPr>
              <w:pStyle w:val="Lijstalinea"/>
              <w:spacing w:after="200"/>
              <w:ind w:left="1080"/>
              <w:jc w:val="both"/>
              <w:rPr>
                <w:rFonts w:ascii="Arial" w:hAnsi="Arial" w:cs="Arial"/>
                <w:sz w:val="22"/>
                <w:szCs w:val="22"/>
              </w:rPr>
            </w:pPr>
            <w:r w:rsidRPr="00883822">
              <w:rPr>
                <w:rFonts w:ascii="Arial" w:hAnsi="Arial" w:cs="Arial"/>
                <w:sz w:val="22"/>
                <w:szCs w:val="22"/>
              </w:rPr>
              <w:t>De prestatie-indicatoren, weging en bandbreedtes worden jaarlijks centraal binnen het McCain concern vastgesteld.</w:t>
            </w:r>
          </w:p>
          <w:p w14:paraId="490566C8" w14:textId="77777777" w:rsidR="00883822" w:rsidRPr="00883822" w:rsidRDefault="008B7246" w:rsidP="00921C2D">
            <w:pPr>
              <w:pStyle w:val="Lijstalinea"/>
              <w:spacing w:after="200"/>
              <w:ind w:left="1080"/>
              <w:jc w:val="both"/>
              <w:rPr>
                <w:rFonts w:ascii="Arial" w:hAnsi="Arial" w:cs="Arial"/>
                <w:sz w:val="22"/>
                <w:szCs w:val="22"/>
              </w:rPr>
            </w:pPr>
            <w:r w:rsidRPr="00883822">
              <w:rPr>
                <w:rFonts w:ascii="Arial" w:hAnsi="Arial" w:cs="Arial"/>
                <w:sz w:val="22"/>
                <w:szCs w:val="22"/>
              </w:rPr>
              <w:t>Parttime</w:t>
            </w:r>
            <w:r w:rsidR="00883822" w:rsidRPr="00883822">
              <w:rPr>
                <w:rFonts w:ascii="Arial" w:hAnsi="Arial" w:cs="Arial"/>
                <w:sz w:val="22"/>
                <w:szCs w:val="22"/>
              </w:rPr>
              <w:t xml:space="preserve"> medewerkers ontvangen een pro-rata uitkering. </w:t>
            </w:r>
          </w:p>
          <w:p w14:paraId="6F44DD59" w14:textId="77777777" w:rsidR="00883822" w:rsidRPr="00883822" w:rsidRDefault="00883822" w:rsidP="00921C2D">
            <w:pPr>
              <w:pStyle w:val="Lijstalinea"/>
              <w:spacing w:after="200"/>
              <w:ind w:left="1080"/>
              <w:jc w:val="both"/>
              <w:rPr>
                <w:rFonts w:ascii="Arial" w:hAnsi="Arial" w:cs="Arial"/>
                <w:sz w:val="22"/>
                <w:szCs w:val="22"/>
              </w:rPr>
            </w:pPr>
            <w:r w:rsidRPr="00883822">
              <w:rPr>
                <w:rFonts w:ascii="Arial" w:hAnsi="Arial" w:cs="Arial"/>
                <w:sz w:val="22"/>
                <w:szCs w:val="22"/>
              </w:rPr>
              <w:t xml:space="preserve">Voorwaarde voor uitbetaling is dat de medewerker nog in dienst is van CêlaVíta op het moment van uitbetaling. </w:t>
            </w:r>
          </w:p>
          <w:p w14:paraId="3FEC7F3E" w14:textId="77777777" w:rsidR="00883822" w:rsidRPr="00883822" w:rsidRDefault="00883822" w:rsidP="00921C2D">
            <w:pPr>
              <w:pStyle w:val="Lijstalinea"/>
              <w:spacing w:after="200"/>
              <w:ind w:left="1080"/>
              <w:jc w:val="both"/>
              <w:rPr>
                <w:rFonts w:ascii="Arial" w:hAnsi="Arial" w:cs="Arial"/>
                <w:sz w:val="22"/>
                <w:szCs w:val="22"/>
              </w:rPr>
            </w:pPr>
            <w:r w:rsidRPr="00883822">
              <w:rPr>
                <w:rFonts w:ascii="Arial" w:hAnsi="Arial" w:cs="Arial"/>
                <w:sz w:val="22"/>
                <w:szCs w:val="22"/>
              </w:rPr>
              <w:t>Uitbetaling zal in december na afloop van het fiscale jaar plaatsvinden.</w:t>
            </w:r>
          </w:p>
          <w:p w14:paraId="6EDA342E" w14:textId="77777777" w:rsidR="00883822" w:rsidRPr="00883822" w:rsidDel="00742C7B" w:rsidRDefault="00883822" w:rsidP="00883822">
            <w:pPr>
              <w:ind w:left="139"/>
              <w:jc w:val="both"/>
              <w:rPr>
                <w:rFonts w:ascii="Arial" w:hAnsi="Arial" w:cs="Arial"/>
                <w:sz w:val="22"/>
                <w:szCs w:val="22"/>
              </w:rPr>
            </w:pPr>
            <w:r w:rsidRPr="00883822">
              <w:rPr>
                <w:rFonts w:ascii="Arial" w:hAnsi="Arial" w:cs="Arial"/>
                <w:sz w:val="22"/>
                <w:szCs w:val="22"/>
              </w:rPr>
              <w:t xml:space="preserve">Voor de prestatieafhankelijke uitkering over het fiscale jaar 2016 gelden de volgende prestatieindicatoren met de daarbij behorende bandbreedtes: </w:t>
            </w:r>
          </w:p>
          <w:tbl>
            <w:tblPr>
              <w:tblW w:w="6481" w:type="dxa"/>
              <w:tblLayout w:type="fixed"/>
              <w:tblCellMar>
                <w:left w:w="0" w:type="dxa"/>
                <w:right w:w="0" w:type="dxa"/>
              </w:tblCellMar>
              <w:tblLook w:val="04A0" w:firstRow="1" w:lastRow="0" w:firstColumn="1" w:lastColumn="0" w:noHBand="0" w:noVBand="1"/>
            </w:tblPr>
            <w:tblGrid>
              <w:gridCol w:w="1900"/>
              <w:gridCol w:w="1220"/>
              <w:gridCol w:w="960"/>
              <w:gridCol w:w="1321"/>
              <w:gridCol w:w="1080"/>
            </w:tblGrid>
            <w:tr w:rsidR="00883822" w:rsidRPr="00883822" w14:paraId="00F21788" w14:textId="77777777" w:rsidTr="00921C2D">
              <w:trPr>
                <w:trHeight w:val="315"/>
              </w:trPr>
              <w:tc>
                <w:tcPr>
                  <w:tcW w:w="1900" w:type="dxa"/>
                  <w:noWrap/>
                  <w:tcMar>
                    <w:top w:w="0" w:type="dxa"/>
                    <w:left w:w="70" w:type="dxa"/>
                    <w:bottom w:w="0" w:type="dxa"/>
                    <w:right w:w="70" w:type="dxa"/>
                  </w:tcMar>
                  <w:vAlign w:val="bottom"/>
                  <w:hideMark/>
                </w:tcPr>
                <w:p w14:paraId="4410AD91" w14:textId="77777777" w:rsidR="00883822" w:rsidRPr="00883822" w:rsidRDefault="00883822" w:rsidP="00921C2D">
                  <w:pPr>
                    <w:rPr>
                      <w:rFonts w:ascii="Arial" w:eastAsiaTheme="minorEastAsia" w:hAnsi="Arial" w:cs="Arial"/>
                      <w:sz w:val="22"/>
                      <w:szCs w:val="22"/>
                    </w:rPr>
                  </w:pPr>
                </w:p>
              </w:tc>
              <w:tc>
                <w:tcPr>
                  <w:tcW w:w="12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EDF5A08" w14:textId="77777777" w:rsidR="00883822" w:rsidRPr="00883822" w:rsidRDefault="00883822" w:rsidP="00921C2D">
                  <w:pPr>
                    <w:jc w:val="center"/>
                    <w:rPr>
                      <w:rFonts w:ascii="Arial" w:eastAsiaTheme="minorHAnsi" w:hAnsi="Arial" w:cs="Arial"/>
                      <w:b/>
                      <w:bCs/>
                      <w:sz w:val="22"/>
                      <w:szCs w:val="22"/>
                    </w:rPr>
                  </w:pPr>
                  <w:r w:rsidRPr="00883822">
                    <w:rPr>
                      <w:rFonts w:ascii="Arial" w:hAnsi="Arial" w:cs="Arial"/>
                      <w:b/>
                      <w:bCs/>
                      <w:sz w:val="22"/>
                      <w:szCs w:val="22"/>
                    </w:rPr>
                    <w:t> </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98DD43F" w14:textId="77777777" w:rsidR="00883822" w:rsidRPr="00883822" w:rsidRDefault="00883822" w:rsidP="00921C2D">
                  <w:pPr>
                    <w:rPr>
                      <w:rFonts w:ascii="Arial" w:eastAsiaTheme="minorHAnsi" w:hAnsi="Arial" w:cs="Arial"/>
                      <w:sz w:val="22"/>
                      <w:szCs w:val="22"/>
                    </w:rPr>
                  </w:pPr>
                  <w:r w:rsidRPr="00883822">
                    <w:rPr>
                      <w:rFonts w:ascii="Arial" w:hAnsi="Arial" w:cs="Arial"/>
                      <w:sz w:val="22"/>
                      <w:szCs w:val="22"/>
                    </w:rPr>
                    <w:t> </w:t>
                  </w:r>
                </w:p>
              </w:tc>
              <w:tc>
                <w:tcPr>
                  <w:tcW w:w="132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11471F2" w14:textId="77777777" w:rsidR="00883822" w:rsidRPr="00883822" w:rsidRDefault="00883822" w:rsidP="00921C2D">
                  <w:pPr>
                    <w:jc w:val="center"/>
                    <w:rPr>
                      <w:rFonts w:ascii="Arial" w:eastAsiaTheme="minorHAnsi" w:hAnsi="Arial" w:cs="Arial"/>
                      <w:b/>
                      <w:bCs/>
                      <w:sz w:val="22"/>
                      <w:szCs w:val="22"/>
                    </w:rPr>
                  </w:pPr>
                  <w:r w:rsidRPr="00883822">
                    <w:rPr>
                      <w:rFonts w:ascii="Arial" w:hAnsi="Arial" w:cs="Arial"/>
                      <w:b/>
                      <w:bCs/>
                      <w:sz w:val="22"/>
                      <w:szCs w:val="22"/>
                    </w:rPr>
                    <w:t>Performance Standards</w:t>
                  </w:r>
                </w:p>
              </w:tc>
              <w:tc>
                <w:tcPr>
                  <w:tcW w:w="10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8640A76" w14:textId="77777777" w:rsidR="00883822" w:rsidRPr="00883822" w:rsidRDefault="00883822" w:rsidP="00921C2D">
                  <w:pPr>
                    <w:rPr>
                      <w:rFonts w:ascii="Arial" w:eastAsiaTheme="minorHAnsi" w:hAnsi="Arial" w:cs="Arial"/>
                      <w:sz w:val="22"/>
                      <w:szCs w:val="22"/>
                    </w:rPr>
                  </w:pPr>
                  <w:r w:rsidRPr="00883822">
                    <w:rPr>
                      <w:rFonts w:ascii="Arial" w:hAnsi="Arial" w:cs="Arial"/>
                      <w:sz w:val="22"/>
                      <w:szCs w:val="22"/>
                    </w:rPr>
                    <w:t> </w:t>
                  </w:r>
                </w:p>
              </w:tc>
            </w:tr>
            <w:tr w:rsidR="00883822" w:rsidRPr="00883822" w14:paraId="6F4EBB88" w14:textId="77777777" w:rsidTr="00921C2D">
              <w:trPr>
                <w:trHeight w:val="315"/>
              </w:trPr>
              <w:tc>
                <w:tcPr>
                  <w:tcW w:w="1900" w:type="dxa"/>
                  <w:noWrap/>
                  <w:tcMar>
                    <w:top w:w="0" w:type="dxa"/>
                    <w:left w:w="70" w:type="dxa"/>
                    <w:bottom w:w="0" w:type="dxa"/>
                    <w:right w:w="70" w:type="dxa"/>
                  </w:tcMar>
                  <w:vAlign w:val="bottom"/>
                  <w:hideMark/>
                </w:tcPr>
                <w:p w14:paraId="627D6008" w14:textId="77777777" w:rsidR="00883822" w:rsidRPr="00883822" w:rsidRDefault="00883822" w:rsidP="00921C2D">
                  <w:pPr>
                    <w:rPr>
                      <w:rFonts w:ascii="Arial" w:eastAsiaTheme="minorEastAsia" w:hAnsi="Arial" w:cs="Arial"/>
                      <w:sz w:val="22"/>
                      <w:szCs w:val="22"/>
                    </w:rPr>
                  </w:pPr>
                </w:p>
              </w:tc>
              <w:tc>
                <w:tcPr>
                  <w:tcW w:w="1220"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7EDA0E20" w14:textId="77777777" w:rsidR="00883822" w:rsidRPr="00883822" w:rsidRDefault="00883822" w:rsidP="00921C2D">
                  <w:pPr>
                    <w:jc w:val="center"/>
                    <w:rPr>
                      <w:rFonts w:ascii="Arial" w:eastAsiaTheme="minorHAnsi" w:hAnsi="Arial" w:cs="Arial"/>
                      <w:b/>
                      <w:bCs/>
                      <w:sz w:val="22"/>
                      <w:szCs w:val="22"/>
                    </w:rPr>
                  </w:pPr>
                  <w:r w:rsidRPr="00883822">
                    <w:rPr>
                      <w:rFonts w:ascii="Arial" w:hAnsi="Arial" w:cs="Arial"/>
                      <w:b/>
                      <w:bCs/>
                      <w:sz w:val="22"/>
                      <w:szCs w:val="22"/>
                    </w:rPr>
                    <w:t>Wegings %</w:t>
                  </w:r>
                </w:p>
              </w:tc>
              <w:tc>
                <w:tcPr>
                  <w:tcW w:w="960" w:type="dxa"/>
                  <w:tcBorders>
                    <w:top w:val="nil"/>
                    <w:left w:val="nil"/>
                    <w:bottom w:val="nil"/>
                    <w:right w:val="single" w:sz="8" w:space="0" w:color="auto"/>
                  </w:tcBorders>
                  <w:noWrap/>
                  <w:tcMar>
                    <w:top w:w="0" w:type="dxa"/>
                    <w:left w:w="70" w:type="dxa"/>
                    <w:bottom w:w="0" w:type="dxa"/>
                    <w:right w:w="70" w:type="dxa"/>
                  </w:tcMar>
                  <w:vAlign w:val="bottom"/>
                  <w:hideMark/>
                </w:tcPr>
                <w:p w14:paraId="0E5CCEF3" w14:textId="77777777" w:rsidR="00883822" w:rsidRPr="00883822" w:rsidRDefault="00883822" w:rsidP="00921C2D">
                  <w:pPr>
                    <w:jc w:val="center"/>
                    <w:rPr>
                      <w:rFonts w:ascii="Arial" w:eastAsiaTheme="minorHAnsi" w:hAnsi="Arial" w:cs="Arial"/>
                      <w:b/>
                      <w:bCs/>
                      <w:sz w:val="22"/>
                      <w:szCs w:val="22"/>
                    </w:rPr>
                  </w:pPr>
                  <w:r w:rsidRPr="00883822">
                    <w:rPr>
                      <w:rFonts w:ascii="Arial" w:hAnsi="Arial" w:cs="Arial"/>
                      <w:b/>
                      <w:bCs/>
                      <w:sz w:val="22"/>
                      <w:szCs w:val="22"/>
                    </w:rPr>
                    <w:t>Target</w:t>
                  </w:r>
                </w:p>
              </w:tc>
              <w:tc>
                <w:tcPr>
                  <w:tcW w:w="1321" w:type="dxa"/>
                  <w:tcBorders>
                    <w:top w:val="nil"/>
                    <w:left w:val="nil"/>
                    <w:bottom w:val="nil"/>
                    <w:right w:val="single" w:sz="8" w:space="0" w:color="auto"/>
                  </w:tcBorders>
                  <w:noWrap/>
                  <w:tcMar>
                    <w:top w:w="0" w:type="dxa"/>
                    <w:left w:w="70" w:type="dxa"/>
                    <w:bottom w:w="0" w:type="dxa"/>
                    <w:right w:w="70" w:type="dxa"/>
                  </w:tcMar>
                  <w:vAlign w:val="bottom"/>
                  <w:hideMark/>
                </w:tcPr>
                <w:p w14:paraId="197BF45B" w14:textId="77777777" w:rsidR="00883822" w:rsidRPr="00883822" w:rsidRDefault="00883822" w:rsidP="00921C2D">
                  <w:pPr>
                    <w:jc w:val="center"/>
                    <w:rPr>
                      <w:rFonts w:ascii="Arial" w:eastAsiaTheme="minorHAnsi" w:hAnsi="Arial" w:cs="Arial"/>
                      <w:b/>
                      <w:bCs/>
                      <w:sz w:val="22"/>
                      <w:szCs w:val="22"/>
                    </w:rPr>
                  </w:pPr>
                  <w:r w:rsidRPr="00883822">
                    <w:rPr>
                      <w:rFonts w:ascii="Arial" w:hAnsi="Arial" w:cs="Arial"/>
                      <w:b/>
                      <w:bCs/>
                      <w:sz w:val="22"/>
                      <w:szCs w:val="22"/>
                    </w:rPr>
                    <w:t>Min</w:t>
                  </w:r>
                </w:p>
              </w:tc>
              <w:tc>
                <w:tcPr>
                  <w:tcW w:w="1080" w:type="dxa"/>
                  <w:tcBorders>
                    <w:top w:val="nil"/>
                    <w:left w:val="nil"/>
                    <w:bottom w:val="nil"/>
                    <w:right w:val="single" w:sz="8" w:space="0" w:color="auto"/>
                  </w:tcBorders>
                  <w:noWrap/>
                  <w:tcMar>
                    <w:top w:w="0" w:type="dxa"/>
                    <w:left w:w="70" w:type="dxa"/>
                    <w:bottom w:w="0" w:type="dxa"/>
                    <w:right w:w="70" w:type="dxa"/>
                  </w:tcMar>
                  <w:vAlign w:val="bottom"/>
                  <w:hideMark/>
                </w:tcPr>
                <w:p w14:paraId="435A03C0" w14:textId="77777777" w:rsidR="00883822" w:rsidRPr="00883822" w:rsidRDefault="00883822" w:rsidP="00921C2D">
                  <w:pPr>
                    <w:jc w:val="center"/>
                    <w:rPr>
                      <w:rFonts w:ascii="Arial" w:eastAsiaTheme="minorHAnsi" w:hAnsi="Arial" w:cs="Arial"/>
                      <w:b/>
                      <w:bCs/>
                      <w:sz w:val="22"/>
                      <w:szCs w:val="22"/>
                    </w:rPr>
                  </w:pPr>
                  <w:r w:rsidRPr="00883822">
                    <w:rPr>
                      <w:rFonts w:ascii="Arial" w:hAnsi="Arial" w:cs="Arial"/>
                      <w:b/>
                      <w:bCs/>
                      <w:sz w:val="22"/>
                      <w:szCs w:val="22"/>
                    </w:rPr>
                    <w:t>Max</w:t>
                  </w:r>
                </w:p>
              </w:tc>
            </w:tr>
            <w:tr w:rsidR="00883822" w:rsidRPr="00883822" w14:paraId="4739CAD6" w14:textId="77777777" w:rsidTr="00921C2D">
              <w:trPr>
                <w:trHeight w:val="300"/>
              </w:trPr>
              <w:tc>
                <w:tcPr>
                  <w:tcW w:w="19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A7D47FE" w14:textId="77777777" w:rsidR="00883822" w:rsidRPr="00883822" w:rsidRDefault="00883822" w:rsidP="00921C2D">
                  <w:pPr>
                    <w:rPr>
                      <w:rFonts w:ascii="Arial" w:eastAsiaTheme="minorHAnsi" w:hAnsi="Arial" w:cs="Arial"/>
                      <w:sz w:val="22"/>
                      <w:szCs w:val="22"/>
                    </w:rPr>
                  </w:pPr>
                  <w:r w:rsidRPr="00883822">
                    <w:rPr>
                      <w:rFonts w:ascii="Arial" w:hAnsi="Arial" w:cs="Arial"/>
                      <w:sz w:val="22"/>
                      <w:szCs w:val="22"/>
                    </w:rPr>
                    <w:t>Volume</w:t>
                  </w:r>
                </w:p>
              </w:tc>
              <w:tc>
                <w:tcPr>
                  <w:tcW w:w="12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33FB137" w14:textId="77777777" w:rsidR="00883822" w:rsidRPr="00883822" w:rsidRDefault="00883822" w:rsidP="00921C2D">
                  <w:pPr>
                    <w:jc w:val="center"/>
                    <w:rPr>
                      <w:rFonts w:ascii="Arial" w:eastAsiaTheme="minorHAnsi" w:hAnsi="Arial" w:cs="Arial"/>
                      <w:sz w:val="22"/>
                      <w:szCs w:val="22"/>
                    </w:rPr>
                  </w:pPr>
                  <w:r w:rsidRPr="00883822">
                    <w:rPr>
                      <w:rFonts w:ascii="Arial" w:hAnsi="Arial" w:cs="Arial"/>
                      <w:sz w:val="22"/>
                      <w:szCs w:val="22"/>
                    </w:rPr>
                    <w:t>33,3%</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D7E71EE" w14:textId="77777777" w:rsidR="00883822" w:rsidRPr="00883822" w:rsidRDefault="00883822" w:rsidP="00921C2D">
                  <w:pPr>
                    <w:jc w:val="center"/>
                    <w:rPr>
                      <w:rFonts w:ascii="Arial" w:eastAsiaTheme="minorHAnsi" w:hAnsi="Arial" w:cs="Arial"/>
                      <w:sz w:val="22"/>
                      <w:szCs w:val="22"/>
                    </w:rPr>
                  </w:pPr>
                  <w:r w:rsidRPr="00883822">
                    <w:rPr>
                      <w:rFonts w:ascii="Arial" w:hAnsi="Arial" w:cs="Arial"/>
                      <w:sz w:val="22"/>
                      <w:szCs w:val="22"/>
                    </w:rPr>
                    <w:t>100,0%</w:t>
                  </w:r>
                </w:p>
              </w:tc>
              <w:tc>
                <w:tcPr>
                  <w:tcW w:w="132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6E5A77B" w14:textId="77777777" w:rsidR="00883822" w:rsidRPr="00883822" w:rsidRDefault="00883822" w:rsidP="00921C2D">
                  <w:pPr>
                    <w:jc w:val="center"/>
                    <w:rPr>
                      <w:rFonts w:ascii="Arial" w:eastAsiaTheme="minorHAnsi" w:hAnsi="Arial" w:cs="Arial"/>
                      <w:sz w:val="22"/>
                      <w:szCs w:val="22"/>
                    </w:rPr>
                  </w:pPr>
                  <w:r w:rsidRPr="00883822">
                    <w:rPr>
                      <w:rFonts w:ascii="Arial" w:hAnsi="Arial" w:cs="Arial"/>
                      <w:sz w:val="22"/>
                      <w:szCs w:val="22"/>
                    </w:rPr>
                    <w:t>97,5%</w:t>
                  </w:r>
                </w:p>
              </w:tc>
              <w:tc>
                <w:tcPr>
                  <w:tcW w:w="10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356E270" w14:textId="77777777" w:rsidR="00883822" w:rsidRPr="00883822" w:rsidRDefault="00883822" w:rsidP="00921C2D">
                  <w:pPr>
                    <w:jc w:val="center"/>
                    <w:rPr>
                      <w:rFonts w:ascii="Arial" w:eastAsiaTheme="minorHAnsi" w:hAnsi="Arial" w:cs="Arial"/>
                      <w:sz w:val="22"/>
                      <w:szCs w:val="22"/>
                    </w:rPr>
                  </w:pPr>
                  <w:r w:rsidRPr="00883822">
                    <w:rPr>
                      <w:rFonts w:ascii="Arial" w:hAnsi="Arial" w:cs="Arial"/>
                      <w:sz w:val="22"/>
                      <w:szCs w:val="22"/>
                    </w:rPr>
                    <w:t>102,5%</w:t>
                  </w:r>
                </w:p>
              </w:tc>
            </w:tr>
            <w:tr w:rsidR="00883822" w:rsidRPr="00883822" w14:paraId="5288FFE6" w14:textId="77777777" w:rsidTr="00921C2D">
              <w:trPr>
                <w:trHeight w:val="300"/>
              </w:trPr>
              <w:tc>
                <w:tcPr>
                  <w:tcW w:w="19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F276004" w14:textId="77777777" w:rsidR="00883822" w:rsidRPr="00883822" w:rsidRDefault="00883822" w:rsidP="00921C2D">
                  <w:pPr>
                    <w:rPr>
                      <w:rFonts w:ascii="Arial" w:eastAsiaTheme="minorHAnsi" w:hAnsi="Arial" w:cs="Arial"/>
                      <w:sz w:val="22"/>
                      <w:szCs w:val="22"/>
                    </w:rPr>
                  </w:pPr>
                  <w:r w:rsidRPr="00883822">
                    <w:rPr>
                      <w:rFonts w:ascii="Arial" w:hAnsi="Arial" w:cs="Arial"/>
                      <w:sz w:val="22"/>
                      <w:szCs w:val="22"/>
                    </w:rPr>
                    <w:t>Gross Margin</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9B3EFC" w14:textId="77777777" w:rsidR="00883822" w:rsidRPr="00883822" w:rsidRDefault="00883822" w:rsidP="00921C2D">
                  <w:pPr>
                    <w:jc w:val="center"/>
                    <w:rPr>
                      <w:rFonts w:ascii="Arial" w:eastAsiaTheme="minorHAnsi" w:hAnsi="Arial" w:cs="Arial"/>
                      <w:sz w:val="22"/>
                      <w:szCs w:val="22"/>
                    </w:rPr>
                  </w:pPr>
                  <w:r w:rsidRPr="00883822">
                    <w:rPr>
                      <w:rFonts w:ascii="Arial" w:hAnsi="Arial" w:cs="Arial"/>
                      <w:sz w:val="22"/>
                      <w:szCs w:val="22"/>
                    </w:rPr>
                    <w:t>33,3%</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CC38F8" w14:textId="77777777" w:rsidR="00883822" w:rsidRPr="00883822" w:rsidRDefault="00883822" w:rsidP="00921C2D">
                  <w:pPr>
                    <w:jc w:val="center"/>
                    <w:rPr>
                      <w:rFonts w:ascii="Arial" w:eastAsiaTheme="minorHAnsi" w:hAnsi="Arial" w:cs="Arial"/>
                      <w:sz w:val="22"/>
                      <w:szCs w:val="22"/>
                    </w:rPr>
                  </w:pPr>
                  <w:r w:rsidRPr="00883822">
                    <w:rPr>
                      <w:rFonts w:ascii="Arial" w:hAnsi="Arial" w:cs="Arial"/>
                      <w:sz w:val="22"/>
                      <w:szCs w:val="22"/>
                    </w:rPr>
                    <w:t>100,0%</w:t>
                  </w:r>
                </w:p>
              </w:tc>
              <w:tc>
                <w:tcPr>
                  <w:tcW w:w="13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B23977" w14:textId="77777777" w:rsidR="00883822" w:rsidRPr="00883822" w:rsidRDefault="00883822" w:rsidP="00921C2D">
                  <w:pPr>
                    <w:jc w:val="center"/>
                    <w:rPr>
                      <w:rFonts w:ascii="Arial" w:eastAsiaTheme="minorHAnsi" w:hAnsi="Arial" w:cs="Arial"/>
                      <w:sz w:val="22"/>
                      <w:szCs w:val="22"/>
                    </w:rPr>
                  </w:pPr>
                  <w:r w:rsidRPr="00883822">
                    <w:rPr>
                      <w:rFonts w:ascii="Arial" w:hAnsi="Arial" w:cs="Arial"/>
                      <w:sz w:val="22"/>
                      <w:szCs w:val="22"/>
                    </w:rPr>
                    <w:t>90,0%</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536CFE" w14:textId="77777777" w:rsidR="00883822" w:rsidRPr="00883822" w:rsidRDefault="00883822" w:rsidP="00921C2D">
                  <w:pPr>
                    <w:jc w:val="center"/>
                    <w:rPr>
                      <w:rFonts w:ascii="Arial" w:eastAsiaTheme="minorHAnsi" w:hAnsi="Arial" w:cs="Arial"/>
                      <w:sz w:val="22"/>
                      <w:szCs w:val="22"/>
                    </w:rPr>
                  </w:pPr>
                  <w:r w:rsidRPr="00883822">
                    <w:rPr>
                      <w:rFonts w:ascii="Arial" w:hAnsi="Arial" w:cs="Arial"/>
                      <w:sz w:val="22"/>
                      <w:szCs w:val="22"/>
                    </w:rPr>
                    <w:t>110,0%</w:t>
                  </w:r>
                </w:p>
              </w:tc>
            </w:tr>
            <w:tr w:rsidR="00883822" w:rsidRPr="00883822" w14:paraId="6335D281" w14:textId="77777777" w:rsidTr="00921C2D">
              <w:trPr>
                <w:trHeight w:val="315"/>
              </w:trPr>
              <w:tc>
                <w:tcPr>
                  <w:tcW w:w="19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CCDFA29" w14:textId="77777777" w:rsidR="00883822" w:rsidRPr="00883822" w:rsidRDefault="00883822" w:rsidP="00921C2D">
                  <w:pPr>
                    <w:rPr>
                      <w:rFonts w:ascii="Arial" w:eastAsiaTheme="minorHAnsi" w:hAnsi="Arial" w:cs="Arial"/>
                      <w:sz w:val="22"/>
                      <w:szCs w:val="22"/>
                    </w:rPr>
                  </w:pPr>
                  <w:r w:rsidRPr="00883822">
                    <w:rPr>
                      <w:rFonts w:ascii="Arial" w:hAnsi="Arial" w:cs="Arial"/>
                      <w:sz w:val="22"/>
                      <w:szCs w:val="22"/>
                    </w:rPr>
                    <w:t>EBIT</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02EE68" w14:textId="77777777" w:rsidR="00883822" w:rsidRPr="00883822" w:rsidRDefault="00883822" w:rsidP="00921C2D">
                  <w:pPr>
                    <w:jc w:val="center"/>
                    <w:rPr>
                      <w:rFonts w:ascii="Arial" w:eastAsiaTheme="minorHAnsi" w:hAnsi="Arial" w:cs="Arial"/>
                      <w:sz w:val="22"/>
                      <w:szCs w:val="22"/>
                    </w:rPr>
                  </w:pPr>
                  <w:r w:rsidRPr="00883822">
                    <w:rPr>
                      <w:rFonts w:ascii="Arial" w:hAnsi="Arial" w:cs="Arial"/>
                      <w:sz w:val="22"/>
                      <w:szCs w:val="22"/>
                    </w:rPr>
                    <w:t>33,3%</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80DAD5" w14:textId="77777777" w:rsidR="00883822" w:rsidRPr="00883822" w:rsidRDefault="00883822" w:rsidP="00921C2D">
                  <w:pPr>
                    <w:jc w:val="center"/>
                    <w:rPr>
                      <w:rFonts w:ascii="Arial" w:eastAsiaTheme="minorHAnsi" w:hAnsi="Arial" w:cs="Arial"/>
                      <w:sz w:val="22"/>
                      <w:szCs w:val="22"/>
                    </w:rPr>
                  </w:pPr>
                  <w:r w:rsidRPr="00883822">
                    <w:rPr>
                      <w:rFonts w:ascii="Arial" w:hAnsi="Arial" w:cs="Arial"/>
                      <w:sz w:val="22"/>
                      <w:szCs w:val="22"/>
                    </w:rPr>
                    <w:t>100,0%</w:t>
                  </w:r>
                </w:p>
              </w:tc>
              <w:tc>
                <w:tcPr>
                  <w:tcW w:w="13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57E90F" w14:textId="77777777" w:rsidR="00883822" w:rsidRPr="00883822" w:rsidRDefault="00883822" w:rsidP="00921C2D">
                  <w:pPr>
                    <w:jc w:val="center"/>
                    <w:rPr>
                      <w:rFonts w:ascii="Arial" w:eastAsiaTheme="minorHAnsi" w:hAnsi="Arial" w:cs="Arial"/>
                      <w:sz w:val="22"/>
                      <w:szCs w:val="22"/>
                    </w:rPr>
                  </w:pPr>
                  <w:r w:rsidRPr="00883822">
                    <w:rPr>
                      <w:rFonts w:ascii="Arial" w:hAnsi="Arial" w:cs="Arial"/>
                      <w:sz w:val="22"/>
                      <w:szCs w:val="22"/>
                    </w:rPr>
                    <w:t>85,0%</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94A975" w14:textId="77777777" w:rsidR="00883822" w:rsidRPr="00883822" w:rsidRDefault="00883822" w:rsidP="00921C2D">
                  <w:pPr>
                    <w:jc w:val="center"/>
                    <w:rPr>
                      <w:rFonts w:ascii="Arial" w:eastAsiaTheme="minorHAnsi" w:hAnsi="Arial" w:cs="Arial"/>
                      <w:sz w:val="22"/>
                      <w:szCs w:val="22"/>
                    </w:rPr>
                  </w:pPr>
                  <w:r w:rsidRPr="00883822">
                    <w:rPr>
                      <w:rFonts w:ascii="Arial" w:hAnsi="Arial" w:cs="Arial"/>
                      <w:sz w:val="22"/>
                      <w:szCs w:val="22"/>
                    </w:rPr>
                    <w:t>115,0%</w:t>
                  </w:r>
                </w:p>
              </w:tc>
            </w:tr>
            <w:tr w:rsidR="00883822" w:rsidRPr="00883822" w14:paraId="61D6D6ED" w14:textId="77777777" w:rsidTr="00921C2D">
              <w:trPr>
                <w:trHeight w:val="315"/>
              </w:trPr>
              <w:tc>
                <w:tcPr>
                  <w:tcW w:w="19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2D99960" w14:textId="77777777" w:rsidR="00883822" w:rsidRPr="00883822" w:rsidRDefault="00883822" w:rsidP="00921C2D">
                  <w:pPr>
                    <w:rPr>
                      <w:rFonts w:ascii="Arial" w:eastAsiaTheme="minorHAnsi" w:hAnsi="Arial" w:cs="Arial"/>
                      <w:sz w:val="22"/>
                      <w:szCs w:val="22"/>
                    </w:rPr>
                  </w:pPr>
                  <w:r w:rsidRPr="00883822">
                    <w:rPr>
                      <w:rFonts w:ascii="Arial" w:hAnsi="Arial" w:cs="Arial"/>
                      <w:sz w:val="22"/>
                      <w:szCs w:val="22"/>
                    </w:rPr>
                    <w:t> </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DDAAAE" w14:textId="77777777" w:rsidR="00883822" w:rsidRPr="00883822" w:rsidRDefault="00883822" w:rsidP="00921C2D">
                  <w:pPr>
                    <w:jc w:val="center"/>
                    <w:rPr>
                      <w:rFonts w:ascii="Arial" w:eastAsiaTheme="minorHAnsi" w:hAnsi="Arial" w:cs="Arial"/>
                      <w:color w:val="00CCFF"/>
                      <w:sz w:val="22"/>
                      <w:szCs w:val="22"/>
                    </w:rPr>
                  </w:pPr>
                  <w:r w:rsidRPr="00883822">
                    <w:rPr>
                      <w:rFonts w:ascii="Arial" w:hAnsi="Arial" w:cs="Arial"/>
                      <w:color w:val="00CCFF"/>
                      <w:sz w:val="22"/>
                      <w:szCs w:val="22"/>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E98E88" w14:textId="77777777" w:rsidR="00883822" w:rsidRPr="00883822" w:rsidRDefault="00883822" w:rsidP="00921C2D">
                  <w:pPr>
                    <w:rPr>
                      <w:rFonts w:ascii="Arial" w:eastAsiaTheme="minorHAnsi" w:hAnsi="Arial" w:cs="Arial"/>
                      <w:sz w:val="22"/>
                      <w:szCs w:val="22"/>
                    </w:rPr>
                  </w:pPr>
                  <w:r w:rsidRPr="00883822">
                    <w:rPr>
                      <w:rFonts w:ascii="Arial" w:hAnsi="Arial" w:cs="Arial"/>
                      <w:sz w:val="22"/>
                      <w:szCs w:val="22"/>
                    </w:rPr>
                    <w:t> </w:t>
                  </w:r>
                </w:p>
              </w:tc>
              <w:tc>
                <w:tcPr>
                  <w:tcW w:w="13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0DCF85" w14:textId="77777777" w:rsidR="00883822" w:rsidRPr="00883822" w:rsidRDefault="00883822" w:rsidP="00921C2D">
                  <w:pPr>
                    <w:rPr>
                      <w:rFonts w:ascii="Arial" w:eastAsiaTheme="minorHAnsi" w:hAnsi="Arial" w:cs="Arial"/>
                      <w:sz w:val="22"/>
                      <w:szCs w:val="22"/>
                    </w:rPr>
                  </w:pPr>
                  <w:r w:rsidRPr="00883822">
                    <w:rPr>
                      <w:rFonts w:ascii="Arial" w:hAnsi="Arial" w:cs="Arial"/>
                      <w:sz w:val="22"/>
                      <w:szCs w:val="22"/>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DF1289" w14:textId="77777777" w:rsidR="00883822" w:rsidRPr="00883822" w:rsidRDefault="00883822" w:rsidP="00921C2D">
                  <w:pPr>
                    <w:rPr>
                      <w:rFonts w:ascii="Arial" w:eastAsiaTheme="minorHAnsi" w:hAnsi="Arial" w:cs="Arial"/>
                      <w:sz w:val="22"/>
                      <w:szCs w:val="22"/>
                    </w:rPr>
                  </w:pPr>
                  <w:r w:rsidRPr="00883822">
                    <w:rPr>
                      <w:rFonts w:ascii="Arial" w:hAnsi="Arial" w:cs="Arial"/>
                      <w:sz w:val="22"/>
                      <w:szCs w:val="22"/>
                    </w:rPr>
                    <w:t> </w:t>
                  </w:r>
                </w:p>
              </w:tc>
            </w:tr>
            <w:tr w:rsidR="00883822" w:rsidRPr="00883822" w14:paraId="5EEB9FD9" w14:textId="77777777" w:rsidTr="00921C2D">
              <w:trPr>
                <w:trHeight w:val="300"/>
              </w:trPr>
              <w:tc>
                <w:tcPr>
                  <w:tcW w:w="1900" w:type="dxa"/>
                  <w:noWrap/>
                  <w:tcMar>
                    <w:top w:w="0" w:type="dxa"/>
                    <w:left w:w="70" w:type="dxa"/>
                    <w:bottom w:w="0" w:type="dxa"/>
                    <w:right w:w="70" w:type="dxa"/>
                  </w:tcMar>
                  <w:vAlign w:val="bottom"/>
                  <w:hideMark/>
                </w:tcPr>
                <w:p w14:paraId="0A00350B" w14:textId="77777777" w:rsidR="00883822" w:rsidRPr="00883822" w:rsidRDefault="00883822" w:rsidP="00921C2D">
                  <w:pPr>
                    <w:rPr>
                      <w:rFonts w:ascii="Arial" w:eastAsiaTheme="minorEastAsia" w:hAnsi="Arial" w:cs="Arial"/>
                      <w:sz w:val="22"/>
                      <w:szCs w:val="22"/>
                    </w:rPr>
                  </w:pPr>
                </w:p>
              </w:tc>
              <w:tc>
                <w:tcPr>
                  <w:tcW w:w="1220" w:type="dxa"/>
                  <w:noWrap/>
                  <w:tcMar>
                    <w:top w:w="0" w:type="dxa"/>
                    <w:left w:w="70" w:type="dxa"/>
                    <w:bottom w:w="0" w:type="dxa"/>
                    <w:right w:w="70" w:type="dxa"/>
                  </w:tcMar>
                  <w:vAlign w:val="bottom"/>
                  <w:hideMark/>
                </w:tcPr>
                <w:p w14:paraId="44FF8C89" w14:textId="77777777" w:rsidR="00883822" w:rsidRPr="00883822" w:rsidRDefault="00883822" w:rsidP="00921C2D">
                  <w:pPr>
                    <w:rPr>
                      <w:rFonts w:ascii="Arial" w:eastAsiaTheme="minorEastAsia" w:hAnsi="Arial" w:cs="Arial"/>
                      <w:sz w:val="22"/>
                      <w:szCs w:val="22"/>
                    </w:rPr>
                  </w:pPr>
                </w:p>
              </w:tc>
              <w:tc>
                <w:tcPr>
                  <w:tcW w:w="960" w:type="dxa"/>
                  <w:noWrap/>
                  <w:tcMar>
                    <w:top w:w="0" w:type="dxa"/>
                    <w:left w:w="70" w:type="dxa"/>
                    <w:bottom w:w="0" w:type="dxa"/>
                    <w:right w:w="70" w:type="dxa"/>
                  </w:tcMar>
                  <w:vAlign w:val="bottom"/>
                  <w:hideMark/>
                </w:tcPr>
                <w:p w14:paraId="1ABF3DB0" w14:textId="77777777" w:rsidR="00883822" w:rsidRPr="00883822" w:rsidRDefault="00883822" w:rsidP="00921C2D">
                  <w:pPr>
                    <w:rPr>
                      <w:rFonts w:ascii="Arial" w:eastAsiaTheme="minorEastAsia" w:hAnsi="Arial" w:cs="Arial"/>
                      <w:sz w:val="22"/>
                      <w:szCs w:val="22"/>
                    </w:rPr>
                  </w:pPr>
                </w:p>
              </w:tc>
              <w:tc>
                <w:tcPr>
                  <w:tcW w:w="1321" w:type="dxa"/>
                  <w:noWrap/>
                  <w:tcMar>
                    <w:top w:w="0" w:type="dxa"/>
                    <w:left w:w="70" w:type="dxa"/>
                    <w:bottom w:w="0" w:type="dxa"/>
                    <w:right w:w="70" w:type="dxa"/>
                  </w:tcMar>
                  <w:vAlign w:val="bottom"/>
                  <w:hideMark/>
                </w:tcPr>
                <w:p w14:paraId="35AE3B37" w14:textId="77777777" w:rsidR="00883822" w:rsidRPr="00883822" w:rsidRDefault="00883822" w:rsidP="00921C2D">
                  <w:pPr>
                    <w:rPr>
                      <w:rFonts w:ascii="Arial" w:eastAsiaTheme="minorEastAsia" w:hAnsi="Arial" w:cs="Arial"/>
                      <w:sz w:val="22"/>
                      <w:szCs w:val="22"/>
                    </w:rPr>
                  </w:pPr>
                </w:p>
              </w:tc>
              <w:tc>
                <w:tcPr>
                  <w:tcW w:w="1080" w:type="dxa"/>
                  <w:noWrap/>
                  <w:tcMar>
                    <w:top w:w="0" w:type="dxa"/>
                    <w:left w:w="70" w:type="dxa"/>
                    <w:bottom w:w="0" w:type="dxa"/>
                    <w:right w:w="70" w:type="dxa"/>
                  </w:tcMar>
                  <w:vAlign w:val="bottom"/>
                  <w:hideMark/>
                </w:tcPr>
                <w:p w14:paraId="7822823F" w14:textId="77777777" w:rsidR="00883822" w:rsidRPr="00883822" w:rsidRDefault="00883822" w:rsidP="00921C2D">
                  <w:pPr>
                    <w:rPr>
                      <w:rFonts w:ascii="Arial" w:eastAsiaTheme="minorEastAsia" w:hAnsi="Arial" w:cs="Arial"/>
                      <w:sz w:val="22"/>
                      <w:szCs w:val="22"/>
                    </w:rPr>
                  </w:pPr>
                </w:p>
              </w:tc>
            </w:tr>
          </w:tbl>
          <w:p w14:paraId="10603681" w14:textId="77777777" w:rsidR="00883822" w:rsidRPr="00883822" w:rsidRDefault="00883822" w:rsidP="00921C2D">
            <w:pPr>
              <w:jc w:val="both"/>
              <w:rPr>
                <w:rFonts w:ascii="Arial" w:hAnsi="Arial" w:cs="Arial"/>
                <w:sz w:val="22"/>
                <w:szCs w:val="22"/>
              </w:rPr>
            </w:pPr>
          </w:p>
        </w:tc>
      </w:tr>
      <w:tr w:rsidR="00883822" w:rsidRPr="00883822" w14:paraId="7429B2AE" w14:textId="77777777" w:rsidTr="00921C2D">
        <w:tc>
          <w:tcPr>
            <w:tcW w:w="2056" w:type="dxa"/>
          </w:tcPr>
          <w:p w14:paraId="65F5F686" w14:textId="77777777" w:rsidR="00883822" w:rsidRPr="008B7246" w:rsidRDefault="00883822" w:rsidP="008B7246">
            <w:pPr>
              <w:pStyle w:val="Geenafstand"/>
              <w:rPr>
                <w:rFonts w:ascii="Arial" w:hAnsi="Arial" w:cs="Arial"/>
                <w:sz w:val="22"/>
                <w:szCs w:val="22"/>
              </w:rPr>
            </w:pPr>
          </w:p>
          <w:p w14:paraId="27FF5C55" w14:textId="77777777" w:rsidR="00883822" w:rsidRPr="00883822" w:rsidRDefault="00883822" w:rsidP="00681392">
            <w:pPr>
              <w:pStyle w:val="Kop2"/>
            </w:pPr>
            <w:bookmarkStart w:id="93" w:name="_Toc471895433"/>
            <w:bookmarkStart w:id="94" w:name="_Toc473103571"/>
            <w:bookmarkStart w:id="95" w:name="_Toc472604363"/>
            <w:r w:rsidRPr="00681392">
              <w:rPr>
                <w:rFonts w:ascii="Arial" w:hAnsi="Arial" w:cs="Arial"/>
                <w:color w:val="auto"/>
                <w:sz w:val="22"/>
                <w:szCs w:val="22"/>
              </w:rPr>
              <w:lastRenderedPageBreak/>
              <w:t>3.</w:t>
            </w:r>
            <w:r w:rsidR="008B7246" w:rsidRPr="00681392">
              <w:rPr>
                <w:rFonts w:ascii="Arial" w:hAnsi="Arial" w:cs="Arial"/>
                <w:color w:val="auto"/>
                <w:sz w:val="22"/>
                <w:szCs w:val="22"/>
              </w:rPr>
              <w:t xml:space="preserve"> Ploegendienst en toeslag behorende bij een bepaalde </w:t>
            </w:r>
            <w:r w:rsidRPr="00681392">
              <w:rPr>
                <w:rFonts w:ascii="Arial" w:hAnsi="Arial" w:cs="Arial"/>
                <w:color w:val="auto"/>
                <w:sz w:val="22"/>
                <w:szCs w:val="22"/>
              </w:rPr>
              <w:t>dienst</w:t>
            </w:r>
            <w:bookmarkEnd w:id="93"/>
            <w:bookmarkEnd w:id="94"/>
            <w:bookmarkEnd w:id="95"/>
          </w:p>
        </w:tc>
        <w:tc>
          <w:tcPr>
            <w:tcW w:w="7087" w:type="dxa"/>
            <w:gridSpan w:val="2"/>
          </w:tcPr>
          <w:p w14:paraId="0A85E0B4" w14:textId="77777777" w:rsidR="00883822" w:rsidRPr="00883822" w:rsidRDefault="00883822" w:rsidP="00921C2D">
            <w:pPr>
              <w:ind w:left="104"/>
              <w:jc w:val="both"/>
              <w:rPr>
                <w:rFonts w:ascii="Arial" w:hAnsi="Arial" w:cs="Arial"/>
                <w:sz w:val="22"/>
                <w:szCs w:val="22"/>
              </w:rPr>
            </w:pPr>
            <w:bookmarkStart w:id="96" w:name="OLE_LINK2"/>
            <w:bookmarkStart w:id="97" w:name="OLE_LINK3"/>
            <w:r w:rsidRPr="00883822">
              <w:rPr>
                <w:rFonts w:ascii="Arial" w:hAnsi="Arial" w:cs="Arial"/>
                <w:sz w:val="22"/>
                <w:szCs w:val="22"/>
              </w:rPr>
              <w:lastRenderedPageBreak/>
              <w:t>Medewerkers die volgens een vast patroon werkzaam zijn in 2- of 3- ploegendienst, ontvangen daarvoor de volgende ploegentoeslag over hun maandsalaris:</w:t>
            </w:r>
          </w:p>
          <w:p w14:paraId="4D0A193B" w14:textId="77777777" w:rsidR="00883822" w:rsidRPr="00883822" w:rsidRDefault="00883822" w:rsidP="00921C2D">
            <w:pPr>
              <w:ind w:left="104"/>
              <w:jc w:val="both"/>
              <w:rPr>
                <w:rFonts w:ascii="Arial" w:hAnsi="Arial" w:cs="Arial"/>
                <w:sz w:val="22"/>
                <w:szCs w:val="22"/>
              </w:rPr>
            </w:pPr>
          </w:p>
          <w:p w14:paraId="1776BCFC" w14:textId="77777777" w:rsidR="00883822" w:rsidRPr="008B7246" w:rsidRDefault="00883822" w:rsidP="005669BD">
            <w:pPr>
              <w:pStyle w:val="Lijstalinea"/>
              <w:numPr>
                <w:ilvl w:val="0"/>
                <w:numId w:val="25"/>
              </w:numPr>
              <w:tabs>
                <w:tab w:val="left" w:pos="212"/>
              </w:tabs>
              <w:ind w:left="572"/>
              <w:jc w:val="both"/>
              <w:rPr>
                <w:rFonts w:ascii="Arial" w:hAnsi="Arial" w:cs="Arial"/>
                <w:sz w:val="22"/>
                <w:szCs w:val="22"/>
              </w:rPr>
            </w:pPr>
            <w:r w:rsidRPr="008B7246">
              <w:rPr>
                <w:rFonts w:ascii="Arial" w:hAnsi="Arial" w:cs="Arial"/>
                <w:sz w:val="22"/>
                <w:szCs w:val="22"/>
              </w:rPr>
              <w:t>3-ploegendienst Productie: 23,70%</w:t>
            </w:r>
          </w:p>
          <w:p w14:paraId="413CCD23" w14:textId="77777777" w:rsidR="00883822" w:rsidRPr="008B7246" w:rsidRDefault="00883822" w:rsidP="005669BD">
            <w:pPr>
              <w:pStyle w:val="Lijstalinea"/>
              <w:numPr>
                <w:ilvl w:val="0"/>
                <w:numId w:val="25"/>
              </w:numPr>
              <w:tabs>
                <w:tab w:val="left" w:pos="212"/>
              </w:tabs>
              <w:ind w:left="572"/>
              <w:jc w:val="both"/>
              <w:rPr>
                <w:rFonts w:ascii="Arial" w:hAnsi="Arial" w:cs="Arial"/>
                <w:sz w:val="22"/>
                <w:szCs w:val="22"/>
              </w:rPr>
            </w:pPr>
            <w:r w:rsidRPr="008B7246">
              <w:rPr>
                <w:rFonts w:ascii="Arial" w:hAnsi="Arial" w:cs="Arial"/>
                <w:sz w:val="22"/>
                <w:szCs w:val="22"/>
              </w:rPr>
              <w:t>2-ploegendienst Productie: 20,00%</w:t>
            </w:r>
          </w:p>
          <w:p w14:paraId="54969D64" w14:textId="77777777" w:rsidR="00883822" w:rsidRPr="008B7246" w:rsidRDefault="00883822" w:rsidP="005669BD">
            <w:pPr>
              <w:pStyle w:val="Lijstalinea"/>
              <w:numPr>
                <w:ilvl w:val="0"/>
                <w:numId w:val="25"/>
              </w:numPr>
              <w:tabs>
                <w:tab w:val="left" w:pos="212"/>
              </w:tabs>
              <w:ind w:left="572"/>
              <w:jc w:val="both"/>
              <w:rPr>
                <w:rFonts w:ascii="Arial" w:hAnsi="Arial" w:cs="Arial"/>
                <w:sz w:val="22"/>
                <w:szCs w:val="22"/>
              </w:rPr>
            </w:pPr>
            <w:r w:rsidRPr="008B7246">
              <w:rPr>
                <w:rFonts w:ascii="Arial" w:hAnsi="Arial" w:cs="Arial"/>
                <w:sz w:val="22"/>
                <w:szCs w:val="22"/>
              </w:rPr>
              <w:t>3-ploegendienst Grondstofvoorziening: 22,00%</w:t>
            </w:r>
          </w:p>
          <w:p w14:paraId="3120F1D3" w14:textId="77777777" w:rsidR="00883822" w:rsidRDefault="00883822" w:rsidP="005669BD">
            <w:pPr>
              <w:pStyle w:val="Lijstalinea"/>
              <w:numPr>
                <w:ilvl w:val="0"/>
                <w:numId w:val="25"/>
              </w:numPr>
              <w:ind w:left="572"/>
              <w:jc w:val="both"/>
              <w:rPr>
                <w:rFonts w:ascii="Arial" w:hAnsi="Arial" w:cs="Arial"/>
                <w:sz w:val="22"/>
                <w:szCs w:val="22"/>
              </w:rPr>
            </w:pPr>
            <w:r w:rsidRPr="008B7246">
              <w:rPr>
                <w:rFonts w:ascii="Arial" w:hAnsi="Arial" w:cs="Arial"/>
                <w:sz w:val="22"/>
                <w:szCs w:val="22"/>
              </w:rPr>
              <w:t>3-ploegendienst Storingsdienst Technische Dienst: 21,85%</w:t>
            </w:r>
          </w:p>
          <w:p w14:paraId="57EA0617" w14:textId="77777777" w:rsidR="007468CB" w:rsidRPr="009B11D5" w:rsidRDefault="007468CB" w:rsidP="007468CB">
            <w:pPr>
              <w:pStyle w:val="Lijstalinea"/>
              <w:ind w:left="572"/>
              <w:jc w:val="both"/>
              <w:rPr>
                <w:rFonts w:ascii="Arial" w:hAnsi="Arial" w:cs="Arial"/>
                <w:sz w:val="22"/>
                <w:szCs w:val="22"/>
              </w:rPr>
            </w:pPr>
          </w:p>
          <w:p w14:paraId="47F88369" w14:textId="77777777" w:rsidR="00883822" w:rsidRPr="008B7246" w:rsidRDefault="00883822" w:rsidP="005669BD">
            <w:pPr>
              <w:pStyle w:val="Lijstalinea"/>
              <w:numPr>
                <w:ilvl w:val="0"/>
                <w:numId w:val="25"/>
              </w:numPr>
              <w:ind w:left="572"/>
              <w:rPr>
                <w:rFonts w:ascii="Arial" w:hAnsi="Arial" w:cs="Arial"/>
                <w:sz w:val="22"/>
                <w:szCs w:val="22"/>
              </w:rPr>
            </w:pPr>
            <w:r w:rsidRPr="008B7246">
              <w:rPr>
                <w:rFonts w:ascii="Arial" w:hAnsi="Arial" w:cs="Arial"/>
                <w:sz w:val="22"/>
                <w:szCs w:val="22"/>
              </w:rPr>
              <w:t>3-ploegendienst Kwaliteitsdienst: individueel bepaald (zie hieronder)</w:t>
            </w:r>
          </w:p>
          <w:p w14:paraId="23D631EE" w14:textId="77777777" w:rsidR="00883822" w:rsidRPr="008B7246" w:rsidRDefault="00883822" w:rsidP="005669BD">
            <w:pPr>
              <w:pStyle w:val="Lijstalinea"/>
              <w:numPr>
                <w:ilvl w:val="0"/>
                <w:numId w:val="25"/>
              </w:numPr>
              <w:ind w:left="572"/>
              <w:jc w:val="both"/>
              <w:rPr>
                <w:rFonts w:ascii="Arial" w:hAnsi="Arial" w:cs="Arial"/>
                <w:sz w:val="22"/>
                <w:szCs w:val="22"/>
              </w:rPr>
            </w:pPr>
            <w:r w:rsidRPr="008B7246">
              <w:rPr>
                <w:rFonts w:ascii="Arial" w:hAnsi="Arial" w:cs="Arial"/>
                <w:sz w:val="22"/>
                <w:szCs w:val="22"/>
              </w:rPr>
              <w:t>Medewerkers die niet vast in ploegendienst werken maar invallen voor een of meerdere dagen ontvangen de volgende toeslagen over hun basisuurloon:</w:t>
            </w:r>
          </w:p>
          <w:p w14:paraId="6B4648AE" w14:textId="77777777" w:rsidR="00883822" w:rsidRPr="00883822" w:rsidRDefault="00883822" w:rsidP="00921C2D">
            <w:pPr>
              <w:ind w:left="104"/>
              <w:jc w:val="both"/>
              <w:rPr>
                <w:rFonts w:ascii="Arial" w:hAnsi="Arial" w:cs="Arial"/>
                <w:sz w:val="22"/>
                <w:szCs w:val="22"/>
              </w:rPr>
            </w:pPr>
          </w:p>
          <w:p w14:paraId="025F3785" w14:textId="77777777" w:rsidR="00883822" w:rsidRPr="007468CB" w:rsidRDefault="00883822" w:rsidP="005669BD">
            <w:pPr>
              <w:pStyle w:val="Lijstalinea"/>
              <w:numPr>
                <w:ilvl w:val="0"/>
                <w:numId w:val="26"/>
              </w:numPr>
              <w:tabs>
                <w:tab w:val="left" w:pos="212"/>
              </w:tabs>
              <w:ind w:left="572"/>
              <w:jc w:val="both"/>
              <w:rPr>
                <w:rFonts w:ascii="Arial" w:hAnsi="Arial" w:cs="Arial"/>
                <w:sz w:val="22"/>
                <w:szCs w:val="22"/>
              </w:rPr>
            </w:pPr>
            <w:r w:rsidRPr="007468CB">
              <w:rPr>
                <w:rFonts w:ascii="Arial" w:hAnsi="Arial" w:cs="Arial"/>
                <w:sz w:val="22"/>
                <w:szCs w:val="22"/>
              </w:rPr>
              <w:t xml:space="preserve">invallen in een doordeweekse ochtenddienst (vanaf </w:t>
            </w:r>
            <w:smartTag w:uri="urn:schemas-microsoft-com:office:smarttags" w:element="metricconverter">
              <w:smartTagPr>
                <w:attr w:name="ProductID" w:val="2013 in"/>
              </w:smartTagPr>
              <w:r w:rsidRPr="007468CB">
                <w:rPr>
                  <w:rFonts w:ascii="Arial" w:hAnsi="Arial" w:cs="Arial"/>
                  <w:sz w:val="22"/>
                  <w:szCs w:val="22"/>
                </w:rPr>
                <w:t>6.00</w:t>
              </w:r>
            </w:smartTag>
            <w:r w:rsidRPr="007468CB">
              <w:rPr>
                <w:rFonts w:ascii="Arial" w:hAnsi="Arial" w:cs="Arial"/>
                <w:sz w:val="22"/>
                <w:szCs w:val="22"/>
              </w:rPr>
              <w:t xml:space="preserve"> uur): 15%</w:t>
            </w:r>
          </w:p>
          <w:p w14:paraId="19E1A9FB" w14:textId="77777777" w:rsidR="00883822" w:rsidRPr="007468CB" w:rsidRDefault="00883822" w:rsidP="005669BD">
            <w:pPr>
              <w:pStyle w:val="Lijstalinea"/>
              <w:numPr>
                <w:ilvl w:val="0"/>
                <w:numId w:val="26"/>
              </w:numPr>
              <w:tabs>
                <w:tab w:val="left" w:pos="212"/>
              </w:tabs>
              <w:ind w:left="572"/>
              <w:jc w:val="both"/>
              <w:rPr>
                <w:rFonts w:ascii="Arial" w:hAnsi="Arial" w:cs="Arial"/>
                <w:sz w:val="22"/>
                <w:szCs w:val="22"/>
              </w:rPr>
            </w:pPr>
            <w:r w:rsidRPr="007468CB">
              <w:rPr>
                <w:rFonts w:ascii="Arial" w:hAnsi="Arial" w:cs="Arial"/>
                <w:sz w:val="22"/>
                <w:szCs w:val="22"/>
              </w:rPr>
              <w:t xml:space="preserve">invallen in een doordeweekse ochtenddienst (vanaf </w:t>
            </w:r>
            <w:smartTag w:uri="urn:schemas-microsoft-com:office:smarttags" w:element="metricconverter">
              <w:smartTagPr>
                <w:attr w:name="ProductID" w:val="2013 in"/>
              </w:smartTagPr>
              <w:r w:rsidRPr="007468CB">
                <w:rPr>
                  <w:rFonts w:ascii="Arial" w:hAnsi="Arial" w:cs="Arial"/>
                  <w:sz w:val="22"/>
                  <w:szCs w:val="22"/>
                </w:rPr>
                <w:t>7.00</w:t>
              </w:r>
            </w:smartTag>
            <w:r w:rsidRPr="007468CB">
              <w:rPr>
                <w:rFonts w:ascii="Arial" w:hAnsi="Arial" w:cs="Arial"/>
                <w:sz w:val="22"/>
                <w:szCs w:val="22"/>
              </w:rPr>
              <w:t xml:space="preserve"> uur): 6%</w:t>
            </w:r>
          </w:p>
          <w:p w14:paraId="0142D2AA" w14:textId="77777777" w:rsidR="00883822" w:rsidRPr="007468CB" w:rsidRDefault="00883822" w:rsidP="005669BD">
            <w:pPr>
              <w:pStyle w:val="Lijstalinea"/>
              <w:numPr>
                <w:ilvl w:val="0"/>
                <w:numId w:val="26"/>
              </w:numPr>
              <w:tabs>
                <w:tab w:val="left" w:pos="212"/>
              </w:tabs>
              <w:ind w:left="572"/>
              <w:jc w:val="both"/>
              <w:rPr>
                <w:rFonts w:ascii="Arial" w:hAnsi="Arial" w:cs="Arial"/>
                <w:sz w:val="22"/>
                <w:szCs w:val="22"/>
              </w:rPr>
            </w:pPr>
            <w:r w:rsidRPr="007468CB">
              <w:rPr>
                <w:rFonts w:ascii="Arial" w:hAnsi="Arial" w:cs="Arial"/>
                <w:sz w:val="22"/>
                <w:szCs w:val="22"/>
              </w:rPr>
              <w:t xml:space="preserve">invallen op een zaterdagochtenddienst van </w:t>
            </w:r>
            <w:smartTag w:uri="urn:schemas-microsoft-com:office:smarttags" w:element="metricconverter">
              <w:smartTagPr>
                <w:attr w:name="ProductID" w:val="2013 in"/>
              </w:smartTagPr>
              <w:r w:rsidRPr="007468CB">
                <w:rPr>
                  <w:rFonts w:ascii="Arial" w:hAnsi="Arial" w:cs="Arial"/>
                  <w:sz w:val="22"/>
                  <w:szCs w:val="22"/>
                </w:rPr>
                <w:t>6.00</w:t>
              </w:r>
            </w:smartTag>
            <w:r w:rsidRPr="007468CB">
              <w:rPr>
                <w:rFonts w:ascii="Arial" w:hAnsi="Arial" w:cs="Arial"/>
                <w:sz w:val="22"/>
                <w:szCs w:val="22"/>
              </w:rPr>
              <w:t xml:space="preserve"> tot </w:t>
            </w:r>
            <w:smartTag w:uri="urn:schemas-microsoft-com:office:smarttags" w:element="metricconverter">
              <w:smartTagPr>
                <w:attr w:name="ProductID" w:val="2013 in"/>
              </w:smartTagPr>
              <w:r w:rsidRPr="007468CB">
                <w:rPr>
                  <w:rFonts w:ascii="Arial" w:hAnsi="Arial" w:cs="Arial"/>
                  <w:sz w:val="22"/>
                  <w:szCs w:val="22"/>
                </w:rPr>
                <w:t>12.00</w:t>
              </w:r>
            </w:smartTag>
            <w:r w:rsidRPr="007468CB">
              <w:rPr>
                <w:rFonts w:ascii="Arial" w:hAnsi="Arial" w:cs="Arial"/>
                <w:sz w:val="22"/>
                <w:szCs w:val="22"/>
              </w:rPr>
              <w:t xml:space="preserve"> uur: 50%</w:t>
            </w:r>
          </w:p>
          <w:p w14:paraId="7B986B04" w14:textId="77777777" w:rsidR="00883822" w:rsidRDefault="00883822" w:rsidP="005669BD">
            <w:pPr>
              <w:pStyle w:val="Lijstalinea"/>
              <w:numPr>
                <w:ilvl w:val="0"/>
                <w:numId w:val="26"/>
              </w:numPr>
              <w:tabs>
                <w:tab w:val="left" w:pos="212"/>
              </w:tabs>
              <w:ind w:left="572"/>
              <w:jc w:val="both"/>
              <w:rPr>
                <w:rFonts w:ascii="Arial" w:hAnsi="Arial" w:cs="Arial"/>
                <w:sz w:val="22"/>
                <w:szCs w:val="22"/>
              </w:rPr>
            </w:pPr>
            <w:r w:rsidRPr="007468CB">
              <w:rPr>
                <w:rFonts w:ascii="Arial" w:hAnsi="Arial" w:cs="Arial"/>
                <w:sz w:val="22"/>
                <w:szCs w:val="22"/>
              </w:rPr>
              <w:t xml:space="preserve">invallen op een zaterdagochtenddienst van </w:t>
            </w:r>
            <w:smartTag w:uri="urn:schemas-microsoft-com:office:smarttags" w:element="metricconverter">
              <w:smartTagPr>
                <w:attr w:name="ProductID" w:val="2013 in"/>
              </w:smartTagPr>
              <w:r w:rsidRPr="007468CB">
                <w:rPr>
                  <w:rFonts w:ascii="Arial" w:hAnsi="Arial" w:cs="Arial"/>
                  <w:sz w:val="22"/>
                  <w:szCs w:val="22"/>
                </w:rPr>
                <w:t>12.00</w:t>
              </w:r>
            </w:smartTag>
            <w:r w:rsidRPr="007468CB">
              <w:rPr>
                <w:rFonts w:ascii="Arial" w:hAnsi="Arial" w:cs="Arial"/>
                <w:sz w:val="22"/>
                <w:szCs w:val="22"/>
              </w:rPr>
              <w:t xml:space="preserve"> tot </w:t>
            </w:r>
            <w:smartTag w:uri="urn:schemas-microsoft-com:office:smarttags" w:element="metricconverter">
              <w:smartTagPr>
                <w:attr w:name="ProductID" w:val="2013 in"/>
              </w:smartTagPr>
              <w:r w:rsidRPr="007468CB">
                <w:rPr>
                  <w:rFonts w:ascii="Arial" w:hAnsi="Arial" w:cs="Arial"/>
                  <w:sz w:val="22"/>
                  <w:szCs w:val="22"/>
                </w:rPr>
                <w:t>14.30</w:t>
              </w:r>
            </w:smartTag>
            <w:r w:rsidRPr="007468CB">
              <w:rPr>
                <w:rFonts w:ascii="Arial" w:hAnsi="Arial" w:cs="Arial"/>
                <w:sz w:val="22"/>
                <w:szCs w:val="22"/>
              </w:rPr>
              <w:t xml:space="preserve"> uur: 75%</w:t>
            </w:r>
          </w:p>
          <w:p w14:paraId="214E7F8D" w14:textId="77777777" w:rsidR="007468CB" w:rsidRPr="007468CB" w:rsidRDefault="007468CB" w:rsidP="007468CB">
            <w:pPr>
              <w:tabs>
                <w:tab w:val="left" w:pos="212"/>
              </w:tabs>
              <w:ind w:left="212"/>
              <w:jc w:val="both"/>
              <w:rPr>
                <w:rFonts w:ascii="Arial" w:hAnsi="Arial" w:cs="Arial"/>
                <w:sz w:val="22"/>
                <w:szCs w:val="22"/>
              </w:rPr>
            </w:pPr>
          </w:p>
          <w:p w14:paraId="5B80166B" w14:textId="77777777" w:rsidR="00883822" w:rsidRPr="00883822" w:rsidRDefault="00883822" w:rsidP="00921C2D">
            <w:pPr>
              <w:tabs>
                <w:tab w:val="left" w:pos="212"/>
              </w:tabs>
              <w:ind w:left="104"/>
              <w:jc w:val="both"/>
              <w:rPr>
                <w:rFonts w:ascii="Arial" w:hAnsi="Arial" w:cs="Arial"/>
                <w:sz w:val="22"/>
                <w:szCs w:val="22"/>
              </w:rPr>
            </w:pPr>
            <w:r w:rsidRPr="00883822">
              <w:rPr>
                <w:rFonts w:ascii="Arial" w:hAnsi="Arial" w:cs="Arial"/>
                <w:sz w:val="22"/>
                <w:szCs w:val="22"/>
              </w:rPr>
              <w:t>Conform de wettelijke bepalingen hieromtrent geldt voor medewerkers met een parttime of anderszins onvolledig dienstverband, voor het invallen op de zaterdagochtenddienst de vergoeding zoals hierboven vermeld.</w:t>
            </w:r>
          </w:p>
          <w:p w14:paraId="5BE8EAAD" w14:textId="77777777" w:rsidR="00883822" w:rsidRPr="00883822" w:rsidRDefault="00883822" w:rsidP="00921C2D">
            <w:pPr>
              <w:tabs>
                <w:tab w:val="left" w:pos="212"/>
              </w:tabs>
              <w:ind w:left="104"/>
              <w:jc w:val="both"/>
              <w:rPr>
                <w:rFonts w:ascii="Arial" w:hAnsi="Arial" w:cs="Arial"/>
                <w:sz w:val="22"/>
                <w:szCs w:val="22"/>
              </w:rPr>
            </w:pPr>
          </w:p>
          <w:p w14:paraId="117FC698" w14:textId="77777777" w:rsidR="00883822" w:rsidRPr="007468CB" w:rsidRDefault="00883822" w:rsidP="005669BD">
            <w:pPr>
              <w:pStyle w:val="Lijstalinea"/>
              <w:numPr>
                <w:ilvl w:val="0"/>
                <w:numId w:val="27"/>
              </w:numPr>
              <w:tabs>
                <w:tab w:val="left" w:pos="212"/>
              </w:tabs>
              <w:jc w:val="both"/>
              <w:rPr>
                <w:rFonts w:ascii="Arial" w:hAnsi="Arial" w:cs="Arial"/>
                <w:sz w:val="22"/>
                <w:szCs w:val="22"/>
              </w:rPr>
            </w:pPr>
            <w:r w:rsidRPr="007468CB">
              <w:rPr>
                <w:rFonts w:ascii="Arial" w:hAnsi="Arial" w:cs="Arial"/>
                <w:sz w:val="22"/>
                <w:szCs w:val="22"/>
              </w:rPr>
              <w:t>invallen in de avonddienst (zonder schoonmaaktoeslag): 20%</w:t>
            </w:r>
          </w:p>
          <w:p w14:paraId="6DF25D3A" w14:textId="77777777" w:rsidR="00883822" w:rsidRPr="007468CB" w:rsidRDefault="00883822" w:rsidP="005669BD">
            <w:pPr>
              <w:pStyle w:val="Lijstalinea"/>
              <w:numPr>
                <w:ilvl w:val="0"/>
                <w:numId w:val="27"/>
              </w:numPr>
              <w:tabs>
                <w:tab w:val="left" w:pos="212"/>
              </w:tabs>
              <w:jc w:val="both"/>
              <w:rPr>
                <w:rFonts w:ascii="Arial" w:hAnsi="Arial" w:cs="Arial"/>
                <w:sz w:val="22"/>
                <w:szCs w:val="22"/>
              </w:rPr>
            </w:pPr>
            <w:r w:rsidRPr="007468CB">
              <w:rPr>
                <w:rFonts w:ascii="Arial" w:hAnsi="Arial" w:cs="Arial"/>
                <w:sz w:val="22"/>
                <w:szCs w:val="22"/>
              </w:rPr>
              <w:t>invallen in de avonddienst (met schoonmaaktoeslag): 25%</w:t>
            </w:r>
          </w:p>
          <w:p w14:paraId="05EF7A20" w14:textId="77777777" w:rsidR="00883822" w:rsidRPr="007468CB" w:rsidRDefault="00883822" w:rsidP="005669BD">
            <w:pPr>
              <w:pStyle w:val="Lijstalinea"/>
              <w:numPr>
                <w:ilvl w:val="0"/>
                <w:numId w:val="27"/>
              </w:numPr>
              <w:tabs>
                <w:tab w:val="left" w:pos="212"/>
              </w:tabs>
              <w:jc w:val="both"/>
              <w:rPr>
                <w:rFonts w:ascii="Arial" w:hAnsi="Arial" w:cs="Arial"/>
                <w:sz w:val="22"/>
                <w:szCs w:val="22"/>
              </w:rPr>
            </w:pPr>
            <w:r w:rsidRPr="007468CB">
              <w:rPr>
                <w:rFonts w:ascii="Arial" w:hAnsi="Arial" w:cs="Arial"/>
                <w:sz w:val="22"/>
                <w:szCs w:val="22"/>
              </w:rPr>
              <w:t>invallen in de nachtdienst: 40%</w:t>
            </w:r>
          </w:p>
          <w:p w14:paraId="4F2CE16F" w14:textId="77777777" w:rsidR="00883822" w:rsidRPr="00883822" w:rsidRDefault="00883822" w:rsidP="00921C2D">
            <w:pPr>
              <w:tabs>
                <w:tab w:val="left" w:pos="212"/>
              </w:tabs>
              <w:ind w:left="104"/>
              <w:jc w:val="both"/>
              <w:rPr>
                <w:rFonts w:ascii="Arial" w:hAnsi="Arial" w:cs="Arial"/>
                <w:sz w:val="22"/>
                <w:szCs w:val="22"/>
              </w:rPr>
            </w:pPr>
          </w:p>
          <w:p w14:paraId="07D147EE" w14:textId="77777777" w:rsidR="00883822" w:rsidRPr="00883822" w:rsidRDefault="00883822" w:rsidP="00921C2D">
            <w:pPr>
              <w:ind w:left="104"/>
              <w:jc w:val="both"/>
              <w:rPr>
                <w:rFonts w:ascii="Arial" w:hAnsi="Arial" w:cs="Arial"/>
                <w:sz w:val="22"/>
                <w:szCs w:val="22"/>
              </w:rPr>
            </w:pPr>
            <w:r w:rsidRPr="00883822">
              <w:rPr>
                <w:rFonts w:ascii="Arial" w:hAnsi="Arial" w:cs="Arial"/>
                <w:sz w:val="22"/>
                <w:szCs w:val="22"/>
              </w:rPr>
              <w:t>Voor medewerkers die in dagdienst werkzaam zijn bij het CAB, wordt het invallen in de ochtenddienst bij CêlaVíta beschouwd als werken in dagdienst. Hiervoor geldt geen toeslag.</w:t>
            </w:r>
          </w:p>
          <w:bookmarkEnd w:id="96"/>
          <w:bookmarkEnd w:id="97"/>
          <w:p w14:paraId="02C11875" w14:textId="77777777" w:rsidR="00883822" w:rsidRPr="00883822" w:rsidRDefault="00883822" w:rsidP="00921C2D">
            <w:pPr>
              <w:ind w:left="104"/>
              <w:jc w:val="both"/>
              <w:rPr>
                <w:rFonts w:ascii="Arial" w:hAnsi="Arial" w:cs="Arial"/>
                <w:sz w:val="22"/>
                <w:szCs w:val="22"/>
              </w:rPr>
            </w:pPr>
            <w:r w:rsidRPr="00883822">
              <w:rPr>
                <w:rFonts w:ascii="Arial" w:hAnsi="Arial" w:cs="Arial"/>
                <w:sz w:val="22"/>
                <w:szCs w:val="22"/>
              </w:rPr>
              <w:t xml:space="preserve">Aan medewerkers van 57 jaar en ouder wordt de mogelijkheid geboden om van 3-ploegendienst over te stappen naar 2-ploegendienst, of desgewenst naar dagdienst, tenzij het bedrijfsbelang zich hiertegen verzet. De ploegentoeslag zal in die gevallen overeenkomstig worden aangepast. </w:t>
            </w:r>
          </w:p>
          <w:p w14:paraId="44D3ED50" w14:textId="77777777" w:rsidR="00883822" w:rsidRPr="00883822" w:rsidRDefault="00883822" w:rsidP="00921C2D">
            <w:pPr>
              <w:ind w:left="104"/>
              <w:jc w:val="both"/>
              <w:rPr>
                <w:rFonts w:ascii="Arial" w:hAnsi="Arial" w:cs="Arial"/>
                <w:sz w:val="22"/>
                <w:szCs w:val="22"/>
              </w:rPr>
            </w:pPr>
            <w:r w:rsidRPr="00883822">
              <w:rPr>
                <w:rFonts w:ascii="Arial" w:hAnsi="Arial" w:cs="Arial"/>
                <w:sz w:val="22"/>
                <w:szCs w:val="22"/>
              </w:rPr>
              <w:t>Een verzoek van deze medewerkers om te wijzigen van ploegendienst kan slechts eenmaal per twee jaren worden gedaan en dient tijdig (minimaal 3 maanden voor ingangsdatum) aan de bedrijfsleiding te worden gedaan.</w:t>
            </w:r>
          </w:p>
          <w:p w14:paraId="1143E15F" w14:textId="77777777" w:rsidR="00883822" w:rsidRPr="00883822" w:rsidRDefault="00883822" w:rsidP="00921C2D">
            <w:pPr>
              <w:ind w:left="104"/>
              <w:jc w:val="both"/>
              <w:rPr>
                <w:rFonts w:ascii="Arial" w:hAnsi="Arial" w:cs="Arial"/>
                <w:sz w:val="22"/>
                <w:szCs w:val="22"/>
              </w:rPr>
            </w:pPr>
            <w:r w:rsidRPr="00883822">
              <w:rPr>
                <w:rFonts w:ascii="Arial" w:hAnsi="Arial" w:cs="Arial"/>
                <w:sz w:val="22"/>
                <w:szCs w:val="22"/>
              </w:rPr>
              <w:t>Het inwilligen van het verzoek is (mede) afhankelijk van de personele bezetting in de verschillende ploegen.</w:t>
            </w:r>
          </w:p>
        </w:tc>
      </w:tr>
      <w:tr w:rsidR="00883822" w:rsidRPr="00883822" w14:paraId="28B1C814" w14:textId="77777777" w:rsidTr="00921C2D">
        <w:tc>
          <w:tcPr>
            <w:tcW w:w="2056" w:type="dxa"/>
          </w:tcPr>
          <w:p w14:paraId="7EB8ADC0" w14:textId="77777777" w:rsidR="00883822" w:rsidRPr="00883822" w:rsidRDefault="00883822" w:rsidP="0060486A">
            <w:pPr>
              <w:pStyle w:val="Geenafstand"/>
            </w:pPr>
          </w:p>
          <w:p w14:paraId="0DEE985D" w14:textId="77777777" w:rsidR="00883822" w:rsidRPr="0060486A" w:rsidRDefault="0060486A" w:rsidP="00681392">
            <w:pPr>
              <w:pStyle w:val="Kop2"/>
              <w:rPr>
                <w:rFonts w:ascii="Arial" w:hAnsi="Arial" w:cs="Arial"/>
                <w:sz w:val="22"/>
                <w:szCs w:val="22"/>
              </w:rPr>
            </w:pPr>
            <w:bookmarkStart w:id="98" w:name="_Toc472604364"/>
            <w:r w:rsidRPr="00681392">
              <w:rPr>
                <w:rFonts w:ascii="Arial" w:hAnsi="Arial" w:cs="Arial"/>
                <w:color w:val="auto"/>
                <w:sz w:val="22"/>
                <w:szCs w:val="22"/>
              </w:rPr>
              <w:t xml:space="preserve">4. </w:t>
            </w:r>
            <w:bookmarkStart w:id="99" w:name="_Toc471895434"/>
            <w:bookmarkStart w:id="100" w:name="_Toc473103572"/>
            <w:r w:rsidR="00883822" w:rsidRPr="00681392">
              <w:rPr>
                <w:rFonts w:ascii="Arial" w:hAnsi="Arial" w:cs="Arial"/>
                <w:color w:val="auto"/>
                <w:sz w:val="22"/>
                <w:szCs w:val="22"/>
              </w:rPr>
              <w:t>Verschoven uren</w:t>
            </w:r>
            <w:bookmarkEnd w:id="98"/>
            <w:bookmarkEnd w:id="99"/>
            <w:bookmarkEnd w:id="100"/>
          </w:p>
        </w:tc>
        <w:tc>
          <w:tcPr>
            <w:tcW w:w="7087" w:type="dxa"/>
            <w:gridSpan w:val="2"/>
          </w:tcPr>
          <w:p w14:paraId="1557D3C5" w14:textId="77777777" w:rsidR="00883822" w:rsidRPr="00883822" w:rsidRDefault="00883822" w:rsidP="00921C2D">
            <w:pPr>
              <w:ind w:left="104"/>
              <w:jc w:val="both"/>
              <w:rPr>
                <w:rFonts w:ascii="Arial" w:hAnsi="Arial" w:cs="Arial"/>
                <w:sz w:val="22"/>
                <w:szCs w:val="22"/>
              </w:rPr>
            </w:pPr>
            <w:r w:rsidRPr="00883822">
              <w:rPr>
                <w:rFonts w:ascii="Arial" w:hAnsi="Arial" w:cs="Arial"/>
                <w:sz w:val="22"/>
                <w:szCs w:val="22"/>
              </w:rPr>
              <w:t>De medewerker die op verzoek van CêlaVíta tijdelijk en/of incidenteel werkzaamheden verricht op andere tijden, doch binnen de voor hem geldende gemiddelde wekelijkse arbeidstijd, ontvangt de onderstaande vergoeding voor de betreffende uren:</w:t>
            </w:r>
          </w:p>
          <w:p w14:paraId="6563F7F1" w14:textId="77777777" w:rsidR="00883822" w:rsidRPr="00883822" w:rsidRDefault="00883822" w:rsidP="00921C2D">
            <w:pPr>
              <w:ind w:left="104"/>
              <w:jc w:val="both"/>
              <w:rPr>
                <w:rFonts w:ascii="Arial" w:hAnsi="Arial" w:cs="Arial"/>
                <w:sz w:val="22"/>
                <w:szCs w:val="22"/>
              </w:rPr>
            </w:pPr>
          </w:p>
          <w:p w14:paraId="472BCE6A" w14:textId="77777777" w:rsidR="00883822" w:rsidRPr="007468CB" w:rsidRDefault="00883822" w:rsidP="005669BD">
            <w:pPr>
              <w:pStyle w:val="Lijstalinea"/>
              <w:numPr>
                <w:ilvl w:val="0"/>
                <w:numId w:val="28"/>
              </w:numPr>
              <w:tabs>
                <w:tab w:val="left" w:pos="212"/>
              </w:tabs>
              <w:jc w:val="both"/>
              <w:rPr>
                <w:rFonts w:ascii="Arial" w:hAnsi="Arial" w:cs="Arial"/>
                <w:sz w:val="22"/>
                <w:szCs w:val="22"/>
              </w:rPr>
            </w:pPr>
            <w:r w:rsidRPr="007468CB">
              <w:rPr>
                <w:rFonts w:ascii="Arial" w:hAnsi="Arial" w:cs="Arial"/>
                <w:sz w:val="22"/>
                <w:szCs w:val="22"/>
              </w:rPr>
              <w:t>voor de uren overdag, 100% (geen toeslag)</w:t>
            </w:r>
          </w:p>
          <w:p w14:paraId="769A87A1" w14:textId="77777777" w:rsidR="00883822" w:rsidRPr="007468CB" w:rsidRDefault="00883822" w:rsidP="005669BD">
            <w:pPr>
              <w:pStyle w:val="Lijstalinea"/>
              <w:numPr>
                <w:ilvl w:val="0"/>
                <w:numId w:val="28"/>
              </w:numPr>
              <w:tabs>
                <w:tab w:val="left" w:pos="212"/>
              </w:tabs>
              <w:jc w:val="both"/>
              <w:rPr>
                <w:rFonts w:ascii="Arial" w:hAnsi="Arial" w:cs="Arial"/>
                <w:sz w:val="22"/>
                <w:szCs w:val="22"/>
              </w:rPr>
            </w:pPr>
            <w:r w:rsidRPr="007468CB">
              <w:rPr>
                <w:rFonts w:ascii="Arial" w:hAnsi="Arial" w:cs="Arial"/>
                <w:sz w:val="22"/>
                <w:szCs w:val="22"/>
              </w:rPr>
              <w:t>voor uren tijdens de avond, 120%</w:t>
            </w:r>
          </w:p>
          <w:p w14:paraId="21522480" w14:textId="77777777" w:rsidR="00883822" w:rsidRPr="007468CB" w:rsidRDefault="00883822" w:rsidP="005669BD">
            <w:pPr>
              <w:pStyle w:val="Lijstalinea"/>
              <w:numPr>
                <w:ilvl w:val="0"/>
                <w:numId w:val="28"/>
              </w:numPr>
              <w:tabs>
                <w:tab w:val="left" w:pos="212"/>
              </w:tabs>
              <w:jc w:val="both"/>
              <w:rPr>
                <w:rFonts w:ascii="Arial" w:hAnsi="Arial" w:cs="Arial"/>
                <w:sz w:val="22"/>
                <w:szCs w:val="22"/>
              </w:rPr>
            </w:pPr>
            <w:r w:rsidRPr="007468CB">
              <w:rPr>
                <w:rFonts w:ascii="Arial" w:hAnsi="Arial" w:cs="Arial"/>
                <w:sz w:val="22"/>
                <w:szCs w:val="22"/>
              </w:rPr>
              <w:t>voor uren tijdens de nacht, 140%.</w:t>
            </w:r>
          </w:p>
          <w:p w14:paraId="674F0376" w14:textId="77777777" w:rsidR="00883822" w:rsidRPr="007468CB" w:rsidRDefault="00883822" w:rsidP="005669BD">
            <w:pPr>
              <w:pStyle w:val="Lijstalinea"/>
              <w:numPr>
                <w:ilvl w:val="0"/>
                <w:numId w:val="28"/>
              </w:numPr>
              <w:tabs>
                <w:tab w:val="left" w:pos="212"/>
              </w:tabs>
              <w:jc w:val="both"/>
              <w:rPr>
                <w:rFonts w:ascii="Arial" w:hAnsi="Arial" w:cs="Arial"/>
                <w:sz w:val="22"/>
                <w:szCs w:val="22"/>
              </w:rPr>
            </w:pPr>
            <w:r w:rsidRPr="007468CB">
              <w:rPr>
                <w:rFonts w:ascii="Arial" w:hAnsi="Arial" w:cs="Arial"/>
                <w:sz w:val="22"/>
                <w:szCs w:val="22"/>
              </w:rPr>
              <w:t>voor uren op zaterdag, 140%</w:t>
            </w:r>
          </w:p>
          <w:p w14:paraId="5D44B236" w14:textId="77777777" w:rsidR="00883822" w:rsidRPr="00883822" w:rsidRDefault="00883822" w:rsidP="00921C2D">
            <w:pPr>
              <w:ind w:left="104"/>
              <w:jc w:val="both"/>
              <w:rPr>
                <w:rFonts w:ascii="Arial" w:hAnsi="Arial" w:cs="Arial"/>
                <w:sz w:val="22"/>
                <w:szCs w:val="22"/>
              </w:rPr>
            </w:pPr>
          </w:p>
          <w:p w14:paraId="2F75B47C" w14:textId="77777777" w:rsidR="00883822" w:rsidRPr="00883822" w:rsidRDefault="00883822" w:rsidP="00921C2D">
            <w:pPr>
              <w:ind w:left="104"/>
              <w:jc w:val="both"/>
              <w:rPr>
                <w:rFonts w:ascii="Arial" w:hAnsi="Arial" w:cs="Arial"/>
                <w:sz w:val="22"/>
                <w:szCs w:val="22"/>
              </w:rPr>
            </w:pPr>
            <w:r w:rsidRPr="00883822">
              <w:rPr>
                <w:rFonts w:ascii="Arial" w:hAnsi="Arial" w:cs="Arial"/>
                <w:sz w:val="22"/>
                <w:szCs w:val="22"/>
              </w:rPr>
              <w:t xml:space="preserve">Als nachturen geldt: van </w:t>
            </w:r>
            <w:smartTag w:uri="urn:schemas-microsoft-com:office:smarttags" w:element="metricconverter">
              <w:smartTagPr>
                <w:attr w:name="ProductID" w:val="2013 in"/>
              </w:smartTagPr>
              <w:r w:rsidRPr="00883822">
                <w:rPr>
                  <w:rFonts w:ascii="Arial" w:hAnsi="Arial" w:cs="Arial"/>
                  <w:sz w:val="22"/>
                  <w:szCs w:val="22"/>
                </w:rPr>
                <w:t>23.00</w:t>
              </w:r>
            </w:smartTag>
            <w:r w:rsidRPr="00883822">
              <w:rPr>
                <w:rFonts w:ascii="Arial" w:hAnsi="Arial" w:cs="Arial"/>
                <w:sz w:val="22"/>
                <w:szCs w:val="22"/>
              </w:rPr>
              <w:t xml:space="preserve"> uur tot </w:t>
            </w:r>
            <w:smartTag w:uri="urn:schemas-microsoft-com:office:smarttags" w:element="metricconverter">
              <w:smartTagPr>
                <w:attr w:name="ProductID" w:val="2013 in"/>
              </w:smartTagPr>
              <w:r w:rsidRPr="00883822">
                <w:rPr>
                  <w:rFonts w:ascii="Arial" w:hAnsi="Arial" w:cs="Arial"/>
                  <w:sz w:val="22"/>
                  <w:szCs w:val="22"/>
                </w:rPr>
                <w:t>06.00</w:t>
              </w:r>
            </w:smartTag>
            <w:r w:rsidRPr="00883822">
              <w:rPr>
                <w:rFonts w:ascii="Arial" w:hAnsi="Arial" w:cs="Arial"/>
                <w:sz w:val="22"/>
                <w:szCs w:val="22"/>
              </w:rPr>
              <w:t xml:space="preserve"> uur de volgende dag.</w:t>
            </w:r>
          </w:p>
          <w:p w14:paraId="5199BDFB" w14:textId="77777777" w:rsidR="00883822" w:rsidRPr="00883822" w:rsidRDefault="00883822" w:rsidP="00921C2D">
            <w:pPr>
              <w:ind w:left="104"/>
              <w:jc w:val="both"/>
              <w:rPr>
                <w:rFonts w:ascii="Arial" w:hAnsi="Arial" w:cs="Arial"/>
                <w:sz w:val="22"/>
                <w:szCs w:val="22"/>
              </w:rPr>
            </w:pPr>
            <w:r w:rsidRPr="00883822">
              <w:rPr>
                <w:rFonts w:ascii="Arial" w:hAnsi="Arial" w:cs="Arial"/>
                <w:sz w:val="22"/>
                <w:szCs w:val="22"/>
              </w:rPr>
              <w:t xml:space="preserve">Als avonduren geldt: van </w:t>
            </w:r>
            <w:smartTag w:uri="urn:schemas-microsoft-com:office:smarttags" w:element="metricconverter">
              <w:smartTagPr>
                <w:attr w:name="ProductID" w:val="2013 in"/>
              </w:smartTagPr>
              <w:r w:rsidRPr="00883822">
                <w:rPr>
                  <w:rFonts w:ascii="Arial" w:hAnsi="Arial" w:cs="Arial"/>
                  <w:sz w:val="22"/>
                  <w:szCs w:val="22"/>
                </w:rPr>
                <w:t>18.00</w:t>
              </w:r>
            </w:smartTag>
            <w:r w:rsidRPr="00883822">
              <w:rPr>
                <w:rFonts w:ascii="Arial" w:hAnsi="Arial" w:cs="Arial"/>
                <w:sz w:val="22"/>
                <w:szCs w:val="22"/>
              </w:rPr>
              <w:t xml:space="preserve"> uur tot </w:t>
            </w:r>
            <w:smartTag w:uri="urn:schemas-microsoft-com:office:smarttags" w:element="metricconverter">
              <w:smartTagPr>
                <w:attr w:name="ProductID" w:val="2013 in"/>
              </w:smartTagPr>
              <w:r w:rsidRPr="00883822">
                <w:rPr>
                  <w:rFonts w:ascii="Arial" w:hAnsi="Arial" w:cs="Arial"/>
                  <w:sz w:val="22"/>
                  <w:szCs w:val="22"/>
                </w:rPr>
                <w:t>23.00</w:t>
              </w:r>
            </w:smartTag>
            <w:r w:rsidRPr="00883822">
              <w:rPr>
                <w:rFonts w:ascii="Arial" w:hAnsi="Arial" w:cs="Arial"/>
                <w:sz w:val="22"/>
                <w:szCs w:val="22"/>
              </w:rPr>
              <w:t xml:space="preserve"> uur.</w:t>
            </w:r>
          </w:p>
          <w:p w14:paraId="121A2439" w14:textId="77777777" w:rsidR="00883822" w:rsidRPr="00883822" w:rsidRDefault="00883822" w:rsidP="00921C2D">
            <w:pPr>
              <w:ind w:left="104"/>
              <w:jc w:val="both"/>
              <w:rPr>
                <w:rFonts w:ascii="Arial" w:hAnsi="Arial" w:cs="Arial"/>
                <w:sz w:val="22"/>
                <w:szCs w:val="22"/>
              </w:rPr>
            </w:pPr>
            <w:r w:rsidRPr="00883822">
              <w:rPr>
                <w:rFonts w:ascii="Arial" w:hAnsi="Arial" w:cs="Arial"/>
                <w:sz w:val="22"/>
                <w:szCs w:val="22"/>
              </w:rPr>
              <w:t xml:space="preserve">Als uren overdag geldt: van </w:t>
            </w:r>
            <w:smartTag w:uri="urn:schemas-microsoft-com:office:smarttags" w:element="metricconverter">
              <w:smartTagPr>
                <w:attr w:name="ProductID" w:val="2013 in"/>
              </w:smartTagPr>
              <w:r w:rsidRPr="00883822">
                <w:rPr>
                  <w:rFonts w:ascii="Arial" w:hAnsi="Arial" w:cs="Arial"/>
                  <w:sz w:val="22"/>
                  <w:szCs w:val="22"/>
                </w:rPr>
                <w:t>06.00</w:t>
              </w:r>
            </w:smartTag>
            <w:r w:rsidRPr="00883822">
              <w:rPr>
                <w:rFonts w:ascii="Arial" w:hAnsi="Arial" w:cs="Arial"/>
                <w:sz w:val="22"/>
                <w:szCs w:val="22"/>
              </w:rPr>
              <w:t xml:space="preserve"> uur tot </w:t>
            </w:r>
            <w:smartTag w:uri="urn:schemas-microsoft-com:office:smarttags" w:element="metricconverter">
              <w:smartTagPr>
                <w:attr w:name="ProductID" w:val="2013 in"/>
              </w:smartTagPr>
              <w:r w:rsidRPr="00883822">
                <w:rPr>
                  <w:rFonts w:ascii="Arial" w:hAnsi="Arial" w:cs="Arial"/>
                  <w:sz w:val="22"/>
                  <w:szCs w:val="22"/>
                </w:rPr>
                <w:t>18.00</w:t>
              </w:r>
            </w:smartTag>
            <w:r w:rsidRPr="00883822">
              <w:rPr>
                <w:rFonts w:ascii="Arial" w:hAnsi="Arial" w:cs="Arial"/>
                <w:sz w:val="22"/>
                <w:szCs w:val="22"/>
              </w:rPr>
              <w:t xml:space="preserve"> uur.</w:t>
            </w:r>
          </w:p>
          <w:p w14:paraId="0FEC509D" w14:textId="77777777" w:rsidR="00883822" w:rsidRPr="00883822" w:rsidRDefault="00883822" w:rsidP="00921C2D">
            <w:pPr>
              <w:ind w:left="104"/>
              <w:jc w:val="both"/>
              <w:rPr>
                <w:rFonts w:ascii="Arial" w:hAnsi="Arial" w:cs="Arial"/>
                <w:sz w:val="22"/>
                <w:szCs w:val="22"/>
              </w:rPr>
            </w:pPr>
            <w:r w:rsidRPr="00883822">
              <w:rPr>
                <w:rFonts w:ascii="Arial" w:hAnsi="Arial" w:cs="Arial"/>
                <w:sz w:val="22"/>
                <w:szCs w:val="22"/>
              </w:rPr>
              <w:t>Onder tijdelijk wordt verstaan maximaal 2 weken aaneengesloten.</w:t>
            </w:r>
          </w:p>
          <w:p w14:paraId="77DD4975" w14:textId="77777777" w:rsidR="00883822" w:rsidRPr="00883822" w:rsidRDefault="00883822" w:rsidP="00921C2D">
            <w:pPr>
              <w:ind w:left="104"/>
              <w:jc w:val="both"/>
              <w:rPr>
                <w:rFonts w:ascii="Arial" w:hAnsi="Arial" w:cs="Arial"/>
                <w:sz w:val="22"/>
                <w:szCs w:val="22"/>
              </w:rPr>
            </w:pPr>
          </w:p>
          <w:p w14:paraId="7F581712" w14:textId="77777777" w:rsidR="00883822" w:rsidRPr="00883822" w:rsidRDefault="00883822" w:rsidP="00921C2D">
            <w:pPr>
              <w:ind w:left="104"/>
              <w:jc w:val="both"/>
              <w:rPr>
                <w:rFonts w:ascii="Arial" w:hAnsi="Arial" w:cs="Arial"/>
                <w:sz w:val="22"/>
                <w:szCs w:val="22"/>
              </w:rPr>
            </w:pPr>
          </w:p>
          <w:p w14:paraId="7179FA42" w14:textId="77777777" w:rsidR="00883822" w:rsidRPr="00883822" w:rsidRDefault="00883822" w:rsidP="00921C2D">
            <w:pPr>
              <w:ind w:left="104"/>
              <w:jc w:val="both"/>
              <w:rPr>
                <w:rFonts w:ascii="Arial" w:hAnsi="Arial" w:cs="Arial"/>
                <w:sz w:val="22"/>
                <w:szCs w:val="22"/>
              </w:rPr>
            </w:pPr>
            <w:r w:rsidRPr="00883822">
              <w:rPr>
                <w:rFonts w:ascii="Arial" w:hAnsi="Arial" w:cs="Arial"/>
                <w:sz w:val="22"/>
                <w:szCs w:val="22"/>
              </w:rPr>
              <w:t xml:space="preserve">Voor medewerkers die werkzaam zijn in ploegendienst en op andere tijden dan hun gebruikelijke rooster werkzaamheden verrichten, niet zijnde overwerk, vindt geen cumulatie van percentages plaats, maar geldt het hoogste van toepassing zijnde percentage (dus ploegentoeslag of bovenstaande percentage). </w:t>
            </w:r>
          </w:p>
          <w:p w14:paraId="6F82A564" w14:textId="77777777" w:rsidR="00883822" w:rsidRPr="00883822" w:rsidRDefault="00883822" w:rsidP="00921C2D">
            <w:pPr>
              <w:ind w:left="104"/>
              <w:jc w:val="both"/>
              <w:rPr>
                <w:rFonts w:ascii="Arial" w:hAnsi="Arial" w:cs="Arial"/>
                <w:sz w:val="22"/>
                <w:szCs w:val="22"/>
              </w:rPr>
            </w:pPr>
          </w:p>
          <w:p w14:paraId="020FF16E" w14:textId="77777777" w:rsidR="00883822" w:rsidRPr="00883822" w:rsidRDefault="00883822" w:rsidP="00921C2D">
            <w:pPr>
              <w:ind w:left="104"/>
              <w:jc w:val="both"/>
              <w:rPr>
                <w:rFonts w:ascii="Arial" w:hAnsi="Arial" w:cs="Arial"/>
                <w:sz w:val="22"/>
                <w:szCs w:val="22"/>
              </w:rPr>
            </w:pPr>
            <w:r w:rsidRPr="00883822">
              <w:rPr>
                <w:rFonts w:ascii="Arial" w:hAnsi="Arial" w:cs="Arial"/>
                <w:sz w:val="22"/>
                <w:szCs w:val="22"/>
              </w:rPr>
              <w:t>De percentages worden berekend over het basis uurloon.</w:t>
            </w:r>
          </w:p>
          <w:p w14:paraId="38ADC56E" w14:textId="77777777" w:rsidR="00883822" w:rsidRPr="00883822" w:rsidRDefault="00883822" w:rsidP="00921C2D">
            <w:pPr>
              <w:widowControl w:val="0"/>
              <w:ind w:left="104"/>
              <w:jc w:val="both"/>
              <w:rPr>
                <w:rFonts w:ascii="Arial" w:hAnsi="Arial" w:cs="Arial"/>
                <w:sz w:val="22"/>
                <w:szCs w:val="22"/>
              </w:rPr>
            </w:pPr>
          </w:p>
          <w:p w14:paraId="7D7BD6D7" w14:textId="77777777" w:rsidR="00883822" w:rsidRPr="00883822" w:rsidRDefault="00883822" w:rsidP="00921C2D">
            <w:pPr>
              <w:widowControl w:val="0"/>
              <w:ind w:left="104"/>
              <w:jc w:val="both"/>
              <w:rPr>
                <w:rFonts w:ascii="Arial" w:hAnsi="Arial" w:cs="Arial"/>
                <w:sz w:val="22"/>
                <w:szCs w:val="22"/>
              </w:rPr>
            </w:pPr>
            <w:r w:rsidRPr="00883822">
              <w:rPr>
                <w:rFonts w:ascii="Arial" w:hAnsi="Arial" w:cs="Arial"/>
                <w:sz w:val="22"/>
                <w:szCs w:val="22"/>
              </w:rPr>
              <w:t xml:space="preserve">Voor medewerkers van de groep 38 die niet werkzaam zijn in de ploegendienst, en die in verband met de werktijden van de productie op zaterdag tot </w:t>
            </w:r>
            <w:smartTag w:uri="urn:schemas-microsoft-com:office:smarttags" w:element="metricconverter">
              <w:smartTagPr>
                <w:attr w:name="ProductID" w:val="2013 in"/>
              </w:smartTagPr>
              <w:r w:rsidRPr="00883822">
                <w:rPr>
                  <w:rFonts w:ascii="Arial" w:hAnsi="Arial" w:cs="Arial"/>
                  <w:sz w:val="22"/>
                  <w:szCs w:val="22"/>
                </w:rPr>
                <w:t>14.30</w:t>
              </w:r>
            </w:smartTag>
            <w:r w:rsidRPr="00883822">
              <w:rPr>
                <w:rFonts w:ascii="Arial" w:hAnsi="Arial" w:cs="Arial"/>
                <w:sz w:val="22"/>
                <w:szCs w:val="22"/>
              </w:rPr>
              <w:t xml:space="preserve"> uur, op zaterdag werkzaam zijn is vanaf </w:t>
            </w:r>
            <w:smartTag w:uri="urn:schemas-microsoft-com:office:smarttags" w:element="metricconverter">
              <w:smartTagPr>
                <w:attr w:name="ProductID" w:val="2013 in"/>
              </w:smartTagPr>
              <w:r w:rsidRPr="00883822">
                <w:rPr>
                  <w:rFonts w:ascii="Arial" w:hAnsi="Arial" w:cs="Arial"/>
                  <w:sz w:val="22"/>
                  <w:szCs w:val="22"/>
                </w:rPr>
                <w:t>6.00</w:t>
              </w:r>
            </w:smartTag>
            <w:r w:rsidRPr="00883822">
              <w:rPr>
                <w:rFonts w:ascii="Arial" w:hAnsi="Arial" w:cs="Arial"/>
                <w:sz w:val="22"/>
                <w:szCs w:val="22"/>
              </w:rPr>
              <w:t xml:space="preserve"> uur - in plaats van de overwerkvergoeding zoals omschreven op blz. 16 van deze CAO - het percentage 140% van toepassing.</w:t>
            </w:r>
          </w:p>
          <w:p w14:paraId="12EDEAB2" w14:textId="77777777" w:rsidR="00883822" w:rsidRPr="00883822" w:rsidRDefault="00883822" w:rsidP="00921C2D">
            <w:pPr>
              <w:widowControl w:val="0"/>
              <w:ind w:left="104"/>
              <w:jc w:val="both"/>
              <w:rPr>
                <w:rFonts w:ascii="Arial" w:hAnsi="Arial" w:cs="Arial"/>
                <w:sz w:val="22"/>
                <w:szCs w:val="22"/>
              </w:rPr>
            </w:pPr>
          </w:p>
          <w:p w14:paraId="4C517A6B" w14:textId="77777777" w:rsidR="00883822" w:rsidRPr="00883822" w:rsidRDefault="00883822" w:rsidP="00921C2D">
            <w:pPr>
              <w:widowControl w:val="0"/>
              <w:ind w:left="104"/>
              <w:jc w:val="both"/>
              <w:rPr>
                <w:rFonts w:ascii="Arial" w:hAnsi="Arial" w:cs="Arial"/>
                <w:sz w:val="22"/>
                <w:szCs w:val="22"/>
              </w:rPr>
            </w:pPr>
            <w:r w:rsidRPr="00883822">
              <w:rPr>
                <w:rFonts w:ascii="Arial" w:hAnsi="Arial" w:cs="Arial"/>
                <w:sz w:val="22"/>
                <w:szCs w:val="22"/>
              </w:rPr>
              <w:t xml:space="preserve">Voor medewerkers van de groep 38 die werkzaam zijn in de ploegendienst, en die in de week van de ochtenddienst ingeroosterd staan voor het werken op zaterdag van </w:t>
            </w:r>
            <w:smartTag w:uri="urn:schemas-microsoft-com:office:smarttags" w:element="metricconverter">
              <w:smartTagPr>
                <w:attr w:name="ProductID" w:val="2013 in"/>
              </w:smartTagPr>
              <w:r w:rsidRPr="00883822">
                <w:rPr>
                  <w:rFonts w:ascii="Arial" w:hAnsi="Arial" w:cs="Arial"/>
                  <w:sz w:val="22"/>
                  <w:szCs w:val="22"/>
                </w:rPr>
                <w:t>6.00</w:t>
              </w:r>
            </w:smartTag>
            <w:r w:rsidRPr="00883822">
              <w:rPr>
                <w:rFonts w:ascii="Arial" w:hAnsi="Arial" w:cs="Arial"/>
                <w:sz w:val="22"/>
                <w:szCs w:val="22"/>
              </w:rPr>
              <w:t xml:space="preserve"> tot </w:t>
            </w:r>
            <w:smartTag w:uri="urn:schemas-microsoft-com:office:smarttags" w:element="metricconverter">
              <w:smartTagPr>
                <w:attr w:name="ProductID" w:val="2013 in"/>
              </w:smartTagPr>
              <w:r w:rsidRPr="00883822">
                <w:rPr>
                  <w:rFonts w:ascii="Arial" w:hAnsi="Arial" w:cs="Arial"/>
                  <w:sz w:val="22"/>
                  <w:szCs w:val="22"/>
                </w:rPr>
                <w:t>14.30</w:t>
              </w:r>
            </w:smartTag>
            <w:r w:rsidRPr="00883822">
              <w:rPr>
                <w:rFonts w:ascii="Arial" w:hAnsi="Arial" w:cs="Arial"/>
                <w:sz w:val="22"/>
                <w:szCs w:val="22"/>
              </w:rPr>
              <w:t xml:space="preserve"> uur, en in deze week (extra) werkzaam zijn op een ingeroosterde vrije dag, is op deze dag - in plaats van de overwerkvergoeding zoals omschreven op blz. 16 van deze CAO - het percentage 140% van toepassing.</w:t>
            </w:r>
          </w:p>
          <w:p w14:paraId="6CD226D9" w14:textId="77777777" w:rsidR="00883822" w:rsidRPr="00883822" w:rsidRDefault="00883822" w:rsidP="00921C2D">
            <w:pPr>
              <w:widowControl w:val="0"/>
              <w:ind w:left="104"/>
              <w:jc w:val="both"/>
              <w:rPr>
                <w:rFonts w:ascii="Arial" w:hAnsi="Arial" w:cs="Arial"/>
                <w:sz w:val="22"/>
                <w:szCs w:val="22"/>
              </w:rPr>
            </w:pPr>
          </w:p>
          <w:p w14:paraId="552933B7" w14:textId="77777777" w:rsidR="00883822" w:rsidRPr="00883822" w:rsidRDefault="00883822" w:rsidP="00921C2D">
            <w:pPr>
              <w:widowControl w:val="0"/>
              <w:ind w:left="104"/>
              <w:jc w:val="both"/>
              <w:rPr>
                <w:rFonts w:ascii="Arial" w:hAnsi="Arial" w:cs="Arial"/>
                <w:sz w:val="22"/>
                <w:szCs w:val="22"/>
              </w:rPr>
            </w:pPr>
            <w:r w:rsidRPr="00883822">
              <w:rPr>
                <w:rFonts w:ascii="Arial" w:hAnsi="Arial" w:cs="Arial"/>
                <w:sz w:val="22"/>
                <w:szCs w:val="22"/>
              </w:rPr>
              <w:t xml:space="preserve">Extra vergoeding van reiskosten - boven het bepaalde in paragraaf D1 - of reisuren is niet van toepassing. </w:t>
            </w:r>
          </w:p>
        </w:tc>
      </w:tr>
      <w:tr w:rsidR="00883822" w:rsidRPr="00883822" w14:paraId="60E88B52" w14:textId="77777777" w:rsidTr="00921C2D">
        <w:tc>
          <w:tcPr>
            <w:tcW w:w="2056" w:type="dxa"/>
          </w:tcPr>
          <w:p w14:paraId="47555D83" w14:textId="77777777" w:rsidR="00883822" w:rsidRPr="004B0F8E" w:rsidRDefault="00883822" w:rsidP="004B0F8E">
            <w:pPr>
              <w:pStyle w:val="Geenafstand"/>
              <w:rPr>
                <w:rFonts w:ascii="Arial" w:hAnsi="Arial" w:cs="Arial"/>
                <w:sz w:val="22"/>
                <w:szCs w:val="22"/>
              </w:rPr>
            </w:pPr>
            <w:r w:rsidRPr="00883822">
              <w:lastRenderedPageBreak/>
              <w:br w:type="column"/>
            </w:r>
            <w:r w:rsidRPr="00883822">
              <w:br w:type="page"/>
            </w:r>
            <w:r w:rsidRPr="00883822">
              <w:br w:type="page"/>
            </w:r>
            <w:r w:rsidRPr="00883822">
              <w:br w:type="page"/>
            </w:r>
          </w:p>
          <w:p w14:paraId="30F157E9" w14:textId="77777777" w:rsidR="00883822" w:rsidRPr="00681392" w:rsidRDefault="009A37D3" w:rsidP="00681392">
            <w:pPr>
              <w:pStyle w:val="Kop2"/>
              <w:rPr>
                <w:rFonts w:ascii="Arial" w:hAnsi="Arial" w:cs="Arial"/>
                <w:color w:val="auto"/>
                <w:sz w:val="22"/>
                <w:szCs w:val="22"/>
              </w:rPr>
            </w:pPr>
            <w:bookmarkStart w:id="101" w:name="_Toc466136351"/>
            <w:bookmarkStart w:id="102" w:name="_Toc471895435"/>
            <w:bookmarkStart w:id="103" w:name="_Toc473103573"/>
            <w:bookmarkStart w:id="104" w:name="_Toc472604365"/>
            <w:r>
              <w:rPr>
                <w:rFonts w:ascii="Arial" w:hAnsi="Arial" w:cs="Arial"/>
                <w:color w:val="auto"/>
                <w:sz w:val="22"/>
                <w:szCs w:val="22"/>
              </w:rPr>
              <w:t>5. Consignatie</w:t>
            </w:r>
            <w:r w:rsidR="00883822" w:rsidRPr="00681392">
              <w:rPr>
                <w:rFonts w:ascii="Arial" w:hAnsi="Arial" w:cs="Arial"/>
                <w:color w:val="auto"/>
                <w:sz w:val="22"/>
                <w:szCs w:val="22"/>
              </w:rPr>
              <w:t>regeling</w:t>
            </w:r>
            <w:bookmarkEnd w:id="101"/>
            <w:bookmarkEnd w:id="102"/>
            <w:bookmarkEnd w:id="103"/>
            <w:bookmarkEnd w:id="104"/>
          </w:p>
          <w:p w14:paraId="35C66002" w14:textId="77777777" w:rsidR="00883822" w:rsidRPr="00883822" w:rsidRDefault="00883822" w:rsidP="00921C2D">
            <w:pPr>
              <w:widowControl w:val="0"/>
              <w:ind w:left="-360"/>
              <w:jc w:val="both"/>
              <w:rPr>
                <w:rFonts w:ascii="Arial" w:hAnsi="Arial" w:cs="Arial"/>
                <w:sz w:val="22"/>
                <w:szCs w:val="22"/>
              </w:rPr>
            </w:pPr>
          </w:p>
        </w:tc>
        <w:tc>
          <w:tcPr>
            <w:tcW w:w="7087" w:type="dxa"/>
            <w:gridSpan w:val="2"/>
          </w:tcPr>
          <w:p w14:paraId="165E08D1" w14:textId="77777777" w:rsidR="00883822" w:rsidRPr="00883822" w:rsidRDefault="00883822" w:rsidP="00921C2D">
            <w:pPr>
              <w:ind w:left="104"/>
              <w:jc w:val="both"/>
              <w:rPr>
                <w:rFonts w:ascii="Arial" w:hAnsi="Arial" w:cs="Arial"/>
                <w:sz w:val="22"/>
                <w:szCs w:val="22"/>
              </w:rPr>
            </w:pPr>
            <w:r w:rsidRPr="00883822">
              <w:rPr>
                <w:rFonts w:ascii="Arial" w:hAnsi="Arial" w:cs="Arial"/>
                <w:sz w:val="22"/>
                <w:szCs w:val="22"/>
              </w:rPr>
              <w:t xml:space="preserve">Het kan noodzakelijk zijn dat een (of meerdere) medewerker(s) zich buiten de normale werktijden (zoals beschreven in artikel 6) bereikbaar en beschikbaar moet(en) houden om indien noodzakelijk opgeroepen te worden om dringende werkzaamheden te verrichten. </w:t>
            </w:r>
          </w:p>
          <w:p w14:paraId="3084F678" w14:textId="77777777" w:rsidR="00883822" w:rsidRPr="00883822" w:rsidRDefault="00883822" w:rsidP="00921C2D">
            <w:pPr>
              <w:ind w:left="104"/>
              <w:jc w:val="both"/>
              <w:rPr>
                <w:rFonts w:ascii="Arial" w:hAnsi="Arial" w:cs="Arial"/>
                <w:sz w:val="22"/>
                <w:szCs w:val="22"/>
              </w:rPr>
            </w:pPr>
          </w:p>
          <w:p w14:paraId="77F02A70" w14:textId="77777777" w:rsidR="00883822" w:rsidRPr="00883822" w:rsidRDefault="00883822" w:rsidP="001650A2">
            <w:pPr>
              <w:ind w:left="104"/>
              <w:rPr>
                <w:rFonts w:ascii="Arial" w:hAnsi="Arial" w:cs="Arial"/>
                <w:sz w:val="22"/>
                <w:szCs w:val="22"/>
              </w:rPr>
            </w:pPr>
            <w:r w:rsidRPr="00883822">
              <w:rPr>
                <w:rFonts w:ascii="Arial" w:hAnsi="Arial" w:cs="Arial"/>
                <w:sz w:val="22"/>
                <w:szCs w:val="22"/>
              </w:rPr>
              <w:t>Als een medewerker zich in opdracht van een verantwoordelijke leidinggevende buiten de voor hem geldende werktijden bereikbaar en beschikbaar moet houden om in bijzondere gevallen onverwijld en op een aan te duiden plaats noodzakelijke werkzaamheden te verrichten, is er sprake van consignatie. Voor consignatiedienst wordt nadrukkelijk opdracht gegeven. Het betreft met name monteurs in de productiebedrijven, medewerkers die noodzakelijke weekendleveringen begeleiden etc.</w:t>
            </w:r>
          </w:p>
          <w:p w14:paraId="53990A84" w14:textId="77777777" w:rsidR="00883822" w:rsidRPr="00883822" w:rsidRDefault="00883822" w:rsidP="00921C2D">
            <w:pPr>
              <w:ind w:left="104"/>
              <w:jc w:val="both"/>
              <w:rPr>
                <w:rFonts w:ascii="Arial" w:hAnsi="Arial" w:cs="Arial"/>
                <w:sz w:val="22"/>
                <w:szCs w:val="22"/>
              </w:rPr>
            </w:pPr>
          </w:p>
          <w:p w14:paraId="31353F4C" w14:textId="77777777" w:rsidR="00883822" w:rsidRPr="00883822" w:rsidRDefault="00883822" w:rsidP="00921C2D">
            <w:pPr>
              <w:ind w:left="104"/>
              <w:jc w:val="both"/>
              <w:rPr>
                <w:rFonts w:ascii="Arial" w:hAnsi="Arial" w:cs="Arial"/>
                <w:sz w:val="22"/>
                <w:szCs w:val="22"/>
              </w:rPr>
            </w:pPr>
            <w:r w:rsidRPr="00883822">
              <w:rPr>
                <w:rFonts w:ascii="Arial" w:hAnsi="Arial" w:cs="Arial"/>
                <w:sz w:val="22"/>
                <w:szCs w:val="22"/>
              </w:rPr>
              <w:t>In een periode van vier weken kan de medewerker maximaal een week geconsigneerd zijn. Bij consignatie horen de volgende vergoedingen:</w:t>
            </w:r>
          </w:p>
          <w:p w14:paraId="62CA1C2D" w14:textId="77777777" w:rsidR="00883822" w:rsidRDefault="00883822" w:rsidP="00921C2D">
            <w:pPr>
              <w:tabs>
                <w:tab w:val="left" w:pos="212"/>
              </w:tabs>
              <w:ind w:left="104"/>
              <w:jc w:val="both"/>
              <w:rPr>
                <w:rFonts w:ascii="Arial" w:hAnsi="Arial" w:cs="Arial"/>
                <w:i/>
                <w:sz w:val="22"/>
                <w:szCs w:val="22"/>
              </w:rPr>
            </w:pPr>
          </w:p>
          <w:p w14:paraId="7EA7D4D1" w14:textId="77777777" w:rsidR="001650A2" w:rsidRPr="00883822" w:rsidRDefault="001650A2" w:rsidP="00921C2D">
            <w:pPr>
              <w:tabs>
                <w:tab w:val="left" w:pos="212"/>
              </w:tabs>
              <w:ind w:left="104"/>
              <w:jc w:val="both"/>
              <w:rPr>
                <w:rFonts w:ascii="Arial" w:hAnsi="Arial" w:cs="Arial"/>
                <w:i/>
                <w:sz w:val="22"/>
                <w:szCs w:val="22"/>
              </w:rPr>
            </w:pPr>
          </w:p>
          <w:p w14:paraId="079C5A67" w14:textId="77777777" w:rsidR="001650A2" w:rsidRDefault="00883822" w:rsidP="005669BD">
            <w:pPr>
              <w:pStyle w:val="Lijstalinea"/>
              <w:numPr>
                <w:ilvl w:val="0"/>
                <w:numId w:val="29"/>
              </w:numPr>
              <w:tabs>
                <w:tab w:val="left" w:pos="212"/>
              </w:tabs>
              <w:ind w:hanging="433"/>
              <w:jc w:val="both"/>
              <w:rPr>
                <w:rFonts w:ascii="Arial" w:hAnsi="Arial" w:cs="Arial"/>
                <w:i/>
                <w:sz w:val="22"/>
                <w:szCs w:val="22"/>
              </w:rPr>
            </w:pPr>
            <w:r w:rsidRPr="001650A2">
              <w:rPr>
                <w:rFonts w:ascii="Arial" w:hAnsi="Arial" w:cs="Arial"/>
                <w:i/>
                <w:sz w:val="22"/>
                <w:szCs w:val="22"/>
              </w:rPr>
              <w:t>Vergoeding voor consignatie per 1 juli 2015:</w:t>
            </w:r>
          </w:p>
          <w:p w14:paraId="1444DA4B" w14:textId="77777777" w:rsidR="001650A2" w:rsidRPr="001650A2" w:rsidRDefault="006379FD" w:rsidP="005669BD">
            <w:pPr>
              <w:pStyle w:val="Lijstalinea"/>
              <w:numPr>
                <w:ilvl w:val="0"/>
                <w:numId w:val="30"/>
              </w:numPr>
              <w:tabs>
                <w:tab w:val="left" w:pos="212"/>
              </w:tabs>
              <w:jc w:val="both"/>
              <w:rPr>
                <w:rFonts w:ascii="Arial" w:hAnsi="Arial" w:cs="Arial"/>
                <w:i/>
                <w:sz w:val="22"/>
                <w:szCs w:val="22"/>
              </w:rPr>
            </w:pPr>
            <w:r>
              <w:rPr>
                <w:rFonts w:ascii="Arial" w:hAnsi="Arial" w:cs="Arial"/>
                <w:sz w:val="22"/>
                <w:szCs w:val="22"/>
              </w:rPr>
              <w:t xml:space="preserve">Van maandag t/m vrijdag </w:t>
            </w:r>
            <w:r w:rsidR="00883822" w:rsidRPr="001650A2">
              <w:rPr>
                <w:rFonts w:ascii="Arial" w:hAnsi="Arial" w:cs="Arial"/>
                <w:sz w:val="22"/>
                <w:szCs w:val="22"/>
              </w:rPr>
              <w:t>€ 8,50 bruto per etmaal.</w:t>
            </w:r>
          </w:p>
          <w:p w14:paraId="30771D8E" w14:textId="77777777" w:rsidR="001650A2" w:rsidRPr="001650A2" w:rsidRDefault="00883822" w:rsidP="005669BD">
            <w:pPr>
              <w:pStyle w:val="Lijstalinea"/>
              <w:numPr>
                <w:ilvl w:val="0"/>
                <w:numId w:val="30"/>
              </w:numPr>
              <w:tabs>
                <w:tab w:val="left" w:pos="212"/>
              </w:tabs>
              <w:jc w:val="both"/>
              <w:rPr>
                <w:rFonts w:ascii="Arial" w:hAnsi="Arial" w:cs="Arial"/>
                <w:i/>
                <w:sz w:val="22"/>
                <w:szCs w:val="22"/>
              </w:rPr>
            </w:pPr>
            <w:r w:rsidRPr="001650A2">
              <w:rPr>
                <w:rFonts w:ascii="Arial" w:hAnsi="Arial" w:cs="Arial"/>
                <w:sz w:val="22"/>
                <w:szCs w:val="22"/>
              </w:rPr>
              <w:lastRenderedPageBreak/>
              <w:t>Voor een gehele week van 5 aaneenges</w:t>
            </w:r>
            <w:r w:rsidR="006379FD">
              <w:rPr>
                <w:rFonts w:ascii="Arial" w:hAnsi="Arial" w:cs="Arial"/>
                <w:sz w:val="22"/>
                <w:szCs w:val="22"/>
              </w:rPr>
              <w:t xml:space="preserve">loten nachten van maandag t/m </w:t>
            </w:r>
            <w:r w:rsidRPr="001650A2">
              <w:rPr>
                <w:rFonts w:ascii="Arial" w:hAnsi="Arial" w:cs="Arial"/>
                <w:sz w:val="22"/>
                <w:szCs w:val="22"/>
              </w:rPr>
              <w:t>vrijdag totaal € 34,46 bruto.</w:t>
            </w:r>
          </w:p>
          <w:p w14:paraId="64B58DCD" w14:textId="77777777" w:rsidR="00883822" w:rsidRPr="001650A2" w:rsidRDefault="00883822" w:rsidP="005669BD">
            <w:pPr>
              <w:pStyle w:val="Lijstalinea"/>
              <w:numPr>
                <w:ilvl w:val="0"/>
                <w:numId w:val="30"/>
              </w:numPr>
              <w:tabs>
                <w:tab w:val="left" w:pos="212"/>
              </w:tabs>
              <w:jc w:val="both"/>
              <w:rPr>
                <w:rFonts w:ascii="Arial" w:hAnsi="Arial" w:cs="Arial"/>
                <w:i/>
                <w:sz w:val="22"/>
                <w:szCs w:val="22"/>
              </w:rPr>
            </w:pPr>
            <w:r w:rsidRPr="001650A2">
              <w:rPr>
                <w:rFonts w:ascii="Arial" w:hAnsi="Arial" w:cs="Arial"/>
                <w:sz w:val="22"/>
                <w:szCs w:val="22"/>
              </w:rPr>
              <w:t>Op zaterdag en zondag € 22,77 bruto per etmaal.</w:t>
            </w:r>
          </w:p>
          <w:p w14:paraId="240DDAAD" w14:textId="77777777" w:rsidR="00883822" w:rsidRPr="00883822" w:rsidRDefault="00883822" w:rsidP="00921C2D">
            <w:pPr>
              <w:tabs>
                <w:tab w:val="left" w:pos="212"/>
              </w:tabs>
              <w:ind w:left="104"/>
              <w:jc w:val="both"/>
              <w:rPr>
                <w:rFonts w:ascii="Arial" w:hAnsi="Arial" w:cs="Arial"/>
                <w:i/>
                <w:sz w:val="22"/>
                <w:szCs w:val="22"/>
              </w:rPr>
            </w:pPr>
          </w:p>
          <w:p w14:paraId="428AD339" w14:textId="77777777" w:rsidR="001650A2" w:rsidRDefault="00883822" w:rsidP="005669BD">
            <w:pPr>
              <w:pStyle w:val="Lijstalinea"/>
              <w:numPr>
                <w:ilvl w:val="0"/>
                <w:numId w:val="29"/>
              </w:numPr>
              <w:tabs>
                <w:tab w:val="left" w:pos="212"/>
              </w:tabs>
              <w:ind w:hanging="433"/>
              <w:jc w:val="both"/>
              <w:rPr>
                <w:rFonts w:ascii="Arial" w:hAnsi="Arial" w:cs="Arial"/>
                <w:i/>
                <w:sz w:val="22"/>
                <w:szCs w:val="22"/>
              </w:rPr>
            </w:pPr>
            <w:r w:rsidRPr="00883822">
              <w:rPr>
                <w:rFonts w:ascii="Arial" w:hAnsi="Arial" w:cs="Arial"/>
                <w:i/>
                <w:sz w:val="22"/>
                <w:szCs w:val="22"/>
              </w:rPr>
              <w:t>Vergoeding voor een oproep.</w:t>
            </w:r>
          </w:p>
          <w:p w14:paraId="62D60A45" w14:textId="77777777" w:rsidR="001650A2" w:rsidRPr="001650A2" w:rsidRDefault="00883822" w:rsidP="005669BD">
            <w:pPr>
              <w:pStyle w:val="Lijstalinea"/>
              <w:numPr>
                <w:ilvl w:val="0"/>
                <w:numId w:val="30"/>
              </w:numPr>
              <w:tabs>
                <w:tab w:val="left" w:pos="212"/>
              </w:tabs>
              <w:jc w:val="both"/>
              <w:rPr>
                <w:rFonts w:ascii="Arial" w:hAnsi="Arial" w:cs="Arial"/>
                <w:i/>
                <w:sz w:val="22"/>
                <w:szCs w:val="22"/>
              </w:rPr>
            </w:pPr>
            <w:r w:rsidRPr="001650A2">
              <w:rPr>
                <w:rFonts w:ascii="Arial" w:hAnsi="Arial" w:cs="Arial"/>
                <w:sz w:val="22"/>
                <w:szCs w:val="22"/>
              </w:rPr>
              <w:t>Voor een oproep bedraagt de vergoeding éénmaal het basis bruto uurloon per oproep op maandag tot en met zondag.</w:t>
            </w:r>
          </w:p>
          <w:p w14:paraId="4854EDBB" w14:textId="77777777" w:rsidR="00883822" w:rsidRPr="001650A2" w:rsidRDefault="00883822" w:rsidP="005669BD">
            <w:pPr>
              <w:pStyle w:val="Lijstalinea"/>
              <w:numPr>
                <w:ilvl w:val="0"/>
                <w:numId w:val="30"/>
              </w:numPr>
              <w:tabs>
                <w:tab w:val="left" w:pos="212"/>
              </w:tabs>
              <w:jc w:val="both"/>
              <w:rPr>
                <w:rFonts w:ascii="Arial" w:hAnsi="Arial" w:cs="Arial"/>
                <w:i/>
                <w:sz w:val="22"/>
                <w:szCs w:val="22"/>
              </w:rPr>
            </w:pPr>
            <w:r w:rsidRPr="001650A2">
              <w:rPr>
                <w:rFonts w:ascii="Arial" w:hAnsi="Arial" w:cs="Arial"/>
                <w:sz w:val="22"/>
                <w:szCs w:val="22"/>
              </w:rPr>
              <w:t>Ter compensatie van extra te maken reiskosten wordt bij een oproep de werkelijke reistijd heen en terug, naar boven afgerond op kwartieren, als bruto vergoeding uitbetaald.</w:t>
            </w:r>
          </w:p>
          <w:p w14:paraId="7D30F1A7" w14:textId="77777777" w:rsidR="00883822" w:rsidRPr="00883822" w:rsidRDefault="00883822" w:rsidP="00921C2D">
            <w:pPr>
              <w:ind w:left="104"/>
              <w:jc w:val="both"/>
              <w:rPr>
                <w:rFonts w:ascii="Arial" w:hAnsi="Arial" w:cs="Arial"/>
                <w:sz w:val="22"/>
                <w:szCs w:val="22"/>
              </w:rPr>
            </w:pPr>
          </w:p>
          <w:p w14:paraId="59B381E3" w14:textId="77777777" w:rsidR="00883822" w:rsidRPr="00883822" w:rsidRDefault="00883822" w:rsidP="00921C2D">
            <w:pPr>
              <w:ind w:left="104"/>
              <w:jc w:val="both"/>
              <w:rPr>
                <w:rFonts w:ascii="Arial" w:hAnsi="Arial" w:cs="Arial"/>
                <w:sz w:val="22"/>
                <w:szCs w:val="22"/>
              </w:rPr>
            </w:pPr>
          </w:p>
          <w:p w14:paraId="568AC2CC" w14:textId="77777777" w:rsidR="00883822" w:rsidRPr="00883822" w:rsidRDefault="00883822" w:rsidP="00921C2D">
            <w:pPr>
              <w:ind w:left="104"/>
              <w:jc w:val="both"/>
              <w:rPr>
                <w:rFonts w:ascii="Arial" w:hAnsi="Arial" w:cs="Arial"/>
                <w:sz w:val="22"/>
                <w:szCs w:val="22"/>
              </w:rPr>
            </w:pPr>
          </w:p>
          <w:p w14:paraId="245FE414" w14:textId="77777777" w:rsidR="00883822" w:rsidRPr="00883822" w:rsidRDefault="00883822" w:rsidP="005669BD">
            <w:pPr>
              <w:pStyle w:val="Lijstalinea"/>
              <w:numPr>
                <w:ilvl w:val="0"/>
                <w:numId w:val="29"/>
              </w:numPr>
              <w:tabs>
                <w:tab w:val="left" w:pos="212"/>
              </w:tabs>
              <w:ind w:hanging="433"/>
              <w:jc w:val="both"/>
              <w:rPr>
                <w:rFonts w:ascii="Arial" w:hAnsi="Arial" w:cs="Arial"/>
                <w:i/>
                <w:sz w:val="22"/>
                <w:szCs w:val="22"/>
              </w:rPr>
            </w:pPr>
            <w:r w:rsidRPr="00883822">
              <w:rPr>
                <w:rFonts w:ascii="Arial" w:hAnsi="Arial" w:cs="Arial"/>
                <w:i/>
                <w:sz w:val="22"/>
                <w:szCs w:val="22"/>
              </w:rPr>
              <w:t>Vergoeding voor gewerkte uren.</w:t>
            </w:r>
          </w:p>
          <w:p w14:paraId="0DBD9030" w14:textId="77777777" w:rsidR="001650A2" w:rsidRDefault="001650A2" w:rsidP="005669BD">
            <w:pPr>
              <w:pStyle w:val="Lijstalinea"/>
              <w:numPr>
                <w:ilvl w:val="0"/>
                <w:numId w:val="30"/>
              </w:numPr>
              <w:tabs>
                <w:tab w:val="left" w:pos="212"/>
              </w:tabs>
              <w:jc w:val="both"/>
              <w:rPr>
                <w:rFonts w:ascii="Arial" w:hAnsi="Arial" w:cs="Arial"/>
                <w:sz w:val="22"/>
                <w:szCs w:val="22"/>
              </w:rPr>
            </w:pPr>
            <w:r>
              <w:rPr>
                <w:rFonts w:ascii="Arial" w:hAnsi="Arial" w:cs="Arial"/>
                <w:sz w:val="22"/>
                <w:szCs w:val="22"/>
              </w:rPr>
              <w:t>D</w:t>
            </w:r>
            <w:r w:rsidR="00883822" w:rsidRPr="00883822">
              <w:rPr>
                <w:rFonts w:ascii="Arial" w:hAnsi="Arial" w:cs="Arial"/>
                <w:sz w:val="22"/>
                <w:szCs w:val="22"/>
              </w:rPr>
              <w:t>e daadwerkelijk gewerkte uren worden vergoed in tijd à 100%. Deze tijd wordt geacht direct na de betreffende oproep te worden opgenomen. (Ook te beschouwen als zgn. slaapuren.)</w:t>
            </w:r>
          </w:p>
          <w:p w14:paraId="3C512867" w14:textId="77777777" w:rsidR="001650A2" w:rsidRDefault="00883822" w:rsidP="005669BD">
            <w:pPr>
              <w:pStyle w:val="Lijstalinea"/>
              <w:numPr>
                <w:ilvl w:val="0"/>
                <w:numId w:val="30"/>
              </w:numPr>
              <w:tabs>
                <w:tab w:val="left" w:pos="212"/>
              </w:tabs>
              <w:jc w:val="both"/>
              <w:rPr>
                <w:rFonts w:ascii="Arial" w:hAnsi="Arial" w:cs="Arial"/>
                <w:sz w:val="22"/>
                <w:szCs w:val="22"/>
              </w:rPr>
            </w:pPr>
            <w:r w:rsidRPr="001650A2">
              <w:rPr>
                <w:rFonts w:ascii="Arial" w:hAnsi="Arial" w:cs="Arial"/>
                <w:sz w:val="22"/>
                <w:szCs w:val="22"/>
              </w:rPr>
              <w:t>Voor gewerkte uren in de avond en nacht van maandag t/m vrijdag 24.00 uur bedraagt de vergoeding 150% van het bruto uurloon.</w:t>
            </w:r>
          </w:p>
          <w:p w14:paraId="1087BC48" w14:textId="77777777" w:rsidR="001650A2" w:rsidRDefault="00883822" w:rsidP="005669BD">
            <w:pPr>
              <w:pStyle w:val="Lijstalinea"/>
              <w:numPr>
                <w:ilvl w:val="0"/>
                <w:numId w:val="30"/>
              </w:numPr>
              <w:tabs>
                <w:tab w:val="left" w:pos="212"/>
              </w:tabs>
              <w:jc w:val="both"/>
              <w:rPr>
                <w:rFonts w:ascii="Arial" w:hAnsi="Arial" w:cs="Arial"/>
                <w:sz w:val="22"/>
                <w:szCs w:val="22"/>
              </w:rPr>
            </w:pPr>
            <w:r w:rsidRPr="001650A2">
              <w:rPr>
                <w:rFonts w:ascii="Arial" w:hAnsi="Arial" w:cs="Arial"/>
                <w:sz w:val="22"/>
                <w:szCs w:val="22"/>
              </w:rPr>
              <w:t xml:space="preserve">Voor gewerkte uren op zaterdag van </w:t>
            </w:r>
            <w:smartTag w:uri="urn:schemas-microsoft-com:office:smarttags" w:element="metricconverter">
              <w:smartTagPr>
                <w:attr w:name="ProductID" w:val="2013 in"/>
              </w:smartTagPr>
              <w:r w:rsidRPr="001650A2">
                <w:rPr>
                  <w:rFonts w:ascii="Arial" w:hAnsi="Arial" w:cs="Arial"/>
                  <w:sz w:val="22"/>
                  <w:szCs w:val="22"/>
                </w:rPr>
                <w:t>00.00</w:t>
              </w:r>
            </w:smartTag>
            <w:r w:rsidRPr="001650A2">
              <w:rPr>
                <w:rFonts w:ascii="Arial" w:hAnsi="Arial" w:cs="Arial"/>
                <w:sz w:val="22"/>
                <w:szCs w:val="22"/>
              </w:rPr>
              <w:t xml:space="preserve"> uur tot 14.30 uur bedraagt de vergoeding 175% van het bruto uurloon.</w:t>
            </w:r>
          </w:p>
          <w:p w14:paraId="424EC6DC" w14:textId="77777777" w:rsidR="001650A2" w:rsidRDefault="00883822" w:rsidP="005669BD">
            <w:pPr>
              <w:pStyle w:val="Lijstalinea"/>
              <w:numPr>
                <w:ilvl w:val="0"/>
                <w:numId w:val="30"/>
              </w:numPr>
              <w:tabs>
                <w:tab w:val="left" w:pos="212"/>
              </w:tabs>
              <w:jc w:val="both"/>
              <w:rPr>
                <w:rFonts w:ascii="Arial" w:hAnsi="Arial" w:cs="Arial"/>
                <w:sz w:val="22"/>
                <w:szCs w:val="22"/>
              </w:rPr>
            </w:pPr>
            <w:r w:rsidRPr="001650A2">
              <w:rPr>
                <w:rFonts w:ascii="Arial" w:hAnsi="Arial" w:cs="Arial"/>
                <w:sz w:val="22"/>
                <w:szCs w:val="22"/>
              </w:rPr>
              <w:t>Voor gewerkte uren op zaterdag vanaf 14.30 uur tot 24.00 uur bedraagt de vergoeding 200% van het bruto uurloon.</w:t>
            </w:r>
          </w:p>
          <w:p w14:paraId="632FC24E" w14:textId="77777777" w:rsidR="001650A2" w:rsidRDefault="00883822" w:rsidP="005669BD">
            <w:pPr>
              <w:pStyle w:val="Lijstalinea"/>
              <w:numPr>
                <w:ilvl w:val="0"/>
                <w:numId w:val="30"/>
              </w:numPr>
              <w:tabs>
                <w:tab w:val="left" w:pos="212"/>
              </w:tabs>
              <w:jc w:val="both"/>
              <w:rPr>
                <w:rFonts w:ascii="Arial" w:hAnsi="Arial" w:cs="Arial"/>
                <w:sz w:val="22"/>
                <w:szCs w:val="22"/>
              </w:rPr>
            </w:pPr>
            <w:r w:rsidRPr="001650A2">
              <w:rPr>
                <w:rFonts w:ascii="Arial" w:hAnsi="Arial" w:cs="Arial"/>
                <w:sz w:val="22"/>
                <w:szCs w:val="22"/>
              </w:rPr>
              <w:t>Voor gewerkte uren op zondag bedraagt de vergoeding 200% van het bruto uurloon.</w:t>
            </w:r>
          </w:p>
          <w:p w14:paraId="3A3E291E" w14:textId="77777777" w:rsidR="001650A2" w:rsidRDefault="00883822" w:rsidP="005669BD">
            <w:pPr>
              <w:pStyle w:val="Lijstalinea"/>
              <w:numPr>
                <w:ilvl w:val="0"/>
                <w:numId w:val="30"/>
              </w:numPr>
              <w:tabs>
                <w:tab w:val="left" w:pos="212"/>
              </w:tabs>
              <w:jc w:val="both"/>
              <w:rPr>
                <w:rFonts w:ascii="Arial" w:hAnsi="Arial" w:cs="Arial"/>
                <w:sz w:val="22"/>
                <w:szCs w:val="22"/>
              </w:rPr>
            </w:pPr>
            <w:r w:rsidRPr="001650A2">
              <w:rPr>
                <w:rFonts w:ascii="Arial" w:hAnsi="Arial" w:cs="Arial"/>
                <w:sz w:val="22"/>
                <w:szCs w:val="22"/>
              </w:rPr>
              <w:t>De toeslag boven de 100% wordt uitbetaald.</w:t>
            </w:r>
          </w:p>
          <w:p w14:paraId="7DBC2442" w14:textId="77777777" w:rsidR="001650A2" w:rsidRDefault="001650A2" w:rsidP="001650A2">
            <w:pPr>
              <w:pStyle w:val="Lijstalinea"/>
              <w:tabs>
                <w:tab w:val="left" w:pos="212"/>
              </w:tabs>
              <w:ind w:left="859"/>
              <w:jc w:val="both"/>
              <w:rPr>
                <w:rFonts w:ascii="Arial" w:hAnsi="Arial" w:cs="Arial"/>
                <w:sz w:val="22"/>
                <w:szCs w:val="22"/>
              </w:rPr>
            </w:pPr>
          </w:p>
          <w:p w14:paraId="35C7F94E" w14:textId="77777777" w:rsidR="001650A2" w:rsidRPr="001650A2" w:rsidRDefault="00883822" w:rsidP="005669BD">
            <w:pPr>
              <w:pStyle w:val="Lijstalinea"/>
              <w:numPr>
                <w:ilvl w:val="0"/>
                <w:numId w:val="30"/>
              </w:numPr>
              <w:tabs>
                <w:tab w:val="left" w:pos="212"/>
              </w:tabs>
              <w:jc w:val="both"/>
              <w:rPr>
                <w:rFonts w:ascii="Arial" w:hAnsi="Arial" w:cs="Arial"/>
                <w:sz w:val="22"/>
                <w:szCs w:val="22"/>
              </w:rPr>
            </w:pPr>
            <w:r w:rsidRPr="001650A2">
              <w:rPr>
                <w:rFonts w:ascii="Arial" w:hAnsi="Arial" w:cs="Arial"/>
                <w:sz w:val="22"/>
                <w:szCs w:val="22"/>
              </w:rPr>
              <w:t>Medewerkers die in consignatie werken volgens een vast rooster kunnen de consignatievergoeding (a) ontvangen als een te berekenen vast bedrag per maand.</w:t>
            </w:r>
          </w:p>
          <w:p w14:paraId="53B3EC98" w14:textId="77777777" w:rsidR="001650A2" w:rsidRDefault="00883822" w:rsidP="005669BD">
            <w:pPr>
              <w:pStyle w:val="Lijstalinea"/>
              <w:numPr>
                <w:ilvl w:val="0"/>
                <w:numId w:val="30"/>
              </w:numPr>
              <w:tabs>
                <w:tab w:val="left" w:pos="212"/>
              </w:tabs>
              <w:jc w:val="both"/>
              <w:rPr>
                <w:rFonts w:ascii="Arial" w:hAnsi="Arial" w:cs="Arial"/>
                <w:sz w:val="22"/>
                <w:szCs w:val="22"/>
              </w:rPr>
            </w:pPr>
            <w:r w:rsidRPr="001650A2">
              <w:rPr>
                <w:rFonts w:ascii="Arial" w:hAnsi="Arial" w:cs="Arial"/>
                <w:sz w:val="22"/>
                <w:szCs w:val="22"/>
              </w:rPr>
              <w:t>Als er buiten de normale werktijden werkzaamheden worden verricht door medewerkers die geen ‘consignatiedienst’ hebben, dan geldt de gebruikelijke vergoedingsregeling voor gewerkte (over)uren.</w:t>
            </w:r>
          </w:p>
          <w:p w14:paraId="38885318" w14:textId="77777777" w:rsidR="00883822" w:rsidRPr="001650A2" w:rsidRDefault="00883822" w:rsidP="005669BD">
            <w:pPr>
              <w:pStyle w:val="Lijstalinea"/>
              <w:numPr>
                <w:ilvl w:val="0"/>
                <w:numId w:val="30"/>
              </w:numPr>
              <w:tabs>
                <w:tab w:val="left" w:pos="212"/>
              </w:tabs>
              <w:jc w:val="both"/>
              <w:rPr>
                <w:rFonts w:ascii="Arial" w:hAnsi="Arial" w:cs="Arial"/>
                <w:sz w:val="22"/>
                <w:szCs w:val="22"/>
              </w:rPr>
            </w:pPr>
            <w:r w:rsidRPr="001650A2">
              <w:rPr>
                <w:rFonts w:ascii="Arial" w:hAnsi="Arial" w:cs="Arial"/>
                <w:sz w:val="22"/>
                <w:szCs w:val="22"/>
              </w:rPr>
              <w:t>Er is sprake van een oproep als de med</w:t>
            </w:r>
            <w:r w:rsidR="008E6C7E">
              <w:rPr>
                <w:rFonts w:ascii="Arial" w:hAnsi="Arial" w:cs="Arial"/>
                <w:sz w:val="22"/>
                <w:szCs w:val="22"/>
              </w:rPr>
              <w:t xml:space="preserve">ewerker daadwerkelijk op de </w:t>
            </w:r>
            <w:r w:rsidRPr="001650A2">
              <w:rPr>
                <w:rFonts w:ascii="Arial" w:hAnsi="Arial" w:cs="Arial"/>
                <w:sz w:val="22"/>
                <w:szCs w:val="22"/>
              </w:rPr>
              <w:t>betreffende locatie aanwezig moet zijn, zonder dat het tijdstip van opkomst bij aanvang van de consignatiedienst reeds bekend was.</w:t>
            </w:r>
          </w:p>
        </w:tc>
      </w:tr>
    </w:tbl>
    <w:p w14:paraId="5435AD31" w14:textId="77777777" w:rsidR="001650A2" w:rsidRDefault="001650A2" w:rsidP="00883822">
      <w:pPr>
        <w:rPr>
          <w:rFonts w:ascii="Arial" w:hAnsi="Arial" w:cs="Arial"/>
        </w:rPr>
      </w:pPr>
      <w:r>
        <w:rPr>
          <w:rFonts w:ascii="Arial" w:hAnsi="Arial" w:cs="Arial"/>
        </w:rPr>
        <w:lastRenderedPageBreak/>
        <w:br w:type="page"/>
      </w:r>
    </w:p>
    <w:p w14:paraId="2A4219ED" w14:textId="77777777" w:rsidR="00883822" w:rsidRPr="0031557F" w:rsidRDefault="001650A2" w:rsidP="005669BD">
      <w:pPr>
        <w:pStyle w:val="Kop2"/>
        <w:numPr>
          <w:ilvl w:val="0"/>
          <w:numId w:val="51"/>
        </w:numPr>
        <w:rPr>
          <w:rFonts w:ascii="Arial" w:hAnsi="Arial" w:cs="Arial"/>
          <w:b/>
          <w:color w:val="auto"/>
          <w:sz w:val="24"/>
          <w:szCs w:val="24"/>
        </w:rPr>
      </w:pPr>
      <w:bookmarkStart w:id="105" w:name="_Toc472604366"/>
      <w:r w:rsidRPr="0031557F">
        <w:rPr>
          <w:rFonts w:ascii="Arial" w:hAnsi="Arial" w:cs="Arial"/>
          <w:b/>
          <w:color w:val="auto"/>
          <w:sz w:val="24"/>
          <w:szCs w:val="24"/>
        </w:rPr>
        <w:lastRenderedPageBreak/>
        <w:t>Regelingen met betrekking tot kostenvergoedingen.</w:t>
      </w:r>
      <w:bookmarkEnd w:id="105"/>
    </w:p>
    <w:p w14:paraId="44E96CDE" w14:textId="77777777" w:rsidR="001650A2" w:rsidRDefault="001650A2" w:rsidP="001650A2">
      <w:pPr>
        <w:rPr>
          <w:rFonts w:ascii="Arial" w:hAnsi="Arial" w:cs="Arial"/>
        </w:rPr>
      </w:pPr>
    </w:p>
    <w:tbl>
      <w:tblPr>
        <w:tblW w:w="9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3397"/>
        <w:gridCol w:w="147"/>
        <w:gridCol w:w="3543"/>
      </w:tblGrid>
      <w:tr w:rsidR="00104B98" w:rsidRPr="00104B98" w14:paraId="0D458FC0" w14:textId="77777777" w:rsidTr="0060486A">
        <w:tc>
          <w:tcPr>
            <w:tcW w:w="2056" w:type="dxa"/>
          </w:tcPr>
          <w:p w14:paraId="4A025D56" w14:textId="77777777" w:rsidR="00104B98" w:rsidRPr="00104B98" w:rsidRDefault="00104B98" w:rsidP="00104B98">
            <w:pPr>
              <w:rPr>
                <w:rFonts w:ascii="Arial" w:hAnsi="Arial" w:cs="Arial"/>
                <w:b/>
                <w:sz w:val="22"/>
                <w:szCs w:val="22"/>
              </w:rPr>
            </w:pPr>
            <w:r w:rsidRPr="00104B98">
              <w:rPr>
                <w:rFonts w:ascii="Arial" w:hAnsi="Arial" w:cs="Arial"/>
                <w:b/>
                <w:sz w:val="22"/>
                <w:szCs w:val="22"/>
              </w:rPr>
              <w:t>Arbeidsvoorwaarde</w:t>
            </w:r>
          </w:p>
        </w:tc>
        <w:tc>
          <w:tcPr>
            <w:tcW w:w="3397" w:type="dxa"/>
          </w:tcPr>
          <w:p w14:paraId="57C37A2B" w14:textId="77777777" w:rsidR="00104B98" w:rsidRPr="00104B98" w:rsidRDefault="00104B98" w:rsidP="00921C2D">
            <w:pPr>
              <w:ind w:left="104"/>
              <w:jc w:val="center"/>
              <w:rPr>
                <w:rFonts w:ascii="Arial" w:hAnsi="Arial" w:cs="Arial"/>
                <w:b/>
                <w:sz w:val="22"/>
                <w:szCs w:val="22"/>
              </w:rPr>
            </w:pPr>
            <w:r w:rsidRPr="00104B98">
              <w:rPr>
                <w:rFonts w:ascii="Arial" w:hAnsi="Arial" w:cs="Arial"/>
                <w:b/>
                <w:sz w:val="22"/>
                <w:szCs w:val="22"/>
              </w:rPr>
              <w:t>Groep 36</w:t>
            </w:r>
          </w:p>
        </w:tc>
        <w:tc>
          <w:tcPr>
            <w:tcW w:w="3690" w:type="dxa"/>
            <w:gridSpan w:val="2"/>
          </w:tcPr>
          <w:p w14:paraId="013299DE" w14:textId="77777777" w:rsidR="00104B98" w:rsidRPr="00104B98" w:rsidRDefault="00104B98" w:rsidP="00921C2D">
            <w:pPr>
              <w:ind w:left="-360"/>
              <w:jc w:val="center"/>
              <w:rPr>
                <w:rFonts w:ascii="Arial" w:hAnsi="Arial" w:cs="Arial"/>
                <w:b/>
                <w:sz w:val="22"/>
                <w:szCs w:val="22"/>
              </w:rPr>
            </w:pPr>
            <w:r w:rsidRPr="00104B98">
              <w:rPr>
                <w:rFonts w:ascii="Arial" w:hAnsi="Arial" w:cs="Arial"/>
                <w:b/>
                <w:sz w:val="22"/>
                <w:szCs w:val="22"/>
              </w:rPr>
              <w:t>Groep 38</w:t>
            </w:r>
          </w:p>
        </w:tc>
      </w:tr>
      <w:tr w:rsidR="00104B98" w:rsidRPr="00104B98" w14:paraId="46FF0898" w14:textId="77777777" w:rsidTr="0060486A">
        <w:tc>
          <w:tcPr>
            <w:tcW w:w="2056" w:type="dxa"/>
          </w:tcPr>
          <w:p w14:paraId="40A871C6" w14:textId="77777777" w:rsidR="00104B98" w:rsidRPr="00104B98" w:rsidRDefault="00104B98" w:rsidP="00104B98">
            <w:pPr>
              <w:pStyle w:val="Geenafstand"/>
            </w:pPr>
            <w:bookmarkStart w:id="106" w:name="_Toc466136353"/>
          </w:p>
          <w:p w14:paraId="192180AD" w14:textId="77777777" w:rsidR="00104B98" w:rsidRPr="00104B98" w:rsidRDefault="009A37D3" w:rsidP="009A37D3">
            <w:pPr>
              <w:pStyle w:val="Kop2"/>
            </w:pPr>
            <w:bookmarkStart w:id="107" w:name="_Toc471895437"/>
            <w:bookmarkStart w:id="108" w:name="_Toc473103575"/>
            <w:bookmarkStart w:id="109" w:name="_Toc472604367"/>
            <w:r>
              <w:rPr>
                <w:rFonts w:ascii="Arial" w:hAnsi="Arial" w:cs="Arial"/>
                <w:color w:val="auto"/>
                <w:sz w:val="22"/>
                <w:szCs w:val="22"/>
              </w:rPr>
              <w:t>1. Reiskosten</w:t>
            </w:r>
            <w:r w:rsidR="00104B98" w:rsidRPr="00366C97">
              <w:rPr>
                <w:rFonts w:ascii="Arial" w:hAnsi="Arial" w:cs="Arial"/>
                <w:color w:val="auto"/>
                <w:sz w:val="22"/>
                <w:szCs w:val="22"/>
              </w:rPr>
              <w:t>vergoeding woning-werk</w:t>
            </w:r>
            <w:bookmarkEnd w:id="106"/>
            <w:bookmarkEnd w:id="107"/>
            <w:bookmarkEnd w:id="108"/>
            <w:bookmarkEnd w:id="109"/>
          </w:p>
        </w:tc>
        <w:tc>
          <w:tcPr>
            <w:tcW w:w="7087" w:type="dxa"/>
            <w:gridSpan w:val="3"/>
          </w:tcPr>
          <w:p w14:paraId="3552306F"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 xml:space="preserve">Aan medewerkers die op enige afstand van het bedrijf wonen kent CêlaVíta een reiskostenvergoeding ‘woning-werk’ toe. </w:t>
            </w:r>
          </w:p>
          <w:p w14:paraId="2D18E605"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De vergoeding wordt vastgesteld aan de hand van onderstaand bedrag per dag, vermenigvuldigd met het aantal dagen dat per maand gewerkt wordt.</w:t>
            </w:r>
          </w:p>
          <w:p w14:paraId="2F3D2389" w14:textId="77777777" w:rsidR="00104B98" w:rsidRPr="00104B98" w:rsidRDefault="00104B98" w:rsidP="00921C2D">
            <w:pPr>
              <w:ind w:left="104"/>
              <w:jc w:val="both"/>
              <w:rPr>
                <w:rFonts w:ascii="Arial" w:hAnsi="Arial" w:cs="Arial"/>
                <w:sz w:val="22"/>
                <w:szCs w:val="22"/>
              </w:rPr>
            </w:pPr>
          </w:p>
          <w:p w14:paraId="578910D1" w14:textId="77777777" w:rsidR="00104B98" w:rsidRPr="00104B98" w:rsidRDefault="00104B98" w:rsidP="00921C2D">
            <w:pPr>
              <w:ind w:left="104"/>
              <w:jc w:val="both"/>
              <w:rPr>
                <w:rFonts w:ascii="Arial" w:hAnsi="Arial" w:cs="Arial"/>
                <w:sz w:val="22"/>
                <w:szCs w:val="22"/>
              </w:rPr>
            </w:pPr>
          </w:p>
          <w:p w14:paraId="4056F7CB" w14:textId="77777777" w:rsidR="00104B98" w:rsidRPr="00104B98" w:rsidRDefault="00104B98" w:rsidP="00921C2D">
            <w:pPr>
              <w:tabs>
                <w:tab w:val="left" w:pos="1205"/>
                <w:tab w:val="left" w:pos="3189"/>
                <w:tab w:val="left" w:pos="4890"/>
              </w:tabs>
              <w:ind w:left="104"/>
              <w:jc w:val="both"/>
              <w:rPr>
                <w:rFonts w:ascii="Arial" w:hAnsi="Arial" w:cs="Arial"/>
                <w:sz w:val="22"/>
                <w:szCs w:val="22"/>
              </w:rPr>
            </w:pPr>
            <w:r w:rsidRPr="00104B98">
              <w:rPr>
                <w:rFonts w:ascii="Arial" w:hAnsi="Arial" w:cs="Arial"/>
                <w:sz w:val="22"/>
                <w:szCs w:val="22"/>
              </w:rPr>
              <w:tab/>
              <w:t>Afstand</w:t>
            </w:r>
            <w:r w:rsidRPr="00104B98">
              <w:rPr>
                <w:rFonts w:ascii="Arial" w:hAnsi="Arial" w:cs="Arial"/>
                <w:sz w:val="22"/>
                <w:szCs w:val="22"/>
              </w:rPr>
              <w:tab/>
              <w:t>p. dag in €</w:t>
            </w:r>
          </w:p>
          <w:p w14:paraId="636D06BA" w14:textId="77777777" w:rsidR="00104B98" w:rsidRPr="00104B98" w:rsidRDefault="00104B98" w:rsidP="00921C2D">
            <w:pPr>
              <w:tabs>
                <w:tab w:val="left" w:pos="1205"/>
                <w:tab w:val="right" w:pos="3614"/>
              </w:tabs>
              <w:ind w:left="104"/>
              <w:jc w:val="both"/>
              <w:rPr>
                <w:rFonts w:ascii="Arial" w:hAnsi="Arial" w:cs="Arial"/>
                <w:sz w:val="22"/>
                <w:szCs w:val="22"/>
              </w:rPr>
            </w:pPr>
            <w:r w:rsidRPr="00104B98">
              <w:rPr>
                <w:rFonts w:ascii="Arial" w:hAnsi="Arial" w:cs="Arial"/>
                <w:sz w:val="22"/>
                <w:szCs w:val="22"/>
              </w:rPr>
              <w:tab/>
              <w:t>(enkele reis)</w:t>
            </w:r>
          </w:p>
          <w:p w14:paraId="68A8018F" w14:textId="77777777" w:rsidR="00104B98" w:rsidRPr="00104B98" w:rsidRDefault="00104B98" w:rsidP="00921C2D">
            <w:pPr>
              <w:tabs>
                <w:tab w:val="left" w:pos="1205"/>
                <w:tab w:val="right" w:pos="3614"/>
              </w:tabs>
              <w:ind w:left="104"/>
              <w:jc w:val="both"/>
              <w:rPr>
                <w:rFonts w:ascii="Arial" w:hAnsi="Arial" w:cs="Arial"/>
                <w:sz w:val="22"/>
                <w:szCs w:val="22"/>
              </w:rPr>
            </w:pPr>
          </w:p>
          <w:p w14:paraId="1050ABAF" w14:textId="77777777" w:rsidR="00104B98" w:rsidRPr="00104B98" w:rsidRDefault="00104B98" w:rsidP="00921C2D">
            <w:pPr>
              <w:tabs>
                <w:tab w:val="left" w:pos="1205"/>
                <w:tab w:val="right" w:pos="3614"/>
                <w:tab w:val="right" w:pos="5654"/>
              </w:tabs>
              <w:ind w:left="104"/>
              <w:jc w:val="both"/>
              <w:rPr>
                <w:rFonts w:ascii="Arial" w:hAnsi="Arial" w:cs="Arial"/>
                <w:sz w:val="22"/>
                <w:szCs w:val="22"/>
                <w:lang w:val="de-DE"/>
              </w:rPr>
            </w:pPr>
            <w:r w:rsidRPr="00104B98">
              <w:rPr>
                <w:rFonts w:ascii="Arial" w:hAnsi="Arial" w:cs="Arial"/>
                <w:sz w:val="22"/>
                <w:szCs w:val="22"/>
              </w:rPr>
              <w:tab/>
            </w:r>
            <w:r w:rsidRPr="00104B98">
              <w:rPr>
                <w:rFonts w:ascii="Arial" w:hAnsi="Arial" w:cs="Arial"/>
                <w:sz w:val="22"/>
                <w:szCs w:val="22"/>
                <w:lang w:val="de-DE"/>
              </w:rPr>
              <w:t xml:space="preserve">0 t/m </w:t>
            </w:r>
            <w:smartTag w:uri="urn:schemas-microsoft-com:office:smarttags" w:element="metricconverter">
              <w:smartTagPr>
                <w:attr w:name="ProductID" w:val="2013 in"/>
              </w:smartTagPr>
              <w:r w:rsidRPr="00104B98">
                <w:rPr>
                  <w:rFonts w:ascii="Arial" w:hAnsi="Arial" w:cs="Arial"/>
                  <w:sz w:val="22"/>
                  <w:szCs w:val="22"/>
                  <w:lang w:val="de-DE"/>
                </w:rPr>
                <w:t>10 km</w:t>
              </w:r>
            </w:smartTag>
            <w:r w:rsidRPr="00104B98">
              <w:rPr>
                <w:rFonts w:ascii="Arial" w:hAnsi="Arial" w:cs="Arial"/>
                <w:sz w:val="22"/>
                <w:szCs w:val="22"/>
                <w:lang w:val="de-DE"/>
              </w:rPr>
              <w:tab/>
              <w:t>0,00</w:t>
            </w:r>
          </w:p>
          <w:p w14:paraId="01D71F29" w14:textId="77777777" w:rsidR="00104B98" w:rsidRPr="00104B98" w:rsidRDefault="00104B98" w:rsidP="00921C2D">
            <w:pPr>
              <w:tabs>
                <w:tab w:val="left" w:pos="1205"/>
                <w:tab w:val="right" w:pos="3614"/>
                <w:tab w:val="right" w:pos="5654"/>
              </w:tabs>
              <w:ind w:left="104"/>
              <w:jc w:val="both"/>
              <w:rPr>
                <w:rFonts w:ascii="Arial" w:hAnsi="Arial" w:cs="Arial"/>
                <w:sz w:val="22"/>
                <w:szCs w:val="22"/>
                <w:lang w:val="de-DE"/>
              </w:rPr>
            </w:pPr>
          </w:p>
          <w:p w14:paraId="34D31F6B" w14:textId="77777777" w:rsidR="00104B98" w:rsidRPr="00104B98" w:rsidRDefault="00104B98" w:rsidP="00921C2D">
            <w:pPr>
              <w:tabs>
                <w:tab w:val="left" w:pos="1205"/>
                <w:tab w:val="right" w:pos="3614"/>
                <w:tab w:val="right" w:pos="5654"/>
              </w:tabs>
              <w:ind w:left="104"/>
              <w:jc w:val="both"/>
              <w:rPr>
                <w:rFonts w:ascii="Arial" w:hAnsi="Arial" w:cs="Arial"/>
                <w:sz w:val="22"/>
                <w:szCs w:val="22"/>
                <w:lang w:val="de-DE"/>
              </w:rPr>
            </w:pPr>
            <w:r w:rsidRPr="00104B98">
              <w:rPr>
                <w:rFonts w:ascii="Arial" w:hAnsi="Arial" w:cs="Arial"/>
                <w:sz w:val="22"/>
                <w:szCs w:val="22"/>
                <w:lang w:val="de-DE"/>
              </w:rPr>
              <w:tab/>
              <w:t xml:space="preserve">11 t/m </w:t>
            </w:r>
            <w:smartTag w:uri="urn:schemas-microsoft-com:office:smarttags" w:element="metricconverter">
              <w:smartTagPr>
                <w:attr w:name="ProductID" w:val="2013 in"/>
              </w:smartTagPr>
              <w:r w:rsidRPr="00104B98">
                <w:rPr>
                  <w:rFonts w:ascii="Arial" w:hAnsi="Arial" w:cs="Arial"/>
                  <w:sz w:val="22"/>
                  <w:szCs w:val="22"/>
                  <w:lang w:val="de-DE"/>
                </w:rPr>
                <w:t>15 km</w:t>
              </w:r>
            </w:smartTag>
            <w:r w:rsidRPr="00104B98">
              <w:rPr>
                <w:rFonts w:ascii="Arial" w:hAnsi="Arial" w:cs="Arial"/>
                <w:sz w:val="22"/>
                <w:szCs w:val="22"/>
                <w:lang w:val="de-DE"/>
              </w:rPr>
              <w:tab/>
              <w:t>3,00</w:t>
            </w:r>
          </w:p>
          <w:p w14:paraId="22691634" w14:textId="77777777" w:rsidR="00104B98" w:rsidRPr="00104B98" w:rsidRDefault="00104B98" w:rsidP="00921C2D">
            <w:pPr>
              <w:tabs>
                <w:tab w:val="left" w:pos="1205"/>
                <w:tab w:val="right" w:pos="3614"/>
                <w:tab w:val="right" w:pos="5654"/>
              </w:tabs>
              <w:ind w:left="104"/>
              <w:jc w:val="both"/>
              <w:rPr>
                <w:rFonts w:ascii="Arial" w:hAnsi="Arial" w:cs="Arial"/>
                <w:sz w:val="22"/>
                <w:szCs w:val="22"/>
                <w:lang w:val="de-DE"/>
              </w:rPr>
            </w:pPr>
          </w:p>
          <w:p w14:paraId="34859A90" w14:textId="77777777" w:rsidR="00104B98" w:rsidRPr="00104B98" w:rsidRDefault="00104B98" w:rsidP="00921C2D">
            <w:pPr>
              <w:tabs>
                <w:tab w:val="left" w:pos="1205"/>
                <w:tab w:val="right" w:pos="3614"/>
                <w:tab w:val="right" w:pos="5654"/>
              </w:tabs>
              <w:ind w:left="104"/>
              <w:jc w:val="both"/>
              <w:rPr>
                <w:rFonts w:ascii="Arial" w:hAnsi="Arial" w:cs="Arial"/>
                <w:sz w:val="22"/>
                <w:szCs w:val="22"/>
                <w:lang w:val="de-DE"/>
              </w:rPr>
            </w:pPr>
            <w:r w:rsidRPr="00104B98">
              <w:rPr>
                <w:rFonts w:ascii="Arial" w:hAnsi="Arial" w:cs="Arial"/>
                <w:sz w:val="22"/>
                <w:szCs w:val="22"/>
                <w:lang w:val="de-DE"/>
              </w:rPr>
              <w:tab/>
              <w:t xml:space="preserve">16 t/m </w:t>
            </w:r>
            <w:smartTag w:uri="urn:schemas-microsoft-com:office:smarttags" w:element="metricconverter">
              <w:smartTagPr>
                <w:attr w:name="ProductID" w:val="2013 in"/>
              </w:smartTagPr>
              <w:r w:rsidRPr="00104B98">
                <w:rPr>
                  <w:rFonts w:ascii="Arial" w:hAnsi="Arial" w:cs="Arial"/>
                  <w:sz w:val="22"/>
                  <w:szCs w:val="22"/>
                  <w:lang w:val="de-DE"/>
                </w:rPr>
                <w:t>20 km</w:t>
              </w:r>
            </w:smartTag>
            <w:r w:rsidRPr="00104B98">
              <w:rPr>
                <w:rFonts w:ascii="Arial" w:hAnsi="Arial" w:cs="Arial"/>
                <w:sz w:val="22"/>
                <w:szCs w:val="22"/>
                <w:lang w:val="de-DE"/>
              </w:rPr>
              <w:tab/>
              <w:t>4,20</w:t>
            </w:r>
          </w:p>
          <w:p w14:paraId="04875FB5" w14:textId="77777777" w:rsidR="00104B98" w:rsidRPr="00104B98" w:rsidRDefault="00104B98" w:rsidP="00921C2D">
            <w:pPr>
              <w:tabs>
                <w:tab w:val="left" w:pos="1205"/>
                <w:tab w:val="right" w:pos="3614"/>
                <w:tab w:val="right" w:pos="5654"/>
              </w:tabs>
              <w:ind w:left="104"/>
              <w:jc w:val="both"/>
              <w:rPr>
                <w:rFonts w:ascii="Arial" w:hAnsi="Arial" w:cs="Arial"/>
                <w:sz w:val="22"/>
                <w:szCs w:val="22"/>
                <w:lang w:val="de-DE"/>
              </w:rPr>
            </w:pPr>
          </w:p>
          <w:p w14:paraId="586F4A9D" w14:textId="77777777" w:rsidR="00104B98" w:rsidRPr="00104B98" w:rsidRDefault="00104B98" w:rsidP="00921C2D">
            <w:pPr>
              <w:tabs>
                <w:tab w:val="left" w:pos="1205"/>
                <w:tab w:val="right" w:pos="3614"/>
                <w:tab w:val="right" w:pos="5654"/>
              </w:tabs>
              <w:ind w:left="104"/>
              <w:jc w:val="both"/>
              <w:rPr>
                <w:rFonts w:ascii="Arial" w:hAnsi="Arial" w:cs="Arial"/>
                <w:sz w:val="22"/>
                <w:szCs w:val="22"/>
              </w:rPr>
            </w:pPr>
            <w:r w:rsidRPr="00104B98">
              <w:rPr>
                <w:rFonts w:ascii="Arial" w:hAnsi="Arial" w:cs="Arial"/>
                <w:sz w:val="22"/>
                <w:szCs w:val="22"/>
                <w:lang w:val="de-DE"/>
              </w:rPr>
              <w:tab/>
            </w:r>
            <w:smartTag w:uri="urn:schemas-microsoft-com:office:smarttags" w:element="metricconverter">
              <w:smartTagPr>
                <w:attr w:name="ProductID" w:val="2013 in"/>
              </w:smartTagPr>
              <w:r w:rsidRPr="00104B98">
                <w:rPr>
                  <w:rFonts w:ascii="Arial" w:hAnsi="Arial" w:cs="Arial"/>
                  <w:sz w:val="22"/>
                  <w:szCs w:val="22"/>
                </w:rPr>
                <w:t>21 km</w:t>
              </w:r>
            </w:smartTag>
            <w:r w:rsidRPr="00104B98">
              <w:rPr>
                <w:rFonts w:ascii="Arial" w:hAnsi="Arial" w:cs="Arial"/>
                <w:sz w:val="22"/>
                <w:szCs w:val="22"/>
              </w:rPr>
              <w:t xml:space="preserve"> of meer</w:t>
            </w:r>
            <w:r w:rsidRPr="00104B98">
              <w:rPr>
                <w:rFonts w:ascii="Arial" w:hAnsi="Arial" w:cs="Arial"/>
                <w:sz w:val="22"/>
                <w:szCs w:val="22"/>
              </w:rPr>
              <w:tab/>
              <w:t>6,00</w:t>
            </w:r>
          </w:p>
          <w:p w14:paraId="408E5B27" w14:textId="77777777" w:rsidR="00104B98" w:rsidRPr="00104B98" w:rsidRDefault="00104B98" w:rsidP="00921C2D">
            <w:pPr>
              <w:ind w:left="104"/>
              <w:jc w:val="both"/>
              <w:rPr>
                <w:rFonts w:ascii="Arial" w:hAnsi="Arial" w:cs="Arial"/>
                <w:sz w:val="22"/>
                <w:szCs w:val="22"/>
              </w:rPr>
            </w:pPr>
          </w:p>
          <w:p w14:paraId="304BB326" w14:textId="77777777" w:rsidR="00104B98" w:rsidRDefault="00104B98" w:rsidP="005669BD">
            <w:pPr>
              <w:pStyle w:val="Lijstalinea"/>
              <w:numPr>
                <w:ilvl w:val="0"/>
                <w:numId w:val="32"/>
              </w:numPr>
              <w:jc w:val="both"/>
              <w:rPr>
                <w:rFonts w:ascii="Arial" w:hAnsi="Arial" w:cs="Arial"/>
                <w:sz w:val="22"/>
                <w:szCs w:val="22"/>
              </w:rPr>
            </w:pPr>
            <w:r w:rsidRPr="00104B98">
              <w:rPr>
                <w:rFonts w:ascii="Arial" w:hAnsi="Arial" w:cs="Arial"/>
                <w:sz w:val="22"/>
                <w:szCs w:val="22"/>
              </w:rPr>
              <w:t>Bovenstaande vergoedingen zijn per dag, netto.</w:t>
            </w:r>
          </w:p>
          <w:p w14:paraId="63247352" w14:textId="77777777" w:rsidR="00104B98" w:rsidRDefault="00104B98" w:rsidP="005669BD">
            <w:pPr>
              <w:pStyle w:val="Lijstalinea"/>
              <w:numPr>
                <w:ilvl w:val="0"/>
                <w:numId w:val="32"/>
              </w:numPr>
              <w:jc w:val="both"/>
              <w:rPr>
                <w:rFonts w:ascii="Arial" w:hAnsi="Arial" w:cs="Arial"/>
                <w:sz w:val="22"/>
                <w:szCs w:val="22"/>
              </w:rPr>
            </w:pPr>
            <w:r w:rsidRPr="00104B98">
              <w:rPr>
                <w:rFonts w:ascii="Arial" w:hAnsi="Arial" w:cs="Arial"/>
                <w:sz w:val="22"/>
                <w:szCs w:val="22"/>
              </w:rPr>
              <w:t>Geen recht op vergoeding bestaat voor de dagen dat niet gewerkt is wegens vakantie of wegens ziekte. Als medewerkers verlof nemen of ziek worden nadat de salarisbetaling in een maand reeds is verwerkt, vindt verrekening van de reiskostenvergoeding plaats bij de eerstvolgende salarisbetaling.</w:t>
            </w:r>
          </w:p>
          <w:p w14:paraId="08690BAD" w14:textId="77777777" w:rsidR="00104B98" w:rsidRDefault="00104B98" w:rsidP="005669BD">
            <w:pPr>
              <w:pStyle w:val="Lijstalinea"/>
              <w:numPr>
                <w:ilvl w:val="0"/>
                <w:numId w:val="32"/>
              </w:numPr>
              <w:jc w:val="both"/>
              <w:rPr>
                <w:rFonts w:ascii="Arial" w:hAnsi="Arial" w:cs="Arial"/>
                <w:sz w:val="22"/>
                <w:szCs w:val="22"/>
              </w:rPr>
            </w:pPr>
            <w:r w:rsidRPr="00104B98">
              <w:rPr>
                <w:rFonts w:ascii="Arial" w:hAnsi="Arial" w:cs="Arial"/>
                <w:sz w:val="22"/>
                <w:szCs w:val="22"/>
              </w:rPr>
              <w:t>Medewerkers aan wie een bedrijfsauto ter beschikking is gesteld komen niet voor reiskostenvergoeding in aanmerking.</w:t>
            </w:r>
          </w:p>
          <w:p w14:paraId="40F19B21" w14:textId="77777777" w:rsidR="00104B98" w:rsidRDefault="00104B98" w:rsidP="005669BD">
            <w:pPr>
              <w:pStyle w:val="Lijstalinea"/>
              <w:numPr>
                <w:ilvl w:val="0"/>
                <w:numId w:val="32"/>
              </w:numPr>
              <w:jc w:val="both"/>
              <w:rPr>
                <w:rFonts w:ascii="Arial" w:hAnsi="Arial" w:cs="Arial"/>
                <w:sz w:val="22"/>
                <w:szCs w:val="22"/>
              </w:rPr>
            </w:pPr>
            <w:r w:rsidRPr="00104B98">
              <w:rPr>
                <w:rFonts w:ascii="Arial" w:hAnsi="Arial" w:cs="Arial"/>
                <w:sz w:val="22"/>
                <w:szCs w:val="22"/>
              </w:rPr>
              <w:t xml:space="preserve">Aan nieuwe medewerkers, die voornemens zijn te verhuizen naar de regio van het bedrijf (binnen een straal van </w:t>
            </w:r>
            <w:smartTag w:uri="urn:schemas-microsoft-com:office:smarttags" w:element="metricconverter">
              <w:smartTagPr>
                <w:attr w:name="ProductID" w:val="2013 in"/>
              </w:smartTagPr>
              <w:r w:rsidRPr="00104B98">
                <w:rPr>
                  <w:rFonts w:ascii="Arial" w:hAnsi="Arial" w:cs="Arial"/>
                  <w:sz w:val="22"/>
                  <w:szCs w:val="22"/>
                </w:rPr>
                <w:t>25 km</w:t>
              </w:r>
            </w:smartTag>
            <w:r w:rsidRPr="00104B98">
              <w:rPr>
                <w:rFonts w:ascii="Arial" w:hAnsi="Arial" w:cs="Arial"/>
                <w:sz w:val="22"/>
                <w:szCs w:val="22"/>
              </w:rPr>
              <w:t>) kan tijdelijk, doch maximaal gedurende een jaar, een afwijkende vergoeding worden verstrekt.</w:t>
            </w:r>
          </w:p>
          <w:p w14:paraId="0FD90C12" w14:textId="77777777" w:rsidR="00104B98" w:rsidRDefault="00104B98" w:rsidP="005669BD">
            <w:pPr>
              <w:pStyle w:val="Lijstalinea"/>
              <w:numPr>
                <w:ilvl w:val="0"/>
                <w:numId w:val="32"/>
              </w:numPr>
              <w:jc w:val="both"/>
              <w:rPr>
                <w:rFonts w:ascii="Arial" w:hAnsi="Arial" w:cs="Arial"/>
                <w:sz w:val="22"/>
                <w:szCs w:val="22"/>
              </w:rPr>
            </w:pPr>
            <w:r w:rsidRPr="00104B98">
              <w:rPr>
                <w:rFonts w:ascii="Arial" w:hAnsi="Arial" w:cs="Arial"/>
                <w:sz w:val="22"/>
                <w:szCs w:val="22"/>
              </w:rPr>
              <w:t xml:space="preserve">De vergoeding bedraagt nooit meer dan het fiscaal toegestane maximale bedrag voor belastingvrije vergoeding. </w:t>
            </w:r>
          </w:p>
          <w:p w14:paraId="14B0C22B" w14:textId="77777777" w:rsidR="00497D9C" w:rsidRDefault="00104B98" w:rsidP="005669BD">
            <w:pPr>
              <w:pStyle w:val="Lijstalinea"/>
              <w:numPr>
                <w:ilvl w:val="0"/>
                <w:numId w:val="32"/>
              </w:numPr>
              <w:jc w:val="both"/>
              <w:rPr>
                <w:rFonts w:ascii="Arial" w:hAnsi="Arial" w:cs="Arial"/>
                <w:sz w:val="22"/>
                <w:szCs w:val="22"/>
              </w:rPr>
            </w:pPr>
            <w:r w:rsidRPr="00104B98">
              <w:rPr>
                <w:rFonts w:ascii="Arial" w:hAnsi="Arial" w:cs="Arial"/>
                <w:sz w:val="22"/>
                <w:szCs w:val="22"/>
              </w:rPr>
              <w:t>De werknemer kan eenmaal per jaar een verzoek indienen om zijn/haar kosten voor Woon-Werkverkeer op fiscaal gunstige wijze te laten uitbetalen tegen inlevering van bruto loon. Op deze regeling zijn de toepasselijke fiscale regels van toepassing en dient de medewerker een aparte overeenkomst met de werkgever te tekenen over de voorwaarden waaronder de uitbetaling plaatsvind</w:t>
            </w:r>
            <w:r w:rsidR="00497D9C">
              <w:rPr>
                <w:rFonts w:ascii="Arial" w:hAnsi="Arial" w:cs="Arial"/>
                <w:sz w:val="22"/>
                <w:szCs w:val="22"/>
              </w:rPr>
              <w:t>t.</w:t>
            </w:r>
          </w:p>
          <w:p w14:paraId="5C15A4DD" w14:textId="77777777" w:rsidR="00104B98" w:rsidRPr="00497D9C" w:rsidRDefault="00104B98" w:rsidP="005669BD">
            <w:pPr>
              <w:pStyle w:val="Lijstalinea"/>
              <w:numPr>
                <w:ilvl w:val="1"/>
                <w:numId w:val="32"/>
              </w:numPr>
              <w:jc w:val="both"/>
              <w:rPr>
                <w:rFonts w:ascii="Arial" w:hAnsi="Arial" w:cs="Arial"/>
                <w:sz w:val="22"/>
                <w:szCs w:val="22"/>
              </w:rPr>
            </w:pPr>
            <w:r w:rsidRPr="00497D9C">
              <w:rPr>
                <w:rFonts w:ascii="Arial" w:hAnsi="Arial" w:cs="Arial"/>
                <w:sz w:val="22"/>
                <w:szCs w:val="22"/>
              </w:rPr>
              <w:t>Medewerkers die uit eigener beweging verhuizen naar een woning met een grotere reisafstand naar het bedrijf, krijgen geen hogere vergoeding voor reiskosten.</w:t>
            </w:r>
          </w:p>
          <w:p w14:paraId="4562A9CC" w14:textId="77777777" w:rsidR="00104B98" w:rsidRPr="00104B98" w:rsidRDefault="00104B98" w:rsidP="00921C2D">
            <w:pPr>
              <w:ind w:left="104"/>
              <w:jc w:val="both"/>
              <w:rPr>
                <w:rFonts w:ascii="Arial" w:hAnsi="Arial" w:cs="Arial"/>
                <w:sz w:val="22"/>
                <w:szCs w:val="22"/>
              </w:rPr>
            </w:pPr>
          </w:p>
          <w:p w14:paraId="7518C615"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In geval de medewerker op verzoek van de werkgever op een en dezelfde dag, voor de tweede keer naar het bedrijf komt, dan geldt een vergoeding van woon-werkverkeer van € 0,19 per km onbelast – zonder de reguliere drempel van woon-werk verkeer.</w:t>
            </w:r>
          </w:p>
          <w:p w14:paraId="5273FEB3" w14:textId="77777777" w:rsidR="00104B98" w:rsidRPr="00104B98" w:rsidRDefault="00104B98" w:rsidP="00921C2D">
            <w:pPr>
              <w:ind w:left="104"/>
              <w:jc w:val="both"/>
              <w:rPr>
                <w:rFonts w:ascii="Arial" w:hAnsi="Arial" w:cs="Arial"/>
                <w:sz w:val="22"/>
                <w:szCs w:val="22"/>
              </w:rPr>
            </w:pPr>
          </w:p>
        </w:tc>
      </w:tr>
      <w:tr w:rsidR="00104B98" w:rsidRPr="00104B98" w14:paraId="49B875AC" w14:textId="77777777" w:rsidTr="0060486A">
        <w:tc>
          <w:tcPr>
            <w:tcW w:w="2056" w:type="dxa"/>
          </w:tcPr>
          <w:p w14:paraId="40F99AD1" w14:textId="77777777" w:rsidR="00104B98" w:rsidRPr="00104B98" w:rsidRDefault="00104B98" w:rsidP="00921C2D">
            <w:pPr>
              <w:ind w:left="-360"/>
              <w:rPr>
                <w:rFonts w:ascii="Arial" w:hAnsi="Arial" w:cs="Arial"/>
                <w:b/>
                <w:sz w:val="22"/>
                <w:szCs w:val="22"/>
              </w:rPr>
            </w:pPr>
          </w:p>
          <w:p w14:paraId="42B51779" w14:textId="77777777" w:rsidR="00104B98" w:rsidRPr="00497D9C" w:rsidRDefault="00497D9C" w:rsidP="00366C97">
            <w:pPr>
              <w:pStyle w:val="Kop2"/>
              <w:rPr>
                <w:rFonts w:ascii="Arial" w:hAnsi="Arial" w:cs="Arial"/>
                <w:sz w:val="22"/>
                <w:szCs w:val="22"/>
              </w:rPr>
            </w:pPr>
            <w:bookmarkStart w:id="110" w:name="_Toc472604368"/>
            <w:r w:rsidRPr="00366C97">
              <w:rPr>
                <w:rFonts w:ascii="Arial" w:hAnsi="Arial" w:cs="Arial"/>
                <w:color w:val="auto"/>
                <w:sz w:val="22"/>
                <w:szCs w:val="22"/>
              </w:rPr>
              <w:t xml:space="preserve">2. </w:t>
            </w:r>
            <w:bookmarkStart w:id="111" w:name="_Toc466136354"/>
            <w:bookmarkStart w:id="112" w:name="_Toc471895438"/>
            <w:bookmarkStart w:id="113" w:name="_Toc473103576"/>
            <w:r w:rsidRPr="00366C97">
              <w:rPr>
                <w:rFonts w:ascii="Arial" w:hAnsi="Arial" w:cs="Arial"/>
                <w:color w:val="auto"/>
                <w:sz w:val="22"/>
                <w:szCs w:val="22"/>
              </w:rPr>
              <w:t xml:space="preserve">Vergoeding zakelijke </w:t>
            </w:r>
            <w:r w:rsidR="00104B98" w:rsidRPr="00366C97">
              <w:rPr>
                <w:rFonts w:ascii="Arial" w:hAnsi="Arial" w:cs="Arial"/>
                <w:color w:val="auto"/>
                <w:sz w:val="22"/>
                <w:szCs w:val="22"/>
              </w:rPr>
              <w:t>kilometers</w:t>
            </w:r>
            <w:bookmarkEnd w:id="110"/>
            <w:bookmarkEnd w:id="111"/>
            <w:bookmarkEnd w:id="112"/>
            <w:bookmarkEnd w:id="113"/>
          </w:p>
        </w:tc>
        <w:tc>
          <w:tcPr>
            <w:tcW w:w="7087" w:type="dxa"/>
            <w:gridSpan w:val="3"/>
          </w:tcPr>
          <w:p w14:paraId="385244BD" w14:textId="77777777" w:rsidR="00104B98" w:rsidRPr="00104B98" w:rsidRDefault="00104B98" w:rsidP="00921C2D">
            <w:pPr>
              <w:ind w:left="104"/>
              <w:jc w:val="both"/>
              <w:rPr>
                <w:rFonts w:ascii="Arial" w:hAnsi="Arial" w:cs="Arial"/>
                <w:sz w:val="22"/>
                <w:szCs w:val="22"/>
              </w:rPr>
            </w:pPr>
            <w:bookmarkStart w:id="114" w:name="OLE_LINK1"/>
            <w:r w:rsidRPr="00104B98">
              <w:rPr>
                <w:rFonts w:ascii="Arial" w:hAnsi="Arial" w:cs="Arial"/>
                <w:sz w:val="22"/>
                <w:szCs w:val="22"/>
              </w:rPr>
              <w:t>Medewerkers die in opdracht van CêlaVíta gebruik maken van de eigen auto voor zakelijke doeleinden ontvangen hiervoor een (netto) vergoeding per kilometer volgens onderstaande staffel:</w:t>
            </w:r>
          </w:p>
          <w:p w14:paraId="4723E0F3" w14:textId="77777777" w:rsidR="00497D9C" w:rsidRDefault="00104B98" w:rsidP="005669BD">
            <w:pPr>
              <w:pStyle w:val="Lijstalinea"/>
              <w:numPr>
                <w:ilvl w:val="0"/>
                <w:numId w:val="33"/>
              </w:numPr>
              <w:jc w:val="both"/>
              <w:rPr>
                <w:rFonts w:ascii="Arial" w:hAnsi="Arial" w:cs="Arial"/>
                <w:sz w:val="22"/>
                <w:szCs w:val="22"/>
              </w:rPr>
            </w:pPr>
            <w:r w:rsidRPr="00497D9C">
              <w:rPr>
                <w:rFonts w:ascii="Arial" w:hAnsi="Arial" w:cs="Arial"/>
                <w:sz w:val="22"/>
                <w:szCs w:val="22"/>
              </w:rPr>
              <w:t xml:space="preserve">tot </w:t>
            </w:r>
            <w:smartTag w:uri="urn:schemas-microsoft-com:office:smarttags" w:element="metricconverter">
              <w:smartTagPr>
                <w:attr w:name="ProductID" w:val="2013 in"/>
              </w:smartTagPr>
              <w:r w:rsidRPr="00497D9C">
                <w:rPr>
                  <w:rFonts w:ascii="Arial" w:hAnsi="Arial" w:cs="Arial"/>
                  <w:sz w:val="22"/>
                  <w:szCs w:val="22"/>
                </w:rPr>
                <w:t>5.000 km</w:t>
              </w:r>
            </w:smartTag>
            <w:r w:rsidRPr="00497D9C">
              <w:rPr>
                <w:rFonts w:ascii="Arial" w:hAnsi="Arial" w:cs="Arial"/>
                <w:sz w:val="22"/>
                <w:szCs w:val="22"/>
              </w:rPr>
              <w:t xml:space="preserve"> per jaar: € 0,19 per km onbelast plus € 0,14 belast.</w:t>
            </w:r>
          </w:p>
          <w:p w14:paraId="46799F65" w14:textId="77777777" w:rsidR="00497D9C" w:rsidRDefault="00104B98" w:rsidP="005669BD">
            <w:pPr>
              <w:pStyle w:val="Lijstalinea"/>
              <w:numPr>
                <w:ilvl w:val="0"/>
                <w:numId w:val="33"/>
              </w:numPr>
              <w:jc w:val="both"/>
              <w:rPr>
                <w:rFonts w:ascii="Arial" w:hAnsi="Arial" w:cs="Arial"/>
                <w:sz w:val="22"/>
                <w:szCs w:val="22"/>
              </w:rPr>
            </w:pPr>
            <w:r w:rsidRPr="00497D9C">
              <w:rPr>
                <w:rFonts w:ascii="Arial" w:hAnsi="Arial" w:cs="Arial"/>
                <w:sz w:val="22"/>
                <w:szCs w:val="22"/>
              </w:rPr>
              <w:t xml:space="preserve">tussen 5.000 en </w:t>
            </w:r>
            <w:smartTag w:uri="urn:schemas-microsoft-com:office:smarttags" w:element="metricconverter">
              <w:smartTagPr>
                <w:attr w:name="ProductID" w:val="2013 in"/>
              </w:smartTagPr>
              <w:r w:rsidRPr="00497D9C">
                <w:rPr>
                  <w:rFonts w:ascii="Arial" w:hAnsi="Arial" w:cs="Arial"/>
                  <w:sz w:val="22"/>
                  <w:szCs w:val="22"/>
                </w:rPr>
                <w:t>10.000 km</w:t>
              </w:r>
            </w:smartTag>
            <w:r w:rsidRPr="00497D9C">
              <w:rPr>
                <w:rFonts w:ascii="Arial" w:hAnsi="Arial" w:cs="Arial"/>
                <w:sz w:val="22"/>
                <w:szCs w:val="22"/>
              </w:rPr>
              <w:t xml:space="preserve"> per jaar: € 0,19 per km onbelast plus € 0,06 belast.</w:t>
            </w:r>
          </w:p>
          <w:p w14:paraId="42E4CCB8" w14:textId="77777777" w:rsidR="00104B98" w:rsidRPr="00497D9C" w:rsidRDefault="00104B98" w:rsidP="005669BD">
            <w:pPr>
              <w:pStyle w:val="Lijstalinea"/>
              <w:numPr>
                <w:ilvl w:val="0"/>
                <w:numId w:val="33"/>
              </w:numPr>
              <w:jc w:val="both"/>
              <w:rPr>
                <w:rFonts w:ascii="Arial" w:hAnsi="Arial" w:cs="Arial"/>
                <w:sz w:val="22"/>
                <w:szCs w:val="22"/>
              </w:rPr>
            </w:pPr>
            <w:r w:rsidRPr="00497D9C">
              <w:rPr>
                <w:rFonts w:ascii="Arial" w:hAnsi="Arial" w:cs="Arial"/>
                <w:sz w:val="22"/>
                <w:szCs w:val="22"/>
              </w:rPr>
              <w:t xml:space="preserve">bij meer dan </w:t>
            </w:r>
            <w:smartTag w:uri="urn:schemas-microsoft-com:office:smarttags" w:element="metricconverter">
              <w:smartTagPr>
                <w:attr w:name="ProductID" w:val="2013 in"/>
              </w:smartTagPr>
              <w:r w:rsidRPr="00497D9C">
                <w:rPr>
                  <w:rFonts w:ascii="Arial" w:hAnsi="Arial" w:cs="Arial"/>
                  <w:sz w:val="22"/>
                  <w:szCs w:val="22"/>
                </w:rPr>
                <w:t>10.000 km</w:t>
              </w:r>
            </w:smartTag>
            <w:r w:rsidRPr="00497D9C">
              <w:rPr>
                <w:rFonts w:ascii="Arial" w:hAnsi="Arial" w:cs="Arial"/>
                <w:sz w:val="22"/>
                <w:szCs w:val="22"/>
              </w:rPr>
              <w:t xml:space="preserve"> per jaar: € 0,19 per km onbelast.</w:t>
            </w:r>
          </w:p>
          <w:p w14:paraId="5E8E7F51" w14:textId="77777777" w:rsidR="00104B98" w:rsidRPr="00104B98" w:rsidRDefault="00104B98" w:rsidP="00921C2D">
            <w:pPr>
              <w:ind w:left="104"/>
              <w:jc w:val="both"/>
              <w:rPr>
                <w:rFonts w:ascii="Arial" w:hAnsi="Arial" w:cs="Arial"/>
                <w:sz w:val="22"/>
                <w:szCs w:val="22"/>
              </w:rPr>
            </w:pPr>
          </w:p>
          <w:p w14:paraId="1BB7236A" w14:textId="77777777" w:rsidR="00104B98" w:rsidRPr="00104B98" w:rsidRDefault="00104B98" w:rsidP="00497D9C">
            <w:pPr>
              <w:ind w:left="104"/>
              <w:jc w:val="both"/>
              <w:rPr>
                <w:rFonts w:ascii="Arial" w:hAnsi="Arial" w:cs="Arial"/>
                <w:sz w:val="22"/>
                <w:szCs w:val="22"/>
              </w:rPr>
            </w:pPr>
            <w:r w:rsidRPr="00104B98">
              <w:rPr>
                <w:rFonts w:ascii="Arial" w:hAnsi="Arial" w:cs="Arial"/>
                <w:sz w:val="22"/>
                <w:szCs w:val="22"/>
              </w:rPr>
              <w:t>Alvorens met de eigen auto gereden wordt dient te worden nagegaan of een bedrijfsauto beschikbaar is.</w:t>
            </w:r>
          </w:p>
          <w:bookmarkEnd w:id="114"/>
          <w:p w14:paraId="5BD65CF1" w14:textId="77777777" w:rsidR="00104B98" w:rsidRPr="00104B98" w:rsidRDefault="00104B98" w:rsidP="00921C2D">
            <w:pPr>
              <w:ind w:left="104"/>
              <w:jc w:val="both"/>
              <w:rPr>
                <w:rFonts w:ascii="Arial" w:hAnsi="Arial" w:cs="Arial"/>
                <w:sz w:val="22"/>
                <w:szCs w:val="22"/>
              </w:rPr>
            </w:pPr>
          </w:p>
        </w:tc>
      </w:tr>
      <w:tr w:rsidR="00104B98" w:rsidRPr="00104B98" w14:paraId="797D2DC0" w14:textId="77777777" w:rsidTr="0060486A">
        <w:tc>
          <w:tcPr>
            <w:tcW w:w="2056" w:type="dxa"/>
          </w:tcPr>
          <w:p w14:paraId="44872572" w14:textId="77777777" w:rsidR="0060486A" w:rsidRDefault="0060486A" w:rsidP="00497D9C">
            <w:pPr>
              <w:pStyle w:val="Geenafstand"/>
              <w:rPr>
                <w:rFonts w:ascii="Arial" w:hAnsi="Arial" w:cs="Arial"/>
                <w:sz w:val="22"/>
                <w:szCs w:val="22"/>
              </w:rPr>
            </w:pPr>
          </w:p>
          <w:p w14:paraId="0FB457B7" w14:textId="77777777" w:rsidR="00104B98" w:rsidRPr="00497D9C" w:rsidRDefault="00497D9C" w:rsidP="00366C97">
            <w:pPr>
              <w:pStyle w:val="Kop2"/>
              <w:rPr>
                <w:rFonts w:ascii="Arial" w:hAnsi="Arial" w:cs="Arial"/>
                <w:sz w:val="22"/>
                <w:szCs w:val="22"/>
              </w:rPr>
            </w:pPr>
            <w:bookmarkStart w:id="115" w:name="_Toc472604369"/>
            <w:r w:rsidRPr="00366C97">
              <w:rPr>
                <w:rFonts w:ascii="Arial" w:hAnsi="Arial" w:cs="Arial"/>
                <w:color w:val="auto"/>
                <w:sz w:val="22"/>
                <w:szCs w:val="22"/>
              </w:rPr>
              <w:t xml:space="preserve">3. </w:t>
            </w:r>
            <w:bookmarkStart w:id="116" w:name="_Toc471895439"/>
            <w:bookmarkStart w:id="117" w:name="_Toc473103577"/>
            <w:r w:rsidR="009A37D3">
              <w:rPr>
                <w:rFonts w:ascii="Arial" w:hAnsi="Arial" w:cs="Arial"/>
                <w:color w:val="auto"/>
                <w:sz w:val="22"/>
                <w:szCs w:val="22"/>
              </w:rPr>
              <w:t>Ziektekosten</w:t>
            </w:r>
            <w:r w:rsidR="00104B98" w:rsidRPr="00366C97">
              <w:rPr>
                <w:rFonts w:ascii="Arial" w:hAnsi="Arial" w:cs="Arial"/>
                <w:color w:val="auto"/>
                <w:sz w:val="22"/>
                <w:szCs w:val="22"/>
              </w:rPr>
              <w:t>regeling</w:t>
            </w:r>
            <w:bookmarkEnd w:id="115"/>
            <w:bookmarkEnd w:id="116"/>
            <w:bookmarkEnd w:id="117"/>
          </w:p>
        </w:tc>
        <w:tc>
          <w:tcPr>
            <w:tcW w:w="7087" w:type="dxa"/>
            <w:gridSpan w:val="3"/>
          </w:tcPr>
          <w:p w14:paraId="1495BE08"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Medewerkers kunnen deelnemen aan een door CêlaVíta afgesloten collectieve ziektekostenverzekering. De afdeling Personeelszaken kan meer informatie geven over deze verzekering.</w:t>
            </w:r>
          </w:p>
          <w:p w14:paraId="4FA7F55F"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Deelname aan de collectieve ziektekostenverzekering is slechts mogelijk per 1 januari van ieder nieuw kalenderjaar.</w:t>
            </w:r>
          </w:p>
        </w:tc>
      </w:tr>
      <w:tr w:rsidR="00104B98" w:rsidRPr="00104B98" w14:paraId="291EE623" w14:textId="77777777" w:rsidTr="0060486A">
        <w:tc>
          <w:tcPr>
            <w:tcW w:w="2056" w:type="dxa"/>
          </w:tcPr>
          <w:p w14:paraId="525122B3" w14:textId="77777777" w:rsidR="0060486A" w:rsidRDefault="0060486A" w:rsidP="00497D9C">
            <w:pPr>
              <w:pStyle w:val="Geenafstand"/>
              <w:rPr>
                <w:rFonts w:ascii="Arial" w:hAnsi="Arial" w:cs="Arial"/>
                <w:sz w:val="22"/>
                <w:szCs w:val="22"/>
              </w:rPr>
            </w:pPr>
          </w:p>
          <w:p w14:paraId="0DAD01ED" w14:textId="77777777" w:rsidR="00104B98" w:rsidRPr="00497D9C" w:rsidRDefault="00497D9C" w:rsidP="009A37D3">
            <w:pPr>
              <w:pStyle w:val="Kop2"/>
              <w:rPr>
                <w:rFonts w:ascii="Arial" w:hAnsi="Arial" w:cs="Arial"/>
                <w:sz w:val="22"/>
                <w:szCs w:val="22"/>
              </w:rPr>
            </w:pPr>
            <w:bookmarkStart w:id="118" w:name="_Toc472604370"/>
            <w:r w:rsidRPr="00366C97">
              <w:rPr>
                <w:rFonts w:ascii="Arial" w:hAnsi="Arial" w:cs="Arial"/>
                <w:color w:val="auto"/>
                <w:sz w:val="22"/>
                <w:szCs w:val="22"/>
              </w:rPr>
              <w:t xml:space="preserve">4. </w:t>
            </w:r>
            <w:bookmarkStart w:id="119" w:name="_Toc466136356"/>
            <w:bookmarkStart w:id="120" w:name="_Toc471895440"/>
            <w:bookmarkStart w:id="121" w:name="_Toc473103578"/>
            <w:r w:rsidRPr="00366C97">
              <w:rPr>
                <w:rFonts w:ascii="Arial" w:hAnsi="Arial" w:cs="Arial"/>
                <w:color w:val="auto"/>
                <w:sz w:val="22"/>
                <w:szCs w:val="22"/>
              </w:rPr>
              <w:t>Telecommuni</w:t>
            </w:r>
            <w:r w:rsidR="00104B98" w:rsidRPr="00366C97">
              <w:rPr>
                <w:rFonts w:ascii="Arial" w:hAnsi="Arial" w:cs="Arial"/>
                <w:color w:val="auto"/>
                <w:sz w:val="22"/>
                <w:szCs w:val="22"/>
              </w:rPr>
              <w:t>catieregeling</w:t>
            </w:r>
            <w:bookmarkEnd w:id="118"/>
            <w:bookmarkEnd w:id="119"/>
            <w:bookmarkEnd w:id="120"/>
            <w:bookmarkEnd w:id="121"/>
          </w:p>
        </w:tc>
        <w:tc>
          <w:tcPr>
            <w:tcW w:w="7087" w:type="dxa"/>
            <w:gridSpan w:val="3"/>
          </w:tcPr>
          <w:p w14:paraId="412F8CDB"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Medewerkers welke vanuit hun functie behoefte hebben aan een mobiele telefoon wordt deze ter beschikking gesteld door CêlaVíta. De volledige factuur voor het gebruik van deze mobiele telefoon wordt door CêlaVíta betaald.</w:t>
            </w:r>
          </w:p>
          <w:p w14:paraId="583B8A65"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Medewerker wordt geacht deze mobiele telefoon uitsluitend voor zakelijke doeleinden te gebruiken. Indien medewerker toch privé kosten maakt met de betreffende telefoon kan werkgever hier een vergoeding voor vragen.</w:t>
            </w:r>
          </w:p>
          <w:p w14:paraId="7F39208D" w14:textId="77777777" w:rsidR="00104B98" w:rsidRPr="00104B98" w:rsidRDefault="00104B98" w:rsidP="00921C2D">
            <w:pPr>
              <w:ind w:left="104"/>
              <w:jc w:val="both"/>
              <w:rPr>
                <w:rFonts w:ascii="Arial" w:hAnsi="Arial" w:cs="Arial"/>
                <w:sz w:val="22"/>
                <w:szCs w:val="22"/>
              </w:rPr>
            </w:pPr>
          </w:p>
          <w:p w14:paraId="4DA2B596"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Medewerkers die op basis van hun functie met enige regelmaat dataverkeer buiten hun werkplek moeten hebben, kunnen in aanmerking komen voor vergoeding van de kosten. De toekenning hiervan is ter beoordeling van de directie.</w:t>
            </w:r>
          </w:p>
          <w:p w14:paraId="761D18C6"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Het recht op deze vergoeding is opgenomen in de individuele arbeidsovereenkomst of in een schriftelijke aanvulling op die arbeidsovereenkomst.</w:t>
            </w:r>
          </w:p>
          <w:p w14:paraId="554C699A"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In een eventuele vergoeding zijn de volgende kosten opgenomen: ISDN abonnement, ISDN aansluiting, ADSL abonnement en fax kosten.</w:t>
            </w:r>
          </w:p>
          <w:p w14:paraId="6F7C1494"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De vergoeding bedraagt nooit meer dan hetgeen fiscaal maximaal is toegestaan.</w:t>
            </w:r>
          </w:p>
          <w:p w14:paraId="062E7797" w14:textId="77777777" w:rsidR="00104B98" w:rsidRPr="00104B98" w:rsidRDefault="00104B98" w:rsidP="00921C2D">
            <w:pPr>
              <w:ind w:left="104"/>
              <w:jc w:val="both"/>
              <w:rPr>
                <w:rFonts w:ascii="Arial" w:hAnsi="Arial" w:cs="Arial"/>
                <w:sz w:val="22"/>
                <w:szCs w:val="22"/>
              </w:rPr>
            </w:pPr>
          </w:p>
          <w:p w14:paraId="3FAE9F37"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 xml:space="preserve">Aan medewerkers welke krachtens hun functie of specifieke situatie naast het bovenstaande extra en / of bijzondere </w:t>
            </w:r>
            <w:r w:rsidRPr="00104B98">
              <w:rPr>
                <w:rFonts w:ascii="Arial" w:hAnsi="Arial" w:cs="Arial"/>
                <w:sz w:val="22"/>
                <w:szCs w:val="22"/>
              </w:rPr>
              <w:lastRenderedPageBreak/>
              <w:t>communicatiekosten maken kan een vergoeding voor deze kosten worden toegekend.</w:t>
            </w:r>
          </w:p>
        </w:tc>
      </w:tr>
      <w:tr w:rsidR="00104B98" w:rsidRPr="00104B98" w14:paraId="6FA652F3" w14:textId="77777777" w:rsidTr="0060486A">
        <w:tc>
          <w:tcPr>
            <w:tcW w:w="2056" w:type="dxa"/>
          </w:tcPr>
          <w:p w14:paraId="216F886F" w14:textId="77777777" w:rsidR="00104B98" w:rsidRPr="00764EDE" w:rsidRDefault="00104B98" w:rsidP="00764EDE">
            <w:pPr>
              <w:pStyle w:val="Geenafstand"/>
              <w:rPr>
                <w:rFonts w:ascii="Arial" w:hAnsi="Arial" w:cs="Arial"/>
                <w:sz w:val="22"/>
                <w:szCs w:val="22"/>
              </w:rPr>
            </w:pPr>
          </w:p>
          <w:p w14:paraId="4ED1DB3F" w14:textId="77777777" w:rsidR="00104B98" w:rsidRPr="00104B98" w:rsidRDefault="00764EDE" w:rsidP="00366C97">
            <w:pPr>
              <w:pStyle w:val="Kop2"/>
            </w:pPr>
            <w:bookmarkStart w:id="122" w:name="_Toc472604371"/>
            <w:r w:rsidRPr="00366C97">
              <w:rPr>
                <w:rFonts w:ascii="Arial" w:hAnsi="Arial" w:cs="Arial"/>
                <w:color w:val="auto"/>
                <w:sz w:val="22"/>
                <w:szCs w:val="22"/>
              </w:rPr>
              <w:t xml:space="preserve">5. </w:t>
            </w:r>
            <w:bookmarkStart w:id="123" w:name="_Toc466136357"/>
            <w:bookmarkStart w:id="124" w:name="_Toc471895441"/>
            <w:bookmarkStart w:id="125" w:name="_Toc473103579"/>
            <w:r w:rsidR="007D1513">
              <w:rPr>
                <w:rFonts w:ascii="Arial" w:hAnsi="Arial" w:cs="Arial"/>
                <w:color w:val="auto"/>
                <w:sz w:val="22"/>
                <w:szCs w:val="22"/>
              </w:rPr>
              <w:t>Studiekosten</w:t>
            </w:r>
            <w:r w:rsidR="00104B98" w:rsidRPr="00366C97">
              <w:rPr>
                <w:rFonts w:ascii="Arial" w:hAnsi="Arial" w:cs="Arial"/>
                <w:color w:val="auto"/>
                <w:sz w:val="22"/>
                <w:szCs w:val="22"/>
              </w:rPr>
              <w:t>regeling</w:t>
            </w:r>
            <w:bookmarkEnd w:id="122"/>
            <w:bookmarkEnd w:id="123"/>
            <w:bookmarkEnd w:id="124"/>
            <w:bookmarkEnd w:id="125"/>
          </w:p>
        </w:tc>
        <w:tc>
          <w:tcPr>
            <w:tcW w:w="7087" w:type="dxa"/>
            <w:gridSpan w:val="3"/>
          </w:tcPr>
          <w:p w14:paraId="63D4E051"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Medewerkers komen bij het volgen van opleidingen en cursussen, die betrekking hebben op hun huidige of toekomstige werkzaamheden, in aanmerking voor vergoeding van (een deel van) de kosten hiervan. Dit geldt zowel voor studies op verzoek van CêlaVíta als voor studies die op initiatief van de medewerker worden gevolgd.</w:t>
            </w:r>
          </w:p>
          <w:p w14:paraId="78AE7ADC"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 xml:space="preserve">De hoogte van de vergoeding hangt af van de aard van de te volgen opleiding of cursus en het belang hiervan met betrekking tot de ontwikkeling van de medewerker in relatie tot zijn huidige werkzaamheden of zijn toekomstige loopbaan. De hoogte van de vergoeding wordt door de directie bepaald, op basis van advies van de afdeling HR. </w:t>
            </w:r>
          </w:p>
          <w:p w14:paraId="58AC384A"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Algemeen uitgangspunt is dat de regeling is bedoeld om medewerkers te stimuleren om zich verder te scholen en te ontplooien. Daarnaast zal voor daadwerkelijke uitbetaling van een vergoeding of een deel daarvan de opleiding of cursus ook moeten zijn afgerond. Onder de kosten die voor vergoeding in aanmerking komen wordt verstaan: cursusgeld, examengeld, tentamengeld, reiskosten, studieboeken en studiemateriaal, verblijfkosten.</w:t>
            </w:r>
          </w:p>
          <w:p w14:paraId="61F85E26" w14:textId="77777777" w:rsidR="00104B98" w:rsidRPr="00104B98" w:rsidRDefault="00104B98" w:rsidP="00764EDE">
            <w:pPr>
              <w:ind w:left="104"/>
              <w:rPr>
                <w:rFonts w:ascii="Arial" w:hAnsi="Arial" w:cs="Arial"/>
                <w:sz w:val="22"/>
                <w:szCs w:val="22"/>
              </w:rPr>
            </w:pPr>
            <w:r w:rsidRPr="00104B98">
              <w:rPr>
                <w:rFonts w:ascii="Arial" w:hAnsi="Arial" w:cs="Arial"/>
                <w:sz w:val="22"/>
                <w:szCs w:val="22"/>
              </w:rPr>
              <w:t xml:space="preserve">In de studiekostenregeling is een zgn. terugbetalingclausule opgenomen. Deze clausule luidt als volgt: </w:t>
            </w:r>
          </w:p>
          <w:p w14:paraId="1040CDE5"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Bij het vrijwillig uit dienst treden (m.u.v. ontslag vanwege een dringende reden, zoals beschreven in artikel 7:679 BW) binnen een termijn van 3 jaar sedert de datum waarop een studie is beëindigd (al dan niet met diploma), dient de werknemer de kosten, die in het kader van de studieregeling in de periode van 3 jaren, voorafgaand aan de beëindiging van de studie of opleiding zijn vergoed, terug te betalen, met dien verstande dat voor elke verstreken maand van die termijn 1/36e deel van het totaalbedrag in mindering wordt gebracht.</w:t>
            </w:r>
          </w:p>
          <w:p w14:paraId="212787DC"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Onder bijzondere omstandigheden kan de directie, op advies van HR, besluiten om de terugbetalingclausule achterwege te laten.</w:t>
            </w:r>
          </w:p>
          <w:p w14:paraId="0493C935"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De studiekostenregeling is nader beschreven in het betreffende reglement en ligt ter inzage bij de afdeling HR.</w:t>
            </w:r>
          </w:p>
          <w:p w14:paraId="349AB844" w14:textId="77777777" w:rsidR="00104B98" w:rsidRPr="00104B98" w:rsidRDefault="00104B98" w:rsidP="00921C2D">
            <w:pPr>
              <w:ind w:left="104"/>
              <w:jc w:val="both"/>
              <w:rPr>
                <w:rFonts w:ascii="Arial" w:hAnsi="Arial" w:cs="Arial"/>
                <w:sz w:val="22"/>
                <w:szCs w:val="22"/>
              </w:rPr>
            </w:pPr>
          </w:p>
          <w:p w14:paraId="2E9BE385" w14:textId="77777777" w:rsidR="00104B98" w:rsidRPr="00104B98" w:rsidRDefault="00104B98" w:rsidP="00764EDE">
            <w:pPr>
              <w:ind w:left="104"/>
              <w:rPr>
                <w:rFonts w:ascii="Arial" w:hAnsi="Arial" w:cs="Arial"/>
                <w:sz w:val="22"/>
                <w:szCs w:val="22"/>
              </w:rPr>
            </w:pPr>
            <w:r w:rsidRPr="00104B98">
              <w:rPr>
                <w:rFonts w:ascii="Arial" w:hAnsi="Arial" w:cs="Arial"/>
                <w:sz w:val="22"/>
                <w:szCs w:val="22"/>
              </w:rPr>
              <w:t>De opleidingen en cursussen die medewerkers in opdracht van CêlaVíta moeten volgen, omdat dit voor de functie die zij vervullen noodzakelijk is, vallen niet onder de hier beschreven studiekostenregeling. Voor deze opleidingen en cursussen worden alle kosten door CêlaVíta vergoed. Deze opleidingen en cursussen worden doorgaans ook (deels) tijdens werktijd gevolgd en voor</w:t>
            </w:r>
            <w:r w:rsidR="00764EDE">
              <w:rPr>
                <w:rFonts w:ascii="Arial" w:hAnsi="Arial" w:cs="Arial"/>
                <w:sz w:val="22"/>
                <w:szCs w:val="22"/>
              </w:rPr>
              <w:t xml:space="preserve"> </w:t>
            </w:r>
            <w:r w:rsidRPr="00104B98">
              <w:rPr>
                <w:rFonts w:ascii="Arial" w:hAnsi="Arial" w:cs="Arial"/>
                <w:sz w:val="22"/>
                <w:szCs w:val="22"/>
              </w:rPr>
              <w:t>zover dit in eigen tijd plaatsvindt wordt de benodigde tijd vergoed à 100%.</w:t>
            </w:r>
          </w:p>
          <w:p w14:paraId="2D741E7D" w14:textId="77777777" w:rsidR="00104B98" w:rsidRPr="00104B98" w:rsidRDefault="00104B98" w:rsidP="00764EDE">
            <w:pPr>
              <w:ind w:left="104"/>
              <w:rPr>
                <w:rFonts w:ascii="Arial" w:hAnsi="Arial" w:cs="Arial"/>
                <w:sz w:val="22"/>
                <w:szCs w:val="22"/>
              </w:rPr>
            </w:pPr>
            <w:r w:rsidRPr="00104B98">
              <w:rPr>
                <w:rFonts w:ascii="Arial" w:hAnsi="Arial" w:cs="Arial"/>
                <w:sz w:val="22"/>
                <w:szCs w:val="22"/>
              </w:rPr>
              <w:t xml:space="preserve">De opleidingen die hier met name bedoeld worden zijn die met betrekking tot de ISO-certificering (kwaliteit), HACCP, voorgeschreven cursussen in de Arbo-wet, zoals </w:t>
            </w:r>
            <w:r w:rsidRPr="00104B98">
              <w:rPr>
                <w:rFonts w:ascii="Arial" w:hAnsi="Arial" w:cs="Arial"/>
                <w:sz w:val="22"/>
                <w:szCs w:val="22"/>
              </w:rPr>
              <w:lastRenderedPageBreak/>
              <w:t xml:space="preserve">veiligheidscursussen voor heftruckchauffeurs, cursus ‘bevoegd persoon’, beëdiging tot tarreerder etc. </w:t>
            </w:r>
          </w:p>
          <w:p w14:paraId="5AC26B96" w14:textId="77777777" w:rsidR="00104B98" w:rsidRPr="00104B98" w:rsidRDefault="00104B98" w:rsidP="00921C2D">
            <w:pPr>
              <w:ind w:left="104"/>
              <w:jc w:val="both"/>
              <w:rPr>
                <w:rFonts w:ascii="Arial" w:hAnsi="Arial" w:cs="Arial"/>
                <w:sz w:val="22"/>
                <w:szCs w:val="22"/>
              </w:rPr>
            </w:pPr>
          </w:p>
        </w:tc>
      </w:tr>
      <w:tr w:rsidR="00104B98" w:rsidRPr="00104B98" w14:paraId="2EC8D586" w14:textId="77777777" w:rsidTr="0060486A">
        <w:tc>
          <w:tcPr>
            <w:tcW w:w="2056" w:type="dxa"/>
          </w:tcPr>
          <w:p w14:paraId="5AC91EF9" w14:textId="77777777" w:rsidR="00104B98" w:rsidRPr="00764EDE" w:rsidRDefault="00104B98" w:rsidP="00921C2D">
            <w:pPr>
              <w:ind w:left="-360"/>
              <w:rPr>
                <w:rFonts w:ascii="Arial" w:hAnsi="Arial" w:cs="Arial"/>
                <w:b/>
                <w:sz w:val="22"/>
                <w:szCs w:val="22"/>
              </w:rPr>
            </w:pPr>
          </w:p>
          <w:p w14:paraId="70B62978" w14:textId="77777777" w:rsidR="00104B98" w:rsidRPr="00104B98" w:rsidRDefault="00764EDE" w:rsidP="00366C97">
            <w:pPr>
              <w:pStyle w:val="Kop2"/>
            </w:pPr>
            <w:bookmarkStart w:id="126" w:name="_Toc472604372"/>
            <w:r w:rsidRPr="00366C97">
              <w:rPr>
                <w:rFonts w:ascii="Arial" w:hAnsi="Arial" w:cs="Arial"/>
                <w:color w:val="auto"/>
                <w:sz w:val="22"/>
                <w:szCs w:val="22"/>
              </w:rPr>
              <w:t xml:space="preserve">6. </w:t>
            </w:r>
            <w:bookmarkStart w:id="127" w:name="_Toc466136358"/>
            <w:bookmarkStart w:id="128" w:name="_Toc471895442"/>
            <w:bookmarkStart w:id="129" w:name="_Toc473103580"/>
            <w:r w:rsidR="007D1513">
              <w:rPr>
                <w:rFonts w:ascii="Arial" w:hAnsi="Arial" w:cs="Arial"/>
                <w:color w:val="auto"/>
                <w:sz w:val="22"/>
                <w:szCs w:val="22"/>
              </w:rPr>
              <w:t>Verhuiskosten</w:t>
            </w:r>
            <w:r w:rsidR="00104B98" w:rsidRPr="00366C97">
              <w:rPr>
                <w:rFonts w:ascii="Arial" w:hAnsi="Arial" w:cs="Arial"/>
                <w:color w:val="auto"/>
                <w:sz w:val="22"/>
                <w:szCs w:val="22"/>
              </w:rPr>
              <w:t>regeling</w:t>
            </w:r>
            <w:bookmarkEnd w:id="126"/>
            <w:bookmarkEnd w:id="127"/>
            <w:bookmarkEnd w:id="128"/>
            <w:bookmarkEnd w:id="129"/>
          </w:p>
        </w:tc>
        <w:tc>
          <w:tcPr>
            <w:tcW w:w="7087" w:type="dxa"/>
            <w:gridSpan w:val="3"/>
          </w:tcPr>
          <w:p w14:paraId="1761D9D5"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CêlaVíta kent een verhuiskostenregeling op basis waarvan aanspraak gemaakt kan worden op vergoeding van met verhuizing gepaard gaande kosten.</w:t>
            </w:r>
          </w:p>
          <w:p w14:paraId="1FEE6FF6"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Voor deze regeling komen in aanmerking:</w:t>
            </w:r>
          </w:p>
          <w:p w14:paraId="1949F0F5" w14:textId="77777777" w:rsidR="00764EDE" w:rsidRDefault="00104B98" w:rsidP="005669BD">
            <w:pPr>
              <w:pStyle w:val="Lijstalinea"/>
              <w:numPr>
                <w:ilvl w:val="0"/>
                <w:numId w:val="34"/>
              </w:numPr>
              <w:jc w:val="both"/>
              <w:rPr>
                <w:rFonts w:ascii="Arial" w:hAnsi="Arial" w:cs="Arial"/>
                <w:sz w:val="22"/>
                <w:szCs w:val="22"/>
              </w:rPr>
            </w:pPr>
            <w:r w:rsidRPr="00764EDE">
              <w:rPr>
                <w:rFonts w:ascii="Arial" w:hAnsi="Arial" w:cs="Arial"/>
                <w:sz w:val="22"/>
                <w:szCs w:val="22"/>
              </w:rPr>
              <w:t>medewerkers die op uitdrukkelijk verzoek van CêlaVíta binnen het werkgebied van CêlaVíta moeten verhuizen, bijvoorbeeld bij wijziging van standplaats;</w:t>
            </w:r>
          </w:p>
          <w:p w14:paraId="44ADB082" w14:textId="77777777" w:rsidR="00104B98" w:rsidRPr="00764EDE" w:rsidRDefault="00104B98" w:rsidP="005669BD">
            <w:pPr>
              <w:pStyle w:val="Lijstalinea"/>
              <w:numPr>
                <w:ilvl w:val="0"/>
                <w:numId w:val="34"/>
              </w:numPr>
              <w:jc w:val="both"/>
              <w:rPr>
                <w:rFonts w:ascii="Arial" w:hAnsi="Arial" w:cs="Arial"/>
                <w:sz w:val="22"/>
                <w:szCs w:val="22"/>
              </w:rPr>
            </w:pPr>
            <w:r w:rsidRPr="00764EDE">
              <w:rPr>
                <w:rFonts w:ascii="Arial" w:hAnsi="Arial" w:cs="Arial"/>
                <w:sz w:val="22"/>
                <w:szCs w:val="22"/>
              </w:rPr>
              <w:t xml:space="preserve">medewerkers die in dienst van CêlaVíta treden en woonachtig zijn op grotere afstand van hun (nieuwe) werkplaats dan </w:t>
            </w:r>
            <w:smartTag w:uri="urn:schemas-microsoft-com:office:smarttags" w:element="metricconverter">
              <w:smartTagPr>
                <w:attr w:name="ProductID" w:val="2013 in"/>
              </w:smartTagPr>
              <w:r w:rsidRPr="00764EDE">
                <w:rPr>
                  <w:rFonts w:ascii="Arial" w:hAnsi="Arial" w:cs="Arial"/>
                  <w:sz w:val="22"/>
                  <w:szCs w:val="22"/>
                </w:rPr>
                <w:t>60 km</w:t>
              </w:r>
            </w:smartTag>
            <w:r w:rsidRPr="00764EDE">
              <w:rPr>
                <w:rFonts w:ascii="Arial" w:hAnsi="Arial" w:cs="Arial"/>
                <w:sz w:val="22"/>
                <w:szCs w:val="22"/>
              </w:rPr>
              <w:t xml:space="preserve"> of op meer dan één uur reistijd en die gaan verhuizen naar een woning binnen een straal van </w:t>
            </w:r>
            <w:smartTag w:uri="urn:schemas-microsoft-com:office:smarttags" w:element="metricconverter">
              <w:smartTagPr>
                <w:attr w:name="ProductID" w:val="2013 in"/>
              </w:smartTagPr>
              <w:r w:rsidRPr="00764EDE">
                <w:rPr>
                  <w:rFonts w:ascii="Arial" w:hAnsi="Arial" w:cs="Arial"/>
                  <w:sz w:val="22"/>
                  <w:szCs w:val="22"/>
                </w:rPr>
                <w:t>25 km</w:t>
              </w:r>
            </w:smartTag>
            <w:r w:rsidRPr="00764EDE">
              <w:rPr>
                <w:rFonts w:ascii="Arial" w:hAnsi="Arial" w:cs="Arial"/>
                <w:sz w:val="22"/>
                <w:szCs w:val="22"/>
              </w:rPr>
              <w:t xml:space="preserve"> van de werkplaats.</w:t>
            </w:r>
          </w:p>
          <w:p w14:paraId="56594C55" w14:textId="77777777" w:rsidR="00104B98" w:rsidRPr="00104B98" w:rsidRDefault="00104B98" w:rsidP="00921C2D">
            <w:pPr>
              <w:ind w:left="104"/>
              <w:jc w:val="both"/>
              <w:rPr>
                <w:rFonts w:ascii="Arial" w:hAnsi="Arial" w:cs="Arial"/>
                <w:sz w:val="22"/>
                <w:szCs w:val="22"/>
              </w:rPr>
            </w:pPr>
          </w:p>
          <w:p w14:paraId="3AD2424E"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De volgende kosten worden vergoed:</w:t>
            </w:r>
          </w:p>
          <w:p w14:paraId="2F46739E" w14:textId="77777777" w:rsidR="0092313F" w:rsidRDefault="00104B98" w:rsidP="005669BD">
            <w:pPr>
              <w:pStyle w:val="Lijstalinea"/>
              <w:numPr>
                <w:ilvl w:val="0"/>
                <w:numId w:val="35"/>
              </w:numPr>
              <w:jc w:val="both"/>
              <w:rPr>
                <w:rFonts w:ascii="Arial" w:hAnsi="Arial" w:cs="Arial"/>
                <w:sz w:val="22"/>
                <w:szCs w:val="22"/>
              </w:rPr>
            </w:pPr>
            <w:r w:rsidRPr="0092313F">
              <w:rPr>
                <w:rFonts w:ascii="Arial" w:hAnsi="Arial" w:cs="Arial"/>
                <w:sz w:val="22"/>
                <w:szCs w:val="22"/>
              </w:rPr>
              <w:t>De aan de verhuizing verbonden transportkosten tegen overlegging van de op naam van CêlaVíta gestelde nota van een erkend verhuizer. Vooraf dient door CêlaVíta (Personeelszaken) toestemming te worden gegeven op basis van een drietal door de medewerker bij verhuisbedrijven opge</w:t>
            </w:r>
            <w:r w:rsidR="0092313F">
              <w:rPr>
                <w:rFonts w:ascii="Arial" w:hAnsi="Arial" w:cs="Arial"/>
                <w:sz w:val="22"/>
                <w:szCs w:val="22"/>
              </w:rPr>
              <w:t>vraagde offertes.</w:t>
            </w:r>
          </w:p>
          <w:p w14:paraId="3CCE409A" w14:textId="77777777" w:rsidR="0092313F" w:rsidRDefault="0092313F" w:rsidP="0092313F">
            <w:pPr>
              <w:pStyle w:val="Lijstalinea"/>
              <w:ind w:left="464"/>
              <w:jc w:val="both"/>
              <w:rPr>
                <w:rFonts w:ascii="Arial" w:hAnsi="Arial" w:cs="Arial"/>
                <w:sz w:val="22"/>
                <w:szCs w:val="22"/>
              </w:rPr>
            </w:pPr>
          </w:p>
          <w:p w14:paraId="4F91235E" w14:textId="77777777" w:rsidR="0092313F" w:rsidRDefault="00104B98" w:rsidP="005669BD">
            <w:pPr>
              <w:pStyle w:val="Lijstalinea"/>
              <w:numPr>
                <w:ilvl w:val="0"/>
                <w:numId w:val="35"/>
              </w:numPr>
              <w:jc w:val="both"/>
              <w:rPr>
                <w:rFonts w:ascii="Arial" w:hAnsi="Arial" w:cs="Arial"/>
                <w:sz w:val="22"/>
                <w:szCs w:val="22"/>
              </w:rPr>
            </w:pPr>
            <w:r w:rsidRPr="0092313F">
              <w:rPr>
                <w:rFonts w:ascii="Arial" w:hAnsi="Arial" w:cs="Arial"/>
                <w:sz w:val="22"/>
                <w:szCs w:val="22"/>
              </w:rPr>
              <w:t>Voor de kosten van herinrichting ter hoogte van een netto bedrag van 12% van het vast overeengekomen jaarsalaris (inclusief vakantiegeld en vaste eindejaarsuitkering) tot een maximum van € 3.403,35.</w:t>
            </w:r>
          </w:p>
          <w:p w14:paraId="0E06BBAC" w14:textId="77777777" w:rsidR="0092313F" w:rsidRPr="0092313F" w:rsidRDefault="0092313F" w:rsidP="0092313F">
            <w:pPr>
              <w:pStyle w:val="Lijstalinea"/>
              <w:rPr>
                <w:rFonts w:ascii="Arial" w:hAnsi="Arial" w:cs="Arial"/>
                <w:sz w:val="22"/>
                <w:szCs w:val="22"/>
              </w:rPr>
            </w:pPr>
          </w:p>
          <w:p w14:paraId="335A65E4" w14:textId="77777777" w:rsidR="0092313F" w:rsidRPr="0092313F" w:rsidRDefault="0092313F" w:rsidP="0092313F">
            <w:pPr>
              <w:pStyle w:val="Lijstalinea"/>
              <w:ind w:left="464"/>
              <w:jc w:val="both"/>
              <w:rPr>
                <w:rFonts w:ascii="Arial" w:hAnsi="Arial" w:cs="Arial"/>
                <w:sz w:val="22"/>
                <w:szCs w:val="22"/>
              </w:rPr>
            </w:pPr>
          </w:p>
          <w:p w14:paraId="2E039C58" w14:textId="77777777" w:rsidR="0092313F" w:rsidRDefault="00104B98" w:rsidP="005669BD">
            <w:pPr>
              <w:pStyle w:val="Lijstalinea"/>
              <w:numPr>
                <w:ilvl w:val="0"/>
                <w:numId w:val="35"/>
              </w:numPr>
              <w:jc w:val="both"/>
              <w:rPr>
                <w:rFonts w:ascii="Arial" w:hAnsi="Arial" w:cs="Arial"/>
                <w:sz w:val="22"/>
                <w:szCs w:val="22"/>
              </w:rPr>
            </w:pPr>
            <w:r w:rsidRPr="0092313F">
              <w:rPr>
                <w:rFonts w:ascii="Arial" w:hAnsi="Arial" w:cs="Arial"/>
                <w:sz w:val="22"/>
                <w:szCs w:val="22"/>
              </w:rPr>
              <w:t>Bij verhuizing van een huurwoning naar een vergelijkbare huurwoning met hetzelfde (of vergelijkbaar) woongenot, indien de nieuwe woning een hogere huur heeft:</w:t>
            </w:r>
          </w:p>
          <w:p w14:paraId="5B919E81" w14:textId="77777777" w:rsidR="0092313F" w:rsidRDefault="00104B98" w:rsidP="005669BD">
            <w:pPr>
              <w:pStyle w:val="Lijstalinea"/>
              <w:numPr>
                <w:ilvl w:val="0"/>
                <w:numId w:val="36"/>
              </w:numPr>
              <w:jc w:val="both"/>
              <w:rPr>
                <w:rFonts w:ascii="Arial" w:hAnsi="Arial" w:cs="Arial"/>
                <w:sz w:val="22"/>
                <w:szCs w:val="22"/>
              </w:rPr>
            </w:pPr>
            <w:r w:rsidRPr="0092313F">
              <w:rPr>
                <w:rFonts w:ascii="Arial" w:hAnsi="Arial" w:cs="Arial"/>
                <w:sz w:val="22"/>
                <w:szCs w:val="22"/>
              </w:rPr>
              <w:t>Het eerste jaar 75 % van het huurverschil;</w:t>
            </w:r>
          </w:p>
          <w:p w14:paraId="7C7AA017" w14:textId="77777777" w:rsidR="0092313F" w:rsidRDefault="00104B98" w:rsidP="005669BD">
            <w:pPr>
              <w:pStyle w:val="Lijstalinea"/>
              <w:numPr>
                <w:ilvl w:val="0"/>
                <w:numId w:val="36"/>
              </w:numPr>
              <w:jc w:val="both"/>
              <w:rPr>
                <w:rFonts w:ascii="Arial" w:hAnsi="Arial" w:cs="Arial"/>
                <w:sz w:val="22"/>
                <w:szCs w:val="22"/>
              </w:rPr>
            </w:pPr>
            <w:r w:rsidRPr="0092313F">
              <w:rPr>
                <w:rFonts w:ascii="Arial" w:hAnsi="Arial" w:cs="Arial"/>
                <w:sz w:val="22"/>
                <w:szCs w:val="22"/>
              </w:rPr>
              <w:t>Het tweede jaar 50% van het huurverschil;</w:t>
            </w:r>
          </w:p>
          <w:p w14:paraId="075C7B69" w14:textId="77777777" w:rsidR="00104B98" w:rsidRPr="0092313F" w:rsidRDefault="00104B98" w:rsidP="005669BD">
            <w:pPr>
              <w:pStyle w:val="Lijstalinea"/>
              <w:numPr>
                <w:ilvl w:val="0"/>
                <w:numId w:val="36"/>
              </w:numPr>
              <w:jc w:val="both"/>
              <w:rPr>
                <w:rFonts w:ascii="Arial" w:hAnsi="Arial" w:cs="Arial"/>
                <w:sz w:val="22"/>
                <w:szCs w:val="22"/>
              </w:rPr>
            </w:pPr>
            <w:r w:rsidRPr="0092313F">
              <w:rPr>
                <w:rFonts w:ascii="Arial" w:hAnsi="Arial" w:cs="Arial"/>
                <w:sz w:val="22"/>
                <w:szCs w:val="22"/>
              </w:rPr>
              <w:t>Het derde jaar 25% van het huurverschil.</w:t>
            </w:r>
          </w:p>
          <w:p w14:paraId="01F711BD" w14:textId="77777777" w:rsidR="00104B98" w:rsidRPr="00104B98" w:rsidRDefault="00104B98" w:rsidP="00921C2D">
            <w:pPr>
              <w:ind w:left="104"/>
              <w:jc w:val="both"/>
              <w:rPr>
                <w:rFonts w:ascii="Arial" w:hAnsi="Arial" w:cs="Arial"/>
                <w:sz w:val="22"/>
                <w:szCs w:val="22"/>
              </w:rPr>
            </w:pPr>
          </w:p>
          <w:p w14:paraId="7E7021AD"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In geval de partner van de medewerker ook een beroep kan doen op een regeling voor verhuis- en herinrichtingskosten zal CêlaVíta met de andere werkgever overleg voeren om de uitvoering van de regelingen onderling af te stemmen, teneinde bovenmatige vergoeding te voorkomen. Uitgangspunt hierbij is vergoedingen op 50/50 basis.</w:t>
            </w:r>
          </w:p>
        </w:tc>
      </w:tr>
      <w:tr w:rsidR="00104B98" w:rsidRPr="00104B98" w14:paraId="05044976" w14:textId="77777777" w:rsidTr="0060486A">
        <w:tc>
          <w:tcPr>
            <w:tcW w:w="2056" w:type="dxa"/>
          </w:tcPr>
          <w:p w14:paraId="69B440D5" w14:textId="77777777" w:rsidR="0060486A" w:rsidRDefault="0060486A" w:rsidP="0092313F">
            <w:pPr>
              <w:pStyle w:val="Geenafstand"/>
              <w:rPr>
                <w:rFonts w:ascii="Arial" w:hAnsi="Arial" w:cs="Arial"/>
                <w:sz w:val="22"/>
                <w:szCs w:val="22"/>
              </w:rPr>
            </w:pPr>
          </w:p>
          <w:p w14:paraId="43280C56" w14:textId="77777777" w:rsidR="00104B98" w:rsidRPr="0092313F" w:rsidRDefault="0092313F" w:rsidP="00366C97">
            <w:pPr>
              <w:pStyle w:val="Kop2"/>
              <w:rPr>
                <w:rFonts w:ascii="Arial" w:hAnsi="Arial" w:cs="Arial"/>
                <w:sz w:val="22"/>
                <w:szCs w:val="22"/>
              </w:rPr>
            </w:pPr>
            <w:bookmarkStart w:id="130" w:name="_Toc472604373"/>
            <w:r w:rsidRPr="00366C97">
              <w:rPr>
                <w:rFonts w:ascii="Arial" w:hAnsi="Arial" w:cs="Arial"/>
                <w:color w:val="auto"/>
                <w:sz w:val="22"/>
                <w:szCs w:val="22"/>
              </w:rPr>
              <w:t xml:space="preserve">8. </w:t>
            </w:r>
            <w:bookmarkStart w:id="131" w:name="_Toc466136360"/>
            <w:bookmarkStart w:id="132" w:name="_Toc471895444"/>
            <w:bookmarkStart w:id="133" w:name="_Toc473103582"/>
            <w:r w:rsidR="00104B98" w:rsidRPr="00366C97">
              <w:rPr>
                <w:rFonts w:ascii="Arial" w:hAnsi="Arial" w:cs="Arial"/>
                <w:color w:val="auto"/>
                <w:sz w:val="22"/>
                <w:szCs w:val="22"/>
              </w:rPr>
              <w:t>PC/Laptop</w:t>
            </w:r>
            <w:bookmarkEnd w:id="130"/>
            <w:bookmarkEnd w:id="131"/>
            <w:bookmarkEnd w:id="132"/>
            <w:bookmarkEnd w:id="133"/>
          </w:p>
        </w:tc>
        <w:tc>
          <w:tcPr>
            <w:tcW w:w="7087" w:type="dxa"/>
            <w:gridSpan w:val="3"/>
          </w:tcPr>
          <w:p w14:paraId="726E1ABA" w14:textId="77777777" w:rsidR="00104B98" w:rsidRPr="00104B98" w:rsidRDefault="00104B98" w:rsidP="00921C2D">
            <w:pPr>
              <w:ind w:left="104"/>
              <w:rPr>
                <w:rFonts w:ascii="Arial" w:hAnsi="Arial" w:cs="Arial"/>
                <w:sz w:val="22"/>
                <w:szCs w:val="22"/>
              </w:rPr>
            </w:pPr>
            <w:r w:rsidRPr="00104B98">
              <w:rPr>
                <w:rFonts w:ascii="Arial" w:hAnsi="Arial" w:cs="Arial"/>
                <w:sz w:val="22"/>
                <w:szCs w:val="22"/>
              </w:rPr>
              <w:t>Aan medewerkers die naar het oordeel van de directie voor de uitoefening van hun functie moeten beschikken over een PC of Laptop, wordt deze apparatuur ter beschikking gesteld.</w:t>
            </w:r>
          </w:p>
        </w:tc>
      </w:tr>
      <w:tr w:rsidR="00104B98" w:rsidRPr="00104B98" w14:paraId="41C45963" w14:textId="77777777" w:rsidTr="0060486A">
        <w:tc>
          <w:tcPr>
            <w:tcW w:w="2056" w:type="dxa"/>
          </w:tcPr>
          <w:p w14:paraId="1082D8F6" w14:textId="77777777" w:rsidR="0060486A" w:rsidRDefault="0060486A" w:rsidP="0092313F">
            <w:pPr>
              <w:pStyle w:val="Geenafstand"/>
              <w:rPr>
                <w:rFonts w:ascii="Arial" w:hAnsi="Arial" w:cs="Arial"/>
                <w:sz w:val="22"/>
                <w:szCs w:val="22"/>
              </w:rPr>
            </w:pPr>
            <w:bookmarkStart w:id="134" w:name="_Toc466136361"/>
            <w:bookmarkStart w:id="135" w:name="_Toc471895445"/>
            <w:bookmarkStart w:id="136" w:name="_Toc473103583"/>
          </w:p>
          <w:p w14:paraId="06CA057A" w14:textId="77777777" w:rsidR="00104B98" w:rsidRPr="0092313F" w:rsidRDefault="0092313F" w:rsidP="005E1F1F">
            <w:pPr>
              <w:pStyle w:val="Kop2"/>
              <w:rPr>
                <w:rFonts w:ascii="Arial" w:hAnsi="Arial" w:cs="Arial"/>
                <w:sz w:val="22"/>
                <w:szCs w:val="22"/>
              </w:rPr>
            </w:pPr>
            <w:bookmarkStart w:id="137" w:name="_Toc472604374"/>
            <w:r w:rsidRPr="005E1F1F">
              <w:rPr>
                <w:rFonts w:ascii="Arial" w:hAnsi="Arial" w:cs="Arial"/>
                <w:color w:val="auto"/>
                <w:sz w:val="22"/>
                <w:szCs w:val="22"/>
              </w:rPr>
              <w:t xml:space="preserve">9. </w:t>
            </w:r>
            <w:r w:rsidR="007D1513">
              <w:rPr>
                <w:rFonts w:ascii="Arial" w:hAnsi="Arial" w:cs="Arial"/>
                <w:color w:val="auto"/>
                <w:sz w:val="22"/>
                <w:szCs w:val="22"/>
              </w:rPr>
              <w:t>Koffie</w:t>
            </w:r>
            <w:r w:rsidR="00104B98" w:rsidRPr="005E1F1F">
              <w:rPr>
                <w:rFonts w:ascii="Arial" w:hAnsi="Arial" w:cs="Arial"/>
                <w:color w:val="auto"/>
                <w:sz w:val="22"/>
                <w:szCs w:val="22"/>
              </w:rPr>
              <w:t>vergoeding</w:t>
            </w:r>
            <w:bookmarkEnd w:id="134"/>
            <w:bookmarkEnd w:id="135"/>
            <w:bookmarkEnd w:id="136"/>
            <w:bookmarkEnd w:id="137"/>
          </w:p>
        </w:tc>
        <w:tc>
          <w:tcPr>
            <w:tcW w:w="7087" w:type="dxa"/>
            <w:gridSpan w:val="3"/>
          </w:tcPr>
          <w:p w14:paraId="0F40BDF7" w14:textId="77777777" w:rsidR="00104B98" w:rsidRPr="00104B98" w:rsidRDefault="00104B98" w:rsidP="00921C2D">
            <w:pPr>
              <w:ind w:left="104"/>
              <w:rPr>
                <w:rFonts w:ascii="Arial" w:hAnsi="Arial" w:cs="Arial"/>
                <w:sz w:val="22"/>
                <w:szCs w:val="22"/>
              </w:rPr>
            </w:pPr>
            <w:r w:rsidRPr="00104B98">
              <w:rPr>
                <w:rFonts w:ascii="Arial" w:hAnsi="Arial" w:cs="Arial"/>
                <w:sz w:val="22"/>
                <w:szCs w:val="22"/>
              </w:rPr>
              <w:t>Koffie en thee wordt gratis verstrekt.</w:t>
            </w:r>
          </w:p>
        </w:tc>
      </w:tr>
      <w:tr w:rsidR="00104B98" w:rsidRPr="00104B98" w14:paraId="301F4E28" w14:textId="77777777" w:rsidTr="0060486A">
        <w:tc>
          <w:tcPr>
            <w:tcW w:w="2056" w:type="dxa"/>
          </w:tcPr>
          <w:p w14:paraId="24A60EB2" w14:textId="77777777" w:rsidR="0060486A" w:rsidRDefault="0060486A" w:rsidP="0092313F">
            <w:pPr>
              <w:pStyle w:val="Geenafstand"/>
              <w:rPr>
                <w:rFonts w:ascii="Arial" w:hAnsi="Arial" w:cs="Arial"/>
                <w:sz w:val="22"/>
                <w:szCs w:val="22"/>
              </w:rPr>
            </w:pPr>
            <w:bookmarkStart w:id="138" w:name="_Toc466136362"/>
            <w:bookmarkStart w:id="139" w:name="_Toc471895446"/>
            <w:bookmarkStart w:id="140" w:name="_Toc473103584"/>
          </w:p>
          <w:p w14:paraId="118E9371" w14:textId="77777777" w:rsidR="00104B98" w:rsidRPr="00366C97" w:rsidRDefault="007D1513" w:rsidP="00366C97">
            <w:pPr>
              <w:pStyle w:val="Kop2"/>
              <w:rPr>
                <w:rFonts w:ascii="Arial" w:hAnsi="Arial" w:cs="Arial"/>
                <w:color w:val="auto"/>
                <w:sz w:val="22"/>
                <w:szCs w:val="22"/>
              </w:rPr>
            </w:pPr>
            <w:bookmarkStart w:id="141" w:name="_Toc472604375"/>
            <w:r>
              <w:rPr>
                <w:rFonts w:ascii="Arial" w:hAnsi="Arial" w:cs="Arial"/>
                <w:color w:val="auto"/>
                <w:sz w:val="22"/>
                <w:szCs w:val="22"/>
              </w:rPr>
              <w:t>10. Maaltijd</w:t>
            </w:r>
            <w:r w:rsidR="0092313F" w:rsidRPr="00366C97">
              <w:rPr>
                <w:rFonts w:ascii="Arial" w:hAnsi="Arial" w:cs="Arial"/>
                <w:color w:val="auto"/>
                <w:sz w:val="22"/>
                <w:szCs w:val="22"/>
              </w:rPr>
              <w:t xml:space="preserve">vergoeding en </w:t>
            </w:r>
            <w:r w:rsidR="0060486A" w:rsidRPr="00366C97">
              <w:rPr>
                <w:rFonts w:ascii="Arial" w:hAnsi="Arial" w:cs="Arial"/>
                <w:color w:val="auto"/>
                <w:sz w:val="22"/>
                <w:szCs w:val="22"/>
              </w:rPr>
              <w:t xml:space="preserve">andere </w:t>
            </w:r>
            <w:r w:rsidR="00104B98" w:rsidRPr="00366C97">
              <w:rPr>
                <w:rFonts w:ascii="Arial" w:hAnsi="Arial" w:cs="Arial"/>
                <w:color w:val="auto"/>
                <w:sz w:val="22"/>
                <w:szCs w:val="22"/>
              </w:rPr>
              <w:t>onkosten</w:t>
            </w:r>
            <w:bookmarkEnd w:id="138"/>
            <w:bookmarkEnd w:id="139"/>
            <w:bookmarkEnd w:id="140"/>
            <w:bookmarkEnd w:id="141"/>
          </w:p>
          <w:p w14:paraId="25BB022F" w14:textId="77777777" w:rsidR="00104B98" w:rsidRPr="0092313F" w:rsidRDefault="00104B98" w:rsidP="0092313F">
            <w:pPr>
              <w:pStyle w:val="Geenafstand"/>
              <w:rPr>
                <w:rFonts w:ascii="Arial" w:hAnsi="Arial" w:cs="Arial"/>
                <w:sz w:val="22"/>
                <w:szCs w:val="22"/>
              </w:rPr>
            </w:pPr>
          </w:p>
        </w:tc>
        <w:tc>
          <w:tcPr>
            <w:tcW w:w="7087" w:type="dxa"/>
            <w:gridSpan w:val="3"/>
          </w:tcPr>
          <w:p w14:paraId="124F9E64"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CêlaVíta kent geen vaste vergoeding voor maaltijden, koffie, representatie en andere onkosten.</w:t>
            </w:r>
          </w:p>
          <w:p w14:paraId="137C2997"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De kosten die de medewerker moet maken en die noodzakelijk zijn voor een goede uitoefening van de functie zullen door CêlaVíta worden vergoed.</w:t>
            </w:r>
          </w:p>
          <w:p w14:paraId="1D542F5E"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Vergoeding van bepaalde kosten is uitsluitend mogelijk als vooraf hiervoor door de leidinggevende toestemming is verleend.</w:t>
            </w:r>
          </w:p>
          <w:p w14:paraId="41A9F4C0"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De gemaakte kosten kunnen worden gedeclareerd tegen overlegging van de bijbehorende nota’s, bonnen etc., die opgemaakt zijn met vermelding van de BTW en door gebruik te maken van het daarvoor geldende systeem.</w:t>
            </w:r>
          </w:p>
        </w:tc>
      </w:tr>
      <w:tr w:rsidR="00104B98" w:rsidRPr="00104B98" w14:paraId="22BAA8B4" w14:textId="77777777" w:rsidTr="0060486A">
        <w:tc>
          <w:tcPr>
            <w:tcW w:w="2056" w:type="dxa"/>
          </w:tcPr>
          <w:p w14:paraId="3C06174B" w14:textId="77777777" w:rsidR="0060486A" w:rsidRDefault="0060486A" w:rsidP="0092313F">
            <w:pPr>
              <w:pStyle w:val="Geenafstand"/>
              <w:rPr>
                <w:rFonts w:ascii="Arial" w:hAnsi="Arial" w:cs="Arial"/>
                <w:sz w:val="22"/>
                <w:szCs w:val="22"/>
              </w:rPr>
            </w:pPr>
            <w:bookmarkStart w:id="142" w:name="_Toc466136363"/>
            <w:bookmarkStart w:id="143" w:name="_Toc471895447"/>
            <w:bookmarkStart w:id="144" w:name="_Toc473103585"/>
          </w:p>
          <w:p w14:paraId="50B86C04" w14:textId="77777777" w:rsidR="00104B98" w:rsidRPr="00366C97" w:rsidRDefault="007D1513" w:rsidP="00366C97">
            <w:pPr>
              <w:pStyle w:val="Kop2"/>
              <w:rPr>
                <w:rFonts w:ascii="Arial" w:hAnsi="Arial" w:cs="Arial"/>
                <w:color w:val="auto"/>
                <w:sz w:val="22"/>
                <w:szCs w:val="22"/>
              </w:rPr>
            </w:pPr>
            <w:bookmarkStart w:id="145" w:name="_Toc472604376"/>
            <w:r>
              <w:rPr>
                <w:rFonts w:ascii="Arial" w:hAnsi="Arial" w:cs="Arial"/>
                <w:color w:val="auto"/>
                <w:sz w:val="22"/>
                <w:szCs w:val="22"/>
              </w:rPr>
              <w:t>11. Kleding</w:t>
            </w:r>
            <w:r w:rsidR="00104B98" w:rsidRPr="00366C97">
              <w:rPr>
                <w:rFonts w:ascii="Arial" w:hAnsi="Arial" w:cs="Arial"/>
                <w:color w:val="auto"/>
                <w:sz w:val="22"/>
                <w:szCs w:val="22"/>
              </w:rPr>
              <w:t>vergoeding</w:t>
            </w:r>
            <w:bookmarkEnd w:id="142"/>
            <w:bookmarkEnd w:id="143"/>
            <w:bookmarkEnd w:id="144"/>
            <w:bookmarkEnd w:id="145"/>
          </w:p>
          <w:p w14:paraId="4E14B224" w14:textId="77777777" w:rsidR="00104B98" w:rsidRPr="0092313F" w:rsidRDefault="00104B98" w:rsidP="0092313F">
            <w:pPr>
              <w:pStyle w:val="Geenafstand"/>
              <w:rPr>
                <w:rFonts w:ascii="Arial" w:hAnsi="Arial" w:cs="Arial"/>
                <w:sz w:val="22"/>
                <w:szCs w:val="22"/>
              </w:rPr>
            </w:pPr>
          </w:p>
        </w:tc>
        <w:tc>
          <w:tcPr>
            <w:tcW w:w="3544" w:type="dxa"/>
            <w:gridSpan w:val="2"/>
          </w:tcPr>
          <w:p w14:paraId="0B02DD02" w14:textId="77777777" w:rsidR="00104B98" w:rsidRPr="00104B98" w:rsidRDefault="00104B98" w:rsidP="0092313F">
            <w:pPr>
              <w:ind w:left="104"/>
              <w:rPr>
                <w:rFonts w:ascii="Arial" w:hAnsi="Arial" w:cs="Arial"/>
                <w:sz w:val="22"/>
                <w:szCs w:val="22"/>
              </w:rPr>
            </w:pPr>
            <w:r w:rsidRPr="00104B98">
              <w:rPr>
                <w:rFonts w:ascii="Arial" w:hAnsi="Arial" w:cs="Arial"/>
                <w:sz w:val="22"/>
                <w:szCs w:val="22"/>
              </w:rPr>
              <w:t>Aan medewerkers die vanwege de aard van hun functie bij de uitvoering van hun werkzaamheden te maken hebben met bijzondere eisen ten aanzien van hygiëne of veiligheid, of waarbij vanwege het werk een vergrote kans is op vervuiling van hun kleding wordt bedrijfskleding ter beschikking gesteld of een geldelijke vergoeding voor slijtage aan kleding verstrekt.</w:t>
            </w:r>
          </w:p>
          <w:p w14:paraId="07E5459C" w14:textId="77777777" w:rsidR="00104B98" w:rsidRPr="00104B98" w:rsidRDefault="00104B98" w:rsidP="00921C2D">
            <w:pPr>
              <w:ind w:left="104"/>
              <w:jc w:val="both"/>
              <w:rPr>
                <w:rFonts w:ascii="Arial" w:hAnsi="Arial" w:cs="Arial"/>
                <w:sz w:val="22"/>
                <w:szCs w:val="22"/>
              </w:rPr>
            </w:pPr>
          </w:p>
          <w:p w14:paraId="01AC27C6" w14:textId="77777777" w:rsidR="00104B98" w:rsidRPr="00104B98" w:rsidRDefault="00104B98" w:rsidP="00921C2D">
            <w:pPr>
              <w:ind w:left="104"/>
              <w:rPr>
                <w:rFonts w:ascii="Arial" w:hAnsi="Arial" w:cs="Arial"/>
                <w:sz w:val="22"/>
                <w:szCs w:val="22"/>
              </w:rPr>
            </w:pPr>
            <w:r w:rsidRPr="00104B98">
              <w:rPr>
                <w:rFonts w:ascii="Arial" w:hAnsi="Arial" w:cs="Arial"/>
                <w:sz w:val="22"/>
                <w:szCs w:val="22"/>
              </w:rPr>
              <w:t>Bedrijfskleding wordt beschikbaar gesteld aan de volgende medewerkers:</w:t>
            </w:r>
          </w:p>
          <w:p w14:paraId="447E8FF3" w14:textId="77777777" w:rsidR="0092313F" w:rsidRDefault="00104B98" w:rsidP="005669BD">
            <w:pPr>
              <w:pStyle w:val="Lijstalinea"/>
              <w:numPr>
                <w:ilvl w:val="0"/>
                <w:numId w:val="37"/>
              </w:numPr>
              <w:rPr>
                <w:rFonts w:ascii="Arial" w:hAnsi="Arial" w:cs="Arial"/>
                <w:sz w:val="22"/>
                <w:szCs w:val="22"/>
              </w:rPr>
            </w:pPr>
            <w:r w:rsidRPr="0092313F">
              <w:rPr>
                <w:rFonts w:ascii="Arial" w:hAnsi="Arial" w:cs="Arial"/>
                <w:sz w:val="22"/>
                <w:szCs w:val="22"/>
              </w:rPr>
              <w:t>medewerkers Productie;</w:t>
            </w:r>
          </w:p>
          <w:p w14:paraId="46653FE3" w14:textId="77777777" w:rsidR="0092313F" w:rsidRDefault="00104B98" w:rsidP="005669BD">
            <w:pPr>
              <w:pStyle w:val="Lijstalinea"/>
              <w:numPr>
                <w:ilvl w:val="0"/>
                <w:numId w:val="37"/>
              </w:numPr>
              <w:rPr>
                <w:rFonts w:ascii="Arial" w:hAnsi="Arial" w:cs="Arial"/>
                <w:sz w:val="22"/>
                <w:szCs w:val="22"/>
              </w:rPr>
            </w:pPr>
            <w:r w:rsidRPr="0092313F">
              <w:rPr>
                <w:rFonts w:ascii="Arial" w:hAnsi="Arial" w:cs="Arial"/>
                <w:sz w:val="22"/>
                <w:szCs w:val="22"/>
              </w:rPr>
              <w:t>medewerkers Technische Dienst;</w:t>
            </w:r>
          </w:p>
          <w:p w14:paraId="3550B371" w14:textId="77777777" w:rsidR="0092313F" w:rsidRDefault="00104B98" w:rsidP="005669BD">
            <w:pPr>
              <w:pStyle w:val="Lijstalinea"/>
              <w:numPr>
                <w:ilvl w:val="0"/>
                <w:numId w:val="37"/>
              </w:numPr>
              <w:rPr>
                <w:rFonts w:ascii="Arial" w:hAnsi="Arial" w:cs="Arial"/>
                <w:sz w:val="22"/>
                <w:szCs w:val="22"/>
              </w:rPr>
            </w:pPr>
            <w:r w:rsidRPr="0092313F">
              <w:rPr>
                <w:rFonts w:ascii="Arial" w:hAnsi="Arial" w:cs="Arial"/>
                <w:sz w:val="22"/>
                <w:szCs w:val="22"/>
              </w:rPr>
              <w:t xml:space="preserve">medewerkers </w:t>
            </w:r>
            <w:smartTag w:uri="urn:schemas-microsoft-com:office:smarttags" w:element="metricconverter">
              <w:smartTagPr>
                <w:attr w:name="ProductID" w:val="2013 in"/>
              </w:smartTagPr>
              <w:r w:rsidRPr="0092313F">
                <w:rPr>
                  <w:rFonts w:ascii="Arial" w:hAnsi="Arial" w:cs="Arial"/>
                  <w:sz w:val="22"/>
                  <w:szCs w:val="22"/>
                </w:rPr>
                <w:t>Kwaliteitsdienst</w:t>
              </w:r>
            </w:smartTag>
            <w:r w:rsidRPr="0092313F">
              <w:rPr>
                <w:rFonts w:ascii="Arial" w:hAnsi="Arial" w:cs="Arial"/>
                <w:sz w:val="22"/>
                <w:szCs w:val="22"/>
              </w:rPr>
              <w:t>;</w:t>
            </w:r>
          </w:p>
          <w:p w14:paraId="7400D6EE" w14:textId="77777777" w:rsidR="00104B98" w:rsidRPr="0092313F" w:rsidRDefault="00104B98" w:rsidP="005669BD">
            <w:pPr>
              <w:pStyle w:val="Lijstalinea"/>
              <w:numPr>
                <w:ilvl w:val="0"/>
                <w:numId w:val="37"/>
              </w:numPr>
              <w:rPr>
                <w:rFonts w:ascii="Arial" w:hAnsi="Arial" w:cs="Arial"/>
                <w:sz w:val="22"/>
                <w:szCs w:val="22"/>
              </w:rPr>
            </w:pPr>
            <w:r w:rsidRPr="0092313F">
              <w:rPr>
                <w:rFonts w:ascii="Arial" w:hAnsi="Arial" w:cs="Arial"/>
                <w:sz w:val="22"/>
                <w:szCs w:val="22"/>
              </w:rPr>
              <w:t>medewerkers Grondstof-voorziening.</w:t>
            </w:r>
          </w:p>
          <w:p w14:paraId="5F426357" w14:textId="77777777" w:rsidR="00104B98" w:rsidRPr="00104B98" w:rsidRDefault="00104B98" w:rsidP="00921C2D">
            <w:pPr>
              <w:ind w:left="104"/>
              <w:rPr>
                <w:rFonts w:ascii="Arial" w:hAnsi="Arial" w:cs="Arial"/>
                <w:sz w:val="22"/>
                <w:szCs w:val="22"/>
              </w:rPr>
            </w:pPr>
          </w:p>
          <w:p w14:paraId="10E9FC9D" w14:textId="77777777" w:rsidR="00104B98" w:rsidRPr="00104B98" w:rsidRDefault="00104B98" w:rsidP="00921C2D">
            <w:pPr>
              <w:ind w:left="104"/>
              <w:rPr>
                <w:rFonts w:ascii="Arial" w:hAnsi="Arial" w:cs="Arial"/>
                <w:sz w:val="22"/>
                <w:szCs w:val="22"/>
              </w:rPr>
            </w:pPr>
            <w:r w:rsidRPr="00104B98">
              <w:rPr>
                <w:rFonts w:ascii="Arial" w:hAnsi="Arial" w:cs="Arial"/>
                <w:sz w:val="22"/>
                <w:szCs w:val="22"/>
              </w:rPr>
              <w:t xml:space="preserve">Een geldelijke vergoeding wordt beschikbaar gesteld aan </w:t>
            </w:r>
          </w:p>
          <w:p w14:paraId="7B8CDE1C"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medewerkers welke geen bedrijfskleding ter beschikking gesteld hebben gekregen en waarvan kleding aan ernstige slijtage onderhevig is.</w:t>
            </w:r>
          </w:p>
          <w:p w14:paraId="6631D886" w14:textId="77777777" w:rsidR="00104B98" w:rsidRPr="00104B98" w:rsidRDefault="00104B98" w:rsidP="0092313F">
            <w:pPr>
              <w:jc w:val="both"/>
              <w:rPr>
                <w:rFonts w:ascii="Arial" w:hAnsi="Arial" w:cs="Arial"/>
                <w:sz w:val="22"/>
                <w:szCs w:val="22"/>
              </w:rPr>
            </w:pPr>
          </w:p>
          <w:p w14:paraId="214C6C5E" w14:textId="77777777" w:rsidR="00104B98" w:rsidRPr="00104B98" w:rsidRDefault="00104B98" w:rsidP="00921C2D">
            <w:pPr>
              <w:ind w:left="104"/>
              <w:rPr>
                <w:rFonts w:ascii="Arial" w:hAnsi="Arial" w:cs="Arial"/>
                <w:sz w:val="22"/>
                <w:szCs w:val="22"/>
              </w:rPr>
            </w:pPr>
            <w:r w:rsidRPr="00104B98">
              <w:rPr>
                <w:rFonts w:ascii="Arial" w:hAnsi="Arial" w:cs="Arial"/>
                <w:sz w:val="22"/>
                <w:szCs w:val="22"/>
              </w:rPr>
              <w:t>De vergoeding bedraagt € 0,45 per gewerkte dag (conform de fiscale mogelijkheden netto of bruto).</w:t>
            </w:r>
          </w:p>
          <w:p w14:paraId="0BE603E8"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lastRenderedPageBreak/>
              <w:t xml:space="preserve">CêlaVíta streeft er naar ook aan deze medewerkers bedrijfskleding te verstrekken. Als dat het geval is komt de geldelijke vergoeding te vervallen. </w:t>
            </w:r>
          </w:p>
        </w:tc>
        <w:tc>
          <w:tcPr>
            <w:tcW w:w="3543" w:type="dxa"/>
          </w:tcPr>
          <w:p w14:paraId="12307FC6" w14:textId="77777777" w:rsidR="00104B98" w:rsidRPr="00104B98" w:rsidRDefault="00104B98" w:rsidP="0092313F">
            <w:pPr>
              <w:ind w:left="160"/>
              <w:rPr>
                <w:rFonts w:ascii="Arial" w:hAnsi="Arial" w:cs="Arial"/>
                <w:sz w:val="22"/>
                <w:szCs w:val="22"/>
              </w:rPr>
            </w:pPr>
            <w:r w:rsidRPr="00104B98">
              <w:rPr>
                <w:rFonts w:ascii="Arial" w:hAnsi="Arial" w:cs="Arial"/>
                <w:sz w:val="22"/>
                <w:szCs w:val="22"/>
              </w:rPr>
              <w:lastRenderedPageBreak/>
              <w:t>Aan medewerkers die vanwege de aard van hun functie bij de uitvoering van hun werkzaamheden te maken hebben met bijzondere eisen ten aanzien van hygiëne of veiligheid, of waarbij vanwege het werk een vergrote kans is op vervuiling van hun kleding wordt bedrijfskleding ter beschikking gesteld.</w:t>
            </w:r>
          </w:p>
          <w:p w14:paraId="69A29403" w14:textId="77777777" w:rsidR="00104B98" w:rsidRPr="00104B98" w:rsidRDefault="00104B98" w:rsidP="00921C2D">
            <w:pPr>
              <w:ind w:left="160"/>
              <w:jc w:val="both"/>
              <w:rPr>
                <w:rFonts w:ascii="Arial" w:hAnsi="Arial" w:cs="Arial"/>
                <w:sz w:val="22"/>
                <w:szCs w:val="22"/>
              </w:rPr>
            </w:pPr>
          </w:p>
          <w:p w14:paraId="1D152310" w14:textId="77777777" w:rsidR="00104B98" w:rsidRPr="00104B98" w:rsidRDefault="00104B98" w:rsidP="00921C2D">
            <w:pPr>
              <w:ind w:left="160"/>
              <w:jc w:val="both"/>
              <w:rPr>
                <w:rFonts w:ascii="Arial" w:hAnsi="Arial" w:cs="Arial"/>
                <w:sz w:val="22"/>
                <w:szCs w:val="22"/>
              </w:rPr>
            </w:pPr>
            <w:r w:rsidRPr="00104B98">
              <w:rPr>
                <w:rFonts w:ascii="Arial" w:hAnsi="Arial" w:cs="Arial"/>
                <w:sz w:val="22"/>
                <w:szCs w:val="22"/>
              </w:rPr>
              <w:t>Een geldelijke vergoeding inzake kledingslijtage wordt aan deze categorie medewerkers niet verstrekt.</w:t>
            </w:r>
          </w:p>
          <w:p w14:paraId="4EEEECD6" w14:textId="77777777" w:rsidR="00104B98" w:rsidRPr="00104B98" w:rsidRDefault="00104B98" w:rsidP="00921C2D">
            <w:pPr>
              <w:ind w:left="160"/>
              <w:jc w:val="both"/>
              <w:rPr>
                <w:rFonts w:ascii="Arial" w:hAnsi="Arial" w:cs="Arial"/>
                <w:sz w:val="22"/>
                <w:szCs w:val="22"/>
              </w:rPr>
            </w:pPr>
          </w:p>
          <w:p w14:paraId="3F00A748" w14:textId="77777777" w:rsidR="00104B98" w:rsidRPr="00104B98" w:rsidRDefault="00104B98" w:rsidP="00921C2D">
            <w:pPr>
              <w:ind w:left="160"/>
              <w:jc w:val="both"/>
              <w:rPr>
                <w:rFonts w:ascii="Arial" w:hAnsi="Arial" w:cs="Arial"/>
                <w:sz w:val="22"/>
                <w:szCs w:val="22"/>
              </w:rPr>
            </w:pPr>
          </w:p>
          <w:p w14:paraId="171E5152" w14:textId="77777777" w:rsidR="00104B98" w:rsidRPr="00104B98" w:rsidRDefault="00104B98" w:rsidP="00921C2D">
            <w:pPr>
              <w:ind w:left="-360"/>
              <w:jc w:val="both"/>
              <w:rPr>
                <w:rFonts w:ascii="Arial" w:hAnsi="Arial" w:cs="Arial"/>
                <w:sz w:val="22"/>
                <w:szCs w:val="22"/>
              </w:rPr>
            </w:pPr>
          </w:p>
          <w:p w14:paraId="01227A4E" w14:textId="77777777" w:rsidR="00104B98" w:rsidRPr="00104B98" w:rsidRDefault="00104B98" w:rsidP="00921C2D">
            <w:pPr>
              <w:ind w:left="-360"/>
              <w:jc w:val="both"/>
              <w:rPr>
                <w:rFonts w:ascii="Arial" w:hAnsi="Arial" w:cs="Arial"/>
                <w:sz w:val="22"/>
                <w:szCs w:val="22"/>
              </w:rPr>
            </w:pPr>
          </w:p>
        </w:tc>
      </w:tr>
      <w:tr w:rsidR="00104B98" w:rsidRPr="00104B98" w14:paraId="78989602" w14:textId="77777777" w:rsidTr="0060486A">
        <w:tc>
          <w:tcPr>
            <w:tcW w:w="2056" w:type="dxa"/>
          </w:tcPr>
          <w:p w14:paraId="6DE6B4DD" w14:textId="77777777" w:rsidR="00104B98" w:rsidRPr="0092313F" w:rsidRDefault="00104B98" w:rsidP="0092313F">
            <w:pPr>
              <w:pStyle w:val="Geenafstand"/>
              <w:rPr>
                <w:rFonts w:ascii="Arial" w:hAnsi="Arial" w:cs="Arial"/>
                <w:sz w:val="22"/>
                <w:szCs w:val="22"/>
              </w:rPr>
            </w:pPr>
          </w:p>
          <w:p w14:paraId="46B585D2" w14:textId="77777777" w:rsidR="00104B98" w:rsidRPr="0092313F" w:rsidRDefault="0092313F" w:rsidP="00366C97">
            <w:pPr>
              <w:pStyle w:val="Kop2"/>
              <w:rPr>
                <w:rFonts w:ascii="Arial" w:hAnsi="Arial" w:cs="Arial"/>
                <w:sz w:val="22"/>
                <w:szCs w:val="22"/>
              </w:rPr>
            </w:pPr>
            <w:bookmarkStart w:id="146" w:name="_Toc466136364"/>
            <w:bookmarkStart w:id="147" w:name="_Toc471895448"/>
            <w:bookmarkStart w:id="148" w:name="_Toc473103586"/>
            <w:bookmarkStart w:id="149" w:name="_Toc472604377"/>
            <w:r w:rsidRPr="00366C97">
              <w:rPr>
                <w:rFonts w:ascii="Arial" w:hAnsi="Arial" w:cs="Arial"/>
                <w:color w:val="auto"/>
                <w:sz w:val="22"/>
                <w:szCs w:val="22"/>
              </w:rPr>
              <w:t xml:space="preserve">12. Reis- en </w:t>
            </w:r>
            <w:r w:rsidR="00104B98" w:rsidRPr="00366C97">
              <w:rPr>
                <w:rFonts w:ascii="Arial" w:hAnsi="Arial" w:cs="Arial"/>
                <w:color w:val="auto"/>
                <w:sz w:val="22"/>
                <w:szCs w:val="22"/>
              </w:rPr>
              <w:t>verblijfkosten</w:t>
            </w:r>
            <w:bookmarkEnd w:id="146"/>
            <w:bookmarkEnd w:id="147"/>
            <w:bookmarkEnd w:id="148"/>
            <w:bookmarkEnd w:id="149"/>
          </w:p>
        </w:tc>
        <w:tc>
          <w:tcPr>
            <w:tcW w:w="7087" w:type="dxa"/>
            <w:gridSpan w:val="3"/>
          </w:tcPr>
          <w:p w14:paraId="3CDBB15D"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Alle kosten welke in verband met noodzakelijke reizen moeten worden gemaakt en de kosten van verblijf in het buitenland of op plaatsen ver van de eigen woonplaats, worden op vertoon van originele betaalbewijzen vergoed door gebruikmaking van het daarvoor geldende systeem. Bij gebruik van een zakelijke creditcard dienen ook de nota’s en betaalbewijzen bij de administratie te worden ingeleverd en dient het daarvoor geldende systeem te worden gebruikt.</w:t>
            </w:r>
          </w:p>
          <w:p w14:paraId="53302216" w14:textId="77777777" w:rsidR="00104B98" w:rsidRPr="00104B98" w:rsidRDefault="00104B98" w:rsidP="00921C2D">
            <w:pPr>
              <w:ind w:left="104"/>
              <w:jc w:val="both"/>
              <w:rPr>
                <w:rFonts w:ascii="Arial" w:hAnsi="Arial" w:cs="Arial"/>
                <w:sz w:val="22"/>
                <w:szCs w:val="22"/>
              </w:rPr>
            </w:pPr>
          </w:p>
        </w:tc>
      </w:tr>
      <w:tr w:rsidR="00104B98" w:rsidRPr="00104B98" w14:paraId="5D80505F" w14:textId="77777777" w:rsidTr="0060486A">
        <w:tc>
          <w:tcPr>
            <w:tcW w:w="2056" w:type="dxa"/>
          </w:tcPr>
          <w:p w14:paraId="10BFB9C6" w14:textId="77777777" w:rsidR="00104B98" w:rsidRPr="0092313F" w:rsidRDefault="00104B98" w:rsidP="0092313F">
            <w:pPr>
              <w:pStyle w:val="Geenafstand"/>
              <w:rPr>
                <w:rFonts w:ascii="Arial" w:hAnsi="Arial" w:cs="Arial"/>
                <w:sz w:val="22"/>
                <w:szCs w:val="22"/>
              </w:rPr>
            </w:pPr>
          </w:p>
          <w:p w14:paraId="26469BE6" w14:textId="77777777" w:rsidR="00104B98" w:rsidRPr="00366C97" w:rsidRDefault="0092313F" w:rsidP="00366C97">
            <w:pPr>
              <w:pStyle w:val="Kop2"/>
              <w:rPr>
                <w:rFonts w:ascii="Arial" w:hAnsi="Arial" w:cs="Arial"/>
                <w:color w:val="auto"/>
                <w:sz w:val="22"/>
                <w:szCs w:val="22"/>
              </w:rPr>
            </w:pPr>
            <w:bookmarkStart w:id="150" w:name="_Toc466136365"/>
            <w:bookmarkStart w:id="151" w:name="_Toc471895449"/>
            <w:bookmarkStart w:id="152" w:name="_Toc473103587"/>
            <w:bookmarkStart w:id="153" w:name="_Toc472604378"/>
            <w:r w:rsidRPr="00366C97">
              <w:rPr>
                <w:rFonts w:ascii="Arial" w:hAnsi="Arial" w:cs="Arial"/>
                <w:color w:val="auto"/>
                <w:sz w:val="22"/>
                <w:szCs w:val="22"/>
              </w:rPr>
              <w:t xml:space="preserve">13. Vergoeding </w:t>
            </w:r>
            <w:r w:rsidR="00104B98" w:rsidRPr="00366C97">
              <w:rPr>
                <w:rFonts w:ascii="Arial" w:hAnsi="Arial" w:cs="Arial"/>
                <w:color w:val="auto"/>
                <w:sz w:val="22"/>
                <w:szCs w:val="22"/>
              </w:rPr>
              <w:t>inentingen</w:t>
            </w:r>
            <w:bookmarkEnd w:id="150"/>
            <w:bookmarkEnd w:id="151"/>
            <w:bookmarkEnd w:id="152"/>
            <w:bookmarkEnd w:id="153"/>
          </w:p>
          <w:p w14:paraId="7DD79E84" w14:textId="77777777" w:rsidR="00104B98" w:rsidRPr="0092313F" w:rsidRDefault="00104B98" w:rsidP="0092313F">
            <w:pPr>
              <w:pStyle w:val="Geenafstand"/>
              <w:rPr>
                <w:rFonts w:ascii="Arial" w:hAnsi="Arial" w:cs="Arial"/>
                <w:sz w:val="22"/>
                <w:szCs w:val="22"/>
              </w:rPr>
            </w:pPr>
          </w:p>
        </w:tc>
        <w:tc>
          <w:tcPr>
            <w:tcW w:w="3544" w:type="dxa"/>
            <w:gridSpan w:val="2"/>
          </w:tcPr>
          <w:p w14:paraId="53E93798" w14:textId="77777777" w:rsidR="00104B98" w:rsidRPr="00104B98" w:rsidRDefault="00104B98" w:rsidP="00921C2D">
            <w:pPr>
              <w:ind w:left="104"/>
              <w:jc w:val="both"/>
              <w:rPr>
                <w:rFonts w:ascii="Arial" w:hAnsi="Arial" w:cs="Arial"/>
                <w:sz w:val="22"/>
                <w:szCs w:val="22"/>
              </w:rPr>
            </w:pPr>
            <w:r w:rsidRPr="00104B98">
              <w:rPr>
                <w:rFonts w:ascii="Arial" w:hAnsi="Arial" w:cs="Arial"/>
                <w:sz w:val="22"/>
                <w:szCs w:val="22"/>
              </w:rPr>
              <w:t>Alle medewerkers worden in het najaar in de gelegenheid gesteld om zich door middel van de zgn. griepprik tegen eventuele griep te beschermen. De vaccinatie wordt door CêlaVíta aanbevolen.</w:t>
            </w:r>
          </w:p>
        </w:tc>
        <w:tc>
          <w:tcPr>
            <w:tcW w:w="3543" w:type="dxa"/>
          </w:tcPr>
          <w:p w14:paraId="3506B5FC" w14:textId="77777777" w:rsidR="00104B98" w:rsidRPr="00104B98" w:rsidRDefault="00104B98" w:rsidP="00921C2D">
            <w:pPr>
              <w:ind w:left="160"/>
              <w:jc w:val="both"/>
              <w:rPr>
                <w:rFonts w:ascii="Arial" w:hAnsi="Arial" w:cs="Arial"/>
                <w:sz w:val="22"/>
                <w:szCs w:val="22"/>
              </w:rPr>
            </w:pPr>
            <w:r w:rsidRPr="00104B98">
              <w:rPr>
                <w:rFonts w:ascii="Arial" w:hAnsi="Arial" w:cs="Arial"/>
                <w:sz w:val="22"/>
                <w:szCs w:val="22"/>
              </w:rPr>
              <w:t>Alle medewerkers worden in het najaar in de gelegenheid gesteld om zich door middel van de zgn. griepprik tegen eventuele griep te beschermen. De vaccinatie wordt door CêlaVíta aanbevolen.</w:t>
            </w:r>
          </w:p>
        </w:tc>
      </w:tr>
    </w:tbl>
    <w:p w14:paraId="1E9845D3" w14:textId="77777777" w:rsidR="0092313F" w:rsidRDefault="0092313F" w:rsidP="001650A2">
      <w:pPr>
        <w:rPr>
          <w:rFonts w:ascii="Arial" w:hAnsi="Arial" w:cs="Arial"/>
        </w:rPr>
      </w:pPr>
      <w:r>
        <w:rPr>
          <w:rFonts w:ascii="Arial" w:hAnsi="Arial" w:cs="Arial"/>
        </w:rPr>
        <w:br w:type="page"/>
      </w:r>
    </w:p>
    <w:p w14:paraId="52BB660D" w14:textId="77777777" w:rsidR="001650A2" w:rsidRPr="0031557F" w:rsidRDefault="004C1EF6" w:rsidP="005669BD">
      <w:pPr>
        <w:pStyle w:val="Kop2"/>
        <w:numPr>
          <w:ilvl w:val="0"/>
          <w:numId w:val="51"/>
        </w:numPr>
        <w:rPr>
          <w:rFonts w:ascii="Arial" w:hAnsi="Arial" w:cs="Arial"/>
          <w:b/>
          <w:color w:val="auto"/>
          <w:sz w:val="24"/>
          <w:szCs w:val="24"/>
        </w:rPr>
      </w:pPr>
      <w:bookmarkStart w:id="154" w:name="_Toc472604379"/>
      <w:r w:rsidRPr="0031557F">
        <w:rPr>
          <w:rFonts w:ascii="Arial" w:hAnsi="Arial" w:cs="Arial"/>
          <w:b/>
          <w:color w:val="auto"/>
          <w:sz w:val="24"/>
          <w:szCs w:val="24"/>
        </w:rPr>
        <w:lastRenderedPageBreak/>
        <w:t>Pensioenregeling</w:t>
      </w:r>
      <w:bookmarkEnd w:id="154"/>
    </w:p>
    <w:p w14:paraId="7A46D59D" w14:textId="77777777" w:rsidR="004C1EF6" w:rsidRDefault="004C1EF6" w:rsidP="004C1EF6">
      <w:pPr>
        <w:rPr>
          <w:rFonts w:ascii="Arial" w:hAnsi="Arial" w:cs="Arial"/>
        </w:rPr>
      </w:pPr>
    </w:p>
    <w:tbl>
      <w:tblPr>
        <w:tblW w:w="9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60"/>
        <w:gridCol w:w="3193"/>
        <w:gridCol w:w="3690"/>
      </w:tblGrid>
      <w:tr w:rsidR="004C1EF6" w:rsidRPr="004C1EF6" w14:paraId="5AA527E8" w14:textId="77777777" w:rsidTr="007D1513">
        <w:tc>
          <w:tcPr>
            <w:tcW w:w="2260" w:type="dxa"/>
            <w:tcBorders>
              <w:bottom w:val="single" w:sz="12" w:space="0" w:color="auto"/>
            </w:tcBorders>
          </w:tcPr>
          <w:p w14:paraId="0A7DE086" w14:textId="77777777" w:rsidR="004C1EF6" w:rsidRPr="004C1EF6" w:rsidRDefault="004C1EF6" w:rsidP="004C1EF6">
            <w:r w:rsidRPr="004C1EF6">
              <w:rPr>
                <w:rFonts w:ascii="Arial" w:hAnsi="Arial" w:cs="Arial"/>
                <w:b/>
                <w:sz w:val="22"/>
                <w:szCs w:val="22"/>
              </w:rPr>
              <w:t>Arbeidsvoorwaarde</w:t>
            </w:r>
          </w:p>
        </w:tc>
        <w:tc>
          <w:tcPr>
            <w:tcW w:w="3193" w:type="dxa"/>
            <w:tcBorders>
              <w:bottom w:val="single" w:sz="12" w:space="0" w:color="auto"/>
            </w:tcBorders>
          </w:tcPr>
          <w:p w14:paraId="1A1B2B28" w14:textId="77777777" w:rsidR="004C1EF6" w:rsidRPr="004C1EF6" w:rsidRDefault="004C1EF6" w:rsidP="00921C2D">
            <w:pPr>
              <w:ind w:left="-360"/>
              <w:jc w:val="center"/>
              <w:rPr>
                <w:rFonts w:ascii="Arial" w:hAnsi="Arial" w:cs="Arial"/>
                <w:b/>
                <w:sz w:val="22"/>
                <w:szCs w:val="22"/>
              </w:rPr>
            </w:pPr>
            <w:r w:rsidRPr="004C1EF6">
              <w:rPr>
                <w:rFonts w:ascii="Arial" w:hAnsi="Arial" w:cs="Arial"/>
                <w:b/>
                <w:sz w:val="22"/>
                <w:szCs w:val="22"/>
              </w:rPr>
              <w:t>Groep 36</w:t>
            </w:r>
          </w:p>
        </w:tc>
        <w:tc>
          <w:tcPr>
            <w:tcW w:w="3690" w:type="dxa"/>
            <w:tcBorders>
              <w:bottom w:val="single" w:sz="12" w:space="0" w:color="auto"/>
            </w:tcBorders>
          </w:tcPr>
          <w:p w14:paraId="1F535308" w14:textId="77777777" w:rsidR="004C1EF6" w:rsidRPr="004C1EF6" w:rsidRDefault="004C1EF6" w:rsidP="00921C2D">
            <w:pPr>
              <w:ind w:left="-360"/>
              <w:jc w:val="center"/>
              <w:rPr>
                <w:rFonts w:ascii="Arial" w:hAnsi="Arial" w:cs="Arial"/>
                <w:b/>
                <w:sz w:val="22"/>
                <w:szCs w:val="22"/>
              </w:rPr>
            </w:pPr>
            <w:r w:rsidRPr="004C1EF6">
              <w:rPr>
                <w:rFonts w:ascii="Arial" w:hAnsi="Arial" w:cs="Arial"/>
                <w:b/>
                <w:sz w:val="22"/>
                <w:szCs w:val="22"/>
              </w:rPr>
              <w:t>Groep 38</w:t>
            </w:r>
          </w:p>
        </w:tc>
      </w:tr>
      <w:tr w:rsidR="004C1EF6" w:rsidRPr="004C1EF6" w14:paraId="6B3AE234" w14:textId="77777777" w:rsidTr="007D1513">
        <w:tc>
          <w:tcPr>
            <w:tcW w:w="2260" w:type="dxa"/>
          </w:tcPr>
          <w:p w14:paraId="0CF8CC7F" w14:textId="77777777" w:rsidR="0060486A" w:rsidRDefault="0060486A" w:rsidP="004C1EF6">
            <w:pPr>
              <w:pStyle w:val="Geenafstand"/>
              <w:rPr>
                <w:rFonts w:ascii="Arial" w:hAnsi="Arial" w:cs="Arial"/>
                <w:sz w:val="22"/>
                <w:szCs w:val="22"/>
              </w:rPr>
            </w:pPr>
            <w:bookmarkStart w:id="155" w:name="_Toc466136367"/>
            <w:bookmarkStart w:id="156" w:name="_Toc471895451"/>
            <w:bookmarkStart w:id="157" w:name="_Toc473103589"/>
          </w:p>
          <w:p w14:paraId="3FC9D61D" w14:textId="77777777" w:rsidR="004C1EF6" w:rsidRPr="004C1EF6" w:rsidRDefault="004C1EF6" w:rsidP="00366C97">
            <w:pPr>
              <w:pStyle w:val="Kop2"/>
              <w:rPr>
                <w:rFonts w:ascii="Arial" w:hAnsi="Arial" w:cs="Arial"/>
                <w:sz w:val="22"/>
                <w:szCs w:val="22"/>
              </w:rPr>
            </w:pPr>
            <w:bookmarkStart w:id="158" w:name="_Toc472604380"/>
            <w:r w:rsidRPr="00366C97">
              <w:rPr>
                <w:rFonts w:ascii="Arial" w:hAnsi="Arial" w:cs="Arial"/>
                <w:color w:val="auto"/>
                <w:sz w:val="22"/>
                <w:szCs w:val="22"/>
              </w:rPr>
              <w:t>1. Pensioenregeling</w:t>
            </w:r>
            <w:bookmarkEnd w:id="155"/>
            <w:bookmarkEnd w:id="156"/>
            <w:bookmarkEnd w:id="157"/>
            <w:bookmarkEnd w:id="158"/>
          </w:p>
        </w:tc>
        <w:tc>
          <w:tcPr>
            <w:tcW w:w="6883" w:type="dxa"/>
            <w:gridSpan w:val="2"/>
          </w:tcPr>
          <w:p w14:paraId="3D27F64B" w14:textId="77777777" w:rsidR="004C1EF6" w:rsidRPr="004C1EF6" w:rsidRDefault="004C1EF6" w:rsidP="00921C2D">
            <w:pPr>
              <w:ind w:left="104"/>
              <w:jc w:val="both"/>
              <w:rPr>
                <w:rFonts w:ascii="Arial" w:hAnsi="Arial" w:cs="Arial"/>
                <w:sz w:val="22"/>
                <w:szCs w:val="22"/>
              </w:rPr>
            </w:pPr>
            <w:r w:rsidRPr="004C1EF6">
              <w:rPr>
                <w:rFonts w:ascii="Arial" w:hAnsi="Arial" w:cs="Arial"/>
                <w:sz w:val="22"/>
                <w:szCs w:val="22"/>
              </w:rPr>
              <w:t xml:space="preserve">CêlaVíta kent een pensioenregeling onder de naam ‘CêlaVíta Pensioenplan’ dat onderdeel uitmaakt van deze CAO. </w:t>
            </w:r>
          </w:p>
          <w:p w14:paraId="41207A55" w14:textId="77777777" w:rsidR="004C1EF6" w:rsidRPr="004C1EF6" w:rsidRDefault="004C1EF6" w:rsidP="00921C2D">
            <w:pPr>
              <w:ind w:left="104"/>
              <w:jc w:val="both"/>
              <w:rPr>
                <w:rFonts w:ascii="Arial" w:hAnsi="Arial" w:cs="Arial"/>
                <w:sz w:val="22"/>
                <w:szCs w:val="22"/>
              </w:rPr>
            </w:pPr>
          </w:p>
          <w:p w14:paraId="1601D59D" w14:textId="77777777" w:rsidR="004C1EF6" w:rsidRPr="004C1EF6" w:rsidRDefault="004C1EF6" w:rsidP="00921C2D">
            <w:pPr>
              <w:ind w:left="104"/>
              <w:jc w:val="both"/>
              <w:rPr>
                <w:rFonts w:ascii="Arial" w:hAnsi="Arial" w:cs="Arial"/>
                <w:sz w:val="22"/>
                <w:szCs w:val="22"/>
              </w:rPr>
            </w:pPr>
            <w:r w:rsidRPr="004C1EF6">
              <w:rPr>
                <w:rFonts w:ascii="Arial" w:hAnsi="Arial" w:cs="Arial"/>
                <w:sz w:val="22"/>
                <w:szCs w:val="22"/>
              </w:rPr>
              <w:t>De pensioenregeling is nader beschreven in het betreffende reglement welke in het bezit is van de medewerkers.</w:t>
            </w:r>
          </w:p>
          <w:p w14:paraId="5F6CAD7E" w14:textId="77777777" w:rsidR="004C1EF6" w:rsidRPr="004C1EF6" w:rsidRDefault="004C1EF6" w:rsidP="00921C2D">
            <w:pPr>
              <w:ind w:left="104"/>
              <w:jc w:val="both"/>
              <w:rPr>
                <w:rFonts w:ascii="Arial" w:hAnsi="Arial" w:cs="Arial"/>
                <w:sz w:val="22"/>
                <w:szCs w:val="22"/>
              </w:rPr>
            </w:pPr>
          </w:p>
          <w:p w14:paraId="6748A339" w14:textId="77777777" w:rsidR="004C1EF6" w:rsidRPr="004C1EF6" w:rsidRDefault="004C1EF6" w:rsidP="00921C2D">
            <w:pPr>
              <w:ind w:left="104"/>
              <w:jc w:val="both"/>
              <w:rPr>
                <w:rFonts w:ascii="Arial" w:hAnsi="Arial" w:cs="Arial"/>
                <w:sz w:val="22"/>
                <w:szCs w:val="22"/>
              </w:rPr>
            </w:pPr>
            <w:r w:rsidRPr="004C1EF6">
              <w:rPr>
                <w:rFonts w:ascii="Arial" w:hAnsi="Arial" w:cs="Arial"/>
                <w:sz w:val="22"/>
                <w:szCs w:val="22"/>
              </w:rPr>
              <w:t>Met ingang van 1 januar</w:t>
            </w:r>
            <w:r w:rsidR="0044269C">
              <w:rPr>
                <w:rFonts w:ascii="Arial" w:hAnsi="Arial" w:cs="Arial"/>
                <w:sz w:val="22"/>
                <w:szCs w:val="22"/>
              </w:rPr>
              <w:t>i</w:t>
            </w:r>
            <w:r w:rsidRPr="004C1EF6">
              <w:rPr>
                <w:rFonts w:ascii="Arial" w:hAnsi="Arial" w:cs="Arial"/>
                <w:sz w:val="22"/>
                <w:szCs w:val="22"/>
              </w:rPr>
              <w:t xml:space="preserve"> 2016 betalen de medewerkers van CêlaVíta een eigen bijdrage aan de </w:t>
            </w:r>
            <w:r w:rsidRPr="004C1EF6">
              <w:rPr>
                <w:rFonts w:ascii="Arial" w:hAnsi="Arial" w:cs="Arial"/>
                <w:sz w:val="22"/>
                <w:szCs w:val="22"/>
              </w:rPr>
              <w:tab/>
              <w:t xml:space="preserve">pensioenregeling van 5,2% over de pensioengrondslag, dat wil zeggen het pensioengevend </w:t>
            </w:r>
            <w:r w:rsidRPr="004C1EF6">
              <w:rPr>
                <w:rFonts w:ascii="Arial" w:hAnsi="Arial" w:cs="Arial"/>
                <w:sz w:val="22"/>
                <w:szCs w:val="22"/>
              </w:rPr>
              <w:tab/>
              <w:t xml:space="preserve">salaris minus het bedrag van de franchise van BPF/AvH. </w:t>
            </w:r>
          </w:p>
          <w:p w14:paraId="68AAA37C" w14:textId="77777777" w:rsidR="004C1EF6" w:rsidRPr="004C1EF6" w:rsidRDefault="004C1EF6" w:rsidP="00921C2D">
            <w:pPr>
              <w:ind w:left="104"/>
              <w:jc w:val="both"/>
              <w:rPr>
                <w:rFonts w:ascii="Arial" w:hAnsi="Arial" w:cs="Arial"/>
                <w:sz w:val="22"/>
                <w:szCs w:val="22"/>
              </w:rPr>
            </w:pPr>
          </w:p>
          <w:p w14:paraId="754ECDD2" w14:textId="77777777" w:rsidR="004C1EF6" w:rsidRPr="004C1EF6" w:rsidRDefault="004C1EF6" w:rsidP="00921C2D">
            <w:pPr>
              <w:ind w:left="104"/>
              <w:jc w:val="both"/>
              <w:rPr>
                <w:rFonts w:ascii="Arial" w:hAnsi="Arial" w:cs="Arial"/>
                <w:i/>
                <w:sz w:val="22"/>
                <w:szCs w:val="22"/>
              </w:rPr>
            </w:pPr>
            <w:r w:rsidRPr="004C1EF6">
              <w:rPr>
                <w:rFonts w:ascii="Arial" w:hAnsi="Arial" w:cs="Arial"/>
                <w:sz w:val="22"/>
                <w:szCs w:val="22"/>
              </w:rPr>
              <w:t>De eigen bijdrage van 5,2% over de pensioengrondslag betreft zowel het maximum jaarsalaris van de pensioenregeling van BPF/AvH als voor het meerdere, voor de bij Avero Achmea ondergebrachte beschikbare premieregeling. Per 1 januari 2015 zal Zwitserleven de pensioenregeling boven de salarisgrens van het BPF AVH gaan uitvoeren.</w:t>
            </w:r>
          </w:p>
        </w:tc>
      </w:tr>
    </w:tbl>
    <w:p w14:paraId="4D04DAE7" w14:textId="77777777" w:rsidR="0044269C" w:rsidRDefault="0044269C" w:rsidP="004C1EF6">
      <w:pPr>
        <w:rPr>
          <w:rFonts w:ascii="Arial" w:hAnsi="Arial" w:cs="Arial"/>
        </w:rPr>
      </w:pPr>
      <w:r>
        <w:rPr>
          <w:rFonts w:ascii="Arial" w:hAnsi="Arial" w:cs="Arial"/>
        </w:rPr>
        <w:br w:type="page"/>
      </w:r>
    </w:p>
    <w:p w14:paraId="4E4EAD0E" w14:textId="77777777" w:rsidR="004C1EF6" w:rsidRPr="0031557F" w:rsidRDefault="0044269C" w:rsidP="005669BD">
      <w:pPr>
        <w:pStyle w:val="Kop2"/>
        <w:numPr>
          <w:ilvl w:val="0"/>
          <w:numId w:val="51"/>
        </w:numPr>
        <w:rPr>
          <w:rFonts w:ascii="Arial" w:hAnsi="Arial" w:cs="Arial"/>
          <w:b/>
          <w:color w:val="auto"/>
          <w:sz w:val="24"/>
          <w:szCs w:val="24"/>
        </w:rPr>
      </w:pPr>
      <w:bookmarkStart w:id="159" w:name="_Toc472604381"/>
      <w:r w:rsidRPr="0031557F">
        <w:rPr>
          <w:rFonts w:ascii="Arial" w:hAnsi="Arial" w:cs="Arial"/>
          <w:b/>
          <w:color w:val="auto"/>
          <w:sz w:val="24"/>
          <w:szCs w:val="24"/>
        </w:rPr>
        <w:lastRenderedPageBreak/>
        <w:t>Regelingen bij arbeidsongeschiktheid.</w:t>
      </w:r>
      <w:bookmarkEnd w:id="159"/>
    </w:p>
    <w:p w14:paraId="3B51C375" w14:textId="77777777" w:rsidR="0044269C" w:rsidRDefault="0044269C" w:rsidP="0044269C">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3119"/>
        <w:gridCol w:w="3685"/>
      </w:tblGrid>
      <w:tr w:rsidR="0044269C" w:rsidRPr="0044269C" w14:paraId="3649157E" w14:textId="77777777" w:rsidTr="00C71CF8">
        <w:tc>
          <w:tcPr>
            <w:tcW w:w="2339" w:type="dxa"/>
            <w:tcBorders>
              <w:bottom w:val="single" w:sz="12" w:space="0" w:color="auto"/>
            </w:tcBorders>
          </w:tcPr>
          <w:p w14:paraId="4AC44362" w14:textId="77777777" w:rsidR="0044269C" w:rsidRPr="0044269C" w:rsidRDefault="0044269C" w:rsidP="00C835E3">
            <w:pPr>
              <w:rPr>
                <w:rFonts w:ascii="Arial" w:hAnsi="Arial" w:cs="Arial"/>
                <w:b/>
                <w:sz w:val="22"/>
                <w:szCs w:val="22"/>
              </w:rPr>
            </w:pPr>
            <w:r w:rsidRPr="0044269C">
              <w:rPr>
                <w:rFonts w:ascii="Arial" w:hAnsi="Arial" w:cs="Arial"/>
                <w:b/>
                <w:sz w:val="22"/>
                <w:szCs w:val="22"/>
              </w:rPr>
              <w:t>Arbeidsvoorwaarde</w:t>
            </w:r>
          </w:p>
        </w:tc>
        <w:tc>
          <w:tcPr>
            <w:tcW w:w="3119" w:type="dxa"/>
            <w:tcBorders>
              <w:bottom w:val="single" w:sz="12" w:space="0" w:color="auto"/>
            </w:tcBorders>
          </w:tcPr>
          <w:p w14:paraId="6659E54F" w14:textId="77777777" w:rsidR="0044269C" w:rsidRPr="0044269C" w:rsidRDefault="0044269C" w:rsidP="00B93BDD">
            <w:pPr>
              <w:tabs>
                <w:tab w:val="left" w:pos="360"/>
              </w:tabs>
              <w:ind w:left="181"/>
              <w:jc w:val="center"/>
              <w:rPr>
                <w:rFonts w:ascii="Arial" w:hAnsi="Arial" w:cs="Arial"/>
                <w:b/>
                <w:sz w:val="22"/>
                <w:szCs w:val="22"/>
              </w:rPr>
            </w:pPr>
            <w:r w:rsidRPr="0044269C">
              <w:rPr>
                <w:rFonts w:ascii="Arial" w:hAnsi="Arial" w:cs="Arial"/>
                <w:b/>
                <w:sz w:val="22"/>
                <w:szCs w:val="22"/>
              </w:rPr>
              <w:t>Groep 36</w:t>
            </w:r>
          </w:p>
        </w:tc>
        <w:tc>
          <w:tcPr>
            <w:tcW w:w="3685" w:type="dxa"/>
            <w:tcBorders>
              <w:bottom w:val="single" w:sz="12" w:space="0" w:color="auto"/>
            </w:tcBorders>
          </w:tcPr>
          <w:p w14:paraId="21BEF852" w14:textId="77777777" w:rsidR="0044269C" w:rsidRPr="0044269C" w:rsidRDefault="0044269C" w:rsidP="00B93BDD">
            <w:pPr>
              <w:tabs>
                <w:tab w:val="left" w:pos="360"/>
              </w:tabs>
              <w:ind w:left="-360"/>
              <w:jc w:val="center"/>
              <w:rPr>
                <w:rFonts w:ascii="Arial" w:hAnsi="Arial" w:cs="Arial"/>
                <w:b/>
                <w:sz w:val="22"/>
                <w:szCs w:val="22"/>
              </w:rPr>
            </w:pPr>
            <w:r w:rsidRPr="0044269C">
              <w:rPr>
                <w:rFonts w:ascii="Arial" w:hAnsi="Arial" w:cs="Arial"/>
                <w:b/>
                <w:sz w:val="22"/>
                <w:szCs w:val="22"/>
              </w:rPr>
              <w:t>Groep 38</w:t>
            </w:r>
          </w:p>
        </w:tc>
      </w:tr>
      <w:tr w:rsidR="0044269C" w:rsidRPr="0044269C" w14:paraId="1D06FE9B" w14:textId="77777777" w:rsidTr="00C71CF8">
        <w:tc>
          <w:tcPr>
            <w:tcW w:w="2339" w:type="dxa"/>
            <w:tcBorders>
              <w:right w:val="nil"/>
            </w:tcBorders>
          </w:tcPr>
          <w:p w14:paraId="2CCA42FD" w14:textId="77777777" w:rsidR="0044269C" w:rsidRPr="00B93BDD" w:rsidRDefault="0044269C" w:rsidP="00B93BDD">
            <w:pPr>
              <w:pStyle w:val="Geenafstand"/>
              <w:rPr>
                <w:rFonts w:ascii="Arial" w:hAnsi="Arial" w:cs="Arial"/>
                <w:sz w:val="22"/>
                <w:szCs w:val="22"/>
              </w:rPr>
            </w:pPr>
          </w:p>
          <w:p w14:paraId="6678B0EF" w14:textId="77777777" w:rsidR="0044269C" w:rsidRPr="0044269C" w:rsidRDefault="00B93BDD" w:rsidP="00366C97">
            <w:pPr>
              <w:pStyle w:val="Kop2"/>
            </w:pPr>
            <w:bookmarkStart w:id="160" w:name="_Toc466136369"/>
            <w:bookmarkStart w:id="161" w:name="_Toc471895453"/>
            <w:bookmarkStart w:id="162" w:name="_Toc473103591"/>
            <w:bookmarkStart w:id="163" w:name="_Toc472604382"/>
            <w:r w:rsidRPr="00366C97">
              <w:rPr>
                <w:rFonts w:ascii="Arial" w:hAnsi="Arial" w:cs="Arial"/>
                <w:color w:val="auto"/>
                <w:sz w:val="22"/>
                <w:szCs w:val="22"/>
              </w:rPr>
              <w:t>1. Regeling bij arbeidsongeschikt</w:t>
            </w:r>
            <w:r w:rsidR="0044269C" w:rsidRPr="00366C97">
              <w:rPr>
                <w:rFonts w:ascii="Arial" w:hAnsi="Arial" w:cs="Arial"/>
                <w:color w:val="auto"/>
                <w:sz w:val="22"/>
                <w:szCs w:val="22"/>
              </w:rPr>
              <w:t>h</w:t>
            </w:r>
            <w:r w:rsidRPr="00366C97">
              <w:rPr>
                <w:rFonts w:ascii="Arial" w:hAnsi="Arial" w:cs="Arial"/>
                <w:color w:val="auto"/>
                <w:sz w:val="22"/>
                <w:szCs w:val="22"/>
              </w:rPr>
              <w:t>eid</w:t>
            </w:r>
            <w:bookmarkEnd w:id="160"/>
            <w:bookmarkEnd w:id="161"/>
            <w:bookmarkEnd w:id="162"/>
            <w:bookmarkEnd w:id="163"/>
          </w:p>
        </w:tc>
        <w:tc>
          <w:tcPr>
            <w:tcW w:w="6804" w:type="dxa"/>
            <w:gridSpan w:val="2"/>
          </w:tcPr>
          <w:p w14:paraId="3F28B689" w14:textId="77777777" w:rsidR="0044269C" w:rsidRDefault="0044269C" w:rsidP="005669BD">
            <w:pPr>
              <w:pStyle w:val="Lijstalinea"/>
              <w:numPr>
                <w:ilvl w:val="0"/>
                <w:numId w:val="38"/>
              </w:numPr>
              <w:tabs>
                <w:tab w:val="left" w:pos="4182"/>
              </w:tabs>
              <w:rPr>
                <w:rFonts w:ascii="Arial" w:hAnsi="Arial" w:cs="Arial"/>
                <w:sz w:val="22"/>
                <w:szCs w:val="22"/>
              </w:rPr>
            </w:pPr>
            <w:r w:rsidRPr="0044269C">
              <w:rPr>
                <w:rFonts w:ascii="Arial" w:hAnsi="Arial" w:cs="Arial"/>
                <w:sz w:val="22"/>
                <w:szCs w:val="22"/>
              </w:rPr>
              <w:t>Onder loon wordt voor de toepassing van dit en het volgende artikel verstaan het loon dat de betrokken werknemer gemiddeld per dag bruto heeft verdiend in de dertien weken die zijn voorafgegaan aan de week waarin de werknemer arbeidsongeschikt werd met inbegrip van de verdiende toeslagen, dat wil zeggen het maandinkomen, met uitzondering van de vakantietoeslag en de eventuele resultaatafhankelijke uitkering.</w:t>
            </w:r>
          </w:p>
          <w:p w14:paraId="17EF8D53" w14:textId="77777777" w:rsidR="0044269C" w:rsidRDefault="0044269C" w:rsidP="00B93BDD">
            <w:pPr>
              <w:pStyle w:val="Lijstalinea"/>
              <w:tabs>
                <w:tab w:val="left" w:pos="4182"/>
              </w:tabs>
              <w:ind w:left="360"/>
              <w:rPr>
                <w:rFonts w:ascii="Arial" w:hAnsi="Arial" w:cs="Arial"/>
                <w:sz w:val="22"/>
                <w:szCs w:val="22"/>
              </w:rPr>
            </w:pPr>
          </w:p>
          <w:p w14:paraId="5C0D5DAD" w14:textId="77777777" w:rsidR="0044269C" w:rsidRDefault="0044269C" w:rsidP="005669BD">
            <w:pPr>
              <w:pStyle w:val="Lijstalinea"/>
              <w:numPr>
                <w:ilvl w:val="0"/>
                <w:numId w:val="38"/>
              </w:numPr>
              <w:tabs>
                <w:tab w:val="left" w:pos="4182"/>
              </w:tabs>
              <w:rPr>
                <w:rFonts w:ascii="Arial" w:hAnsi="Arial" w:cs="Arial"/>
                <w:sz w:val="22"/>
                <w:szCs w:val="22"/>
              </w:rPr>
            </w:pPr>
            <w:r w:rsidRPr="0044269C">
              <w:rPr>
                <w:rFonts w:ascii="Arial" w:hAnsi="Arial" w:cs="Arial"/>
                <w:sz w:val="22"/>
                <w:szCs w:val="22"/>
              </w:rPr>
              <w:t>De werknemer, die ten gevolge van arbeidsongeschiktheid verhinderd is zijn arbeid te verrichten, heeft gedurende de periode van verhindering recht op doorbetaling van loon over het gedeelte dat hij arbeidsongeschikt is. Deze doorbetaling bedraagt gedurende de eerste zes maanden van de periode van arbeidsongeschiktheid 100% van het loon, gedurende de daarop volgende periode van zes maanden 90% van het loon en gedurende de daarop volgende twaalf maanden 85% van het loon. In geval van blijvende volledige arbeidsongeschiktheid (IVA) vindt, in afwijking van het hiervoor gestelde, gedurende de eerste twee jaren volledige loondoorbetaling van 100% plaats.</w:t>
            </w:r>
          </w:p>
          <w:p w14:paraId="07CF9C5A" w14:textId="77777777" w:rsidR="0044269C" w:rsidRPr="0044269C" w:rsidRDefault="0044269C" w:rsidP="00B93BDD">
            <w:pPr>
              <w:pStyle w:val="Lijstalinea"/>
              <w:rPr>
                <w:rFonts w:ascii="Arial" w:hAnsi="Arial" w:cs="Arial"/>
                <w:sz w:val="22"/>
                <w:szCs w:val="22"/>
              </w:rPr>
            </w:pPr>
          </w:p>
          <w:p w14:paraId="42ADEEC1" w14:textId="77777777" w:rsidR="004F6245" w:rsidRPr="004F6245" w:rsidRDefault="0044269C" w:rsidP="00B93BDD">
            <w:pPr>
              <w:pStyle w:val="Lijstalinea"/>
              <w:tabs>
                <w:tab w:val="left" w:pos="4182"/>
              </w:tabs>
              <w:ind w:left="360"/>
              <w:rPr>
                <w:rFonts w:ascii="Arial" w:hAnsi="Arial" w:cs="Arial"/>
                <w:sz w:val="22"/>
                <w:szCs w:val="22"/>
              </w:rPr>
            </w:pPr>
            <w:r w:rsidRPr="0044269C">
              <w:rPr>
                <w:rFonts w:ascii="Arial" w:hAnsi="Arial" w:cs="Arial"/>
                <w:sz w:val="22"/>
                <w:szCs w:val="22"/>
              </w:rPr>
              <w:t>Bij een arbeidsongeschiktheid van 35-80% ontvangt de werknemer van de werkgever gedurende het derde tot en met het zevende jaar een aanvulling op het loon en de arbeidsongeschiktheidsuitkering van 5% van het loonverlies als ware de werknemer niet arbeidsongeschikt.</w:t>
            </w:r>
          </w:p>
          <w:p w14:paraId="25AD3596" w14:textId="77777777" w:rsidR="004F6245" w:rsidRDefault="0044269C" w:rsidP="00B93BDD">
            <w:pPr>
              <w:pStyle w:val="Lijstalinea"/>
              <w:tabs>
                <w:tab w:val="left" w:pos="4182"/>
              </w:tabs>
              <w:ind w:left="360"/>
              <w:rPr>
                <w:rFonts w:ascii="Arial" w:hAnsi="Arial" w:cs="Arial"/>
                <w:sz w:val="22"/>
                <w:szCs w:val="22"/>
              </w:rPr>
            </w:pPr>
            <w:r w:rsidRPr="004F6245">
              <w:rPr>
                <w:rFonts w:ascii="Arial" w:hAnsi="Arial" w:cs="Arial"/>
                <w:sz w:val="22"/>
                <w:szCs w:val="22"/>
              </w:rPr>
              <w:t>In geval van minder dan 35% arbeidsongeschiktheid ontvangt de werknemer naast het loon dat hij verdient met werken de volgende aanvulling op basis van het loonverlies dat hij leidt:</w:t>
            </w:r>
          </w:p>
          <w:p w14:paraId="00ED7C4F" w14:textId="77777777" w:rsidR="004F6245" w:rsidRDefault="0044269C" w:rsidP="005669BD">
            <w:pPr>
              <w:pStyle w:val="Lijstalinea"/>
              <w:numPr>
                <w:ilvl w:val="0"/>
                <w:numId w:val="39"/>
              </w:numPr>
              <w:tabs>
                <w:tab w:val="left" w:pos="4182"/>
              </w:tabs>
              <w:rPr>
                <w:rFonts w:ascii="Arial" w:hAnsi="Arial" w:cs="Arial"/>
                <w:sz w:val="22"/>
                <w:szCs w:val="22"/>
              </w:rPr>
            </w:pPr>
            <w:r w:rsidRPr="0044269C">
              <w:rPr>
                <w:rFonts w:ascii="Arial" w:hAnsi="Arial" w:cs="Arial"/>
                <w:sz w:val="22"/>
                <w:szCs w:val="22"/>
              </w:rPr>
              <w:t>in het derde ziektejaar: 90% x het arbeidsongeschiktheids-percentage.</w:t>
            </w:r>
          </w:p>
          <w:p w14:paraId="31C69ABF" w14:textId="77777777" w:rsidR="004F6245" w:rsidRDefault="0044269C" w:rsidP="005669BD">
            <w:pPr>
              <w:pStyle w:val="Lijstalinea"/>
              <w:numPr>
                <w:ilvl w:val="0"/>
                <w:numId w:val="39"/>
              </w:numPr>
              <w:tabs>
                <w:tab w:val="left" w:pos="4182"/>
              </w:tabs>
              <w:rPr>
                <w:rFonts w:ascii="Arial" w:hAnsi="Arial" w:cs="Arial"/>
                <w:sz w:val="22"/>
                <w:szCs w:val="22"/>
              </w:rPr>
            </w:pPr>
            <w:r w:rsidRPr="004F6245">
              <w:rPr>
                <w:rFonts w:ascii="Arial" w:hAnsi="Arial" w:cs="Arial"/>
                <w:sz w:val="22"/>
                <w:szCs w:val="22"/>
              </w:rPr>
              <w:t>in het vierde ziektejaar: 80% x het arbeidsongeschiktheids-percentage.</w:t>
            </w:r>
          </w:p>
          <w:p w14:paraId="2B2B6622" w14:textId="77777777" w:rsidR="004F6245" w:rsidRDefault="0044269C" w:rsidP="005669BD">
            <w:pPr>
              <w:pStyle w:val="Lijstalinea"/>
              <w:numPr>
                <w:ilvl w:val="0"/>
                <w:numId w:val="39"/>
              </w:numPr>
              <w:tabs>
                <w:tab w:val="left" w:pos="4182"/>
              </w:tabs>
              <w:rPr>
                <w:rFonts w:ascii="Arial" w:hAnsi="Arial" w:cs="Arial"/>
                <w:sz w:val="22"/>
                <w:szCs w:val="22"/>
              </w:rPr>
            </w:pPr>
            <w:r w:rsidRPr="004F6245">
              <w:rPr>
                <w:rFonts w:ascii="Arial" w:hAnsi="Arial" w:cs="Arial"/>
                <w:sz w:val="22"/>
                <w:szCs w:val="22"/>
              </w:rPr>
              <w:t>in het vijfde ziektejaar: 70% x het arbeidsongeschiktheids-percentage.</w:t>
            </w:r>
          </w:p>
          <w:p w14:paraId="3AF9F60A" w14:textId="77777777" w:rsidR="004F6245" w:rsidRDefault="0044269C" w:rsidP="005669BD">
            <w:pPr>
              <w:pStyle w:val="Lijstalinea"/>
              <w:numPr>
                <w:ilvl w:val="0"/>
                <w:numId w:val="39"/>
              </w:numPr>
              <w:tabs>
                <w:tab w:val="left" w:pos="4182"/>
              </w:tabs>
              <w:rPr>
                <w:rFonts w:ascii="Arial" w:hAnsi="Arial" w:cs="Arial"/>
                <w:sz w:val="22"/>
                <w:szCs w:val="22"/>
              </w:rPr>
            </w:pPr>
            <w:r w:rsidRPr="004F6245">
              <w:rPr>
                <w:rFonts w:ascii="Arial" w:hAnsi="Arial" w:cs="Arial"/>
                <w:sz w:val="22"/>
                <w:szCs w:val="22"/>
              </w:rPr>
              <w:t>in het zesde ziektejaar: 60% x het arbeidsongeschiktheids-percentage.</w:t>
            </w:r>
          </w:p>
          <w:p w14:paraId="2260AB00" w14:textId="77777777" w:rsidR="00C71CF8" w:rsidRDefault="0044269C" w:rsidP="005669BD">
            <w:pPr>
              <w:pStyle w:val="Lijstalinea"/>
              <w:numPr>
                <w:ilvl w:val="0"/>
                <w:numId w:val="39"/>
              </w:numPr>
              <w:tabs>
                <w:tab w:val="left" w:pos="4182"/>
              </w:tabs>
              <w:rPr>
                <w:rFonts w:ascii="Arial" w:hAnsi="Arial" w:cs="Arial"/>
                <w:sz w:val="22"/>
                <w:szCs w:val="22"/>
              </w:rPr>
            </w:pPr>
            <w:r w:rsidRPr="004F6245">
              <w:rPr>
                <w:rFonts w:ascii="Arial" w:hAnsi="Arial" w:cs="Arial"/>
                <w:sz w:val="22"/>
                <w:szCs w:val="22"/>
              </w:rPr>
              <w:t>in het zevende ziektejaar: 50% x het arbeidsongeschiktheids-percentage.</w:t>
            </w:r>
          </w:p>
          <w:p w14:paraId="718CD432" w14:textId="77777777" w:rsidR="0044269C" w:rsidRPr="00C71CF8" w:rsidRDefault="0044269C" w:rsidP="00B93BDD">
            <w:pPr>
              <w:pStyle w:val="Lijstalinea"/>
              <w:ind w:left="280"/>
              <w:rPr>
                <w:rFonts w:ascii="Arial" w:hAnsi="Arial" w:cs="Arial"/>
                <w:sz w:val="22"/>
                <w:szCs w:val="22"/>
              </w:rPr>
            </w:pPr>
            <w:r w:rsidRPr="00C71CF8">
              <w:rPr>
                <w:rFonts w:ascii="Arial" w:hAnsi="Arial" w:cs="Arial"/>
                <w:sz w:val="22"/>
                <w:szCs w:val="22"/>
              </w:rPr>
              <w:t xml:space="preserve">Ter toelichting een voorbeeld: als de medewerker 25% arbeidsongeschikt is, dan ontvangt hij in het derde ziektejaar 22,5% aanvulling op basis van het loonverlies tenzij de medewerker volledig gereïntegreerd kan worden in (ander) passend werk. </w:t>
            </w:r>
          </w:p>
          <w:p w14:paraId="42B58105" w14:textId="77777777" w:rsidR="0044269C" w:rsidRPr="0044269C" w:rsidRDefault="0044269C" w:rsidP="00B93BDD">
            <w:pPr>
              <w:pStyle w:val="Lijstalinea"/>
              <w:ind w:left="280"/>
              <w:rPr>
                <w:rFonts w:ascii="Arial" w:hAnsi="Arial" w:cs="Arial"/>
                <w:sz w:val="22"/>
                <w:szCs w:val="22"/>
              </w:rPr>
            </w:pPr>
          </w:p>
          <w:p w14:paraId="48236439" w14:textId="77777777" w:rsidR="0044269C" w:rsidRPr="0044269C" w:rsidRDefault="0044269C" w:rsidP="00B93BDD">
            <w:pPr>
              <w:pStyle w:val="Lijstalinea"/>
              <w:ind w:left="280"/>
              <w:rPr>
                <w:rFonts w:ascii="Arial" w:hAnsi="Arial" w:cs="Arial"/>
                <w:sz w:val="22"/>
                <w:szCs w:val="22"/>
              </w:rPr>
            </w:pPr>
            <w:r w:rsidRPr="0044269C">
              <w:rPr>
                <w:rFonts w:ascii="Arial" w:hAnsi="Arial" w:cs="Arial"/>
                <w:sz w:val="22"/>
                <w:szCs w:val="22"/>
              </w:rPr>
              <w:t>In geval van blijvende volledige arbeidsongeschiktheid (IVA) vindt, in afwijking van het gestelde in lid 3, gedurende de eerste twee jaren volledige loondoorbetaling van 100% plaats.</w:t>
            </w:r>
          </w:p>
          <w:p w14:paraId="10C8BC85" w14:textId="77777777" w:rsidR="0044269C" w:rsidRPr="0044269C" w:rsidRDefault="0044269C" w:rsidP="00B93BDD">
            <w:pPr>
              <w:tabs>
                <w:tab w:val="left" w:pos="4182"/>
              </w:tabs>
              <w:ind w:left="181"/>
              <w:rPr>
                <w:rFonts w:ascii="Arial" w:hAnsi="Arial" w:cs="Arial"/>
                <w:sz w:val="22"/>
                <w:szCs w:val="22"/>
              </w:rPr>
            </w:pPr>
          </w:p>
          <w:p w14:paraId="7FF4FDAC" w14:textId="77777777" w:rsidR="00C71CF8" w:rsidRDefault="0044269C" w:rsidP="005669BD">
            <w:pPr>
              <w:pStyle w:val="Lijstalinea"/>
              <w:numPr>
                <w:ilvl w:val="0"/>
                <w:numId w:val="38"/>
              </w:numPr>
              <w:tabs>
                <w:tab w:val="left" w:pos="4182"/>
              </w:tabs>
              <w:rPr>
                <w:rFonts w:ascii="Arial" w:hAnsi="Arial" w:cs="Arial"/>
                <w:sz w:val="22"/>
                <w:szCs w:val="22"/>
              </w:rPr>
            </w:pPr>
            <w:r w:rsidRPr="00C71CF8">
              <w:rPr>
                <w:rFonts w:ascii="Arial" w:hAnsi="Arial" w:cs="Arial"/>
                <w:sz w:val="22"/>
                <w:szCs w:val="22"/>
              </w:rPr>
              <w:t>Voor een juiste toepassing van dit artikel wordt werken op arbeid therapeutische basis beschouwd als werk. Voor de berekening van de betaling geldt het volgende: voor werk geldt doorbetaling van het volledige loon. Voor arbeidsongeschiktheid geldt het genoemde uitkeringspercentage voor doorbetaling. Beide worden naar rato van (in)activiteit berekend.</w:t>
            </w:r>
          </w:p>
          <w:p w14:paraId="74B4BAFF" w14:textId="77777777" w:rsidR="00C71CF8" w:rsidRDefault="00C71CF8" w:rsidP="00B93BDD">
            <w:pPr>
              <w:pStyle w:val="Lijstalinea"/>
              <w:tabs>
                <w:tab w:val="left" w:pos="4182"/>
              </w:tabs>
              <w:ind w:left="360"/>
              <w:rPr>
                <w:rFonts w:ascii="Arial" w:hAnsi="Arial" w:cs="Arial"/>
                <w:sz w:val="22"/>
                <w:szCs w:val="22"/>
              </w:rPr>
            </w:pPr>
          </w:p>
          <w:p w14:paraId="5476D13B" w14:textId="77777777" w:rsidR="00B93BDD" w:rsidRDefault="0044269C" w:rsidP="005669BD">
            <w:pPr>
              <w:pStyle w:val="Lijstalinea"/>
              <w:numPr>
                <w:ilvl w:val="0"/>
                <w:numId w:val="38"/>
              </w:numPr>
              <w:tabs>
                <w:tab w:val="left" w:pos="4182"/>
              </w:tabs>
              <w:rPr>
                <w:rFonts w:ascii="Arial" w:hAnsi="Arial" w:cs="Arial"/>
                <w:sz w:val="22"/>
                <w:szCs w:val="22"/>
              </w:rPr>
            </w:pPr>
            <w:r w:rsidRPr="00C71CF8">
              <w:rPr>
                <w:rFonts w:ascii="Arial" w:hAnsi="Arial" w:cs="Arial"/>
                <w:sz w:val="22"/>
                <w:szCs w:val="22"/>
              </w:rPr>
              <w:t>Het bepaalde in de leden 1 tot en met 3 van dit artikel is niet van kracht, indien de werknemer terzake van zijn arbeidsongeschiktheid jegens derden een vordering tot schadevergoeding wegens loonderving kan doen gelden. In dat geval zal de werkgever niettemin de in voorgaande leden voorziene betalingen aan de werknemer doen, doch alleen bij wijze van voorschot op deze schadevergoeding. De werknemer wordt geacht zijn recht op schadevergoeding ten belope van het voorschot van de werkgever te hebben gecedeerd en is desgevraagd verplicht een hierop betrekking hebbende Akte van Cessie te tekenen. De werkgever zal het voorschot met de uit te keren schadevergoeding verrekenen.</w:t>
            </w:r>
          </w:p>
          <w:p w14:paraId="6D45A35E" w14:textId="77777777" w:rsidR="00B93BDD" w:rsidRPr="00B93BDD" w:rsidRDefault="00B93BDD" w:rsidP="00B93BDD">
            <w:pPr>
              <w:pStyle w:val="Lijstalinea"/>
              <w:rPr>
                <w:rFonts w:ascii="Arial" w:hAnsi="Arial" w:cs="Arial"/>
                <w:sz w:val="22"/>
                <w:szCs w:val="22"/>
              </w:rPr>
            </w:pPr>
          </w:p>
          <w:p w14:paraId="23992C4F" w14:textId="77777777" w:rsidR="00B93BDD" w:rsidRDefault="0044269C" w:rsidP="005669BD">
            <w:pPr>
              <w:pStyle w:val="Lijstalinea"/>
              <w:numPr>
                <w:ilvl w:val="0"/>
                <w:numId w:val="38"/>
              </w:numPr>
              <w:tabs>
                <w:tab w:val="left" w:pos="4182"/>
              </w:tabs>
              <w:rPr>
                <w:rFonts w:ascii="Arial" w:hAnsi="Arial" w:cs="Arial"/>
                <w:sz w:val="22"/>
                <w:szCs w:val="22"/>
              </w:rPr>
            </w:pPr>
            <w:r w:rsidRPr="00B93BDD">
              <w:rPr>
                <w:rFonts w:ascii="Arial" w:hAnsi="Arial" w:cs="Arial"/>
                <w:sz w:val="22"/>
                <w:szCs w:val="22"/>
              </w:rPr>
              <w:t>In geval van arbeidsongeschiktheid zal CêlaVíta trachten re-integratie van de betrokken medewerker te realiseren in overleg en in samenwerking met de Arbodienst en/of het UWV.</w:t>
            </w:r>
          </w:p>
          <w:p w14:paraId="4645A08D" w14:textId="77777777" w:rsidR="00B93BDD" w:rsidRPr="00B93BDD" w:rsidRDefault="00B93BDD" w:rsidP="00B93BDD">
            <w:pPr>
              <w:pStyle w:val="Lijstalinea"/>
              <w:rPr>
                <w:rFonts w:ascii="Arial" w:hAnsi="Arial" w:cs="Arial"/>
                <w:sz w:val="22"/>
                <w:szCs w:val="22"/>
              </w:rPr>
            </w:pPr>
          </w:p>
          <w:p w14:paraId="782D107E" w14:textId="77777777" w:rsidR="00B93BDD" w:rsidRDefault="0044269C" w:rsidP="005669BD">
            <w:pPr>
              <w:pStyle w:val="Lijstalinea"/>
              <w:numPr>
                <w:ilvl w:val="0"/>
                <w:numId w:val="38"/>
              </w:numPr>
              <w:tabs>
                <w:tab w:val="left" w:pos="4182"/>
              </w:tabs>
              <w:rPr>
                <w:rFonts w:ascii="Arial" w:hAnsi="Arial" w:cs="Arial"/>
                <w:sz w:val="22"/>
                <w:szCs w:val="22"/>
              </w:rPr>
            </w:pPr>
            <w:r w:rsidRPr="00B93BDD">
              <w:rPr>
                <w:rFonts w:ascii="Arial" w:hAnsi="Arial" w:cs="Arial"/>
                <w:sz w:val="22"/>
                <w:szCs w:val="22"/>
              </w:rPr>
              <w:t>Na twee jaar arbeidsongeschiktheid zal worden beoordeeld of terugkomst of re-integratie van de betrokken medewerker binnen redelijke termijn (enkele maanden) te verwachten is. Indien dat niet het geval is, zullen stappen worden ondernomen om het dienstverband te beëindigen.</w:t>
            </w:r>
          </w:p>
          <w:p w14:paraId="73DEB8B7" w14:textId="77777777" w:rsidR="00B93BDD" w:rsidRPr="00B93BDD" w:rsidRDefault="00B93BDD" w:rsidP="00B93BDD">
            <w:pPr>
              <w:pStyle w:val="Lijstalinea"/>
              <w:rPr>
                <w:rFonts w:ascii="Arial" w:hAnsi="Arial" w:cs="Arial"/>
                <w:sz w:val="22"/>
                <w:szCs w:val="22"/>
              </w:rPr>
            </w:pPr>
          </w:p>
          <w:p w14:paraId="426149EE" w14:textId="77777777" w:rsidR="00B93BDD" w:rsidRPr="00B93BDD" w:rsidRDefault="0044269C" w:rsidP="005669BD">
            <w:pPr>
              <w:pStyle w:val="Lijstalinea"/>
              <w:numPr>
                <w:ilvl w:val="0"/>
                <w:numId w:val="38"/>
              </w:numPr>
              <w:tabs>
                <w:tab w:val="left" w:pos="4182"/>
              </w:tabs>
              <w:rPr>
                <w:rFonts w:ascii="Arial" w:hAnsi="Arial" w:cs="Arial"/>
                <w:sz w:val="22"/>
                <w:szCs w:val="22"/>
              </w:rPr>
            </w:pPr>
            <w:r w:rsidRPr="00B93BDD">
              <w:rPr>
                <w:rFonts w:ascii="Arial" w:hAnsi="Arial" w:cs="Arial"/>
                <w:sz w:val="22"/>
                <w:szCs w:val="22"/>
              </w:rPr>
              <w:t>Voor de medewerker die zich binnen een kalenderjaar vier keer of meer ziek meldt, gelden de eerste twee ziektedagen als ‘wachtdag’, waarop geen doorbetaling van loon plaatsvindt. Desgewenst kan de betreffende medewerker in plaats van inhouding van loon vakantiedagen inleveren.</w:t>
            </w:r>
          </w:p>
          <w:p w14:paraId="295DF645" w14:textId="77777777" w:rsidR="00B93BDD" w:rsidRDefault="0044269C" w:rsidP="00B93BDD">
            <w:pPr>
              <w:pStyle w:val="Lijstalinea"/>
              <w:tabs>
                <w:tab w:val="left" w:pos="4182"/>
              </w:tabs>
              <w:ind w:left="360"/>
              <w:rPr>
                <w:rFonts w:ascii="Arial" w:hAnsi="Arial" w:cs="Arial"/>
                <w:sz w:val="22"/>
                <w:szCs w:val="22"/>
              </w:rPr>
            </w:pPr>
            <w:r w:rsidRPr="00B93BDD">
              <w:rPr>
                <w:rFonts w:ascii="Arial" w:hAnsi="Arial" w:cs="Arial"/>
                <w:sz w:val="22"/>
                <w:szCs w:val="22"/>
              </w:rPr>
              <w:t>Voor de toepassing van wachtdagen wordt overleg gevoerd met de bedrijfsarts van de Arbodienst, teneinde met bijzondere situaties en/of omstandigheden rekening te kunnen houden.</w:t>
            </w:r>
          </w:p>
          <w:p w14:paraId="14BD817F" w14:textId="77777777" w:rsidR="0044269C" w:rsidRPr="0044269C" w:rsidRDefault="0044269C" w:rsidP="00B93BDD">
            <w:pPr>
              <w:pStyle w:val="Lijstalinea"/>
              <w:tabs>
                <w:tab w:val="left" w:pos="4182"/>
              </w:tabs>
              <w:ind w:left="360"/>
              <w:rPr>
                <w:rFonts w:ascii="Arial" w:hAnsi="Arial" w:cs="Arial"/>
                <w:sz w:val="22"/>
                <w:szCs w:val="22"/>
              </w:rPr>
            </w:pPr>
            <w:r w:rsidRPr="0044269C">
              <w:rPr>
                <w:rFonts w:ascii="Arial" w:hAnsi="Arial" w:cs="Arial"/>
                <w:sz w:val="22"/>
                <w:szCs w:val="22"/>
              </w:rPr>
              <w:t>Ziekmeldingen welke een direct gevolg zijn van een bedrijfsongeval worden voor deze bepaling buiten beschouwing gelaten.</w:t>
            </w:r>
          </w:p>
          <w:p w14:paraId="451DA31A" w14:textId="77777777" w:rsidR="0044269C" w:rsidRPr="0044269C" w:rsidRDefault="0044269C" w:rsidP="00B93BDD">
            <w:pPr>
              <w:tabs>
                <w:tab w:val="left" w:pos="4182"/>
              </w:tabs>
              <w:ind w:left="181"/>
              <w:rPr>
                <w:rFonts w:ascii="Arial" w:hAnsi="Arial" w:cs="Arial"/>
                <w:sz w:val="22"/>
                <w:szCs w:val="22"/>
              </w:rPr>
            </w:pPr>
          </w:p>
        </w:tc>
      </w:tr>
      <w:tr w:rsidR="0044269C" w:rsidRPr="0044269C" w14:paraId="2788B685" w14:textId="77777777" w:rsidTr="00C71CF8">
        <w:tc>
          <w:tcPr>
            <w:tcW w:w="2339" w:type="dxa"/>
          </w:tcPr>
          <w:p w14:paraId="306231D6" w14:textId="77777777" w:rsidR="0044269C" w:rsidRPr="0044269C" w:rsidRDefault="0044269C" w:rsidP="00921C2D">
            <w:pPr>
              <w:ind w:left="-360"/>
              <w:rPr>
                <w:rFonts w:ascii="Arial" w:hAnsi="Arial" w:cs="Arial"/>
                <w:b/>
                <w:sz w:val="22"/>
                <w:szCs w:val="22"/>
              </w:rPr>
            </w:pPr>
          </w:p>
          <w:p w14:paraId="421EBB0E" w14:textId="77777777" w:rsidR="0044269C" w:rsidRPr="00B93BDD" w:rsidRDefault="00B93BDD" w:rsidP="00366C97">
            <w:pPr>
              <w:pStyle w:val="Kop2"/>
              <w:rPr>
                <w:rFonts w:ascii="Arial" w:hAnsi="Arial" w:cs="Arial"/>
                <w:sz w:val="22"/>
                <w:szCs w:val="22"/>
              </w:rPr>
            </w:pPr>
            <w:bookmarkStart w:id="164" w:name="_Toc472604383"/>
            <w:r w:rsidRPr="00366C97">
              <w:rPr>
                <w:rFonts w:ascii="Arial" w:hAnsi="Arial" w:cs="Arial"/>
                <w:color w:val="auto"/>
                <w:sz w:val="22"/>
                <w:szCs w:val="22"/>
              </w:rPr>
              <w:t xml:space="preserve">2. </w:t>
            </w:r>
            <w:bookmarkStart w:id="165" w:name="_Toc466136370"/>
            <w:bookmarkStart w:id="166" w:name="_Toc471895454"/>
            <w:bookmarkStart w:id="167" w:name="_Toc473103592"/>
            <w:r w:rsidR="0044269C" w:rsidRPr="00366C97">
              <w:rPr>
                <w:rFonts w:ascii="Arial" w:hAnsi="Arial" w:cs="Arial"/>
                <w:color w:val="auto"/>
                <w:sz w:val="22"/>
                <w:szCs w:val="22"/>
              </w:rPr>
              <w:t>WIA-verzekering</w:t>
            </w:r>
            <w:bookmarkEnd w:id="164"/>
            <w:bookmarkEnd w:id="165"/>
            <w:bookmarkEnd w:id="166"/>
            <w:bookmarkEnd w:id="167"/>
          </w:p>
        </w:tc>
        <w:tc>
          <w:tcPr>
            <w:tcW w:w="6804" w:type="dxa"/>
            <w:gridSpan w:val="2"/>
            <w:tcBorders>
              <w:top w:val="nil"/>
            </w:tcBorders>
          </w:tcPr>
          <w:p w14:paraId="2FFAD989" w14:textId="77777777" w:rsidR="0044269C" w:rsidRPr="0044269C" w:rsidRDefault="0044269C" w:rsidP="00B93BDD">
            <w:pPr>
              <w:ind w:left="181"/>
              <w:rPr>
                <w:rFonts w:ascii="Arial" w:hAnsi="Arial" w:cs="Arial"/>
                <w:sz w:val="22"/>
                <w:szCs w:val="22"/>
              </w:rPr>
            </w:pPr>
            <w:r w:rsidRPr="0044269C">
              <w:rPr>
                <w:rFonts w:ascii="Arial" w:hAnsi="Arial" w:cs="Arial"/>
                <w:sz w:val="22"/>
                <w:szCs w:val="22"/>
              </w:rPr>
              <w:t>Alle medewerkers vallen onder ee</w:t>
            </w:r>
            <w:r w:rsidR="006379FD">
              <w:rPr>
                <w:rFonts w:ascii="Arial" w:hAnsi="Arial" w:cs="Arial"/>
                <w:sz w:val="22"/>
                <w:szCs w:val="22"/>
              </w:rPr>
              <w:t xml:space="preserve">n collectieve WIA-verzekering. </w:t>
            </w:r>
            <w:r w:rsidRPr="0044269C">
              <w:rPr>
                <w:rFonts w:ascii="Arial" w:hAnsi="Arial" w:cs="Arial"/>
                <w:sz w:val="22"/>
                <w:szCs w:val="22"/>
              </w:rPr>
              <w:t>Deze verzekering voorziet in aanvulling van het loon in geval de periode van arbeidsongeschiktheid langer duurt dan twee jaar.</w:t>
            </w:r>
          </w:p>
          <w:p w14:paraId="45782141" w14:textId="77777777" w:rsidR="0044269C" w:rsidRPr="0044269C" w:rsidRDefault="0044269C" w:rsidP="00B93BDD">
            <w:pPr>
              <w:ind w:left="181"/>
              <w:rPr>
                <w:rFonts w:ascii="Arial" w:hAnsi="Arial" w:cs="Arial"/>
                <w:sz w:val="22"/>
                <w:szCs w:val="22"/>
              </w:rPr>
            </w:pPr>
          </w:p>
          <w:p w14:paraId="2CA09534" w14:textId="77777777" w:rsidR="0044269C" w:rsidRPr="0044269C" w:rsidRDefault="0044269C" w:rsidP="00B93BDD">
            <w:pPr>
              <w:ind w:left="181"/>
              <w:rPr>
                <w:rFonts w:ascii="Arial" w:hAnsi="Arial" w:cs="Arial"/>
                <w:sz w:val="22"/>
                <w:szCs w:val="22"/>
              </w:rPr>
            </w:pPr>
            <w:r w:rsidRPr="0044269C">
              <w:rPr>
                <w:rFonts w:ascii="Arial" w:hAnsi="Arial" w:cs="Arial"/>
                <w:sz w:val="22"/>
                <w:szCs w:val="22"/>
              </w:rPr>
              <w:t>De kosten van de WIA-verzekering komen volledig voor rekening van werkgever.</w:t>
            </w:r>
          </w:p>
        </w:tc>
      </w:tr>
    </w:tbl>
    <w:p w14:paraId="42CEE2DC" w14:textId="77777777" w:rsidR="00C835E3" w:rsidRDefault="00C835E3" w:rsidP="0044269C">
      <w:pPr>
        <w:rPr>
          <w:rFonts w:ascii="Arial" w:hAnsi="Arial" w:cs="Arial"/>
        </w:rPr>
      </w:pPr>
      <w:r>
        <w:rPr>
          <w:rFonts w:ascii="Arial" w:hAnsi="Arial" w:cs="Arial"/>
        </w:rPr>
        <w:lastRenderedPageBreak/>
        <w:br w:type="page"/>
      </w:r>
    </w:p>
    <w:p w14:paraId="15E1E3E5" w14:textId="77777777" w:rsidR="0044269C" w:rsidRPr="0031557F" w:rsidRDefault="00C835E3" w:rsidP="005669BD">
      <w:pPr>
        <w:pStyle w:val="Kop2"/>
        <w:numPr>
          <w:ilvl w:val="0"/>
          <w:numId w:val="51"/>
        </w:numPr>
        <w:rPr>
          <w:rFonts w:ascii="Arial" w:hAnsi="Arial" w:cs="Arial"/>
          <w:b/>
          <w:color w:val="auto"/>
          <w:sz w:val="24"/>
          <w:szCs w:val="24"/>
        </w:rPr>
      </w:pPr>
      <w:bookmarkStart w:id="168" w:name="_Toc472604384"/>
      <w:r w:rsidRPr="0031557F">
        <w:rPr>
          <w:rFonts w:ascii="Arial" w:hAnsi="Arial" w:cs="Arial"/>
          <w:b/>
          <w:color w:val="auto"/>
          <w:sz w:val="24"/>
          <w:szCs w:val="24"/>
        </w:rPr>
        <w:lastRenderedPageBreak/>
        <w:t>Overige voorwaarden en regelingen.</w:t>
      </w:r>
      <w:bookmarkEnd w:id="168"/>
    </w:p>
    <w:p w14:paraId="15F09718" w14:textId="77777777" w:rsidR="00C835E3" w:rsidRDefault="00C835E3" w:rsidP="00C835E3">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3261"/>
        <w:gridCol w:w="3260"/>
      </w:tblGrid>
      <w:tr w:rsidR="00C91B15" w:rsidRPr="00C91B15" w14:paraId="183EFB5C" w14:textId="77777777" w:rsidTr="00921C2D">
        <w:tc>
          <w:tcPr>
            <w:tcW w:w="2339" w:type="dxa"/>
            <w:tcBorders>
              <w:bottom w:val="single" w:sz="12" w:space="0" w:color="auto"/>
            </w:tcBorders>
          </w:tcPr>
          <w:p w14:paraId="49E13176" w14:textId="77777777" w:rsidR="00C91B15" w:rsidRPr="00021F62" w:rsidRDefault="00C91B15" w:rsidP="00C91B15">
            <w:pPr>
              <w:rPr>
                <w:rFonts w:ascii="Arial" w:hAnsi="Arial" w:cs="Arial"/>
                <w:b/>
                <w:sz w:val="22"/>
                <w:szCs w:val="22"/>
              </w:rPr>
            </w:pPr>
            <w:r w:rsidRPr="00021F62">
              <w:rPr>
                <w:rFonts w:ascii="Arial" w:hAnsi="Arial" w:cs="Arial"/>
                <w:b/>
                <w:sz w:val="22"/>
                <w:szCs w:val="22"/>
              </w:rPr>
              <w:t>Arbeidsvoorwaarde</w:t>
            </w:r>
          </w:p>
        </w:tc>
        <w:tc>
          <w:tcPr>
            <w:tcW w:w="3261" w:type="dxa"/>
            <w:tcBorders>
              <w:bottom w:val="single" w:sz="12" w:space="0" w:color="auto"/>
            </w:tcBorders>
          </w:tcPr>
          <w:p w14:paraId="5F33491E" w14:textId="77777777" w:rsidR="00C91B15" w:rsidRPr="00C91B15" w:rsidRDefault="00C91B15" w:rsidP="00C91B15">
            <w:pPr>
              <w:ind w:left="181"/>
              <w:jc w:val="center"/>
              <w:rPr>
                <w:rFonts w:ascii="Arial" w:hAnsi="Arial" w:cs="Arial"/>
                <w:b/>
                <w:sz w:val="22"/>
                <w:szCs w:val="22"/>
              </w:rPr>
            </w:pPr>
            <w:r w:rsidRPr="00C91B15">
              <w:rPr>
                <w:rFonts w:ascii="Arial" w:hAnsi="Arial" w:cs="Arial"/>
                <w:b/>
                <w:sz w:val="22"/>
                <w:szCs w:val="22"/>
              </w:rPr>
              <w:t>Groep 36</w:t>
            </w:r>
          </w:p>
        </w:tc>
        <w:tc>
          <w:tcPr>
            <w:tcW w:w="3260" w:type="dxa"/>
            <w:tcBorders>
              <w:bottom w:val="single" w:sz="12" w:space="0" w:color="auto"/>
            </w:tcBorders>
          </w:tcPr>
          <w:p w14:paraId="4D88E827" w14:textId="77777777" w:rsidR="00C91B15" w:rsidRPr="00C91B15" w:rsidRDefault="00C91B15" w:rsidP="00C91B15">
            <w:pPr>
              <w:ind w:left="-360"/>
              <w:jc w:val="center"/>
              <w:rPr>
                <w:rFonts w:ascii="Arial" w:hAnsi="Arial" w:cs="Arial"/>
                <w:b/>
                <w:sz w:val="22"/>
                <w:szCs w:val="22"/>
              </w:rPr>
            </w:pPr>
            <w:r w:rsidRPr="00C91B15">
              <w:rPr>
                <w:rFonts w:ascii="Arial" w:hAnsi="Arial" w:cs="Arial"/>
                <w:b/>
                <w:sz w:val="22"/>
                <w:szCs w:val="22"/>
              </w:rPr>
              <w:t>Groep 38</w:t>
            </w:r>
          </w:p>
        </w:tc>
      </w:tr>
      <w:tr w:rsidR="00C91B15" w:rsidRPr="00C91B15" w14:paraId="22FA5700" w14:textId="77777777" w:rsidTr="00921C2D">
        <w:tc>
          <w:tcPr>
            <w:tcW w:w="2339" w:type="dxa"/>
          </w:tcPr>
          <w:p w14:paraId="433DAE12" w14:textId="77777777" w:rsidR="00C91B15" w:rsidRPr="00021F62" w:rsidRDefault="00C91B15" w:rsidP="00021F62">
            <w:pPr>
              <w:pStyle w:val="Geenafstand"/>
              <w:rPr>
                <w:rFonts w:ascii="Arial" w:hAnsi="Arial" w:cs="Arial"/>
                <w:sz w:val="22"/>
                <w:szCs w:val="22"/>
              </w:rPr>
            </w:pPr>
          </w:p>
          <w:p w14:paraId="304BC47A" w14:textId="77777777" w:rsidR="00C91B15" w:rsidRPr="00021F62" w:rsidRDefault="005E1F1F" w:rsidP="00A71928">
            <w:pPr>
              <w:pStyle w:val="Kop2"/>
            </w:pPr>
            <w:bookmarkStart w:id="169" w:name="_Toc472604385"/>
            <w:r>
              <w:rPr>
                <w:rFonts w:ascii="Arial" w:hAnsi="Arial" w:cs="Arial"/>
                <w:color w:val="auto"/>
                <w:sz w:val="22"/>
                <w:szCs w:val="22"/>
              </w:rPr>
              <w:t>1</w:t>
            </w:r>
            <w:r w:rsidR="00021F62" w:rsidRPr="00A71928">
              <w:rPr>
                <w:rFonts w:ascii="Arial" w:hAnsi="Arial" w:cs="Arial"/>
                <w:color w:val="auto"/>
                <w:sz w:val="22"/>
                <w:szCs w:val="22"/>
              </w:rPr>
              <w:t xml:space="preserve">. </w:t>
            </w:r>
            <w:bookmarkStart w:id="170" w:name="_Toc466136375"/>
            <w:bookmarkStart w:id="171" w:name="_Toc471895459"/>
            <w:bookmarkStart w:id="172" w:name="_Toc473103597"/>
            <w:r w:rsidR="00021F62" w:rsidRPr="00A71928">
              <w:rPr>
                <w:rFonts w:ascii="Arial" w:hAnsi="Arial" w:cs="Arial"/>
                <w:color w:val="auto"/>
                <w:sz w:val="22"/>
                <w:szCs w:val="22"/>
              </w:rPr>
              <w:t xml:space="preserve">Regeling bij jubilea, pensioen, einde </w:t>
            </w:r>
            <w:r w:rsidR="00C91B15" w:rsidRPr="00A71928">
              <w:rPr>
                <w:rFonts w:ascii="Arial" w:hAnsi="Arial" w:cs="Arial"/>
                <w:color w:val="auto"/>
                <w:sz w:val="22"/>
                <w:szCs w:val="22"/>
              </w:rPr>
              <w:t>dienstverband etc.</w:t>
            </w:r>
            <w:bookmarkEnd w:id="169"/>
            <w:bookmarkEnd w:id="170"/>
            <w:bookmarkEnd w:id="171"/>
            <w:bookmarkEnd w:id="172"/>
          </w:p>
        </w:tc>
        <w:tc>
          <w:tcPr>
            <w:tcW w:w="6521" w:type="dxa"/>
            <w:gridSpan w:val="2"/>
          </w:tcPr>
          <w:p w14:paraId="65BD5149" w14:textId="77777777" w:rsidR="00C91B15" w:rsidRPr="00C91B15" w:rsidRDefault="00C91B15" w:rsidP="00C91B15">
            <w:pPr>
              <w:ind w:left="181"/>
              <w:rPr>
                <w:rFonts w:ascii="Arial" w:hAnsi="Arial" w:cs="Arial"/>
                <w:b/>
                <w:sz w:val="22"/>
                <w:szCs w:val="22"/>
              </w:rPr>
            </w:pPr>
            <w:r w:rsidRPr="00C91B15">
              <w:rPr>
                <w:rFonts w:ascii="Arial" w:hAnsi="Arial" w:cs="Arial"/>
                <w:b/>
                <w:sz w:val="22"/>
                <w:szCs w:val="22"/>
              </w:rPr>
              <w:t>Regeling bij jubilea:</w:t>
            </w:r>
          </w:p>
          <w:p w14:paraId="2AE45CF9" w14:textId="77777777" w:rsidR="00C91B15" w:rsidRPr="00C91B15" w:rsidRDefault="00C91B15" w:rsidP="00C91B15">
            <w:pPr>
              <w:ind w:left="181"/>
              <w:rPr>
                <w:rFonts w:ascii="Arial" w:hAnsi="Arial" w:cs="Arial"/>
                <w:sz w:val="22"/>
                <w:szCs w:val="22"/>
              </w:rPr>
            </w:pPr>
          </w:p>
          <w:p w14:paraId="15CF952D"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Medewerkers ontvangen een extra gratificatie in de volgende gevallen:</w:t>
            </w:r>
          </w:p>
          <w:p w14:paraId="579A9538" w14:textId="77777777" w:rsidR="00021F62" w:rsidRDefault="00C91B15" w:rsidP="005669BD">
            <w:pPr>
              <w:pStyle w:val="Lijstalinea"/>
              <w:numPr>
                <w:ilvl w:val="0"/>
                <w:numId w:val="40"/>
              </w:numPr>
              <w:rPr>
                <w:rFonts w:ascii="Arial" w:hAnsi="Arial" w:cs="Arial"/>
                <w:sz w:val="22"/>
                <w:szCs w:val="22"/>
              </w:rPr>
            </w:pPr>
            <w:r w:rsidRPr="00021F62">
              <w:rPr>
                <w:rFonts w:ascii="Arial" w:hAnsi="Arial" w:cs="Arial"/>
                <w:sz w:val="22"/>
                <w:szCs w:val="22"/>
              </w:rPr>
              <w:t>bij 12,5 jaar dienstverband</w:t>
            </w:r>
            <w:r w:rsidRPr="00021F62">
              <w:rPr>
                <w:rFonts w:ascii="Arial" w:hAnsi="Arial" w:cs="Arial"/>
                <w:sz w:val="22"/>
                <w:szCs w:val="22"/>
              </w:rPr>
              <w:tab/>
              <w:t>: 1 week salaris bruto</w:t>
            </w:r>
            <w:r w:rsidR="00021F62" w:rsidRPr="00021F62">
              <w:rPr>
                <w:rFonts w:ascii="Arial" w:hAnsi="Arial" w:cs="Arial"/>
                <w:sz w:val="22"/>
                <w:szCs w:val="22"/>
              </w:rPr>
              <w:t xml:space="preserve"> </w:t>
            </w:r>
            <w:r w:rsidRPr="00021F62">
              <w:rPr>
                <w:rFonts w:ascii="Arial" w:hAnsi="Arial" w:cs="Arial"/>
                <w:sz w:val="22"/>
                <w:szCs w:val="22"/>
              </w:rPr>
              <w:t>(1/4 maandsalaris);</w:t>
            </w:r>
          </w:p>
          <w:p w14:paraId="605B762F" w14:textId="77777777" w:rsidR="00021F62" w:rsidRDefault="00C91B15" w:rsidP="005669BD">
            <w:pPr>
              <w:pStyle w:val="Lijstalinea"/>
              <w:numPr>
                <w:ilvl w:val="0"/>
                <w:numId w:val="40"/>
              </w:numPr>
              <w:rPr>
                <w:rFonts w:ascii="Arial" w:hAnsi="Arial" w:cs="Arial"/>
                <w:sz w:val="22"/>
                <w:szCs w:val="22"/>
              </w:rPr>
            </w:pPr>
            <w:r w:rsidRPr="00021F62">
              <w:rPr>
                <w:rFonts w:ascii="Arial" w:hAnsi="Arial" w:cs="Arial"/>
                <w:sz w:val="22"/>
                <w:szCs w:val="22"/>
              </w:rPr>
              <w:t>bij 25 jaar dienstverband</w:t>
            </w:r>
            <w:r w:rsidRPr="00021F62">
              <w:rPr>
                <w:rFonts w:ascii="Arial" w:hAnsi="Arial" w:cs="Arial"/>
                <w:sz w:val="22"/>
                <w:szCs w:val="22"/>
              </w:rPr>
              <w:tab/>
              <w:t xml:space="preserve">: 4 weken salaris netto </w:t>
            </w:r>
            <w:r w:rsidR="00C53052">
              <w:rPr>
                <w:rFonts w:ascii="Arial" w:hAnsi="Arial" w:cs="Arial"/>
                <w:sz w:val="22"/>
                <w:szCs w:val="22"/>
              </w:rPr>
              <w:t>(</w:t>
            </w:r>
            <w:r w:rsidRPr="00021F62">
              <w:rPr>
                <w:rFonts w:ascii="Arial" w:hAnsi="Arial" w:cs="Arial"/>
                <w:sz w:val="22"/>
                <w:szCs w:val="22"/>
              </w:rPr>
              <w:t>1 maandsalaris)</w:t>
            </w:r>
          </w:p>
          <w:p w14:paraId="2FD1D80B" w14:textId="77777777" w:rsidR="00C91B15" w:rsidRPr="00021F62" w:rsidRDefault="00C91B15" w:rsidP="005669BD">
            <w:pPr>
              <w:pStyle w:val="Lijstalinea"/>
              <w:numPr>
                <w:ilvl w:val="0"/>
                <w:numId w:val="40"/>
              </w:numPr>
              <w:rPr>
                <w:rFonts w:ascii="Arial" w:hAnsi="Arial" w:cs="Arial"/>
                <w:sz w:val="22"/>
                <w:szCs w:val="22"/>
              </w:rPr>
            </w:pPr>
            <w:r w:rsidRPr="00021F62">
              <w:rPr>
                <w:rFonts w:ascii="Arial" w:hAnsi="Arial" w:cs="Arial"/>
                <w:sz w:val="22"/>
                <w:szCs w:val="22"/>
              </w:rPr>
              <w:t>bij 40 jaar dienstverband</w:t>
            </w:r>
            <w:r w:rsidRPr="00021F62">
              <w:rPr>
                <w:rFonts w:ascii="Arial" w:hAnsi="Arial" w:cs="Arial"/>
                <w:sz w:val="22"/>
                <w:szCs w:val="22"/>
              </w:rPr>
              <w:tab/>
              <w:t xml:space="preserve">: 4 weken salaris netto </w:t>
            </w:r>
            <w:r w:rsidR="00C53052">
              <w:rPr>
                <w:rFonts w:ascii="Arial" w:hAnsi="Arial" w:cs="Arial"/>
                <w:sz w:val="22"/>
                <w:szCs w:val="22"/>
              </w:rPr>
              <w:t>(</w:t>
            </w:r>
            <w:r w:rsidRPr="00021F62">
              <w:rPr>
                <w:rFonts w:ascii="Arial" w:hAnsi="Arial" w:cs="Arial"/>
                <w:sz w:val="22"/>
                <w:szCs w:val="22"/>
              </w:rPr>
              <w:t>1 maandsalaris)</w:t>
            </w:r>
          </w:p>
          <w:p w14:paraId="2059F836" w14:textId="77777777" w:rsidR="00C91B15" w:rsidRPr="00C91B15" w:rsidRDefault="00C91B15" w:rsidP="00C91B15">
            <w:pPr>
              <w:ind w:left="181"/>
              <w:rPr>
                <w:rFonts w:ascii="Arial" w:hAnsi="Arial" w:cs="Arial"/>
                <w:sz w:val="22"/>
                <w:szCs w:val="22"/>
              </w:rPr>
            </w:pPr>
          </w:p>
          <w:p w14:paraId="3693FDC5"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Het salaris in bovenstaande gevallen wordt berekend inclusief vakantietoeslag, functietoeslagen en eventuele resultaatafhankelijke uitkering,</w:t>
            </w:r>
          </w:p>
          <w:p w14:paraId="667B3359"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Bij dienstverband van:</w:t>
            </w:r>
          </w:p>
          <w:p w14:paraId="1F6DD3CC" w14:textId="77777777" w:rsidR="00C53052" w:rsidRDefault="00C91B15" w:rsidP="005669BD">
            <w:pPr>
              <w:pStyle w:val="Lijstalinea"/>
              <w:numPr>
                <w:ilvl w:val="0"/>
                <w:numId w:val="41"/>
              </w:numPr>
              <w:rPr>
                <w:rFonts w:ascii="Arial" w:hAnsi="Arial" w:cs="Arial"/>
                <w:sz w:val="22"/>
                <w:szCs w:val="22"/>
              </w:rPr>
            </w:pPr>
            <w:r w:rsidRPr="00C53052">
              <w:rPr>
                <w:rFonts w:ascii="Arial" w:hAnsi="Arial" w:cs="Arial"/>
                <w:sz w:val="22"/>
                <w:szCs w:val="22"/>
              </w:rPr>
              <w:t>12,5 jaar: 1 dag extra verlof.</w:t>
            </w:r>
          </w:p>
          <w:p w14:paraId="5362F341" w14:textId="77777777" w:rsidR="00C53052" w:rsidRDefault="00C91B15" w:rsidP="005669BD">
            <w:pPr>
              <w:pStyle w:val="Lijstalinea"/>
              <w:numPr>
                <w:ilvl w:val="0"/>
                <w:numId w:val="41"/>
              </w:numPr>
              <w:rPr>
                <w:rFonts w:ascii="Arial" w:hAnsi="Arial" w:cs="Arial"/>
                <w:sz w:val="22"/>
                <w:szCs w:val="22"/>
              </w:rPr>
            </w:pPr>
            <w:r w:rsidRPr="00C53052">
              <w:rPr>
                <w:rFonts w:ascii="Arial" w:hAnsi="Arial" w:cs="Arial"/>
                <w:sz w:val="22"/>
                <w:szCs w:val="22"/>
              </w:rPr>
              <w:t>25 en 40 jaar: 1 dag extra verlof (op de dag van de jubileumviering).</w:t>
            </w:r>
          </w:p>
          <w:p w14:paraId="161ADCA8" w14:textId="77777777" w:rsidR="00C53052" w:rsidRDefault="00C91B15" w:rsidP="005669BD">
            <w:pPr>
              <w:pStyle w:val="Lijstalinea"/>
              <w:numPr>
                <w:ilvl w:val="0"/>
                <w:numId w:val="41"/>
              </w:numPr>
              <w:rPr>
                <w:rFonts w:ascii="Arial" w:hAnsi="Arial" w:cs="Arial"/>
                <w:sz w:val="22"/>
                <w:szCs w:val="22"/>
              </w:rPr>
            </w:pPr>
            <w:r w:rsidRPr="00C53052">
              <w:rPr>
                <w:rFonts w:ascii="Arial" w:hAnsi="Arial" w:cs="Arial"/>
                <w:sz w:val="22"/>
                <w:szCs w:val="22"/>
              </w:rPr>
              <w:t>12,5 jaar: een cadeau ter waarde van ca. € 45,00.</w:t>
            </w:r>
          </w:p>
          <w:p w14:paraId="1F8FDCEB" w14:textId="77777777" w:rsidR="00C91B15" w:rsidRPr="00C53052" w:rsidRDefault="00C91B15" w:rsidP="005669BD">
            <w:pPr>
              <w:pStyle w:val="Lijstalinea"/>
              <w:numPr>
                <w:ilvl w:val="0"/>
                <w:numId w:val="41"/>
              </w:numPr>
              <w:rPr>
                <w:rFonts w:ascii="Arial" w:hAnsi="Arial" w:cs="Arial"/>
                <w:sz w:val="22"/>
                <w:szCs w:val="22"/>
              </w:rPr>
            </w:pPr>
            <w:r w:rsidRPr="00C53052">
              <w:rPr>
                <w:rFonts w:ascii="Arial" w:hAnsi="Arial" w:cs="Arial"/>
                <w:sz w:val="22"/>
                <w:szCs w:val="22"/>
              </w:rPr>
              <w:t>Bij 25 jaar: een cadeau ter waarde van ca. € 115,00.</w:t>
            </w:r>
          </w:p>
          <w:p w14:paraId="6D1AEC93" w14:textId="77777777" w:rsidR="00C91B15" w:rsidRPr="00C91B15" w:rsidRDefault="00C91B15" w:rsidP="00C91B15">
            <w:pPr>
              <w:ind w:left="181"/>
              <w:rPr>
                <w:rFonts w:ascii="Arial" w:hAnsi="Arial" w:cs="Arial"/>
                <w:sz w:val="22"/>
                <w:szCs w:val="22"/>
              </w:rPr>
            </w:pPr>
          </w:p>
          <w:p w14:paraId="3CF2AF00"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Jubilerende medewerkers worden in de gelegenheid gesteld hun jubileum te vieren, waarbij CêlaVíta de kosten voor haar rekening neemt.</w:t>
            </w:r>
          </w:p>
          <w:p w14:paraId="4530668C"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Bij het 12,5-jarig jubileum is deze viering beperkt en omvat desgewenst gezamenlijk koffie drinken met directie en leidinggevende en gebak voor de afdeling.</w:t>
            </w:r>
          </w:p>
          <w:p w14:paraId="6CDAD0A3"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Bij het 25- en 40-jarig jubileum wordt aan de jubilaris een receptie aangeboden. De jubilaris heeft de mogelijkheid om deze receptie te vervangen door een beperkte viering met collega’s van de eigen afdeling. In de vestiging in Wezep wordt de receptie vervangen door een bijeenkomst met een rondleiding in het bedrijf voor de naaste familie en het aanbieden van een diner voor familie en eventueel collega’s. De budgettaire grenzen voor de receptie zijn door de directie van CêlaVíta vastgesteld. Voor het diner geldt de budgettaire norm van € 34,05 per persoon tot maximaal € 680,70.</w:t>
            </w:r>
          </w:p>
          <w:p w14:paraId="2182FDDE"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Nadere uitwerking en procedure van deze regeling is opgenomen in de Regeling viering jubilea en ligt ter inzage bij de afdeling HR.</w:t>
            </w:r>
          </w:p>
          <w:p w14:paraId="395202D8" w14:textId="77777777" w:rsidR="00C91B15" w:rsidRPr="00C91B15" w:rsidRDefault="00C91B15" w:rsidP="00C91B15">
            <w:pPr>
              <w:ind w:left="181"/>
              <w:rPr>
                <w:rFonts w:ascii="Arial" w:hAnsi="Arial" w:cs="Arial"/>
                <w:i/>
                <w:sz w:val="22"/>
                <w:szCs w:val="22"/>
              </w:rPr>
            </w:pPr>
          </w:p>
          <w:p w14:paraId="1A43E01A" w14:textId="77777777" w:rsidR="00C91B15" w:rsidRPr="00C91B15" w:rsidRDefault="00C91B15" w:rsidP="00C91B15">
            <w:pPr>
              <w:ind w:left="181"/>
              <w:rPr>
                <w:rFonts w:ascii="Arial" w:hAnsi="Arial" w:cs="Arial"/>
                <w:b/>
                <w:sz w:val="22"/>
                <w:szCs w:val="22"/>
              </w:rPr>
            </w:pPr>
            <w:r w:rsidRPr="00C91B15">
              <w:rPr>
                <w:rFonts w:ascii="Arial" w:hAnsi="Arial" w:cs="Arial"/>
                <w:b/>
                <w:sz w:val="22"/>
                <w:szCs w:val="22"/>
              </w:rPr>
              <w:t>Regeling bij pensionering:</w:t>
            </w:r>
          </w:p>
          <w:p w14:paraId="38F911CC" w14:textId="77777777" w:rsidR="00C91B15" w:rsidRPr="00C91B15" w:rsidRDefault="00C91B15" w:rsidP="00C91B15">
            <w:pPr>
              <w:ind w:left="181"/>
              <w:rPr>
                <w:rFonts w:ascii="Arial" w:hAnsi="Arial" w:cs="Arial"/>
                <w:sz w:val="22"/>
                <w:szCs w:val="22"/>
              </w:rPr>
            </w:pPr>
          </w:p>
          <w:p w14:paraId="462C9C78"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 xml:space="preserve">Bij beëindiging van het dienstverband door (pré)pensionering ontvangt de medewerker een extra gratificatie ter grootte van 1 maandsalaris bruto. Deze extra gratificatie geldt niet indien in de </w:t>
            </w:r>
            <w:r w:rsidRPr="00C91B15">
              <w:rPr>
                <w:rFonts w:ascii="Arial" w:hAnsi="Arial" w:cs="Arial"/>
                <w:sz w:val="22"/>
                <w:szCs w:val="22"/>
              </w:rPr>
              <w:lastRenderedPageBreak/>
              <w:t>voorgaande 2 jaren een uitbetaling van een jubileumgratificatie (25 of 40 jaar) heeft plaatsgehad.</w:t>
            </w:r>
          </w:p>
          <w:p w14:paraId="387B8DDF"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Tevens zal een receptie worden aangeboden om van collega’s en relaties afscheid te kunnen nemen. Bij het afscheid wordt een cadeau overhandigd ter waarde van ca. € 115,00 en bloemen ter waarde van € 11,35.</w:t>
            </w:r>
          </w:p>
          <w:p w14:paraId="76FE7B86" w14:textId="77777777" w:rsidR="00C91B15" w:rsidRPr="00C91B15" w:rsidRDefault="00C91B15" w:rsidP="00C91B15">
            <w:pPr>
              <w:ind w:left="181"/>
              <w:rPr>
                <w:rFonts w:ascii="Arial" w:hAnsi="Arial" w:cs="Arial"/>
                <w:b/>
                <w:i/>
                <w:sz w:val="22"/>
                <w:szCs w:val="22"/>
              </w:rPr>
            </w:pPr>
          </w:p>
          <w:p w14:paraId="1BD5C9E1"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Nadere uitwerking is opgenomen in de Regeling bij pensionering en ligt ter inzage bij de afdeling HR.</w:t>
            </w:r>
          </w:p>
          <w:p w14:paraId="73AE7C80" w14:textId="77777777" w:rsidR="00C91B15" w:rsidRPr="00C91B15" w:rsidRDefault="00C91B15" w:rsidP="00C91B15">
            <w:pPr>
              <w:ind w:left="181"/>
              <w:rPr>
                <w:rFonts w:ascii="Arial" w:hAnsi="Arial" w:cs="Arial"/>
                <w:b/>
                <w:sz w:val="22"/>
                <w:szCs w:val="22"/>
              </w:rPr>
            </w:pPr>
          </w:p>
          <w:p w14:paraId="07EB2A72" w14:textId="77777777" w:rsidR="00C91B15" w:rsidRPr="00C91B15" w:rsidRDefault="00C91B15" w:rsidP="00C91B15">
            <w:pPr>
              <w:ind w:left="181"/>
              <w:rPr>
                <w:rFonts w:ascii="Arial" w:hAnsi="Arial" w:cs="Arial"/>
                <w:sz w:val="22"/>
                <w:szCs w:val="22"/>
              </w:rPr>
            </w:pPr>
            <w:r w:rsidRPr="00C91B15">
              <w:rPr>
                <w:rFonts w:ascii="Arial" w:hAnsi="Arial" w:cs="Arial"/>
                <w:b/>
                <w:sz w:val="22"/>
                <w:szCs w:val="22"/>
              </w:rPr>
              <w:t>Regeling bij vrijwillig ontslag:</w:t>
            </w:r>
          </w:p>
          <w:p w14:paraId="63C81946" w14:textId="77777777" w:rsidR="00C91B15" w:rsidRPr="00C91B15" w:rsidRDefault="00C91B15" w:rsidP="00C91B15">
            <w:pPr>
              <w:ind w:left="181"/>
              <w:rPr>
                <w:rFonts w:ascii="Arial" w:hAnsi="Arial" w:cs="Arial"/>
                <w:sz w:val="22"/>
                <w:szCs w:val="22"/>
              </w:rPr>
            </w:pPr>
          </w:p>
          <w:p w14:paraId="0E7E85AC"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Als een medewerker het dienstverband met CêlaVíta, dat langer dan twee jaar heeft geduurd, beëindigd, kan de medewerker desgewenst aan het einde van de werktijd in de kantine met collega’s afscheid nemen. CêlaVíta zal daarbij de drankjes voor haar rekening nemen.</w:t>
            </w:r>
          </w:p>
          <w:p w14:paraId="26DAD8E6"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De vertrekkende medewerker ontvangt van CêlaVíta cadeaubonnen ter waarde van € 35,00.</w:t>
            </w:r>
          </w:p>
          <w:p w14:paraId="34BFB8FC"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Nadere uitwerking is opgenomen in de Regeling afscheid bij vrijwillig ontslag en ligt ter inzage bij de afdeling HR.</w:t>
            </w:r>
          </w:p>
          <w:p w14:paraId="3A2875B0" w14:textId="77777777" w:rsidR="00C91B15" w:rsidRPr="00C91B15" w:rsidRDefault="00C91B15" w:rsidP="00C91B15">
            <w:pPr>
              <w:ind w:left="181"/>
              <w:rPr>
                <w:rFonts w:ascii="Arial" w:hAnsi="Arial" w:cs="Arial"/>
                <w:sz w:val="22"/>
                <w:szCs w:val="22"/>
              </w:rPr>
            </w:pPr>
          </w:p>
          <w:p w14:paraId="3D37A81F" w14:textId="77777777" w:rsidR="00C91B15" w:rsidRPr="00C91B15" w:rsidRDefault="00C91B15" w:rsidP="00C91B15">
            <w:pPr>
              <w:ind w:left="181"/>
              <w:rPr>
                <w:rFonts w:ascii="Arial" w:hAnsi="Arial" w:cs="Arial"/>
                <w:sz w:val="22"/>
                <w:szCs w:val="22"/>
              </w:rPr>
            </w:pPr>
            <w:r w:rsidRPr="00C91B15">
              <w:rPr>
                <w:rFonts w:ascii="Arial" w:hAnsi="Arial" w:cs="Arial"/>
                <w:b/>
                <w:sz w:val="22"/>
                <w:szCs w:val="22"/>
              </w:rPr>
              <w:t>Regeling bij overige bijzondere gebeurtenissen:</w:t>
            </w:r>
          </w:p>
          <w:p w14:paraId="1B39762B"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Bij huwelijk van de medewerker: cadeau ter waarde van € 90,00.</w:t>
            </w:r>
          </w:p>
          <w:p w14:paraId="06771F59"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Bij geboorte van een kind: fruitmand of bloemen ter waarde van € 22,70.</w:t>
            </w:r>
          </w:p>
        </w:tc>
      </w:tr>
      <w:tr w:rsidR="00C91B15" w:rsidRPr="00C91B15" w14:paraId="37C909CF" w14:textId="77777777" w:rsidTr="00921C2D">
        <w:tc>
          <w:tcPr>
            <w:tcW w:w="2339" w:type="dxa"/>
          </w:tcPr>
          <w:p w14:paraId="78E86148" w14:textId="77777777" w:rsidR="00C91B15" w:rsidRPr="0033502E" w:rsidRDefault="00C91B15" w:rsidP="00C53052">
            <w:pPr>
              <w:pStyle w:val="Geenafstand"/>
              <w:rPr>
                <w:rFonts w:ascii="Arial" w:hAnsi="Arial" w:cs="Arial"/>
                <w:sz w:val="22"/>
                <w:szCs w:val="22"/>
              </w:rPr>
            </w:pPr>
          </w:p>
          <w:p w14:paraId="05E8EF89" w14:textId="77777777" w:rsidR="00C91B15" w:rsidRPr="00C53052" w:rsidRDefault="00630222" w:rsidP="00A71928">
            <w:pPr>
              <w:pStyle w:val="Kop2"/>
              <w:rPr>
                <w:rFonts w:ascii="Arial" w:hAnsi="Arial" w:cs="Arial"/>
                <w:sz w:val="22"/>
                <w:szCs w:val="22"/>
              </w:rPr>
            </w:pPr>
            <w:bookmarkStart w:id="173" w:name="_Toc472604386"/>
            <w:r>
              <w:rPr>
                <w:rFonts w:ascii="Arial" w:hAnsi="Arial" w:cs="Arial"/>
                <w:color w:val="auto"/>
                <w:sz w:val="22"/>
                <w:szCs w:val="22"/>
              </w:rPr>
              <w:t>2</w:t>
            </w:r>
            <w:r w:rsidR="00C53052" w:rsidRPr="00A71928">
              <w:rPr>
                <w:rFonts w:ascii="Arial" w:hAnsi="Arial" w:cs="Arial"/>
                <w:color w:val="auto"/>
                <w:sz w:val="22"/>
                <w:szCs w:val="22"/>
              </w:rPr>
              <w:t xml:space="preserve">. </w:t>
            </w:r>
            <w:bookmarkStart w:id="174" w:name="_Toc466136376"/>
            <w:bookmarkStart w:id="175" w:name="_Toc471895460"/>
            <w:bookmarkStart w:id="176" w:name="_Toc473103598"/>
            <w:r>
              <w:rPr>
                <w:rFonts w:ascii="Arial" w:hAnsi="Arial" w:cs="Arial"/>
                <w:color w:val="auto"/>
                <w:sz w:val="22"/>
                <w:szCs w:val="22"/>
              </w:rPr>
              <w:t>Personeels</w:t>
            </w:r>
            <w:r w:rsidR="00C91B15" w:rsidRPr="00A71928">
              <w:rPr>
                <w:rFonts w:ascii="Arial" w:hAnsi="Arial" w:cs="Arial"/>
                <w:color w:val="auto"/>
                <w:sz w:val="22"/>
                <w:szCs w:val="22"/>
              </w:rPr>
              <w:t>vereniging</w:t>
            </w:r>
            <w:bookmarkEnd w:id="173"/>
            <w:bookmarkEnd w:id="174"/>
            <w:bookmarkEnd w:id="175"/>
            <w:bookmarkEnd w:id="176"/>
          </w:p>
        </w:tc>
        <w:tc>
          <w:tcPr>
            <w:tcW w:w="6521" w:type="dxa"/>
            <w:gridSpan w:val="2"/>
          </w:tcPr>
          <w:p w14:paraId="543A0F4B"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CêlaVíta wenst de Personeelsvereniging waarin de medewerkers zich organiseren met het doel om gezamenlijk ontspanningsactiviteiten te ontplooien te ondersteunen. Ten behoeve van de Personeelsvereniging wordt de volgende subsidie ter beschikking gesteld:</w:t>
            </w:r>
          </w:p>
          <w:p w14:paraId="526996BF"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een jaarlijkse bijdrage per lid van de vereniging, ter grootte van de contributie die het lid zelf betaalt in het betreffende jaar; voor (eventuele) leden die niet meer in dienst zijn van CêlaVíta wordt geen bijdrage verstrekt.</w:t>
            </w:r>
          </w:p>
        </w:tc>
      </w:tr>
      <w:tr w:rsidR="00C91B15" w:rsidRPr="00C91B15" w14:paraId="7E743E7E" w14:textId="77777777" w:rsidTr="00921C2D">
        <w:tc>
          <w:tcPr>
            <w:tcW w:w="2339" w:type="dxa"/>
          </w:tcPr>
          <w:p w14:paraId="368A1DAC" w14:textId="77777777" w:rsidR="00C91B15" w:rsidRPr="00021F62" w:rsidRDefault="00C91B15" w:rsidP="00C53052">
            <w:pPr>
              <w:pStyle w:val="Geenafstand"/>
            </w:pPr>
          </w:p>
          <w:p w14:paraId="6BA1104C" w14:textId="77777777" w:rsidR="00C91B15" w:rsidRPr="00C53052" w:rsidRDefault="00630222" w:rsidP="00A71928">
            <w:pPr>
              <w:pStyle w:val="Kop2"/>
              <w:rPr>
                <w:rFonts w:ascii="Arial" w:hAnsi="Arial" w:cs="Arial"/>
                <w:sz w:val="22"/>
                <w:szCs w:val="22"/>
              </w:rPr>
            </w:pPr>
            <w:bookmarkStart w:id="177" w:name="_Toc472604387"/>
            <w:r>
              <w:rPr>
                <w:rFonts w:ascii="Arial" w:hAnsi="Arial" w:cs="Arial"/>
                <w:color w:val="auto"/>
                <w:sz w:val="22"/>
                <w:szCs w:val="22"/>
              </w:rPr>
              <w:t>3</w:t>
            </w:r>
            <w:r w:rsidR="00C53052" w:rsidRPr="00A71928">
              <w:rPr>
                <w:rFonts w:ascii="Arial" w:hAnsi="Arial" w:cs="Arial"/>
                <w:color w:val="auto"/>
                <w:sz w:val="22"/>
                <w:szCs w:val="22"/>
              </w:rPr>
              <w:t xml:space="preserve">. </w:t>
            </w:r>
            <w:bookmarkStart w:id="178" w:name="_Toc466136377"/>
            <w:bookmarkStart w:id="179" w:name="_Toc471895461"/>
            <w:bookmarkStart w:id="180" w:name="_Toc473103599"/>
            <w:r w:rsidR="00C91B15" w:rsidRPr="00A71928">
              <w:rPr>
                <w:rFonts w:ascii="Arial" w:hAnsi="Arial" w:cs="Arial"/>
                <w:color w:val="auto"/>
                <w:sz w:val="22"/>
                <w:szCs w:val="22"/>
              </w:rPr>
              <w:t xml:space="preserve">Zaken doen voor </w:t>
            </w:r>
            <w:r w:rsidR="00C53052" w:rsidRPr="00A71928">
              <w:rPr>
                <w:rFonts w:ascii="Arial" w:hAnsi="Arial" w:cs="Arial"/>
                <w:color w:val="auto"/>
                <w:sz w:val="22"/>
                <w:szCs w:val="22"/>
              </w:rPr>
              <w:t xml:space="preserve">eigen rekening en kweken van </w:t>
            </w:r>
            <w:r w:rsidR="00C91B15" w:rsidRPr="00A71928">
              <w:rPr>
                <w:rFonts w:ascii="Arial" w:hAnsi="Arial" w:cs="Arial"/>
                <w:color w:val="auto"/>
                <w:sz w:val="22"/>
                <w:szCs w:val="22"/>
              </w:rPr>
              <w:t>aardappelrassen</w:t>
            </w:r>
            <w:bookmarkEnd w:id="177"/>
            <w:bookmarkEnd w:id="178"/>
            <w:bookmarkEnd w:id="179"/>
            <w:bookmarkEnd w:id="180"/>
          </w:p>
        </w:tc>
        <w:tc>
          <w:tcPr>
            <w:tcW w:w="6521" w:type="dxa"/>
            <w:gridSpan w:val="2"/>
          </w:tcPr>
          <w:p w14:paraId="1CFB1206"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Medewerkers van CêlaVíta is het niet toegestaan gedurende de looptijd van hun dienstverband direct noch indirect voor eigen rekening noch voor anderen, zaken te doen of activiteiten te verrichten welke een belangenverstrengeling tussen de medewerker en CêlaVíta, dochterbedrijven of deelnemingen tot gevolg hebben of hiertoe kunnen leiden, of welke direct of indirect strijdig zijn of kunnen worden met de belangen van CêlaVíta, dochterondernemingen of deelnemingen, een en ander in de ruimste zin des woords, behoudens schriftelijke toestemming van CêlaVíta, dochterbedrijven of deelnemingen.</w:t>
            </w:r>
          </w:p>
          <w:p w14:paraId="66EF1E8F"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CêlaVíta behoudt zich het recht voor om in geval van overtreding van deze voorwaarde een passende sanctie op te leggen, in uiterste instantie vergoeding van de nader vast te stellen schade en/of onmiddellijk ontslag.</w:t>
            </w:r>
          </w:p>
        </w:tc>
      </w:tr>
      <w:tr w:rsidR="00C91B15" w:rsidRPr="00C91B15" w14:paraId="3E37495A" w14:textId="77777777" w:rsidTr="00921C2D">
        <w:tc>
          <w:tcPr>
            <w:tcW w:w="2339" w:type="dxa"/>
          </w:tcPr>
          <w:p w14:paraId="4C8E7337" w14:textId="77777777" w:rsidR="0033502E" w:rsidRDefault="0033502E" w:rsidP="00C23FEF">
            <w:pPr>
              <w:pStyle w:val="Geenafstand"/>
              <w:rPr>
                <w:rFonts w:ascii="Arial" w:hAnsi="Arial" w:cs="Arial"/>
                <w:sz w:val="22"/>
                <w:szCs w:val="22"/>
              </w:rPr>
            </w:pPr>
          </w:p>
          <w:p w14:paraId="0FE6E02C" w14:textId="77777777" w:rsidR="00C91B15" w:rsidRPr="00C23FEF" w:rsidRDefault="00630222" w:rsidP="00A71928">
            <w:pPr>
              <w:pStyle w:val="Kop2"/>
              <w:rPr>
                <w:rFonts w:ascii="Arial" w:hAnsi="Arial" w:cs="Arial"/>
                <w:sz w:val="22"/>
                <w:szCs w:val="22"/>
              </w:rPr>
            </w:pPr>
            <w:bookmarkStart w:id="181" w:name="_Toc472604388"/>
            <w:r>
              <w:rPr>
                <w:rFonts w:ascii="Arial" w:hAnsi="Arial" w:cs="Arial"/>
                <w:color w:val="auto"/>
                <w:sz w:val="22"/>
                <w:szCs w:val="22"/>
              </w:rPr>
              <w:t>4</w:t>
            </w:r>
            <w:r w:rsidR="00C23FEF" w:rsidRPr="00A71928">
              <w:rPr>
                <w:rFonts w:ascii="Arial" w:hAnsi="Arial" w:cs="Arial"/>
                <w:color w:val="auto"/>
                <w:sz w:val="22"/>
                <w:szCs w:val="22"/>
              </w:rPr>
              <w:t xml:space="preserve">. </w:t>
            </w:r>
            <w:bookmarkStart w:id="182" w:name="_Toc466136379"/>
            <w:bookmarkStart w:id="183" w:name="_Toc471895463"/>
            <w:bookmarkStart w:id="184" w:name="_Toc473103601"/>
            <w:r w:rsidR="007D1513">
              <w:rPr>
                <w:rFonts w:ascii="Arial" w:hAnsi="Arial" w:cs="Arial"/>
                <w:color w:val="auto"/>
                <w:sz w:val="22"/>
                <w:szCs w:val="22"/>
              </w:rPr>
              <w:t>Concurrentie</w:t>
            </w:r>
            <w:r w:rsidR="00C23FEF" w:rsidRPr="00A71928">
              <w:rPr>
                <w:rFonts w:ascii="Arial" w:hAnsi="Arial" w:cs="Arial"/>
                <w:color w:val="auto"/>
                <w:sz w:val="22"/>
                <w:szCs w:val="22"/>
              </w:rPr>
              <w:t>beding</w:t>
            </w:r>
            <w:bookmarkEnd w:id="181"/>
            <w:bookmarkEnd w:id="182"/>
            <w:bookmarkEnd w:id="183"/>
            <w:bookmarkEnd w:id="184"/>
          </w:p>
        </w:tc>
        <w:tc>
          <w:tcPr>
            <w:tcW w:w="6521" w:type="dxa"/>
            <w:gridSpan w:val="2"/>
          </w:tcPr>
          <w:p w14:paraId="2732ADA3"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Met medewerkers van CêlaVíta kan een concurrentiebeding worden overeengekomen. Een dergelijk beding zal in de individuele arbeidsovereenkomst worden opgenomen.</w:t>
            </w:r>
          </w:p>
          <w:p w14:paraId="5E3BFBC9"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Een concurrentiebeding is aan de orde in geval de continuïteit en het belang van de bij CêlaVíta werkende personen vereist dat de betreffende medewerker niet onmiddellijk na de beëindiging van het dienstverband CêlaVíta op haar eigen marktgebied concurrentie gaat aandoen.</w:t>
            </w:r>
          </w:p>
        </w:tc>
      </w:tr>
      <w:tr w:rsidR="00C91B15" w:rsidRPr="00C91B15" w14:paraId="55CB1EBA" w14:textId="77777777" w:rsidTr="00921C2D">
        <w:tc>
          <w:tcPr>
            <w:tcW w:w="2339" w:type="dxa"/>
          </w:tcPr>
          <w:p w14:paraId="6A05DAC8" w14:textId="77777777" w:rsidR="0033502E" w:rsidRDefault="0033502E" w:rsidP="00C23FEF">
            <w:pPr>
              <w:pStyle w:val="Geenafstand"/>
              <w:rPr>
                <w:rFonts w:ascii="Arial" w:hAnsi="Arial" w:cs="Arial"/>
                <w:sz w:val="22"/>
                <w:szCs w:val="22"/>
              </w:rPr>
            </w:pPr>
          </w:p>
          <w:p w14:paraId="7DA729BB" w14:textId="77777777" w:rsidR="00C91B15" w:rsidRPr="00A71928" w:rsidRDefault="00630222" w:rsidP="00A71928">
            <w:pPr>
              <w:pStyle w:val="Kop2"/>
              <w:rPr>
                <w:rFonts w:ascii="Arial" w:hAnsi="Arial" w:cs="Arial"/>
                <w:color w:val="auto"/>
                <w:sz w:val="22"/>
                <w:szCs w:val="22"/>
              </w:rPr>
            </w:pPr>
            <w:bookmarkStart w:id="185" w:name="_Toc472604389"/>
            <w:r>
              <w:rPr>
                <w:rFonts w:ascii="Arial" w:hAnsi="Arial" w:cs="Arial"/>
                <w:color w:val="auto"/>
                <w:sz w:val="22"/>
                <w:szCs w:val="22"/>
              </w:rPr>
              <w:t>5</w:t>
            </w:r>
            <w:r w:rsidR="00C23FEF" w:rsidRPr="00A71928">
              <w:rPr>
                <w:rFonts w:ascii="Arial" w:hAnsi="Arial" w:cs="Arial"/>
                <w:color w:val="auto"/>
                <w:sz w:val="22"/>
                <w:szCs w:val="22"/>
              </w:rPr>
              <w:t xml:space="preserve">. </w:t>
            </w:r>
            <w:bookmarkStart w:id="186" w:name="_Toc466136380"/>
            <w:bookmarkStart w:id="187" w:name="_Toc471895464"/>
            <w:bookmarkStart w:id="188" w:name="_Toc473103602"/>
            <w:r w:rsidR="00C23FEF" w:rsidRPr="00A71928">
              <w:rPr>
                <w:rFonts w:ascii="Arial" w:hAnsi="Arial" w:cs="Arial"/>
                <w:color w:val="auto"/>
                <w:sz w:val="22"/>
                <w:szCs w:val="22"/>
              </w:rPr>
              <w:t xml:space="preserve">Korting bij aankoop eigen </w:t>
            </w:r>
            <w:r w:rsidR="00C91B15" w:rsidRPr="00A71928">
              <w:rPr>
                <w:rFonts w:ascii="Arial" w:hAnsi="Arial" w:cs="Arial"/>
                <w:color w:val="auto"/>
                <w:sz w:val="22"/>
                <w:szCs w:val="22"/>
              </w:rPr>
              <w:t>producten</w:t>
            </w:r>
            <w:bookmarkEnd w:id="185"/>
            <w:bookmarkEnd w:id="186"/>
            <w:bookmarkEnd w:id="187"/>
            <w:bookmarkEnd w:id="188"/>
          </w:p>
          <w:p w14:paraId="10F8ED89" w14:textId="77777777" w:rsidR="00C91B15" w:rsidRPr="00021F62" w:rsidRDefault="00C91B15" w:rsidP="00921C2D">
            <w:pPr>
              <w:ind w:left="-360"/>
              <w:rPr>
                <w:rFonts w:ascii="Arial" w:hAnsi="Arial" w:cs="Arial"/>
                <w:b/>
                <w:sz w:val="22"/>
                <w:szCs w:val="22"/>
              </w:rPr>
            </w:pPr>
          </w:p>
        </w:tc>
        <w:tc>
          <w:tcPr>
            <w:tcW w:w="6521" w:type="dxa"/>
            <w:gridSpan w:val="2"/>
          </w:tcPr>
          <w:p w14:paraId="38BD6B53"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Eenmaal per week kunnen medewerkers in beperkte mate tegen gereduceerde prijs aardappelproducten van CêlaVíta kopen (voor eigen gebruik en vijf zakjes per week).</w:t>
            </w:r>
          </w:p>
        </w:tc>
      </w:tr>
      <w:tr w:rsidR="00C91B15" w:rsidRPr="00C91B15" w14:paraId="4B5BB683" w14:textId="77777777" w:rsidTr="00921C2D">
        <w:tc>
          <w:tcPr>
            <w:tcW w:w="2339" w:type="dxa"/>
          </w:tcPr>
          <w:p w14:paraId="6C669BA9" w14:textId="77777777" w:rsidR="00C91B15" w:rsidRPr="00021F62" w:rsidRDefault="00C91B15" w:rsidP="00921C2D">
            <w:pPr>
              <w:ind w:left="-360"/>
              <w:rPr>
                <w:rFonts w:ascii="Arial" w:hAnsi="Arial" w:cs="Arial"/>
                <w:b/>
                <w:sz w:val="22"/>
                <w:szCs w:val="22"/>
              </w:rPr>
            </w:pPr>
          </w:p>
          <w:p w14:paraId="376E9749" w14:textId="77777777" w:rsidR="00C91B15" w:rsidRPr="00C23FEF" w:rsidRDefault="00630222" w:rsidP="00A71928">
            <w:pPr>
              <w:pStyle w:val="Kop2"/>
              <w:rPr>
                <w:rFonts w:ascii="Arial" w:hAnsi="Arial" w:cs="Arial"/>
                <w:sz w:val="22"/>
                <w:szCs w:val="22"/>
              </w:rPr>
            </w:pPr>
            <w:bookmarkStart w:id="189" w:name="_Toc472604390"/>
            <w:r>
              <w:rPr>
                <w:rFonts w:ascii="Arial" w:hAnsi="Arial" w:cs="Arial"/>
                <w:color w:val="auto"/>
                <w:sz w:val="22"/>
                <w:szCs w:val="22"/>
              </w:rPr>
              <w:t>6</w:t>
            </w:r>
            <w:r w:rsidR="00C23FEF" w:rsidRPr="00A71928">
              <w:rPr>
                <w:rFonts w:ascii="Arial" w:hAnsi="Arial" w:cs="Arial"/>
                <w:color w:val="auto"/>
                <w:sz w:val="22"/>
                <w:szCs w:val="22"/>
              </w:rPr>
              <w:t xml:space="preserve">. </w:t>
            </w:r>
            <w:bookmarkStart w:id="190" w:name="_Toc466136381"/>
            <w:bookmarkStart w:id="191" w:name="_Toc471895465"/>
            <w:bookmarkStart w:id="192" w:name="_Toc473103603"/>
            <w:r w:rsidR="00C23FEF" w:rsidRPr="00A71928">
              <w:rPr>
                <w:rFonts w:ascii="Arial" w:hAnsi="Arial" w:cs="Arial"/>
                <w:color w:val="auto"/>
                <w:sz w:val="22"/>
                <w:szCs w:val="22"/>
              </w:rPr>
              <w:t xml:space="preserve">Regeling </w:t>
            </w:r>
            <w:r w:rsidR="00C91B15" w:rsidRPr="00A71928">
              <w:rPr>
                <w:rFonts w:ascii="Arial" w:hAnsi="Arial" w:cs="Arial"/>
                <w:color w:val="auto"/>
                <w:sz w:val="22"/>
                <w:szCs w:val="22"/>
              </w:rPr>
              <w:t>Ideeënbus</w:t>
            </w:r>
            <w:bookmarkEnd w:id="189"/>
            <w:bookmarkEnd w:id="190"/>
            <w:bookmarkEnd w:id="191"/>
            <w:bookmarkEnd w:id="192"/>
          </w:p>
        </w:tc>
        <w:tc>
          <w:tcPr>
            <w:tcW w:w="6521" w:type="dxa"/>
            <w:gridSpan w:val="2"/>
          </w:tcPr>
          <w:p w14:paraId="28AE8CC9"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 xml:space="preserve">Binnen CêlaVíta bestaat de mogelijkheid om ideeën in te dienen via de zgn. Ideeënbus. Het doel van de Ideeënbus is om iedereen die bij CêlaVíta of de gelieerde ondernemingen werkzaam of betrokken is te stimuleren om actief mee te denken over mogelijke verbeteringen in de uitvoering van de werkzaamheden, arbeidsomstandigheden etc. en hen in de gelegenheid te stellen hierover via die Ideeënbus hun gedachten te uiten. Aan de indiener van een idee dat daadwerkelijk leidt of zal gaan leiden tot verbeteringen in de uitvoering van de werkzaamheden en/of besparingen tot gevolg heeft kan de directie een beloning toekennen. De hoogte van deze beloning is afhankelijk van de aard en omvang van de verbetering en/of te realiseren besparing en kan in bijzondere gevallen oplopen tot maximaal € 4.537,80. Het beleid met betrekking tot honorering van ideeën en de procedures rondom de Ideeënbus zijn vastgelegd in het betreffende Ideeënbusreglement. </w:t>
            </w:r>
          </w:p>
        </w:tc>
      </w:tr>
      <w:tr w:rsidR="00C91B15" w:rsidRPr="00C91B15" w14:paraId="3B06D4BC" w14:textId="77777777" w:rsidTr="00921C2D">
        <w:tc>
          <w:tcPr>
            <w:tcW w:w="2339" w:type="dxa"/>
          </w:tcPr>
          <w:p w14:paraId="1875A1F9" w14:textId="77777777" w:rsidR="00C91B15" w:rsidRPr="00021F62" w:rsidRDefault="00C91B15" w:rsidP="00921C2D">
            <w:pPr>
              <w:ind w:left="-360"/>
              <w:rPr>
                <w:rFonts w:ascii="Arial" w:hAnsi="Arial" w:cs="Arial"/>
                <w:b/>
                <w:sz w:val="22"/>
                <w:szCs w:val="22"/>
              </w:rPr>
            </w:pPr>
          </w:p>
          <w:p w14:paraId="73D393E3" w14:textId="77777777" w:rsidR="00C91B15" w:rsidRPr="002F303E" w:rsidRDefault="00630222" w:rsidP="00A71928">
            <w:pPr>
              <w:pStyle w:val="Kop2"/>
              <w:rPr>
                <w:rFonts w:ascii="Arial" w:hAnsi="Arial" w:cs="Arial"/>
                <w:sz w:val="22"/>
                <w:szCs w:val="22"/>
              </w:rPr>
            </w:pPr>
            <w:bookmarkStart w:id="193" w:name="_Toc472604391"/>
            <w:r>
              <w:rPr>
                <w:rFonts w:ascii="Arial" w:hAnsi="Arial" w:cs="Arial"/>
                <w:color w:val="auto"/>
                <w:sz w:val="22"/>
                <w:szCs w:val="22"/>
              </w:rPr>
              <w:t>7</w:t>
            </w:r>
            <w:r w:rsidR="00C91B15" w:rsidRPr="00A71928">
              <w:rPr>
                <w:rFonts w:ascii="Arial" w:hAnsi="Arial" w:cs="Arial"/>
                <w:color w:val="auto"/>
                <w:sz w:val="22"/>
                <w:szCs w:val="22"/>
              </w:rPr>
              <w:t>.</w:t>
            </w:r>
            <w:r w:rsidR="002F303E" w:rsidRPr="00A71928">
              <w:rPr>
                <w:rFonts w:ascii="Arial" w:hAnsi="Arial" w:cs="Arial"/>
                <w:color w:val="auto"/>
                <w:sz w:val="22"/>
                <w:szCs w:val="22"/>
              </w:rPr>
              <w:t xml:space="preserve"> </w:t>
            </w:r>
            <w:bookmarkStart w:id="194" w:name="_Toc466136382"/>
            <w:bookmarkStart w:id="195" w:name="_Toc471895466"/>
            <w:bookmarkStart w:id="196" w:name="_Toc473103604"/>
            <w:r w:rsidR="002F303E" w:rsidRPr="00A71928">
              <w:rPr>
                <w:rFonts w:ascii="Arial" w:hAnsi="Arial" w:cs="Arial"/>
                <w:color w:val="auto"/>
                <w:sz w:val="22"/>
                <w:szCs w:val="22"/>
              </w:rPr>
              <w:t>Regeling Bedrijfshulp</w:t>
            </w:r>
            <w:r w:rsidR="00C91B15" w:rsidRPr="00A71928">
              <w:rPr>
                <w:rFonts w:ascii="Arial" w:hAnsi="Arial" w:cs="Arial"/>
                <w:color w:val="auto"/>
                <w:sz w:val="22"/>
                <w:szCs w:val="22"/>
              </w:rPr>
              <w:t>verlener</w:t>
            </w:r>
            <w:bookmarkEnd w:id="193"/>
            <w:bookmarkEnd w:id="194"/>
            <w:bookmarkEnd w:id="195"/>
            <w:bookmarkEnd w:id="196"/>
          </w:p>
        </w:tc>
        <w:tc>
          <w:tcPr>
            <w:tcW w:w="6521" w:type="dxa"/>
            <w:gridSpan w:val="2"/>
          </w:tcPr>
          <w:p w14:paraId="16DD61C8"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Alle onkosten met betrekking tot het scholen en bijscholen van bedrijfshulpverleners komen voor rekening van CêlaVíta. Het betreft de volgende kosten:</w:t>
            </w:r>
          </w:p>
          <w:p w14:paraId="45FCE1F0" w14:textId="77777777" w:rsidR="00C91B15" w:rsidRPr="00C91B15" w:rsidRDefault="00C91B15" w:rsidP="00C91B15">
            <w:pPr>
              <w:tabs>
                <w:tab w:val="left" w:pos="213"/>
              </w:tabs>
              <w:ind w:left="181"/>
              <w:rPr>
                <w:rFonts w:ascii="Arial" w:hAnsi="Arial" w:cs="Arial"/>
                <w:sz w:val="22"/>
                <w:szCs w:val="22"/>
              </w:rPr>
            </w:pPr>
            <w:r w:rsidRPr="00C91B15">
              <w:rPr>
                <w:rFonts w:ascii="Arial" w:hAnsi="Arial" w:cs="Arial"/>
                <w:sz w:val="22"/>
                <w:szCs w:val="22"/>
              </w:rPr>
              <w:t>Opleidingskosten:</w:t>
            </w:r>
          </w:p>
          <w:p w14:paraId="11749B71" w14:textId="77777777" w:rsidR="00C91B15" w:rsidRPr="002F303E" w:rsidRDefault="00C91B15" w:rsidP="005669BD">
            <w:pPr>
              <w:pStyle w:val="Lijstalinea"/>
              <w:numPr>
                <w:ilvl w:val="0"/>
                <w:numId w:val="42"/>
              </w:numPr>
              <w:tabs>
                <w:tab w:val="left" w:pos="213"/>
              </w:tabs>
              <w:rPr>
                <w:rFonts w:ascii="Arial" w:hAnsi="Arial" w:cs="Arial"/>
                <w:sz w:val="22"/>
                <w:szCs w:val="22"/>
              </w:rPr>
            </w:pPr>
            <w:r w:rsidRPr="002F303E">
              <w:rPr>
                <w:rFonts w:ascii="Arial" w:hAnsi="Arial" w:cs="Arial"/>
                <w:sz w:val="22"/>
                <w:szCs w:val="22"/>
              </w:rPr>
              <w:t>bedrijfshulpverleningscursus / reanimatie</w:t>
            </w:r>
          </w:p>
          <w:p w14:paraId="417BFD11" w14:textId="77777777" w:rsidR="00C91B15" w:rsidRPr="002F303E" w:rsidRDefault="00C91B15" w:rsidP="005669BD">
            <w:pPr>
              <w:pStyle w:val="Lijstalinea"/>
              <w:numPr>
                <w:ilvl w:val="0"/>
                <w:numId w:val="42"/>
              </w:numPr>
              <w:tabs>
                <w:tab w:val="left" w:pos="213"/>
              </w:tabs>
              <w:rPr>
                <w:rFonts w:ascii="Arial" w:hAnsi="Arial" w:cs="Arial"/>
                <w:b/>
                <w:i/>
                <w:sz w:val="22"/>
                <w:szCs w:val="22"/>
              </w:rPr>
            </w:pPr>
            <w:r w:rsidRPr="002F303E">
              <w:rPr>
                <w:rFonts w:ascii="Arial" w:hAnsi="Arial" w:cs="Arial"/>
                <w:sz w:val="22"/>
                <w:szCs w:val="22"/>
              </w:rPr>
              <w:t>herhalingscursus</w:t>
            </w:r>
          </w:p>
          <w:p w14:paraId="4CA845CC" w14:textId="77777777" w:rsidR="00C91B15" w:rsidRPr="002F303E" w:rsidRDefault="00C91B15" w:rsidP="005669BD">
            <w:pPr>
              <w:pStyle w:val="Lijstalinea"/>
              <w:numPr>
                <w:ilvl w:val="0"/>
                <w:numId w:val="42"/>
              </w:numPr>
              <w:tabs>
                <w:tab w:val="left" w:pos="213"/>
              </w:tabs>
              <w:rPr>
                <w:rFonts w:ascii="Arial" w:hAnsi="Arial" w:cs="Arial"/>
                <w:sz w:val="22"/>
                <w:szCs w:val="22"/>
              </w:rPr>
            </w:pPr>
            <w:r w:rsidRPr="002F303E">
              <w:rPr>
                <w:rFonts w:ascii="Arial" w:hAnsi="Arial" w:cs="Arial"/>
                <w:sz w:val="22"/>
                <w:szCs w:val="22"/>
              </w:rPr>
              <w:t>EHBO cursus</w:t>
            </w:r>
          </w:p>
          <w:p w14:paraId="6E8A8E08" w14:textId="77777777" w:rsidR="00C91B15" w:rsidRPr="002F303E" w:rsidRDefault="00C91B15" w:rsidP="005669BD">
            <w:pPr>
              <w:pStyle w:val="Lijstalinea"/>
              <w:numPr>
                <w:ilvl w:val="0"/>
                <w:numId w:val="42"/>
              </w:numPr>
              <w:tabs>
                <w:tab w:val="left" w:pos="213"/>
              </w:tabs>
              <w:rPr>
                <w:rFonts w:ascii="Arial" w:hAnsi="Arial" w:cs="Arial"/>
                <w:sz w:val="22"/>
                <w:szCs w:val="22"/>
              </w:rPr>
            </w:pPr>
            <w:r w:rsidRPr="002F303E">
              <w:rPr>
                <w:rFonts w:ascii="Arial" w:hAnsi="Arial" w:cs="Arial"/>
                <w:sz w:val="22"/>
                <w:szCs w:val="22"/>
              </w:rPr>
              <w:t>EHBO herhalingscursus</w:t>
            </w:r>
          </w:p>
          <w:p w14:paraId="5477AA76" w14:textId="77777777" w:rsidR="00C91B15" w:rsidRPr="002F303E" w:rsidRDefault="002F303E" w:rsidP="005669BD">
            <w:pPr>
              <w:pStyle w:val="Lijstalinea"/>
              <w:numPr>
                <w:ilvl w:val="0"/>
                <w:numId w:val="42"/>
              </w:numPr>
              <w:tabs>
                <w:tab w:val="left" w:pos="213"/>
              </w:tabs>
              <w:rPr>
                <w:rFonts w:ascii="Arial" w:hAnsi="Arial" w:cs="Arial"/>
                <w:sz w:val="22"/>
                <w:szCs w:val="22"/>
              </w:rPr>
            </w:pPr>
            <w:r>
              <w:rPr>
                <w:rFonts w:ascii="Arial" w:hAnsi="Arial" w:cs="Arial"/>
                <w:sz w:val="22"/>
                <w:szCs w:val="22"/>
              </w:rPr>
              <w:t>Contributie NVB, EHBO</w:t>
            </w:r>
          </w:p>
          <w:p w14:paraId="0DD35DE4"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De medewerkers die door CêlaVíta als Bedrijfshulpverlener zijn aangesteld, ontvangen de volgende vergoedingen:</w:t>
            </w:r>
          </w:p>
          <w:p w14:paraId="00C5B253" w14:textId="77777777" w:rsidR="00C91B15" w:rsidRPr="00C91B15" w:rsidRDefault="00C91B15" w:rsidP="00C91B15">
            <w:pPr>
              <w:ind w:left="181"/>
              <w:rPr>
                <w:rFonts w:ascii="Arial" w:hAnsi="Arial" w:cs="Arial"/>
                <w:sz w:val="22"/>
                <w:szCs w:val="22"/>
              </w:rPr>
            </w:pPr>
          </w:p>
          <w:p w14:paraId="3B56B9FF" w14:textId="77777777" w:rsidR="00C91B15" w:rsidRPr="002F303E" w:rsidRDefault="002F303E" w:rsidP="005669BD">
            <w:pPr>
              <w:pStyle w:val="Lijstalinea"/>
              <w:numPr>
                <w:ilvl w:val="0"/>
                <w:numId w:val="43"/>
              </w:numPr>
              <w:rPr>
                <w:rFonts w:ascii="Arial" w:hAnsi="Arial" w:cs="Arial"/>
                <w:sz w:val="22"/>
                <w:szCs w:val="22"/>
              </w:rPr>
            </w:pPr>
            <w:r w:rsidRPr="002F303E">
              <w:rPr>
                <w:rFonts w:ascii="Arial" w:hAnsi="Arial" w:cs="Arial"/>
                <w:sz w:val="22"/>
                <w:szCs w:val="22"/>
              </w:rPr>
              <w:t>Uurloon bedrijfshulpverlenings</w:t>
            </w:r>
            <w:r w:rsidR="00C91B15" w:rsidRPr="002F303E">
              <w:rPr>
                <w:rFonts w:ascii="Arial" w:hAnsi="Arial" w:cs="Arial"/>
                <w:sz w:val="22"/>
                <w:szCs w:val="22"/>
              </w:rPr>
              <w:t xml:space="preserve"> - en EHBO cursus (100% tijd), voorzover deze noodzakelijk buiten de gewone werktijden vallen.</w:t>
            </w:r>
          </w:p>
          <w:p w14:paraId="092A4D0C" w14:textId="77777777" w:rsidR="00C91B15" w:rsidRPr="002F303E" w:rsidRDefault="00C91B15" w:rsidP="005669BD">
            <w:pPr>
              <w:pStyle w:val="Lijstalinea"/>
              <w:numPr>
                <w:ilvl w:val="0"/>
                <w:numId w:val="43"/>
              </w:numPr>
              <w:rPr>
                <w:rFonts w:ascii="Arial" w:hAnsi="Arial" w:cs="Arial"/>
                <w:sz w:val="22"/>
                <w:szCs w:val="22"/>
              </w:rPr>
            </w:pPr>
            <w:r w:rsidRPr="002F303E">
              <w:rPr>
                <w:rFonts w:ascii="Arial" w:hAnsi="Arial" w:cs="Arial"/>
                <w:sz w:val="22"/>
                <w:szCs w:val="22"/>
              </w:rPr>
              <w:t>Vergoeding cursus onder werktijd (betaald verzuim)</w:t>
            </w:r>
          </w:p>
          <w:p w14:paraId="36DA8965" w14:textId="77777777" w:rsidR="00C91B15" w:rsidRPr="002F303E" w:rsidRDefault="00C91B15" w:rsidP="005669BD">
            <w:pPr>
              <w:pStyle w:val="Lijstalinea"/>
              <w:numPr>
                <w:ilvl w:val="0"/>
                <w:numId w:val="43"/>
              </w:numPr>
              <w:rPr>
                <w:rFonts w:ascii="Arial" w:hAnsi="Arial" w:cs="Arial"/>
                <w:sz w:val="22"/>
                <w:szCs w:val="22"/>
              </w:rPr>
            </w:pPr>
            <w:r w:rsidRPr="002F303E">
              <w:rPr>
                <w:rFonts w:ascii="Arial" w:hAnsi="Arial" w:cs="Arial"/>
                <w:sz w:val="22"/>
                <w:szCs w:val="22"/>
              </w:rPr>
              <w:t>Vergoeding reiskosten (conform regeling vergoeding zakelijke kilometers, paragraaf D2 in deze CAO)</w:t>
            </w:r>
          </w:p>
          <w:p w14:paraId="78D5BED4" w14:textId="77777777" w:rsidR="00C91B15" w:rsidRPr="002F303E" w:rsidRDefault="00C91B15" w:rsidP="005669BD">
            <w:pPr>
              <w:pStyle w:val="Lijstalinea"/>
              <w:numPr>
                <w:ilvl w:val="0"/>
                <w:numId w:val="43"/>
              </w:numPr>
              <w:rPr>
                <w:rFonts w:ascii="Arial" w:hAnsi="Arial" w:cs="Arial"/>
                <w:sz w:val="22"/>
                <w:szCs w:val="22"/>
              </w:rPr>
            </w:pPr>
            <w:r w:rsidRPr="002F303E">
              <w:rPr>
                <w:rFonts w:ascii="Arial" w:hAnsi="Arial" w:cs="Arial"/>
                <w:sz w:val="22"/>
                <w:szCs w:val="22"/>
              </w:rPr>
              <w:t>Een vergoedi</w:t>
            </w:r>
            <w:r w:rsidR="006379FD">
              <w:rPr>
                <w:rFonts w:ascii="Arial" w:hAnsi="Arial" w:cs="Arial"/>
                <w:sz w:val="22"/>
                <w:szCs w:val="22"/>
              </w:rPr>
              <w:t xml:space="preserve">ng van € 10,00 netto per maand </w:t>
            </w:r>
            <w:r w:rsidRPr="002F303E">
              <w:rPr>
                <w:rFonts w:ascii="Arial" w:hAnsi="Arial" w:cs="Arial"/>
                <w:sz w:val="22"/>
                <w:szCs w:val="22"/>
              </w:rPr>
              <w:t xml:space="preserve">– ingaande per </w:t>
            </w:r>
            <w:smartTag w:uri="urn:schemas-microsoft-com:office:smarttags" w:element="metricconverter">
              <w:smartTagPr>
                <w:attr w:name="ProductID" w:val="2013 in"/>
              </w:smartTagPr>
              <w:r w:rsidRPr="002F303E">
                <w:rPr>
                  <w:rFonts w:ascii="Arial" w:hAnsi="Arial" w:cs="Arial"/>
                  <w:sz w:val="22"/>
                  <w:szCs w:val="22"/>
                </w:rPr>
                <w:t>1 april 2009</w:t>
              </w:r>
            </w:smartTag>
            <w:r w:rsidRPr="002F303E">
              <w:rPr>
                <w:rFonts w:ascii="Arial" w:hAnsi="Arial" w:cs="Arial"/>
                <w:sz w:val="22"/>
                <w:szCs w:val="22"/>
              </w:rPr>
              <w:t xml:space="preserve"> – welke maandelijks verwerkt wordt bij de reguliere salarisbetaling.</w:t>
            </w:r>
          </w:p>
        </w:tc>
      </w:tr>
      <w:tr w:rsidR="00C91B15" w:rsidRPr="00C91B15" w14:paraId="283BD909" w14:textId="77777777" w:rsidTr="00921C2D">
        <w:tc>
          <w:tcPr>
            <w:tcW w:w="2339" w:type="dxa"/>
          </w:tcPr>
          <w:p w14:paraId="101C04BF" w14:textId="77777777" w:rsidR="00C91B15" w:rsidRPr="002F303E" w:rsidRDefault="00C91B15" w:rsidP="002F303E">
            <w:pPr>
              <w:pStyle w:val="Geenafstand"/>
              <w:rPr>
                <w:rFonts w:ascii="Arial" w:hAnsi="Arial" w:cs="Arial"/>
                <w:sz w:val="22"/>
                <w:szCs w:val="22"/>
              </w:rPr>
            </w:pPr>
          </w:p>
          <w:p w14:paraId="1DEEBBB3" w14:textId="77777777" w:rsidR="00C91B15" w:rsidRPr="00021F62" w:rsidRDefault="00630222" w:rsidP="00A71928">
            <w:pPr>
              <w:pStyle w:val="Kop2"/>
            </w:pPr>
            <w:bookmarkStart w:id="197" w:name="_Toc466136383"/>
            <w:bookmarkStart w:id="198" w:name="_Toc471895467"/>
            <w:bookmarkStart w:id="199" w:name="_Toc473103605"/>
            <w:bookmarkStart w:id="200" w:name="_Toc472604392"/>
            <w:r>
              <w:rPr>
                <w:rFonts w:ascii="Arial" w:hAnsi="Arial" w:cs="Arial"/>
                <w:color w:val="auto"/>
                <w:sz w:val="22"/>
                <w:szCs w:val="22"/>
              </w:rPr>
              <w:lastRenderedPageBreak/>
              <w:t>8</w:t>
            </w:r>
            <w:r w:rsidR="002F303E" w:rsidRPr="00A71928">
              <w:rPr>
                <w:rFonts w:ascii="Arial" w:hAnsi="Arial" w:cs="Arial"/>
                <w:color w:val="auto"/>
                <w:sz w:val="22"/>
                <w:szCs w:val="22"/>
              </w:rPr>
              <w:t xml:space="preserve">. </w:t>
            </w:r>
            <w:r w:rsidR="00C91B15" w:rsidRPr="00A71928">
              <w:rPr>
                <w:rFonts w:ascii="Arial" w:hAnsi="Arial" w:cs="Arial"/>
                <w:color w:val="auto"/>
                <w:sz w:val="22"/>
                <w:szCs w:val="22"/>
              </w:rPr>
              <w:t>Pers</w:t>
            </w:r>
            <w:r w:rsidR="002F303E" w:rsidRPr="00A71928">
              <w:rPr>
                <w:rFonts w:ascii="Arial" w:hAnsi="Arial" w:cs="Arial"/>
                <w:color w:val="auto"/>
                <w:sz w:val="22"/>
                <w:szCs w:val="22"/>
              </w:rPr>
              <w:t xml:space="preserve">oonlijke </w:t>
            </w:r>
            <w:r w:rsidR="009E38ED">
              <w:rPr>
                <w:rFonts w:ascii="Arial" w:hAnsi="Arial" w:cs="Arial"/>
                <w:color w:val="auto"/>
                <w:sz w:val="22"/>
                <w:szCs w:val="22"/>
              </w:rPr>
              <w:t>beschermings</w:t>
            </w:r>
            <w:r w:rsidR="00747E8E" w:rsidRPr="00A71928">
              <w:rPr>
                <w:rFonts w:ascii="Arial" w:hAnsi="Arial" w:cs="Arial"/>
                <w:color w:val="auto"/>
                <w:sz w:val="22"/>
                <w:szCs w:val="22"/>
              </w:rPr>
              <w:t>middelen</w:t>
            </w:r>
            <w:bookmarkEnd w:id="197"/>
            <w:bookmarkEnd w:id="198"/>
            <w:bookmarkEnd w:id="199"/>
            <w:bookmarkEnd w:id="200"/>
          </w:p>
        </w:tc>
        <w:tc>
          <w:tcPr>
            <w:tcW w:w="3261" w:type="dxa"/>
          </w:tcPr>
          <w:p w14:paraId="6AA39139"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lastRenderedPageBreak/>
              <w:t xml:space="preserve">CêlaVíta draagt er zorg voor dat bij de uitvoering van de </w:t>
            </w:r>
            <w:r w:rsidRPr="00C91B15">
              <w:rPr>
                <w:rFonts w:ascii="Arial" w:hAnsi="Arial" w:cs="Arial"/>
                <w:sz w:val="22"/>
                <w:szCs w:val="22"/>
              </w:rPr>
              <w:lastRenderedPageBreak/>
              <w:t>werkzaamheden en bij verblijf om andere reden binnen het bedrijf de risico’s voor de veiligheid, gezondheid en het welzijn van medewerkers en bezoekers zo laag mogelijk worden gehouden.</w:t>
            </w:r>
          </w:p>
          <w:p w14:paraId="200737B0" w14:textId="77777777" w:rsidR="00C91B15" w:rsidRPr="00C91B15" w:rsidRDefault="00C91B15" w:rsidP="00C91B15">
            <w:pPr>
              <w:ind w:left="181"/>
              <w:rPr>
                <w:rFonts w:ascii="Arial" w:hAnsi="Arial" w:cs="Arial"/>
                <w:sz w:val="22"/>
                <w:szCs w:val="22"/>
              </w:rPr>
            </w:pPr>
          </w:p>
          <w:p w14:paraId="4FF017B4"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In dat verband worden de volgende middelen verstrekt:</w:t>
            </w:r>
          </w:p>
          <w:p w14:paraId="48CA3A25" w14:textId="77777777" w:rsidR="00A4154C" w:rsidRDefault="00C91B15" w:rsidP="005669BD">
            <w:pPr>
              <w:pStyle w:val="Lijstalinea"/>
              <w:numPr>
                <w:ilvl w:val="0"/>
                <w:numId w:val="44"/>
              </w:numPr>
              <w:rPr>
                <w:rFonts w:ascii="Arial" w:hAnsi="Arial" w:cs="Arial"/>
                <w:sz w:val="22"/>
                <w:szCs w:val="22"/>
              </w:rPr>
            </w:pPr>
            <w:r w:rsidRPr="0019527B">
              <w:rPr>
                <w:rFonts w:ascii="Arial" w:hAnsi="Arial" w:cs="Arial"/>
                <w:sz w:val="22"/>
                <w:szCs w:val="22"/>
              </w:rPr>
              <w:t>Veiligheidsschoeisel:</w:t>
            </w:r>
          </w:p>
          <w:p w14:paraId="11256A8C" w14:textId="77777777" w:rsidR="0019527B" w:rsidRPr="00A4154C" w:rsidRDefault="0019527B" w:rsidP="00A4154C">
            <w:pPr>
              <w:pStyle w:val="Lijstalinea"/>
              <w:ind w:left="541"/>
              <w:rPr>
                <w:rFonts w:ascii="Arial" w:hAnsi="Arial" w:cs="Arial"/>
                <w:sz w:val="22"/>
                <w:szCs w:val="22"/>
              </w:rPr>
            </w:pPr>
            <w:r w:rsidRPr="00A4154C">
              <w:rPr>
                <w:rFonts w:ascii="Arial" w:hAnsi="Arial" w:cs="Arial"/>
                <w:sz w:val="22"/>
                <w:szCs w:val="22"/>
              </w:rPr>
              <w:t>aan medewerkers die werkzaam</w:t>
            </w:r>
            <w:r w:rsidR="00C91B15" w:rsidRPr="00A4154C">
              <w:rPr>
                <w:rFonts w:ascii="Arial" w:hAnsi="Arial" w:cs="Arial"/>
                <w:sz w:val="22"/>
                <w:szCs w:val="22"/>
              </w:rPr>
              <w:t>heden verrichten in werkruimtes waarin het dragen van veiligheids-schoenen verplicht is gesteld, worden deze schoenen kosteloo</w:t>
            </w:r>
            <w:r w:rsidRPr="00A4154C">
              <w:rPr>
                <w:rFonts w:ascii="Arial" w:hAnsi="Arial" w:cs="Arial"/>
                <w:sz w:val="22"/>
                <w:szCs w:val="22"/>
              </w:rPr>
              <w:t>s verstrekt door CêlaVíta.</w:t>
            </w:r>
          </w:p>
          <w:p w14:paraId="63752CD0" w14:textId="77777777" w:rsidR="00A4154C" w:rsidRDefault="00C91B15" w:rsidP="005669BD">
            <w:pPr>
              <w:pStyle w:val="Lijstalinea"/>
              <w:numPr>
                <w:ilvl w:val="0"/>
                <w:numId w:val="44"/>
              </w:numPr>
              <w:rPr>
                <w:rFonts w:ascii="Arial" w:hAnsi="Arial" w:cs="Arial"/>
                <w:sz w:val="22"/>
                <w:szCs w:val="22"/>
              </w:rPr>
            </w:pPr>
            <w:r w:rsidRPr="0019527B">
              <w:rPr>
                <w:rFonts w:ascii="Arial" w:hAnsi="Arial" w:cs="Arial"/>
                <w:sz w:val="22"/>
                <w:szCs w:val="22"/>
              </w:rPr>
              <w:t>Gehoorbeschermingsmid</w:t>
            </w:r>
            <w:r w:rsidR="0019527B" w:rsidRPr="0019527B">
              <w:rPr>
                <w:rFonts w:ascii="Arial" w:hAnsi="Arial" w:cs="Arial"/>
                <w:sz w:val="22"/>
                <w:szCs w:val="22"/>
              </w:rPr>
              <w:t>delen; Medewerkers die werkzaam</w:t>
            </w:r>
            <w:r w:rsidRPr="0019527B">
              <w:rPr>
                <w:rFonts w:ascii="Arial" w:hAnsi="Arial" w:cs="Arial"/>
                <w:sz w:val="22"/>
                <w:szCs w:val="22"/>
              </w:rPr>
              <w:t>heden verrichten in ruimtes waarin een geluidsniveau van &gt; 80 dB(A) voorko</w:t>
            </w:r>
            <w:r w:rsidR="0019527B" w:rsidRPr="0019527B">
              <w:rPr>
                <w:rFonts w:ascii="Arial" w:hAnsi="Arial" w:cs="Arial"/>
                <w:sz w:val="22"/>
                <w:szCs w:val="22"/>
              </w:rPr>
              <w:t>mt zijn verplicht gehoorbescher</w:t>
            </w:r>
            <w:r w:rsidRPr="0019527B">
              <w:rPr>
                <w:rFonts w:ascii="Arial" w:hAnsi="Arial" w:cs="Arial"/>
                <w:sz w:val="22"/>
                <w:szCs w:val="22"/>
              </w:rPr>
              <w:t>mingsmiddelen te gebruiken. In ruimtes met een lager geluidsniveau, doch regelmatig boven ca. 60 dB(A), wordt het gebruik van beschermingsmiddelen sterk aanbevolen.</w:t>
            </w:r>
          </w:p>
          <w:p w14:paraId="21450AFF" w14:textId="77777777" w:rsidR="00123B7B" w:rsidRDefault="00C91B15" w:rsidP="005669BD">
            <w:pPr>
              <w:pStyle w:val="Lijstalinea"/>
              <w:numPr>
                <w:ilvl w:val="0"/>
                <w:numId w:val="44"/>
              </w:numPr>
              <w:rPr>
                <w:rFonts w:ascii="Arial" w:hAnsi="Arial" w:cs="Arial"/>
                <w:sz w:val="22"/>
                <w:szCs w:val="22"/>
              </w:rPr>
            </w:pPr>
            <w:r w:rsidRPr="00A4154C">
              <w:rPr>
                <w:rFonts w:ascii="Arial" w:hAnsi="Arial" w:cs="Arial"/>
                <w:sz w:val="22"/>
                <w:szCs w:val="22"/>
              </w:rPr>
              <w:t>Otoplastieken (</w:t>
            </w:r>
            <w:r w:rsidR="00123B7B" w:rsidRPr="00A4154C">
              <w:rPr>
                <w:rFonts w:ascii="Arial" w:hAnsi="Arial" w:cs="Arial"/>
                <w:sz w:val="22"/>
                <w:szCs w:val="22"/>
              </w:rPr>
              <w:t>persoonsgebonden</w:t>
            </w:r>
            <w:r w:rsidRPr="00A4154C">
              <w:rPr>
                <w:rFonts w:ascii="Arial" w:hAnsi="Arial" w:cs="Arial"/>
                <w:sz w:val="22"/>
                <w:szCs w:val="22"/>
              </w:rPr>
              <w:t xml:space="preserve"> gehoorbescher-mingsmiddel) worden kosteloos ter beschikking gesteld aan medewerkers die regelmatig in voornoemde ruimtes werkzaam zijn. Voor overige medewerkers en bezoekers zijn andere middelen ter plaatse aanwezig en kosteloos te gebruiken.</w:t>
            </w:r>
          </w:p>
          <w:p w14:paraId="70C38D89" w14:textId="77777777" w:rsidR="00123B7B" w:rsidRDefault="00123B7B" w:rsidP="00123B7B">
            <w:pPr>
              <w:pStyle w:val="Lijstalinea"/>
              <w:ind w:left="541"/>
              <w:rPr>
                <w:rFonts w:ascii="Arial" w:hAnsi="Arial" w:cs="Arial"/>
                <w:sz w:val="22"/>
                <w:szCs w:val="22"/>
              </w:rPr>
            </w:pPr>
          </w:p>
          <w:p w14:paraId="1919A3C1" w14:textId="77777777" w:rsidR="00123B7B" w:rsidRDefault="00123B7B" w:rsidP="00123B7B">
            <w:pPr>
              <w:pStyle w:val="Lijstalinea"/>
              <w:ind w:left="541"/>
              <w:rPr>
                <w:rFonts w:ascii="Arial" w:hAnsi="Arial" w:cs="Arial"/>
                <w:sz w:val="22"/>
                <w:szCs w:val="22"/>
              </w:rPr>
            </w:pPr>
          </w:p>
          <w:p w14:paraId="07ABD4A5" w14:textId="77777777" w:rsidR="00123B7B" w:rsidRDefault="00C91B15" w:rsidP="005669BD">
            <w:pPr>
              <w:pStyle w:val="Lijstalinea"/>
              <w:numPr>
                <w:ilvl w:val="0"/>
                <w:numId w:val="44"/>
              </w:numPr>
              <w:rPr>
                <w:rFonts w:ascii="Arial" w:hAnsi="Arial" w:cs="Arial"/>
                <w:sz w:val="22"/>
                <w:szCs w:val="22"/>
              </w:rPr>
            </w:pPr>
            <w:r w:rsidRPr="00123B7B">
              <w:rPr>
                <w:rFonts w:ascii="Arial" w:hAnsi="Arial" w:cs="Arial"/>
                <w:sz w:val="22"/>
                <w:szCs w:val="22"/>
              </w:rPr>
              <w:t xml:space="preserve">Veiligheidsbrillen: </w:t>
            </w:r>
          </w:p>
          <w:p w14:paraId="660973E3" w14:textId="77777777" w:rsidR="00123B7B" w:rsidRDefault="00C91B15" w:rsidP="00123B7B">
            <w:pPr>
              <w:pStyle w:val="Lijstalinea"/>
              <w:ind w:left="541"/>
              <w:rPr>
                <w:rFonts w:ascii="Arial" w:hAnsi="Arial" w:cs="Arial"/>
                <w:sz w:val="22"/>
                <w:szCs w:val="22"/>
              </w:rPr>
            </w:pPr>
            <w:r w:rsidRPr="00123B7B">
              <w:rPr>
                <w:rFonts w:ascii="Arial" w:hAnsi="Arial" w:cs="Arial"/>
                <w:sz w:val="22"/>
                <w:szCs w:val="22"/>
              </w:rPr>
              <w:t xml:space="preserve">Indien de aard van de werkzaamheden dat vereisen (zulks ter beoordeling van de leidinggevende en/of de Safety Officer) zijn </w:t>
            </w:r>
            <w:r w:rsidR="00A4154C" w:rsidRPr="00123B7B">
              <w:rPr>
                <w:rFonts w:ascii="Arial" w:hAnsi="Arial" w:cs="Arial"/>
                <w:sz w:val="22"/>
                <w:szCs w:val="22"/>
              </w:rPr>
              <w:t>werknemers</w:t>
            </w:r>
            <w:r w:rsidRPr="00123B7B">
              <w:rPr>
                <w:rFonts w:ascii="Arial" w:hAnsi="Arial" w:cs="Arial"/>
                <w:sz w:val="22"/>
                <w:szCs w:val="22"/>
              </w:rPr>
              <w:t xml:space="preserve"> </w:t>
            </w:r>
            <w:r w:rsidRPr="00123B7B">
              <w:rPr>
                <w:rFonts w:ascii="Arial" w:hAnsi="Arial" w:cs="Arial"/>
                <w:sz w:val="22"/>
                <w:szCs w:val="22"/>
              </w:rPr>
              <w:lastRenderedPageBreak/>
              <w:t>verplicht een veiligheidsbril te dragen. Deze bril wordt via CêlaVíta aangeschaft.</w:t>
            </w:r>
          </w:p>
          <w:p w14:paraId="13AFC347" w14:textId="77777777" w:rsidR="00123B7B" w:rsidRDefault="00C91B15" w:rsidP="005669BD">
            <w:pPr>
              <w:pStyle w:val="Lijstalinea"/>
              <w:numPr>
                <w:ilvl w:val="0"/>
                <w:numId w:val="44"/>
              </w:numPr>
              <w:rPr>
                <w:rFonts w:ascii="Arial" w:hAnsi="Arial" w:cs="Arial"/>
                <w:sz w:val="22"/>
                <w:szCs w:val="22"/>
              </w:rPr>
            </w:pPr>
            <w:r w:rsidRPr="00C91B15">
              <w:rPr>
                <w:rFonts w:ascii="Arial" w:hAnsi="Arial" w:cs="Arial"/>
                <w:sz w:val="22"/>
                <w:szCs w:val="22"/>
              </w:rPr>
              <w:t xml:space="preserve">Overige middelen: </w:t>
            </w:r>
          </w:p>
          <w:p w14:paraId="58E33F47" w14:textId="77777777" w:rsidR="00C91B15" w:rsidRPr="00123B7B" w:rsidRDefault="00C91B15" w:rsidP="00123B7B">
            <w:pPr>
              <w:pStyle w:val="Lijstalinea"/>
              <w:ind w:left="541"/>
              <w:rPr>
                <w:rFonts w:ascii="Arial" w:hAnsi="Arial" w:cs="Arial"/>
                <w:sz w:val="22"/>
                <w:szCs w:val="22"/>
              </w:rPr>
            </w:pPr>
            <w:r w:rsidRPr="00123B7B">
              <w:rPr>
                <w:rFonts w:ascii="Arial" w:hAnsi="Arial" w:cs="Arial"/>
                <w:sz w:val="22"/>
                <w:szCs w:val="22"/>
              </w:rPr>
              <w:t>Indien nodig is ter beschikking: regenpakken, laarzen, koelcelkleding, bodywarmers etc.</w:t>
            </w:r>
          </w:p>
        </w:tc>
        <w:tc>
          <w:tcPr>
            <w:tcW w:w="3260" w:type="dxa"/>
          </w:tcPr>
          <w:p w14:paraId="20FF6162" w14:textId="77777777" w:rsidR="00C91B15" w:rsidRPr="00C91B15" w:rsidRDefault="00C91B15" w:rsidP="00C91B15">
            <w:pPr>
              <w:ind w:left="160"/>
              <w:rPr>
                <w:rFonts w:ascii="Arial" w:hAnsi="Arial" w:cs="Arial"/>
                <w:sz w:val="22"/>
                <w:szCs w:val="22"/>
              </w:rPr>
            </w:pPr>
            <w:r w:rsidRPr="00C91B15">
              <w:rPr>
                <w:rFonts w:ascii="Arial" w:hAnsi="Arial" w:cs="Arial"/>
                <w:sz w:val="22"/>
                <w:szCs w:val="22"/>
              </w:rPr>
              <w:lastRenderedPageBreak/>
              <w:t xml:space="preserve">CêlaVíta draagt er zorg voor dat bij de uitvoering van de </w:t>
            </w:r>
            <w:r w:rsidRPr="00C91B15">
              <w:rPr>
                <w:rFonts w:ascii="Arial" w:hAnsi="Arial" w:cs="Arial"/>
                <w:sz w:val="22"/>
                <w:szCs w:val="22"/>
              </w:rPr>
              <w:lastRenderedPageBreak/>
              <w:t>werkzaamheden en bij verblijf om andere reden binnen het bedrijf de risico’s voor de veiligheid, gezondheid en het welzijn van medewerkers en bezoekers zo laag mogelijk worden gehouden.</w:t>
            </w:r>
          </w:p>
          <w:p w14:paraId="0047B73C" w14:textId="77777777" w:rsidR="00C91B15" w:rsidRPr="00C91B15" w:rsidRDefault="00C91B15" w:rsidP="00C91B15">
            <w:pPr>
              <w:ind w:left="160"/>
              <w:rPr>
                <w:rFonts w:ascii="Arial" w:hAnsi="Arial" w:cs="Arial"/>
                <w:sz w:val="22"/>
                <w:szCs w:val="22"/>
              </w:rPr>
            </w:pPr>
          </w:p>
          <w:p w14:paraId="5A4D28F9" w14:textId="77777777" w:rsidR="00C91B15" w:rsidRPr="00C91B15" w:rsidRDefault="00C91B15" w:rsidP="00C91B15">
            <w:pPr>
              <w:ind w:left="160"/>
              <w:rPr>
                <w:rFonts w:ascii="Arial" w:hAnsi="Arial" w:cs="Arial"/>
                <w:sz w:val="22"/>
                <w:szCs w:val="22"/>
              </w:rPr>
            </w:pPr>
            <w:r w:rsidRPr="00C91B15">
              <w:rPr>
                <w:rFonts w:ascii="Arial" w:hAnsi="Arial" w:cs="Arial"/>
                <w:sz w:val="22"/>
                <w:szCs w:val="22"/>
              </w:rPr>
              <w:t>In dat verband zijn de benodigde middelen voor hen die zich incidenteel tegen gevaren moeten beschermen ter plaatse in bruikleen beschikbaar.</w:t>
            </w:r>
          </w:p>
          <w:p w14:paraId="5D29D0CB" w14:textId="77777777" w:rsidR="00C91B15" w:rsidRPr="00C91B15" w:rsidRDefault="00C91B15" w:rsidP="00C91B15">
            <w:pPr>
              <w:ind w:left="-360"/>
              <w:rPr>
                <w:rFonts w:ascii="Arial" w:hAnsi="Arial" w:cs="Arial"/>
                <w:sz w:val="22"/>
                <w:szCs w:val="22"/>
              </w:rPr>
            </w:pPr>
          </w:p>
        </w:tc>
      </w:tr>
      <w:tr w:rsidR="00C91B15" w:rsidRPr="00C91B15" w14:paraId="51EEDE91" w14:textId="77777777" w:rsidTr="00921C2D">
        <w:tc>
          <w:tcPr>
            <w:tcW w:w="2339" w:type="dxa"/>
          </w:tcPr>
          <w:p w14:paraId="1B01E738" w14:textId="77777777" w:rsidR="00C91B15" w:rsidRPr="00021F62" w:rsidRDefault="00C91B15" w:rsidP="00921C2D">
            <w:pPr>
              <w:ind w:left="-360"/>
              <w:rPr>
                <w:rFonts w:ascii="Arial" w:hAnsi="Arial" w:cs="Arial"/>
                <w:b/>
                <w:sz w:val="22"/>
                <w:szCs w:val="22"/>
              </w:rPr>
            </w:pPr>
          </w:p>
          <w:p w14:paraId="3310049E" w14:textId="77777777" w:rsidR="00C91B15" w:rsidRPr="00A71928" w:rsidRDefault="00630222" w:rsidP="00A71928">
            <w:pPr>
              <w:pStyle w:val="Kop2"/>
              <w:rPr>
                <w:rFonts w:ascii="Arial" w:hAnsi="Arial" w:cs="Arial"/>
                <w:color w:val="auto"/>
                <w:sz w:val="22"/>
                <w:szCs w:val="22"/>
              </w:rPr>
            </w:pPr>
            <w:bookmarkStart w:id="201" w:name="_Toc473103606"/>
            <w:bookmarkStart w:id="202" w:name="_Toc472604393"/>
            <w:r>
              <w:rPr>
                <w:rFonts w:ascii="Arial" w:hAnsi="Arial" w:cs="Arial"/>
                <w:color w:val="auto"/>
                <w:sz w:val="22"/>
                <w:szCs w:val="22"/>
              </w:rPr>
              <w:t>9</w:t>
            </w:r>
            <w:r w:rsidR="00123B7B" w:rsidRPr="00A71928">
              <w:rPr>
                <w:rFonts w:ascii="Arial" w:hAnsi="Arial" w:cs="Arial"/>
                <w:color w:val="auto"/>
                <w:sz w:val="22"/>
                <w:szCs w:val="22"/>
              </w:rPr>
              <w:t xml:space="preserve">. Uitkering bij </w:t>
            </w:r>
            <w:r w:rsidR="00C91B15" w:rsidRPr="00A71928">
              <w:rPr>
                <w:rFonts w:ascii="Arial" w:hAnsi="Arial" w:cs="Arial"/>
                <w:color w:val="auto"/>
                <w:sz w:val="22"/>
                <w:szCs w:val="22"/>
              </w:rPr>
              <w:t>overlijden</w:t>
            </w:r>
            <w:bookmarkEnd w:id="201"/>
            <w:bookmarkEnd w:id="202"/>
          </w:p>
          <w:p w14:paraId="088E00DC" w14:textId="77777777" w:rsidR="00C91B15" w:rsidRPr="00021F62" w:rsidRDefault="00C91B15" w:rsidP="00921C2D">
            <w:pPr>
              <w:ind w:left="-360"/>
              <w:rPr>
                <w:rFonts w:ascii="Arial" w:hAnsi="Arial" w:cs="Arial"/>
                <w:b/>
                <w:sz w:val="22"/>
                <w:szCs w:val="22"/>
              </w:rPr>
            </w:pPr>
          </w:p>
        </w:tc>
        <w:tc>
          <w:tcPr>
            <w:tcW w:w="6521" w:type="dxa"/>
            <w:gridSpan w:val="2"/>
          </w:tcPr>
          <w:p w14:paraId="4AC3BB22"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Bij overlijden van de medewerker eindigt de arbeidsovereenkomst. De loonbetaling aan de nagelaten betrekkingen van de medewerker gaat door tot en met twee maanden na de maand waarin het overlijden plaatsvond. Een en ander wordt uitgevoerd volgens artikel 674 lid 1 t/m 6 BW.</w:t>
            </w:r>
          </w:p>
        </w:tc>
      </w:tr>
      <w:tr w:rsidR="00C91B15" w:rsidRPr="00C91B15" w14:paraId="0F976CDD" w14:textId="77777777" w:rsidTr="00921C2D">
        <w:tc>
          <w:tcPr>
            <w:tcW w:w="2339" w:type="dxa"/>
          </w:tcPr>
          <w:p w14:paraId="53DD4B00" w14:textId="77777777" w:rsidR="00C91B15" w:rsidRPr="00021F62" w:rsidRDefault="00C91B15" w:rsidP="00921C2D">
            <w:pPr>
              <w:ind w:left="-360"/>
              <w:rPr>
                <w:rFonts w:ascii="Arial" w:hAnsi="Arial" w:cs="Arial"/>
                <w:b/>
                <w:sz w:val="22"/>
                <w:szCs w:val="22"/>
              </w:rPr>
            </w:pPr>
          </w:p>
          <w:p w14:paraId="6B930F2C" w14:textId="77777777" w:rsidR="00C91B15" w:rsidRPr="0033502E" w:rsidRDefault="00630222" w:rsidP="00A71928">
            <w:pPr>
              <w:pStyle w:val="Kop2"/>
              <w:rPr>
                <w:rFonts w:ascii="Arial" w:hAnsi="Arial" w:cs="Arial"/>
                <w:sz w:val="22"/>
                <w:szCs w:val="22"/>
              </w:rPr>
            </w:pPr>
            <w:bookmarkStart w:id="203" w:name="_Toc473103607"/>
            <w:bookmarkStart w:id="204" w:name="_Toc472604394"/>
            <w:r>
              <w:rPr>
                <w:rFonts w:ascii="Arial" w:hAnsi="Arial" w:cs="Arial"/>
                <w:color w:val="auto"/>
                <w:sz w:val="22"/>
                <w:szCs w:val="22"/>
              </w:rPr>
              <w:t>10</w:t>
            </w:r>
            <w:r w:rsidR="0033502E" w:rsidRPr="00A71928">
              <w:rPr>
                <w:rFonts w:ascii="Arial" w:hAnsi="Arial" w:cs="Arial"/>
                <w:color w:val="auto"/>
                <w:sz w:val="22"/>
                <w:szCs w:val="22"/>
              </w:rPr>
              <w:t xml:space="preserve">. Collectieve </w:t>
            </w:r>
            <w:r w:rsidR="00C91B15" w:rsidRPr="00A71928">
              <w:rPr>
                <w:rFonts w:ascii="Arial" w:hAnsi="Arial" w:cs="Arial"/>
                <w:color w:val="auto"/>
                <w:sz w:val="22"/>
                <w:szCs w:val="22"/>
              </w:rPr>
              <w:t>verzekeringen</w:t>
            </w:r>
            <w:bookmarkEnd w:id="203"/>
            <w:bookmarkEnd w:id="204"/>
          </w:p>
        </w:tc>
        <w:tc>
          <w:tcPr>
            <w:tcW w:w="6521" w:type="dxa"/>
            <w:gridSpan w:val="2"/>
          </w:tcPr>
          <w:p w14:paraId="03B9F277"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 xml:space="preserve">Medewerkers kunnen op vrijwillige basis deelnemen aan verschillende verzekeringen die door maatschappijen op collectieve basis worden aangeboden. Het gaat hierbij om verzekeringen die niet onder eerdere punten aan de orde zijn geweest, zoals bijvoorbeeld een autoverzekering, rechtsbijstandverzekering, </w:t>
            </w:r>
            <w:r w:rsidR="0033502E" w:rsidRPr="00C91B15">
              <w:rPr>
                <w:rFonts w:ascii="Arial" w:hAnsi="Arial" w:cs="Arial"/>
                <w:sz w:val="22"/>
                <w:szCs w:val="22"/>
              </w:rPr>
              <w:t>aansprakelijkheidsverzekering</w:t>
            </w:r>
            <w:r w:rsidRPr="00C91B15">
              <w:rPr>
                <w:rFonts w:ascii="Arial" w:hAnsi="Arial" w:cs="Arial"/>
                <w:sz w:val="22"/>
                <w:szCs w:val="22"/>
              </w:rPr>
              <w:t xml:space="preserve"> en reisverzekering.</w:t>
            </w:r>
          </w:p>
        </w:tc>
      </w:tr>
      <w:tr w:rsidR="00C91B15" w:rsidRPr="00C91B15" w14:paraId="6E3E28AF" w14:textId="77777777" w:rsidTr="00921C2D">
        <w:tc>
          <w:tcPr>
            <w:tcW w:w="2339" w:type="dxa"/>
          </w:tcPr>
          <w:p w14:paraId="3F382583" w14:textId="77777777" w:rsidR="0080373F" w:rsidRDefault="0080373F" w:rsidP="0033502E">
            <w:pPr>
              <w:pStyle w:val="Geenafstand"/>
              <w:rPr>
                <w:rFonts w:ascii="Arial" w:hAnsi="Arial" w:cs="Arial"/>
                <w:sz w:val="22"/>
                <w:szCs w:val="22"/>
              </w:rPr>
            </w:pPr>
          </w:p>
          <w:p w14:paraId="6803FA83" w14:textId="77777777" w:rsidR="00C91B15" w:rsidRPr="0033502E" w:rsidRDefault="00630222" w:rsidP="00A71928">
            <w:pPr>
              <w:pStyle w:val="Kop2"/>
              <w:rPr>
                <w:rFonts w:ascii="Arial" w:hAnsi="Arial" w:cs="Arial"/>
                <w:sz w:val="22"/>
                <w:szCs w:val="22"/>
              </w:rPr>
            </w:pPr>
            <w:bookmarkStart w:id="205" w:name="_Toc472604395"/>
            <w:r>
              <w:rPr>
                <w:rFonts w:ascii="Arial" w:hAnsi="Arial" w:cs="Arial"/>
                <w:color w:val="auto"/>
                <w:sz w:val="22"/>
                <w:szCs w:val="22"/>
              </w:rPr>
              <w:t>11</w:t>
            </w:r>
            <w:r w:rsidR="00C91B15" w:rsidRPr="00A71928">
              <w:rPr>
                <w:rFonts w:ascii="Arial" w:hAnsi="Arial" w:cs="Arial"/>
                <w:color w:val="auto"/>
                <w:sz w:val="22"/>
                <w:szCs w:val="22"/>
              </w:rPr>
              <w:t>. CAO à la carte</w:t>
            </w:r>
            <w:bookmarkEnd w:id="205"/>
          </w:p>
        </w:tc>
        <w:tc>
          <w:tcPr>
            <w:tcW w:w="6521" w:type="dxa"/>
            <w:gridSpan w:val="2"/>
          </w:tcPr>
          <w:p w14:paraId="7BAE7151" w14:textId="77777777" w:rsidR="00C91B15" w:rsidRPr="00C91B15" w:rsidRDefault="00C91B15" w:rsidP="00C91B15">
            <w:pPr>
              <w:ind w:left="181"/>
              <w:rPr>
                <w:rFonts w:ascii="Arial" w:hAnsi="Arial" w:cs="Arial"/>
                <w:sz w:val="22"/>
                <w:szCs w:val="22"/>
              </w:rPr>
            </w:pPr>
            <w:r w:rsidRPr="00C91B15">
              <w:rPr>
                <w:rFonts w:ascii="Arial" w:hAnsi="Arial" w:cs="Arial"/>
                <w:sz w:val="22"/>
                <w:szCs w:val="22"/>
              </w:rPr>
              <w:t>De werknemer kan bij de werkgever een verzoek indienen tot vergoeding van de door de werknemer betaalde kosten voor het lidmaatschap van een werknemersorganisatie in ruil voor een evenredige verlaging van de aanspraak op bruto salaris, eventuele resultaatsafhankelijke uitkering, (kerst)gratificatie, vakantiedagen, roostervrije tijd of overwerkvergoeding in het betreffende kalenderjaar. De werkgever zal dit verzoek inwilligen zoals nader bepaald in het “Reglement Vergoeding van de lidmaatschapskosten van een werknemersorganisatie”. Dit reglement is opgenomen in bijlage 1, welk reglement integraal deel uitmaakt van de CAO voor werknemers bij CêlaVíta BV</w:t>
            </w:r>
          </w:p>
        </w:tc>
      </w:tr>
    </w:tbl>
    <w:p w14:paraId="61ABAFF1" w14:textId="77777777" w:rsidR="0080373F" w:rsidRDefault="0080373F" w:rsidP="00C835E3">
      <w:pPr>
        <w:rPr>
          <w:rFonts w:ascii="Arial" w:hAnsi="Arial" w:cs="Arial"/>
        </w:rPr>
      </w:pPr>
      <w:r>
        <w:rPr>
          <w:rFonts w:ascii="Arial" w:hAnsi="Arial" w:cs="Arial"/>
        </w:rPr>
        <w:br w:type="page"/>
      </w:r>
    </w:p>
    <w:p w14:paraId="12899FD3" w14:textId="77777777" w:rsidR="00C91B15" w:rsidRPr="0031557F" w:rsidRDefault="0080373F" w:rsidP="00CF0220">
      <w:pPr>
        <w:pStyle w:val="Kop1"/>
        <w:rPr>
          <w:rFonts w:ascii="Arial" w:hAnsi="Arial" w:cs="Arial"/>
          <w:b/>
          <w:color w:val="auto"/>
          <w:sz w:val="24"/>
          <w:szCs w:val="24"/>
        </w:rPr>
      </w:pPr>
      <w:bookmarkStart w:id="206" w:name="_Toc472604396"/>
      <w:r w:rsidRPr="0031557F">
        <w:rPr>
          <w:rFonts w:ascii="Arial" w:hAnsi="Arial" w:cs="Arial"/>
          <w:b/>
          <w:color w:val="auto"/>
          <w:sz w:val="24"/>
          <w:szCs w:val="24"/>
        </w:rPr>
        <w:lastRenderedPageBreak/>
        <w:t>WERKGELEGENHEIDSAFSPRAKEN</w:t>
      </w:r>
      <w:bookmarkEnd w:id="206"/>
    </w:p>
    <w:p w14:paraId="44C50B03" w14:textId="77777777" w:rsidR="0080373F" w:rsidRDefault="0080373F" w:rsidP="00C835E3">
      <w:pPr>
        <w:rPr>
          <w:rFonts w:ascii="Arial" w:hAnsi="Arial" w:cs="Arial"/>
        </w:rPr>
      </w:pPr>
    </w:p>
    <w:p w14:paraId="5644561E" w14:textId="77777777" w:rsidR="0080373F" w:rsidRPr="0080373F" w:rsidRDefault="0080373F" w:rsidP="0080373F">
      <w:pPr>
        <w:rPr>
          <w:rFonts w:ascii="Arial" w:hAnsi="Arial" w:cs="Arial"/>
        </w:rPr>
      </w:pPr>
      <w:r w:rsidRPr="0080373F">
        <w:rPr>
          <w:rFonts w:ascii="Arial" w:hAnsi="Arial" w:cs="Arial"/>
        </w:rPr>
        <w:t>Dienaangaande zijn er de volgende afspraken gemaakt:</w:t>
      </w:r>
    </w:p>
    <w:p w14:paraId="16A8A98C" w14:textId="77777777" w:rsidR="0080373F" w:rsidRPr="0080373F" w:rsidRDefault="0080373F" w:rsidP="0080373F">
      <w:pPr>
        <w:rPr>
          <w:rFonts w:ascii="Arial" w:hAnsi="Arial" w:cs="Arial"/>
        </w:rPr>
      </w:pPr>
    </w:p>
    <w:p w14:paraId="5F7D21DF" w14:textId="77777777" w:rsidR="0080373F" w:rsidRPr="0080373F" w:rsidRDefault="0080373F" w:rsidP="005669BD">
      <w:pPr>
        <w:pStyle w:val="Lijstalinea"/>
        <w:numPr>
          <w:ilvl w:val="0"/>
          <w:numId w:val="44"/>
        </w:numPr>
        <w:ind w:hanging="541"/>
        <w:rPr>
          <w:rFonts w:ascii="Arial" w:hAnsi="Arial" w:cs="Arial"/>
        </w:rPr>
      </w:pPr>
      <w:r w:rsidRPr="0080373F">
        <w:rPr>
          <w:rFonts w:ascii="Arial" w:hAnsi="Arial" w:cs="Arial"/>
        </w:rPr>
        <w:t xml:space="preserve">CêlaVíta doet alleen zaken met uitzendbureaus, die zich aantoonbaar houden aan de </w:t>
      </w:r>
      <w:r w:rsidRPr="0080373F">
        <w:rPr>
          <w:rFonts w:ascii="Arial" w:hAnsi="Arial" w:cs="Arial"/>
        </w:rPr>
        <w:tab/>
        <w:t>Nederlandse wetgeving, zoals de arbeidstijdenwet.</w:t>
      </w:r>
    </w:p>
    <w:p w14:paraId="5E8942D3" w14:textId="77777777" w:rsidR="0080373F" w:rsidRPr="0080373F" w:rsidRDefault="0080373F" w:rsidP="0080373F">
      <w:pPr>
        <w:rPr>
          <w:rFonts w:ascii="Arial" w:hAnsi="Arial" w:cs="Arial"/>
        </w:rPr>
      </w:pPr>
    </w:p>
    <w:p w14:paraId="52D5782F" w14:textId="77777777" w:rsidR="0080373F" w:rsidRPr="0080373F" w:rsidRDefault="0080373F" w:rsidP="0080373F">
      <w:pPr>
        <w:rPr>
          <w:rFonts w:ascii="Arial" w:hAnsi="Arial" w:cs="Arial"/>
        </w:rPr>
      </w:pPr>
    </w:p>
    <w:p w14:paraId="6270939D" w14:textId="77777777" w:rsidR="0080373F" w:rsidRPr="0080373F" w:rsidRDefault="0080373F" w:rsidP="005669BD">
      <w:pPr>
        <w:pStyle w:val="Lijstalinea"/>
        <w:numPr>
          <w:ilvl w:val="0"/>
          <w:numId w:val="44"/>
        </w:numPr>
        <w:ind w:hanging="541"/>
        <w:rPr>
          <w:rFonts w:ascii="Arial" w:hAnsi="Arial" w:cs="Arial"/>
        </w:rPr>
      </w:pPr>
      <w:r w:rsidRPr="0080373F">
        <w:rPr>
          <w:rFonts w:ascii="Arial" w:hAnsi="Arial" w:cs="Arial"/>
        </w:rPr>
        <w:t xml:space="preserve">CêlaVíta is (met bewijslast) verantwoordelijk voor het naleven van de Nederlandse </w:t>
      </w:r>
      <w:r w:rsidRPr="0080373F">
        <w:rPr>
          <w:rFonts w:ascii="Arial" w:hAnsi="Arial" w:cs="Arial"/>
        </w:rPr>
        <w:tab/>
        <w:t xml:space="preserve">wetgeving zoals de Wet Minimumloon/minimum vakantietoeslag, en de arbeidstijden- en </w:t>
      </w:r>
      <w:r w:rsidRPr="0080373F">
        <w:rPr>
          <w:rFonts w:ascii="Arial" w:hAnsi="Arial" w:cs="Arial"/>
        </w:rPr>
        <w:tab/>
        <w:t xml:space="preserve">arbeidsomstandighedenwet. </w:t>
      </w:r>
    </w:p>
    <w:p w14:paraId="13DBE77F" w14:textId="77777777" w:rsidR="0080373F" w:rsidRPr="0080373F" w:rsidRDefault="0080373F" w:rsidP="0080373F">
      <w:pPr>
        <w:rPr>
          <w:rFonts w:ascii="Arial" w:hAnsi="Arial" w:cs="Arial"/>
        </w:rPr>
      </w:pPr>
    </w:p>
    <w:p w14:paraId="764CB778" w14:textId="77777777" w:rsidR="0080373F" w:rsidRPr="0080373F" w:rsidRDefault="0080373F" w:rsidP="005669BD">
      <w:pPr>
        <w:pStyle w:val="Lijstalinea"/>
        <w:numPr>
          <w:ilvl w:val="0"/>
          <w:numId w:val="44"/>
        </w:numPr>
        <w:ind w:hanging="541"/>
        <w:rPr>
          <w:rFonts w:ascii="Arial" w:hAnsi="Arial" w:cs="Arial"/>
        </w:rPr>
      </w:pPr>
      <w:r w:rsidRPr="0080373F">
        <w:rPr>
          <w:rFonts w:ascii="Arial" w:hAnsi="Arial" w:cs="Arial"/>
        </w:rPr>
        <w:t>CêlaVíta is verantwoordelijk voor een juiste en volledig</w:t>
      </w:r>
      <w:r>
        <w:rPr>
          <w:rFonts w:ascii="Arial" w:hAnsi="Arial" w:cs="Arial"/>
        </w:rPr>
        <w:t xml:space="preserve">e werkinstructie ten </w:t>
      </w:r>
      <w:r w:rsidRPr="0080373F">
        <w:rPr>
          <w:rFonts w:ascii="Arial" w:hAnsi="Arial" w:cs="Arial"/>
        </w:rPr>
        <w:t xml:space="preserve">aanzien van uitzendkrachten. </w:t>
      </w:r>
    </w:p>
    <w:p w14:paraId="7827699B" w14:textId="77777777" w:rsidR="0080373F" w:rsidRPr="0080373F" w:rsidRDefault="0080373F" w:rsidP="0080373F">
      <w:pPr>
        <w:rPr>
          <w:rFonts w:ascii="Arial" w:hAnsi="Arial" w:cs="Arial"/>
        </w:rPr>
      </w:pPr>
    </w:p>
    <w:p w14:paraId="1B0B589F" w14:textId="77777777" w:rsidR="0080373F" w:rsidRPr="0080373F" w:rsidRDefault="0080373F" w:rsidP="005669BD">
      <w:pPr>
        <w:pStyle w:val="Lijstalinea"/>
        <w:numPr>
          <w:ilvl w:val="0"/>
          <w:numId w:val="44"/>
        </w:numPr>
        <w:ind w:hanging="541"/>
        <w:rPr>
          <w:rFonts w:ascii="Arial" w:hAnsi="Arial" w:cs="Arial"/>
        </w:rPr>
      </w:pPr>
      <w:r w:rsidRPr="0080373F">
        <w:rPr>
          <w:rFonts w:ascii="Arial" w:hAnsi="Arial" w:cs="Arial"/>
        </w:rPr>
        <w:t xml:space="preserve">CêlaVíta doet alleen zaken met uitzendbureaus, die zich aantoonbaar inspannen om </w:t>
      </w:r>
      <w:r w:rsidRPr="0080373F">
        <w:rPr>
          <w:rFonts w:ascii="Arial" w:hAnsi="Arial" w:cs="Arial"/>
        </w:rPr>
        <w:tab/>
        <w:t>haar buitenlandse medewerkers de Nederlandse taal te laten beheersen.</w:t>
      </w:r>
    </w:p>
    <w:p w14:paraId="1D53823D" w14:textId="77777777" w:rsidR="0080373F" w:rsidRPr="0080373F" w:rsidRDefault="0080373F" w:rsidP="0080373F">
      <w:pPr>
        <w:rPr>
          <w:rFonts w:ascii="Arial" w:hAnsi="Arial" w:cs="Arial"/>
        </w:rPr>
      </w:pPr>
    </w:p>
    <w:p w14:paraId="27B813A9" w14:textId="77777777" w:rsidR="0080373F" w:rsidRPr="0080373F" w:rsidRDefault="0080373F" w:rsidP="005669BD">
      <w:pPr>
        <w:pStyle w:val="Lijstalinea"/>
        <w:numPr>
          <w:ilvl w:val="0"/>
          <w:numId w:val="44"/>
        </w:numPr>
        <w:ind w:hanging="541"/>
        <w:rPr>
          <w:rFonts w:ascii="Arial" w:hAnsi="Arial" w:cs="Arial"/>
        </w:rPr>
      </w:pPr>
      <w:r w:rsidRPr="0080373F">
        <w:rPr>
          <w:rFonts w:ascii="Arial" w:hAnsi="Arial" w:cs="Arial"/>
        </w:rPr>
        <w:t xml:space="preserve">CêlaVíta verricht inspanningen waardoor communicatie op de werkvloer met en door </w:t>
      </w:r>
      <w:r w:rsidRPr="0080373F">
        <w:rPr>
          <w:rFonts w:ascii="Arial" w:hAnsi="Arial" w:cs="Arial"/>
        </w:rPr>
        <w:tab/>
        <w:t xml:space="preserve">uitzendkrachten die de Nederlandse taal niet als basistaal hebben, ook in het </w:t>
      </w:r>
      <w:r w:rsidRPr="0080373F">
        <w:rPr>
          <w:rFonts w:ascii="Arial" w:hAnsi="Arial" w:cs="Arial"/>
        </w:rPr>
        <w:tab/>
        <w:t xml:space="preserve">Nederlands plaatsvindt. Denk hierbij aan een medewerker / uitzendkracht die de </w:t>
      </w:r>
      <w:r w:rsidRPr="0080373F">
        <w:rPr>
          <w:rFonts w:ascii="Arial" w:hAnsi="Arial" w:cs="Arial"/>
        </w:rPr>
        <w:lastRenderedPageBreak/>
        <w:tab/>
        <w:t xml:space="preserve">Nederlandse taal beheerst en als tolk fungeert dan wel andersoortige maatregelen </w:t>
      </w:r>
      <w:r w:rsidRPr="0080373F">
        <w:rPr>
          <w:rFonts w:ascii="Arial" w:hAnsi="Arial" w:cs="Arial"/>
        </w:rPr>
        <w:tab/>
        <w:t xml:space="preserve">waardoor uitzendkrachten gestimuleerd worden ook in de Nederlandse taal te </w:t>
      </w:r>
      <w:r w:rsidRPr="0080373F">
        <w:rPr>
          <w:rFonts w:ascii="Arial" w:hAnsi="Arial" w:cs="Arial"/>
        </w:rPr>
        <w:tab/>
        <w:t xml:space="preserve">communiceren. </w:t>
      </w:r>
    </w:p>
    <w:p w14:paraId="5BD70865" w14:textId="77777777" w:rsidR="0080373F" w:rsidRPr="0080373F" w:rsidRDefault="0080373F" w:rsidP="0080373F">
      <w:pPr>
        <w:rPr>
          <w:rFonts w:ascii="Arial" w:hAnsi="Arial" w:cs="Arial"/>
        </w:rPr>
      </w:pPr>
    </w:p>
    <w:p w14:paraId="6369E7E6" w14:textId="77777777" w:rsidR="0080373F" w:rsidRDefault="0080373F" w:rsidP="0080373F">
      <w:pPr>
        <w:rPr>
          <w:rFonts w:ascii="Arial" w:hAnsi="Arial" w:cs="Arial"/>
        </w:rPr>
      </w:pPr>
      <w:r w:rsidRPr="0080373F">
        <w:rPr>
          <w:rFonts w:ascii="Arial" w:hAnsi="Arial" w:cs="Arial"/>
        </w:rPr>
        <w:t>Regelmatig zal er afstemming plaatsvinden over de inzet van uitzendkrachten bij CêlaVíta (vorm en inhoud van dit overleg nog nader te bepalen).De inzet van uitzendkrachten zal periodiek worden geëvalueerd tegen de achtergrond van piek/ziek en automatiseringsinvesteringen.</w:t>
      </w:r>
    </w:p>
    <w:p w14:paraId="70F26141" w14:textId="77777777" w:rsidR="004454E2" w:rsidRDefault="004454E2" w:rsidP="0080373F">
      <w:pPr>
        <w:rPr>
          <w:rFonts w:ascii="Arial" w:hAnsi="Arial" w:cs="Arial"/>
        </w:rPr>
      </w:pPr>
    </w:p>
    <w:p w14:paraId="1D8A00BD" w14:textId="77777777" w:rsidR="004454E2" w:rsidRPr="004454E2" w:rsidRDefault="004454E2" w:rsidP="0080373F">
      <w:pPr>
        <w:rPr>
          <w:rFonts w:ascii="Arial" w:hAnsi="Arial" w:cs="Arial"/>
          <w:b/>
        </w:rPr>
      </w:pPr>
      <w:r w:rsidRPr="004454E2">
        <w:rPr>
          <w:rFonts w:ascii="Arial" w:hAnsi="Arial" w:cs="Arial"/>
          <w:b/>
        </w:rPr>
        <w:t>Duurzame inzetbaarheid</w:t>
      </w:r>
    </w:p>
    <w:p w14:paraId="524B0B88" w14:textId="77777777" w:rsidR="004454E2" w:rsidRPr="004454E2" w:rsidRDefault="004454E2" w:rsidP="005669BD">
      <w:pPr>
        <w:pStyle w:val="Lijstalinea"/>
        <w:numPr>
          <w:ilvl w:val="0"/>
          <w:numId w:val="45"/>
        </w:numPr>
        <w:rPr>
          <w:rFonts w:ascii="Arial" w:hAnsi="Arial" w:cs="Arial"/>
        </w:rPr>
      </w:pPr>
      <w:r w:rsidRPr="004454E2">
        <w:rPr>
          <w:rFonts w:ascii="Arial" w:hAnsi="Arial" w:cs="Arial"/>
        </w:rPr>
        <w:t>Ontwikkelingsbudget</w:t>
      </w:r>
    </w:p>
    <w:p w14:paraId="24063514" w14:textId="77777777" w:rsidR="004454E2" w:rsidRPr="004454E2" w:rsidRDefault="004454E2" w:rsidP="004454E2">
      <w:pPr>
        <w:pStyle w:val="Lijstalinea"/>
        <w:rPr>
          <w:rFonts w:ascii="Arial" w:hAnsi="Arial" w:cs="Arial"/>
        </w:rPr>
      </w:pPr>
      <w:r w:rsidRPr="004454E2">
        <w:rPr>
          <w:rFonts w:ascii="Arial" w:hAnsi="Arial" w:cs="Arial"/>
        </w:rPr>
        <w:t>Tijdens de looptijd van de cao zal een budget van €25.000,- beschikbaar gesteld worden bestemd voor ontwikkelingsmogelijkheden in het kader van duurzame inzetbaarheid. De werknemer die gebruik wil maken van deze regeling dient een schriftelijk en gemotiveerde aanvraag in bij de afdeling personeelszaken waarin hij/zij aangeeft wat het belang van de opleidingsactiviteit is in het kader van zijn/haar duurzame inzetbaarheid. De bijdrage per werknemer bedraagt maximaal €1.000,-. De aanvragen zullen getoetst worden op hun potentiele ontwikkeling- en loopbaangerichtheid. Bij afwijzing van een scholingsaanvraag door de leidinggevende is beroep bij de afdeling HR mogelijk.</w:t>
      </w:r>
      <w:r>
        <w:rPr>
          <w:rFonts w:ascii="Arial" w:hAnsi="Arial" w:cs="Arial"/>
        </w:rPr>
        <w:t xml:space="preserve"> </w:t>
      </w:r>
      <w:r w:rsidRPr="004454E2">
        <w:rPr>
          <w:rFonts w:ascii="Arial" w:hAnsi="Arial" w:cs="Arial"/>
        </w:rPr>
        <w:t>Toedeling van het budget zal gelijke</w:t>
      </w:r>
      <w:r w:rsidRPr="004454E2">
        <w:rPr>
          <w:rFonts w:ascii="Arial" w:hAnsi="Arial" w:cs="Arial"/>
        </w:rPr>
        <w:lastRenderedPageBreak/>
        <w:t>lijk over twee aanvraagperioden gedurende de looptijd gespreid worden. Het ontwikkelingsbudget zal niet worden verrekend met de transitievergoeding. Voor Vapro-opleidingen voor de huidige functie is de studiekostenregeling zoals vermeld in de cao onder Deel III D lid 5 van toepassing.</w:t>
      </w:r>
    </w:p>
    <w:p w14:paraId="1D2EFD7C" w14:textId="77777777" w:rsidR="004454E2" w:rsidRDefault="004454E2" w:rsidP="004454E2">
      <w:pPr>
        <w:rPr>
          <w:rFonts w:ascii="Arial" w:hAnsi="Arial" w:cs="Arial"/>
        </w:rPr>
      </w:pPr>
    </w:p>
    <w:p w14:paraId="2EBF40E2" w14:textId="77777777" w:rsidR="001831F7" w:rsidRPr="001831F7" w:rsidRDefault="001831F7" w:rsidP="001831F7">
      <w:pPr>
        <w:rPr>
          <w:rFonts w:ascii="Arial" w:hAnsi="Arial" w:cs="Arial"/>
          <w:u w:val="single"/>
        </w:rPr>
      </w:pPr>
      <w:r w:rsidRPr="001831F7">
        <w:rPr>
          <w:rFonts w:ascii="Arial" w:hAnsi="Arial" w:cs="Arial"/>
          <w:u w:val="single"/>
        </w:rPr>
        <w:t>Ouderenregeling</w:t>
      </w:r>
    </w:p>
    <w:p w14:paraId="7A28F8D6" w14:textId="77777777" w:rsidR="001831F7" w:rsidRPr="001831F7" w:rsidRDefault="001831F7" w:rsidP="001831F7">
      <w:pPr>
        <w:rPr>
          <w:rFonts w:ascii="Arial" w:hAnsi="Arial" w:cs="Arial"/>
        </w:rPr>
      </w:pPr>
    </w:p>
    <w:p w14:paraId="10DF28AD" w14:textId="77777777" w:rsidR="00652068" w:rsidRDefault="00652068" w:rsidP="005669BD">
      <w:pPr>
        <w:pStyle w:val="Lijstalinea"/>
        <w:numPr>
          <w:ilvl w:val="0"/>
          <w:numId w:val="46"/>
        </w:numPr>
        <w:rPr>
          <w:rFonts w:ascii="Arial" w:hAnsi="Arial" w:cs="Arial"/>
        </w:rPr>
      </w:pPr>
      <w:r w:rsidRPr="001831F7">
        <w:rPr>
          <w:rFonts w:ascii="Arial" w:hAnsi="Arial" w:cs="Arial"/>
        </w:rPr>
        <w:t>CêlaVíta investeert in de duurzame inzetbaarheid van haar medewerkers. In dit verband stelt CêlaVíta medewerkers in de leeftijd van 60 jaar of ouder en werkzaam op basis van een volledig dienstverband, in de gelegenheid om de arbeidsduur terug te brengen. CêlaVíta levert aan de medewerkers die deelnemen aan de regeling, een bijdrage van 2 verlofdagen (16 uren) en de volledige werkgeversbijdrage aan de voortzetting van de pensioenopbouw die behoort bij een fulltime dienstverband.</w:t>
      </w:r>
    </w:p>
    <w:p w14:paraId="5C281CEF" w14:textId="77777777" w:rsidR="00652068" w:rsidRDefault="00652068" w:rsidP="00652068">
      <w:pPr>
        <w:pStyle w:val="Lijstalinea"/>
        <w:ind w:left="360"/>
        <w:rPr>
          <w:rFonts w:ascii="Arial" w:hAnsi="Arial" w:cs="Arial"/>
        </w:rPr>
      </w:pPr>
    </w:p>
    <w:p w14:paraId="09EADD7C" w14:textId="77777777" w:rsidR="001831F7" w:rsidRPr="00652068" w:rsidRDefault="001831F7" w:rsidP="005669BD">
      <w:pPr>
        <w:pStyle w:val="Lijstalinea"/>
        <w:numPr>
          <w:ilvl w:val="0"/>
          <w:numId w:val="46"/>
        </w:numPr>
        <w:rPr>
          <w:rFonts w:ascii="Arial" w:hAnsi="Arial" w:cs="Arial"/>
        </w:rPr>
      </w:pPr>
      <w:r w:rsidRPr="00652068">
        <w:rPr>
          <w:rFonts w:ascii="Arial" w:hAnsi="Arial" w:cs="Arial"/>
        </w:rPr>
        <w:t xml:space="preserve">Medewerkers kunnen op vrijwillige basis een keuze maken om een vijfdaagse werkweek terug te brengen naar een 4 daagse werkweek. Beoogd doel is om de medewerker meer recuperatietijd te geven, zodat de inzetbaarheid optimaal blijft. Dit kan door middel van het inplannen in het rooster van adv, anciënniteitsdagen, de extra door de werkgever toe te kennen verlofdagen en de te kopen verlofdagen door de werknemer (en evt. ander gespaard verlof zoals vakantiedagen en TVT). </w:t>
      </w:r>
    </w:p>
    <w:p w14:paraId="123F9DAA" w14:textId="77777777" w:rsidR="001831F7" w:rsidRPr="001831F7" w:rsidRDefault="001831F7" w:rsidP="001831F7">
      <w:pPr>
        <w:rPr>
          <w:rFonts w:ascii="Arial" w:hAnsi="Arial" w:cs="Arial"/>
        </w:rPr>
      </w:pPr>
    </w:p>
    <w:p w14:paraId="2D903E67" w14:textId="77777777" w:rsidR="001831F7" w:rsidRPr="00652068" w:rsidRDefault="001831F7" w:rsidP="005669BD">
      <w:pPr>
        <w:pStyle w:val="Lijstalinea"/>
        <w:numPr>
          <w:ilvl w:val="0"/>
          <w:numId w:val="46"/>
        </w:numPr>
        <w:rPr>
          <w:rFonts w:ascii="Arial" w:hAnsi="Arial" w:cs="Arial"/>
        </w:rPr>
      </w:pPr>
      <w:r w:rsidRPr="00652068">
        <w:rPr>
          <w:rFonts w:ascii="Arial" w:hAnsi="Arial" w:cs="Arial"/>
        </w:rPr>
        <w:t xml:space="preserve">Medewerkers dienen hun interesse kenbaar te maken bij de HR afdeling vóór 31 oktober 2016 middels het daarvoor bestemde opgaveformulier. </w:t>
      </w:r>
    </w:p>
    <w:p w14:paraId="11B6BF60" w14:textId="77777777" w:rsidR="001831F7" w:rsidRPr="001831F7" w:rsidRDefault="001831F7" w:rsidP="001831F7">
      <w:pPr>
        <w:rPr>
          <w:rFonts w:ascii="Arial" w:hAnsi="Arial" w:cs="Arial"/>
        </w:rPr>
      </w:pPr>
    </w:p>
    <w:p w14:paraId="2AD88411" w14:textId="77777777" w:rsidR="001831F7" w:rsidRPr="00652068" w:rsidRDefault="001831F7" w:rsidP="005669BD">
      <w:pPr>
        <w:pStyle w:val="Lijstalinea"/>
        <w:numPr>
          <w:ilvl w:val="0"/>
          <w:numId w:val="46"/>
        </w:numPr>
        <w:rPr>
          <w:rFonts w:ascii="Arial" w:hAnsi="Arial" w:cs="Arial"/>
        </w:rPr>
      </w:pPr>
      <w:r w:rsidRPr="00652068">
        <w:rPr>
          <w:rFonts w:ascii="Arial" w:hAnsi="Arial" w:cs="Arial"/>
        </w:rPr>
        <w:t xml:space="preserve">De regeling gaat in per 1 januari 2017. Deelname geschiedt voor 1 jaar, tussentijds wijzigen of instappen is niet mogelijk. </w:t>
      </w:r>
    </w:p>
    <w:p w14:paraId="4F4F50DF" w14:textId="77777777" w:rsidR="001831F7" w:rsidRPr="001831F7" w:rsidRDefault="001831F7" w:rsidP="001831F7">
      <w:pPr>
        <w:rPr>
          <w:rFonts w:ascii="Arial" w:hAnsi="Arial" w:cs="Arial"/>
        </w:rPr>
      </w:pPr>
    </w:p>
    <w:p w14:paraId="30DE6CE7" w14:textId="77777777" w:rsidR="001831F7" w:rsidRPr="00652068" w:rsidRDefault="001831F7" w:rsidP="005669BD">
      <w:pPr>
        <w:pStyle w:val="Lijstalinea"/>
        <w:numPr>
          <w:ilvl w:val="0"/>
          <w:numId w:val="46"/>
        </w:numPr>
        <w:rPr>
          <w:rFonts w:ascii="Arial" w:hAnsi="Arial" w:cs="Arial"/>
        </w:rPr>
      </w:pPr>
      <w:r w:rsidRPr="00652068">
        <w:rPr>
          <w:rFonts w:ascii="Arial" w:hAnsi="Arial" w:cs="Arial"/>
        </w:rPr>
        <w:t xml:space="preserve">Het jaarrooster wordt vastgesteld in samenspraak met de leidinggevende. Mocht hier geen overeenstemming over worden bereikt, dan heeft de werkgever uiteindelijk de laatste stem in vaststelling van het definitieve rooster. </w:t>
      </w:r>
    </w:p>
    <w:p w14:paraId="6004B75A" w14:textId="77777777" w:rsidR="001831F7" w:rsidRPr="001831F7" w:rsidRDefault="001831F7" w:rsidP="001831F7">
      <w:pPr>
        <w:rPr>
          <w:rFonts w:ascii="Arial" w:hAnsi="Arial" w:cs="Arial"/>
        </w:rPr>
      </w:pPr>
    </w:p>
    <w:p w14:paraId="2FFAE4F1" w14:textId="77777777" w:rsidR="001831F7" w:rsidRPr="00652068" w:rsidRDefault="001831F7" w:rsidP="005669BD">
      <w:pPr>
        <w:pStyle w:val="Lijstalinea"/>
        <w:numPr>
          <w:ilvl w:val="0"/>
          <w:numId w:val="46"/>
        </w:numPr>
        <w:rPr>
          <w:rFonts w:ascii="Arial" w:hAnsi="Arial" w:cs="Arial"/>
        </w:rPr>
      </w:pPr>
      <w:r w:rsidRPr="00652068">
        <w:rPr>
          <w:rFonts w:ascii="Arial" w:hAnsi="Arial" w:cs="Arial"/>
        </w:rPr>
        <w:t xml:space="preserve">Indien de medewerker dagen heeft aangekocht en hij/zij wordt (langdurig) ziek, dan behoudt de medewerker deze aangekochte dagen. ADV dagen en de twee verlofdagen namens werkgever komen, conform cao, bij (langdurige) ziekte te vervallen. </w:t>
      </w:r>
    </w:p>
    <w:p w14:paraId="472DC4F2" w14:textId="77777777" w:rsidR="001831F7" w:rsidRPr="001831F7" w:rsidRDefault="001831F7" w:rsidP="001831F7">
      <w:pPr>
        <w:rPr>
          <w:rFonts w:ascii="Arial" w:hAnsi="Arial" w:cs="Arial"/>
        </w:rPr>
      </w:pPr>
    </w:p>
    <w:p w14:paraId="41E9581F" w14:textId="77777777" w:rsidR="001831F7" w:rsidRPr="00652068" w:rsidRDefault="001831F7" w:rsidP="005669BD">
      <w:pPr>
        <w:pStyle w:val="Lijstalinea"/>
        <w:numPr>
          <w:ilvl w:val="0"/>
          <w:numId w:val="46"/>
        </w:numPr>
        <w:rPr>
          <w:rFonts w:ascii="Arial" w:hAnsi="Arial" w:cs="Arial"/>
        </w:rPr>
      </w:pPr>
      <w:r w:rsidRPr="00652068">
        <w:rPr>
          <w:rFonts w:ascii="Arial" w:hAnsi="Arial" w:cs="Arial"/>
        </w:rPr>
        <w:t xml:space="preserve">Deelname aan de regeling heeft invloed op de fiscale regeling met betrekking tot de uitruil van reiskosten. De belastingdienst schrijft voor dat de regeling in dit geval naar rato dient te worden toegepast. </w:t>
      </w:r>
    </w:p>
    <w:p w14:paraId="2FE67FCB" w14:textId="77777777" w:rsidR="001831F7" w:rsidRPr="001831F7" w:rsidRDefault="001831F7" w:rsidP="001831F7">
      <w:pPr>
        <w:rPr>
          <w:rFonts w:ascii="Arial" w:hAnsi="Arial" w:cs="Arial"/>
        </w:rPr>
      </w:pPr>
    </w:p>
    <w:p w14:paraId="38C1631E" w14:textId="77777777" w:rsidR="001831F7" w:rsidRPr="00652068" w:rsidRDefault="001831F7" w:rsidP="005669BD">
      <w:pPr>
        <w:pStyle w:val="Lijstalinea"/>
        <w:numPr>
          <w:ilvl w:val="0"/>
          <w:numId w:val="46"/>
        </w:numPr>
        <w:rPr>
          <w:rFonts w:ascii="Arial" w:hAnsi="Arial" w:cs="Arial"/>
        </w:rPr>
      </w:pPr>
      <w:r w:rsidRPr="00652068">
        <w:rPr>
          <w:rFonts w:ascii="Arial" w:hAnsi="Arial" w:cs="Arial"/>
        </w:rPr>
        <w:lastRenderedPageBreak/>
        <w:t xml:space="preserve">Indien de medewerker besluit om aangekochte dagen te financieren door middel van een verlaging van het bruto maandloon, kan dit consequenties hebben voor een eventuele werkloosheid- of arbeidsongeschiktheidsuitkering. Deelname aan de regeling heeft geen gevolgen voor de pensioenopbouw. </w:t>
      </w:r>
    </w:p>
    <w:p w14:paraId="6E043D9A" w14:textId="77777777" w:rsidR="001831F7" w:rsidRPr="001831F7" w:rsidRDefault="001831F7" w:rsidP="001831F7">
      <w:pPr>
        <w:rPr>
          <w:rFonts w:ascii="Arial" w:hAnsi="Arial" w:cs="Arial"/>
        </w:rPr>
      </w:pPr>
    </w:p>
    <w:p w14:paraId="33BC36A1" w14:textId="77777777" w:rsidR="001831F7" w:rsidRPr="00652068" w:rsidRDefault="001831F7" w:rsidP="005669BD">
      <w:pPr>
        <w:pStyle w:val="Lijstalinea"/>
        <w:numPr>
          <w:ilvl w:val="0"/>
          <w:numId w:val="46"/>
        </w:numPr>
        <w:rPr>
          <w:rFonts w:ascii="Arial" w:hAnsi="Arial" w:cs="Arial"/>
        </w:rPr>
      </w:pPr>
      <w:r w:rsidRPr="00652068">
        <w:rPr>
          <w:rFonts w:ascii="Arial" w:hAnsi="Arial" w:cs="Arial"/>
        </w:rPr>
        <w:t xml:space="preserve">In de huidige cao is een bijlage opgenomen waarin de waarde van de door de medewerker extra benodigde verlofdagen wordt geduid. </w:t>
      </w:r>
    </w:p>
    <w:p w14:paraId="568897BA" w14:textId="77777777" w:rsidR="001831F7" w:rsidRPr="001831F7" w:rsidRDefault="001831F7" w:rsidP="001831F7">
      <w:pPr>
        <w:rPr>
          <w:rFonts w:ascii="Arial" w:hAnsi="Arial" w:cs="Arial"/>
        </w:rPr>
      </w:pPr>
    </w:p>
    <w:p w14:paraId="5131A139" w14:textId="77777777" w:rsidR="001831F7" w:rsidRDefault="001831F7" w:rsidP="005669BD">
      <w:pPr>
        <w:pStyle w:val="Lijstalinea"/>
        <w:numPr>
          <w:ilvl w:val="0"/>
          <w:numId w:val="46"/>
        </w:numPr>
        <w:rPr>
          <w:rFonts w:ascii="Arial" w:hAnsi="Arial" w:cs="Arial"/>
        </w:rPr>
      </w:pPr>
      <w:r w:rsidRPr="00652068">
        <w:rPr>
          <w:rFonts w:ascii="Arial" w:hAnsi="Arial" w:cs="Arial"/>
        </w:rPr>
        <w:t>Het onderhavige reglement is voor bepaalde tijd, van 1 januari 2017 t/m 31 december 2017. Evaluatie van de regeling zal op een later moment plaatsvinden.</w:t>
      </w:r>
    </w:p>
    <w:p w14:paraId="7802DBB3" w14:textId="77777777" w:rsidR="00652068" w:rsidRPr="00652068" w:rsidRDefault="00652068" w:rsidP="00652068">
      <w:pPr>
        <w:rPr>
          <w:rFonts w:ascii="Arial" w:hAnsi="Arial" w:cs="Arial"/>
        </w:rPr>
      </w:pPr>
    </w:p>
    <w:p w14:paraId="20B3539F" w14:textId="77777777" w:rsidR="00652068" w:rsidRDefault="00652068" w:rsidP="00652068">
      <w:pPr>
        <w:rPr>
          <w:rFonts w:ascii="Arial" w:hAnsi="Arial" w:cs="Arial"/>
        </w:rPr>
      </w:pPr>
    </w:p>
    <w:p w14:paraId="1A9BBC54" w14:textId="77777777" w:rsidR="00652068" w:rsidRPr="009038B5" w:rsidRDefault="00652068" w:rsidP="00652068">
      <w:pPr>
        <w:rPr>
          <w:rFonts w:ascii="Arial" w:hAnsi="Arial" w:cs="Arial"/>
          <w:b/>
        </w:rPr>
      </w:pPr>
      <w:r w:rsidRPr="009038B5">
        <w:rPr>
          <w:rFonts w:ascii="Arial" w:hAnsi="Arial" w:cs="Arial"/>
          <w:b/>
        </w:rPr>
        <w:t>Beleid werknemers met arbeidsbeperking</w:t>
      </w:r>
    </w:p>
    <w:p w14:paraId="63949384" w14:textId="77777777" w:rsidR="00652068" w:rsidRPr="00652068" w:rsidRDefault="00652068" w:rsidP="00652068">
      <w:pPr>
        <w:rPr>
          <w:rFonts w:ascii="Arial" w:hAnsi="Arial" w:cs="Arial"/>
        </w:rPr>
      </w:pPr>
      <w:r w:rsidRPr="00652068">
        <w:rPr>
          <w:rFonts w:ascii="Arial" w:hAnsi="Arial" w:cs="Arial"/>
        </w:rPr>
        <w:t>CêlaVíta zal zich b</w:t>
      </w:r>
      <w:r w:rsidR="006379FD">
        <w:rPr>
          <w:rFonts w:ascii="Arial" w:hAnsi="Arial" w:cs="Arial"/>
        </w:rPr>
        <w:t xml:space="preserve">lijven inspannen om werknemers </w:t>
      </w:r>
      <w:r w:rsidRPr="00652068">
        <w:rPr>
          <w:rFonts w:ascii="Arial" w:hAnsi="Arial" w:cs="Arial"/>
        </w:rPr>
        <w:t xml:space="preserve">met een arbeidsbeperking te plaatsen in een baan of stageplaats. </w:t>
      </w:r>
    </w:p>
    <w:p w14:paraId="55EC2736" w14:textId="77777777" w:rsidR="00652068" w:rsidRPr="00652068" w:rsidRDefault="00652068" w:rsidP="00652068">
      <w:pPr>
        <w:rPr>
          <w:rFonts w:ascii="Arial" w:hAnsi="Arial" w:cs="Arial"/>
        </w:rPr>
      </w:pPr>
    </w:p>
    <w:p w14:paraId="5FA930E9" w14:textId="77777777" w:rsidR="00652068" w:rsidRPr="009038B5" w:rsidRDefault="00652068" w:rsidP="00652068">
      <w:pPr>
        <w:rPr>
          <w:rFonts w:ascii="Arial" w:hAnsi="Arial" w:cs="Arial"/>
          <w:b/>
        </w:rPr>
      </w:pPr>
      <w:r w:rsidRPr="009038B5">
        <w:rPr>
          <w:rFonts w:ascii="Arial" w:hAnsi="Arial" w:cs="Arial"/>
          <w:b/>
        </w:rPr>
        <w:t xml:space="preserve">Pensioen </w:t>
      </w:r>
    </w:p>
    <w:p w14:paraId="78C642DE" w14:textId="77777777" w:rsidR="00652068" w:rsidRPr="00652068" w:rsidRDefault="00652068" w:rsidP="00652068">
      <w:pPr>
        <w:rPr>
          <w:rFonts w:ascii="Arial" w:hAnsi="Arial" w:cs="Arial"/>
        </w:rPr>
      </w:pPr>
      <w:r w:rsidRPr="00652068">
        <w:rPr>
          <w:rFonts w:ascii="Arial" w:hAnsi="Arial" w:cs="Arial"/>
        </w:rPr>
        <w:t xml:space="preserve">Medewerkers die na beëindiging van hun dienstverband wegens pensionering terugkeren in dienst bij CêlaVíta zullen onder de werkingssfeer van de CAO blijven vallen. Hierbij blijven de oorspronkelijke salarisschaal- en treden gerespecteerd, tenzij sprake </w:t>
      </w:r>
      <w:r w:rsidRPr="00652068">
        <w:rPr>
          <w:rFonts w:ascii="Arial" w:hAnsi="Arial" w:cs="Arial"/>
        </w:rPr>
        <w:lastRenderedPageBreak/>
        <w:t>is van een nieuwe functie. Eerder opgebouwde dienstjaren vervallen.</w:t>
      </w:r>
    </w:p>
    <w:p w14:paraId="690031E3" w14:textId="77777777" w:rsidR="00652068" w:rsidRPr="00652068" w:rsidRDefault="00652068" w:rsidP="00652068">
      <w:pPr>
        <w:rPr>
          <w:rFonts w:ascii="Arial" w:hAnsi="Arial" w:cs="Arial"/>
        </w:rPr>
      </w:pPr>
    </w:p>
    <w:p w14:paraId="4786B964" w14:textId="77777777" w:rsidR="00652068" w:rsidRPr="009038B5" w:rsidRDefault="00652068" w:rsidP="00652068">
      <w:pPr>
        <w:rPr>
          <w:rFonts w:ascii="Arial" w:hAnsi="Arial" w:cs="Arial"/>
          <w:b/>
        </w:rPr>
      </w:pPr>
      <w:r w:rsidRPr="009038B5">
        <w:rPr>
          <w:rFonts w:ascii="Arial" w:hAnsi="Arial" w:cs="Arial"/>
          <w:b/>
        </w:rPr>
        <w:t>Maatschappelijk verantwoord ondernemen (MVO)</w:t>
      </w:r>
    </w:p>
    <w:p w14:paraId="168308B3" w14:textId="77777777" w:rsidR="00652068" w:rsidRPr="00652068" w:rsidRDefault="00652068" w:rsidP="00652068">
      <w:pPr>
        <w:rPr>
          <w:rFonts w:ascii="Arial" w:hAnsi="Arial" w:cs="Arial"/>
        </w:rPr>
      </w:pPr>
      <w:r w:rsidRPr="00652068">
        <w:rPr>
          <w:rFonts w:ascii="Arial" w:hAnsi="Arial" w:cs="Arial"/>
        </w:rPr>
        <w:t>De vakorganisaties zetten in op verduurzaming van de pr</w:t>
      </w:r>
      <w:r w:rsidR="009038B5">
        <w:rPr>
          <w:rFonts w:ascii="Arial" w:hAnsi="Arial" w:cs="Arial"/>
        </w:rPr>
        <w:t xml:space="preserve">oductieketens om zo in de hele </w:t>
      </w:r>
      <w:r w:rsidRPr="00652068">
        <w:rPr>
          <w:rFonts w:ascii="Arial" w:hAnsi="Arial" w:cs="Arial"/>
        </w:rPr>
        <w:t>bedrijfsketen zorg te dragen voor betere werk- en arbeids</w:t>
      </w:r>
      <w:r w:rsidR="009038B5">
        <w:rPr>
          <w:rFonts w:ascii="Arial" w:hAnsi="Arial" w:cs="Arial"/>
        </w:rPr>
        <w:t xml:space="preserve">omstandigheden. Daarom willen </w:t>
      </w:r>
      <w:r w:rsidRPr="00652068">
        <w:rPr>
          <w:rFonts w:ascii="Arial" w:hAnsi="Arial" w:cs="Arial"/>
        </w:rPr>
        <w:t>zij dat CêlaVíta alleen overeenkomsten aangaat me</w:t>
      </w:r>
      <w:r w:rsidR="009038B5">
        <w:rPr>
          <w:rFonts w:ascii="Arial" w:hAnsi="Arial" w:cs="Arial"/>
        </w:rPr>
        <w:t xml:space="preserve">t partijen die maatschappelijk </w:t>
      </w:r>
      <w:r w:rsidRPr="00652068">
        <w:rPr>
          <w:rFonts w:ascii="Arial" w:hAnsi="Arial" w:cs="Arial"/>
        </w:rPr>
        <w:t xml:space="preserve">verantwoord ondernemen. </w:t>
      </w:r>
    </w:p>
    <w:p w14:paraId="3BF16690" w14:textId="77777777" w:rsidR="00652068" w:rsidRPr="00652068" w:rsidRDefault="00652068" w:rsidP="00652068">
      <w:pPr>
        <w:rPr>
          <w:rFonts w:ascii="Arial" w:hAnsi="Arial" w:cs="Arial"/>
        </w:rPr>
      </w:pPr>
    </w:p>
    <w:p w14:paraId="36F86A3F" w14:textId="77777777" w:rsidR="00652068" w:rsidRDefault="00652068" w:rsidP="00652068">
      <w:pPr>
        <w:rPr>
          <w:rFonts w:ascii="Arial" w:hAnsi="Arial" w:cs="Arial"/>
        </w:rPr>
      </w:pPr>
      <w:r w:rsidRPr="00652068">
        <w:rPr>
          <w:rFonts w:ascii="Arial" w:hAnsi="Arial" w:cs="Arial"/>
        </w:rPr>
        <w:t>In dit verband is overeengekomen dat Cêla</w:t>
      </w:r>
      <w:r w:rsidR="009038B5">
        <w:rPr>
          <w:rFonts w:ascii="Arial" w:hAnsi="Arial" w:cs="Arial"/>
        </w:rPr>
        <w:t xml:space="preserve">Víta de code schoonmaakbranche </w:t>
      </w:r>
      <w:r w:rsidRPr="00652068">
        <w:rPr>
          <w:rFonts w:ascii="Arial" w:hAnsi="Arial" w:cs="Arial"/>
        </w:rPr>
        <w:t>onderschrijft. Verder zal zij tijdens de contractbesprekin</w:t>
      </w:r>
      <w:r w:rsidR="009038B5">
        <w:rPr>
          <w:rFonts w:ascii="Arial" w:hAnsi="Arial" w:cs="Arial"/>
        </w:rPr>
        <w:t xml:space="preserve">gen met deze partijen bedingen </w:t>
      </w:r>
      <w:r w:rsidRPr="00652068">
        <w:rPr>
          <w:rFonts w:ascii="Arial" w:hAnsi="Arial" w:cs="Arial"/>
        </w:rPr>
        <w:t>dat zij zich houden aan de van toepassing zijnde CAO’s.</w:t>
      </w:r>
    </w:p>
    <w:p w14:paraId="7310B4BF" w14:textId="77777777" w:rsidR="009038B5" w:rsidRDefault="009038B5" w:rsidP="00652068">
      <w:pPr>
        <w:rPr>
          <w:rFonts w:ascii="Arial" w:hAnsi="Arial" w:cs="Arial"/>
        </w:rPr>
      </w:pPr>
    </w:p>
    <w:p w14:paraId="62F2F6A0" w14:textId="77777777" w:rsidR="009038B5" w:rsidRPr="009038B5" w:rsidRDefault="009038B5" w:rsidP="009038B5">
      <w:pPr>
        <w:rPr>
          <w:rFonts w:ascii="Arial" w:hAnsi="Arial" w:cs="Arial"/>
          <w:b/>
        </w:rPr>
      </w:pPr>
      <w:r w:rsidRPr="009038B5">
        <w:rPr>
          <w:rFonts w:ascii="Arial" w:hAnsi="Arial" w:cs="Arial"/>
          <w:b/>
        </w:rPr>
        <w:t xml:space="preserve">Procedureafspraak beperking duur en opbouw werkloosheidswet </w:t>
      </w:r>
    </w:p>
    <w:p w14:paraId="1DEC400E" w14:textId="77777777" w:rsidR="009038B5" w:rsidRPr="009038B5" w:rsidRDefault="009038B5" w:rsidP="009038B5">
      <w:pPr>
        <w:rPr>
          <w:rFonts w:ascii="Arial" w:hAnsi="Arial" w:cs="Arial"/>
        </w:rPr>
      </w:pPr>
      <w:r w:rsidRPr="009038B5">
        <w:rPr>
          <w:rFonts w:ascii="Arial" w:hAnsi="Arial" w:cs="Arial"/>
        </w:rPr>
        <w:t xml:space="preserve">Cao-partijen spreken af dat de duur en de opbouw van de WW en loongerelateerde WGA worden gerepareerd conform de afspraken die hierover in het Sociaal Akkoord van april 2013 zijn gemaakt. De premie hiervoor, inclusief de uitvoeringkosten, zal conform de brief van de Stichting van de Arbeid van 24 november 2015 voor rekening komen van de werknemer en wordt ingehouden op het nettoloon zodra een overeenkomst met een uitvoerder </w:t>
      </w:r>
      <w:r w:rsidRPr="009038B5">
        <w:rPr>
          <w:rFonts w:ascii="Arial" w:hAnsi="Arial" w:cs="Arial"/>
        </w:rPr>
        <w:lastRenderedPageBreak/>
        <w:t>is gesloten. Het wettelijke premiedeel zal worden betaald door de werkgever.</w:t>
      </w:r>
    </w:p>
    <w:p w14:paraId="0B620A18" w14:textId="77777777" w:rsidR="009038B5" w:rsidRPr="009038B5" w:rsidRDefault="009038B5" w:rsidP="009038B5">
      <w:pPr>
        <w:rPr>
          <w:rFonts w:ascii="Arial" w:hAnsi="Arial" w:cs="Arial"/>
        </w:rPr>
      </w:pPr>
      <w:r w:rsidRPr="009038B5">
        <w:rPr>
          <w:rFonts w:ascii="Arial" w:hAnsi="Arial" w:cs="Arial"/>
        </w:rPr>
        <w:t xml:space="preserve">Zodra de Stichting van de Arbeid een keuze heeft gemaakt voor een landelijke uitvoeringsorganisatie zullen cao-partijen, met inachtneming van dit advies en de StvdA-aanbevelingen van 24 </w:t>
      </w:r>
      <w:r>
        <w:rPr>
          <w:rFonts w:ascii="Arial" w:hAnsi="Arial" w:cs="Arial"/>
        </w:rPr>
        <w:t xml:space="preserve">december 2013 en 11 juli 2014, </w:t>
      </w:r>
      <w:r w:rsidRPr="009038B5">
        <w:rPr>
          <w:rFonts w:ascii="Arial" w:hAnsi="Arial" w:cs="Arial"/>
        </w:rPr>
        <w:t>17 april 2015 en 24 november 2015 overleg voeren om inhoudelijk afspraken te maken over een private aanvullende WW- en WGA-verzekering waarmee de huidige opbouw en duur van de wettelijke WW- en loongerelateerde WGA-uitkering worden gehandhaafd. Zo nodig wordt de cao opengebroken.</w:t>
      </w:r>
    </w:p>
    <w:p w14:paraId="4B29E640" w14:textId="77777777" w:rsidR="009038B5" w:rsidRPr="009038B5" w:rsidRDefault="009038B5" w:rsidP="009038B5">
      <w:pPr>
        <w:rPr>
          <w:rFonts w:ascii="Arial" w:hAnsi="Arial" w:cs="Arial"/>
        </w:rPr>
      </w:pPr>
    </w:p>
    <w:p w14:paraId="2173138C" w14:textId="77777777" w:rsidR="009038B5" w:rsidRPr="009038B5" w:rsidRDefault="009038B5" w:rsidP="009038B5">
      <w:pPr>
        <w:rPr>
          <w:rFonts w:ascii="Arial" w:hAnsi="Arial" w:cs="Arial"/>
          <w:b/>
        </w:rPr>
      </w:pPr>
      <w:r w:rsidRPr="009038B5">
        <w:rPr>
          <w:rFonts w:ascii="Arial" w:hAnsi="Arial" w:cs="Arial"/>
          <w:b/>
        </w:rPr>
        <w:t>Fietsenplan</w:t>
      </w:r>
    </w:p>
    <w:p w14:paraId="56C1A3B8" w14:textId="77777777" w:rsidR="009038B5" w:rsidRDefault="009038B5" w:rsidP="009038B5">
      <w:pPr>
        <w:rPr>
          <w:rFonts w:ascii="Arial" w:hAnsi="Arial" w:cs="Arial"/>
        </w:rPr>
      </w:pPr>
      <w:r w:rsidRPr="009038B5">
        <w:rPr>
          <w:rFonts w:ascii="Arial" w:hAnsi="Arial" w:cs="Arial"/>
        </w:rPr>
        <w:t>Het fietsenplan zal tijdens de looptijd v</w:t>
      </w:r>
      <w:r w:rsidR="006379FD">
        <w:rPr>
          <w:rFonts w:ascii="Arial" w:hAnsi="Arial" w:cs="Arial"/>
        </w:rPr>
        <w:t>an de cao worden voortgezet.</w:t>
      </w:r>
      <w:r w:rsidRPr="009038B5">
        <w:rPr>
          <w:rFonts w:ascii="Arial" w:hAnsi="Arial" w:cs="Arial"/>
        </w:rPr>
        <w:t xml:space="preserve"> De regeling geldt zolang fiscale facilitering is toegestaan en ruimte aanwezig is binnen de forfaitaire grenzen van de werkkostenregeling.</w:t>
      </w:r>
    </w:p>
    <w:p w14:paraId="5DB2BD15" w14:textId="77777777" w:rsidR="009038B5" w:rsidRDefault="009038B5" w:rsidP="009038B5">
      <w:pPr>
        <w:rPr>
          <w:rFonts w:ascii="Arial" w:hAnsi="Arial" w:cs="Arial"/>
        </w:rPr>
      </w:pPr>
    </w:p>
    <w:p w14:paraId="2D0CB668" w14:textId="77777777" w:rsidR="009038B5" w:rsidRPr="009038B5" w:rsidRDefault="009038B5" w:rsidP="009038B5">
      <w:pPr>
        <w:rPr>
          <w:rFonts w:ascii="Arial" w:hAnsi="Arial" w:cs="Arial"/>
          <w:b/>
        </w:rPr>
      </w:pPr>
      <w:r w:rsidRPr="009038B5">
        <w:rPr>
          <w:rFonts w:ascii="Arial" w:hAnsi="Arial" w:cs="Arial"/>
          <w:b/>
        </w:rPr>
        <w:t>Studie verlichting ploegendiensten</w:t>
      </w:r>
    </w:p>
    <w:p w14:paraId="5BBE7D36" w14:textId="77777777" w:rsidR="009038B5" w:rsidRDefault="009038B5" w:rsidP="009038B5">
      <w:pPr>
        <w:rPr>
          <w:rFonts w:ascii="Arial" w:hAnsi="Arial" w:cs="Arial"/>
        </w:rPr>
      </w:pPr>
      <w:r w:rsidRPr="009038B5">
        <w:rPr>
          <w:rFonts w:ascii="Arial" w:hAnsi="Arial" w:cs="Arial"/>
        </w:rPr>
        <w:t xml:space="preserve">Een werkgroep bestaande uit vertegenwoordigers van directie, OR en vakorganisaties zal op basis van kostenneutraliteit en het onderzoek van Basis en Beleid één of meerdere roosters ontwerpen welke beter voldoen aan de criteria van duurzame inzetbaarheid/gezondheid. In onderling overleg zullen partijen een afdeling </w:t>
      </w:r>
      <w:r w:rsidRPr="009038B5">
        <w:rPr>
          <w:rFonts w:ascii="Arial" w:hAnsi="Arial" w:cs="Arial"/>
        </w:rPr>
        <w:lastRenderedPageBreak/>
        <w:t>selecteren waarin met het nieuwe rooster gedurende een periode van één jaar een pilot kan worden uitgevoerd.</w:t>
      </w:r>
    </w:p>
    <w:p w14:paraId="35D65AC2" w14:textId="77777777" w:rsidR="009038B5" w:rsidRDefault="009038B5" w:rsidP="009038B5">
      <w:pPr>
        <w:rPr>
          <w:rFonts w:ascii="Arial" w:hAnsi="Arial" w:cs="Arial"/>
        </w:rPr>
      </w:pPr>
    </w:p>
    <w:p w14:paraId="7B648BA8" w14:textId="77777777" w:rsidR="00CF0220" w:rsidRDefault="00CF0220" w:rsidP="009038B5">
      <w:pPr>
        <w:rPr>
          <w:rFonts w:ascii="Arial" w:hAnsi="Arial" w:cs="Arial"/>
        </w:rPr>
      </w:pPr>
      <w:r>
        <w:rPr>
          <w:rFonts w:ascii="Arial" w:hAnsi="Arial" w:cs="Arial"/>
        </w:rPr>
        <w:br w:type="page"/>
      </w:r>
    </w:p>
    <w:p w14:paraId="5B4E9B4C" w14:textId="77777777" w:rsidR="009038B5" w:rsidRPr="007818A6" w:rsidRDefault="009038B5" w:rsidP="007818A6">
      <w:pPr>
        <w:pStyle w:val="Kop1"/>
        <w:rPr>
          <w:rFonts w:ascii="Arial" w:hAnsi="Arial" w:cs="Arial"/>
          <w:b/>
          <w:color w:val="auto"/>
          <w:sz w:val="24"/>
          <w:szCs w:val="24"/>
        </w:rPr>
      </w:pPr>
      <w:bookmarkStart w:id="207" w:name="_Toc472604397"/>
      <w:r w:rsidRPr="007818A6">
        <w:rPr>
          <w:rFonts w:ascii="Arial" w:hAnsi="Arial" w:cs="Arial"/>
          <w:b/>
          <w:color w:val="auto"/>
          <w:sz w:val="24"/>
          <w:szCs w:val="24"/>
        </w:rPr>
        <w:lastRenderedPageBreak/>
        <w:t>DUUR VAN DE COLLECTIEVE ARBEIDSOVEREENKOMST</w:t>
      </w:r>
      <w:bookmarkEnd w:id="207"/>
    </w:p>
    <w:p w14:paraId="71A8A8C5" w14:textId="77777777" w:rsidR="009038B5" w:rsidRPr="009038B5" w:rsidRDefault="009038B5" w:rsidP="009038B5">
      <w:pPr>
        <w:rPr>
          <w:rFonts w:ascii="Arial" w:hAnsi="Arial" w:cs="Arial"/>
        </w:rPr>
      </w:pPr>
    </w:p>
    <w:p w14:paraId="6E5F7890" w14:textId="77777777" w:rsidR="009038B5" w:rsidRPr="009038B5" w:rsidRDefault="009038B5" w:rsidP="009038B5">
      <w:pPr>
        <w:rPr>
          <w:rFonts w:ascii="Arial" w:hAnsi="Arial" w:cs="Arial"/>
        </w:rPr>
      </w:pPr>
      <w:r w:rsidRPr="009038B5">
        <w:rPr>
          <w:rFonts w:ascii="Arial" w:hAnsi="Arial" w:cs="Arial"/>
        </w:rPr>
        <w:t>Deze collectieve arbeidsovereenkomst treedt in werking per 1 juli 2016 en eindigt op 30 juni 2017 van rechtswege, derhalve zonder dat enige opzegging is vereist.</w:t>
      </w:r>
    </w:p>
    <w:p w14:paraId="5FA114D6" w14:textId="77777777" w:rsidR="009038B5" w:rsidRPr="009038B5" w:rsidRDefault="009038B5" w:rsidP="009038B5">
      <w:pPr>
        <w:rPr>
          <w:rFonts w:ascii="Arial" w:hAnsi="Arial" w:cs="Arial"/>
        </w:rPr>
      </w:pPr>
    </w:p>
    <w:p w14:paraId="41A93E91" w14:textId="77777777" w:rsidR="009038B5" w:rsidRPr="009038B5" w:rsidRDefault="009038B5" w:rsidP="009038B5">
      <w:pPr>
        <w:rPr>
          <w:rFonts w:ascii="Arial" w:hAnsi="Arial" w:cs="Arial"/>
        </w:rPr>
      </w:pPr>
      <w:r w:rsidRPr="009038B5">
        <w:rPr>
          <w:rFonts w:ascii="Arial" w:hAnsi="Arial" w:cs="Arial"/>
        </w:rPr>
        <w:t>Aldus overeengekomen en getekend,</w:t>
      </w:r>
    </w:p>
    <w:p w14:paraId="14D21EF0" w14:textId="77777777" w:rsidR="009038B5" w:rsidRPr="009038B5" w:rsidRDefault="009038B5" w:rsidP="009038B5">
      <w:pPr>
        <w:rPr>
          <w:rFonts w:ascii="Arial" w:hAnsi="Arial" w:cs="Arial"/>
        </w:rPr>
      </w:pPr>
    </w:p>
    <w:p w14:paraId="5BF9A3FE" w14:textId="77777777" w:rsidR="009038B5" w:rsidRPr="009038B5" w:rsidRDefault="009038B5" w:rsidP="009038B5">
      <w:pPr>
        <w:rPr>
          <w:rFonts w:ascii="Arial" w:hAnsi="Arial" w:cs="Arial"/>
        </w:rPr>
      </w:pPr>
      <w:r w:rsidRPr="009038B5">
        <w:rPr>
          <w:rFonts w:ascii="Arial" w:hAnsi="Arial" w:cs="Arial"/>
        </w:rPr>
        <w:t>Partij ter ene zijde</w:t>
      </w:r>
      <w:r w:rsidRPr="009038B5">
        <w:rPr>
          <w:rFonts w:ascii="Arial" w:hAnsi="Arial" w:cs="Arial"/>
        </w:rPr>
        <w:tab/>
      </w:r>
      <w:r w:rsidRPr="009038B5">
        <w:rPr>
          <w:rFonts w:ascii="Arial" w:hAnsi="Arial" w:cs="Arial"/>
        </w:rPr>
        <w:tab/>
      </w:r>
      <w:r w:rsidRPr="009038B5">
        <w:rPr>
          <w:rFonts w:ascii="Arial" w:hAnsi="Arial" w:cs="Arial"/>
        </w:rPr>
        <w:tab/>
      </w:r>
      <w:r w:rsidRPr="009038B5">
        <w:rPr>
          <w:rFonts w:ascii="Arial" w:hAnsi="Arial" w:cs="Arial"/>
        </w:rPr>
        <w:tab/>
      </w:r>
      <w:r w:rsidRPr="009038B5">
        <w:rPr>
          <w:rFonts w:ascii="Arial" w:hAnsi="Arial" w:cs="Arial"/>
        </w:rPr>
        <w:tab/>
      </w:r>
      <w:r w:rsidRPr="009038B5">
        <w:rPr>
          <w:rFonts w:ascii="Arial" w:hAnsi="Arial" w:cs="Arial"/>
        </w:rPr>
        <w:tab/>
      </w:r>
      <w:r w:rsidRPr="009038B5">
        <w:rPr>
          <w:rFonts w:ascii="Arial" w:hAnsi="Arial" w:cs="Arial"/>
        </w:rPr>
        <w:tab/>
        <w:t>Partijen ter andere zijde</w:t>
      </w:r>
    </w:p>
    <w:p w14:paraId="13153A11" w14:textId="77777777" w:rsidR="009038B5" w:rsidRPr="009038B5" w:rsidRDefault="009038B5" w:rsidP="009038B5">
      <w:pPr>
        <w:rPr>
          <w:rFonts w:ascii="Arial" w:hAnsi="Arial" w:cs="Arial"/>
        </w:rPr>
      </w:pPr>
    </w:p>
    <w:p w14:paraId="30615C25" w14:textId="77777777" w:rsidR="009038B5" w:rsidRDefault="009038B5" w:rsidP="009038B5">
      <w:pPr>
        <w:rPr>
          <w:rFonts w:ascii="Arial" w:hAnsi="Arial" w:cs="Arial"/>
        </w:rPr>
      </w:pPr>
    </w:p>
    <w:p w14:paraId="2218B33D" w14:textId="77777777" w:rsidR="007971A5" w:rsidRDefault="007971A5" w:rsidP="009038B5">
      <w:pPr>
        <w:rPr>
          <w:rFonts w:ascii="Arial" w:hAnsi="Arial" w:cs="Arial"/>
        </w:rPr>
      </w:pPr>
    </w:p>
    <w:p w14:paraId="28A0DCB1" w14:textId="77777777" w:rsidR="007971A5" w:rsidRDefault="007971A5" w:rsidP="009038B5">
      <w:pPr>
        <w:rPr>
          <w:rFonts w:ascii="Arial" w:hAnsi="Arial" w:cs="Arial"/>
        </w:rPr>
      </w:pPr>
    </w:p>
    <w:p w14:paraId="3E3F2840" w14:textId="77777777" w:rsidR="007971A5" w:rsidRPr="009038B5" w:rsidRDefault="007971A5" w:rsidP="009038B5">
      <w:pPr>
        <w:rPr>
          <w:rFonts w:ascii="Arial" w:hAnsi="Arial" w:cs="Arial"/>
        </w:rPr>
      </w:pPr>
    </w:p>
    <w:p w14:paraId="17F7F0B3" w14:textId="77777777" w:rsidR="009038B5" w:rsidRPr="009038B5" w:rsidRDefault="009038B5" w:rsidP="009038B5">
      <w:pPr>
        <w:rPr>
          <w:rFonts w:ascii="Arial" w:hAnsi="Arial" w:cs="Arial"/>
        </w:rPr>
      </w:pPr>
    </w:p>
    <w:p w14:paraId="1DD9C784" w14:textId="77777777" w:rsidR="009038B5" w:rsidRPr="009038B5" w:rsidRDefault="007971A5" w:rsidP="009038B5">
      <w:pPr>
        <w:rPr>
          <w:rFonts w:ascii="Arial" w:hAnsi="Arial" w:cs="Arial"/>
        </w:rPr>
      </w:pPr>
      <w:r>
        <w:rPr>
          <w:rFonts w:ascii="Arial" w:hAnsi="Arial" w:cs="Arial"/>
        </w:rPr>
        <w:t>Directie van CêlaVíta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FNV</w:t>
      </w:r>
    </w:p>
    <w:p w14:paraId="46C7C72E" w14:textId="77777777" w:rsidR="009038B5" w:rsidRPr="009038B5" w:rsidRDefault="009038B5" w:rsidP="009038B5">
      <w:pPr>
        <w:rPr>
          <w:rFonts w:ascii="Arial" w:hAnsi="Arial" w:cs="Arial"/>
        </w:rPr>
      </w:pPr>
    </w:p>
    <w:p w14:paraId="7930FA56" w14:textId="77777777" w:rsidR="009038B5" w:rsidRPr="009038B5" w:rsidRDefault="009038B5" w:rsidP="009038B5">
      <w:pPr>
        <w:rPr>
          <w:rFonts w:ascii="Arial" w:hAnsi="Arial" w:cs="Arial"/>
        </w:rPr>
      </w:pPr>
    </w:p>
    <w:p w14:paraId="6700B225" w14:textId="77777777" w:rsidR="009038B5" w:rsidRPr="009038B5" w:rsidRDefault="009038B5" w:rsidP="009038B5">
      <w:pPr>
        <w:rPr>
          <w:rFonts w:ascii="Arial" w:hAnsi="Arial" w:cs="Arial"/>
        </w:rPr>
      </w:pPr>
    </w:p>
    <w:p w14:paraId="20BF2DDA" w14:textId="77777777" w:rsidR="009038B5" w:rsidRPr="009038B5" w:rsidRDefault="009038B5" w:rsidP="009038B5">
      <w:pPr>
        <w:rPr>
          <w:rFonts w:ascii="Arial" w:hAnsi="Arial" w:cs="Arial"/>
        </w:rPr>
      </w:pPr>
    </w:p>
    <w:p w14:paraId="614EDA10" w14:textId="77777777" w:rsidR="009038B5" w:rsidRPr="009038B5" w:rsidRDefault="009038B5" w:rsidP="009038B5">
      <w:pPr>
        <w:rPr>
          <w:rFonts w:ascii="Arial" w:hAnsi="Arial" w:cs="Arial"/>
        </w:rPr>
      </w:pPr>
    </w:p>
    <w:p w14:paraId="291077CC" w14:textId="77777777" w:rsidR="009038B5" w:rsidRPr="009038B5" w:rsidRDefault="009038B5" w:rsidP="009038B5">
      <w:pPr>
        <w:rPr>
          <w:rFonts w:ascii="Arial" w:hAnsi="Arial" w:cs="Arial"/>
        </w:rPr>
      </w:pPr>
    </w:p>
    <w:p w14:paraId="77D09ABB" w14:textId="77777777" w:rsidR="009038B5" w:rsidRPr="009038B5" w:rsidRDefault="009038B5" w:rsidP="007971A5">
      <w:pPr>
        <w:ind w:firstLine="6379"/>
        <w:rPr>
          <w:rFonts w:ascii="Arial" w:hAnsi="Arial" w:cs="Arial"/>
        </w:rPr>
      </w:pPr>
      <w:r w:rsidRPr="009038B5">
        <w:rPr>
          <w:rFonts w:ascii="Arial" w:hAnsi="Arial" w:cs="Arial"/>
        </w:rPr>
        <w:t>CNV Vakmensen</w:t>
      </w:r>
    </w:p>
    <w:p w14:paraId="18CCFF08" w14:textId="77777777" w:rsidR="009038B5" w:rsidRPr="009038B5" w:rsidRDefault="009038B5" w:rsidP="009038B5">
      <w:pPr>
        <w:rPr>
          <w:rFonts w:ascii="Arial" w:hAnsi="Arial" w:cs="Arial"/>
        </w:rPr>
      </w:pPr>
    </w:p>
    <w:p w14:paraId="0B609C91" w14:textId="77777777" w:rsidR="009038B5" w:rsidRPr="009038B5" w:rsidRDefault="009038B5" w:rsidP="009038B5">
      <w:pPr>
        <w:rPr>
          <w:rFonts w:ascii="Arial" w:hAnsi="Arial" w:cs="Arial"/>
        </w:rPr>
      </w:pPr>
    </w:p>
    <w:p w14:paraId="1463252B" w14:textId="77777777" w:rsidR="009038B5" w:rsidRPr="009038B5" w:rsidRDefault="009038B5" w:rsidP="009038B5">
      <w:pPr>
        <w:rPr>
          <w:rFonts w:ascii="Arial" w:hAnsi="Arial" w:cs="Arial"/>
        </w:rPr>
      </w:pPr>
    </w:p>
    <w:p w14:paraId="3A95A8D4" w14:textId="77777777" w:rsidR="009038B5" w:rsidRPr="009038B5" w:rsidRDefault="009038B5" w:rsidP="009038B5">
      <w:pPr>
        <w:rPr>
          <w:rFonts w:ascii="Arial" w:hAnsi="Arial" w:cs="Arial"/>
        </w:rPr>
      </w:pPr>
    </w:p>
    <w:p w14:paraId="1A7AAE6D" w14:textId="77777777" w:rsidR="009038B5" w:rsidRPr="009038B5" w:rsidRDefault="009038B5" w:rsidP="009038B5">
      <w:pPr>
        <w:rPr>
          <w:rFonts w:ascii="Arial" w:hAnsi="Arial" w:cs="Arial"/>
        </w:rPr>
      </w:pPr>
    </w:p>
    <w:p w14:paraId="6F82442A" w14:textId="77777777" w:rsidR="009038B5" w:rsidRPr="009038B5" w:rsidRDefault="009038B5" w:rsidP="007971A5">
      <w:pPr>
        <w:ind w:firstLine="6379"/>
        <w:rPr>
          <w:rFonts w:ascii="Arial" w:hAnsi="Arial" w:cs="Arial"/>
        </w:rPr>
      </w:pPr>
      <w:r w:rsidRPr="009038B5">
        <w:rPr>
          <w:rFonts w:ascii="Arial" w:hAnsi="Arial" w:cs="Arial"/>
        </w:rPr>
        <w:t>RMU Werknemers</w:t>
      </w:r>
    </w:p>
    <w:p w14:paraId="737E04C7" w14:textId="77777777" w:rsidR="007971A5" w:rsidRDefault="007971A5" w:rsidP="009038B5">
      <w:pPr>
        <w:rPr>
          <w:rFonts w:ascii="Arial" w:hAnsi="Arial" w:cs="Arial"/>
        </w:rPr>
      </w:pPr>
      <w:r>
        <w:rPr>
          <w:rFonts w:ascii="Arial" w:hAnsi="Arial" w:cs="Arial"/>
        </w:rPr>
        <w:br w:type="page"/>
      </w:r>
    </w:p>
    <w:p w14:paraId="448A3A82" w14:textId="77777777" w:rsidR="007971A5" w:rsidRPr="007818A6" w:rsidRDefault="007971A5" w:rsidP="007818A6">
      <w:pPr>
        <w:pStyle w:val="Kop1"/>
        <w:rPr>
          <w:rFonts w:ascii="Arial" w:hAnsi="Arial" w:cs="Arial"/>
          <w:b/>
          <w:color w:val="auto"/>
          <w:sz w:val="22"/>
          <w:szCs w:val="22"/>
        </w:rPr>
      </w:pPr>
      <w:bookmarkStart w:id="208" w:name="_Toc472604398"/>
      <w:r w:rsidRPr="007818A6">
        <w:rPr>
          <w:rFonts w:ascii="Arial" w:hAnsi="Arial" w:cs="Arial"/>
          <w:b/>
          <w:color w:val="auto"/>
          <w:sz w:val="22"/>
          <w:szCs w:val="22"/>
        </w:rPr>
        <w:lastRenderedPageBreak/>
        <w:t>Bijlage 1</w:t>
      </w:r>
      <w:r w:rsidRPr="007818A6">
        <w:rPr>
          <w:rFonts w:ascii="Arial" w:hAnsi="Arial" w:cs="Arial"/>
          <w:b/>
          <w:color w:val="auto"/>
          <w:sz w:val="22"/>
          <w:szCs w:val="22"/>
        </w:rPr>
        <w:tab/>
        <w:t>Reglement Vergoeding van de lidmaatschapskosten van een werknemersorganisatie</w:t>
      </w:r>
      <w:bookmarkEnd w:id="208"/>
    </w:p>
    <w:p w14:paraId="05F35C94" w14:textId="77777777" w:rsidR="007971A5" w:rsidRPr="007971A5" w:rsidRDefault="007971A5" w:rsidP="007971A5">
      <w:pPr>
        <w:rPr>
          <w:rFonts w:ascii="Arial" w:hAnsi="Arial" w:cs="Arial"/>
          <w:sz w:val="22"/>
          <w:szCs w:val="22"/>
        </w:rPr>
      </w:pPr>
    </w:p>
    <w:p w14:paraId="64335AF4" w14:textId="77777777" w:rsidR="007971A5" w:rsidRPr="007971A5" w:rsidRDefault="007971A5" w:rsidP="007971A5">
      <w:pPr>
        <w:rPr>
          <w:rFonts w:ascii="Arial" w:hAnsi="Arial" w:cs="Arial"/>
          <w:b/>
          <w:sz w:val="22"/>
          <w:szCs w:val="22"/>
        </w:rPr>
      </w:pPr>
      <w:r w:rsidRPr="007971A5">
        <w:rPr>
          <w:rFonts w:ascii="Arial" w:hAnsi="Arial" w:cs="Arial"/>
          <w:b/>
          <w:sz w:val="22"/>
          <w:szCs w:val="22"/>
        </w:rPr>
        <w:t>Artikel 1</w:t>
      </w:r>
    </w:p>
    <w:p w14:paraId="21351D88" w14:textId="77777777" w:rsidR="007971A5" w:rsidRPr="007971A5" w:rsidRDefault="007971A5" w:rsidP="007971A5">
      <w:pPr>
        <w:rPr>
          <w:rFonts w:ascii="Arial" w:hAnsi="Arial" w:cs="Arial"/>
          <w:sz w:val="22"/>
          <w:szCs w:val="22"/>
        </w:rPr>
      </w:pPr>
      <w:r w:rsidRPr="007971A5">
        <w:rPr>
          <w:rFonts w:ascii="Arial" w:hAnsi="Arial" w:cs="Arial"/>
          <w:sz w:val="22"/>
          <w:szCs w:val="22"/>
        </w:rPr>
        <w:t xml:space="preserve">De werknemer kan bij de werkgever een verzoek indienen tot vergoeding van de door de werknemer betaalde kosten voor het lidmaatschap van een werknemersorganisatie in ruil voor een evenredige verlaging van de aanspraak op bruto salaris, eventuele resultaatsafhankelijke uitkering, (kerst)gratificatie, vakantiedagen, roostervrije tijd of overwerkvergoeding in het betreffende kalenderjaar. </w:t>
      </w:r>
    </w:p>
    <w:p w14:paraId="0DBAAA8C" w14:textId="77777777" w:rsidR="007971A5" w:rsidRPr="007971A5" w:rsidRDefault="007971A5" w:rsidP="007971A5">
      <w:pPr>
        <w:rPr>
          <w:rFonts w:ascii="Arial" w:hAnsi="Arial" w:cs="Arial"/>
          <w:sz w:val="22"/>
          <w:szCs w:val="22"/>
        </w:rPr>
      </w:pPr>
      <w:r w:rsidRPr="007971A5">
        <w:rPr>
          <w:rFonts w:ascii="Arial" w:hAnsi="Arial" w:cs="Arial"/>
          <w:sz w:val="22"/>
          <w:szCs w:val="22"/>
        </w:rPr>
        <w:t xml:space="preserve">Het loon zal echter nimmer lager mogen zijn dan het wettelijk minimumloon zoals genoemd in de Wet op het Minimumloon en de Minimumvakantietoeslag. </w:t>
      </w:r>
    </w:p>
    <w:p w14:paraId="4D2D82EB" w14:textId="77777777" w:rsidR="007971A5" w:rsidRPr="007971A5" w:rsidRDefault="007971A5" w:rsidP="007971A5">
      <w:pPr>
        <w:rPr>
          <w:rFonts w:ascii="Arial" w:hAnsi="Arial" w:cs="Arial"/>
          <w:sz w:val="22"/>
          <w:szCs w:val="22"/>
        </w:rPr>
      </w:pPr>
      <w:r w:rsidRPr="007971A5">
        <w:rPr>
          <w:rFonts w:ascii="Arial" w:hAnsi="Arial" w:cs="Arial"/>
          <w:sz w:val="22"/>
          <w:szCs w:val="22"/>
        </w:rPr>
        <w:t xml:space="preserve">De werkgever zal dit verzoek inwilligen zoals nader bepaald in dit reglement. </w:t>
      </w:r>
    </w:p>
    <w:p w14:paraId="660444D7" w14:textId="77777777" w:rsidR="007971A5" w:rsidRPr="007971A5" w:rsidRDefault="007971A5" w:rsidP="007971A5">
      <w:pPr>
        <w:rPr>
          <w:rFonts w:ascii="Arial" w:hAnsi="Arial" w:cs="Arial"/>
          <w:sz w:val="22"/>
          <w:szCs w:val="22"/>
        </w:rPr>
      </w:pPr>
    </w:p>
    <w:p w14:paraId="4CD1D348" w14:textId="77777777" w:rsidR="007971A5" w:rsidRPr="007971A5" w:rsidRDefault="007971A5" w:rsidP="007971A5">
      <w:pPr>
        <w:rPr>
          <w:rFonts w:ascii="Arial" w:hAnsi="Arial" w:cs="Arial"/>
          <w:b/>
          <w:sz w:val="22"/>
          <w:szCs w:val="22"/>
        </w:rPr>
      </w:pPr>
      <w:r w:rsidRPr="007971A5">
        <w:rPr>
          <w:rFonts w:ascii="Arial" w:hAnsi="Arial" w:cs="Arial"/>
          <w:b/>
          <w:sz w:val="22"/>
          <w:szCs w:val="22"/>
        </w:rPr>
        <w:t>Artikel 2</w:t>
      </w:r>
    </w:p>
    <w:p w14:paraId="28A34F91" w14:textId="77777777" w:rsidR="007971A5" w:rsidRDefault="007971A5" w:rsidP="005669BD">
      <w:pPr>
        <w:pStyle w:val="Lijstalinea"/>
        <w:numPr>
          <w:ilvl w:val="0"/>
          <w:numId w:val="47"/>
        </w:numPr>
        <w:rPr>
          <w:rFonts w:ascii="Arial" w:hAnsi="Arial" w:cs="Arial"/>
          <w:sz w:val="22"/>
          <w:szCs w:val="22"/>
        </w:rPr>
      </w:pPr>
      <w:r w:rsidRPr="007971A5">
        <w:rPr>
          <w:rFonts w:ascii="Arial" w:hAnsi="Arial" w:cs="Arial"/>
          <w:sz w:val="22"/>
          <w:szCs w:val="22"/>
        </w:rPr>
        <w:t xml:space="preserve">De werknemer dient schriftelijk opgave te doen van de werkelijke kosten van het lidmaatschap. </w:t>
      </w:r>
      <w:r w:rsidRPr="007971A5">
        <w:rPr>
          <w:rFonts w:ascii="Arial" w:hAnsi="Arial" w:cs="Arial"/>
          <w:sz w:val="22"/>
          <w:szCs w:val="22"/>
        </w:rPr>
        <w:tab/>
        <w:t xml:space="preserve">Daartoe dient hij het “Declaratieformulier vergoeding van de lidmaatschapskosten van een </w:t>
      </w:r>
      <w:r w:rsidRPr="007971A5">
        <w:rPr>
          <w:rFonts w:ascii="Arial" w:hAnsi="Arial" w:cs="Arial"/>
          <w:sz w:val="22"/>
          <w:szCs w:val="22"/>
        </w:rPr>
        <w:tab/>
        <w:t xml:space="preserve">werknemersorganisatie” volledig in te vullen en te ondertekenen. </w:t>
      </w:r>
    </w:p>
    <w:p w14:paraId="1C30426C" w14:textId="77777777" w:rsidR="007971A5" w:rsidRDefault="007971A5" w:rsidP="005669BD">
      <w:pPr>
        <w:pStyle w:val="Lijstalinea"/>
        <w:numPr>
          <w:ilvl w:val="0"/>
          <w:numId w:val="47"/>
        </w:numPr>
        <w:rPr>
          <w:rFonts w:ascii="Arial" w:hAnsi="Arial" w:cs="Arial"/>
          <w:sz w:val="22"/>
          <w:szCs w:val="22"/>
        </w:rPr>
      </w:pPr>
      <w:r w:rsidRPr="007971A5">
        <w:rPr>
          <w:rFonts w:ascii="Arial" w:hAnsi="Arial" w:cs="Arial"/>
          <w:sz w:val="22"/>
          <w:szCs w:val="22"/>
        </w:rPr>
        <w:t>Om aanspraak te kunnen maken op een vergoeding van</w:t>
      </w:r>
      <w:r>
        <w:rPr>
          <w:rFonts w:ascii="Arial" w:hAnsi="Arial" w:cs="Arial"/>
          <w:sz w:val="22"/>
          <w:szCs w:val="22"/>
        </w:rPr>
        <w:t xml:space="preserve"> de lidmaatschapskosten van de </w:t>
      </w:r>
      <w:r w:rsidRPr="007971A5">
        <w:rPr>
          <w:rFonts w:ascii="Arial" w:hAnsi="Arial" w:cs="Arial"/>
          <w:sz w:val="22"/>
          <w:szCs w:val="22"/>
        </w:rPr>
        <w:t>werknemersorganisatie, dient de werknemer uiterlijk op 2</w:t>
      </w:r>
      <w:r>
        <w:rPr>
          <w:rFonts w:ascii="Arial" w:hAnsi="Arial" w:cs="Arial"/>
          <w:sz w:val="22"/>
          <w:szCs w:val="22"/>
        </w:rPr>
        <w:t xml:space="preserve">5 november van het betreffende </w:t>
      </w:r>
      <w:r w:rsidRPr="007971A5">
        <w:rPr>
          <w:rFonts w:ascii="Arial" w:hAnsi="Arial" w:cs="Arial"/>
          <w:sz w:val="22"/>
          <w:szCs w:val="22"/>
        </w:rPr>
        <w:t>kalenderjaar het in lid 1 genoemde declaratieformulier aan de we</w:t>
      </w:r>
      <w:r>
        <w:rPr>
          <w:rFonts w:ascii="Arial" w:hAnsi="Arial" w:cs="Arial"/>
          <w:sz w:val="22"/>
          <w:szCs w:val="22"/>
        </w:rPr>
        <w:t xml:space="preserve">rkgever te overleggen. Hierbij </w:t>
      </w:r>
      <w:r w:rsidRPr="007971A5">
        <w:rPr>
          <w:rFonts w:ascii="Arial" w:hAnsi="Arial" w:cs="Arial"/>
          <w:sz w:val="22"/>
          <w:szCs w:val="22"/>
        </w:rPr>
        <w:t>overlegt de werknemer een door zijn vakorganisatie verstrekt bewi</w:t>
      </w:r>
      <w:r>
        <w:rPr>
          <w:rFonts w:ascii="Arial" w:hAnsi="Arial" w:cs="Arial"/>
          <w:sz w:val="22"/>
          <w:szCs w:val="22"/>
        </w:rPr>
        <w:t xml:space="preserve">js van contributiebetaling (of </w:t>
      </w:r>
      <w:r w:rsidRPr="007971A5">
        <w:rPr>
          <w:rFonts w:ascii="Arial" w:hAnsi="Arial" w:cs="Arial"/>
          <w:sz w:val="22"/>
          <w:szCs w:val="22"/>
        </w:rPr>
        <w:t xml:space="preserve">kopieën van betalingsbewijzen van de kosten van </w:t>
      </w:r>
      <w:r w:rsidRPr="007971A5">
        <w:rPr>
          <w:rFonts w:ascii="Arial" w:hAnsi="Arial" w:cs="Arial"/>
          <w:sz w:val="22"/>
          <w:szCs w:val="22"/>
        </w:rPr>
        <w:lastRenderedPageBreak/>
        <w:t>het lidmaatschap</w:t>
      </w:r>
      <w:r>
        <w:rPr>
          <w:rFonts w:ascii="Arial" w:hAnsi="Arial" w:cs="Arial"/>
          <w:sz w:val="22"/>
          <w:szCs w:val="22"/>
        </w:rPr>
        <w:t xml:space="preserve"> in januari en oktober van het </w:t>
      </w:r>
      <w:r w:rsidRPr="007971A5">
        <w:rPr>
          <w:rFonts w:ascii="Arial" w:hAnsi="Arial" w:cs="Arial"/>
          <w:sz w:val="22"/>
          <w:szCs w:val="22"/>
        </w:rPr>
        <w:t>betreffende jaar, waarbij op bankafschriften behoudens naam, adres en afschrijving van ko</w:t>
      </w:r>
      <w:r>
        <w:rPr>
          <w:rFonts w:ascii="Arial" w:hAnsi="Arial" w:cs="Arial"/>
          <w:sz w:val="22"/>
          <w:szCs w:val="22"/>
        </w:rPr>
        <w:t xml:space="preserve">sten </w:t>
      </w:r>
      <w:r w:rsidRPr="007971A5">
        <w:rPr>
          <w:rFonts w:ascii="Arial" w:hAnsi="Arial" w:cs="Arial"/>
          <w:sz w:val="22"/>
          <w:szCs w:val="22"/>
        </w:rPr>
        <w:t xml:space="preserve">van het lidmaatschap, de overige gegevens onleesbaar mogen worden gemaakt. </w:t>
      </w:r>
    </w:p>
    <w:p w14:paraId="0270ED6C" w14:textId="77777777" w:rsidR="007971A5" w:rsidRDefault="007971A5" w:rsidP="005669BD">
      <w:pPr>
        <w:pStyle w:val="Lijstalinea"/>
        <w:numPr>
          <w:ilvl w:val="0"/>
          <w:numId w:val="47"/>
        </w:numPr>
        <w:rPr>
          <w:rFonts w:ascii="Arial" w:hAnsi="Arial" w:cs="Arial"/>
          <w:sz w:val="22"/>
          <w:szCs w:val="22"/>
        </w:rPr>
      </w:pPr>
      <w:r w:rsidRPr="007971A5">
        <w:rPr>
          <w:rFonts w:ascii="Arial" w:hAnsi="Arial" w:cs="Arial"/>
          <w:sz w:val="22"/>
          <w:szCs w:val="22"/>
        </w:rPr>
        <w:t>De in artikel 1 bedoelde vergoeding wordt vastgesteld op basis v</w:t>
      </w:r>
      <w:r>
        <w:rPr>
          <w:rFonts w:ascii="Arial" w:hAnsi="Arial" w:cs="Arial"/>
          <w:sz w:val="22"/>
          <w:szCs w:val="22"/>
        </w:rPr>
        <w:t xml:space="preserve">an de door de werknemer op het </w:t>
      </w:r>
      <w:r w:rsidRPr="007971A5">
        <w:rPr>
          <w:rFonts w:ascii="Arial" w:hAnsi="Arial" w:cs="Arial"/>
          <w:sz w:val="22"/>
          <w:szCs w:val="22"/>
        </w:rPr>
        <w:t>declaratieformulier vermelde gegevens en op basis van de toepasselijke fisc</w:t>
      </w:r>
      <w:r>
        <w:rPr>
          <w:rFonts w:ascii="Arial" w:hAnsi="Arial" w:cs="Arial"/>
          <w:sz w:val="22"/>
          <w:szCs w:val="22"/>
        </w:rPr>
        <w:t xml:space="preserve">ale en </w:t>
      </w:r>
      <w:r w:rsidRPr="007971A5">
        <w:rPr>
          <w:rFonts w:ascii="Arial" w:hAnsi="Arial" w:cs="Arial"/>
          <w:sz w:val="22"/>
          <w:szCs w:val="22"/>
        </w:rPr>
        <w:t xml:space="preserve">premierechtelijke wet- en regelgeving. </w:t>
      </w:r>
    </w:p>
    <w:p w14:paraId="415106F3" w14:textId="77777777" w:rsidR="007971A5" w:rsidRPr="007971A5" w:rsidRDefault="007971A5" w:rsidP="005669BD">
      <w:pPr>
        <w:pStyle w:val="Lijstalinea"/>
        <w:numPr>
          <w:ilvl w:val="0"/>
          <w:numId w:val="47"/>
        </w:numPr>
        <w:rPr>
          <w:rFonts w:ascii="Arial" w:hAnsi="Arial" w:cs="Arial"/>
          <w:sz w:val="22"/>
          <w:szCs w:val="22"/>
        </w:rPr>
      </w:pPr>
      <w:r w:rsidRPr="007971A5">
        <w:rPr>
          <w:rFonts w:ascii="Arial" w:hAnsi="Arial" w:cs="Arial"/>
          <w:sz w:val="22"/>
          <w:szCs w:val="22"/>
        </w:rPr>
        <w:t>Indien door de werknemer is voldaan aan het gestelde in lid 2 wor</w:t>
      </w:r>
      <w:r>
        <w:rPr>
          <w:rFonts w:ascii="Arial" w:hAnsi="Arial" w:cs="Arial"/>
          <w:sz w:val="22"/>
          <w:szCs w:val="22"/>
        </w:rPr>
        <w:t xml:space="preserve">dt de vergoeding zoals bedoeld </w:t>
      </w:r>
      <w:r w:rsidRPr="007971A5">
        <w:rPr>
          <w:rFonts w:ascii="Arial" w:hAnsi="Arial" w:cs="Arial"/>
          <w:sz w:val="22"/>
          <w:szCs w:val="22"/>
        </w:rPr>
        <w:t>in lid 1 door de werkgever aan de werknemer betaald tezamen m</w:t>
      </w:r>
      <w:r>
        <w:rPr>
          <w:rFonts w:ascii="Arial" w:hAnsi="Arial" w:cs="Arial"/>
          <w:sz w:val="22"/>
          <w:szCs w:val="22"/>
        </w:rPr>
        <w:t xml:space="preserve">et de loonbetaling in de maand </w:t>
      </w:r>
      <w:r w:rsidRPr="007971A5">
        <w:rPr>
          <w:rFonts w:ascii="Arial" w:hAnsi="Arial" w:cs="Arial"/>
          <w:sz w:val="22"/>
          <w:szCs w:val="22"/>
        </w:rPr>
        <w:t xml:space="preserve">december van het betreffende kalenderjaar. </w:t>
      </w:r>
    </w:p>
    <w:p w14:paraId="5C847364" w14:textId="77777777" w:rsidR="007971A5" w:rsidRPr="007971A5" w:rsidRDefault="007971A5" w:rsidP="007971A5">
      <w:pPr>
        <w:rPr>
          <w:rFonts w:ascii="Arial" w:hAnsi="Arial" w:cs="Arial"/>
          <w:sz w:val="22"/>
          <w:szCs w:val="22"/>
        </w:rPr>
      </w:pPr>
    </w:p>
    <w:p w14:paraId="604BAF60" w14:textId="77777777" w:rsidR="007971A5" w:rsidRPr="007971A5" w:rsidRDefault="007971A5" w:rsidP="007971A5">
      <w:pPr>
        <w:rPr>
          <w:rFonts w:ascii="Arial" w:hAnsi="Arial" w:cs="Arial"/>
          <w:b/>
          <w:sz w:val="22"/>
          <w:szCs w:val="22"/>
        </w:rPr>
      </w:pPr>
      <w:r w:rsidRPr="007971A5">
        <w:rPr>
          <w:rFonts w:ascii="Arial" w:hAnsi="Arial" w:cs="Arial"/>
          <w:b/>
          <w:sz w:val="22"/>
          <w:szCs w:val="22"/>
        </w:rPr>
        <w:t>Artikel 3</w:t>
      </w:r>
    </w:p>
    <w:p w14:paraId="5293CCDE" w14:textId="77777777" w:rsidR="007971A5" w:rsidRPr="007971A5" w:rsidRDefault="007971A5" w:rsidP="007971A5">
      <w:pPr>
        <w:rPr>
          <w:rFonts w:ascii="Arial" w:hAnsi="Arial" w:cs="Arial"/>
          <w:sz w:val="22"/>
          <w:szCs w:val="22"/>
        </w:rPr>
      </w:pPr>
      <w:r w:rsidRPr="007971A5">
        <w:rPr>
          <w:rFonts w:ascii="Arial" w:hAnsi="Arial" w:cs="Arial"/>
          <w:sz w:val="22"/>
          <w:szCs w:val="22"/>
        </w:rPr>
        <w:t xml:space="preserve">Bij beëindiging van het dienstverband, ongeacht de reden hiertoe, eindigt het recht op vergoeding als bedoeld in artikel 1. </w:t>
      </w:r>
    </w:p>
    <w:p w14:paraId="0B273612" w14:textId="77777777" w:rsidR="007971A5" w:rsidRPr="007971A5" w:rsidRDefault="007971A5" w:rsidP="007971A5">
      <w:pPr>
        <w:rPr>
          <w:rFonts w:ascii="Arial" w:hAnsi="Arial" w:cs="Arial"/>
          <w:sz w:val="22"/>
          <w:szCs w:val="22"/>
        </w:rPr>
      </w:pPr>
    </w:p>
    <w:p w14:paraId="7A5206B6" w14:textId="77777777" w:rsidR="007971A5" w:rsidRPr="007971A5" w:rsidRDefault="007971A5" w:rsidP="007971A5">
      <w:pPr>
        <w:rPr>
          <w:rFonts w:ascii="Arial" w:hAnsi="Arial" w:cs="Arial"/>
          <w:b/>
          <w:sz w:val="22"/>
          <w:szCs w:val="22"/>
        </w:rPr>
      </w:pPr>
      <w:r w:rsidRPr="007971A5">
        <w:rPr>
          <w:rFonts w:ascii="Arial" w:hAnsi="Arial" w:cs="Arial"/>
          <w:b/>
          <w:sz w:val="22"/>
          <w:szCs w:val="22"/>
        </w:rPr>
        <w:t>Artikel 4</w:t>
      </w:r>
    </w:p>
    <w:p w14:paraId="37D85A78" w14:textId="77777777" w:rsidR="007971A5" w:rsidRPr="007971A5" w:rsidRDefault="007971A5" w:rsidP="007971A5">
      <w:pPr>
        <w:rPr>
          <w:rFonts w:ascii="Arial" w:hAnsi="Arial" w:cs="Arial"/>
          <w:sz w:val="22"/>
          <w:szCs w:val="22"/>
        </w:rPr>
      </w:pPr>
      <w:r w:rsidRPr="007971A5">
        <w:rPr>
          <w:rFonts w:ascii="Arial" w:hAnsi="Arial" w:cs="Arial"/>
          <w:sz w:val="22"/>
          <w:szCs w:val="22"/>
        </w:rPr>
        <w:t xml:space="preserve">Indien bij controle door de inspecteur der belastingen of de inspecteur van het Uitvoeringsinstituut werknemersverzekeringen blijkt dat de belasting- en premievrije vergoeding ten onrechte of tot een te hoog bedrag is uitbetaald en dientengevolge naheffing bij de werkgever plaatsvindt, dan komt deze naheffing (inclusief eventuele rente en boete) voor rekening van de werknemer indien de werknemer onjuiste informatie heeft verstrekt. </w:t>
      </w:r>
    </w:p>
    <w:p w14:paraId="02138C3B" w14:textId="77777777" w:rsidR="007971A5" w:rsidRPr="007971A5" w:rsidRDefault="007971A5" w:rsidP="007971A5">
      <w:pPr>
        <w:rPr>
          <w:rFonts w:ascii="Arial" w:hAnsi="Arial" w:cs="Arial"/>
          <w:sz w:val="22"/>
          <w:szCs w:val="22"/>
        </w:rPr>
      </w:pPr>
    </w:p>
    <w:p w14:paraId="42F776B8" w14:textId="77777777" w:rsidR="007971A5" w:rsidRPr="007971A5" w:rsidRDefault="007971A5" w:rsidP="007971A5">
      <w:pPr>
        <w:rPr>
          <w:rFonts w:ascii="Arial" w:hAnsi="Arial" w:cs="Arial"/>
          <w:b/>
          <w:sz w:val="22"/>
          <w:szCs w:val="22"/>
        </w:rPr>
      </w:pPr>
      <w:r w:rsidRPr="007971A5">
        <w:rPr>
          <w:rFonts w:ascii="Arial" w:hAnsi="Arial" w:cs="Arial"/>
          <w:b/>
          <w:sz w:val="22"/>
          <w:szCs w:val="22"/>
        </w:rPr>
        <w:t>Artikel 5</w:t>
      </w:r>
    </w:p>
    <w:p w14:paraId="2A924F08" w14:textId="77777777" w:rsidR="007971A5" w:rsidRPr="007971A5" w:rsidRDefault="007971A5" w:rsidP="007971A5">
      <w:pPr>
        <w:rPr>
          <w:rFonts w:ascii="Arial" w:hAnsi="Arial" w:cs="Arial"/>
          <w:sz w:val="22"/>
          <w:szCs w:val="22"/>
        </w:rPr>
      </w:pPr>
      <w:r w:rsidRPr="007971A5">
        <w:rPr>
          <w:rFonts w:ascii="Arial" w:hAnsi="Arial" w:cs="Arial"/>
          <w:sz w:val="22"/>
          <w:szCs w:val="22"/>
        </w:rPr>
        <w:lastRenderedPageBreak/>
        <w:t>De werkgever zal de werknemer informeren over het feit dat uitruil van de vergoeding van vakbondscontributie tegen een deel van het salaris gevolgen kan hebben voor het brutoloon sociale verzekeringen de pensioengrondslag, loonafhankelijke toeslagen, inkomensafhankelijke subsidies (bijvoorbeeld huursubsidie, tegemoetkoming studiekosten).</w:t>
      </w:r>
    </w:p>
    <w:p w14:paraId="49EEBCBF" w14:textId="77777777" w:rsidR="007971A5" w:rsidRPr="007971A5" w:rsidRDefault="007971A5" w:rsidP="007971A5">
      <w:pPr>
        <w:rPr>
          <w:rFonts w:ascii="Arial" w:hAnsi="Arial" w:cs="Arial"/>
          <w:sz w:val="22"/>
          <w:szCs w:val="22"/>
        </w:rPr>
      </w:pPr>
    </w:p>
    <w:p w14:paraId="66CBD93B" w14:textId="77777777" w:rsidR="007971A5" w:rsidRPr="007971A5" w:rsidRDefault="007971A5" w:rsidP="007971A5">
      <w:pPr>
        <w:rPr>
          <w:rFonts w:ascii="Arial" w:hAnsi="Arial" w:cs="Arial"/>
          <w:b/>
          <w:sz w:val="22"/>
          <w:szCs w:val="22"/>
        </w:rPr>
      </w:pPr>
      <w:r w:rsidRPr="007971A5">
        <w:rPr>
          <w:rFonts w:ascii="Arial" w:hAnsi="Arial" w:cs="Arial"/>
          <w:b/>
          <w:sz w:val="22"/>
          <w:szCs w:val="22"/>
        </w:rPr>
        <w:t>Artikel 6</w:t>
      </w:r>
    </w:p>
    <w:p w14:paraId="35599137" w14:textId="77777777" w:rsidR="007971A5" w:rsidRDefault="007971A5" w:rsidP="007971A5">
      <w:pPr>
        <w:rPr>
          <w:rFonts w:ascii="Arial" w:hAnsi="Arial" w:cs="Arial"/>
          <w:sz w:val="22"/>
          <w:szCs w:val="22"/>
        </w:rPr>
      </w:pPr>
      <w:r w:rsidRPr="007971A5">
        <w:rPr>
          <w:rFonts w:ascii="Arial" w:hAnsi="Arial" w:cs="Arial"/>
          <w:sz w:val="22"/>
          <w:szCs w:val="22"/>
        </w:rPr>
        <w:t>De regeling geldt zolang fiscale facilitering is toegestaan en ruimte aanwezig is binnen de forfaitaire grenzen van de werkkostenregeling, waarbij de vakbondscontributie als eerste wordt verrekend.</w:t>
      </w:r>
      <w:r>
        <w:rPr>
          <w:rFonts w:ascii="Arial" w:hAnsi="Arial" w:cs="Arial"/>
          <w:sz w:val="22"/>
          <w:szCs w:val="22"/>
        </w:rPr>
        <w:br w:type="page"/>
      </w:r>
    </w:p>
    <w:p w14:paraId="4824AA38" w14:textId="77777777" w:rsidR="007971A5" w:rsidRPr="007818A6" w:rsidRDefault="007971A5" w:rsidP="007818A6">
      <w:pPr>
        <w:pStyle w:val="Kop1"/>
        <w:rPr>
          <w:rFonts w:ascii="Arial" w:hAnsi="Arial" w:cs="Arial"/>
          <w:b/>
          <w:color w:val="auto"/>
          <w:sz w:val="22"/>
          <w:szCs w:val="22"/>
        </w:rPr>
      </w:pPr>
      <w:bookmarkStart w:id="209" w:name="_Toc472604399"/>
      <w:r w:rsidRPr="007818A6">
        <w:rPr>
          <w:rFonts w:ascii="Arial" w:hAnsi="Arial" w:cs="Arial"/>
          <w:b/>
          <w:color w:val="auto"/>
          <w:sz w:val="22"/>
          <w:szCs w:val="22"/>
        </w:rPr>
        <w:lastRenderedPageBreak/>
        <w:t>Bijlage 2</w:t>
      </w:r>
      <w:r w:rsidRPr="007818A6">
        <w:rPr>
          <w:rFonts w:ascii="Arial" w:hAnsi="Arial" w:cs="Arial"/>
          <w:b/>
          <w:color w:val="auto"/>
          <w:sz w:val="22"/>
          <w:szCs w:val="22"/>
        </w:rPr>
        <w:tab/>
        <w:t>Berekening van de waarde van een ADV in geval van aan- en verkoop</w:t>
      </w:r>
      <w:bookmarkEnd w:id="209"/>
    </w:p>
    <w:p w14:paraId="41A30BDF" w14:textId="77777777" w:rsidR="007971A5" w:rsidRPr="007971A5" w:rsidRDefault="007971A5" w:rsidP="007971A5">
      <w:pPr>
        <w:rPr>
          <w:rFonts w:ascii="Arial" w:hAnsi="Arial" w:cs="Arial"/>
          <w:sz w:val="22"/>
          <w:szCs w:val="22"/>
        </w:rPr>
      </w:pPr>
    </w:p>
    <w:p w14:paraId="270B4893" w14:textId="77777777" w:rsidR="007971A5" w:rsidRPr="007971A5" w:rsidRDefault="007971A5" w:rsidP="007971A5">
      <w:pPr>
        <w:rPr>
          <w:rFonts w:ascii="Arial" w:hAnsi="Arial" w:cs="Arial"/>
          <w:sz w:val="22"/>
          <w:szCs w:val="22"/>
        </w:rPr>
      </w:pPr>
      <w:r w:rsidRPr="007971A5">
        <w:rPr>
          <w:rFonts w:ascii="Arial" w:hAnsi="Arial" w:cs="Arial"/>
          <w:sz w:val="22"/>
          <w:szCs w:val="22"/>
        </w:rPr>
        <w:t>Bij de berekening van de waarde van een ADV-dag wordt het aantal uren per dag van 7,2 uur, op basis van een 36-urige werkweek, vermenigvuldigd met het aantal SV-dagen per jaar. Voor het jaar 2010 zijn dat 261 dagen x 7,2 uren = 1.879,2 uren. Vervolgens wordt dit aantal van 1.879,2 uren gedeeld door 12 maanden.</w:t>
      </w:r>
    </w:p>
    <w:p w14:paraId="76EBEBB7" w14:textId="77777777" w:rsidR="007971A5" w:rsidRPr="007971A5" w:rsidRDefault="007971A5" w:rsidP="007971A5">
      <w:pPr>
        <w:rPr>
          <w:rFonts w:ascii="Arial" w:hAnsi="Arial" w:cs="Arial"/>
          <w:sz w:val="22"/>
          <w:szCs w:val="22"/>
        </w:rPr>
      </w:pPr>
    </w:p>
    <w:p w14:paraId="53BED426" w14:textId="77777777" w:rsidR="009038B5" w:rsidRDefault="007971A5" w:rsidP="007971A5">
      <w:pPr>
        <w:rPr>
          <w:rFonts w:ascii="Arial" w:hAnsi="Arial" w:cs="Arial"/>
          <w:sz w:val="22"/>
          <w:szCs w:val="22"/>
        </w:rPr>
      </w:pPr>
      <w:r w:rsidRPr="007971A5">
        <w:rPr>
          <w:rFonts w:ascii="Arial" w:hAnsi="Arial" w:cs="Arial"/>
          <w:sz w:val="22"/>
          <w:szCs w:val="22"/>
        </w:rPr>
        <w:t>Het resultaat van deze som, in dit geval 156,6 uren (1.879,2 : 12), is dan het aantal uren dat toegepast wordt op het maandsalaris zoals dat door medewerker wordt verdiend.</w:t>
      </w:r>
    </w:p>
    <w:p w14:paraId="5ADD9BA2" w14:textId="77777777" w:rsidR="00921C2D" w:rsidRDefault="00921C2D" w:rsidP="007971A5">
      <w:pPr>
        <w:rPr>
          <w:rFonts w:ascii="Arial" w:hAnsi="Arial" w:cs="Arial"/>
          <w:sz w:val="22"/>
          <w:szCs w:val="22"/>
        </w:rPr>
      </w:pPr>
    </w:p>
    <w:tbl>
      <w:tblPr>
        <w:tblW w:w="8060" w:type="dxa"/>
        <w:tblInd w:w="93" w:type="dxa"/>
        <w:tblLook w:val="0000" w:firstRow="0" w:lastRow="0" w:firstColumn="0" w:lastColumn="0" w:noHBand="0" w:noVBand="0"/>
      </w:tblPr>
      <w:tblGrid>
        <w:gridCol w:w="5620"/>
        <w:gridCol w:w="1378"/>
        <w:gridCol w:w="1378"/>
      </w:tblGrid>
      <w:tr w:rsidR="00921C2D" w:rsidRPr="00921C2D" w14:paraId="57A8A972" w14:textId="77777777" w:rsidTr="00921C2D">
        <w:trPr>
          <w:trHeight w:val="300"/>
        </w:trPr>
        <w:tc>
          <w:tcPr>
            <w:tcW w:w="5620" w:type="dxa"/>
            <w:tcBorders>
              <w:top w:val="nil"/>
              <w:left w:val="nil"/>
              <w:bottom w:val="nil"/>
              <w:right w:val="nil"/>
            </w:tcBorders>
            <w:noWrap/>
            <w:vAlign w:val="bottom"/>
          </w:tcPr>
          <w:p w14:paraId="02A869ED" w14:textId="77777777" w:rsidR="00921C2D" w:rsidRPr="00921C2D" w:rsidRDefault="00921C2D" w:rsidP="00921C2D">
            <w:pPr>
              <w:rPr>
                <w:rFonts w:ascii="Arial" w:hAnsi="Arial" w:cs="Arial"/>
                <w:b/>
                <w:bCs/>
                <w:sz w:val="22"/>
                <w:szCs w:val="22"/>
                <w:u w:val="single"/>
                <w:lang w:eastAsia="en-US"/>
              </w:rPr>
            </w:pPr>
            <w:r w:rsidRPr="00921C2D">
              <w:rPr>
                <w:rFonts w:ascii="Arial" w:hAnsi="Arial" w:cs="Arial"/>
                <w:b/>
                <w:bCs/>
                <w:sz w:val="22"/>
                <w:szCs w:val="22"/>
                <w:u w:val="single"/>
                <w:lang w:eastAsia="en-US"/>
              </w:rPr>
              <w:t>Waardeberekening aan- of verkoop atv-dagen 2010.</w:t>
            </w:r>
          </w:p>
        </w:tc>
        <w:tc>
          <w:tcPr>
            <w:tcW w:w="1220" w:type="dxa"/>
            <w:tcBorders>
              <w:top w:val="nil"/>
              <w:left w:val="nil"/>
              <w:bottom w:val="nil"/>
              <w:right w:val="nil"/>
            </w:tcBorders>
            <w:noWrap/>
            <w:vAlign w:val="bottom"/>
          </w:tcPr>
          <w:p w14:paraId="11F454EF" w14:textId="77777777" w:rsidR="00921C2D" w:rsidRPr="00921C2D" w:rsidRDefault="00921C2D" w:rsidP="00921C2D">
            <w:pPr>
              <w:rPr>
                <w:rFonts w:ascii="Arial" w:hAnsi="Arial" w:cs="Arial"/>
                <w:sz w:val="22"/>
                <w:szCs w:val="22"/>
                <w:lang w:eastAsia="en-US"/>
              </w:rPr>
            </w:pPr>
          </w:p>
        </w:tc>
        <w:tc>
          <w:tcPr>
            <w:tcW w:w="1220" w:type="dxa"/>
            <w:tcBorders>
              <w:top w:val="nil"/>
              <w:left w:val="nil"/>
              <w:bottom w:val="nil"/>
              <w:right w:val="nil"/>
            </w:tcBorders>
            <w:noWrap/>
            <w:vAlign w:val="bottom"/>
          </w:tcPr>
          <w:p w14:paraId="656B1244" w14:textId="77777777" w:rsidR="00921C2D" w:rsidRPr="00921C2D" w:rsidRDefault="00921C2D" w:rsidP="00921C2D">
            <w:pPr>
              <w:rPr>
                <w:rFonts w:ascii="Arial" w:hAnsi="Arial" w:cs="Arial"/>
                <w:sz w:val="22"/>
                <w:szCs w:val="22"/>
                <w:lang w:eastAsia="en-US"/>
              </w:rPr>
            </w:pPr>
          </w:p>
        </w:tc>
      </w:tr>
      <w:tr w:rsidR="00921C2D" w:rsidRPr="00921C2D" w14:paraId="1CE43921" w14:textId="77777777" w:rsidTr="00921C2D">
        <w:trPr>
          <w:trHeight w:val="255"/>
        </w:trPr>
        <w:tc>
          <w:tcPr>
            <w:tcW w:w="5620" w:type="dxa"/>
            <w:tcBorders>
              <w:top w:val="nil"/>
              <w:left w:val="nil"/>
              <w:bottom w:val="nil"/>
              <w:right w:val="nil"/>
            </w:tcBorders>
            <w:noWrap/>
            <w:vAlign w:val="bottom"/>
          </w:tcPr>
          <w:p w14:paraId="7C796615" w14:textId="77777777" w:rsidR="00921C2D" w:rsidRPr="00921C2D" w:rsidRDefault="00921C2D" w:rsidP="00921C2D">
            <w:pPr>
              <w:rPr>
                <w:rFonts w:ascii="Arial" w:hAnsi="Arial" w:cs="Arial"/>
                <w:sz w:val="22"/>
                <w:szCs w:val="22"/>
                <w:lang w:eastAsia="en-US"/>
              </w:rPr>
            </w:pPr>
          </w:p>
        </w:tc>
        <w:tc>
          <w:tcPr>
            <w:tcW w:w="1220" w:type="dxa"/>
            <w:tcBorders>
              <w:top w:val="nil"/>
              <w:left w:val="nil"/>
              <w:bottom w:val="nil"/>
              <w:right w:val="nil"/>
            </w:tcBorders>
            <w:noWrap/>
            <w:vAlign w:val="bottom"/>
          </w:tcPr>
          <w:p w14:paraId="584E3481" w14:textId="77777777" w:rsidR="00921C2D" w:rsidRPr="00921C2D" w:rsidRDefault="00921C2D" w:rsidP="00921C2D">
            <w:pPr>
              <w:rPr>
                <w:rFonts w:ascii="Arial" w:hAnsi="Arial" w:cs="Arial"/>
                <w:sz w:val="22"/>
                <w:szCs w:val="22"/>
                <w:lang w:eastAsia="en-US"/>
              </w:rPr>
            </w:pPr>
          </w:p>
        </w:tc>
        <w:tc>
          <w:tcPr>
            <w:tcW w:w="1220" w:type="dxa"/>
            <w:tcBorders>
              <w:top w:val="nil"/>
              <w:left w:val="nil"/>
              <w:bottom w:val="nil"/>
              <w:right w:val="nil"/>
            </w:tcBorders>
            <w:noWrap/>
            <w:vAlign w:val="bottom"/>
          </w:tcPr>
          <w:p w14:paraId="4B4122E3" w14:textId="77777777" w:rsidR="00921C2D" w:rsidRPr="00921C2D" w:rsidRDefault="00921C2D" w:rsidP="00921C2D">
            <w:pPr>
              <w:rPr>
                <w:rFonts w:ascii="Arial" w:hAnsi="Arial" w:cs="Arial"/>
                <w:sz w:val="22"/>
                <w:szCs w:val="22"/>
                <w:lang w:eastAsia="en-US"/>
              </w:rPr>
            </w:pPr>
          </w:p>
        </w:tc>
      </w:tr>
      <w:tr w:rsidR="00921C2D" w:rsidRPr="00921C2D" w14:paraId="52F6E970" w14:textId="77777777" w:rsidTr="00921C2D">
        <w:trPr>
          <w:trHeight w:val="255"/>
        </w:trPr>
        <w:tc>
          <w:tcPr>
            <w:tcW w:w="5620" w:type="dxa"/>
            <w:tcBorders>
              <w:top w:val="single" w:sz="4" w:space="0" w:color="auto"/>
              <w:left w:val="single" w:sz="4" w:space="0" w:color="auto"/>
              <w:bottom w:val="single" w:sz="4" w:space="0" w:color="auto"/>
              <w:right w:val="single" w:sz="4" w:space="0" w:color="auto"/>
            </w:tcBorders>
            <w:noWrap/>
            <w:vAlign w:val="bottom"/>
          </w:tcPr>
          <w:p w14:paraId="7A707895"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Sal.nr.</w:t>
            </w:r>
          </w:p>
        </w:tc>
        <w:tc>
          <w:tcPr>
            <w:tcW w:w="1220" w:type="dxa"/>
            <w:tcBorders>
              <w:top w:val="single" w:sz="4" w:space="0" w:color="auto"/>
              <w:left w:val="nil"/>
              <w:bottom w:val="single" w:sz="4" w:space="0" w:color="auto"/>
              <w:right w:val="single" w:sz="4" w:space="0" w:color="auto"/>
            </w:tcBorders>
            <w:noWrap/>
            <w:vAlign w:val="bottom"/>
          </w:tcPr>
          <w:p w14:paraId="47CEE4EA"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9999999</w:t>
            </w:r>
          </w:p>
        </w:tc>
        <w:tc>
          <w:tcPr>
            <w:tcW w:w="1220" w:type="dxa"/>
            <w:tcBorders>
              <w:top w:val="single" w:sz="4" w:space="0" w:color="auto"/>
              <w:left w:val="nil"/>
              <w:bottom w:val="single" w:sz="4" w:space="0" w:color="auto"/>
              <w:right w:val="single" w:sz="4" w:space="0" w:color="auto"/>
            </w:tcBorders>
            <w:noWrap/>
            <w:vAlign w:val="bottom"/>
          </w:tcPr>
          <w:p w14:paraId="6730B75A"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9999999</w:t>
            </w:r>
          </w:p>
        </w:tc>
      </w:tr>
      <w:tr w:rsidR="00921C2D" w:rsidRPr="00921C2D" w14:paraId="3A2FDD41" w14:textId="77777777" w:rsidTr="00921C2D">
        <w:trPr>
          <w:trHeight w:val="255"/>
        </w:trPr>
        <w:tc>
          <w:tcPr>
            <w:tcW w:w="5620" w:type="dxa"/>
            <w:tcBorders>
              <w:top w:val="nil"/>
              <w:left w:val="single" w:sz="4" w:space="0" w:color="auto"/>
              <w:bottom w:val="single" w:sz="4" w:space="0" w:color="auto"/>
              <w:right w:val="single" w:sz="4" w:space="0" w:color="auto"/>
            </w:tcBorders>
            <w:noWrap/>
            <w:vAlign w:val="bottom"/>
          </w:tcPr>
          <w:p w14:paraId="65663D2F"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Achternaam:</w:t>
            </w:r>
          </w:p>
        </w:tc>
        <w:tc>
          <w:tcPr>
            <w:tcW w:w="1220" w:type="dxa"/>
            <w:tcBorders>
              <w:top w:val="nil"/>
              <w:left w:val="nil"/>
              <w:bottom w:val="single" w:sz="4" w:space="0" w:color="auto"/>
              <w:right w:val="single" w:sz="4" w:space="0" w:color="auto"/>
            </w:tcBorders>
            <w:noWrap/>
            <w:vAlign w:val="bottom"/>
          </w:tcPr>
          <w:p w14:paraId="1E462990"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Patatje</w:t>
            </w:r>
          </w:p>
        </w:tc>
        <w:tc>
          <w:tcPr>
            <w:tcW w:w="1220" w:type="dxa"/>
            <w:tcBorders>
              <w:top w:val="nil"/>
              <w:left w:val="nil"/>
              <w:bottom w:val="single" w:sz="4" w:space="0" w:color="auto"/>
              <w:right w:val="single" w:sz="4" w:space="0" w:color="auto"/>
            </w:tcBorders>
            <w:noWrap/>
            <w:vAlign w:val="bottom"/>
          </w:tcPr>
          <w:p w14:paraId="04B54BF6"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Aardappel</w:t>
            </w:r>
          </w:p>
        </w:tc>
      </w:tr>
      <w:tr w:rsidR="00921C2D" w:rsidRPr="00921C2D" w14:paraId="27737D18" w14:textId="77777777" w:rsidTr="00921C2D">
        <w:trPr>
          <w:trHeight w:val="255"/>
        </w:trPr>
        <w:tc>
          <w:tcPr>
            <w:tcW w:w="5620" w:type="dxa"/>
            <w:tcBorders>
              <w:top w:val="nil"/>
              <w:left w:val="single" w:sz="4" w:space="0" w:color="auto"/>
              <w:bottom w:val="single" w:sz="4" w:space="0" w:color="auto"/>
              <w:right w:val="single" w:sz="4" w:space="0" w:color="auto"/>
            </w:tcBorders>
            <w:noWrap/>
            <w:vAlign w:val="bottom"/>
          </w:tcPr>
          <w:p w14:paraId="5947EBFD"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Voornaam:</w:t>
            </w:r>
          </w:p>
        </w:tc>
        <w:tc>
          <w:tcPr>
            <w:tcW w:w="1220" w:type="dxa"/>
            <w:tcBorders>
              <w:top w:val="nil"/>
              <w:left w:val="nil"/>
              <w:bottom w:val="single" w:sz="4" w:space="0" w:color="auto"/>
              <w:right w:val="single" w:sz="4" w:space="0" w:color="auto"/>
            </w:tcBorders>
            <w:noWrap/>
            <w:vAlign w:val="bottom"/>
          </w:tcPr>
          <w:p w14:paraId="37353FE6"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Adje</w:t>
            </w:r>
          </w:p>
        </w:tc>
        <w:tc>
          <w:tcPr>
            <w:tcW w:w="1220" w:type="dxa"/>
            <w:tcBorders>
              <w:top w:val="nil"/>
              <w:left w:val="nil"/>
              <w:bottom w:val="single" w:sz="4" w:space="0" w:color="auto"/>
              <w:right w:val="single" w:sz="4" w:space="0" w:color="auto"/>
            </w:tcBorders>
            <w:noWrap/>
            <w:vAlign w:val="bottom"/>
          </w:tcPr>
          <w:p w14:paraId="10E11F1E"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Bintje</w:t>
            </w:r>
          </w:p>
        </w:tc>
      </w:tr>
      <w:tr w:rsidR="00921C2D" w:rsidRPr="00921C2D" w14:paraId="50876914" w14:textId="77777777" w:rsidTr="00921C2D">
        <w:trPr>
          <w:trHeight w:val="255"/>
        </w:trPr>
        <w:tc>
          <w:tcPr>
            <w:tcW w:w="5620" w:type="dxa"/>
            <w:tcBorders>
              <w:top w:val="nil"/>
              <w:left w:val="single" w:sz="4" w:space="0" w:color="auto"/>
              <w:bottom w:val="single" w:sz="4" w:space="0" w:color="auto"/>
              <w:right w:val="single" w:sz="4" w:space="0" w:color="auto"/>
            </w:tcBorders>
            <w:noWrap/>
            <w:vAlign w:val="bottom"/>
          </w:tcPr>
          <w:p w14:paraId="1492C83B"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w:t>
            </w:r>
          </w:p>
        </w:tc>
        <w:tc>
          <w:tcPr>
            <w:tcW w:w="1220" w:type="dxa"/>
            <w:tcBorders>
              <w:top w:val="nil"/>
              <w:left w:val="nil"/>
              <w:bottom w:val="single" w:sz="4" w:space="0" w:color="auto"/>
              <w:right w:val="single" w:sz="4" w:space="0" w:color="auto"/>
            </w:tcBorders>
            <w:noWrap/>
            <w:vAlign w:val="bottom"/>
          </w:tcPr>
          <w:p w14:paraId="5E182FFC"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w:t>
            </w:r>
          </w:p>
        </w:tc>
        <w:tc>
          <w:tcPr>
            <w:tcW w:w="1220" w:type="dxa"/>
            <w:tcBorders>
              <w:top w:val="nil"/>
              <w:left w:val="nil"/>
              <w:bottom w:val="single" w:sz="4" w:space="0" w:color="auto"/>
              <w:right w:val="single" w:sz="4" w:space="0" w:color="auto"/>
            </w:tcBorders>
            <w:noWrap/>
            <w:vAlign w:val="bottom"/>
          </w:tcPr>
          <w:p w14:paraId="60F5CB5C"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w:t>
            </w:r>
          </w:p>
        </w:tc>
      </w:tr>
      <w:tr w:rsidR="00921C2D" w:rsidRPr="00921C2D" w14:paraId="64710AF9" w14:textId="77777777" w:rsidTr="00921C2D">
        <w:trPr>
          <w:trHeight w:val="255"/>
        </w:trPr>
        <w:tc>
          <w:tcPr>
            <w:tcW w:w="5620" w:type="dxa"/>
            <w:tcBorders>
              <w:top w:val="nil"/>
              <w:left w:val="single" w:sz="4" w:space="0" w:color="auto"/>
              <w:bottom w:val="single" w:sz="4" w:space="0" w:color="auto"/>
              <w:right w:val="single" w:sz="4" w:space="0" w:color="auto"/>
            </w:tcBorders>
            <w:noWrap/>
            <w:vAlign w:val="bottom"/>
          </w:tcPr>
          <w:p w14:paraId="75D70A3D"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Bruto maandsalaris</w:t>
            </w:r>
          </w:p>
        </w:tc>
        <w:tc>
          <w:tcPr>
            <w:tcW w:w="1220" w:type="dxa"/>
            <w:tcBorders>
              <w:top w:val="nil"/>
              <w:left w:val="nil"/>
              <w:bottom w:val="single" w:sz="4" w:space="0" w:color="auto"/>
              <w:right w:val="single" w:sz="4" w:space="0" w:color="auto"/>
            </w:tcBorders>
            <w:noWrap/>
            <w:vAlign w:val="bottom"/>
          </w:tcPr>
          <w:p w14:paraId="55B0CE87"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xml:space="preserve">€  1.921,00 </w:t>
            </w:r>
          </w:p>
        </w:tc>
        <w:tc>
          <w:tcPr>
            <w:tcW w:w="1220" w:type="dxa"/>
            <w:tcBorders>
              <w:top w:val="nil"/>
              <w:left w:val="nil"/>
              <w:bottom w:val="single" w:sz="4" w:space="0" w:color="auto"/>
              <w:right w:val="single" w:sz="4" w:space="0" w:color="auto"/>
            </w:tcBorders>
            <w:noWrap/>
            <w:vAlign w:val="bottom"/>
          </w:tcPr>
          <w:p w14:paraId="7AF0015B"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xml:space="preserve">€  1.888,00 </w:t>
            </w:r>
          </w:p>
        </w:tc>
      </w:tr>
      <w:tr w:rsidR="00921C2D" w:rsidRPr="00921C2D" w14:paraId="44016892" w14:textId="77777777" w:rsidTr="00921C2D">
        <w:trPr>
          <w:trHeight w:val="255"/>
        </w:trPr>
        <w:tc>
          <w:tcPr>
            <w:tcW w:w="5620" w:type="dxa"/>
            <w:tcBorders>
              <w:top w:val="nil"/>
              <w:left w:val="single" w:sz="4" w:space="0" w:color="auto"/>
              <w:bottom w:val="single" w:sz="4" w:space="0" w:color="auto"/>
              <w:right w:val="single" w:sz="4" w:space="0" w:color="auto"/>
            </w:tcBorders>
            <w:noWrap/>
            <w:vAlign w:val="bottom"/>
          </w:tcPr>
          <w:p w14:paraId="5FBEE9AB"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Ploegendienstpercentage</w:t>
            </w:r>
          </w:p>
        </w:tc>
        <w:tc>
          <w:tcPr>
            <w:tcW w:w="1220" w:type="dxa"/>
            <w:tcBorders>
              <w:top w:val="nil"/>
              <w:left w:val="nil"/>
              <w:bottom w:val="single" w:sz="4" w:space="0" w:color="auto"/>
              <w:right w:val="single" w:sz="4" w:space="0" w:color="auto"/>
            </w:tcBorders>
            <w:noWrap/>
            <w:vAlign w:val="bottom"/>
          </w:tcPr>
          <w:p w14:paraId="3A171E96" w14:textId="77777777" w:rsidR="00921C2D" w:rsidRPr="00921C2D" w:rsidRDefault="00921C2D" w:rsidP="00921C2D">
            <w:pPr>
              <w:jc w:val="right"/>
              <w:rPr>
                <w:rFonts w:ascii="Arial" w:hAnsi="Arial" w:cs="Arial"/>
                <w:sz w:val="22"/>
                <w:szCs w:val="22"/>
                <w:lang w:val="en-US" w:eastAsia="en-US"/>
              </w:rPr>
            </w:pPr>
            <w:r w:rsidRPr="00921C2D">
              <w:rPr>
                <w:rFonts w:ascii="Arial" w:hAnsi="Arial" w:cs="Arial"/>
                <w:sz w:val="22"/>
                <w:szCs w:val="22"/>
                <w:lang w:val="en-US" w:eastAsia="en-US"/>
              </w:rPr>
              <w:t>23,70%</w:t>
            </w:r>
          </w:p>
        </w:tc>
        <w:tc>
          <w:tcPr>
            <w:tcW w:w="1220" w:type="dxa"/>
            <w:tcBorders>
              <w:top w:val="nil"/>
              <w:left w:val="nil"/>
              <w:bottom w:val="single" w:sz="4" w:space="0" w:color="auto"/>
              <w:right w:val="single" w:sz="4" w:space="0" w:color="auto"/>
            </w:tcBorders>
            <w:noWrap/>
            <w:vAlign w:val="bottom"/>
          </w:tcPr>
          <w:p w14:paraId="23FD35B0" w14:textId="77777777" w:rsidR="00921C2D" w:rsidRPr="00921C2D" w:rsidRDefault="00921C2D" w:rsidP="00921C2D">
            <w:pPr>
              <w:jc w:val="right"/>
              <w:rPr>
                <w:rFonts w:ascii="Arial" w:hAnsi="Arial" w:cs="Arial"/>
                <w:sz w:val="22"/>
                <w:szCs w:val="22"/>
                <w:lang w:val="en-US" w:eastAsia="en-US"/>
              </w:rPr>
            </w:pPr>
            <w:r w:rsidRPr="00921C2D">
              <w:rPr>
                <w:rFonts w:ascii="Arial" w:hAnsi="Arial" w:cs="Arial"/>
                <w:sz w:val="22"/>
                <w:szCs w:val="22"/>
                <w:lang w:val="en-US" w:eastAsia="en-US"/>
              </w:rPr>
              <w:t>0,00%</w:t>
            </w:r>
          </w:p>
        </w:tc>
      </w:tr>
      <w:tr w:rsidR="00921C2D" w:rsidRPr="00921C2D" w14:paraId="57A32D7F" w14:textId="77777777" w:rsidTr="00921C2D">
        <w:trPr>
          <w:trHeight w:val="255"/>
        </w:trPr>
        <w:tc>
          <w:tcPr>
            <w:tcW w:w="5620" w:type="dxa"/>
            <w:tcBorders>
              <w:top w:val="nil"/>
              <w:left w:val="single" w:sz="4" w:space="0" w:color="auto"/>
              <w:bottom w:val="single" w:sz="4" w:space="0" w:color="auto"/>
              <w:right w:val="single" w:sz="4" w:space="0" w:color="auto"/>
            </w:tcBorders>
            <w:noWrap/>
            <w:vAlign w:val="bottom"/>
          </w:tcPr>
          <w:p w14:paraId="05157565" w14:textId="77777777" w:rsidR="00921C2D" w:rsidRPr="00921C2D" w:rsidRDefault="00921C2D" w:rsidP="00921C2D">
            <w:pPr>
              <w:rPr>
                <w:rFonts w:ascii="Arial" w:hAnsi="Arial" w:cs="Arial"/>
                <w:sz w:val="22"/>
                <w:szCs w:val="22"/>
                <w:lang w:eastAsia="en-US"/>
              </w:rPr>
            </w:pPr>
            <w:r w:rsidRPr="00921C2D">
              <w:rPr>
                <w:rFonts w:ascii="Arial" w:hAnsi="Arial" w:cs="Arial"/>
                <w:sz w:val="22"/>
                <w:szCs w:val="22"/>
                <w:lang w:eastAsia="en-US"/>
              </w:rPr>
              <w:t>Bruto maandsalaris incl. pl.toeslag</w:t>
            </w:r>
          </w:p>
        </w:tc>
        <w:tc>
          <w:tcPr>
            <w:tcW w:w="1220" w:type="dxa"/>
            <w:tcBorders>
              <w:top w:val="nil"/>
              <w:left w:val="nil"/>
              <w:bottom w:val="single" w:sz="4" w:space="0" w:color="auto"/>
              <w:right w:val="single" w:sz="4" w:space="0" w:color="auto"/>
            </w:tcBorders>
            <w:noWrap/>
            <w:vAlign w:val="bottom"/>
          </w:tcPr>
          <w:p w14:paraId="23455AB1"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xml:space="preserve">€  2.376,28 </w:t>
            </w:r>
          </w:p>
        </w:tc>
        <w:tc>
          <w:tcPr>
            <w:tcW w:w="1220" w:type="dxa"/>
            <w:tcBorders>
              <w:top w:val="nil"/>
              <w:left w:val="nil"/>
              <w:bottom w:val="single" w:sz="4" w:space="0" w:color="auto"/>
              <w:right w:val="single" w:sz="4" w:space="0" w:color="auto"/>
            </w:tcBorders>
            <w:noWrap/>
            <w:vAlign w:val="bottom"/>
          </w:tcPr>
          <w:p w14:paraId="36B4F837"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xml:space="preserve">€  1.888,00 </w:t>
            </w:r>
          </w:p>
        </w:tc>
      </w:tr>
      <w:tr w:rsidR="00921C2D" w:rsidRPr="00921C2D" w14:paraId="1A91C2B5" w14:textId="77777777" w:rsidTr="00921C2D">
        <w:trPr>
          <w:trHeight w:val="255"/>
        </w:trPr>
        <w:tc>
          <w:tcPr>
            <w:tcW w:w="5620" w:type="dxa"/>
            <w:tcBorders>
              <w:top w:val="nil"/>
              <w:left w:val="single" w:sz="4" w:space="0" w:color="auto"/>
              <w:bottom w:val="single" w:sz="4" w:space="0" w:color="auto"/>
              <w:right w:val="single" w:sz="4" w:space="0" w:color="auto"/>
            </w:tcBorders>
            <w:noWrap/>
            <w:vAlign w:val="bottom"/>
          </w:tcPr>
          <w:p w14:paraId="2A1540F9"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xml:space="preserve">Werkuren per maand </w:t>
            </w:r>
          </w:p>
        </w:tc>
        <w:tc>
          <w:tcPr>
            <w:tcW w:w="1220" w:type="dxa"/>
            <w:tcBorders>
              <w:top w:val="nil"/>
              <w:left w:val="nil"/>
              <w:bottom w:val="single" w:sz="4" w:space="0" w:color="auto"/>
              <w:right w:val="single" w:sz="4" w:space="0" w:color="auto"/>
            </w:tcBorders>
            <w:noWrap/>
            <w:vAlign w:val="bottom"/>
          </w:tcPr>
          <w:p w14:paraId="0C6A5026" w14:textId="77777777" w:rsidR="00921C2D" w:rsidRPr="00921C2D" w:rsidRDefault="00921C2D" w:rsidP="00921C2D">
            <w:pPr>
              <w:jc w:val="right"/>
              <w:rPr>
                <w:rFonts w:ascii="Arial" w:hAnsi="Arial" w:cs="Arial"/>
                <w:sz w:val="22"/>
                <w:szCs w:val="22"/>
                <w:lang w:val="en-US" w:eastAsia="en-US"/>
              </w:rPr>
            </w:pPr>
            <w:r w:rsidRPr="00921C2D">
              <w:rPr>
                <w:rFonts w:ascii="Arial" w:hAnsi="Arial" w:cs="Arial"/>
                <w:sz w:val="22"/>
                <w:szCs w:val="22"/>
                <w:lang w:val="en-US" w:eastAsia="en-US"/>
              </w:rPr>
              <w:t>156,60</w:t>
            </w:r>
          </w:p>
        </w:tc>
        <w:tc>
          <w:tcPr>
            <w:tcW w:w="1220" w:type="dxa"/>
            <w:tcBorders>
              <w:top w:val="nil"/>
              <w:left w:val="nil"/>
              <w:bottom w:val="single" w:sz="4" w:space="0" w:color="auto"/>
              <w:right w:val="single" w:sz="4" w:space="0" w:color="auto"/>
            </w:tcBorders>
            <w:noWrap/>
            <w:vAlign w:val="bottom"/>
          </w:tcPr>
          <w:p w14:paraId="6591846A" w14:textId="77777777" w:rsidR="00921C2D" w:rsidRPr="00921C2D" w:rsidRDefault="00921C2D" w:rsidP="00921C2D">
            <w:pPr>
              <w:jc w:val="right"/>
              <w:rPr>
                <w:rFonts w:ascii="Arial" w:hAnsi="Arial" w:cs="Arial"/>
                <w:sz w:val="22"/>
                <w:szCs w:val="22"/>
                <w:lang w:val="en-US" w:eastAsia="en-US"/>
              </w:rPr>
            </w:pPr>
            <w:r w:rsidRPr="00921C2D">
              <w:rPr>
                <w:rFonts w:ascii="Arial" w:hAnsi="Arial" w:cs="Arial"/>
                <w:sz w:val="22"/>
                <w:szCs w:val="22"/>
                <w:lang w:val="en-US" w:eastAsia="en-US"/>
              </w:rPr>
              <w:t>156,60</w:t>
            </w:r>
          </w:p>
        </w:tc>
      </w:tr>
      <w:tr w:rsidR="00921C2D" w:rsidRPr="00921C2D" w14:paraId="56C733C3" w14:textId="77777777" w:rsidTr="00921C2D">
        <w:trPr>
          <w:trHeight w:val="255"/>
        </w:trPr>
        <w:tc>
          <w:tcPr>
            <w:tcW w:w="5620" w:type="dxa"/>
            <w:tcBorders>
              <w:top w:val="nil"/>
              <w:left w:val="single" w:sz="4" w:space="0" w:color="auto"/>
              <w:bottom w:val="single" w:sz="4" w:space="0" w:color="auto"/>
              <w:right w:val="single" w:sz="4" w:space="0" w:color="auto"/>
            </w:tcBorders>
            <w:noWrap/>
            <w:vAlign w:val="bottom"/>
          </w:tcPr>
          <w:p w14:paraId="64E75851"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w:t>
            </w:r>
          </w:p>
        </w:tc>
        <w:tc>
          <w:tcPr>
            <w:tcW w:w="1220" w:type="dxa"/>
            <w:tcBorders>
              <w:top w:val="nil"/>
              <w:left w:val="nil"/>
              <w:bottom w:val="single" w:sz="4" w:space="0" w:color="auto"/>
              <w:right w:val="single" w:sz="4" w:space="0" w:color="auto"/>
            </w:tcBorders>
            <w:noWrap/>
            <w:vAlign w:val="bottom"/>
          </w:tcPr>
          <w:p w14:paraId="1A340EF8"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w:t>
            </w:r>
          </w:p>
        </w:tc>
        <w:tc>
          <w:tcPr>
            <w:tcW w:w="1220" w:type="dxa"/>
            <w:tcBorders>
              <w:top w:val="nil"/>
              <w:left w:val="nil"/>
              <w:bottom w:val="single" w:sz="4" w:space="0" w:color="auto"/>
              <w:right w:val="single" w:sz="4" w:space="0" w:color="auto"/>
            </w:tcBorders>
            <w:noWrap/>
            <w:vAlign w:val="bottom"/>
          </w:tcPr>
          <w:p w14:paraId="5A2EF704"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w:t>
            </w:r>
          </w:p>
        </w:tc>
      </w:tr>
      <w:tr w:rsidR="00921C2D" w:rsidRPr="00921C2D" w14:paraId="774EB0F0" w14:textId="77777777" w:rsidTr="00921C2D">
        <w:trPr>
          <w:trHeight w:val="255"/>
        </w:trPr>
        <w:tc>
          <w:tcPr>
            <w:tcW w:w="5620" w:type="dxa"/>
            <w:tcBorders>
              <w:top w:val="nil"/>
              <w:left w:val="single" w:sz="4" w:space="0" w:color="auto"/>
              <w:bottom w:val="single" w:sz="4" w:space="0" w:color="auto"/>
              <w:right w:val="single" w:sz="4" w:space="0" w:color="auto"/>
            </w:tcBorders>
            <w:noWrap/>
            <w:vAlign w:val="bottom"/>
          </w:tcPr>
          <w:p w14:paraId="33199B7A"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Bruto waarde per uur</w:t>
            </w:r>
          </w:p>
        </w:tc>
        <w:tc>
          <w:tcPr>
            <w:tcW w:w="1220" w:type="dxa"/>
            <w:tcBorders>
              <w:top w:val="nil"/>
              <w:left w:val="nil"/>
              <w:bottom w:val="single" w:sz="4" w:space="0" w:color="auto"/>
              <w:right w:val="single" w:sz="4" w:space="0" w:color="auto"/>
            </w:tcBorders>
            <w:noWrap/>
            <w:vAlign w:val="bottom"/>
          </w:tcPr>
          <w:p w14:paraId="786E76C7"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xml:space="preserve"> €       15,17 </w:t>
            </w:r>
          </w:p>
        </w:tc>
        <w:tc>
          <w:tcPr>
            <w:tcW w:w="1220" w:type="dxa"/>
            <w:tcBorders>
              <w:top w:val="nil"/>
              <w:left w:val="nil"/>
              <w:bottom w:val="single" w:sz="4" w:space="0" w:color="auto"/>
              <w:right w:val="single" w:sz="4" w:space="0" w:color="auto"/>
            </w:tcBorders>
            <w:noWrap/>
            <w:vAlign w:val="bottom"/>
          </w:tcPr>
          <w:p w14:paraId="40CF99DE"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xml:space="preserve">€       12,06 </w:t>
            </w:r>
          </w:p>
        </w:tc>
      </w:tr>
      <w:tr w:rsidR="00921C2D" w:rsidRPr="00921C2D" w14:paraId="368F8834" w14:textId="77777777" w:rsidTr="00921C2D">
        <w:trPr>
          <w:trHeight w:val="255"/>
        </w:trPr>
        <w:tc>
          <w:tcPr>
            <w:tcW w:w="5620" w:type="dxa"/>
            <w:tcBorders>
              <w:top w:val="nil"/>
              <w:left w:val="single" w:sz="4" w:space="0" w:color="auto"/>
              <w:bottom w:val="single" w:sz="4" w:space="0" w:color="auto"/>
              <w:right w:val="single" w:sz="4" w:space="0" w:color="auto"/>
            </w:tcBorders>
            <w:noWrap/>
            <w:vAlign w:val="bottom"/>
          </w:tcPr>
          <w:p w14:paraId="20E6D87B"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w:t>
            </w:r>
          </w:p>
        </w:tc>
        <w:tc>
          <w:tcPr>
            <w:tcW w:w="1220" w:type="dxa"/>
            <w:tcBorders>
              <w:top w:val="nil"/>
              <w:left w:val="nil"/>
              <w:bottom w:val="single" w:sz="4" w:space="0" w:color="auto"/>
              <w:right w:val="single" w:sz="4" w:space="0" w:color="auto"/>
            </w:tcBorders>
            <w:noWrap/>
            <w:vAlign w:val="bottom"/>
          </w:tcPr>
          <w:p w14:paraId="530BB2BC"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w:t>
            </w:r>
          </w:p>
        </w:tc>
        <w:tc>
          <w:tcPr>
            <w:tcW w:w="1220" w:type="dxa"/>
            <w:tcBorders>
              <w:top w:val="nil"/>
              <w:left w:val="nil"/>
              <w:bottom w:val="single" w:sz="4" w:space="0" w:color="auto"/>
              <w:right w:val="single" w:sz="4" w:space="0" w:color="auto"/>
            </w:tcBorders>
            <w:noWrap/>
            <w:vAlign w:val="bottom"/>
          </w:tcPr>
          <w:p w14:paraId="02D4BE27"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w:t>
            </w:r>
          </w:p>
        </w:tc>
      </w:tr>
      <w:tr w:rsidR="00921C2D" w:rsidRPr="00921C2D" w14:paraId="698A9558" w14:textId="77777777" w:rsidTr="00921C2D">
        <w:trPr>
          <w:trHeight w:val="255"/>
        </w:trPr>
        <w:tc>
          <w:tcPr>
            <w:tcW w:w="5620" w:type="dxa"/>
            <w:tcBorders>
              <w:top w:val="nil"/>
              <w:left w:val="single" w:sz="4" w:space="0" w:color="auto"/>
              <w:bottom w:val="single" w:sz="4" w:space="0" w:color="auto"/>
              <w:right w:val="single" w:sz="4" w:space="0" w:color="auto"/>
            </w:tcBorders>
            <w:noWrap/>
            <w:vAlign w:val="bottom"/>
          </w:tcPr>
          <w:p w14:paraId="3B6908E9"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xml:space="preserve">Aantal dagen te </w:t>
            </w:r>
            <w:r w:rsidRPr="00921C2D">
              <w:rPr>
                <w:rFonts w:ascii="Arial" w:hAnsi="Arial" w:cs="Arial"/>
                <w:b/>
                <w:bCs/>
                <w:sz w:val="22"/>
                <w:szCs w:val="22"/>
                <w:lang w:val="en-US" w:eastAsia="en-US"/>
              </w:rPr>
              <w:t>verkopen</w:t>
            </w:r>
          </w:p>
        </w:tc>
        <w:tc>
          <w:tcPr>
            <w:tcW w:w="1220" w:type="dxa"/>
            <w:tcBorders>
              <w:top w:val="nil"/>
              <w:left w:val="nil"/>
              <w:bottom w:val="single" w:sz="4" w:space="0" w:color="auto"/>
              <w:right w:val="single" w:sz="4" w:space="0" w:color="auto"/>
            </w:tcBorders>
            <w:noWrap/>
            <w:vAlign w:val="bottom"/>
          </w:tcPr>
          <w:p w14:paraId="4787B134" w14:textId="77777777" w:rsidR="00921C2D" w:rsidRPr="00921C2D" w:rsidRDefault="00921C2D" w:rsidP="00921C2D">
            <w:pPr>
              <w:jc w:val="right"/>
              <w:rPr>
                <w:rFonts w:ascii="Arial" w:hAnsi="Arial" w:cs="Arial"/>
                <w:sz w:val="22"/>
                <w:szCs w:val="22"/>
                <w:lang w:val="en-US" w:eastAsia="en-US"/>
              </w:rPr>
            </w:pPr>
            <w:r w:rsidRPr="00921C2D">
              <w:rPr>
                <w:rFonts w:ascii="Arial" w:hAnsi="Arial" w:cs="Arial"/>
                <w:sz w:val="22"/>
                <w:szCs w:val="22"/>
                <w:lang w:val="en-US" w:eastAsia="en-US"/>
              </w:rPr>
              <w:t>20</w:t>
            </w:r>
          </w:p>
        </w:tc>
        <w:tc>
          <w:tcPr>
            <w:tcW w:w="1220" w:type="dxa"/>
            <w:tcBorders>
              <w:top w:val="nil"/>
              <w:left w:val="nil"/>
              <w:bottom w:val="single" w:sz="4" w:space="0" w:color="auto"/>
              <w:right w:val="single" w:sz="4" w:space="0" w:color="auto"/>
            </w:tcBorders>
            <w:noWrap/>
            <w:vAlign w:val="bottom"/>
          </w:tcPr>
          <w:p w14:paraId="3BA5FA92"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w:t>
            </w:r>
          </w:p>
        </w:tc>
      </w:tr>
      <w:tr w:rsidR="00921C2D" w:rsidRPr="00921C2D" w14:paraId="1ABEEA17" w14:textId="77777777" w:rsidTr="00921C2D">
        <w:trPr>
          <w:trHeight w:val="255"/>
        </w:trPr>
        <w:tc>
          <w:tcPr>
            <w:tcW w:w="5620" w:type="dxa"/>
            <w:tcBorders>
              <w:top w:val="nil"/>
              <w:left w:val="single" w:sz="4" w:space="0" w:color="auto"/>
              <w:bottom w:val="single" w:sz="4" w:space="0" w:color="auto"/>
              <w:right w:val="single" w:sz="4" w:space="0" w:color="auto"/>
            </w:tcBorders>
            <w:noWrap/>
            <w:vAlign w:val="bottom"/>
          </w:tcPr>
          <w:p w14:paraId="049036CD"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xml:space="preserve">Aantal dagen te </w:t>
            </w:r>
            <w:r w:rsidRPr="00921C2D">
              <w:rPr>
                <w:rFonts w:ascii="Arial" w:hAnsi="Arial" w:cs="Arial"/>
                <w:b/>
                <w:bCs/>
                <w:sz w:val="22"/>
                <w:szCs w:val="22"/>
                <w:lang w:val="en-US" w:eastAsia="en-US"/>
              </w:rPr>
              <w:t>kopen</w:t>
            </w:r>
          </w:p>
        </w:tc>
        <w:tc>
          <w:tcPr>
            <w:tcW w:w="1220" w:type="dxa"/>
            <w:tcBorders>
              <w:top w:val="nil"/>
              <w:left w:val="nil"/>
              <w:bottom w:val="single" w:sz="4" w:space="0" w:color="auto"/>
              <w:right w:val="single" w:sz="4" w:space="0" w:color="auto"/>
            </w:tcBorders>
            <w:noWrap/>
            <w:vAlign w:val="bottom"/>
          </w:tcPr>
          <w:p w14:paraId="2B93042E"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w:t>
            </w:r>
          </w:p>
        </w:tc>
        <w:tc>
          <w:tcPr>
            <w:tcW w:w="1220" w:type="dxa"/>
            <w:tcBorders>
              <w:top w:val="nil"/>
              <w:left w:val="nil"/>
              <w:bottom w:val="single" w:sz="4" w:space="0" w:color="auto"/>
              <w:right w:val="single" w:sz="4" w:space="0" w:color="auto"/>
            </w:tcBorders>
            <w:noWrap/>
            <w:vAlign w:val="bottom"/>
          </w:tcPr>
          <w:p w14:paraId="42142AE8" w14:textId="77777777" w:rsidR="00921C2D" w:rsidRPr="00921C2D" w:rsidRDefault="00921C2D" w:rsidP="00921C2D">
            <w:pPr>
              <w:jc w:val="right"/>
              <w:rPr>
                <w:rFonts w:ascii="Arial" w:hAnsi="Arial" w:cs="Arial"/>
                <w:sz w:val="22"/>
                <w:szCs w:val="22"/>
                <w:lang w:val="en-US" w:eastAsia="en-US"/>
              </w:rPr>
            </w:pPr>
            <w:r w:rsidRPr="00921C2D">
              <w:rPr>
                <w:rFonts w:ascii="Arial" w:hAnsi="Arial" w:cs="Arial"/>
                <w:sz w:val="22"/>
                <w:szCs w:val="22"/>
                <w:lang w:val="en-US" w:eastAsia="en-US"/>
              </w:rPr>
              <w:t>12</w:t>
            </w:r>
          </w:p>
        </w:tc>
      </w:tr>
      <w:tr w:rsidR="00921C2D" w:rsidRPr="00921C2D" w14:paraId="2F45A516" w14:textId="77777777" w:rsidTr="00921C2D">
        <w:trPr>
          <w:trHeight w:val="255"/>
        </w:trPr>
        <w:tc>
          <w:tcPr>
            <w:tcW w:w="5620" w:type="dxa"/>
            <w:tcBorders>
              <w:top w:val="nil"/>
              <w:left w:val="single" w:sz="4" w:space="0" w:color="auto"/>
              <w:bottom w:val="single" w:sz="4" w:space="0" w:color="auto"/>
              <w:right w:val="single" w:sz="4" w:space="0" w:color="auto"/>
            </w:tcBorders>
            <w:noWrap/>
            <w:vAlign w:val="bottom"/>
          </w:tcPr>
          <w:p w14:paraId="292725BC"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w:t>
            </w:r>
          </w:p>
        </w:tc>
        <w:tc>
          <w:tcPr>
            <w:tcW w:w="1220" w:type="dxa"/>
            <w:tcBorders>
              <w:top w:val="nil"/>
              <w:left w:val="nil"/>
              <w:bottom w:val="single" w:sz="4" w:space="0" w:color="auto"/>
              <w:right w:val="single" w:sz="4" w:space="0" w:color="auto"/>
            </w:tcBorders>
            <w:noWrap/>
            <w:vAlign w:val="bottom"/>
          </w:tcPr>
          <w:p w14:paraId="5DDF6BAC"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w:t>
            </w:r>
          </w:p>
        </w:tc>
        <w:tc>
          <w:tcPr>
            <w:tcW w:w="1220" w:type="dxa"/>
            <w:tcBorders>
              <w:top w:val="nil"/>
              <w:left w:val="nil"/>
              <w:bottom w:val="single" w:sz="4" w:space="0" w:color="auto"/>
              <w:right w:val="single" w:sz="4" w:space="0" w:color="auto"/>
            </w:tcBorders>
            <w:noWrap/>
            <w:vAlign w:val="bottom"/>
          </w:tcPr>
          <w:p w14:paraId="5F327F2C"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w:t>
            </w:r>
          </w:p>
        </w:tc>
      </w:tr>
      <w:tr w:rsidR="00921C2D" w:rsidRPr="00921C2D" w14:paraId="213A431C" w14:textId="77777777" w:rsidTr="00921C2D">
        <w:trPr>
          <w:trHeight w:val="255"/>
        </w:trPr>
        <w:tc>
          <w:tcPr>
            <w:tcW w:w="5620" w:type="dxa"/>
            <w:tcBorders>
              <w:top w:val="nil"/>
              <w:left w:val="single" w:sz="4" w:space="0" w:color="auto"/>
              <w:bottom w:val="single" w:sz="4" w:space="0" w:color="auto"/>
              <w:right w:val="single" w:sz="4" w:space="0" w:color="auto"/>
            </w:tcBorders>
            <w:noWrap/>
            <w:vAlign w:val="bottom"/>
          </w:tcPr>
          <w:p w14:paraId="1DDAF843"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xml:space="preserve">Aantal uren te </w:t>
            </w:r>
            <w:r w:rsidRPr="00921C2D">
              <w:rPr>
                <w:rFonts w:ascii="Arial" w:hAnsi="Arial" w:cs="Arial"/>
                <w:b/>
                <w:bCs/>
                <w:sz w:val="22"/>
                <w:szCs w:val="22"/>
                <w:lang w:val="en-US" w:eastAsia="en-US"/>
              </w:rPr>
              <w:t>verkopen</w:t>
            </w:r>
          </w:p>
        </w:tc>
        <w:tc>
          <w:tcPr>
            <w:tcW w:w="1220" w:type="dxa"/>
            <w:tcBorders>
              <w:top w:val="nil"/>
              <w:left w:val="nil"/>
              <w:bottom w:val="single" w:sz="4" w:space="0" w:color="auto"/>
              <w:right w:val="single" w:sz="4" w:space="0" w:color="auto"/>
            </w:tcBorders>
            <w:noWrap/>
            <w:vAlign w:val="bottom"/>
          </w:tcPr>
          <w:p w14:paraId="7472EFD0" w14:textId="77777777" w:rsidR="00921C2D" w:rsidRPr="00921C2D" w:rsidRDefault="00921C2D" w:rsidP="00921C2D">
            <w:pPr>
              <w:jc w:val="right"/>
              <w:rPr>
                <w:rFonts w:ascii="Arial" w:hAnsi="Arial" w:cs="Arial"/>
                <w:sz w:val="22"/>
                <w:szCs w:val="22"/>
                <w:lang w:val="en-US" w:eastAsia="en-US"/>
              </w:rPr>
            </w:pPr>
            <w:r w:rsidRPr="00921C2D">
              <w:rPr>
                <w:rFonts w:ascii="Arial" w:hAnsi="Arial" w:cs="Arial"/>
                <w:sz w:val="22"/>
                <w:szCs w:val="22"/>
                <w:lang w:val="en-US" w:eastAsia="en-US"/>
              </w:rPr>
              <w:t>160</w:t>
            </w:r>
          </w:p>
        </w:tc>
        <w:tc>
          <w:tcPr>
            <w:tcW w:w="1220" w:type="dxa"/>
            <w:tcBorders>
              <w:top w:val="nil"/>
              <w:left w:val="nil"/>
              <w:bottom w:val="single" w:sz="4" w:space="0" w:color="auto"/>
              <w:right w:val="single" w:sz="4" w:space="0" w:color="auto"/>
            </w:tcBorders>
            <w:noWrap/>
            <w:vAlign w:val="bottom"/>
          </w:tcPr>
          <w:p w14:paraId="7866F7B8" w14:textId="77777777" w:rsidR="00921C2D" w:rsidRPr="00921C2D" w:rsidRDefault="00921C2D" w:rsidP="00921C2D">
            <w:pPr>
              <w:jc w:val="right"/>
              <w:rPr>
                <w:rFonts w:ascii="Arial" w:hAnsi="Arial" w:cs="Arial"/>
                <w:sz w:val="22"/>
                <w:szCs w:val="22"/>
                <w:lang w:val="en-US" w:eastAsia="en-US"/>
              </w:rPr>
            </w:pPr>
            <w:r w:rsidRPr="00921C2D">
              <w:rPr>
                <w:rFonts w:ascii="Arial" w:hAnsi="Arial" w:cs="Arial"/>
                <w:sz w:val="22"/>
                <w:szCs w:val="22"/>
                <w:lang w:val="en-US" w:eastAsia="en-US"/>
              </w:rPr>
              <w:t>0</w:t>
            </w:r>
          </w:p>
        </w:tc>
      </w:tr>
      <w:tr w:rsidR="00921C2D" w:rsidRPr="00921C2D" w14:paraId="596656D3" w14:textId="77777777" w:rsidTr="00921C2D">
        <w:trPr>
          <w:trHeight w:val="255"/>
        </w:trPr>
        <w:tc>
          <w:tcPr>
            <w:tcW w:w="5620" w:type="dxa"/>
            <w:tcBorders>
              <w:top w:val="nil"/>
              <w:left w:val="single" w:sz="4" w:space="0" w:color="auto"/>
              <w:bottom w:val="single" w:sz="4" w:space="0" w:color="auto"/>
              <w:right w:val="single" w:sz="4" w:space="0" w:color="auto"/>
            </w:tcBorders>
            <w:noWrap/>
            <w:vAlign w:val="bottom"/>
          </w:tcPr>
          <w:p w14:paraId="532D46FD"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xml:space="preserve">Aantal uren te </w:t>
            </w:r>
            <w:r w:rsidRPr="00921C2D">
              <w:rPr>
                <w:rFonts w:ascii="Arial" w:hAnsi="Arial" w:cs="Arial"/>
                <w:b/>
                <w:bCs/>
                <w:sz w:val="22"/>
                <w:szCs w:val="22"/>
                <w:lang w:val="en-US" w:eastAsia="en-US"/>
              </w:rPr>
              <w:t>kopen</w:t>
            </w:r>
          </w:p>
        </w:tc>
        <w:tc>
          <w:tcPr>
            <w:tcW w:w="1220" w:type="dxa"/>
            <w:tcBorders>
              <w:top w:val="nil"/>
              <w:left w:val="nil"/>
              <w:bottom w:val="single" w:sz="4" w:space="0" w:color="auto"/>
              <w:right w:val="single" w:sz="4" w:space="0" w:color="auto"/>
            </w:tcBorders>
            <w:noWrap/>
            <w:vAlign w:val="bottom"/>
          </w:tcPr>
          <w:p w14:paraId="0B092C22" w14:textId="77777777" w:rsidR="00921C2D" w:rsidRPr="00921C2D" w:rsidRDefault="00921C2D" w:rsidP="00921C2D">
            <w:pPr>
              <w:jc w:val="right"/>
              <w:rPr>
                <w:rFonts w:ascii="Arial" w:hAnsi="Arial" w:cs="Arial"/>
                <w:sz w:val="22"/>
                <w:szCs w:val="22"/>
                <w:lang w:val="en-US" w:eastAsia="en-US"/>
              </w:rPr>
            </w:pPr>
            <w:r w:rsidRPr="00921C2D">
              <w:rPr>
                <w:rFonts w:ascii="Arial" w:hAnsi="Arial" w:cs="Arial"/>
                <w:sz w:val="22"/>
                <w:szCs w:val="22"/>
                <w:lang w:val="en-US" w:eastAsia="en-US"/>
              </w:rPr>
              <w:t>0</w:t>
            </w:r>
          </w:p>
        </w:tc>
        <w:tc>
          <w:tcPr>
            <w:tcW w:w="1220" w:type="dxa"/>
            <w:tcBorders>
              <w:top w:val="nil"/>
              <w:left w:val="nil"/>
              <w:bottom w:val="single" w:sz="4" w:space="0" w:color="auto"/>
              <w:right w:val="single" w:sz="4" w:space="0" w:color="auto"/>
            </w:tcBorders>
            <w:noWrap/>
            <w:vAlign w:val="bottom"/>
          </w:tcPr>
          <w:p w14:paraId="79EECE1E" w14:textId="77777777" w:rsidR="00921C2D" w:rsidRPr="00921C2D" w:rsidRDefault="00921C2D" w:rsidP="00921C2D">
            <w:pPr>
              <w:jc w:val="right"/>
              <w:rPr>
                <w:rFonts w:ascii="Arial" w:hAnsi="Arial" w:cs="Arial"/>
                <w:sz w:val="22"/>
                <w:szCs w:val="22"/>
                <w:lang w:val="en-US" w:eastAsia="en-US"/>
              </w:rPr>
            </w:pPr>
            <w:r w:rsidRPr="00921C2D">
              <w:rPr>
                <w:rFonts w:ascii="Arial" w:hAnsi="Arial" w:cs="Arial"/>
                <w:sz w:val="22"/>
                <w:szCs w:val="22"/>
                <w:lang w:val="en-US" w:eastAsia="en-US"/>
              </w:rPr>
              <w:t>96</w:t>
            </w:r>
          </w:p>
        </w:tc>
      </w:tr>
      <w:tr w:rsidR="00921C2D" w:rsidRPr="00921C2D" w14:paraId="086938E5" w14:textId="77777777" w:rsidTr="00921C2D">
        <w:trPr>
          <w:trHeight w:val="255"/>
        </w:trPr>
        <w:tc>
          <w:tcPr>
            <w:tcW w:w="5620" w:type="dxa"/>
            <w:tcBorders>
              <w:top w:val="nil"/>
              <w:left w:val="single" w:sz="4" w:space="0" w:color="auto"/>
              <w:bottom w:val="single" w:sz="4" w:space="0" w:color="auto"/>
              <w:right w:val="single" w:sz="4" w:space="0" w:color="auto"/>
            </w:tcBorders>
            <w:noWrap/>
            <w:vAlign w:val="bottom"/>
          </w:tcPr>
          <w:p w14:paraId="461DB54B"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w:t>
            </w:r>
          </w:p>
        </w:tc>
        <w:tc>
          <w:tcPr>
            <w:tcW w:w="1220" w:type="dxa"/>
            <w:tcBorders>
              <w:top w:val="nil"/>
              <w:left w:val="nil"/>
              <w:bottom w:val="single" w:sz="4" w:space="0" w:color="auto"/>
              <w:right w:val="single" w:sz="4" w:space="0" w:color="auto"/>
            </w:tcBorders>
            <w:noWrap/>
            <w:vAlign w:val="bottom"/>
          </w:tcPr>
          <w:p w14:paraId="7CC0D383"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w:t>
            </w:r>
          </w:p>
        </w:tc>
        <w:tc>
          <w:tcPr>
            <w:tcW w:w="1220" w:type="dxa"/>
            <w:tcBorders>
              <w:top w:val="nil"/>
              <w:left w:val="nil"/>
              <w:bottom w:val="single" w:sz="4" w:space="0" w:color="auto"/>
              <w:right w:val="single" w:sz="4" w:space="0" w:color="auto"/>
            </w:tcBorders>
            <w:noWrap/>
            <w:vAlign w:val="bottom"/>
          </w:tcPr>
          <w:p w14:paraId="0C7F3D8E"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w:t>
            </w:r>
          </w:p>
        </w:tc>
      </w:tr>
      <w:tr w:rsidR="00921C2D" w:rsidRPr="00921C2D" w14:paraId="08571058" w14:textId="77777777" w:rsidTr="00921C2D">
        <w:trPr>
          <w:trHeight w:val="255"/>
        </w:trPr>
        <w:tc>
          <w:tcPr>
            <w:tcW w:w="5620" w:type="dxa"/>
            <w:tcBorders>
              <w:top w:val="nil"/>
              <w:left w:val="single" w:sz="4" w:space="0" w:color="auto"/>
              <w:bottom w:val="single" w:sz="4" w:space="0" w:color="auto"/>
              <w:right w:val="single" w:sz="4" w:space="0" w:color="auto"/>
            </w:tcBorders>
            <w:noWrap/>
            <w:vAlign w:val="bottom"/>
          </w:tcPr>
          <w:p w14:paraId="47B86788" w14:textId="77777777" w:rsidR="00921C2D" w:rsidRPr="00921C2D" w:rsidRDefault="00921C2D" w:rsidP="00921C2D">
            <w:pPr>
              <w:rPr>
                <w:rFonts w:ascii="Arial" w:hAnsi="Arial" w:cs="Arial"/>
                <w:sz w:val="22"/>
                <w:szCs w:val="22"/>
                <w:lang w:eastAsia="en-US"/>
              </w:rPr>
            </w:pPr>
            <w:r w:rsidRPr="00921C2D">
              <w:rPr>
                <w:rFonts w:ascii="Arial" w:hAnsi="Arial" w:cs="Arial"/>
                <w:sz w:val="22"/>
                <w:szCs w:val="22"/>
                <w:lang w:eastAsia="en-US"/>
              </w:rPr>
              <w:t xml:space="preserve">Bruto-waarde per jaar dagen te </w:t>
            </w:r>
            <w:r w:rsidRPr="00921C2D">
              <w:rPr>
                <w:rFonts w:ascii="Arial" w:hAnsi="Arial" w:cs="Arial"/>
                <w:b/>
                <w:bCs/>
                <w:sz w:val="22"/>
                <w:szCs w:val="22"/>
                <w:lang w:eastAsia="en-US"/>
              </w:rPr>
              <w:t>verkopen</w:t>
            </w:r>
          </w:p>
        </w:tc>
        <w:tc>
          <w:tcPr>
            <w:tcW w:w="1220" w:type="dxa"/>
            <w:tcBorders>
              <w:top w:val="nil"/>
              <w:left w:val="nil"/>
              <w:bottom w:val="single" w:sz="4" w:space="0" w:color="auto"/>
              <w:right w:val="single" w:sz="4" w:space="0" w:color="auto"/>
            </w:tcBorders>
            <w:noWrap/>
            <w:vAlign w:val="bottom"/>
          </w:tcPr>
          <w:p w14:paraId="0868AB0B" w14:textId="77777777" w:rsidR="00921C2D" w:rsidRPr="00921C2D" w:rsidRDefault="00921C2D" w:rsidP="00921C2D">
            <w:pPr>
              <w:rPr>
                <w:rFonts w:ascii="Arial" w:hAnsi="Arial" w:cs="Arial"/>
                <w:b/>
                <w:bCs/>
                <w:sz w:val="22"/>
                <w:szCs w:val="22"/>
                <w:lang w:val="en-US" w:eastAsia="en-US"/>
              </w:rPr>
            </w:pPr>
            <w:r w:rsidRPr="00921C2D">
              <w:rPr>
                <w:rFonts w:ascii="Arial" w:hAnsi="Arial" w:cs="Arial"/>
                <w:b/>
                <w:bCs/>
                <w:sz w:val="22"/>
                <w:szCs w:val="22"/>
                <w:lang w:val="en-US" w:eastAsia="en-US"/>
              </w:rPr>
              <w:t xml:space="preserve">€  2.427,87 </w:t>
            </w:r>
          </w:p>
        </w:tc>
        <w:tc>
          <w:tcPr>
            <w:tcW w:w="1220" w:type="dxa"/>
            <w:tcBorders>
              <w:top w:val="nil"/>
              <w:left w:val="nil"/>
              <w:bottom w:val="single" w:sz="4" w:space="0" w:color="auto"/>
              <w:right w:val="single" w:sz="4" w:space="0" w:color="auto"/>
            </w:tcBorders>
            <w:noWrap/>
            <w:vAlign w:val="bottom"/>
          </w:tcPr>
          <w:p w14:paraId="32768848" w14:textId="77777777" w:rsidR="00921C2D" w:rsidRPr="00921C2D" w:rsidRDefault="00921C2D" w:rsidP="00921C2D">
            <w:pPr>
              <w:rPr>
                <w:rFonts w:ascii="Arial" w:hAnsi="Arial" w:cs="Arial"/>
                <w:b/>
                <w:bCs/>
                <w:sz w:val="22"/>
                <w:szCs w:val="22"/>
                <w:lang w:val="en-US" w:eastAsia="en-US"/>
              </w:rPr>
            </w:pPr>
            <w:r w:rsidRPr="00921C2D">
              <w:rPr>
                <w:rFonts w:ascii="Arial" w:hAnsi="Arial" w:cs="Arial"/>
                <w:b/>
                <w:bCs/>
                <w:sz w:val="22"/>
                <w:szCs w:val="22"/>
                <w:lang w:val="en-US" w:eastAsia="en-US"/>
              </w:rPr>
              <w:t xml:space="preserve"> €            -   </w:t>
            </w:r>
          </w:p>
        </w:tc>
      </w:tr>
      <w:tr w:rsidR="00921C2D" w:rsidRPr="00921C2D" w14:paraId="5D097E48" w14:textId="77777777" w:rsidTr="00921C2D">
        <w:trPr>
          <w:trHeight w:val="255"/>
        </w:trPr>
        <w:tc>
          <w:tcPr>
            <w:tcW w:w="5620" w:type="dxa"/>
            <w:tcBorders>
              <w:top w:val="nil"/>
              <w:left w:val="single" w:sz="4" w:space="0" w:color="auto"/>
              <w:bottom w:val="single" w:sz="4" w:space="0" w:color="auto"/>
              <w:right w:val="single" w:sz="4" w:space="0" w:color="auto"/>
            </w:tcBorders>
            <w:noWrap/>
            <w:vAlign w:val="bottom"/>
          </w:tcPr>
          <w:p w14:paraId="0F1ABFD0" w14:textId="77777777" w:rsidR="00921C2D" w:rsidRPr="00921C2D" w:rsidRDefault="00921C2D" w:rsidP="00921C2D">
            <w:pPr>
              <w:rPr>
                <w:rFonts w:ascii="Arial" w:hAnsi="Arial" w:cs="Arial"/>
                <w:sz w:val="22"/>
                <w:szCs w:val="22"/>
                <w:lang w:eastAsia="en-US"/>
              </w:rPr>
            </w:pPr>
            <w:r w:rsidRPr="00921C2D">
              <w:rPr>
                <w:rFonts w:ascii="Arial" w:hAnsi="Arial" w:cs="Arial"/>
                <w:sz w:val="22"/>
                <w:szCs w:val="22"/>
                <w:lang w:eastAsia="en-US"/>
              </w:rPr>
              <w:t xml:space="preserve">Bruto-waarde per jaar dagen te </w:t>
            </w:r>
            <w:r w:rsidRPr="00921C2D">
              <w:rPr>
                <w:rFonts w:ascii="Arial" w:hAnsi="Arial" w:cs="Arial"/>
                <w:b/>
                <w:bCs/>
                <w:sz w:val="22"/>
                <w:szCs w:val="22"/>
                <w:lang w:eastAsia="en-US"/>
              </w:rPr>
              <w:t>kopen</w:t>
            </w:r>
          </w:p>
        </w:tc>
        <w:tc>
          <w:tcPr>
            <w:tcW w:w="1220" w:type="dxa"/>
            <w:tcBorders>
              <w:top w:val="nil"/>
              <w:left w:val="nil"/>
              <w:bottom w:val="single" w:sz="4" w:space="0" w:color="auto"/>
              <w:right w:val="single" w:sz="4" w:space="0" w:color="auto"/>
            </w:tcBorders>
            <w:noWrap/>
            <w:vAlign w:val="bottom"/>
          </w:tcPr>
          <w:p w14:paraId="103D38C0" w14:textId="77777777" w:rsidR="00921C2D" w:rsidRPr="00921C2D" w:rsidRDefault="00921C2D" w:rsidP="00921C2D">
            <w:pPr>
              <w:rPr>
                <w:rFonts w:ascii="Arial" w:hAnsi="Arial" w:cs="Arial"/>
                <w:b/>
                <w:bCs/>
                <w:sz w:val="22"/>
                <w:szCs w:val="22"/>
                <w:lang w:val="en-US" w:eastAsia="en-US"/>
              </w:rPr>
            </w:pPr>
            <w:r w:rsidRPr="00921C2D">
              <w:rPr>
                <w:rFonts w:ascii="Arial" w:hAnsi="Arial" w:cs="Arial"/>
                <w:b/>
                <w:bCs/>
                <w:sz w:val="22"/>
                <w:szCs w:val="22"/>
                <w:lang w:eastAsia="en-US"/>
              </w:rPr>
              <w:t xml:space="preserve"> </w:t>
            </w:r>
            <w:r w:rsidRPr="00921C2D">
              <w:rPr>
                <w:rFonts w:ascii="Arial" w:hAnsi="Arial" w:cs="Arial"/>
                <w:b/>
                <w:bCs/>
                <w:sz w:val="22"/>
                <w:szCs w:val="22"/>
                <w:lang w:val="en-US" w:eastAsia="en-US"/>
              </w:rPr>
              <w:t xml:space="preserve">€            -   </w:t>
            </w:r>
          </w:p>
        </w:tc>
        <w:tc>
          <w:tcPr>
            <w:tcW w:w="1220" w:type="dxa"/>
            <w:tcBorders>
              <w:top w:val="nil"/>
              <w:left w:val="nil"/>
              <w:bottom w:val="single" w:sz="4" w:space="0" w:color="auto"/>
              <w:right w:val="single" w:sz="4" w:space="0" w:color="auto"/>
            </w:tcBorders>
            <w:noWrap/>
            <w:vAlign w:val="bottom"/>
          </w:tcPr>
          <w:p w14:paraId="17B6DB58" w14:textId="77777777" w:rsidR="00921C2D" w:rsidRPr="00921C2D" w:rsidRDefault="00921C2D" w:rsidP="00921C2D">
            <w:pPr>
              <w:rPr>
                <w:rFonts w:ascii="Arial" w:hAnsi="Arial" w:cs="Arial"/>
                <w:b/>
                <w:bCs/>
                <w:sz w:val="22"/>
                <w:szCs w:val="22"/>
                <w:lang w:val="en-US" w:eastAsia="en-US"/>
              </w:rPr>
            </w:pPr>
            <w:r w:rsidRPr="00921C2D">
              <w:rPr>
                <w:rFonts w:ascii="Arial" w:hAnsi="Arial" w:cs="Arial"/>
                <w:b/>
                <w:bCs/>
                <w:sz w:val="22"/>
                <w:szCs w:val="22"/>
                <w:lang w:val="en-US" w:eastAsia="en-US"/>
              </w:rPr>
              <w:t xml:space="preserve">€  1.157,39 </w:t>
            </w:r>
          </w:p>
        </w:tc>
      </w:tr>
      <w:tr w:rsidR="00921C2D" w:rsidRPr="00921C2D" w14:paraId="309B8812" w14:textId="77777777" w:rsidTr="00921C2D">
        <w:trPr>
          <w:trHeight w:val="255"/>
        </w:trPr>
        <w:tc>
          <w:tcPr>
            <w:tcW w:w="5620" w:type="dxa"/>
            <w:tcBorders>
              <w:top w:val="nil"/>
              <w:left w:val="single" w:sz="4" w:space="0" w:color="auto"/>
              <w:bottom w:val="single" w:sz="4" w:space="0" w:color="auto"/>
              <w:right w:val="single" w:sz="4" w:space="0" w:color="auto"/>
            </w:tcBorders>
            <w:noWrap/>
            <w:vAlign w:val="bottom"/>
          </w:tcPr>
          <w:p w14:paraId="503E7CA7"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w:t>
            </w:r>
          </w:p>
        </w:tc>
        <w:tc>
          <w:tcPr>
            <w:tcW w:w="1220" w:type="dxa"/>
            <w:tcBorders>
              <w:top w:val="nil"/>
              <w:left w:val="nil"/>
              <w:bottom w:val="single" w:sz="4" w:space="0" w:color="auto"/>
              <w:right w:val="single" w:sz="4" w:space="0" w:color="auto"/>
            </w:tcBorders>
            <w:noWrap/>
            <w:vAlign w:val="bottom"/>
          </w:tcPr>
          <w:p w14:paraId="0840ED1C"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w:t>
            </w:r>
          </w:p>
        </w:tc>
        <w:tc>
          <w:tcPr>
            <w:tcW w:w="1220" w:type="dxa"/>
            <w:tcBorders>
              <w:top w:val="nil"/>
              <w:left w:val="nil"/>
              <w:bottom w:val="single" w:sz="4" w:space="0" w:color="auto"/>
              <w:right w:val="single" w:sz="4" w:space="0" w:color="auto"/>
            </w:tcBorders>
            <w:noWrap/>
            <w:vAlign w:val="bottom"/>
          </w:tcPr>
          <w:p w14:paraId="3DD507DD"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w:t>
            </w:r>
          </w:p>
        </w:tc>
      </w:tr>
      <w:tr w:rsidR="00921C2D" w:rsidRPr="00921C2D" w14:paraId="0A83C22E" w14:textId="77777777" w:rsidTr="00921C2D">
        <w:trPr>
          <w:trHeight w:val="255"/>
        </w:trPr>
        <w:tc>
          <w:tcPr>
            <w:tcW w:w="5620" w:type="dxa"/>
            <w:tcBorders>
              <w:top w:val="nil"/>
              <w:left w:val="single" w:sz="4" w:space="0" w:color="auto"/>
              <w:bottom w:val="single" w:sz="4" w:space="0" w:color="auto"/>
              <w:right w:val="single" w:sz="4" w:space="0" w:color="auto"/>
            </w:tcBorders>
            <w:noWrap/>
            <w:vAlign w:val="bottom"/>
          </w:tcPr>
          <w:p w14:paraId="59BFEBC3" w14:textId="77777777" w:rsidR="00921C2D" w:rsidRPr="00921C2D" w:rsidRDefault="00921C2D" w:rsidP="00921C2D">
            <w:pPr>
              <w:rPr>
                <w:rFonts w:ascii="Arial" w:hAnsi="Arial" w:cs="Arial"/>
                <w:sz w:val="22"/>
                <w:szCs w:val="22"/>
                <w:lang w:eastAsia="en-US"/>
              </w:rPr>
            </w:pPr>
            <w:r w:rsidRPr="00921C2D">
              <w:rPr>
                <w:rFonts w:ascii="Arial" w:hAnsi="Arial" w:cs="Arial"/>
                <w:sz w:val="22"/>
                <w:szCs w:val="22"/>
                <w:lang w:eastAsia="en-US"/>
              </w:rPr>
              <w:t xml:space="preserve">Bruto-waarde per maand te </w:t>
            </w:r>
            <w:r w:rsidRPr="00921C2D">
              <w:rPr>
                <w:rFonts w:ascii="Arial" w:hAnsi="Arial" w:cs="Arial"/>
                <w:b/>
                <w:bCs/>
                <w:sz w:val="22"/>
                <w:szCs w:val="22"/>
                <w:lang w:eastAsia="en-US"/>
              </w:rPr>
              <w:t>verkopen</w:t>
            </w:r>
          </w:p>
        </w:tc>
        <w:tc>
          <w:tcPr>
            <w:tcW w:w="1220" w:type="dxa"/>
            <w:tcBorders>
              <w:top w:val="nil"/>
              <w:left w:val="nil"/>
              <w:bottom w:val="single" w:sz="4" w:space="0" w:color="auto"/>
              <w:right w:val="single" w:sz="4" w:space="0" w:color="auto"/>
            </w:tcBorders>
            <w:noWrap/>
            <w:vAlign w:val="bottom"/>
          </w:tcPr>
          <w:p w14:paraId="32C46DC9" w14:textId="77777777" w:rsidR="00921C2D" w:rsidRPr="00921C2D" w:rsidRDefault="00921C2D" w:rsidP="00921C2D">
            <w:pPr>
              <w:rPr>
                <w:rFonts w:ascii="Arial" w:hAnsi="Arial" w:cs="Arial"/>
                <w:b/>
                <w:bCs/>
                <w:sz w:val="22"/>
                <w:szCs w:val="22"/>
                <w:lang w:val="en-US" w:eastAsia="en-US"/>
              </w:rPr>
            </w:pPr>
            <w:r w:rsidRPr="00921C2D">
              <w:rPr>
                <w:rFonts w:ascii="Arial" w:hAnsi="Arial" w:cs="Arial"/>
                <w:b/>
                <w:bCs/>
                <w:sz w:val="22"/>
                <w:szCs w:val="22"/>
                <w:lang w:eastAsia="en-US"/>
              </w:rPr>
              <w:t xml:space="preserve"> </w:t>
            </w:r>
            <w:r w:rsidRPr="00921C2D">
              <w:rPr>
                <w:rFonts w:ascii="Arial" w:hAnsi="Arial" w:cs="Arial"/>
                <w:b/>
                <w:bCs/>
                <w:sz w:val="22"/>
                <w:szCs w:val="22"/>
                <w:lang w:val="en-US" w:eastAsia="en-US"/>
              </w:rPr>
              <w:t xml:space="preserve">€     202,32 </w:t>
            </w:r>
          </w:p>
        </w:tc>
        <w:tc>
          <w:tcPr>
            <w:tcW w:w="1220" w:type="dxa"/>
            <w:tcBorders>
              <w:top w:val="nil"/>
              <w:left w:val="nil"/>
              <w:bottom w:val="single" w:sz="4" w:space="0" w:color="auto"/>
              <w:right w:val="single" w:sz="4" w:space="0" w:color="auto"/>
            </w:tcBorders>
            <w:noWrap/>
            <w:vAlign w:val="bottom"/>
          </w:tcPr>
          <w:p w14:paraId="34B4789C" w14:textId="77777777" w:rsidR="00921C2D" w:rsidRPr="00921C2D" w:rsidRDefault="00921C2D" w:rsidP="00921C2D">
            <w:pPr>
              <w:rPr>
                <w:rFonts w:ascii="Arial" w:hAnsi="Arial" w:cs="Arial"/>
                <w:b/>
                <w:bCs/>
                <w:sz w:val="22"/>
                <w:szCs w:val="22"/>
                <w:lang w:val="en-US" w:eastAsia="en-US"/>
              </w:rPr>
            </w:pPr>
            <w:r w:rsidRPr="00921C2D">
              <w:rPr>
                <w:rFonts w:ascii="Arial" w:hAnsi="Arial" w:cs="Arial"/>
                <w:b/>
                <w:bCs/>
                <w:sz w:val="22"/>
                <w:szCs w:val="22"/>
                <w:lang w:val="en-US" w:eastAsia="en-US"/>
              </w:rPr>
              <w:t xml:space="preserve"> €            -   </w:t>
            </w:r>
          </w:p>
        </w:tc>
      </w:tr>
      <w:tr w:rsidR="00921C2D" w:rsidRPr="00921C2D" w14:paraId="74915A13" w14:textId="77777777" w:rsidTr="00921C2D">
        <w:trPr>
          <w:trHeight w:val="255"/>
        </w:trPr>
        <w:tc>
          <w:tcPr>
            <w:tcW w:w="5620" w:type="dxa"/>
            <w:tcBorders>
              <w:top w:val="nil"/>
              <w:left w:val="single" w:sz="4" w:space="0" w:color="auto"/>
              <w:bottom w:val="single" w:sz="4" w:space="0" w:color="auto"/>
              <w:right w:val="single" w:sz="4" w:space="0" w:color="auto"/>
            </w:tcBorders>
            <w:noWrap/>
            <w:vAlign w:val="bottom"/>
          </w:tcPr>
          <w:p w14:paraId="7BBD1974" w14:textId="77777777" w:rsidR="00921C2D" w:rsidRPr="00921C2D" w:rsidRDefault="00921C2D" w:rsidP="00921C2D">
            <w:pPr>
              <w:rPr>
                <w:rFonts w:ascii="Arial" w:hAnsi="Arial" w:cs="Arial"/>
                <w:sz w:val="22"/>
                <w:szCs w:val="22"/>
                <w:lang w:eastAsia="en-US"/>
              </w:rPr>
            </w:pPr>
            <w:r w:rsidRPr="00921C2D">
              <w:rPr>
                <w:rFonts w:ascii="Arial" w:hAnsi="Arial" w:cs="Arial"/>
                <w:sz w:val="22"/>
                <w:szCs w:val="22"/>
                <w:lang w:eastAsia="en-US"/>
              </w:rPr>
              <w:t xml:space="preserve">Bruto-waarde per maand te </w:t>
            </w:r>
            <w:r w:rsidRPr="00921C2D">
              <w:rPr>
                <w:rFonts w:ascii="Arial" w:hAnsi="Arial" w:cs="Arial"/>
                <w:b/>
                <w:bCs/>
                <w:sz w:val="22"/>
                <w:szCs w:val="22"/>
                <w:lang w:eastAsia="en-US"/>
              </w:rPr>
              <w:t>kopen</w:t>
            </w:r>
          </w:p>
        </w:tc>
        <w:tc>
          <w:tcPr>
            <w:tcW w:w="1220" w:type="dxa"/>
            <w:tcBorders>
              <w:top w:val="nil"/>
              <w:left w:val="nil"/>
              <w:bottom w:val="single" w:sz="4" w:space="0" w:color="auto"/>
              <w:right w:val="single" w:sz="4" w:space="0" w:color="auto"/>
            </w:tcBorders>
            <w:noWrap/>
            <w:vAlign w:val="bottom"/>
          </w:tcPr>
          <w:p w14:paraId="20866091" w14:textId="77777777" w:rsidR="00921C2D" w:rsidRPr="00921C2D" w:rsidRDefault="00921C2D" w:rsidP="00921C2D">
            <w:pPr>
              <w:rPr>
                <w:rFonts w:ascii="Arial" w:hAnsi="Arial" w:cs="Arial"/>
                <w:b/>
                <w:bCs/>
                <w:sz w:val="22"/>
                <w:szCs w:val="22"/>
                <w:lang w:val="en-US" w:eastAsia="en-US"/>
              </w:rPr>
            </w:pPr>
            <w:r w:rsidRPr="00921C2D">
              <w:rPr>
                <w:rFonts w:ascii="Arial" w:hAnsi="Arial" w:cs="Arial"/>
                <w:b/>
                <w:bCs/>
                <w:sz w:val="22"/>
                <w:szCs w:val="22"/>
                <w:lang w:eastAsia="en-US"/>
              </w:rPr>
              <w:t xml:space="preserve"> </w:t>
            </w:r>
            <w:r w:rsidRPr="00921C2D">
              <w:rPr>
                <w:rFonts w:ascii="Arial" w:hAnsi="Arial" w:cs="Arial"/>
                <w:b/>
                <w:bCs/>
                <w:sz w:val="22"/>
                <w:szCs w:val="22"/>
                <w:lang w:val="en-US" w:eastAsia="en-US"/>
              </w:rPr>
              <w:t xml:space="preserve">€            -   </w:t>
            </w:r>
          </w:p>
        </w:tc>
        <w:tc>
          <w:tcPr>
            <w:tcW w:w="1220" w:type="dxa"/>
            <w:tcBorders>
              <w:top w:val="nil"/>
              <w:left w:val="nil"/>
              <w:bottom w:val="single" w:sz="4" w:space="0" w:color="auto"/>
              <w:right w:val="single" w:sz="4" w:space="0" w:color="auto"/>
            </w:tcBorders>
            <w:noWrap/>
            <w:vAlign w:val="bottom"/>
          </w:tcPr>
          <w:p w14:paraId="5E336407" w14:textId="77777777" w:rsidR="00921C2D" w:rsidRPr="00921C2D" w:rsidRDefault="00921C2D" w:rsidP="00921C2D">
            <w:pPr>
              <w:rPr>
                <w:rFonts w:ascii="Arial" w:hAnsi="Arial" w:cs="Arial"/>
                <w:b/>
                <w:bCs/>
                <w:sz w:val="22"/>
                <w:szCs w:val="22"/>
                <w:lang w:val="en-US" w:eastAsia="en-US"/>
              </w:rPr>
            </w:pPr>
            <w:r w:rsidRPr="00921C2D">
              <w:rPr>
                <w:rFonts w:ascii="Arial" w:hAnsi="Arial" w:cs="Arial"/>
                <w:b/>
                <w:bCs/>
                <w:sz w:val="22"/>
                <w:szCs w:val="22"/>
                <w:lang w:val="en-US" w:eastAsia="en-US"/>
              </w:rPr>
              <w:t xml:space="preserve"> €       96,45 </w:t>
            </w:r>
          </w:p>
        </w:tc>
      </w:tr>
      <w:tr w:rsidR="00921C2D" w:rsidRPr="00921C2D" w14:paraId="48ACADAE" w14:textId="77777777" w:rsidTr="00921C2D">
        <w:trPr>
          <w:trHeight w:val="255"/>
        </w:trPr>
        <w:tc>
          <w:tcPr>
            <w:tcW w:w="5620" w:type="dxa"/>
            <w:tcBorders>
              <w:top w:val="nil"/>
              <w:left w:val="single" w:sz="4" w:space="0" w:color="auto"/>
              <w:bottom w:val="single" w:sz="4" w:space="0" w:color="auto"/>
              <w:right w:val="single" w:sz="4" w:space="0" w:color="auto"/>
            </w:tcBorders>
            <w:noWrap/>
            <w:vAlign w:val="bottom"/>
          </w:tcPr>
          <w:p w14:paraId="07397C93"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w:t>
            </w:r>
          </w:p>
        </w:tc>
        <w:tc>
          <w:tcPr>
            <w:tcW w:w="1220" w:type="dxa"/>
            <w:tcBorders>
              <w:top w:val="nil"/>
              <w:left w:val="nil"/>
              <w:bottom w:val="single" w:sz="4" w:space="0" w:color="auto"/>
              <w:right w:val="single" w:sz="4" w:space="0" w:color="auto"/>
            </w:tcBorders>
            <w:noWrap/>
            <w:vAlign w:val="bottom"/>
          </w:tcPr>
          <w:p w14:paraId="436CB5A5"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w:t>
            </w:r>
          </w:p>
        </w:tc>
        <w:tc>
          <w:tcPr>
            <w:tcW w:w="1220" w:type="dxa"/>
            <w:tcBorders>
              <w:top w:val="nil"/>
              <w:left w:val="nil"/>
              <w:bottom w:val="single" w:sz="4" w:space="0" w:color="auto"/>
              <w:right w:val="single" w:sz="4" w:space="0" w:color="auto"/>
            </w:tcBorders>
            <w:noWrap/>
            <w:vAlign w:val="bottom"/>
          </w:tcPr>
          <w:p w14:paraId="3C815528"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 </w:t>
            </w:r>
          </w:p>
        </w:tc>
      </w:tr>
      <w:tr w:rsidR="00921C2D" w:rsidRPr="00921C2D" w14:paraId="2D49A0B2" w14:textId="77777777" w:rsidTr="00921C2D">
        <w:trPr>
          <w:trHeight w:val="255"/>
        </w:trPr>
        <w:tc>
          <w:tcPr>
            <w:tcW w:w="5620" w:type="dxa"/>
            <w:tcBorders>
              <w:top w:val="nil"/>
              <w:left w:val="single" w:sz="4" w:space="0" w:color="auto"/>
              <w:bottom w:val="single" w:sz="4" w:space="0" w:color="auto"/>
              <w:right w:val="single" w:sz="4" w:space="0" w:color="auto"/>
            </w:tcBorders>
            <w:noWrap/>
            <w:vAlign w:val="bottom"/>
          </w:tcPr>
          <w:p w14:paraId="238FD75C"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Tijdstip uitbetaling/inhouding</w:t>
            </w:r>
          </w:p>
        </w:tc>
        <w:tc>
          <w:tcPr>
            <w:tcW w:w="1220" w:type="dxa"/>
            <w:tcBorders>
              <w:top w:val="nil"/>
              <w:left w:val="nil"/>
              <w:bottom w:val="single" w:sz="4" w:space="0" w:color="auto"/>
              <w:right w:val="single" w:sz="4" w:space="0" w:color="auto"/>
            </w:tcBorders>
            <w:noWrap/>
            <w:vAlign w:val="bottom"/>
          </w:tcPr>
          <w:p w14:paraId="6045B485"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maandelijks</w:t>
            </w:r>
          </w:p>
        </w:tc>
        <w:tc>
          <w:tcPr>
            <w:tcW w:w="1220" w:type="dxa"/>
            <w:tcBorders>
              <w:top w:val="nil"/>
              <w:left w:val="nil"/>
              <w:bottom w:val="single" w:sz="4" w:space="0" w:color="auto"/>
              <w:right w:val="single" w:sz="4" w:space="0" w:color="auto"/>
            </w:tcBorders>
            <w:noWrap/>
            <w:vAlign w:val="bottom"/>
          </w:tcPr>
          <w:p w14:paraId="6D2B32D2" w14:textId="77777777" w:rsidR="00921C2D" w:rsidRPr="00921C2D" w:rsidRDefault="00921C2D" w:rsidP="00921C2D">
            <w:pPr>
              <w:rPr>
                <w:rFonts w:ascii="Arial" w:hAnsi="Arial" w:cs="Arial"/>
                <w:sz w:val="22"/>
                <w:szCs w:val="22"/>
                <w:lang w:val="en-US" w:eastAsia="en-US"/>
              </w:rPr>
            </w:pPr>
            <w:r w:rsidRPr="00921C2D">
              <w:rPr>
                <w:rFonts w:ascii="Arial" w:hAnsi="Arial" w:cs="Arial"/>
                <w:sz w:val="22"/>
                <w:szCs w:val="22"/>
                <w:lang w:val="en-US" w:eastAsia="en-US"/>
              </w:rPr>
              <w:t>maandelijks</w:t>
            </w:r>
          </w:p>
        </w:tc>
      </w:tr>
    </w:tbl>
    <w:p w14:paraId="7CA6909F" w14:textId="77777777" w:rsidR="00921C2D" w:rsidRPr="007971A5" w:rsidRDefault="00921C2D" w:rsidP="007971A5">
      <w:pPr>
        <w:rPr>
          <w:rFonts w:ascii="Arial" w:hAnsi="Arial" w:cs="Arial"/>
          <w:sz w:val="22"/>
          <w:szCs w:val="22"/>
        </w:rPr>
      </w:pPr>
    </w:p>
    <w:sectPr w:rsidR="00921C2D" w:rsidRPr="007971A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867C0" w14:textId="77777777" w:rsidR="005669BD" w:rsidRDefault="005669BD" w:rsidP="00921C2D">
      <w:r>
        <w:separator/>
      </w:r>
    </w:p>
  </w:endnote>
  <w:endnote w:type="continuationSeparator" w:id="0">
    <w:p w14:paraId="6F80F1A3" w14:textId="77777777" w:rsidR="005669BD" w:rsidRDefault="005669BD" w:rsidP="0092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44BC" w14:textId="77777777" w:rsidR="00F14973" w:rsidRPr="00921C2D" w:rsidRDefault="00F14973" w:rsidP="00921C2D">
    <w:pPr>
      <w:pStyle w:val="Voettekst"/>
      <w:ind w:right="360"/>
      <w:jc w:val="right"/>
      <w:rPr>
        <w:rFonts w:ascii="Arial" w:hAnsi="Arial" w:cs="Arial"/>
      </w:rPr>
    </w:pPr>
    <w:r w:rsidRPr="00921C2D">
      <w:rPr>
        <w:rFonts w:ascii="Arial" w:hAnsi="Arial" w:cs="Arial"/>
      </w:rPr>
      <w:t>R000-270145677-3288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6A6BA" w14:textId="77777777" w:rsidR="005669BD" w:rsidRDefault="005669BD" w:rsidP="00921C2D">
      <w:r>
        <w:separator/>
      </w:r>
    </w:p>
  </w:footnote>
  <w:footnote w:type="continuationSeparator" w:id="0">
    <w:p w14:paraId="505723E2" w14:textId="77777777" w:rsidR="005669BD" w:rsidRDefault="005669BD" w:rsidP="00921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273"/>
    <w:multiLevelType w:val="hybridMultilevel"/>
    <w:tmpl w:val="24AE8B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F6116C"/>
    <w:multiLevelType w:val="hybridMultilevel"/>
    <w:tmpl w:val="21B0DE8A"/>
    <w:lvl w:ilvl="0" w:tplc="65063518">
      <w:numFmt w:val="bullet"/>
      <w:lvlText w:val="-"/>
      <w:lvlJc w:val="left"/>
      <w:pPr>
        <w:ind w:left="541" w:hanging="360"/>
      </w:pPr>
      <w:rPr>
        <w:rFonts w:ascii="Times New Roman" w:eastAsia="Times New Roman" w:hAnsi="Times New Roman" w:hint="default"/>
      </w:rPr>
    </w:lvl>
    <w:lvl w:ilvl="1" w:tplc="04130003" w:tentative="1">
      <w:start w:val="1"/>
      <w:numFmt w:val="bullet"/>
      <w:lvlText w:val="o"/>
      <w:lvlJc w:val="left"/>
      <w:pPr>
        <w:ind w:left="1261" w:hanging="360"/>
      </w:pPr>
      <w:rPr>
        <w:rFonts w:ascii="Courier New" w:hAnsi="Courier New" w:cs="Courier New" w:hint="default"/>
      </w:rPr>
    </w:lvl>
    <w:lvl w:ilvl="2" w:tplc="04130005" w:tentative="1">
      <w:start w:val="1"/>
      <w:numFmt w:val="bullet"/>
      <w:lvlText w:val=""/>
      <w:lvlJc w:val="left"/>
      <w:pPr>
        <w:ind w:left="1981" w:hanging="360"/>
      </w:pPr>
      <w:rPr>
        <w:rFonts w:ascii="Wingdings" w:hAnsi="Wingdings" w:hint="default"/>
      </w:rPr>
    </w:lvl>
    <w:lvl w:ilvl="3" w:tplc="04130001" w:tentative="1">
      <w:start w:val="1"/>
      <w:numFmt w:val="bullet"/>
      <w:lvlText w:val=""/>
      <w:lvlJc w:val="left"/>
      <w:pPr>
        <w:ind w:left="2701" w:hanging="360"/>
      </w:pPr>
      <w:rPr>
        <w:rFonts w:ascii="Symbol" w:hAnsi="Symbol" w:hint="default"/>
      </w:rPr>
    </w:lvl>
    <w:lvl w:ilvl="4" w:tplc="04130003" w:tentative="1">
      <w:start w:val="1"/>
      <w:numFmt w:val="bullet"/>
      <w:lvlText w:val="o"/>
      <w:lvlJc w:val="left"/>
      <w:pPr>
        <w:ind w:left="3421" w:hanging="360"/>
      </w:pPr>
      <w:rPr>
        <w:rFonts w:ascii="Courier New" w:hAnsi="Courier New" w:cs="Courier New" w:hint="default"/>
      </w:rPr>
    </w:lvl>
    <w:lvl w:ilvl="5" w:tplc="04130005" w:tentative="1">
      <w:start w:val="1"/>
      <w:numFmt w:val="bullet"/>
      <w:lvlText w:val=""/>
      <w:lvlJc w:val="left"/>
      <w:pPr>
        <w:ind w:left="4141" w:hanging="360"/>
      </w:pPr>
      <w:rPr>
        <w:rFonts w:ascii="Wingdings" w:hAnsi="Wingdings" w:hint="default"/>
      </w:rPr>
    </w:lvl>
    <w:lvl w:ilvl="6" w:tplc="04130001" w:tentative="1">
      <w:start w:val="1"/>
      <w:numFmt w:val="bullet"/>
      <w:lvlText w:val=""/>
      <w:lvlJc w:val="left"/>
      <w:pPr>
        <w:ind w:left="4861" w:hanging="360"/>
      </w:pPr>
      <w:rPr>
        <w:rFonts w:ascii="Symbol" w:hAnsi="Symbol" w:hint="default"/>
      </w:rPr>
    </w:lvl>
    <w:lvl w:ilvl="7" w:tplc="04130003" w:tentative="1">
      <w:start w:val="1"/>
      <w:numFmt w:val="bullet"/>
      <w:lvlText w:val="o"/>
      <w:lvlJc w:val="left"/>
      <w:pPr>
        <w:ind w:left="5581" w:hanging="360"/>
      </w:pPr>
      <w:rPr>
        <w:rFonts w:ascii="Courier New" w:hAnsi="Courier New" w:cs="Courier New" w:hint="default"/>
      </w:rPr>
    </w:lvl>
    <w:lvl w:ilvl="8" w:tplc="04130005" w:tentative="1">
      <w:start w:val="1"/>
      <w:numFmt w:val="bullet"/>
      <w:lvlText w:val=""/>
      <w:lvlJc w:val="left"/>
      <w:pPr>
        <w:ind w:left="6301" w:hanging="360"/>
      </w:pPr>
      <w:rPr>
        <w:rFonts w:ascii="Wingdings" w:hAnsi="Wingdings" w:hint="default"/>
      </w:rPr>
    </w:lvl>
  </w:abstractNum>
  <w:abstractNum w:abstractNumId="2" w15:restartNumberingAfterBreak="0">
    <w:nsid w:val="056B79E1"/>
    <w:multiLevelType w:val="singleLevel"/>
    <w:tmpl w:val="78AE3726"/>
    <w:lvl w:ilvl="0">
      <w:start w:val="1"/>
      <w:numFmt w:val="lowerLetter"/>
      <w:lvlText w:val="%1."/>
      <w:legacy w:legacy="1" w:legacySpace="0" w:legacyIndent="360"/>
      <w:lvlJc w:val="left"/>
      <w:pPr>
        <w:ind w:left="360" w:hanging="360"/>
      </w:pPr>
      <w:rPr>
        <w:rFonts w:ascii="Arial" w:eastAsia="Times New Roman" w:hAnsi="Arial" w:cs="Arial"/>
      </w:rPr>
    </w:lvl>
  </w:abstractNum>
  <w:abstractNum w:abstractNumId="3" w15:restartNumberingAfterBreak="0">
    <w:nsid w:val="065F1051"/>
    <w:multiLevelType w:val="hybridMultilevel"/>
    <w:tmpl w:val="359ACF90"/>
    <w:lvl w:ilvl="0" w:tplc="65063518">
      <w:numFmt w:val="bullet"/>
      <w:lvlText w:val="-"/>
      <w:lvlJc w:val="left"/>
      <w:pPr>
        <w:ind w:left="542" w:hanging="360"/>
      </w:pPr>
      <w:rPr>
        <w:rFonts w:ascii="Times New Roman" w:eastAsia="Times New Roman" w:hAnsi="Times New Roman" w:hint="default"/>
      </w:rPr>
    </w:lvl>
    <w:lvl w:ilvl="1" w:tplc="04130003">
      <w:start w:val="1"/>
      <w:numFmt w:val="bullet"/>
      <w:lvlText w:val="o"/>
      <w:lvlJc w:val="left"/>
      <w:pPr>
        <w:ind w:left="1262" w:hanging="360"/>
      </w:pPr>
      <w:rPr>
        <w:rFonts w:ascii="Courier New" w:hAnsi="Courier New" w:cs="Courier New" w:hint="default"/>
      </w:rPr>
    </w:lvl>
    <w:lvl w:ilvl="2" w:tplc="04130005" w:tentative="1">
      <w:start w:val="1"/>
      <w:numFmt w:val="bullet"/>
      <w:lvlText w:val=""/>
      <w:lvlJc w:val="left"/>
      <w:pPr>
        <w:ind w:left="1982" w:hanging="360"/>
      </w:pPr>
      <w:rPr>
        <w:rFonts w:ascii="Wingdings" w:hAnsi="Wingdings" w:hint="default"/>
      </w:rPr>
    </w:lvl>
    <w:lvl w:ilvl="3" w:tplc="04130001" w:tentative="1">
      <w:start w:val="1"/>
      <w:numFmt w:val="bullet"/>
      <w:lvlText w:val=""/>
      <w:lvlJc w:val="left"/>
      <w:pPr>
        <w:ind w:left="2702" w:hanging="360"/>
      </w:pPr>
      <w:rPr>
        <w:rFonts w:ascii="Symbol" w:hAnsi="Symbol" w:hint="default"/>
      </w:rPr>
    </w:lvl>
    <w:lvl w:ilvl="4" w:tplc="04130003" w:tentative="1">
      <w:start w:val="1"/>
      <w:numFmt w:val="bullet"/>
      <w:lvlText w:val="o"/>
      <w:lvlJc w:val="left"/>
      <w:pPr>
        <w:ind w:left="3422" w:hanging="360"/>
      </w:pPr>
      <w:rPr>
        <w:rFonts w:ascii="Courier New" w:hAnsi="Courier New" w:cs="Courier New" w:hint="default"/>
      </w:rPr>
    </w:lvl>
    <w:lvl w:ilvl="5" w:tplc="04130005" w:tentative="1">
      <w:start w:val="1"/>
      <w:numFmt w:val="bullet"/>
      <w:lvlText w:val=""/>
      <w:lvlJc w:val="left"/>
      <w:pPr>
        <w:ind w:left="4142" w:hanging="360"/>
      </w:pPr>
      <w:rPr>
        <w:rFonts w:ascii="Wingdings" w:hAnsi="Wingdings" w:hint="default"/>
      </w:rPr>
    </w:lvl>
    <w:lvl w:ilvl="6" w:tplc="04130001" w:tentative="1">
      <w:start w:val="1"/>
      <w:numFmt w:val="bullet"/>
      <w:lvlText w:val=""/>
      <w:lvlJc w:val="left"/>
      <w:pPr>
        <w:ind w:left="4862" w:hanging="360"/>
      </w:pPr>
      <w:rPr>
        <w:rFonts w:ascii="Symbol" w:hAnsi="Symbol" w:hint="default"/>
      </w:rPr>
    </w:lvl>
    <w:lvl w:ilvl="7" w:tplc="04130003" w:tentative="1">
      <w:start w:val="1"/>
      <w:numFmt w:val="bullet"/>
      <w:lvlText w:val="o"/>
      <w:lvlJc w:val="left"/>
      <w:pPr>
        <w:ind w:left="5582" w:hanging="360"/>
      </w:pPr>
      <w:rPr>
        <w:rFonts w:ascii="Courier New" w:hAnsi="Courier New" w:cs="Courier New" w:hint="default"/>
      </w:rPr>
    </w:lvl>
    <w:lvl w:ilvl="8" w:tplc="04130005" w:tentative="1">
      <w:start w:val="1"/>
      <w:numFmt w:val="bullet"/>
      <w:lvlText w:val=""/>
      <w:lvlJc w:val="left"/>
      <w:pPr>
        <w:ind w:left="6302" w:hanging="360"/>
      </w:pPr>
      <w:rPr>
        <w:rFonts w:ascii="Wingdings" w:hAnsi="Wingdings" w:hint="default"/>
      </w:rPr>
    </w:lvl>
  </w:abstractNum>
  <w:abstractNum w:abstractNumId="4" w15:restartNumberingAfterBreak="0">
    <w:nsid w:val="0A6A4351"/>
    <w:multiLevelType w:val="hybridMultilevel"/>
    <w:tmpl w:val="55701AF0"/>
    <w:lvl w:ilvl="0" w:tplc="65063518">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C374429"/>
    <w:multiLevelType w:val="hybridMultilevel"/>
    <w:tmpl w:val="46DE1E2C"/>
    <w:lvl w:ilvl="0" w:tplc="65063518">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E0E6850"/>
    <w:multiLevelType w:val="hybridMultilevel"/>
    <w:tmpl w:val="3E40808A"/>
    <w:lvl w:ilvl="0" w:tplc="65063518">
      <w:numFmt w:val="bullet"/>
      <w:lvlText w:val="-"/>
      <w:lvlJc w:val="left"/>
      <w:pPr>
        <w:ind w:left="427" w:hanging="360"/>
      </w:pPr>
      <w:rPr>
        <w:rFonts w:ascii="Times New Roman" w:eastAsia="Times New Roman" w:hAnsi="Times New Roman" w:hint="default"/>
      </w:rPr>
    </w:lvl>
    <w:lvl w:ilvl="1" w:tplc="04130003" w:tentative="1">
      <w:start w:val="1"/>
      <w:numFmt w:val="bullet"/>
      <w:lvlText w:val="o"/>
      <w:lvlJc w:val="left"/>
      <w:pPr>
        <w:ind w:left="1147" w:hanging="360"/>
      </w:pPr>
      <w:rPr>
        <w:rFonts w:ascii="Courier New" w:hAnsi="Courier New" w:cs="Courier New" w:hint="default"/>
      </w:rPr>
    </w:lvl>
    <w:lvl w:ilvl="2" w:tplc="04130005" w:tentative="1">
      <w:start w:val="1"/>
      <w:numFmt w:val="bullet"/>
      <w:lvlText w:val=""/>
      <w:lvlJc w:val="left"/>
      <w:pPr>
        <w:ind w:left="1867" w:hanging="360"/>
      </w:pPr>
      <w:rPr>
        <w:rFonts w:ascii="Wingdings" w:hAnsi="Wingdings" w:hint="default"/>
      </w:rPr>
    </w:lvl>
    <w:lvl w:ilvl="3" w:tplc="04130001" w:tentative="1">
      <w:start w:val="1"/>
      <w:numFmt w:val="bullet"/>
      <w:lvlText w:val=""/>
      <w:lvlJc w:val="left"/>
      <w:pPr>
        <w:ind w:left="2587" w:hanging="360"/>
      </w:pPr>
      <w:rPr>
        <w:rFonts w:ascii="Symbol" w:hAnsi="Symbol" w:hint="default"/>
      </w:rPr>
    </w:lvl>
    <w:lvl w:ilvl="4" w:tplc="04130003" w:tentative="1">
      <w:start w:val="1"/>
      <w:numFmt w:val="bullet"/>
      <w:lvlText w:val="o"/>
      <w:lvlJc w:val="left"/>
      <w:pPr>
        <w:ind w:left="3307" w:hanging="360"/>
      </w:pPr>
      <w:rPr>
        <w:rFonts w:ascii="Courier New" w:hAnsi="Courier New" w:cs="Courier New" w:hint="default"/>
      </w:rPr>
    </w:lvl>
    <w:lvl w:ilvl="5" w:tplc="04130005" w:tentative="1">
      <w:start w:val="1"/>
      <w:numFmt w:val="bullet"/>
      <w:lvlText w:val=""/>
      <w:lvlJc w:val="left"/>
      <w:pPr>
        <w:ind w:left="4027" w:hanging="360"/>
      </w:pPr>
      <w:rPr>
        <w:rFonts w:ascii="Wingdings" w:hAnsi="Wingdings" w:hint="default"/>
      </w:rPr>
    </w:lvl>
    <w:lvl w:ilvl="6" w:tplc="04130001" w:tentative="1">
      <w:start w:val="1"/>
      <w:numFmt w:val="bullet"/>
      <w:lvlText w:val=""/>
      <w:lvlJc w:val="left"/>
      <w:pPr>
        <w:ind w:left="4747" w:hanging="360"/>
      </w:pPr>
      <w:rPr>
        <w:rFonts w:ascii="Symbol" w:hAnsi="Symbol" w:hint="default"/>
      </w:rPr>
    </w:lvl>
    <w:lvl w:ilvl="7" w:tplc="04130003" w:tentative="1">
      <w:start w:val="1"/>
      <w:numFmt w:val="bullet"/>
      <w:lvlText w:val="o"/>
      <w:lvlJc w:val="left"/>
      <w:pPr>
        <w:ind w:left="5467" w:hanging="360"/>
      </w:pPr>
      <w:rPr>
        <w:rFonts w:ascii="Courier New" w:hAnsi="Courier New" w:cs="Courier New" w:hint="default"/>
      </w:rPr>
    </w:lvl>
    <w:lvl w:ilvl="8" w:tplc="04130005" w:tentative="1">
      <w:start w:val="1"/>
      <w:numFmt w:val="bullet"/>
      <w:lvlText w:val=""/>
      <w:lvlJc w:val="left"/>
      <w:pPr>
        <w:ind w:left="6187" w:hanging="360"/>
      </w:pPr>
      <w:rPr>
        <w:rFonts w:ascii="Wingdings" w:hAnsi="Wingdings" w:hint="default"/>
      </w:rPr>
    </w:lvl>
  </w:abstractNum>
  <w:abstractNum w:abstractNumId="7" w15:restartNumberingAfterBreak="0">
    <w:nsid w:val="0E1918D7"/>
    <w:multiLevelType w:val="hybridMultilevel"/>
    <w:tmpl w:val="412A5BDC"/>
    <w:lvl w:ilvl="0" w:tplc="65063518">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09966DD"/>
    <w:multiLevelType w:val="hybridMultilevel"/>
    <w:tmpl w:val="110C39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1564EB0"/>
    <w:multiLevelType w:val="hybridMultilevel"/>
    <w:tmpl w:val="CB3C751C"/>
    <w:lvl w:ilvl="0" w:tplc="04130015">
      <w:start w:val="1"/>
      <w:numFmt w:val="upperLetter"/>
      <w:lvlText w:val="%1."/>
      <w:lvlJc w:val="left"/>
      <w:pPr>
        <w:ind w:left="360" w:hanging="360"/>
      </w:pPr>
      <w:rPr>
        <w:rFonts w:hint="default"/>
        <w:b/>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53F52FA"/>
    <w:multiLevelType w:val="hybridMultilevel"/>
    <w:tmpl w:val="A4D0724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68525C0"/>
    <w:multiLevelType w:val="hybridMultilevel"/>
    <w:tmpl w:val="73AE71B0"/>
    <w:lvl w:ilvl="0" w:tplc="0413000F">
      <w:start w:val="1"/>
      <w:numFmt w:val="decimal"/>
      <w:lvlText w:val="%1."/>
      <w:lvlJc w:val="left"/>
      <w:pPr>
        <w:ind w:left="360" w:hanging="360"/>
      </w:pPr>
      <w:rPr>
        <w:rFonts w:hint="default"/>
        <w:b/>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6993160"/>
    <w:multiLevelType w:val="hybridMultilevel"/>
    <w:tmpl w:val="C4966898"/>
    <w:lvl w:ilvl="0" w:tplc="65063518">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9E47D05"/>
    <w:multiLevelType w:val="hybridMultilevel"/>
    <w:tmpl w:val="F54E5696"/>
    <w:lvl w:ilvl="0" w:tplc="65063518">
      <w:numFmt w:val="bullet"/>
      <w:lvlText w:val="-"/>
      <w:lvlJc w:val="left"/>
      <w:pPr>
        <w:ind w:left="464" w:hanging="360"/>
      </w:pPr>
      <w:rPr>
        <w:rFonts w:ascii="Times New Roman" w:eastAsia="Times New Roman" w:hAnsi="Times New Roman" w:hint="default"/>
      </w:rPr>
    </w:lvl>
    <w:lvl w:ilvl="1" w:tplc="04130003">
      <w:start w:val="1"/>
      <w:numFmt w:val="bullet"/>
      <w:lvlText w:val="o"/>
      <w:lvlJc w:val="left"/>
      <w:pPr>
        <w:ind w:left="1184" w:hanging="360"/>
      </w:pPr>
      <w:rPr>
        <w:rFonts w:ascii="Courier New" w:hAnsi="Courier New" w:cs="Courier New" w:hint="default"/>
      </w:rPr>
    </w:lvl>
    <w:lvl w:ilvl="2" w:tplc="04130005" w:tentative="1">
      <w:start w:val="1"/>
      <w:numFmt w:val="bullet"/>
      <w:lvlText w:val=""/>
      <w:lvlJc w:val="left"/>
      <w:pPr>
        <w:ind w:left="1904" w:hanging="360"/>
      </w:pPr>
      <w:rPr>
        <w:rFonts w:ascii="Wingdings" w:hAnsi="Wingdings" w:hint="default"/>
      </w:rPr>
    </w:lvl>
    <w:lvl w:ilvl="3" w:tplc="04130001" w:tentative="1">
      <w:start w:val="1"/>
      <w:numFmt w:val="bullet"/>
      <w:lvlText w:val=""/>
      <w:lvlJc w:val="left"/>
      <w:pPr>
        <w:ind w:left="2624" w:hanging="360"/>
      </w:pPr>
      <w:rPr>
        <w:rFonts w:ascii="Symbol" w:hAnsi="Symbol" w:hint="default"/>
      </w:rPr>
    </w:lvl>
    <w:lvl w:ilvl="4" w:tplc="04130003" w:tentative="1">
      <w:start w:val="1"/>
      <w:numFmt w:val="bullet"/>
      <w:lvlText w:val="o"/>
      <w:lvlJc w:val="left"/>
      <w:pPr>
        <w:ind w:left="3344" w:hanging="360"/>
      </w:pPr>
      <w:rPr>
        <w:rFonts w:ascii="Courier New" w:hAnsi="Courier New" w:cs="Courier New" w:hint="default"/>
      </w:rPr>
    </w:lvl>
    <w:lvl w:ilvl="5" w:tplc="04130005" w:tentative="1">
      <w:start w:val="1"/>
      <w:numFmt w:val="bullet"/>
      <w:lvlText w:val=""/>
      <w:lvlJc w:val="left"/>
      <w:pPr>
        <w:ind w:left="4064" w:hanging="360"/>
      </w:pPr>
      <w:rPr>
        <w:rFonts w:ascii="Wingdings" w:hAnsi="Wingdings" w:hint="default"/>
      </w:rPr>
    </w:lvl>
    <w:lvl w:ilvl="6" w:tplc="04130001" w:tentative="1">
      <w:start w:val="1"/>
      <w:numFmt w:val="bullet"/>
      <w:lvlText w:val=""/>
      <w:lvlJc w:val="left"/>
      <w:pPr>
        <w:ind w:left="4784" w:hanging="360"/>
      </w:pPr>
      <w:rPr>
        <w:rFonts w:ascii="Symbol" w:hAnsi="Symbol" w:hint="default"/>
      </w:rPr>
    </w:lvl>
    <w:lvl w:ilvl="7" w:tplc="04130003" w:tentative="1">
      <w:start w:val="1"/>
      <w:numFmt w:val="bullet"/>
      <w:lvlText w:val="o"/>
      <w:lvlJc w:val="left"/>
      <w:pPr>
        <w:ind w:left="5504" w:hanging="360"/>
      </w:pPr>
      <w:rPr>
        <w:rFonts w:ascii="Courier New" w:hAnsi="Courier New" w:cs="Courier New" w:hint="default"/>
      </w:rPr>
    </w:lvl>
    <w:lvl w:ilvl="8" w:tplc="04130005" w:tentative="1">
      <w:start w:val="1"/>
      <w:numFmt w:val="bullet"/>
      <w:lvlText w:val=""/>
      <w:lvlJc w:val="left"/>
      <w:pPr>
        <w:ind w:left="6224" w:hanging="360"/>
      </w:pPr>
      <w:rPr>
        <w:rFonts w:ascii="Wingdings" w:hAnsi="Wingdings" w:hint="default"/>
      </w:rPr>
    </w:lvl>
  </w:abstractNum>
  <w:abstractNum w:abstractNumId="14" w15:restartNumberingAfterBreak="0">
    <w:nsid w:val="1B7F101C"/>
    <w:multiLevelType w:val="hybridMultilevel"/>
    <w:tmpl w:val="64FCB6D4"/>
    <w:lvl w:ilvl="0" w:tplc="1FAE9F88">
      <w:start w:val="1"/>
      <w:numFmt w:val="lowerLetter"/>
      <w:lvlText w:val="%1."/>
      <w:lvlJc w:val="left"/>
      <w:pPr>
        <w:tabs>
          <w:tab w:val="num" w:pos="902"/>
        </w:tabs>
        <w:ind w:left="902" w:hanging="360"/>
      </w:pPr>
      <w:rPr>
        <w:rFonts w:ascii="Arial" w:eastAsia="Times New Roman" w:hAnsi="Arial" w:cs="Arial"/>
      </w:rPr>
    </w:lvl>
    <w:lvl w:ilvl="1" w:tplc="04090019">
      <w:start w:val="1"/>
      <w:numFmt w:val="lowerLetter"/>
      <w:lvlText w:val="%2."/>
      <w:lvlJc w:val="left"/>
      <w:pPr>
        <w:tabs>
          <w:tab w:val="num" w:pos="1622"/>
        </w:tabs>
        <w:ind w:left="1622" w:hanging="360"/>
      </w:pPr>
      <w:rPr>
        <w:rFonts w:cs="Times New Roman"/>
      </w:rPr>
    </w:lvl>
    <w:lvl w:ilvl="2" w:tplc="5D62FB94">
      <w:start w:val="1"/>
      <w:numFmt w:val="decimal"/>
      <w:lvlText w:val="%3."/>
      <w:lvlJc w:val="left"/>
      <w:pPr>
        <w:ind w:left="2522" w:hanging="360"/>
      </w:pPr>
      <w:rPr>
        <w:rFonts w:hint="default"/>
      </w:rPr>
    </w:lvl>
    <w:lvl w:ilvl="3" w:tplc="0409000F" w:tentative="1">
      <w:start w:val="1"/>
      <w:numFmt w:val="decimal"/>
      <w:lvlText w:val="%4."/>
      <w:lvlJc w:val="left"/>
      <w:pPr>
        <w:tabs>
          <w:tab w:val="num" w:pos="3062"/>
        </w:tabs>
        <w:ind w:left="3062" w:hanging="360"/>
      </w:pPr>
      <w:rPr>
        <w:rFonts w:cs="Times New Roman"/>
      </w:rPr>
    </w:lvl>
    <w:lvl w:ilvl="4" w:tplc="04090019" w:tentative="1">
      <w:start w:val="1"/>
      <w:numFmt w:val="lowerLetter"/>
      <w:lvlText w:val="%5."/>
      <w:lvlJc w:val="left"/>
      <w:pPr>
        <w:tabs>
          <w:tab w:val="num" w:pos="3782"/>
        </w:tabs>
        <w:ind w:left="3782" w:hanging="360"/>
      </w:pPr>
      <w:rPr>
        <w:rFonts w:cs="Times New Roman"/>
      </w:rPr>
    </w:lvl>
    <w:lvl w:ilvl="5" w:tplc="0409001B" w:tentative="1">
      <w:start w:val="1"/>
      <w:numFmt w:val="lowerRoman"/>
      <w:lvlText w:val="%6."/>
      <w:lvlJc w:val="right"/>
      <w:pPr>
        <w:tabs>
          <w:tab w:val="num" w:pos="4502"/>
        </w:tabs>
        <w:ind w:left="4502" w:hanging="180"/>
      </w:pPr>
      <w:rPr>
        <w:rFonts w:cs="Times New Roman"/>
      </w:rPr>
    </w:lvl>
    <w:lvl w:ilvl="6" w:tplc="0409000F" w:tentative="1">
      <w:start w:val="1"/>
      <w:numFmt w:val="decimal"/>
      <w:lvlText w:val="%7."/>
      <w:lvlJc w:val="left"/>
      <w:pPr>
        <w:tabs>
          <w:tab w:val="num" w:pos="5222"/>
        </w:tabs>
        <w:ind w:left="5222" w:hanging="360"/>
      </w:pPr>
      <w:rPr>
        <w:rFonts w:cs="Times New Roman"/>
      </w:rPr>
    </w:lvl>
    <w:lvl w:ilvl="7" w:tplc="04090019" w:tentative="1">
      <w:start w:val="1"/>
      <w:numFmt w:val="lowerLetter"/>
      <w:lvlText w:val="%8."/>
      <w:lvlJc w:val="left"/>
      <w:pPr>
        <w:tabs>
          <w:tab w:val="num" w:pos="5942"/>
        </w:tabs>
        <w:ind w:left="5942" w:hanging="360"/>
      </w:pPr>
      <w:rPr>
        <w:rFonts w:cs="Times New Roman"/>
      </w:rPr>
    </w:lvl>
    <w:lvl w:ilvl="8" w:tplc="0409001B" w:tentative="1">
      <w:start w:val="1"/>
      <w:numFmt w:val="lowerRoman"/>
      <w:lvlText w:val="%9."/>
      <w:lvlJc w:val="right"/>
      <w:pPr>
        <w:tabs>
          <w:tab w:val="num" w:pos="6662"/>
        </w:tabs>
        <w:ind w:left="6662" w:hanging="180"/>
      </w:pPr>
      <w:rPr>
        <w:rFonts w:cs="Times New Roman"/>
      </w:rPr>
    </w:lvl>
  </w:abstractNum>
  <w:abstractNum w:abstractNumId="15" w15:restartNumberingAfterBreak="0">
    <w:nsid w:val="1C5B0B4B"/>
    <w:multiLevelType w:val="hybridMultilevel"/>
    <w:tmpl w:val="612AFD6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F3E4B4A"/>
    <w:multiLevelType w:val="hybridMultilevel"/>
    <w:tmpl w:val="1CAA01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1DD5548"/>
    <w:multiLevelType w:val="hybridMultilevel"/>
    <w:tmpl w:val="F8707E30"/>
    <w:lvl w:ilvl="0" w:tplc="65063518">
      <w:numFmt w:val="bullet"/>
      <w:lvlText w:val="-"/>
      <w:lvlJc w:val="left"/>
      <w:pPr>
        <w:ind w:left="542" w:hanging="360"/>
      </w:pPr>
      <w:rPr>
        <w:rFonts w:ascii="Times New Roman" w:eastAsia="Times New Roman" w:hAnsi="Times New Roman" w:hint="default"/>
      </w:rPr>
    </w:lvl>
    <w:lvl w:ilvl="1" w:tplc="04130003" w:tentative="1">
      <w:start w:val="1"/>
      <w:numFmt w:val="bullet"/>
      <w:lvlText w:val="o"/>
      <w:lvlJc w:val="left"/>
      <w:pPr>
        <w:ind w:left="1262" w:hanging="360"/>
      </w:pPr>
      <w:rPr>
        <w:rFonts w:ascii="Courier New" w:hAnsi="Courier New" w:cs="Courier New" w:hint="default"/>
      </w:rPr>
    </w:lvl>
    <w:lvl w:ilvl="2" w:tplc="04130005" w:tentative="1">
      <w:start w:val="1"/>
      <w:numFmt w:val="bullet"/>
      <w:lvlText w:val=""/>
      <w:lvlJc w:val="left"/>
      <w:pPr>
        <w:ind w:left="1982" w:hanging="360"/>
      </w:pPr>
      <w:rPr>
        <w:rFonts w:ascii="Wingdings" w:hAnsi="Wingdings" w:hint="default"/>
      </w:rPr>
    </w:lvl>
    <w:lvl w:ilvl="3" w:tplc="04130001" w:tentative="1">
      <w:start w:val="1"/>
      <w:numFmt w:val="bullet"/>
      <w:lvlText w:val=""/>
      <w:lvlJc w:val="left"/>
      <w:pPr>
        <w:ind w:left="2702" w:hanging="360"/>
      </w:pPr>
      <w:rPr>
        <w:rFonts w:ascii="Symbol" w:hAnsi="Symbol" w:hint="default"/>
      </w:rPr>
    </w:lvl>
    <w:lvl w:ilvl="4" w:tplc="04130003" w:tentative="1">
      <w:start w:val="1"/>
      <w:numFmt w:val="bullet"/>
      <w:lvlText w:val="o"/>
      <w:lvlJc w:val="left"/>
      <w:pPr>
        <w:ind w:left="3422" w:hanging="360"/>
      </w:pPr>
      <w:rPr>
        <w:rFonts w:ascii="Courier New" w:hAnsi="Courier New" w:cs="Courier New" w:hint="default"/>
      </w:rPr>
    </w:lvl>
    <w:lvl w:ilvl="5" w:tplc="04130005" w:tentative="1">
      <w:start w:val="1"/>
      <w:numFmt w:val="bullet"/>
      <w:lvlText w:val=""/>
      <w:lvlJc w:val="left"/>
      <w:pPr>
        <w:ind w:left="4142" w:hanging="360"/>
      </w:pPr>
      <w:rPr>
        <w:rFonts w:ascii="Wingdings" w:hAnsi="Wingdings" w:hint="default"/>
      </w:rPr>
    </w:lvl>
    <w:lvl w:ilvl="6" w:tplc="04130001" w:tentative="1">
      <w:start w:val="1"/>
      <w:numFmt w:val="bullet"/>
      <w:lvlText w:val=""/>
      <w:lvlJc w:val="left"/>
      <w:pPr>
        <w:ind w:left="4862" w:hanging="360"/>
      </w:pPr>
      <w:rPr>
        <w:rFonts w:ascii="Symbol" w:hAnsi="Symbol" w:hint="default"/>
      </w:rPr>
    </w:lvl>
    <w:lvl w:ilvl="7" w:tplc="04130003" w:tentative="1">
      <w:start w:val="1"/>
      <w:numFmt w:val="bullet"/>
      <w:lvlText w:val="o"/>
      <w:lvlJc w:val="left"/>
      <w:pPr>
        <w:ind w:left="5582" w:hanging="360"/>
      </w:pPr>
      <w:rPr>
        <w:rFonts w:ascii="Courier New" w:hAnsi="Courier New" w:cs="Courier New" w:hint="default"/>
      </w:rPr>
    </w:lvl>
    <w:lvl w:ilvl="8" w:tplc="04130005" w:tentative="1">
      <w:start w:val="1"/>
      <w:numFmt w:val="bullet"/>
      <w:lvlText w:val=""/>
      <w:lvlJc w:val="left"/>
      <w:pPr>
        <w:ind w:left="6302" w:hanging="360"/>
      </w:pPr>
      <w:rPr>
        <w:rFonts w:ascii="Wingdings" w:hAnsi="Wingdings" w:hint="default"/>
      </w:rPr>
    </w:lvl>
  </w:abstractNum>
  <w:abstractNum w:abstractNumId="18" w15:restartNumberingAfterBreak="0">
    <w:nsid w:val="22375155"/>
    <w:multiLevelType w:val="hybridMultilevel"/>
    <w:tmpl w:val="D3087370"/>
    <w:lvl w:ilvl="0" w:tplc="04130017">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251B490E"/>
    <w:multiLevelType w:val="hybridMultilevel"/>
    <w:tmpl w:val="BABA2802"/>
    <w:lvl w:ilvl="0" w:tplc="04130001">
      <w:start w:val="1"/>
      <w:numFmt w:val="bullet"/>
      <w:lvlText w:val=""/>
      <w:lvlJc w:val="left"/>
      <w:pPr>
        <w:ind w:left="464" w:hanging="360"/>
      </w:pPr>
      <w:rPr>
        <w:rFonts w:ascii="Symbol" w:hAnsi="Symbol" w:hint="default"/>
      </w:rPr>
    </w:lvl>
    <w:lvl w:ilvl="1" w:tplc="04130003" w:tentative="1">
      <w:start w:val="1"/>
      <w:numFmt w:val="bullet"/>
      <w:lvlText w:val="o"/>
      <w:lvlJc w:val="left"/>
      <w:pPr>
        <w:ind w:left="1184" w:hanging="360"/>
      </w:pPr>
      <w:rPr>
        <w:rFonts w:ascii="Courier New" w:hAnsi="Courier New" w:cs="Courier New" w:hint="default"/>
      </w:rPr>
    </w:lvl>
    <w:lvl w:ilvl="2" w:tplc="04130005" w:tentative="1">
      <w:start w:val="1"/>
      <w:numFmt w:val="bullet"/>
      <w:lvlText w:val=""/>
      <w:lvlJc w:val="left"/>
      <w:pPr>
        <w:ind w:left="1904" w:hanging="360"/>
      </w:pPr>
      <w:rPr>
        <w:rFonts w:ascii="Wingdings" w:hAnsi="Wingdings" w:hint="default"/>
      </w:rPr>
    </w:lvl>
    <w:lvl w:ilvl="3" w:tplc="04130001" w:tentative="1">
      <w:start w:val="1"/>
      <w:numFmt w:val="bullet"/>
      <w:lvlText w:val=""/>
      <w:lvlJc w:val="left"/>
      <w:pPr>
        <w:ind w:left="2624" w:hanging="360"/>
      </w:pPr>
      <w:rPr>
        <w:rFonts w:ascii="Symbol" w:hAnsi="Symbol" w:hint="default"/>
      </w:rPr>
    </w:lvl>
    <w:lvl w:ilvl="4" w:tplc="04130003" w:tentative="1">
      <w:start w:val="1"/>
      <w:numFmt w:val="bullet"/>
      <w:lvlText w:val="o"/>
      <w:lvlJc w:val="left"/>
      <w:pPr>
        <w:ind w:left="3344" w:hanging="360"/>
      </w:pPr>
      <w:rPr>
        <w:rFonts w:ascii="Courier New" w:hAnsi="Courier New" w:cs="Courier New" w:hint="default"/>
      </w:rPr>
    </w:lvl>
    <w:lvl w:ilvl="5" w:tplc="04130005" w:tentative="1">
      <w:start w:val="1"/>
      <w:numFmt w:val="bullet"/>
      <w:lvlText w:val=""/>
      <w:lvlJc w:val="left"/>
      <w:pPr>
        <w:ind w:left="4064" w:hanging="360"/>
      </w:pPr>
      <w:rPr>
        <w:rFonts w:ascii="Wingdings" w:hAnsi="Wingdings" w:hint="default"/>
      </w:rPr>
    </w:lvl>
    <w:lvl w:ilvl="6" w:tplc="04130001" w:tentative="1">
      <w:start w:val="1"/>
      <w:numFmt w:val="bullet"/>
      <w:lvlText w:val=""/>
      <w:lvlJc w:val="left"/>
      <w:pPr>
        <w:ind w:left="4784" w:hanging="360"/>
      </w:pPr>
      <w:rPr>
        <w:rFonts w:ascii="Symbol" w:hAnsi="Symbol" w:hint="default"/>
      </w:rPr>
    </w:lvl>
    <w:lvl w:ilvl="7" w:tplc="04130003" w:tentative="1">
      <w:start w:val="1"/>
      <w:numFmt w:val="bullet"/>
      <w:lvlText w:val="o"/>
      <w:lvlJc w:val="left"/>
      <w:pPr>
        <w:ind w:left="5504" w:hanging="360"/>
      </w:pPr>
      <w:rPr>
        <w:rFonts w:ascii="Courier New" w:hAnsi="Courier New" w:cs="Courier New" w:hint="default"/>
      </w:rPr>
    </w:lvl>
    <w:lvl w:ilvl="8" w:tplc="04130005" w:tentative="1">
      <w:start w:val="1"/>
      <w:numFmt w:val="bullet"/>
      <w:lvlText w:val=""/>
      <w:lvlJc w:val="left"/>
      <w:pPr>
        <w:ind w:left="6224" w:hanging="360"/>
      </w:pPr>
      <w:rPr>
        <w:rFonts w:ascii="Wingdings" w:hAnsi="Wingdings" w:hint="default"/>
      </w:rPr>
    </w:lvl>
  </w:abstractNum>
  <w:abstractNum w:abstractNumId="20" w15:restartNumberingAfterBreak="0">
    <w:nsid w:val="27C13EE0"/>
    <w:multiLevelType w:val="hybridMultilevel"/>
    <w:tmpl w:val="B1049A08"/>
    <w:lvl w:ilvl="0" w:tplc="65063518">
      <w:numFmt w:val="bullet"/>
      <w:lvlText w:val="-"/>
      <w:lvlJc w:val="left"/>
      <w:pPr>
        <w:ind w:left="572" w:hanging="360"/>
      </w:pPr>
      <w:rPr>
        <w:rFonts w:ascii="Times New Roman" w:eastAsia="Times New Roman" w:hAnsi="Times New Roman" w:hint="default"/>
      </w:rPr>
    </w:lvl>
    <w:lvl w:ilvl="1" w:tplc="04130003" w:tentative="1">
      <w:start w:val="1"/>
      <w:numFmt w:val="bullet"/>
      <w:lvlText w:val="o"/>
      <w:lvlJc w:val="left"/>
      <w:pPr>
        <w:ind w:left="1292" w:hanging="360"/>
      </w:pPr>
      <w:rPr>
        <w:rFonts w:ascii="Courier New" w:hAnsi="Courier New" w:cs="Courier New" w:hint="default"/>
      </w:rPr>
    </w:lvl>
    <w:lvl w:ilvl="2" w:tplc="04130005" w:tentative="1">
      <w:start w:val="1"/>
      <w:numFmt w:val="bullet"/>
      <w:lvlText w:val=""/>
      <w:lvlJc w:val="left"/>
      <w:pPr>
        <w:ind w:left="2012" w:hanging="360"/>
      </w:pPr>
      <w:rPr>
        <w:rFonts w:ascii="Wingdings" w:hAnsi="Wingdings" w:hint="default"/>
      </w:rPr>
    </w:lvl>
    <w:lvl w:ilvl="3" w:tplc="04130001" w:tentative="1">
      <w:start w:val="1"/>
      <w:numFmt w:val="bullet"/>
      <w:lvlText w:val=""/>
      <w:lvlJc w:val="left"/>
      <w:pPr>
        <w:ind w:left="2732" w:hanging="360"/>
      </w:pPr>
      <w:rPr>
        <w:rFonts w:ascii="Symbol" w:hAnsi="Symbol" w:hint="default"/>
      </w:rPr>
    </w:lvl>
    <w:lvl w:ilvl="4" w:tplc="04130003" w:tentative="1">
      <w:start w:val="1"/>
      <w:numFmt w:val="bullet"/>
      <w:lvlText w:val="o"/>
      <w:lvlJc w:val="left"/>
      <w:pPr>
        <w:ind w:left="3452" w:hanging="360"/>
      </w:pPr>
      <w:rPr>
        <w:rFonts w:ascii="Courier New" w:hAnsi="Courier New" w:cs="Courier New" w:hint="default"/>
      </w:rPr>
    </w:lvl>
    <w:lvl w:ilvl="5" w:tplc="04130005" w:tentative="1">
      <w:start w:val="1"/>
      <w:numFmt w:val="bullet"/>
      <w:lvlText w:val=""/>
      <w:lvlJc w:val="left"/>
      <w:pPr>
        <w:ind w:left="4172" w:hanging="360"/>
      </w:pPr>
      <w:rPr>
        <w:rFonts w:ascii="Wingdings" w:hAnsi="Wingdings" w:hint="default"/>
      </w:rPr>
    </w:lvl>
    <w:lvl w:ilvl="6" w:tplc="04130001" w:tentative="1">
      <w:start w:val="1"/>
      <w:numFmt w:val="bullet"/>
      <w:lvlText w:val=""/>
      <w:lvlJc w:val="left"/>
      <w:pPr>
        <w:ind w:left="4892" w:hanging="360"/>
      </w:pPr>
      <w:rPr>
        <w:rFonts w:ascii="Symbol" w:hAnsi="Symbol" w:hint="default"/>
      </w:rPr>
    </w:lvl>
    <w:lvl w:ilvl="7" w:tplc="04130003" w:tentative="1">
      <w:start w:val="1"/>
      <w:numFmt w:val="bullet"/>
      <w:lvlText w:val="o"/>
      <w:lvlJc w:val="left"/>
      <w:pPr>
        <w:ind w:left="5612" w:hanging="360"/>
      </w:pPr>
      <w:rPr>
        <w:rFonts w:ascii="Courier New" w:hAnsi="Courier New" w:cs="Courier New" w:hint="default"/>
      </w:rPr>
    </w:lvl>
    <w:lvl w:ilvl="8" w:tplc="04130005" w:tentative="1">
      <w:start w:val="1"/>
      <w:numFmt w:val="bullet"/>
      <w:lvlText w:val=""/>
      <w:lvlJc w:val="left"/>
      <w:pPr>
        <w:ind w:left="6332" w:hanging="360"/>
      </w:pPr>
      <w:rPr>
        <w:rFonts w:ascii="Wingdings" w:hAnsi="Wingdings" w:hint="default"/>
      </w:rPr>
    </w:lvl>
  </w:abstractNum>
  <w:abstractNum w:abstractNumId="21" w15:restartNumberingAfterBreak="0">
    <w:nsid w:val="2C631A66"/>
    <w:multiLevelType w:val="hybridMultilevel"/>
    <w:tmpl w:val="C06C8600"/>
    <w:lvl w:ilvl="0" w:tplc="65063518">
      <w:numFmt w:val="bullet"/>
      <w:lvlText w:val="-"/>
      <w:lvlJc w:val="left"/>
      <w:pPr>
        <w:tabs>
          <w:tab w:val="num" w:pos="720"/>
        </w:tabs>
        <w:ind w:left="720" w:hanging="360"/>
      </w:pPr>
      <w:rPr>
        <w:rFonts w:ascii="Times New Roman" w:eastAsia="Times New Roman" w:hAnsi="Times New Roman" w:hint="default"/>
      </w:rPr>
    </w:lvl>
    <w:lvl w:ilvl="1" w:tplc="136EA71C">
      <w:numFmt w:val="bullet"/>
      <w:lvlText w:val=""/>
      <w:lvlJc w:val="left"/>
      <w:pPr>
        <w:tabs>
          <w:tab w:val="num" w:pos="1440"/>
        </w:tabs>
        <w:ind w:left="1440" w:hanging="360"/>
      </w:pPr>
      <w:rPr>
        <w:rFonts w:ascii="Symbol" w:eastAsia="Times New Roman"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135619"/>
    <w:multiLevelType w:val="hybridMultilevel"/>
    <w:tmpl w:val="7D00F27E"/>
    <w:lvl w:ilvl="0" w:tplc="1D7A4C1A">
      <w:start w:val="1"/>
      <w:numFmt w:val="decimal"/>
      <w:lvlText w:val="%1."/>
      <w:lvlJc w:val="left"/>
      <w:pPr>
        <w:tabs>
          <w:tab w:val="num" w:pos="0"/>
        </w:tabs>
        <w:ind w:hanging="360"/>
      </w:pPr>
      <w:rPr>
        <w:rFonts w:cs="Times New Roman" w:hint="default"/>
      </w:rPr>
    </w:lvl>
    <w:lvl w:ilvl="1" w:tplc="6426A5A0">
      <w:start w:val="1"/>
      <w:numFmt w:val="lowerLetter"/>
      <w:lvlText w:val="%2."/>
      <w:lvlJc w:val="left"/>
      <w:pPr>
        <w:tabs>
          <w:tab w:val="num" w:pos="720"/>
        </w:tabs>
        <w:ind w:left="720" w:hanging="360"/>
      </w:pPr>
      <w:rPr>
        <w:rFonts w:ascii="Arial" w:eastAsia="Times New Roman" w:hAnsi="Arial" w:cs="Arial"/>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15:restartNumberingAfterBreak="0">
    <w:nsid w:val="2E6D421C"/>
    <w:multiLevelType w:val="hybridMultilevel"/>
    <w:tmpl w:val="CD12DAFE"/>
    <w:lvl w:ilvl="0" w:tplc="65063518">
      <w:numFmt w:val="bullet"/>
      <w:lvlText w:val="-"/>
      <w:lvlJc w:val="left"/>
      <w:pPr>
        <w:ind w:left="1068" w:hanging="360"/>
      </w:pPr>
      <w:rPr>
        <w:rFonts w:ascii="Times New Roman" w:eastAsia="Times New Roman" w:hAnsi="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33917594"/>
    <w:multiLevelType w:val="hybridMultilevel"/>
    <w:tmpl w:val="1694A5C0"/>
    <w:lvl w:ilvl="0" w:tplc="65063518">
      <w:numFmt w:val="bullet"/>
      <w:lvlText w:val="-"/>
      <w:lvlJc w:val="left"/>
      <w:pPr>
        <w:ind w:left="572" w:hanging="360"/>
      </w:pPr>
      <w:rPr>
        <w:rFonts w:ascii="Times New Roman" w:eastAsia="Times New Roman" w:hAnsi="Times New Roman" w:hint="default"/>
      </w:rPr>
    </w:lvl>
    <w:lvl w:ilvl="1" w:tplc="04130003" w:tentative="1">
      <w:start w:val="1"/>
      <w:numFmt w:val="bullet"/>
      <w:lvlText w:val="o"/>
      <w:lvlJc w:val="left"/>
      <w:pPr>
        <w:ind w:left="1292" w:hanging="360"/>
      </w:pPr>
      <w:rPr>
        <w:rFonts w:ascii="Courier New" w:hAnsi="Courier New" w:cs="Courier New" w:hint="default"/>
      </w:rPr>
    </w:lvl>
    <w:lvl w:ilvl="2" w:tplc="04130005" w:tentative="1">
      <w:start w:val="1"/>
      <w:numFmt w:val="bullet"/>
      <w:lvlText w:val=""/>
      <w:lvlJc w:val="left"/>
      <w:pPr>
        <w:ind w:left="2012" w:hanging="360"/>
      </w:pPr>
      <w:rPr>
        <w:rFonts w:ascii="Wingdings" w:hAnsi="Wingdings" w:hint="default"/>
      </w:rPr>
    </w:lvl>
    <w:lvl w:ilvl="3" w:tplc="04130001" w:tentative="1">
      <w:start w:val="1"/>
      <w:numFmt w:val="bullet"/>
      <w:lvlText w:val=""/>
      <w:lvlJc w:val="left"/>
      <w:pPr>
        <w:ind w:left="2732" w:hanging="360"/>
      </w:pPr>
      <w:rPr>
        <w:rFonts w:ascii="Symbol" w:hAnsi="Symbol" w:hint="default"/>
      </w:rPr>
    </w:lvl>
    <w:lvl w:ilvl="4" w:tplc="04130003" w:tentative="1">
      <w:start w:val="1"/>
      <w:numFmt w:val="bullet"/>
      <w:lvlText w:val="o"/>
      <w:lvlJc w:val="left"/>
      <w:pPr>
        <w:ind w:left="3452" w:hanging="360"/>
      </w:pPr>
      <w:rPr>
        <w:rFonts w:ascii="Courier New" w:hAnsi="Courier New" w:cs="Courier New" w:hint="default"/>
      </w:rPr>
    </w:lvl>
    <w:lvl w:ilvl="5" w:tplc="04130005" w:tentative="1">
      <w:start w:val="1"/>
      <w:numFmt w:val="bullet"/>
      <w:lvlText w:val=""/>
      <w:lvlJc w:val="left"/>
      <w:pPr>
        <w:ind w:left="4172" w:hanging="360"/>
      </w:pPr>
      <w:rPr>
        <w:rFonts w:ascii="Wingdings" w:hAnsi="Wingdings" w:hint="default"/>
      </w:rPr>
    </w:lvl>
    <w:lvl w:ilvl="6" w:tplc="04130001" w:tentative="1">
      <w:start w:val="1"/>
      <w:numFmt w:val="bullet"/>
      <w:lvlText w:val=""/>
      <w:lvlJc w:val="left"/>
      <w:pPr>
        <w:ind w:left="4892" w:hanging="360"/>
      </w:pPr>
      <w:rPr>
        <w:rFonts w:ascii="Symbol" w:hAnsi="Symbol" w:hint="default"/>
      </w:rPr>
    </w:lvl>
    <w:lvl w:ilvl="7" w:tplc="04130003" w:tentative="1">
      <w:start w:val="1"/>
      <w:numFmt w:val="bullet"/>
      <w:lvlText w:val="o"/>
      <w:lvlJc w:val="left"/>
      <w:pPr>
        <w:ind w:left="5612" w:hanging="360"/>
      </w:pPr>
      <w:rPr>
        <w:rFonts w:ascii="Courier New" w:hAnsi="Courier New" w:cs="Courier New" w:hint="default"/>
      </w:rPr>
    </w:lvl>
    <w:lvl w:ilvl="8" w:tplc="04130005" w:tentative="1">
      <w:start w:val="1"/>
      <w:numFmt w:val="bullet"/>
      <w:lvlText w:val=""/>
      <w:lvlJc w:val="left"/>
      <w:pPr>
        <w:ind w:left="6332" w:hanging="360"/>
      </w:pPr>
      <w:rPr>
        <w:rFonts w:ascii="Wingdings" w:hAnsi="Wingdings" w:hint="default"/>
      </w:rPr>
    </w:lvl>
  </w:abstractNum>
  <w:abstractNum w:abstractNumId="25" w15:restartNumberingAfterBreak="0">
    <w:nsid w:val="392210D6"/>
    <w:multiLevelType w:val="multilevel"/>
    <w:tmpl w:val="47064232"/>
    <w:styleLink w:val="Lijstbulleted"/>
    <w:lvl w:ilvl="0">
      <w:start w:val="1"/>
      <w:numFmt w:val="bullet"/>
      <w:suff w:val="space"/>
      <w:lvlText w:val=""/>
      <w:lvlJc w:val="left"/>
      <w:pPr>
        <w:ind w:left="170" w:hanging="17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4B5CE6"/>
    <w:multiLevelType w:val="hybridMultilevel"/>
    <w:tmpl w:val="BE38FA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3E89503A"/>
    <w:multiLevelType w:val="hybridMultilevel"/>
    <w:tmpl w:val="8B826A68"/>
    <w:lvl w:ilvl="0" w:tplc="93FA72CE">
      <w:start w:val="1"/>
      <w:numFmt w:val="decimal"/>
      <w:lvlText w:val="%1."/>
      <w:lvlJc w:val="left"/>
      <w:pPr>
        <w:ind w:left="360" w:hanging="360"/>
      </w:pPr>
      <w:rPr>
        <w:rFonts w:hint="default"/>
        <w:b/>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3F1B3A3F"/>
    <w:multiLevelType w:val="hybridMultilevel"/>
    <w:tmpl w:val="13C0015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02474EC"/>
    <w:multiLevelType w:val="hybridMultilevel"/>
    <w:tmpl w:val="A3AC7892"/>
    <w:lvl w:ilvl="0" w:tplc="04130017">
      <w:start w:val="1"/>
      <w:numFmt w:val="lowerLetter"/>
      <w:lvlText w:val="%1)"/>
      <w:lvlJc w:val="left"/>
      <w:pPr>
        <w:ind w:left="1425" w:hanging="360"/>
      </w:pPr>
    </w:lvl>
    <w:lvl w:ilvl="1" w:tplc="04130019">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30" w15:restartNumberingAfterBreak="0">
    <w:nsid w:val="4383333A"/>
    <w:multiLevelType w:val="hybridMultilevel"/>
    <w:tmpl w:val="D8CA4F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453B2928"/>
    <w:multiLevelType w:val="hybridMultilevel"/>
    <w:tmpl w:val="17DCB06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45FF123C"/>
    <w:multiLevelType w:val="hybridMultilevel"/>
    <w:tmpl w:val="C756BE0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4627019A"/>
    <w:multiLevelType w:val="hybridMultilevel"/>
    <w:tmpl w:val="605C2166"/>
    <w:lvl w:ilvl="0" w:tplc="65063518">
      <w:numFmt w:val="bullet"/>
      <w:lvlText w:val="-"/>
      <w:lvlJc w:val="left"/>
      <w:pPr>
        <w:ind w:left="541" w:hanging="360"/>
      </w:pPr>
      <w:rPr>
        <w:rFonts w:ascii="Times New Roman" w:eastAsia="Times New Roman" w:hAnsi="Times New Roman" w:hint="default"/>
      </w:rPr>
    </w:lvl>
    <w:lvl w:ilvl="1" w:tplc="04130003" w:tentative="1">
      <w:start w:val="1"/>
      <w:numFmt w:val="bullet"/>
      <w:lvlText w:val="o"/>
      <w:lvlJc w:val="left"/>
      <w:pPr>
        <w:ind w:left="1261" w:hanging="360"/>
      </w:pPr>
      <w:rPr>
        <w:rFonts w:ascii="Courier New" w:hAnsi="Courier New" w:cs="Courier New" w:hint="default"/>
      </w:rPr>
    </w:lvl>
    <w:lvl w:ilvl="2" w:tplc="04130005" w:tentative="1">
      <w:start w:val="1"/>
      <w:numFmt w:val="bullet"/>
      <w:lvlText w:val=""/>
      <w:lvlJc w:val="left"/>
      <w:pPr>
        <w:ind w:left="1981" w:hanging="360"/>
      </w:pPr>
      <w:rPr>
        <w:rFonts w:ascii="Wingdings" w:hAnsi="Wingdings" w:hint="default"/>
      </w:rPr>
    </w:lvl>
    <w:lvl w:ilvl="3" w:tplc="04130001" w:tentative="1">
      <w:start w:val="1"/>
      <w:numFmt w:val="bullet"/>
      <w:lvlText w:val=""/>
      <w:lvlJc w:val="left"/>
      <w:pPr>
        <w:ind w:left="2701" w:hanging="360"/>
      </w:pPr>
      <w:rPr>
        <w:rFonts w:ascii="Symbol" w:hAnsi="Symbol" w:hint="default"/>
      </w:rPr>
    </w:lvl>
    <w:lvl w:ilvl="4" w:tplc="04130003" w:tentative="1">
      <w:start w:val="1"/>
      <w:numFmt w:val="bullet"/>
      <w:lvlText w:val="o"/>
      <w:lvlJc w:val="left"/>
      <w:pPr>
        <w:ind w:left="3421" w:hanging="360"/>
      </w:pPr>
      <w:rPr>
        <w:rFonts w:ascii="Courier New" w:hAnsi="Courier New" w:cs="Courier New" w:hint="default"/>
      </w:rPr>
    </w:lvl>
    <w:lvl w:ilvl="5" w:tplc="04130005" w:tentative="1">
      <w:start w:val="1"/>
      <w:numFmt w:val="bullet"/>
      <w:lvlText w:val=""/>
      <w:lvlJc w:val="left"/>
      <w:pPr>
        <w:ind w:left="4141" w:hanging="360"/>
      </w:pPr>
      <w:rPr>
        <w:rFonts w:ascii="Wingdings" w:hAnsi="Wingdings" w:hint="default"/>
      </w:rPr>
    </w:lvl>
    <w:lvl w:ilvl="6" w:tplc="04130001" w:tentative="1">
      <w:start w:val="1"/>
      <w:numFmt w:val="bullet"/>
      <w:lvlText w:val=""/>
      <w:lvlJc w:val="left"/>
      <w:pPr>
        <w:ind w:left="4861" w:hanging="360"/>
      </w:pPr>
      <w:rPr>
        <w:rFonts w:ascii="Symbol" w:hAnsi="Symbol" w:hint="default"/>
      </w:rPr>
    </w:lvl>
    <w:lvl w:ilvl="7" w:tplc="04130003" w:tentative="1">
      <w:start w:val="1"/>
      <w:numFmt w:val="bullet"/>
      <w:lvlText w:val="o"/>
      <w:lvlJc w:val="left"/>
      <w:pPr>
        <w:ind w:left="5581" w:hanging="360"/>
      </w:pPr>
      <w:rPr>
        <w:rFonts w:ascii="Courier New" w:hAnsi="Courier New" w:cs="Courier New" w:hint="default"/>
      </w:rPr>
    </w:lvl>
    <w:lvl w:ilvl="8" w:tplc="04130005" w:tentative="1">
      <w:start w:val="1"/>
      <w:numFmt w:val="bullet"/>
      <w:lvlText w:val=""/>
      <w:lvlJc w:val="left"/>
      <w:pPr>
        <w:ind w:left="6301" w:hanging="360"/>
      </w:pPr>
      <w:rPr>
        <w:rFonts w:ascii="Wingdings" w:hAnsi="Wingdings" w:hint="default"/>
      </w:rPr>
    </w:lvl>
  </w:abstractNum>
  <w:abstractNum w:abstractNumId="34" w15:restartNumberingAfterBreak="0">
    <w:nsid w:val="4B0C5F04"/>
    <w:multiLevelType w:val="hybridMultilevel"/>
    <w:tmpl w:val="857A2EA0"/>
    <w:lvl w:ilvl="0" w:tplc="04130019">
      <w:start w:val="1"/>
      <w:numFmt w:val="lowerLetter"/>
      <w:lvlText w:val="%1."/>
      <w:lvlJc w:val="left"/>
      <w:pPr>
        <w:ind w:left="572" w:hanging="360"/>
      </w:pPr>
    </w:lvl>
    <w:lvl w:ilvl="1" w:tplc="04130019">
      <w:start w:val="1"/>
      <w:numFmt w:val="lowerLetter"/>
      <w:lvlText w:val="%2."/>
      <w:lvlJc w:val="left"/>
      <w:pPr>
        <w:ind w:left="1292" w:hanging="360"/>
      </w:pPr>
    </w:lvl>
    <w:lvl w:ilvl="2" w:tplc="0413001B" w:tentative="1">
      <w:start w:val="1"/>
      <w:numFmt w:val="lowerRoman"/>
      <w:lvlText w:val="%3."/>
      <w:lvlJc w:val="right"/>
      <w:pPr>
        <w:ind w:left="2012" w:hanging="180"/>
      </w:pPr>
    </w:lvl>
    <w:lvl w:ilvl="3" w:tplc="0413000F" w:tentative="1">
      <w:start w:val="1"/>
      <w:numFmt w:val="decimal"/>
      <w:lvlText w:val="%4."/>
      <w:lvlJc w:val="left"/>
      <w:pPr>
        <w:ind w:left="2732" w:hanging="360"/>
      </w:pPr>
    </w:lvl>
    <w:lvl w:ilvl="4" w:tplc="04130019" w:tentative="1">
      <w:start w:val="1"/>
      <w:numFmt w:val="lowerLetter"/>
      <w:lvlText w:val="%5."/>
      <w:lvlJc w:val="left"/>
      <w:pPr>
        <w:ind w:left="3452" w:hanging="360"/>
      </w:pPr>
    </w:lvl>
    <w:lvl w:ilvl="5" w:tplc="0413001B" w:tentative="1">
      <w:start w:val="1"/>
      <w:numFmt w:val="lowerRoman"/>
      <w:lvlText w:val="%6."/>
      <w:lvlJc w:val="right"/>
      <w:pPr>
        <w:ind w:left="4172" w:hanging="180"/>
      </w:pPr>
    </w:lvl>
    <w:lvl w:ilvl="6" w:tplc="0413000F" w:tentative="1">
      <w:start w:val="1"/>
      <w:numFmt w:val="decimal"/>
      <w:lvlText w:val="%7."/>
      <w:lvlJc w:val="left"/>
      <w:pPr>
        <w:ind w:left="4892" w:hanging="360"/>
      </w:pPr>
    </w:lvl>
    <w:lvl w:ilvl="7" w:tplc="04130019" w:tentative="1">
      <w:start w:val="1"/>
      <w:numFmt w:val="lowerLetter"/>
      <w:lvlText w:val="%8."/>
      <w:lvlJc w:val="left"/>
      <w:pPr>
        <w:ind w:left="5612" w:hanging="360"/>
      </w:pPr>
    </w:lvl>
    <w:lvl w:ilvl="8" w:tplc="0413001B" w:tentative="1">
      <w:start w:val="1"/>
      <w:numFmt w:val="lowerRoman"/>
      <w:lvlText w:val="%9."/>
      <w:lvlJc w:val="right"/>
      <w:pPr>
        <w:ind w:left="6332" w:hanging="180"/>
      </w:pPr>
    </w:lvl>
  </w:abstractNum>
  <w:abstractNum w:abstractNumId="35" w15:restartNumberingAfterBreak="0">
    <w:nsid w:val="4D5A3305"/>
    <w:multiLevelType w:val="hybridMultilevel"/>
    <w:tmpl w:val="F4A4CDEE"/>
    <w:lvl w:ilvl="0" w:tplc="65063518">
      <w:numFmt w:val="bullet"/>
      <w:lvlText w:val="-"/>
      <w:lvlJc w:val="left"/>
      <w:pPr>
        <w:ind w:left="464" w:hanging="360"/>
      </w:pPr>
      <w:rPr>
        <w:rFonts w:ascii="Times New Roman" w:eastAsia="Times New Roman" w:hAnsi="Times New Roman" w:hint="default"/>
      </w:rPr>
    </w:lvl>
    <w:lvl w:ilvl="1" w:tplc="04130003" w:tentative="1">
      <w:start w:val="1"/>
      <w:numFmt w:val="bullet"/>
      <w:lvlText w:val="o"/>
      <w:lvlJc w:val="left"/>
      <w:pPr>
        <w:ind w:left="1184" w:hanging="360"/>
      </w:pPr>
      <w:rPr>
        <w:rFonts w:ascii="Courier New" w:hAnsi="Courier New" w:cs="Courier New" w:hint="default"/>
      </w:rPr>
    </w:lvl>
    <w:lvl w:ilvl="2" w:tplc="04130005" w:tentative="1">
      <w:start w:val="1"/>
      <w:numFmt w:val="bullet"/>
      <w:lvlText w:val=""/>
      <w:lvlJc w:val="left"/>
      <w:pPr>
        <w:ind w:left="1904" w:hanging="360"/>
      </w:pPr>
      <w:rPr>
        <w:rFonts w:ascii="Wingdings" w:hAnsi="Wingdings" w:hint="default"/>
      </w:rPr>
    </w:lvl>
    <w:lvl w:ilvl="3" w:tplc="04130001" w:tentative="1">
      <w:start w:val="1"/>
      <w:numFmt w:val="bullet"/>
      <w:lvlText w:val=""/>
      <w:lvlJc w:val="left"/>
      <w:pPr>
        <w:ind w:left="2624" w:hanging="360"/>
      </w:pPr>
      <w:rPr>
        <w:rFonts w:ascii="Symbol" w:hAnsi="Symbol" w:hint="default"/>
      </w:rPr>
    </w:lvl>
    <w:lvl w:ilvl="4" w:tplc="04130003" w:tentative="1">
      <w:start w:val="1"/>
      <w:numFmt w:val="bullet"/>
      <w:lvlText w:val="o"/>
      <w:lvlJc w:val="left"/>
      <w:pPr>
        <w:ind w:left="3344" w:hanging="360"/>
      </w:pPr>
      <w:rPr>
        <w:rFonts w:ascii="Courier New" w:hAnsi="Courier New" w:cs="Courier New" w:hint="default"/>
      </w:rPr>
    </w:lvl>
    <w:lvl w:ilvl="5" w:tplc="04130005" w:tentative="1">
      <w:start w:val="1"/>
      <w:numFmt w:val="bullet"/>
      <w:lvlText w:val=""/>
      <w:lvlJc w:val="left"/>
      <w:pPr>
        <w:ind w:left="4064" w:hanging="360"/>
      </w:pPr>
      <w:rPr>
        <w:rFonts w:ascii="Wingdings" w:hAnsi="Wingdings" w:hint="default"/>
      </w:rPr>
    </w:lvl>
    <w:lvl w:ilvl="6" w:tplc="04130001" w:tentative="1">
      <w:start w:val="1"/>
      <w:numFmt w:val="bullet"/>
      <w:lvlText w:val=""/>
      <w:lvlJc w:val="left"/>
      <w:pPr>
        <w:ind w:left="4784" w:hanging="360"/>
      </w:pPr>
      <w:rPr>
        <w:rFonts w:ascii="Symbol" w:hAnsi="Symbol" w:hint="default"/>
      </w:rPr>
    </w:lvl>
    <w:lvl w:ilvl="7" w:tplc="04130003" w:tentative="1">
      <w:start w:val="1"/>
      <w:numFmt w:val="bullet"/>
      <w:lvlText w:val="o"/>
      <w:lvlJc w:val="left"/>
      <w:pPr>
        <w:ind w:left="5504" w:hanging="360"/>
      </w:pPr>
      <w:rPr>
        <w:rFonts w:ascii="Courier New" w:hAnsi="Courier New" w:cs="Courier New" w:hint="default"/>
      </w:rPr>
    </w:lvl>
    <w:lvl w:ilvl="8" w:tplc="04130005" w:tentative="1">
      <w:start w:val="1"/>
      <w:numFmt w:val="bullet"/>
      <w:lvlText w:val=""/>
      <w:lvlJc w:val="left"/>
      <w:pPr>
        <w:ind w:left="6224" w:hanging="360"/>
      </w:pPr>
      <w:rPr>
        <w:rFonts w:ascii="Wingdings" w:hAnsi="Wingdings" w:hint="default"/>
      </w:rPr>
    </w:lvl>
  </w:abstractNum>
  <w:abstractNum w:abstractNumId="36" w15:restartNumberingAfterBreak="0">
    <w:nsid w:val="4E39344D"/>
    <w:multiLevelType w:val="hybridMultilevel"/>
    <w:tmpl w:val="71E614C0"/>
    <w:lvl w:ilvl="0" w:tplc="65063518">
      <w:numFmt w:val="bullet"/>
      <w:lvlText w:val="-"/>
      <w:lvlJc w:val="left"/>
      <w:pPr>
        <w:ind w:left="541" w:hanging="360"/>
      </w:pPr>
      <w:rPr>
        <w:rFonts w:ascii="Times New Roman" w:eastAsia="Times New Roman" w:hAnsi="Times New Roman" w:hint="default"/>
      </w:rPr>
    </w:lvl>
    <w:lvl w:ilvl="1" w:tplc="04130003" w:tentative="1">
      <w:start w:val="1"/>
      <w:numFmt w:val="bullet"/>
      <w:lvlText w:val="o"/>
      <w:lvlJc w:val="left"/>
      <w:pPr>
        <w:ind w:left="1261" w:hanging="360"/>
      </w:pPr>
      <w:rPr>
        <w:rFonts w:ascii="Courier New" w:hAnsi="Courier New" w:cs="Courier New" w:hint="default"/>
      </w:rPr>
    </w:lvl>
    <w:lvl w:ilvl="2" w:tplc="04130005" w:tentative="1">
      <w:start w:val="1"/>
      <w:numFmt w:val="bullet"/>
      <w:lvlText w:val=""/>
      <w:lvlJc w:val="left"/>
      <w:pPr>
        <w:ind w:left="1981" w:hanging="360"/>
      </w:pPr>
      <w:rPr>
        <w:rFonts w:ascii="Wingdings" w:hAnsi="Wingdings" w:hint="default"/>
      </w:rPr>
    </w:lvl>
    <w:lvl w:ilvl="3" w:tplc="04130001" w:tentative="1">
      <w:start w:val="1"/>
      <w:numFmt w:val="bullet"/>
      <w:lvlText w:val=""/>
      <w:lvlJc w:val="left"/>
      <w:pPr>
        <w:ind w:left="2701" w:hanging="360"/>
      </w:pPr>
      <w:rPr>
        <w:rFonts w:ascii="Symbol" w:hAnsi="Symbol" w:hint="default"/>
      </w:rPr>
    </w:lvl>
    <w:lvl w:ilvl="4" w:tplc="04130003" w:tentative="1">
      <w:start w:val="1"/>
      <w:numFmt w:val="bullet"/>
      <w:lvlText w:val="o"/>
      <w:lvlJc w:val="left"/>
      <w:pPr>
        <w:ind w:left="3421" w:hanging="360"/>
      </w:pPr>
      <w:rPr>
        <w:rFonts w:ascii="Courier New" w:hAnsi="Courier New" w:cs="Courier New" w:hint="default"/>
      </w:rPr>
    </w:lvl>
    <w:lvl w:ilvl="5" w:tplc="04130005" w:tentative="1">
      <w:start w:val="1"/>
      <w:numFmt w:val="bullet"/>
      <w:lvlText w:val=""/>
      <w:lvlJc w:val="left"/>
      <w:pPr>
        <w:ind w:left="4141" w:hanging="360"/>
      </w:pPr>
      <w:rPr>
        <w:rFonts w:ascii="Wingdings" w:hAnsi="Wingdings" w:hint="default"/>
      </w:rPr>
    </w:lvl>
    <w:lvl w:ilvl="6" w:tplc="04130001" w:tentative="1">
      <w:start w:val="1"/>
      <w:numFmt w:val="bullet"/>
      <w:lvlText w:val=""/>
      <w:lvlJc w:val="left"/>
      <w:pPr>
        <w:ind w:left="4861" w:hanging="360"/>
      </w:pPr>
      <w:rPr>
        <w:rFonts w:ascii="Symbol" w:hAnsi="Symbol" w:hint="default"/>
      </w:rPr>
    </w:lvl>
    <w:lvl w:ilvl="7" w:tplc="04130003" w:tentative="1">
      <w:start w:val="1"/>
      <w:numFmt w:val="bullet"/>
      <w:lvlText w:val="o"/>
      <w:lvlJc w:val="left"/>
      <w:pPr>
        <w:ind w:left="5581" w:hanging="360"/>
      </w:pPr>
      <w:rPr>
        <w:rFonts w:ascii="Courier New" w:hAnsi="Courier New" w:cs="Courier New" w:hint="default"/>
      </w:rPr>
    </w:lvl>
    <w:lvl w:ilvl="8" w:tplc="04130005" w:tentative="1">
      <w:start w:val="1"/>
      <w:numFmt w:val="bullet"/>
      <w:lvlText w:val=""/>
      <w:lvlJc w:val="left"/>
      <w:pPr>
        <w:ind w:left="6301" w:hanging="360"/>
      </w:pPr>
      <w:rPr>
        <w:rFonts w:ascii="Wingdings" w:hAnsi="Wingdings" w:hint="default"/>
      </w:rPr>
    </w:lvl>
  </w:abstractNum>
  <w:abstractNum w:abstractNumId="37" w15:restartNumberingAfterBreak="0">
    <w:nsid w:val="587265E5"/>
    <w:multiLevelType w:val="hybridMultilevel"/>
    <w:tmpl w:val="934EB5F4"/>
    <w:lvl w:ilvl="0" w:tplc="65063518">
      <w:numFmt w:val="bullet"/>
      <w:lvlText w:val="-"/>
      <w:lvlJc w:val="left"/>
      <w:pPr>
        <w:ind w:left="859" w:hanging="360"/>
      </w:pPr>
      <w:rPr>
        <w:rFonts w:ascii="Times New Roman" w:eastAsia="Times New Roman" w:hAnsi="Times New Roman" w:hint="default"/>
      </w:rPr>
    </w:lvl>
    <w:lvl w:ilvl="1" w:tplc="04130003" w:tentative="1">
      <w:start w:val="1"/>
      <w:numFmt w:val="bullet"/>
      <w:lvlText w:val="o"/>
      <w:lvlJc w:val="left"/>
      <w:pPr>
        <w:ind w:left="1579" w:hanging="360"/>
      </w:pPr>
      <w:rPr>
        <w:rFonts w:ascii="Courier New" w:hAnsi="Courier New" w:cs="Courier New" w:hint="default"/>
      </w:rPr>
    </w:lvl>
    <w:lvl w:ilvl="2" w:tplc="04130005" w:tentative="1">
      <w:start w:val="1"/>
      <w:numFmt w:val="bullet"/>
      <w:lvlText w:val=""/>
      <w:lvlJc w:val="left"/>
      <w:pPr>
        <w:ind w:left="2299" w:hanging="360"/>
      </w:pPr>
      <w:rPr>
        <w:rFonts w:ascii="Wingdings" w:hAnsi="Wingdings" w:hint="default"/>
      </w:rPr>
    </w:lvl>
    <w:lvl w:ilvl="3" w:tplc="04130001" w:tentative="1">
      <w:start w:val="1"/>
      <w:numFmt w:val="bullet"/>
      <w:lvlText w:val=""/>
      <w:lvlJc w:val="left"/>
      <w:pPr>
        <w:ind w:left="3019" w:hanging="360"/>
      </w:pPr>
      <w:rPr>
        <w:rFonts w:ascii="Symbol" w:hAnsi="Symbol" w:hint="default"/>
      </w:rPr>
    </w:lvl>
    <w:lvl w:ilvl="4" w:tplc="04130003" w:tentative="1">
      <w:start w:val="1"/>
      <w:numFmt w:val="bullet"/>
      <w:lvlText w:val="o"/>
      <w:lvlJc w:val="left"/>
      <w:pPr>
        <w:ind w:left="3739" w:hanging="360"/>
      </w:pPr>
      <w:rPr>
        <w:rFonts w:ascii="Courier New" w:hAnsi="Courier New" w:cs="Courier New" w:hint="default"/>
      </w:rPr>
    </w:lvl>
    <w:lvl w:ilvl="5" w:tplc="04130005" w:tentative="1">
      <w:start w:val="1"/>
      <w:numFmt w:val="bullet"/>
      <w:lvlText w:val=""/>
      <w:lvlJc w:val="left"/>
      <w:pPr>
        <w:ind w:left="4459" w:hanging="360"/>
      </w:pPr>
      <w:rPr>
        <w:rFonts w:ascii="Wingdings" w:hAnsi="Wingdings" w:hint="default"/>
      </w:rPr>
    </w:lvl>
    <w:lvl w:ilvl="6" w:tplc="04130001" w:tentative="1">
      <w:start w:val="1"/>
      <w:numFmt w:val="bullet"/>
      <w:lvlText w:val=""/>
      <w:lvlJc w:val="left"/>
      <w:pPr>
        <w:ind w:left="5179" w:hanging="360"/>
      </w:pPr>
      <w:rPr>
        <w:rFonts w:ascii="Symbol" w:hAnsi="Symbol" w:hint="default"/>
      </w:rPr>
    </w:lvl>
    <w:lvl w:ilvl="7" w:tplc="04130003" w:tentative="1">
      <w:start w:val="1"/>
      <w:numFmt w:val="bullet"/>
      <w:lvlText w:val="o"/>
      <w:lvlJc w:val="left"/>
      <w:pPr>
        <w:ind w:left="5899" w:hanging="360"/>
      </w:pPr>
      <w:rPr>
        <w:rFonts w:ascii="Courier New" w:hAnsi="Courier New" w:cs="Courier New" w:hint="default"/>
      </w:rPr>
    </w:lvl>
    <w:lvl w:ilvl="8" w:tplc="04130005" w:tentative="1">
      <w:start w:val="1"/>
      <w:numFmt w:val="bullet"/>
      <w:lvlText w:val=""/>
      <w:lvlJc w:val="left"/>
      <w:pPr>
        <w:ind w:left="6619" w:hanging="360"/>
      </w:pPr>
      <w:rPr>
        <w:rFonts w:ascii="Wingdings" w:hAnsi="Wingdings" w:hint="default"/>
      </w:rPr>
    </w:lvl>
  </w:abstractNum>
  <w:abstractNum w:abstractNumId="38" w15:restartNumberingAfterBreak="0">
    <w:nsid w:val="5A1D4FBF"/>
    <w:multiLevelType w:val="hybridMultilevel"/>
    <w:tmpl w:val="46E40012"/>
    <w:lvl w:ilvl="0" w:tplc="65063518">
      <w:numFmt w:val="bullet"/>
      <w:lvlText w:val="-"/>
      <w:lvlJc w:val="left"/>
      <w:pPr>
        <w:ind w:left="464" w:hanging="360"/>
      </w:pPr>
      <w:rPr>
        <w:rFonts w:ascii="Times New Roman" w:eastAsia="Times New Roman" w:hAnsi="Times New Roman" w:hint="default"/>
      </w:rPr>
    </w:lvl>
    <w:lvl w:ilvl="1" w:tplc="04130003" w:tentative="1">
      <w:start w:val="1"/>
      <w:numFmt w:val="bullet"/>
      <w:lvlText w:val="o"/>
      <w:lvlJc w:val="left"/>
      <w:pPr>
        <w:ind w:left="1184" w:hanging="360"/>
      </w:pPr>
      <w:rPr>
        <w:rFonts w:ascii="Courier New" w:hAnsi="Courier New" w:cs="Courier New" w:hint="default"/>
      </w:rPr>
    </w:lvl>
    <w:lvl w:ilvl="2" w:tplc="04130005" w:tentative="1">
      <w:start w:val="1"/>
      <w:numFmt w:val="bullet"/>
      <w:lvlText w:val=""/>
      <w:lvlJc w:val="left"/>
      <w:pPr>
        <w:ind w:left="1904" w:hanging="360"/>
      </w:pPr>
      <w:rPr>
        <w:rFonts w:ascii="Wingdings" w:hAnsi="Wingdings" w:hint="default"/>
      </w:rPr>
    </w:lvl>
    <w:lvl w:ilvl="3" w:tplc="04130001" w:tentative="1">
      <w:start w:val="1"/>
      <w:numFmt w:val="bullet"/>
      <w:lvlText w:val=""/>
      <w:lvlJc w:val="left"/>
      <w:pPr>
        <w:ind w:left="2624" w:hanging="360"/>
      </w:pPr>
      <w:rPr>
        <w:rFonts w:ascii="Symbol" w:hAnsi="Symbol" w:hint="default"/>
      </w:rPr>
    </w:lvl>
    <w:lvl w:ilvl="4" w:tplc="04130003" w:tentative="1">
      <w:start w:val="1"/>
      <w:numFmt w:val="bullet"/>
      <w:lvlText w:val="o"/>
      <w:lvlJc w:val="left"/>
      <w:pPr>
        <w:ind w:left="3344" w:hanging="360"/>
      </w:pPr>
      <w:rPr>
        <w:rFonts w:ascii="Courier New" w:hAnsi="Courier New" w:cs="Courier New" w:hint="default"/>
      </w:rPr>
    </w:lvl>
    <w:lvl w:ilvl="5" w:tplc="04130005" w:tentative="1">
      <w:start w:val="1"/>
      <w:numFmt w:val="bullet"/>
      <w:lvlText w:val=""/>
      <w:lvlJc w:val="left"/>
      <w:pPr>
        <w:ind w:left="4064" w:hanging="360"/>
      </w:pPr>
      <w:rPr>
        <w:rFonts w:ascii="Wingdings" w:hAnsi="Wingdings" w:hint="default"/>
      </w:rPr>
    </w:lvl>
    <w:lvl w:ilvl="6" w:tplc="04130001" w:tentative="1">
      <w:start w:val="1"/>
      <w:numFmt w:val="bullet"/>
      <w:lvlText w:val=""/>
      <w:lvlJc w:val="left"/>
      <w:pPr>
        <w:ind w:left="4784" w:hanging="360"/>
      </w:pPr>
      <w:rPr>
        <w:rFonts w:ascii="Symbol" w:hAnsi="Symbol" w:hint="default"/>
      </w:rPr>
    </w:lvl>
    <w:lvl w:ilvl="7" w:tplc="04130003" w:tentative="1">
      <w:start w:val="1"/>
      <w:numFmt w:val="bullet"/>
      <w:lvlText w:val="o"/>
      <w:lvlJc w:val="left"/>
      <w:pPr>
        <w:ind w:left="5504" w:hanging="360"/>
      </w:pPr>
      <w:rPr>
        <w:rFonts w:ascii="Courier New" w:hAnsi="Courier New" w:cs="Courier New" w:hint="default"/>
      </w:rPr>
    </w:lvl>
    <w:lvl w:ilvl="8" w:tplc="04130005" w:tentative="1">
      <w:start w:val="1"/>
      <w:numFmt w:val="bullet"/>
      <w:lvlText w:val=""/>
      <w:lvlJc w:val="left"/>
      <w:pPr>
        <w:ind w:left="6224" w:hanging="360"/>
      </w:pPr>
      <w:rPr>
        <w:rFonts w:ascii="Wingdings" w:hAnsi="Wingdings" w:hint="default"/>
      </w:rPr>
    </w:lvl>
  </w:abstractNum>
  <w:abstractNum w:abstractNumId="39" w15:restartNumberingAfterBreak="0">
    <w:nsid w:val="5CFE4194"/>
    <w:multiLevelType w:val="hybridMultilevel"/>
    <w:tmpl w:val="6D887D4E"/>
    <w:lvl w:ilvl="0" w:tplc="65063518">
      <w:numFmt w:val="bullet"/>
      <w:lvlText w:val="-"/>
      <w:lvlJc w:val="left"/>
      <w:pPr>
        <w:ind w:left="541" w:hanging="360"/>
      </w:pPr>
      <w:rPr>
        <w:rFonts w:ascii="Times New Roman" w:eastAsia="Times New Roman" w:hAnsi="Times New Roman" w:hint="default"/>
      </w:rPr>
    </w:lvl>
    <w:lvl w:ilvl="1" w:tplc="04130003" w:tentative="1">
      <w:start w:val="1"/>
      <w:numFmt w:val="bullet"/>
      <w:lvlText w:val="o"/>
      <w:lvlJc w:val="left"/>
      <w:pPr>
        <w:ind w:left="1261" w:hanging="360"/>
      </w:pPr>
      <w:rPr>
        <w:rFonts w:ascii="Courier New" w:hAnsi="Courier New" w:cs="Courier New" w:hint="default"/>
      </w:rPr>
    </w:lvl>
    <w:lvl w:ilvl="2" w:tplc="04130005" w:tentative="1">
      <w:start w:val="1"/>
      <w:numFmt w:val="bullet"/>
      <w:lvlText w:val=""/>
      <w:lvlJc w:val="left"/>
      <w:pPr>
        <w:ind w:left="1981" w:hanging="360"/>
      </w:pPr>
      <w:rPr>
        <w:rFonts w:ascii="Wingdings" w:hAnsi="Wingdings" w:hint="default"/>
      </w:rPr>
    </w:lvl>
    <w:lvl w:ilvl="3" w:tplc="04130001" w:tentative="1">
      <w:start w:val="1"/>
      <w:numFmt w:val="bullet"/>
      <w:lvlText w:val=""/>
      <w:lvlJc w:val="left"/>
      <w:pPr>
        <w:ind w:left="2701" w:hanging="360"/>
      </w:pPr>
      <w:rPr>
        <w:rFonts w:ascii="Symbol" w:hAnsi="Symbol" w:hint="default"/>
      </w:rPr>
    </w:lvl>
    <w:lvl w:ilvl="4" w:tplc="04130003" w:tentative="1">
      <w:start w:val="1"/>
      <w:numFmt w:val="bullet"/>
      <w:lvlText w:val="o"/>
      <w:lvlJc w:val="left"/>
      <w:pPr>
        <w:ind w:left="3421" w:hanging="360"/>
      </w:pPr>
      <w:rPr>
        <w:rFonts w:ascii="Courier New" w:hAnsi="Courier New" w:cs="Courier New" w:hint="default"/>
      </w:rPr>
    </w:lvl>
    <w:lvl w:ilvl="5" w:tplc="04130005" w:tentative="1">
      <w:start w:val="1"/>
      <w:numFmt w:val="bullet"/>
      <w:lvlText w:val=""/>
      <w:lvlJc w:val="left"/>
      <w:pPr>
        <w:ind w:left="4141" w:hanging="360"/>
      </w:pPr>
      <w:rPr>
        <w:rFonts w:ascii="Wingdings" w:hAnsi="Wingdings" w:hint="default"/>
      </w:rPr>
    </w:lvl>
    <w:lvl w:ilvl="6" w:tplc="04130001" w:tentative="1">
      <w:start w:val="1"/>
      <w:numFmt w:val="bullet"/>
      <w:lvlText w:val=""/>
      <w:lvlJc w:val="left"/>
      <w:pPr>
        <w:ind w:left="4861" w:hanging="360"/>
      </w:pPr>
      <w:rPr>
        <w:rFonts w:ascii="Symbol" w:hAnsi="Symbol" w:hint="default"/>
      </w:rPr>
    </w:lvl>
    <w:lvl w:ilvl="7" w:tplc="04130003" w:tentative="1">
      <w:start w:val="1"/>
      <w:numFmt w:val="bullet"/>
      <w:lvlText w:val="o"/>
      <w:lvlJc w:val="left"/>
      <w:pPr>
        <w:ind w:left="5581" w:hanging="360"/>
      </w:pPr>
      <w:rPr>
        <w:rFonts w:ascii="Courier New" w:hAnsi="Courier New" w:cs="Courier New" w:hint="default"/>
      </w:rPr>
    </w:lvl>
    <w:lvl w:ilvl="8" w:tplc="04130005" w:tentative="1">
      <w:start w:val="1"/>
      <w:numFmt w:val="bullet"/>
      <w:lvlText w:val=""/>
      <w:lvlJc w:val="left"/>
      <w:pPr>
        <w:ind w:left="6301" w:hanging="360"/>
      </w:pPr>
      <w:rPr>
        <w:rFonts w:ascii="Wingdings" w:hAnsi="Wingdings" w:hint="default"/>
      </w:rPr>
    </w:lvl>
  </w:abstractNum>
  <w:abstractNum w:abstractNumId="40" w15:restartNumberingAfterBreak="0">
    <w:nsid w:val="636B4B62"/>
    <w:multiLevelType w:val="hybridMultilevel"/>
    <w:tmpl w:val="47480476"/>
    <w:lvl w:ilvl="0" w:tplc="65063518">
      <w:numFmt w:val="bullet"/>
      <w:lvlText w:val="-"/>
      <w:lvlJc w:val="left"/>
      <w:pPr>
        <w:ind w:left="824" w:hanging="360"/>
      </w:pPr>
      <w:rPr>
        <w:rFonts w:ascii="Times New Roman" w:eastAsia="Times New Roman" w:hAnsi="Times New Roman" w:hint="default"/>
      </w:rPr>
    </w:lvl>
    <w:lvl w:ilvl="1" w:tplc="04130003" w:tentative="1">
      <w:start w:val="1"/>
      <w:numFmt w:val="bullet"/>
      <w:lvlText w:val="o"/>
      <w:lvlJc w:val="left"/>
      <w:pPr>
        <w:ind w:left="1544" w:hanging="360"/>
      </w:pPr>
      <w:rPr>
        <w:rFonts w:ascii="Courier New" w:hAnsi="Courier New" w:cs="Courier New" w:hint="default"/>
      </w:rPr>
    </w:lvl>
    <w:lvl w:ilvl="2" w:tplc="04130005" w:tentative="1">
      <w:start w:val="1"/>
      <w:numFmt w:val="bullet"/>
      <w:lvlText w:val=""/>
      <w:lvlJc w:val="left"/>
      <w:pPr>
        <w:ind w:left="2264" w:hanging="360"/>
      </w:pPr>
      <w:rPr>
        <w:rFonts w:ascii="Wingdings" w:hAnsi="Wingdings" w:hint="default"/>
      </w:rPr>
    </w:lvl>
    <w:lvl w:ilvl="3" w:tplc="04130001" w:tentative="1">
      <w:start w:val="1"/>
      <w:numFmt w:val="bullet"/>
      <w:lvlText w:val=""/>
      <w:lvlJc w:val="left"/>
      <w:pPr>
        <w:ind w:left="2984" w:hanging="360"/>
      </w:pPr>
      <w:rPr>
        <w:rFonts w:ascii="Symbol" w:hAnsi="Symbol" w:hint="default"/>
      </w:rPr>
    </w:lvl>
    <w:lvl w:ilvl="4" w:tplc="04130003" w:tentative="1">
      <w:start w:val="1"/>
      <w:numFmt w:val="bullet"/>
      <w:lvlText w:val="o"/>
      <w:lvlJc w:val="left"/>
      <w:pPr>
        <w:ind w:left="3704" w:hanging="360"/>
      </w:pPr>
      <w:rPr>
        <w:rFonts w:ascii="Courier New" w:hAnsi="Courier New" w:cs="Courier New" w:hint="default"/>
      </w:rPr>
    </w:lvl>
    <w:lvl w:ilvl="5" w:tplc="04130005" w:tentative="1">
      <w:start w:val="1"/>
      <w:numFmt w:val="bullet"/>
      <w:lvlText w:val=""/>
      <w:lvlJc w:val="left"/>
      <w:pPr>
        <w:ind w:left="4424" w:hanging="360"/>
      </w:pPr>
      <w:rPr>
        <w:rFonts w:ascii="Wingdings" w:hAnsi="Wingdings" w:hint="default"/>
      </w:rPr>
    </w:lvl>
    <w:lvl w:ilvl="6" w:tplc="04130001" w:tentative="1">
      <w:start w:val="1"/>
      <w:numFmt w:val="bullet"/>
      <w:lvlText w:val=""/>
      <w:lvlJc w:val="left"/>
      <w:pPr>
        <w:ind w:left="5144" w:hanging="360"/>
      </w:pPr>
      <w:rPr>
        <w:rFonts w:ascii="Symbol" w:hAnsi="Symbol" w:hint="default"/>
      </w:rPr>
    </w:lvl>
    <w:lvl w:ilvl="7" w:tplc="04130003" w:tentative="1">
      <w:start w:val="1"/>
      <w:numFmt w:val="bullet"/>
      <w:lvlText w:val="o"/>
      <w:lvlJc w:val="left"/>
      <w:pPr>
        <w:ind w:left="5864" w:hanging="360"/>
      </w:pPr>
      <w:rPr>
        <w:rFonts w:ascii="Courier New" w:hAnsi="Courier New" w:cs="Courier New" w:hint="default"/>
      </w:rPr>
    </w:lvl>
    <w:lvl w:ilvl="8" w:tplc="04130005" w:tentative="1">
      <w:start w:val="1"/>
      <w:numFmt w:val="bullet"/>
      <w:lvlText w:val=""/>
      <w:lvlJc w:val="left"/>
      <w:pPr>
        <w:ind w:left="6584" w:hanging="360"/>
      </w:pPr>
      <w:rPr>
        <w:rFonts w:ascii="Wingdings" w:hAnsi="Wingdings" w:hint="default"/>
      </w:rPr>
    </w:lvl>
  </w:abstractNum>
  <w:abstractNum w:abstractNumId="41" w15:restartNumberingAfterBreak="0">
    <w:nsid w:val="649C0139"/>
    <w:multiLevelType w:val="hybridMultilevel"/>
    <w:tmpl w:val="025250B2"/>
    <w:lvl w:ilvl="0" w:tplc="B81A688C">
      <w:start w:val="1"/>
      <w:numFmt w:val="decimal"/>
      <w:lvlText w:val="%1."/>
      <w:lvlJc w:val="left"/>
      <w:pPr>
        <w:tabs>
          <w:tab w:val="num" w:pos="0"/>
        </w:tabs>
        <w:ind w:hanging="360"/>
      </w:pPr>
      <w:rPr>
        <w:rFonts w:cs="Times New Roman" w:hint="default"/>
        <w:b/>
      </w:rPr>
    </w:lvl>
    <w:lvl w:ilvl="1" w:tplc="6426A5A0">
      <w:start w:val="1"/>
      <w:numFmt w:val="lowerLetter"/>
      <w:lvlText w:val="%2."/>
      <w:lvlJc w:val="left"/>
      <w:pPr>
        <w:tabs>
          <w:tab w:val="num" w:pos="720"/>
        </w:tabs>
        <w:ind w:left="720" w:hanging="360"/>
      </w:pPr>
      <w:rPr>
        <w:rFonts w:ascii="Arial" w:eastAsia="Times New Roman" w:hAnsi="Arial" w:cs="Arial"/>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2" w15:restartNumberingAfterBreak="0">
    <w:nsid w:val="683C1438"/>
    <w:multiLevelType w:val="hybridMultilevel"/>
    <w:tmpl w:val="D7DCB0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6A772ABC"/>
    <w:multiLevelType w:val="hybridMultilevel"/>
    <w:tmpl w:val="64AA5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0B80380"/>
    <w:multiLevelType w:val="hybridMultilevel"/>
    <w:tmpl w:val="E39C7B78"/>
    <w:lvl w:ilvl="0" w:tplc="65063518">
      <w:numFmt w:val="bullet"/>
      <w:lvlText w:val="-"/>
      <w:lvlJc w:val="left"/>
      <w:pPr>
        <w:ind w:left="1425" w:hanging="360"/>
      </w:pPr>
      <w:rPr>
        <w:rFonts w:ascii="Times New Roman" w:eastAsia="Times New Roman" w:hAnsi="Times New Roman"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5" w15:restartNumberingAfterBreak="0">
    <w:nsid w:val="70F836A5"/>
    <w:multiLevelType w:val="hybridMultilevel"/>
    <w:tmpl w:val="2A4CF58E"/>
    <w:lvl w:ilvl="0" w:tplc="65063518">
      <w:numFmt w:val="bullet"/>
      <w:lvlText w:val="-"/>
      <w:lvlJc w:val="left"/>
      <w:pPr>
        <w:ind w:left="573" w:hanging="360"/>
      </w:pPr>
      <w:rPr>
        <w:rFonts w:ascii="Times New Roman" w:eastAsia="Times New Roman" w:hAnsi="Times New Roman" w:hint="default"/>
      </w:rPr>
    </w:lvl>
    <w:lvl w:ilvl="1" w:tplc="04130003" w:tentative="1">
      <w:start w:val="1"/>
      <w:numFmt w:val="bullet"/>
      <w:lvlText w:val="o"/>
      <w:lvlJc w:val="left"/>
      <w:pPr>
        <w:ind w:left="1293" w:hanging="360"/>
      </w:pPr>
      <w:rPr>
        <w:rFonts w:ascii="Courier New" w:hAnsi="Courier New" w:cs="Courier New" w:hint="default"/>
      </w:rPr>
    </w:lvl>
    <w:lvl w:ilvl="2" w:tplc="04130005" w:tentative="1">
      <w:start w:val="1"/>
      <w:numFmt w:val="bullet"/>
      <w:lvlText w:val=""/>
      <w:lvlJc w:val="left"/>
      <w:pPr>
        <w:ind w:left="2013" w:hanging="360"/>
      </w:pPr>
      <w:rPr>
        <w:rFonts w:ascii="Wingdings" w:hAnsi="Wingdings" w:hint="default"/>
      </w:rPr>
    </w:lvl>
    <w:lvl w:ilvl="3" w:tplc="04130001" w:tentative="1">
      <w:start w:val="1"/>
      <w:numFmt w:val="bullet"/>
      <w:lvlText w:val=""/>
      <w:lvlJc w:val="left"/>
      <w:pPr>
        <w:ind w:left="2733" w:hanging="360"/>
      </w:pPr>
      <w:rPr>
        <w:rFonts w:ascii="Symbol" w:hAnsi="Symbol" w:hint="default"/>
      </w:rPr>
    </w:lvl>
    <w:lvl w:ilvl="4" w:tplc="04130003" w:tentative="1">
      <w:start w:val="1"/>
      <w:numFmt w:val="bullet"/>
      <w:lvlText w:val="o"/>
      <w:lvlJc w:val="left"/>
      <w:pPr>
        <w:ind w:left="3453" w:hanging="360"/>
      </w:pPr>
      <w:rPr>
        <w:rFonts w:ascii="Courier New" w:hAnsi="Courier New" w:cs="Courier New" w:hint="default"/>
      </w:rPr>
    </w:lvl>
    <w:lvl w:ilvl="5" w:tplc="04130005" w:tentative="1">
      <w:start w:val="1"/>
      <w:numFmt w:val="bullet"/>
      <w:lvlText w:val=""/>
      <w:lvlJc w:val="left"/>
      <w:pPr>
        <w:ind w:left="4173" w:hanging="360"/>
      </w:pPr>
      <w:rPr>
        <w:rFonts w:ascii="Wingdings" w:hAnsi="Wingdings" w:hint="default"/>
      </w:rPr>
    </w:lvl>
    <w:lvl w:ilvl="6" w:tplc="04130001" w:tentative="1">
      <w:start w:val="1"/>
      <w:numFmt w:val="bullet"/>
      <w:lvlText w:val=""/>
      <w:lvlJc w:val="left"/>
      <w:pPr>
        <w:ind w:left="4893" w:hanging="360"/>
      </w:pPr>
      <w:rPr>
        <w:rFonts w:ascii="Symbol" w:hAnsi="Symbol" w:hint="default"/>
      </w:rPr>
    </w:lvl>
    <w:lvl w:ilvl="7" w:tplc="04130003" w:tentative="1">
      <w:start w:val="1"/>
      <w:numFmt w:val="bullet"/>
      <w:lvlText w:val="o"/>
      <w:lvlJc w:val="left"/>
      <w:pPr>
        <w:ind w:left="5613" w:hanging="360"/>
      </w:pPr>
      <w:rPr>
        <w:rFonts w:ascii="Courier New" w:hAnsi="Courier New" w:cs="Courier New" w:hint="default"/>
      </w:rPr>
    </w:lvl>
    <w:lvl w:ilvl="8" w:tplc="04130005" w:tentative="1">
      <w:start w:val="1"/>
      <w:numFmt w:val="bullet"/>
      <w:lvlText w:val=""/>
      <w:lvlJc w:val="left"/>
      <w:pPr>
        <w:ind w:left="6333" w:hanging="360"/>
      </w:pPr>
      <w:rPr>
        <w:rFonts w:ascii="Wingdings" w:hAnsi="Wingdings" w:hint="default"/>
      </w:rPr>
    </w:lvl>
  </w:abstractNum>
  <w:abstractNum w:abstractNumId="46" w15:restartNumberingAfterBreak="0">
    <w:nsid w:val="727831AF"/>
    <w:multiLevelType w:val="hybridMultilevel"/>
    <w:tmpl w:val="6BB0A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3263EEA"/>
    <w:multiLevelType w:val="hybridMultilevel"/>
    <w:tmpl w:val="A4D0724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74F830A6"/>
    <w:multiLevelType w:val="hybridMultilevel"/>
    <w:tmpl w:val="857A2EA0"/>
    <w:lvl w:ilvl="0" w:tplc="04130019">
      <w:start w:val="1"/>
      <w:numFmt w:val="lowerLetter"/>
      <w:lvlText w:val="%1."/>
      <w:lvlJc w:val="left"/>
      <w:pPr>
        <w:ind w:left="464" w:hanging="360"/>
      </w:pPr>
    </w:lvl>
    <w:lvl w:ilvl="1" w:tplc="04130019">
      <w:start w:val="1"/>
      <w:numFmt w:val="lowerLetter"/>
      <w:lvlText w:val="%2."/>
      <w:lvlJc w:val="left"/>
      <w:pPr>
        <w:ind w:left="1184" w:hanging="360"/>
      </w:pPr>
    </w:lvl>
    <w:lvl w:ilvl="2" w:tplc="0413001B" w:tentative="1">
      <w:start w:val="1"/>
      <w:numFmt w:val="lowerRoman"/>
      <w:lvlText w:val="%3."/>
      <w:lvlJc w:val="right"/>
      <w:pPr>
        <w:ind w:left="1904" w:hanging="180"/>
      </w:pPr>
    </w:lvl>
    <w:lvl w:ilvl="3" w:tplc="0413000F" w:tentative="1">
      <w:start w:val="1"/>
      <w:numFmt w:val="decimal"/>
      <w:lvlText w:val="%4."/>
      <w:lvlJc w:val="left"/>
      <w:pPr>
        <w:ind w:left="2624" w:hanging="360"/>
      </w:pPr>
    </w:lvl>
    <w:lvl w:ilvl="4" w:tplc="04130019" w:tentative="1">
      <w:start w:val="1"/>
      <w:numFmt w:val="lowerLetter"/>
      <w:lvlText w:val="%5."/>
      <w:lvlJc w:val="left"/>
      <w:pPr>
        <w:ind w:left="3344" w:hanging="360"/>
      </w:pPr>
    </w:lvl>
    <w:lvl w:ilvl="5" w:tplc="0413001B" w:tentative="1">
      <w:start w:val="1"/>
      <w:numFmt w:val="lowerRoman"/>
      <w:lvlText w:val="%6."/>
      <w:lvlJc w:val="right"/>
      <w:pPr>
        <w:ind w:left="4064" w:hanging="180"/>
      </w:pPr>
    </w:lvl>
    <w:lvl w:ilvl="6" w:tplc="0413000F" w:tentative="1">
      <w:start w:val="1"/>
      <w:numFmt w:val="decimal"/>
      <w:lvlText w:val="%7."/>
      <w:lvlJc w:val="left"/>
      <w:pPr>
        <w:ind w:left="4784" w:hanging="360"/>
      </w:pPr>
    </w:lvl>
    <w:lvl w:ilvl="7" w:tplc="04130019" w:tentative="1">
      <w:start w:val="1"/>
      <w:numFmt w:val="lowerLetter"/>
      <w:lvlText w:val="%8."/>
      <w:lvlJc w:val="left"/>
      <w:pPr>
        <w:ind w:left="5504" w:hanging="360"/>
      </w:pPr>
    </w:lvl>
    <w:lvl w:ilvl="8" w:tplc="0413001B" w:tentative="1">
      <w:start w:val="1"/>
      <w:numFmt w:val="lowerRoman"/>
      <w:lvlText w:val="%9."/>
      <w:lvlJc w:val="right"/>
      <w:pPr>
        <w:ind w:left="6224" w:hanging="180"/>
      </w:pPr>
    </w:lvl>
  </w:abstractNum>
  <w:abstractNum w:abstractNumId="49" w15:restartNumberingAfterBreak="0">
    <w:nsid w:val="7B6D593C"/>
    <w:multiLevelType w:val="hybridMultilevel"/>
    <w:tmpl w:val="4DC62F0A"/>
    <w:lvl w:ilvl="0" w:tplc="65063518">
      <w:numFmt w:val="bullet"/>
      <w:lvlText w:val="-"/>
      <w:lvlJc w:val="left"/>
      <w:pPr>
        <w:ind w:left="542" w:hanging="360"/>
      </w:pPr>
      <w:rPr>
        <w:rFonts w:ascii="Times New Roman" w:eastAsia="Times New Roman" w:hAnsi="Times New Roman" w:hint="default"/>
      </w:rPr>
    </w:lvl>
    <w:lvl w:ilvl="1" w:tplc="04130003" w:tentative="1">
      <w:start w:val="1"/>
      <w:numFmt w:val="bullet"/>
      <w:lvlText w:val="o"/>
      <w:lvlJc w:val="left"/>
      <w:pPr>
        <w:ind w:left="1262" w:hanging="360"/>
      </w:pPr>
      <w:rPr>
        <w:rFonts w:ascii="Courier New" w:hAnsi="Courier New" w:cs="Courier New" w:hint="default"/>
      </w:rPr>
    </w:lvl>
    <w:lvl w:ilvl="2" w:tplc="04130005" w:tentative="1">
      <w:start w:val="1"/>
      <w:numFmt w:val="bullet"/>
      <w:lvlText w:val=""/>
      <w:lvlJc w:val="left"/>
      <w:pPr>
        <w:ind w:left="1982" w:hanging="360"/>
      </w:pPr>
      <w:rPr>
        <w:rFonts w:ascii="Wingdings" w:hAnsi="Wingdings" w:hint="default"/>
      </w:rPr>
    </w:lvl>
    <w:lvl w:ilvl="3" w:tplc="04130001" w:tentative="1">
      <w:start w:val="1"/>
      <w:numFmt w:val="bullet"/>
      <w:lvlText w:val=""/>
      <w:lvlJc w:val="left"/>
      <w:pPr>
        <w:ind w:left="2702" w:hanging="360"/>
      </w:pPr>
      <w:rPr>
        <w:rFonts w:ascii="Symbol" w:hAnsi="Symbol" w:hint="default"/>
      </w:rPr>
    </w:lvl>
    <w:lvl w:ilvl="4" w:tplc="04130003" w:tentative="1">
      <w:start w:val="1"/>
      <w:numFmt w:val="bullet"/>
      <w:lvlText w:val="o"/>
      <w:lvlJc w:val="left"/>
      <w:pPr>
        <w:ind w:left="3422" w:hanging="360"/>
      </w:pPr>
      <w:rPr>
        <w:rFonts w:ascii="Courier New" w:hAnsi="Courier New" w:cs="Courier New" w:hint="default"/>
      </w:rPr>
    </w:lvl>
    <w:lvl w:ilvl="5" w:tplc="04130005" w:tentative="1">
      <w:start w:val="1"/>
      <w:numFmt w:val="bullet"/>
      <w:lvlText w:val=""/>
      <w:lvlJc w:val="left"/>
      <w:pPr>
        <w:ind w:left="4142" w:hanging="360"/>
      </w:pPr>
      <w:rPr>
        <w:rFonts w:ascii="Wingdings" w:hAnsi="Wingdings" w:hint="default"/>
      </w:rPr>
    </w:lvl>
    <w:lvl w:ilvl="6" w:tplc="04130001" w:tentative="1">
      <w:start w:val="1"/>
      <w:numFmt w:val="bullet"/>
      <w:lvlText w:val=""/>
      <w:lvlJc w:val="left"/>
      <w:pPr>
        <w:ind w:left="4862" w:hanging="360"/>
      </w:pPr>
      <w:rPr>
        <w:rFonts w:ascii="Symbol" w:hAnsi="Symbol" w:hint="default"/>
      </w:rPr>
    </w:lvl>
    <w:lvl w:ilvl="7" w:tplc="04130003" w:tentative="1">
      <w:start w:val="1"/>
      <w:numFmt w:val="bullet"/>
      <w:lvlText w:val="o"/>
      <w:lvlJc w:val="left"/>
      <w:pPr>
        <w:ind w:left="5582" w:hanging="360"/>
      </w:pPr>
      <w:rPr>
        <w:rFonts w:ascii="Courier New" w:hAnsi="Courier New" w:cs="Courier New" w:hint="default"/>
      </w:rPr>
    </w:lvl>
    <w:lvl w:ilvl="8" w:tplc="04130005" w:tentative="1">
      <w:start w:val="1"/>
      <w:numFmt w:val="bullet"/>
      <w:lvlText w:val=""/>
      <w:lvlJc w:val="left"/>
      <w:pPr>
        <w:ind w:left="6302" w:hanging="360"/>
      </w:pPr>
      <w:rPr>
        <w:rFonts w:ascii="Wingdings" w:hAnsi="Wingdings" w:hint="default"/>
      </w:rPr>
    </w:lvl>
  </w:abstractNum>
  <w:abstractNum w:abstractNumId="50" w15:restartNumberingAfterBreak="0">
    <w:nsid w:val="7C6B67DA"/>
    <w:multiLevelType w:val="hybridMultilevel"/>
    <w:tmpl w:val="D0B8D258"/>
    <w:lvl w:ilvl="0" w:tplc="65063518">
      <w:numFmt w:val="bullet"/>
      <w:lvlText w:val="-"/>
      <w:lvlJc w:val="left"/>
      <w:pPr>
        <w:ind w:left="824" w:hanging="360"/>
      </w:pPr>
      <w:rPr>
        <w:rFonts w:ascii="Times New Roman" w:eastAsia="Times New Roman" w:hAnsi="Times New Roman" w:hint="default"/>
      </w:rPr>
    </w:lvl>
    <w:lvl w:ilvl="1" w:tplc="04130003" w:tentative="1">
      <w:start w:val="1"/>
      <w:numFmt w:val="bullet"/>
      <w:lvlText w:val="o"/>
      <w:lvlJc w:val="left"/>
      <w:pPr>
        <w:ind w:left="1544" w:hanging="360"/>
      </w:pPr>
      <w:rPr>
        <w:rFonts w:ascii="Courier New" w:hAnsi="Courier New" w:cs="Courier New" w:hint="default"/>
      </w:rPr>
    </w:lvl>
    <w:lvl w:ilvl="2" w:tplc="04130005" w:tentative="1">
      <w:start w:val="1"/>
      <w:numFmt w:val="bullet"/>
      <w:lvlText w:val=""/>
      <w:lvlJc w:val="left"/>
      <w:pPr>
        <w:ind w:left="2264" w:hanging="360"/>
      </w:pPr>
      <w:rPr>
        <w:rFonts w:ascii="Wingdings" w:hAnsi="Wingdings" w:hint="default"/>
      </w:rPr>
    </w:lvl>
    <w:lvl w:ilvl="3" w:tplc="04130001" w:tentative="1">
      <w:start w:val="1"/>
      <w:numFmt w:val="bullet"/>
      <w:lvlText w:val=""/>
      <w:lvlJc w:val="left"/>
      <w:pPr>
        <w:ind w:left="2984" w:hanging="360"/>
      </w:pPr>
      <w:rPr>
        <w:rFonts w:ascii="Symbol" w:hAnsi="Symbol" w:hint="default"/>
      </w:rPr>
    </w:lvl>
    <w:lvl w:ilvl="4" w:tplc="04130003" w:tentative="1">
      <w:start w:val="1"/>
      <w:numFmt w:val="bullet"/>
      <w:lvlText w:val="o"/>
      <w:lvlJc w:val="left"/>
      <w:pPr>
        <w:ind w:left="3704" w:hanging="360"/>
      </w:pPr>
      <w:rPr>
        <w:rFonts w:ascii="Courier New" w:hAnsi="Courier New" w:cs="Courier New" w:hint="default"/>
      </w:rPr>
    </w:lvl>
    <w:lvl w:ilvl="5" w:tplc="04130005" w:tentative="1">
      <w:start w:val="1"/>
      <w:numFmt w:val="bullet"/>
      <w:lvlText w:val=""/>
      <w:lvlJc w:val="left"/>
      <w:pPr>
        <w:ind w:left="4424" w:hanging="360"/>
      </w:pPr>
      <w:rPr>
        <w:rFonts w:ascii="Wingdings" w:hAnsi="Wingdings" w:hint="default"/>
      </w:rPr>
    </w:lvl>
    <w:lvl w:ilvl="6" w:tplc="04130001" w:tentative="1">
      <w:start w:val="1"/>
      <w:numFmt w:val="bullet"/>
      <w:lvlText w:val=""/>
      <w:lvlJc w:val="left"/>
      <w:pPr>
        <w:ind w:left="5144" w:hanging="360"/>
      </w:pPr>
      <w:rPr>
        <w:rFonts w:ascii="Symbol" w:hAnsi="Symbol" w:hint="default"/>
      </w:rPr>
    </w:lvl>
    <w:lvl w:ilvl="7" w:tplc="04130003" w:tentative="1">
      <w:start w:val="1"/>
      <w:numFmt w:val="bullet"/>
      <w:lvlText w:val="o"/>
      <w:lvlJc w:val="left"/>
      <w:pPr>
        <w:ind w:left="5864" w:hanging="360"/>
      </w:pPr>
      <w:rPr>
        <w:rFonts w:ascii="Courier New" w:hAnsi="Courier New" w:cs="Courier New" w:hint="default"/>
      </w:rPr>
    </w:lvl>
    <w:lvl w:ilvl="8" w:tplc="04130005" w:tentative="1">
      <w:start w:val="1"/>
      <w:numFmt w:val="bullet"/>
      <w:lvlText w:val=""/>
      <w:lvlJc w:val="left"/>
      <w:pPr>
        <w:ind w:left="6584" w:hanging="360"/>
      </w:pPr>
      <w:rPr>
        <w:rFonts w:ascii="Wingdings" w:hAnsi="Wingdings" w:hint="default"/>
      </w:rPr>
    </w:lvl>
  </w:abstractNum>
  <w:num w:numId="1">
    <w:abstractNumId w:val="30"/>
  </w:num>
  <w:num w:numId="2">
    <w:abstractNumId w:val="31"/>
  </w:num>
  <w:num w:numId="3">
    <w:abstractNumId w:val="0"/>
  </w:num>
  <w:num w:numId="4">
    <w:abstractNumId w:val="44"/>
  </w:num>
  <w:num w:numId="5">
    <w:abstractNumId w:val="29"/>
  </w:num>
  <w:num w:numId="6">
    <w:abstractNumId w:val="16"/>
  </w:num>
  <w:num w:numId="7">
    <w:abstractNumId w:val="18"/>
  </w:num>
  <w:num w:numId="8">
    <w:abstractNumId w:val="22"/>
  </w:num>
  <w:num w:numId="9">
    <w:abstractNumId w:val="14"/>
  </w:num>
  <w:num w:numId="10">
    <w:abstractNumId w:val="49"/>
  </w:num>
  <w:num w:numId="11">
    <w:abstractNumId w:val="17"/>
  </w:num>
  <w:num w:numId="12">
    <w:abstractNumId w:val="3"/>
  </w:num>
  <w:num w:numId="13">
    <w:abstractNumId w:val="41"/>
  </w:num>
  <w:num w:numId="14">
    <w:abstractNumId w:val="28"/>
  </w:num>
  <w:num w:numId="15">
    <w:abstractNumId w:val="43"/>
  </w:num>
  <w:num w:numId="16">
    <w:abstractNumId w:val="12"/>
  </w:num>
  <w:num w:numId="17">
    <w:abstractNumId w:val="21"/>
  </w:num>
  <w:num w:numId="18">
    <w:abstractNumId w:val="32"/>
  </w:num>
  <w:num w:numId="19">
    <w:abstractNumId w:val="15"/>
  </w:num>
  <w:num w:numId="20">
    <w:abstractNumId w:val="4"/>
  </w:num>
  <w:num w:numId="21">
    <w:abstractNumId w:val="6"/>
  </w:num>
  <w:num w:numId="22">
    <w:abstractNumId w:val="5"/>
  </w:num>
  <w:num w:numId="23">
    <w:abstractNumId w:val="7"/>
  </w:num>
  <w:num w:numId="24">
    <w:abstractNumId w:val="2"/>
  </w:num>
  <w:num w:numId="25">
    <w:abstractNumId w:val="50"/>
  </w:num>
  <w:num w:numId="26">
    <w:abstractNumId w:val="40"/>
  </w:num>
  <w:num w:numId="27">
    <w:abstractNumId w:val="24"/>
  </w:num>
  <w:num w:numId="28">
    <w:abstractNumId w:val="20"/>
  </w:num>
  <w:num w:numId="29">
    <w:abstractNumId w:val="34"/>
  </w:num>
  <w:num w:numId="30">
    <w:abstractNumId w:val="37"/>
  </w:num>
  <w:num w:numId="31">
    <w:abstractNumId w:val="25"/>
  </w:num>
  <w:num w:numId="32">
    <w:abstractNumId w:val="13"/>
  </w:num>
  <w:num w:numId="33">
    <w:abstractNumId w:val="35"/>
  </w:num>
  <w:num w:numId="34">
    <w:abstractNumId w:val="38"/>
  </w:num>
  <w:num w:numId="35">
    <w:abstractNumId w:val="48"/>
  </w:num>
  <w:num w:numId="36">
    <w:abstractNumId w:val="23"/>
  </w:num>
  <w:num w:numId="37">
    <w:abstractNumId w:val="19"/>
  </w:num>
  <w:num w:numId="38">
    <w:abstractNumId w:val="47"/>
  </w:num>
  <w:num w:numId="39">
    <w:abstractNumId w:val="8"/>
  </w:num>
  <w:num w:numId="40">
    <w:abstractNumId w:val="33"/>
  </w:num>
  <w:num w:numId="41">
    <w:abstractNumId w:val="36"/>
  </w:num>
  <w:num w:numId="42">
    <w:abstractNumId w:val="45"/>
  </w:num>
  <w:num w:numId="43">
    <w:abstractNumId w:val="1"/>
  </w:num>
  <w:num w:numId="44">
    <w:abstractNumId w:val="39"/>
  </w:num>
  <w:num w:numId="45">
    <w:abstractNumId w:val="46"/>
  </w:num>
  <w:num w:numId="46">
    <w:abstractNumId w:val="10"/>
  </w:num>
  <w:num w:numId="47">
    <w:abstractNumId w:val="42"/>
  </w:num>
  <w:num w:numId="48">
    <w:abstractNumId w:val="26"/>
  </w:num>
  <w:num w:numId="49">
    <w:abstractNumId w:val="27"/>
  </w:num>
  <w:num w:numId="50">
    <w:abstractNumId w:val="11"/>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CE"/>
    <w:rsid w:val="000203BE"/>
    <w:rsid w:val="00021F62"/>
    <w:rsid w:val="00035C86"/>
    <w:rsid w:val="0004733E"/>
    <w:rsid w:val="0006055D"/>
    <w:rsid w:val="000E19CE"/>
    <w:rsid w:val="000F3672"/>
    <w:rsid w:val="000F781A"/>
    <w:rsid w:val="00104B98"/>
    <w:rsid w:val="001123B7"/>
    <w:rsid w:val="00123B7B"/>
    <w:rsid w:val="00143701"/>
    <w:rsid w:val="001650A2"/>
    <w:rsid w:val="001831F7"/>
    <w:rsid w:val="00194522"/>
    <w:rsid w:val="0019527B"/>
    <w:rsid w:val="001969F7"/>
    <w:rsid w:val="002E6D90"/>
    <w:rsid w:val="002F303E"/>
    <w:rsid w:val="00307C05"/>
    <w:rsid w:val="0031557F"/>
    <w:rsid w:val="00322D7D"/>
    <w:rsid w:val="00327E47"/>
    <w:rsid w:val="00333FF6"/>
    <w:rsid w:val="0033502E"/>
    <w:rsid w:val="00366C97"/>
    <w:rsid w:val="003911F4"/>
    <w:rsid w:val="003D578B"/>
    <w:rsid w:val="003E0AA5"/>
    <w:rsid w:val="0040329C"/>
    <w:rsid w:val="00404E38"/>
    <w:rsid w:val="00427BCF"/>
    <w:rsid w:val="0043364C"/>
    <w:rsid w:val="0043709F"/>
    <w:rsid w:val="0044269C"/>
    <w:rsid w:val="004454E2"/>
    <w:rsid w:val="00452F12"/>
    <w:rsid w:val="00497D9C"/>
    <w:rsid w:val="004B0F8E"/>
    <w:rsid w:val="004B462D"/>
    <w:rsid w:val="004C1EF6"/>
    <w:rsid w:val="004F6245"/>
    <w:rsid w:val="005437C7"/>
    <w:rsid w:val="005669BD"/>
    <w:rsid w:val="005B5630"/>
    <w:rsid w:val="005C24FE"/>
    <w:rsid w:val="005D093E"/>
    <w:rsid w:val="005E1F1F"/>
    <w:rsid w:val="0060486A"/>
    <w:rsid w:val="00614D23"/>
    <w:rsid w:val="006208C8"/>
    <w:rsid w:val="00624579"/>
    <w:rsid w:val="00630222"/>
    <w:rsid w:val="006379FD"/>
    <w:rsid w:val="00652068"/>
    <w:rsid w:val="00681392"/>
    <w:rsid w:val="006C2D18"/>
    <w:rsid w:val="006E79C5"/>
    <w:rsid w:val="006E7C4D"/>
    <w:rsid w:val="007468CB"/>
    <w:rsid w:val="00747E8E"/>
    <w:rsid w:val="00764EDE"/>
    <w:rsid w:val="007818A6"/>
    <w:rsid w:val="007971A5"/>
    <w:rsid w:val="007B507C"/>
    <w:rsid w:val="007D1513"/>
    <w:rsid w:val="0080373F"/>
    <w:rsid w:val="008372C4"/>
    <w:rsid w:val="00847B12"/>
    <w:rsid w:val="008534EF"/>
    <w:rsid w:val="00883822"/>
    <w:rsid w:val="00897DA4"/>
    <w:rsid w:val="008B7246"/>
    <w:rsid w:val="008E6C7E"/>
    <w:rsid w:val="008E6DA1"/>
    <w:rsid w:val="009038B5"/>
    <w:rsid w:val="00921C2D"/>
    <w:rsid w:val="0092313F"/>
    <w:rsid w:val="00930FE5"/>
    <w:rsid w:val="00984435"/>
    <w:rsid w:val="0099408E"/>
    <w:rsid w:val="009962EA"/>
    <w:rsid w:val="009A37D3"/>
    <w:rsid w:val="009B11D5"/>
    <w:rsid w:val="009E38ED"/>
    <w:rsid w:val="009E640A"/>
    <w:rsid w:val="00A166A9"/>
    <w:rsid w:val="00A4154C"/>
    <w:rsid w:val="00A607EC"/>
    <w:rsid w:val="00A71928"/>
    <w:rsid w:val="00AA341B"/>
    <w:rsid w:val="00AC71E6"/>
    <w:rsid w:val="00B261B9"/>
    <w:rsid w:val="00B32FC6"/>
    <w:rsid w:val="00B43C04"/>
    <w:rsid w:val="00B5634D"/>
    <w:rsid w:val="00B93BDD"/>
    <w:rsid w:val="00B94D26"/>
    <w:rsid w:val="00BD2DFF"/>
    <w:rsid w:val="00BE0C5A"/>
    <w:rsid w:val="00C20F08"/>
    <w:rsid w:val="00C23FEF"/>
    <w:rsid w:val="00C53052"/>
    <w:rsid w:val="00C540A3"/>
    <w:rsid w:val="00C71CF8"/>
    <w:rsid w:val="00C835E3"/>
    <w:rsid w:val="00C91B15"/>
    <w:rsid w:val="00CD069F"/>
    <w:rsid w:val="00CF0220"/>
    <w:rsid w:val="00CF31D7"/>
    <w:rsid w:val="00D07E0F"/>
    <w:rsid w:val="00D22419"/>
    <w:rsid w:val="00D4138C"/>
    <w:rsid w:val="00D418A8"/>
    <w:rsid w:val="00DC056D"/>
    <w:rsid w:val="00DE6D12"/>
    <w:rsid w:val="00F10CE4"/>
    <w:rsid w:val="00F14973"/>
    <w:rsid w:val="00F62E4B"/>
    <w:rsid w:val="00FA249E"/>
    <w:rsid w:val="00FB36F3"/>
    <w:rsid w:val="00FD3A76"/>
    <w:rsid w:val="00FE1CC4"/>
    <w:rsid w:val="00FF7A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281FB1"/>
  <w15:chartTrackingRefBased/>
  <w15:docId w15:val="{3F2E48CD-F772-4225-9B9A-403DE41E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19C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l-NL"/>
    </w:rPr>
  </w:style>
  <w:style w:type="paragraph" w:styleId="Kop1">
    <w:name w:val="heading 1"/>
    <w:basedOn w:val="Standaard"/>
    <w:next w:val="Standaard"/>
    <w:link w:val="Kop1Char"/>
    <w:uiPriority w:val="9"/>
    <w:qFormat/>
    <w:rsid w:val="00921C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33FF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BD2DFF"/>
    <w:pPr>
      <w:keepNext/>
      <w:keepLines/>
      <w:spacing w:before="40"/>
      <w:outlineLvl w:val="2"/>
    </w:pPr>
    <w:rPr>
      <w:rFonts w:asciiTheme="majorHAnsi" w:eastAsiaTheme="majorEastAsia" w:hAnsiTheme="majorHAnsi" w:cstheme="majorBidi"/>
      <w:color w:val="1F4D78" w:themeColor="accent1" w:themeShade="7F"/>
      <w:szCs w:val="24"/>
    </w:rPr>
  </w:style>
  <w:style w:type="paragraph" w:styleId="Kop4">
    <w:name w:val="heading 4"/>
    <w:basedOn w:val="Standaardinspringing"/>
    <w:next w:val="Standaard"/>
    <w:link w:val="Kop4Char"/>
    <w:uiPriority w:val="99"/>
    <w:qFormat/>
    <w:rsid w:val="005B5630"/>
    <w:pPr>
      <w:keepNext/>
      <w:spacing w:before="240" w:after="60"/>
      <w:outlineLvl w:val="3"/>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99"/>
    <w:qFormat/>
    <w:rsid w:val="000E19CE"/>
    <w:pPr>
      <w:jc w:val="center"/>
    </w:pPr>
    <w:rPr>
      <w:rFonts w:ascii="Arial" w:hAnsi="Arial"/>
      <w:sz w:val="32"/>
      <w:lang w:val="nl"/>
    </w:rPr>
  </w:style>
  <w:style w:type="character" w:customStyle="1" w:styleId="TitelChar">
    <w:name w:val="Titel Char"/>
    <w:basedOn w:val="Standaardalinea-lettertype"/>
    <w:link w:val="Titel"/>
    <w:uiPriority w:val="99"/>
    <w:rsid w:val="000E19CE"/>
    <w:rPr>
      <w:rFonts w:ascii="Arial" w:eastAsia="Times New Roman" w:hAnsi="Arial" w:cs="Times New Roman"/>
      <w:sz w:val="32"/>
      <w:szCs w:val="20"/>
      <w:lang w:val="nl" w:eastAsia="nl-NL"/>
    </w:rPr>
  </w:style>
  <w:style w:type="paragraph" w:styleId="Lijstalinea">
    <w:name w:val="List Paragraph"/>
    <w:basedOn w:val="Standaard"/>
    <w:uiPriority w:val="34"/>
    <w:qFormat/>
    <w:rsid w:val="00BE0C5A"/>
    <w:pPr>
      <w:ind w:left="720"/>
      <w:contextualSpacing/>
    </w:pPr>
  </w:style>
  <w:style w:type="table" w:styleId="Tabelraster">
    <w:name w:val="Table Grid"/>
    <w:basedOn w:val="Standaardtabel"/>
    <w:uiPriority w:val="99"/>
    <w:rsid w:val="005B56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5B5630"/>
    <w:rPr>
      <w:rFonts w:ascii="Times New Roman" w:eastAsia="Times New Roman" w:hAnsi="Times New Roman" w:cs="Times New Roman"/>
      <w:i/>
      <w:sz w:val="24"/>
      <w:szCs w:val="20"/>
      <w:lang w:eastAsia="nl-NL"/>
    </w:rPr>
  </w:style>
  <w:style w:type="paragraph" w:styleId="Koptekst">
    <w:name w:val="header"/>
    <w:basedOn w:val="Standaard"/>
    <w:link w:val="KoptekstChar"/>
    <w:uiPriority w:val="99"/>
    <w:rsid w:val="005B5630"/>
    <w:pPr>
      <w:tabs>
        <w:tab w:val="center" w:pos="4536"/>
        <w:tab w:val="right" w:pos="9072"/>
      </w:tabs>
    </w:pPr>
    <w:rPr>
      <w:lang w:val="nl"/>
    </w:rPr>
  </w:style>
  <w:style w:type="character" w:customStyle="1" w:styleId="KoptekstChar">
    <w:name w:val="Koptekst Char"/>
    <w:basedOn w:val="Standaardalinea-lettertype"/>
    <w:link w:val="Koptekst"/>
    <w:uiPriority w:val="99"/>
    <w:rsid w:val="005B5630"/>
    <w:rPr>
      <w:rFonts w:ascii="Times New Roman" w:eastAsia="Times New Roman" w:hAnsi="Times New Roman" w:cs="Times New Roman"/>
      <w:sz w:val="24"/>
      <w:szCs w:val="20"/>
      <w:lang w:val="nl" w:eastAsia="nl-NL"/>
    </w:rPr>
  </w:style>
  <w:style w:type="paragraph" w:styleId="Standaardinspringing">
    <w:name w:val="Normal Indent"/>
    <w:basedOn w:val="Standaard"/>
    <w:uiPriority w:val="99"/>
    <w:semiHidden/>
    <w:unhideWhenUsed/>
    <w:rsid w:val="005B5630"/>
    <w:pPr>
      <w:ind w:left="708"/>
    </w:pPr>
  </w:style>
  <w:style w:type="character" w:customStyle="1" w:styleId="Kop3Char">
    <w:name w:val="Kop 3 Char"/>
    <w:basedOn w:val="Standaardalinea-lettertype"/>
    <w:link w:val="Kop3"/>
    <w:uiPriority w:val="9"/>
    <w:rsid w:val="00BD2DFF"/>
    <w:rPr>
      <w:rFonts w:asciiTheme="majorHAnsi" w:eastAsiaTheme="majorEastAsia" w:hAnsiTheme="majorHAnsi" w:cstheme="majorBidi"/>
      <w:color w:val="1F4D78" w:themeColor="accent1" w:themeShade="7F"/>
      <w:sz w:val="24"/>
      <w:szCs w:val="24"/>
      <w:lang w:eastAsia="nl-NL"/>
    </w:rPr>
  </w:style>
  <w:style w:type="paragraph" w:styleId="Plattetekst">
    <w:name w:val="Body Text"/>
    <w:basedOn w:val="Standaard"/>
    <w:link w:val="PlattetekstChar"/>
    <w:uiPriority w:val="99"/>
    <w:rsid w:val="00D07E0F"/>
    <w:rPr>
      <w:sz w:val="20"/>
      <w:lang w:val="nl"/>
    </w:rPr>
  </w:style>
  <w:style w:type="character" w:customStyle="1" w:styleId="PlattetekstChar">
    <w:name w:val="Platte tekst Char"/>
    <w:basedOn w:val="Standaardalinea-lettertype"/>
    <w:link w:val="Plattetekst"/>
    <w:uiPriority w:val="99"/>
    <w:rsid w:val="00D07E0F"/>
    <w:rPr>
      <w:rFonts w:ascii="Times New Roman" w:eastAsia="Times New Roman" w:hAnsi="Times New Roman" w:cs="Times New Roman"/>
      <w:sz w:val="20"/>
      <w:szCs w:val="20"/>
      <w:lang w:val="nl" w:eastAsia="nl-NL"/>
    </w:rPr>
  </w:style>
  <w:style w:type="paragraph" w:styleId="Geenafstand">
    <w:name w:val="No Spacing"/>
    <w:uiPriority w:val="1"/>
    <w:qFormat/>
    <w:rsid w:val="000F781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l-NL"/>
    </w:rPr>
  </w:style>
  <w:style w:type="numbering" w:customStyle="1" w:styleId="Lijstbulleted">
    <w:name w:val="Lijst bulleted"/>
    <w:rsid w:val="00104B98"/>
    <w:pPr>
      <w:numPr>
        <w:numId w:val="31"/>
      </w:numPr>
    </w:pPr>
  </w:style>
  <w:style w:type="paragraph" w:styleId="Voettekst">
    <w:name w:val="footer"/>
    <w:basedOn w:val="Standaard"/>
    <w:link w:val="VoettekstChar"/>
    <w:uiPriority w:val="99"/>
    <w:unhideWhenUsed/>
    <w:rsid w:val="00921C2D"/>
    <w:pPr>
      <w:tabs>
        <w:tab w:val="center" w:pos="4536"/>
        <w:tab w:val="right" w:pos="9072"/>
      </w:tabs>
    </w:pPr>
  </w:style>
  <w:style w:type="character" w:customStyle="1" w:styleId="VoettekstChar">
    <w:name w:val="Voettekst Char"/>
    <w:basedOn w:val="Standaardalinea-lettertype"/>
    <w:link w:val="Voettekst"/>
    <w:uiPriority w:val="99"/>
    <w:rsid w:val="00921C2D"/>
    <w:rPr>
      <w:rFonts w:ascii="Times New Roman" w:eastAsia="Times New Roman" w:hAnsi="Times New Roman" w:cs="Times New Roman"/>
      <w:sz w:val="24"/>
      <w:szCs w:val="20"/>
      <w:lang w:eastAsia="nl-NL"/>
    </w:rPr>
  </w:style>
  <w:style w:type="character" w:customStyle="1" w:styleId="Kop1Char">
    <w:name w:val="Kop 1 Char"/>
    <w:basedOn w:val="Standaardalinea-lettertype"/>
    <w:link w:val="Kop1"/>
    <w:uiPriority w:val="9"/>
    <w:rsid w:val="00921C2D"/>
    <w:rPr>
      <w:rFonts w:asciiTheme="majorHAnsi" w:eastAsiaTheme="majorEastAsia" w:hAnsiTheme="majorHAnsi" w:cstheme="majorBidi"/>
      <w:color w:val="2E74B5" w:themeColor="accent1" w:themeShade="BF"/>
      <w:sz w:val="32"/>
      <w:szCs w:val="32"/>
      <w:lang w:eastAsia="nl-NL"/>
    </w:rPr>
  </w:style>
  <w:style w:type="paragraph" w:styleId="Kopvaninhoudsopgave">
    <w:name w:val="TOC Heading"/>
    <w:basedOn w:val="Kop1"/>
    <w:next w:val="Standaard"/>
    <w:uiPriority w:val="39"/>
    <w:unhideWhenUsed/>
    <w:qFormat/>
    <w:rsid w:val="00921C2D"/>
    <w:pPr>
      <w:overflowPunct/>
      <w:autoSpaceDE/>
      <w:autoSpaceDN/>
      <w:adjustRightInd/>
      <w:spacing w:line="259" w:lineRule="auto"/>
      <w:textAlignment w:val="auto"/>
      <w:outlineLvl w:val="9"/>
    </w:pPr>
  </w:style>
  <w:style w:type="paragraph" w:styleId="Inhopg3">
    <w:name w:val="toc 3"/>
    <w:basedOn w:val="Standaard"/>
    <w:next w:val="Standaard"/>
    <w:autoRedefine/>
    <w:uiPriority w:val="39"/>
    <w:unhideWhenUsed/>
    <w:rsid w:val="00921C2D"/>
    <w:pPr>
      <w:spacing w:after="100"/>
      <w:ind w:left="480"/>
    </w:pPr>
  </w:style>
  <w:style w:type="character" w:styleId="Hyperlink">
    <w:name w:val="Hyperlink"/>
    <w:basedOn w:val="Standaardalinea-lettertype"/>
    <w:uiPriority w:val="99"/>
    <w:unhideWhenUsed/>
    <w:rsid w:val="00921C2D"/>
    <w:rPr>
      <w:color w:val="0563C1" w:themeColor="hyperlink"/>
      <w:u w:val="single"/>
    </w:rPr>
  </w:style>
  <w:style w:type="character" w:customStyle="1" w:styleId="Kop2Char">
    <w:name w:val="Kop 2 Char"/>
    <w:basedOn w:val="Standaardalinea-lettertype"/>
    <w:link w:val="Kop2"/>
    <w:uiPriority w:val="9"/>
    <w:rsid w:val="00333FF6"/>
    <w:rPr>
      <w:rFonts w:asciiTheme="majorHAnsi" w:eastAsiaTheme="majorEastAsia" w:hAnsiTheme="majorHAnsi" w:cstheme="majorBidi"/>
      <w:color w:val="2E74B5" w:themeColor="accent1" w:themeShade="BF"/>
      <w:sz w:val="26"/>
      <w:szCs w:val="26"/>
      <w:lang w:eastAsia="nl-NL"/>
    </w:rPr>
  </w:style>
  <w:style w:type="paragraph" w:styleId="Inhopg1">
    <w:name w:val="toc 1"/>
    <w:basedOn w:val="Standaard"/>
    <w:next w:val="Standaard"/>
    <w:autoRedefine/>
    <w:uiPriority w:val="39"/>
    <w:unhideWhenUsed/>
    <w:rsid w:val="001969F7"/>
    <w:pPr>
      <w:spacing w:after="100"/>
    </w:pPr>
  </w:style>
  <w:style w:type="paragraph" w:styleId="Inhopg2">
    <w:name w:val="toc 2"/>
    <w:basedOn w:val="Standaard"/>
    <w:next w:val="Standaard"/>
    <w:autoRedefine/>
    <w:uiPriority w:val="39"/>
    <w:unhideWhenUsed/>
    <w:rsid w:val="001969F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E895EE513E35347B932E9260CC3D750" ma:contentTypeVersion="6" ma:contentTypeDescription="Een nieuw document maken." ma:contentTypeScope="" ma:versionID="8b286b64f985edb988edb3320fb3696a">
  <xsd:schema xmlns:xsd="http://www.w3.org/2001/XMLSchema" xmlns:xs="http://www.w3.org/2001/XMLSchema" xmlns:p="http://schemas.microsoft.com/office/2006/metadata/properties" xmlns:ns2="f58b66f5-1d3d-4d84-99dd-5eb3360cefca" xmlns:ns3="40258e7b-703f-4e35-9311-87c4af9a2fa7" targetNamespace="http://schemas.microsoft.com/office/2006/metadata/properties" ma:root="true" ma:fieldsID="c732fc3a65ede65f623b1441f6054c00" ns2:_="" ns3:_="">
    <xsd:import namespace="f58b66f5-1d3d-4d84-99dd-5eb3360cefca"/>
    <xsd:import namespace="40258e7b-703f-4e35-9311-87c4af9a2fa7"/>
    <xsd:element name="properties">
      <xsd:complexType>
        <xsd:sequence>
          <xsd:element name="documentManagement">
            <xsd:complexType>
              <xsd:all>
                <xsd:element ref="ns2:_dlc_DocId" minOccurs="0"/>
                <xsd:element ref="ns2:_dlc_DocIdUrl" minOccurs="0"/>
                <xsd:element ref="ns2:_dlc_DocIdPersistId" minOccurs="0"/>
                <xsd:element ref="ns3:o17dd0c0b4e34f358a7d02542c1c34d7" minOccurs="0"/>
                <xsd:element ref="ns3:TaxCatchAll" minOccurs="0"/>
                <xsd:element ref="ns3:TaxCatchAllLabe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o17dd0c0b4e34f358a7d02542c1c34d7" ma:index="11" nillable="true" ma:taxonomy="true" ma:internalName="o17dd0c0b4e34f358a7d02542c1c34d7" ma:taxonomyFieldName="Relatie_x0020_AWVN" ma:displayName="Relatie AWVN" ma:default="463;#CêlaVíta B.V.|007b0792-8f62-4b10-b31f-0641fe19dfb1"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58b66f5-1d3d-4d84-99dd-5eb3360cefca">R000-270145677-3293</_dlc_DocId>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CêlaVíta B.V.</TermName>
          <TermId xmlns="http://schemas.microsoft.com/office/infopath/2007/PartnerControls">007b0792-8f62-4b10-b31f-0641fe19dfb1</TermId>
        </TermInfo>
      </Terms>
    </o17dd0c0b4e34f358a7d02542c1c34d7>
    <TaxCatchAll xmlns="40258e7b-703f-4e35-9311-87c4af9a2fa7">
      <Value>463</Value>
      <Value>393</Value>
    </TaxCatchAll>
    <_dlc_DocIdUrl xmlns="f58b66f5-1d3d-4d84-99dd-5eb3360cefca">
      <Url>https://awvncrm.sharepoint.com/sites/relaties/19227/_layouts/15/DocIdRedir.aspx?ID=R000-270145677-3293</Url>
      <Description>R000-270145677-3293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25DD6-60FE-4523-A18D-DC3E0EEE104A}">
  <ds:schemaRefs>
    <ds:schemaRef ds:uri="http://schemas.microsoft.com/sharepoint/events"/>
  </ds:schemaRefs>
</ds:datastoreItem>
</file>

<file path=customXml/itemProps2.xml><?xml version="1.0" encoding="utf-8"?>
<ds:datastoreItem xmlns:ds="http://schemas.openxmlformats.org/officeDocument/2006/customXml" ds:itemID="{7259382C-6FEC-47E5-83F9-5C96E7294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66f5-1d3d-4d84-99dd-5eb3360cefca"/>
    <ds:schemaRef ds:uri="40258e7b-703f-4e35-9311-87c4af9a2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E62C8-2901-4974-9905-C1B497393704}">
  <ds:schemaRefs>
    <ds:schemaRef ds:uri="http://purl.org/dc/dcmitype/"/>
    <ds:schemaRef ds:uri="http://schemas.microsoft.com/office/2006/documentManagement/types"/>
    <ds:schemaRef ds:uri="http://purl.org/dc/elements/1.1/"/>
    <ds:schemaRef ds:uri="http://schemas.openxmlformats.org/package/2006/metadata/core-properties"/>
    <ds:schemaRef ds:uri="f58b66f5-1d3d-4d84-99dd-5eb3360cefca"/>
    <ds:schemaRef ds:uri="http://schemas.microsoft.com/office/infopath/2007/PartnerControls"/>
    <ds:schemaRef ds:uri="http://purl.org/dc/terms/"/>
    <ds:schemaRef ds:uri="40258e7b-703f-4e35-9311-87c4af9a2fa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82EB4CF-4CBB-4A2E-903F-36596D0114CC}">
  <ds:schemaRefs>
    <ds:schemaRef ds:uri="http://schemas.microsoft.com/sharepoint/v3/contenttype/forms"/>
  </ds:schemaRefs>
</ds:datastoreItem>
</file>

<file path=customXml/itemProps5.xml><?xml version="1.0" encoding="utf-8"?>
<ds:datastoreItem xmlns:ds="http://schemas.openxmlformats.org/officeDocument/2006/customXml" ds:itemID="{A6A249BA-646C-4AA2-BFBB-CD81FD89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16192</Words>
  <Characters>89060</Characters>
  <Application>Microsoft Office Word</Application>
  <DocSecurity>0</DocSecurity>
  <Lines>742</Lines>
  <Paragraphs>210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Café, S.</dc:creator>
  <cp:keywords/>
  <dc:description/>
  <cp:lastModifiedBy>Verkuilen, mr. P.J.H.T.</cp:lastModifiedBy>
  <cp:revision>2</cp:revision>
  <dcterms:created xsi:type="dcterms:W3CDTF">2017-01-19T16:45:00Z</dcterms:created>
  <dcterms:modified xsi:type="dcterms:W3CDTF">2017-01-19T16:45:00Z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a6d41f6bce4cde959f652ccd036939">
    <vt:lpwstr>CAO-tekst|6ba089a1-2e0c-43c3-b843-160bf4e353aa</vt:lpwstr>
  </property>
  <property fmtid="{D5CDD505-2E9C-101B-9397-08002B2CF9AE}" pid="3" name="oc012d9a303a4a6f92ae7f7f15c7361a">
    <vt:lpwstr/>
  </property>
  <property fmtid="{D5CDD505-2E9C-101B-9397-08002B2CF9AE}" pid="4" name="Relatie AWVN">
    <vt:lpwstr>463;#CêlaVíta B.V.|007b0792-8f62-4b10-b31f-0641fe19dfb1</vt:lpwstr>
  </property>
  <property fmtid="{D5CDD505-2E9C-101B-9397-08002B2CF9AE}" pid="5" name="AWVN_Relatienummer">
    <vt:lpwstr>19227</vt:lpwstr>
  </property>
  <property fmtid="{D5CDD505-2E9C-101B-9397-08002B2CF9AE}" pid="6" name="ContentTypeId">
    <vt:lpwstr>0x0101000E895EE513E35347B932E9260CC3D750</vt:lpwstr>
  </property>
  <property fmtid="{D5CDD505-2E9C-101B-9397-08002B2CF9AE}" pid="7" name="Product">
    <vt:lpwstr/>
  </property>
  <property fmtid="{D5CDD505-2E9C-101B-9397-08002B2CF9AE}" pid="8" name="pda35500017e44d18705d26494d64e84">
    <vt:lpwstr/>
  </property>
  <property fmtid="{D5CDD505-2E9C-101B-9397-08002B2CF9AE}" pid="9" name="Vrij trefwoord">
    <vt:lpwstr/>
  </property>
  <property fmtid="{D5CDD505-2E9C-101B-9397-08002B2CF9AE}" pid="10" name="dd66522fce524e1599b23113123faa19">
    <vt:lpwstr/>
  </property>
  <property fmtid="{D5CDD505-2E9C-101B-9397-08002B2CF9AE}" pid="11" name="Documentsoort">
    <vt:lpwstr>393;#CAO-tekst|6ba089a1-2e0c-43c3-b843-160bf4e353aa</vt:lpwstr>
  </property>
  <property fmtid="{D5CDD505-2E9C-101B-9397-08002B2CF9AE}" pid="12" name="Afdeling AWVN">
    <vt:lpwstr/>
  </property>
  <property fmtid="{D5CDD505-2E9C-101B-9397-08002B2CF9AE}" pid="13" name="_dlc_DocIdItemGuid">
    <vt:lpwstr>6292f768-9b65-49a5-aa6c-8c55856b050e</vt:lpwstr>
  </property>
</Properties>
</file>