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E2EBF" w14:textId="77777777" w:rsidR="00110CC0" w:rsidRDefault="00110CC0" w:rsidP="00110CC0"/>
    <w:p w14:paraId="29144CAD" w14:textId="77777777" w:rsidR="00110CC0" w:rsidRDefault="00110CC0" w:rsidP="00110CC0"/>
    <w:p w14:paraId="0ACE42EC" w14:textId="77777777" w:rsidR="00110CC0" w:rsidRDefault="00110CC0" w:rsidP="00110CC0"/>
    <w:p w14:paraId="25EA0272" w14:textId="77777777" w:rsidR="00110CC0" w:rsidRDefault="00110CC0" w:rsidP="00110CC0"/>
    <w:p w14:paraId="1D6C976C" w14:textId="77777777" w:rsidR="00110CC0" w:rsidRDefault="00110CC0" w:rsidP="00110CC0"/>
    <w:p w14:paraId="69F9D310" w14:textId="77777777" w:rsidR="00110CC0" w:rsidRDefault="00800979" w:rsidP="00110CC0">
      <w:pPr>
        <w:jc w:val="center"/>
      </w:pPr>
      <w:r w:rsidRPr="00D50D07">
        <w:rPr>
          <w:noProof/>
        </w:rPr>
        <w:drawing>
          <wp:inline distT="0" distB="0" distL="0" distR="0">
            <wp:extent cx="4124325" cy="1682750"/>
            <wp:effectExtent l="0" t="0" r="9525" b="0"/>
            <wp:docPr id="1" name="Afbeelding 1" descr="Sime Darby Unimills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e Darby Unimills Logo kl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1682750"/>
                    </a:xfrm>
                    <a:prstGeom prst="rect">
                      <a:avLst/>
                    </a:prstGeom>
                    <a:noFill/>
                    <a:ln>
                      <a:noFill/>
                    </a:ln>
                  </pic:spPr>
                </pic:pic>
              </a:graphicData>
            </a:graphic>
          </wp:inline>
        </w:drawing>
      </w:r>
    </w:p>
    <w:p w14:paraId="3022FBEF" w14:textId="77777777" w:rsidR="00110CC0" w:rsidRDefault="00110CC0" w:rsidP="00110CC0"/>
    <w:p w14:paraId="4927C19C" w14:textId="77777777" w:rsidR="00110CC0" w:rsidRDefault="00110CC0" w:rsidP="00110CC0"/>
    <w:p w14:paraId="153B69F2" w14:textId="77777777" w:rsidR="00110CC0" w:rsidRDefault="00110CC0" w:rsidP="00110CC0"/>
    <w:p w14:paraId="235C2E73" w14:textId="77777777" w:rsidR="00110CC0" w:rsidRDefault="00110CC0" w:rsidP="00110CC0"/>
    <w:p w14:paraId="226EBAD6" w14:textId="77777777" w:rsidR="00110CC0" w:rsidRDefault="00110CC0" w:rsidP="00110CC0"/>
    <w:p w14:paraId="0D025B0B" w14:textId="77777777" w:rsidR="00110CC0" w:rsidRDefault="00110CC0" w:rsidP="00110CC0">
      <w:pPr>
        <w:jc w:val="center"/>
        <w:rPr>
          <w:rFonts w:ascii="Arial" w:hAnsi="Arial" w:cs="Arial"/>
          <w:b/>
          <w:sz w:val="40"/>
          <w:szCs w:val="40"/>
        </w:rPr>
      </w:pPr>
      <w:r w:rsidRPr="00FB4738">
        <w:rPr>
          <w:rFonts w:ascii="Arial" w:hAnsi="Arial" w:cs="Arial"/>
          <w:b/>
          <w:sz w:val="40"/>
          <w:szCs w:val="40"/>
        </w:rPr>
        <w:t>COLLECTIEVE ARBEIDSOVEREENKOMST</w:t>
      </w:r>
    </w:p>
    <w:p w14:paraId="2E6B6A6C" w14:textId="77777777" w:rsidR="00110CC0" w:rsidRDefault="00110CC0" w:rsidP="00110CC0">
      <w:pPr>
        <w:jc w:val="center"/>
        <w:rPr>
          <w:rFonts w:ascii="Arial" w:hAnsi="Arial" w:cs="Arial"/>
          <w:b/>
          <w:sz w:val="40"/>
          <w:szCs w:val="40"/>
        </w:rPr>
      </w:pPr>
    </w:p>
    <w:p w14:paraId="69DE7844" w14:textId="77777777" w:rsidR="00110CC0" w:rsidRPr="00B44A6A" w:rsidRDefault="0093555F" w:rsidP="00110CC0">
      <w:pPr>
        <w:jc w:val="center"/>
        <w:rPr>
          <w:rFonts w:ascii="Arial" w:hAnsi="Arial" w:cs="Arial"/>
          <w:b/>
          <w:sz w:val="40"/>
          <w:szCs w:val="40"/>
        </w:rPr>
      </w:pPr>
      <w:proofErr w:type="spellStart"/>
      <w:r w:rsidRPr="00B44A6A">
        <w:rPr>
          <w:rFonts w:ascii="Arial" w:hAnsi="Arial" w:cs="Arial"/>
          <w:b/>
          <w:sz w:val="40"/>
          <w:szCs w:val="40"/>
        </w:rPr>
        <w:t>Sime</w:t>
      </w:r>
      <w:proofErr w:type="spellEnd"/>
      <w:r w:rsidRPr="00B44A6A">
        <w:rPr>
          <w:rFonts w:ascii="Arial" w:hAnsi="Arial" w:cs="Arial"/>
          <w:b/>
          <w:sz w:val="40"/>
          <w:szCs w:val="40"/>
        </w:rPr>
        <w:t xml:space="preserve"> </w:t>
      </w:r>
      <w:proofErr w:type="spellStart"/>
      <w:r w:rsidRPr="00B44A6A">
        <w:rPr>
          <w:rFonts w:ascii="Arial" w:hAnsi="Arial" w:cs="Arial"/>
          <w:b/>
          <w:sz w:val="40"/>
          <w:szCs w:val="40"/>
        </w:rPr>
        <w:t>Darby</w:t>
      </w:r>
      <w:proofErr w:type="spellEnd"/>
      <w:r w:rsidRPr="00B44A6A">
        <w:rPr>
          <w:rFonts w:ascii="Arial" w:hAnsi="Arial" w:cs="Arial"/>
          <w:b/>
          <w:sz w:val="40"/>
          <w:szCs w:val="40"/>
        </w:rPr>
        <w:t xml:space="preserve"> </w:t>
      </w:r>
      <w:proofErr w:type="spellStart"/>
      <w:r w:rsidR="00110CC0" w:rsidRPr="00B44A6A">
        <w:rPr>
          <w:rFonts w:ascii="Arial" w:hAnsi="Arial" w:cs="Arial"/>
          <w:b/>
          <w:sz w:val="40"/>
          <w:szCs w:val="40"/>
        </w:rPr>
        <w:t>Unimills</w:t>
      </w:r>
      <w:proofErr w:type="spellEnd"/>
      <w:r w:rsidR="00110CC0" w:rsidRPr="00B44A6A">
        <w:rPr>
          <w:rFonts w:ascii="Arial" w:hAnsi="Arial" w:cs="Arial"/>
          <w:b/>
          <w:sz w:val="40"/>
          <w:szCs w:val="40"/>
        </w:rPr>
        <w:t xml:space="preserve"> b.v.</w:t>
      </w:r>
    </w:p>
    <w:p w14:paraId="16B8AA0A" w14:textId="77777777" w:rsidR="00110CC0" w:rsidRPr="00C51D1D" w:rsidRDefault="00110CC0" w:rsidP="00110CC0">
      <w:pPr>
        <w:jc w:val="center"/>
        <w:rPr>
          <w:rFonts w:ascii="Arial" w:hAnsi="Arial" w:cs="Arial"/>
          <w:b/>
          <w:sz w:val="40"/>
          <w:szCs w:val="40"/>
        </w:rPr>
      </w:pPr>
    </w:p>
    <w:p w14:paraId="455FF33C" w14:textId="77777777" w:rsidR="00110CC0" w:rsidRPr="00FB4738" w:rsidRDefault="00110CC0" w:rsidP="00110CC0">
      <w:pPr>
        <w:jc w:val="center"/>
        <w:rPr>
          <w:rFonts w:ascii="Arial" w:hAnsi="Arial" w:cs="Arial"/>
          <w:b/>
          <w:sz w:val="40"/>
          <w:szCs w:val="40"/>
        </w:rPr>
      </w:pPr>
      <w:r>
        <w:rPr>
          <w:rFonts w:ascii="Arial" w:hAnsi="Arial" w:cs="Arial"/>
          <w:b/>
          <w:sz w:val="40"/>
          <w:szCs w:val="40"/>
        </w:rPr>
        <w:t>te Zwijndrecht</w:t>
      </w:r>
    </w:p>
    <w:p w14:paraId="0D032815" w14:textId="77777777" w:rsidR="00110CC0" w:rsidRDefault="00110CC0" w:rsidP="00110CC0"/>
    <w:p w14:paraId="4D255497" w14:textId="77777777" w:rsidR="00110CC0" w:rsidRDefault="00110CC0" w:rsidP="00110CC0"/>
    <w:p w14:paraId="2C2B1014" w14:textId="77777777" w:rsidR="00110CC0" w:rsidRDefault="00110CC0" w:rsidP="00110CC0"/>
    <w:p w14:paraId="0B14A656" w14:textId="77777777" w:rsidR="00110CC0" w:rsidRDefault="00110CC0" w:rsidP="00110CC0"/>
    <w:p w14:paraId="323DE744" w14:textId="77777777" w:rsidR="00110CC0" w:rsidRDefault="00110CC0" w:rsidP="00110CC0">
      <w:pPr>
        <w:jc w:val="center"/>
      </w:pPr>
    </w:p>
    <w:p w14:paraId="0BDDF41F" w14:textId="77777777" w:rsidR="00110CC0" w:rsidRDefault="00110CC0" w:rsidP="00110CC0">
      <w:pPr>
        <w:jc w:val="center"/>
      </w:pPr>
      <w:r w:rsidRPr="00FB4738">
        <w:rPr>
          <w:rFonts w:ascii="Arial" w:hAnsi="Arial" w:cs="Arial"/>
          <w:bCs/>
          <w:sz w:val="22"/>
          <w:szCs w:val="22"/>
        </w:rPr>
        <w:t xml:space="preserve">Met een looptijd van 1 </w:t>
      </w:r>
      <w:r w:rsidR="00C90A3E">
        <w:rPr>
          <w:rFonts w:ascii="Arial" w:hAnsi="Arial" w:cs="Arial"/>
          <w:bCs/>
          <w:sz w:val="22"/>
          <w:szCs w:val="22"/>
        </w:rPr>
        <w:t>januari 2015</w:t>
      </w:r>
      <w:r>
        <w:rPr>
          <w:rFonts w:ascii="Arial" w:hAnsi="Arial" w:cs="Arial"/>
          <w:bCs/>
          <w:sz w:val="22"/>
          <w:szCs w:val="22"/>
        </w:rPr>
        <w:t xml:space="preserve"> </w:t>
      </w:r>
      <w:r w:rsidRPr="00FB4738">
        <w:rPr>
          <w:rFonts w:ascii="Arial" w:hAnsi="Arial" w:cs="Arial"/>
          <w:bCs/>
          <w:sz w:val="22"/>
          <w:szCs w:val="22"/>
        </w:rPr>
        <w:t xml:space="preserve">tot en met </w:t>
      </w:r>
      <w:r w:rsidR="00C90A3E">
        <w:rPr>
          <w:rFonts w:ascii="Arial" w:hAnsi="Arial" w:cs="Arial"/>
          <w:bCs/>
          <w:sz w:val="22"/>
          <w:szCs w:val="22"/>
        </w:rPr>
        <w:t>30 juni 2015</w:t>
      </w:r>
    </w:p>
    <w:p w14:paraId="5CEB09A0" w14:textId="77777777" w:rsidR="00110CC0" w:rsidRDefault="00110CC0" w:rsidP="00110CC0">
      <w:pPr>
        <w:jc w:val="center"/>
      </w:pPr>
    </w:p>
    <w:p w14:paraId="3FDD1A17" w14:textId="77777777" w:rsidR="00110CC0" w:rsidRDefault="00110CC0" w:rsidP="00110CC0"/>
    <w:p w14:paraId="203EAB77" w14:textId="77777777" w:rsidR="00110CC0" w:rsidRDefault="00110CC0" w:rsidP="00110CC0"/>
    <w:p w14:paraId="1F44B62B" w14:textId="77777777" w:rsidR="00110CC0" w:rsidRDefault="00110CC0" w:rsidP="00110CC0"/>
    <w:p w14:paraId="2A0D6378" w14:textId="77777777" w:rsidR="00110CC0" w:rsidRDefault="00110CC0" w:rsidP="00110CC0"/>
    <w:p w14:paraId="5EADAFE2" w14:textId="77777777" w:rsidR="00110CC0" w:rsidRDefault="00110CC0" w:rsidP="00110CC0"/>
    <w:p w14:paraId="48416145" w14:textId="77777777" w:rsidR="00B104D2" w:rsidRDefault="00B104D2" w:rsidP="00110CC0"/>
    <w:p w14:paraId="0F3D6AB0" w14:textId="77777777" w:rsidR="00B104D2" w:rsidRDefault="00B104D2" w:rsidP="00110CC0"/>
    <w:p w14:paraId="42329484" w14:textId="77777777" w:rsidR="00C86AF8" w:rsidRDefault="00C86AF8" w:rsidP="00110CC0"/>
    <w:p w14:paraId="297856BC" w14:textId="77777777" w:rsidR="00C86AF8" w:rsidRDefault="00C86AF8" w:rsidP="00110CC0"/>
    <w:p w14:paraId="08A4286B" w14:textId="77777777" w:rsidR="00C86AF8" w:rsidRDefault="00C86AF8" w:rsidP="00110CC0"/>
    <w:p w14:paraId="1CAF343D" w14:textId="77777777" w:rsidR="00C86AF8" w:rsidRDefault="00C86AF8" w:rsidP="00110CC0"/>
    <w:p w14:paraId="0873D7D0" w14:textId="77777777" w:rsidR="00C86AF8" w:rsidRDefault="00C86AF8" w:rsidP="00110CC0"/>
    <w:p w14:paraId="5F2AFD42" w14:textId="77777777" w:rsidR="00C86AF8" w:rsidRDefault="00C86AF8" w:rsidP="00110CC0"/>
    <w:p w14:paraId="0F42BDBF" w14:textId="77777777" w:rsidR="00110CC0" w:rsidRDefault="00110CC0" w:rsidP="00110CC0"/>
    <w:tbl>
      <w:tblPr>
        <w:tblW w:w="9790" w:type="dxa"/>
        <w:tblLayout w:type="fixed"/>
        <w:tblCellMar>
          <w:left w:w="70" w:type="dxa"/>
          <w:right w:w="70" w:type="dxa"/>
        </w:tblCellMar>
        <w:tblLook w:val="0000" w:firstRow="0" w:lastRow="0" w:firstColumn="0" w:lastColumn="0" w:noHBand="0" w:noVBand="0"/>
      </w:tblPr>
      <w:tblGrid>
        <w:gridCol w:w="9790"/>
      </w:tblGrid>
      <w:tr w:rsidR="00110CC0" w14:paraId="616B6683" w14:textId="77777777" w:rsidTr="00110CC0">
        <w:tc>
          <w:tcPr>
            <w:tcW w:w="9790" w:type="dxa"/>
            <w:shd w:val="clear" w:color="auto" w:fill="E6E6E6"/>
          </w:tcPr>
          <w:p w14:paraId="0E760A07" w14:textId="77777777" w:rsidR="00110CC0" w:rsidRDefault="00110CC0" w:rsidP="00110CC0">
            <w:pPr>
              <w:rPr>
                <w:rFonts w:ascii="Arial" w:hAnsi="Arial" w:cs="Arial"/>
                <w:b/>
                <w:bCs/>
                <w:sz w:val="22"/>
                <w:szCs w:val="22"/>
              </w:rPr>
            </w:pPr>
            <w:r>
              <w:br w:type="page"/>
            </w:r>
            <w:r>
              <w:rPr>
                <w:rFonts w:ascii="Arial" w:hAnsi="Arial" w:cs="Arial"/>
                <w:b/>
                <w:bCs/>
                <w:sz w:val="22"/>
                <w:szCs w:val="22"/>
              </w:rPr>
              <w:t>INHOUDSOPGAVE</w:t>
            </w:r>
          </w:p>
        </w:tc>
      </w:tr>
    </w:tbl>
    <w:p w14:paraId="7048A3BA" w14:textId="77777777" w:rsidR="00110CC0" w:rsidRDefault="00110CC0" w:rsidP="00110CC0">
      <w:pPr>
        <w:rPr>
          <w:b/>
        </w:rPr>
      </w:pPr>
    </w:p>
    <w:p w14:paraId="2DBE053E" w14:textId="77777777" w:rsidR="00110CC0" w:rsidRPr="003836A0" w:rsidRDefault="00110CC0" w:rsidP="00110CC0">
      <w:pPr>
        <w:ind w:left="360"/>
        <w:rPr>
          <w:rFonts w:ascii="Arial" w:hAnsi="Arial" w:cs="Arial"/>
          <w:b/>
          <w:sz w:val="22"/>
          <w:szCs w:val="22"/>
        </w:rPr>
      </w:pPr>
      <w:r w:rsidRPr="003836A0">
        <w:rPr>
          <w:rFonts w:ascii="Arial" w:hAnsi="Arial" w:cs="Arial"/>
          <w:b/>
          <w:sz w:val="22"/>
          <w:szCs w:val="22"/>
        </w:rPr>
        <w:t>Hoofdstuk</w:t>
      </w:r>
    </w:p>
    <w:p w14:paraId="6DDBD9F0" w14:textId="77777777" w:rsidR="00110CC0" w:rsidRPr="003836A0" w:rsidRDefault="00110CC0" w:rsidP="00110CC0">
      <w:pPr>
        <w:numPr>
          <w:ilvl w:val="0"/>
          <w:numId w:val="6"/>
        </w:numPr>
        <w:rPr>
          <w:rFonts w:ascii="Arial" w:hAnsi="Arial" w:cs="Arial"/>
          <w:bCs/>
          <w:sz w:val="22"/>
          <w:szCs w:val="22"/>
        </w:rPr>
      </w:pPr>
      <w:r w:rsidRPr="003836A0">
        <w:rPr>
          <w:rFonts w:ascii="Arial" w:hAnsi="Arial" w:cs="Arial"/>
          <w:bCs/>
          <w:sz w:val="22"/>
          <w:szCs w:val="22"/>
        </w:rPr>
        <w:t xml:space="preserve"> Algemeen</w:t>
      </w:r>
    </w:p>
    <w:p w14:paraId="2644B1CB" w14:textId="77777777" w:rsidR="00110CC0" w:rsidRPr="003836A0" w:rsidRDefault="00110CC0" w:rsidP="00110CC0">
      <w:pPr>
        <w:numPr>
          <w:ilvl w:val="0"/>
          <w:numId w:val="6"/>
        </w:numPr>
        <w:rPr>
          <w:rFonts w:ascii="Arial" w:hAnsi="Arial" w:cs="Arial"/>
          <w:bCs/>
          <w:sz w:val="22"/>
          <w:szCs w:val="22"/>
        </w:rPr>
      </w:pPr>
      <w:r w:rsidRPr="003836A0">
        <w:rPr>
          <w:rFonts w:ascii="Arial" w:hAnsi="Arial" w:cs="Arial"/>
          <w:bCs/>
          <w:sz w:val="22"/>
          <w:szCs w:val="22"/>
        </w:rPr>
        <w:t xml:space="preserve"> Belonen</w:t>
      </w:r>
    </w:p>
    <w:p w14:paraId="346577E9" w14:textId="77777777" w:rsidR="00110CC0" w:rsidRPr="003836A0" w:rsidRDefault="00110CC0" w:rsidP="00110CC0">
      <w:pPr>
        <w:numPr>
          <w:ilvl w:val="0"/>
          <w:numId w:val="6"/>
        </w:numPr>
        <w:rPr>
          <w:rFonts w:ascii="Arial" w:hAnsi="Arial" w:cs="Arial"/>
          <w:bCs/>
          <w:sz w:val="22"/>
          <w:szCs w:val="22"/>
        </w:rPr>
      </w:pPr>
      <w:r w:rsidRPr="003836A0">
        <w:rPr>
          <w:rFonts w:ascii="Arial" w:hAnsi="Arial" w:cs="Arial"/>
          <w:bCs/>
          <w:sz w:val="22"/>
          <w:szCs w:val="22"/>
        </w:rPr>
        <w:t xml:space="preserve"> Functiewaardering</w:t>
      </w:r>
    </w:p>
    <w:p w14:paraId="33B60435" w14:textId="77777777" w:rsidR="00110CC0" w:rsidRPr="003836A0" w:rsidRDefault="00110CC0" w:rsidP="00110CC0">
      <w:pPr>
        <w:numPr>
          <w:ilvl w:val="0"/>
          <w:numId w:val="6"/>
        </w:numPr>
        <w:rPr>
          <w:rFonts w:ascii="Arial" w:hAnsi="Arial" w:cs="Arial"/>
          <w:bCs/>
          <w:sz w:val="22"/>
          <w:szCs w:val="22"/>
        </w:rPr>
      </w:pPr>
      <w:r w:rsidRPr="003836A0">
        <w:rPr>
          <w:rFonts w:ascii="Arial" w:hAnsi="Arial" w:cs="Arial"/>
          <w:bCs/>
          <w:sz w:val="22"/>
          <w:szCs w:val="22"/>
        </w:rPr>
        <w:t xml:space="preserve"> Arbeid en Ontwikkeling</w:t>
      </w:r>
    </w:p>
    <w:p w14:paraId="68CC2192" w14:textId="77777777" w:rsidR="00110CC0" w:rsidRPr="003836A0" w:rsidRDefault="00110CC0" w:rsidP="00110CC0">
      <w:pPr>
        <w:numPr>
          <w:ilvl w:val="0"/>
          <w:numId w:val="6"/>
        </w:numPr>
        <w:rPr>
          <w:rFonts w:ascii="Arial" w:hAnsi="Arial" w:cs="Arial"/>
          <w:bCs/>
          <w:sz w:val="22"/>
          <w:szCs w:val="22"/>
        </w:rPr>
      </w:pPr>
      <w:r w:rsidRPr="003836A0">
        <w:rPr>
          <w:rFonts w:ascii="Arial" w:hAnsi="Arial" w:cs="Arial"/>
          <w:bCs/>
          <w:sz w:val="22"/>
          <w:szCs w:val="22"/>
        </w:rPr>
        <w:t xml:space="preserve"> Beoordelen</w:t>
      </w:r>
    </w:p>
    <w:p w14:paraId="7A30C057" w14:textId="77777777" w:rsidR="00110CC0" w:rsidRPr="003836A0" w:rsidRDefault="00110CC0" w:rsidP="00110CC0">
      <w:pPr>
        <w:numPr>
          <w:ilvl w:val="0"/>
          <w:numId w:val="6"/>
        </w:numPr>
        <w:rPr>
          <w:rFonts w:ascii="Arial" w:hAnsi="Arial" w:cs="Arial"/>
          <w:bCs/>
          <w:sz w:val="22"/>
          <w:szCs w:val="22"/>
        </w:rPr>
      </w:pPr>
      <w:r w:rsidRPr="003836A0">
        <w:rPr>
          <w:rFonts w:ascii="Arial" w:hAnsi="Arial" w:cs="Arial"/>
          <w:bCs/>
          <w:sz w:val="22"/>
          <w:szCs w:val="22"/>
        </w:rPr>
        <w:t xml:space="preserve"> Arbeidstijdmanagement</w:t>
      </w:r>
    </w:p>
    <w:p w14:paraId="3B4FD5CC" w14:textId="77777777" w:rsidR="00110CC0" w:rsidRPr="003836A0" w:rsidRDefault="00110CC0" w:rsidP="00110CC0">
      <w:pPr>
        <w:numPr>
          <w:ilvl w:val="0"/>
          <w:numId w:val="6"/>
        </w:numPr>
        <w:rPr>
          <w:rFonts w:ascii="Arial" w:hAnsi="Arial" w:cs="Arial"/>
          <w:bCs/>
          <w:sz w:val="22"/>
          <w:szCs w:val="22"/>
        </w:rPr>
      </w:pPr>
      <w:r w:rsidRPr="003836A0">
        <w:rPr>
          <w:rFonts w:ascii="Arial" w:hAnsi="Arial" w:cs="Arial"/>
          <w:bCs/>
          <w:sz w:val="22"/>
          <w:szCs w:val="22"/>
        </w:rPr>
        <w:t xml:space="preserve"> Arbeid en Zorg</w:t>
      </w:r>
    </w:p>
    <w:p w14:paraId="00C9C742" w14:textId="77777777" w:rsidR="00110CC0" w:rsidRPr="003836A0" w:rsidRDefault="00110CC0" w:rsidP="00110CC0">
      <w:pPr>
        <w:numPr>
          <w:ilvl w:val="0"/>
          <w:numId w:val="6"/>
        </w:numPr>
        <w:rPr>
          <w:rFonts w:ascii="Arial" w:hAnsi="Arial" w:cs="Arial"/>
          <w:bCs/>
          <w:sz w:val="22"/>
          <w:szCs w:val="22"/>
        </w:rPr>
      </w:pPr>
      <w:r w:rsidRPr="003836A0">
        <w:rPr>
          <w:rFonts w:ascii="Arial" w:hAnsi="Arial" w:cs="Arial"/>
          <w:bCs/>
          <w:sz w:val="22"/>
          <w:szCs w:val="22"/>
        </w:rPr>
        <w:t xml:space="preserve"> Pensioen</w:t>
      </w:r>
      <w:r w:rsidR="00970765">
        <w:rPr>
          <w:rFonts w:ascii="Arial" w:hAnsi="Arial" w:cs="Arial"/>
          <w:bCs/>
          <w:sz w:val="22"/>
          <w:szCs w:val="22"/>
        </w:rPr>
        <w:t>regeling</w:t>
      </w:r>
    </w:p>
    <w:p w14:paraId="57EDE1C7" w14:textId="77777777" w:rsidR="00110CC0" w:rsidRPr="003836A0" w:rsidRDefault="00110CC0" w:rsidP="00110CC0">
      <w:pPr>
        <w:numPr>
          <w:ilvl w:val="0"/>
          <w:numId w:val="6"/>
        </w:numPr>
        <w:rPr>
          <w:rFonts w:ascii="Arial" w:hAnsi="Arial" w:cs="Arial"/>
          <w:bCs/>
          <w:sz w:val="22"/>
          <w:szCs w:val="22"/>
        </w:rPr>
      </w:pPr>
      <w:r w:rsidRPr="003836A0">
        <w:rPr>
          <w:rFonts w:ascii="Arial" w:hAnsi="Arial" w:cs="Arial"/>
          <w:bCs/>
          <w:sz w:val="22"/>
          <w:szCs w:val="22"/>
        </w:rPr>
        <w:t xml:space="preserve"> SBR</w:t>
      </w:r>
    </w:p>
    <w:p w14:paraId="5BFB6EFA" w14:textId="77777777" w:rsidR="00110CC0" w:rsidRPr="003836A0" w:rsidRDefault="00110CC0" w:rsidP="00110CC0">
      <w:pPr>
        <w:numPr>
          <w:ilvl w:val="0"/>
          <w:numId w:val="6"/>
        </w:numPr>
        <w:rPr>
          <w:rFonts w:ascii="Arial" w:hAnsi="Arial" w:cs="Arial"/>
          <w:sz w:val="20"/>
          <w:szCs w:val="20"/>
        </w:rPr>
      </w:pPr>
      <w:r w:rsidRPr="003836A0">
        <w:rPr>
          <w:rFonts w:ascii="Arial" w:hAnsi="Arial" w:cs="Arial"/>
          <w:bCs/>
          <w:sz w:val="22"/>
          <w:szCs w:val="22"/>
        </w:rPr>
        <w:lastRenderedPageBreak/>
        <w:t xml:space="preserve"> Bijlagen</w:t>
      </w:r>
    </w:p>
    <w:p w14:paraId="57DD5066" w14:textId="77777777" w:rsidR="00110CC0" w:rsidRPr="003836A0" w:rsidRDefault="00110CC0" w:rsidP="003C049D">
      <w:pPr>
        <w:numPr>
          <w:ilvl w:val="0"/>
          <w:numId w:val="12"/>
        </w:numPr>
        <w:rPr>
          <w:rFonts w:ascii="Arial" w:hAnsi="Arial" w:cs="Arial"/>
          <w:sz w:val="22"/>
          <w:szCs w:val="20"/>
        </w:rPr>
      </w:pPr>
      <w:r w:rsidRPr="003836A0">
        <w:rPr>
          <w:rFonts w:ascii="Arial" w:hAnsi="Arial" w:cs="Arial"/>
          <w:sz w:val="22"/>
          <w:szCs w:val="20"/>
        </w:rPr>
        <w:t>Salaris</w:t>
      </w:r>
      <w:r>
        <w:rPr>
          <w:rFonts w:ascii="Arial" w:hAnsi="Arial" w:cs="Arial"/>
          <w:sz w:val="22"/>
          <w:szCs w:val="20"/>
        </w:rPr>
        <w:t xml:space="preserve"> </w:t>
      </w:r>
      <w:r w:rsidRPr="003836A0">
        <w:rPr>
          <w:rFonts w:ascii="Arial" w:hAnsi="Arial" w:cs="Arial"/>
          <w:sz w:val="22"/>
          <w:szCs w:val="20"/>
        </w:rPr>
        <w:t>schalen</w:t>
      </w:r>
      <w:r>
        <w:rPr>
          <w:rFonts w:ascii="Arial" w:hAnsi="Arial" w:cs="Arial"/>
          <w:sz w:val="22"/>
          <w:szCs w:val="20"/>
        </w:rPr>
        <w:t xml:space="preserve"> </w:t>
      </w:r>
      <w:r w:rsidR="00117629">
        <w:rPr>
          <w:rFonts w:ascii="Arial" w:hAnsi="Arial" w:cs="Arial"/>
          <w:sz w:val="22"/>
          <w:szCs w:val="20"/>
        </w:rPr>
        <w:t>(</w:t>
      </w:r>
      <w:r>
        <w:rPr>
          <w:rFonts w:ascii="Arial" w:hAnsi="Arial" w:cs="Arial"/>
          <w:sz w:val="22"/>
          <w:szCs w:val="20"/>
        </w:rPr>
        <w:t>voor Werknemers, Assistant managers en Executives</w:t>
      </w:r>
      <w:r w:rsidR="00117629">
        <w:rPr>
          <w:rFonts w:ascii="Arial" w:hAnsi="Arial" w:cs="Arial"/>
          <w:sz w:val="22"/>
          <w:szCs w:val="20"/>
        </w:rPr>
        <w:t>)</w:t>
      </w:r>
    </w:p>
    <w:p w14:paraId="60624241" w14:textId="77777777" w:rsidR="00110CC0" w:rsidRPr="003836A0" w:rsidRDefault="00110CC0" w:rsidP="003C049D">
      <w:pPr>
        <w:numPr>
          <w:ilvl w:val="0"/>
          <w:numId w:val="12"/>
        </w:numPr>
        <w:rPr>
          <w:rFonts w:ascii="Arial" w:hAnsi="Arial" w:cs="Arial"/>
          <w:sz w:val="22"/>
          <w:szCs w:val="20"/>
        </w:rPr>
      </w:pPr>
      <w:r w:rsidRPr="003836A0">
        <w:rPr>
          <w:rFonts w:ascii="Arial" w:hAnsi="Arial" w:cs="Arial"/>
          <w:sz w:val="22"/>
          <w:szCs w:val="20"/>
        </w:rPr>
        <w:t>Match</w:t>
      </w:r>
      <w:r w:rsidR="00117629">
        <w:rPr>
          <w:rFonts w:ascii="Arial" w:hAnsi="Arial" w:cs="Arial"/>
          <w:sz w:val="22"/>
          <w:szCs w:val="20"/>
        </w:rPr>
        <w:t xml:space="preserve"> regeling</w:t>
      </w:r>
    </w:p>
    <w:p w14:paraId="3494925A" w14:textId="77777777" w:rsidR="00110CC0" w:rsidRPr="003836A0" w:rsidRDefault="00110CC0" w:rsidP="003C049D">
      <w:pPr>
        <w:numPr>
          <w:ilvl w:val="0"/>
          <w:numId w:val="12"/>
        </w:numPr>
        <w:rPr>
          <w:rFonts w:ascii="Arial" w:hAnsi="Arial" w:cs="Arial"/>
          <w:sz w:val="22"/>
          <w:szCs w:val="20"/>
        </w:rPr>
      </w:pPr>
      <w:r w:rsidRPr="003836A0">
        <w:rPr>
          <w:rFonts w:ascii="Arial" w:hAnsi="Arial" w:cs="Arial"/>
          <w:sz w:val="22"/>
          <w:szCs w:val="20"/>
        </w:rPr>
        <w:t xml:space="preserve">Protocol </w:t>
      </w:r>
      <w:r>
        <w:rPr>
          <w:rFonts w:ascii="Arial" w:hAnsi="Arial" w:cs="Arial"/>
          <w:sz w:val="22"/>
          <w:szCs w:val="20"/>
        </w:rPr>
        <w:t>Wet Verbetering P</w:t>
      </w:r>
      <w:r w:rsidRPr="003836A0">
        <w:rPr>
          <w:rFonts w:ascii="Arial" w:hAnsi="Arial" w:cs="Arial"/>
          <w:sz w:val="22"/>
          <w:szCs w:val="20"/>
        </w:rPr>
        <w:t>oortwachter</w:t>
      </w:r>
    </w:p>
    <w:p w14:paraId="42BF5F43" w14:textId="77777777" w:rsidR="00110CC0" w:rsidRPr="003836A0" w:rsidRDefault="00110CC0" w:rsidP="003C049D">
      <w:pPr>
        <w:numPr>
          <w:ilvl w:val="0"/>
          <w:numId w:val="12"/>
        </w:numPr>
        <w:rPr>
          <w:rFonts w:ascii="Arial" w:hAnsi="Arial" w:cs="Arial"/>
          <w:sz w:val="22"/>
          <w:szCs w:val="20"/>
        </w:rPr>
      </w:pPr>
      <w:r>
        <w:rPr>
          <w:rFonts w:ascii="Arial" w:hAnsi="Arial" w:cs="Arial"/>
          <w:sz w:val="22"/>
          <w:szCs w:val="20"/>
        </w:rPr>
        <w:t>Klachten</w:t>
      </w:r>
      <w:r w:rsidRPr="003836A0">
        <w:rPr>
          <w:rFonts w:ascii="Arial" w:hAnsi="Arial" w:cs="Arial"/>
          <w:sz w:val="22"/>
          <w:szCs w:val="20"/>
        </w:rPr>
        <w:t>regeling</w:t>
      </w:r>
    </w:p>
    <w:p w14:paraId="42B65BA4" w14:textId="77777777" w:rsidR="00110CC0" w:rsidRPr="003836A0" w:rsidRDefault="00110CC0" w:rsidP="003C049D">
      <w:pPr>
        <w:numPr>
          <w:ilvl w:val="0"/>
          <w:numId w:val="12"/>
        </w:numPr>
        <w:rPr>
          <w:rFonts w:ascii="Arial" w:hAnsi="Arial" w:cs="Arial"/>
          <w:sz w:val="22"/>
          <w:szCs w:val="20"/>
        </w:rPr>
      </w:pPr>
      <w:r>
        <w:rPr>
          <w:rFonts w:ascii="Arial" w:hAnsi="Arial" w:cs="Arial"/>
          <w:sz w:val="22"/>
          <w:szCs w:val="20"/>
        </w:rPr>
        <w:t>L</w:t>
      </w:r>
      <w:r w:rsidRPr="003836A0">
        <w:rPr>
          <w:rFonts w:ascii="Arial" w:hAnsi="Arial" w:cs="Arial"/>
          <w:sz w:val="22"/>
          <w:szCs w:val="20"/>
        </w:rPr>
        <w:t>idmaatschap van vertegenwoordigende en/of openbare organen</w:t>
      </w:r>
    </w:p>
    <w:p w14:paraId="68E6754C" w14:textId="77777777" w:rsidR="00110CC0" w:rsidRPr="003836A0" w:rsidRDefault="00110CC0" w:rsidP="003C049D">
      <w:pPr>
        <w:numPr>
          <w:ilvl w:val="0"/>
          <w:numId w:val="12"/>
        </w:numPr>
        <w:rPr>
          <w:rFonts w:ascii="Arial" w:hAnsi="Arial" w:cs="Arial"/>
          <w:sz w:val="22"/>
          <w:szCs w:val="20"/>
        </w:rPr>
      </w:pPr>
      <w:r w:rsidRPr="003836A0">
        <w:rPr>
          <w:rFonts w:ascii="Arial" w:hAnsi="Arial" w:cs="Arial"/>
          <w:sz w:val="22"/>
          <w:szCs w:val="20"/>
        </w:rPr>
        <w:t>Protocollaire afspraken</w:t>
      </w:r>
    </w:p>
    <w:p w14:paraId="6C2ED2D4" w14:textId="77777777" w:rsidR="00110CC0" w:rsidRPr="003836A0" w:rsidRDefault="00855782" w:rsidP="00855782">
      <w:pPr>
        <w:ind w:left="840"/>
        <w:rPr>
          <w:rFonts w:ascii="Arial" w:hAnsi="Arial" w:cs="Arial"/>
          <w:sz w:val="22"/>
          <w:szCs w:val="20"/>
        </w:rPr>
      </w:pPr>
      <w:r>
        <w:rPr>
          <w:rFonts w:ascii="Arial" w:hAnsi="Arial" w:cs="Arial"/>
          <w:sz w:val="22"/>
          <w:szCs w:val="20"/>
        </w:rPr>
        <w:t xml:space="preserve">7.   </w:t>
      </w:r>
      <w:r w:rsidR="00110CC0">
        <w:rPr>
          <w:rFonts w:ascii="Arial" w:hAnsi="Arial" w:cs="Arial"/>
          <w:sz w:val="22"/>
          <w:szCs w:val="20"/>
        </w:rPr>
        <w:t>Overzicht s</w:t>
      </w:r>
      <w:r w:rsidR="00110CC0" w:rsidRPr="003836A0">
        <w:rPr>
          <w:rFonts w:ascii="Arial" w:hAnsi="Arial" w:cs="Arial"/>
          <w:sz w:val="22"/>
          <w:szCs w:val="20"/>
        </w:rPr>
        <w:t>tandaardroosters</w:t>
      </w:r>
    </w:p>
    <w:p w14:paraId="5B5AF045" w14:textId="77777777" w:rsidR="00110CC0" w:rsidRPr="003836A0" w:rsidRDefault="00855782" w:rsidP="00855782">
      <w:pPr>
        <w:ind w:left="840"/>
        <w:rPr>
          <w:rFonts w:ascii="Arial" w:hAnsi="Arial" w:cs="Arial"/>
          <w:sz w:val="22"/>
          <w:szCs w:val="20"/>
        </w:rPr>
      </w:pPr>
      <w:r>
        <w:rPr>
          <w:rFonts w:ascii="Arial" w:hAnsi="Arial" w:cs="Arial"/>
          <w:sz w:val="22"/>
          <w:szCs w:val="20"/>
        </w:rPr>
        <w:t xml:space="preserve">8.   </w:t>
      </w:r>
      <w:r w:rsidR="00110CC0" w:rsidRPr="003836A0">
        <w:rPr>
          <w:rFonts w:ascii="Arial" w:hAnsi="Arial" w:cs="Arial"/>
          <w:sz w:val="22"/>
          <w:szCs w:val="20"/>
        </w:rPr>
        <w:t>Regeling persoonlijke toeslagen</w:t>
      </w:r>
    </w:p>
    <w:p w14:paraId="4AC07E94" w14:textId="77777777" w:rsidR="00110CC0" w:rsidRDefault="00855782" w:rsidP="00855782">
      <w:pPr>
        <w:ind w:left="840"/>
        <w:rPr>
          <w:rFonts w:ascii="Arial" w:hAnsi="Arial" w:cs="Arial"/>
          <w:sz w:val="22"/>
          <w:szCs w:val="20"/>
        </w:rPr>
      </w:pPr>
      <w:r>
        <w:rPr>
          <w:rFonts w:ascii="Arial" w:hAnsi="Arial" w:cs="Arial"/>
          <w:sz w:val="22"/>
          <w:szCs w:val="20"/>
        </w:rPr>
        <w:t xml:space="preserve">9.   </w:t>
      </w:r>
      <w:r w:rsidR="00110CC0" w:rsidRPr="003836A0">
        <w:rPr>
          <w:rFonts w:ascii="Arial" w:hAnsi="Arial" w:cs="Arial"/>
          <w:sz w:val="22"/>
          <w:szCs w:val="20"/>
        </w:rPr>
        <w:t>Beoordelingssystematiek</w:t>
      </w:r>
      <w:r w:rsidR="00117629">
        <w:rPr>
          <w:rFonts w:ascii="Arial" w:hAnsi="Arial" w:cs="Arial"/>
          <w:sz w:val="22"/>
          <w:szCs w:val="20"/>
        </w:rPr>
        <w:t xml:space="preserve"> medewerker</w:t>
      </w:r>
    </w:p>
    <w:p w14:paraId="55C4C2BD" w14:textId="77777777" w:rsidR="00110CC0" w:rsidRPr="003836A0" w:rsidRDefault="00855782" w:rsidP="00855782">
      <w:pPr>
        <w:ind w:left="840"/>
        <w:rPr>
          <w:rFonts w:ascii="Arial" w:hAnsi="Arial" w:cs="Arial"/>
          <w:sz w:val="22"/>
          <w:szCs w:val="20"/>
        </w:rPr>
      </w:pPr>
      <w:r>
        <w:rPr>
          <w:rFonts w:ascii="Arial" w:hAnsi="Arial" w:cs="Arial"/>
          <w:sz w:val="22"/>
          <w:szCs w:val="20"/>
        </w:rPr>
        <w:t xml:space="preserve">10. </w:t>
      </w:r>
      <w:r w:rsidR="00110CC0">
        <w:rPr>
          <w:rFonts w:ascii="Arial" w:hAnsi="Arial" w:cs="Arial"/>
          <w:sz w:val="22"/>
          <w:szCs w:val="20"/>
        </w:rPr>
        <w:t>Klokurenmatrix</w:t>
      </w:r>
    </w:p>
    <w:p w14:paraId="786FB7BB" w14:textId="77777777" w:rsidR="00110CC0" w:rsidRDefault="00855782" w:rsidP="00855782">
      <w:pPr>
        <w:ind w:left="840"/>
        <w:rPr>
          <w:rFonts w:ascii="Arial" w:hAnsi="Arial" w:cs="Arial"/>
          <w:sz w:val="22"/>
          <w:szCs w:val="20"/>
        </w:rPr>
      </w:pPr>
      <w:r>
        <w:rPr>
          <w:rFonts w:ascii="Arial" w:hAnsi="Arial" w:cs="Arial"/>
          <w:sz w:val="22"/>
          <w:szCs w:val="20"/>
        </w:rPr>
        <w:t xml:space="preserve">11. </w:t>
      </w:r>
      <w:r w:rsidR="00110CC0">
        <w:rPr>
          <w:rFonts w:ascii="Arial" w:hAnsi="Arial" w:cs="Arial"/>
          <w:sz w:val="22"/>
          <w:szCs w:val="20"/>
        </w:rPr>
        <w:t>Afkortingen</w:t>
      </w:r>
    </w:p>
    <w:p w14:paraId="70E8706D" w14:textId="6AE70D99" w:rsidR="00110CC0" w:rsidRDefault="00975983" w:rsidP="00110CC0">
      <w:pPr>
        <w:ind w:left="840"/>
        <w:rPr>
          <w:rFonts w:ascii="Arial" w:hAnsi="Arial" w:cs="Arial"/>
          <w:sz w:val="22"/>
          <w:szCs w:val="20"/>
        </w:rPr>
      </w:pPr>
      <w:r>
        <w:rPr>
          <w:rFonts w:ascii="Arial" w:hAnsi="Arial" w:cs="Arial"/>
          <w:sz w:val="22"/>
          <w:szCs w:val="20"/>
        </w:rPr>
        <w:t>12. Voorgaande cao’s</w:t>
      </w:r>
    </w:p>
    <w:p w14:paraId="202DEA3B" w14:textId="77777777" w:rsidR="00110CC0" w:rsidRDefault="00110CC0" w:rsidP="00110CC0">
      <w:pPr>
        <w:ind w:left="840"/>
        <w:rPr>
          <w:rFonts w:ascii="Arial" w:hAnsi="Arial" w:cs="Arial"/>
          <w:sz w:val="22"/>
          <w:szCs w:val="20"/>
        </w:rPr>
      </w:pPr>
    </w:p>
    <w:p w14:paraId="1C7F8AD0" w14:textId="77777777" w:rsidR="00110CC0" w:rsidRDefault="00110CC0" w:rsidP="00110CC0">
      <w:pPr>
        <w:ind w:left="840"/>
        <w:rPr>
          <w:rFonts w:ascii="Arial" w:hAnsi="Arial" w:cs="Arial"/>
          <w:sz w:val="22"/>
          <w:szCs w:val="20"/>
        </w:rPr>
      </w:pPr>
    </w:p>
    <w:p w14:paraId="63FD1BF0" w14:textId="77777777" w:rsidR="00855782" w:rsidRDefault="00855782" w:rsidP="00110CC0">
      <w:pPr>
        <w:ind w:left="840"/>
        <w:rPr>
          <w:rFonts w:ascii="Arial" w:hAnsi="Arial" w:cs="Arial"/>
          <w:sz w:val="22"/>
          <w:szCs w:val="20"/>
        </w:rPr>
      </w:pPr>
    </w:p>
    <w:p w14:paraId="00259FE2" w14:textId="77777777" w:rsidR="00855782" w:rsidRDefault="00855782" w:rsidP="00110CC0">
      <w:pPr>
        <w:ind w:left="840"/>
        <w:rPr>
          <w:rFonts w:ascii="Arial" w:hAnsi="Arial" w:cs="Arial"/>
          <w:sz w:val="22"/>
          <w:szCs w:val="20"/>
        </w:rPr>
      </w:pPr>
    </w:p>
    <w:p w14:paraId="3E733E79" w14:textId="77777777" w:rsidR="00110CC0" w:rsidRDefault="00110CC0" w:rsidP="00110CC0">
      <w:pPr>
        <w:ind w:left="840"/>
        <w:rPr>
          <w:rFonts w:ascii="Arial" w:hAnsi="Arial" w:cs="Arial"/>
          <w:sz w:val="22"/>
          <w:szCs w:val="20"/>
        </w:rPr>
      </w:pPr>
    </w:p>
    <w:p w14:paraId="66308997" w14:textId="77777777" w:rsidR="00855782" w:rsidRDefault="00855782" w:rsidP="00110CC0">
      <w:pPr>
        <w:ind w:left="840"/>
        <w:rPr>
          <w:rFonts w:ascii="Arial" w:hAnsi="Arial" w:cs="Arial"/>
          <w:sz w:val="22"/>
          <w:szCs w:val="20"/>
        </w:rPr>
      </w:pPr>
    </w:p>
    <w:p w14:paraId="6F1B41B7" w14:textId="77777777" w:rsidR="00110CC0" w:rsidRDefault="00110CC0" w:rsidP="00110CC0">
      <w:pPr>
        <w:ind w:left="840"/>
        <w:rPr>
          <w:rFonts w:ascii="Arial" w:hAnsi="Arial" w:cs="Arial"/>
          <w:sz w:val="22"/>
          <w:szCs w:val="20"/>
        </w:rPr>
      </w:pPr>
    </w:p>
    <w:p w14:paraId="03B4FDD9" w14:textId="77777777" w:rsidR="00110CC0" w:rsidRDefault="00110CC0" w:rsidP="00110CC0">
      <w:pPr>
        <w:ind w:left="840"/>
        <w:rPr>
          <w:rFonts w:ascii="Arial" w:hAnsi="Arial" w:cs="Arial"/>
          <w:sz w:val="22"/>
          <w:szCs w:val="20"/>
        </w:rPr>
      </w:pPr>
    </w:p>
    <w:p w14:paraId="517B24C1" w14:textId="77777777" w:rsidR="00110CC0" w:rsidRDefault="00110CC0" w:rsidP="00110CC0">
      <w:pPr>
        <w:ind w:left="840"/>
        <w:rPr>
          <w:rFonts w:ascii="Arial" w:hAnsi="Arial" w:cs="Arial"/>
          <w:sz w:val="22"/>
          <w:szCs w:val="20"/>
        </w:rPr>
      </w:pPr>
    </w:p>
    <w:p w14:paraId="7C3DDF6B" w14:textId="77777777" w:rsidR="00110CC0" w:rsidRDefault="00110CC0" w:rsidP="00110CC0">
      <w:pPr>
        <w:ind w:left="840"/>
        <w:rPr>
          <w:rFonts w:ascii="Arial" w:hAnsi="Arial" w:cs="Arial"/>
          <w:sz w:val="22"/>
          <w:szCs w:val="20"/>
        </w:rPr>
      </w:pPr>
    </w:p>
    <w:p w14:paraId="6CB10DDF" w14:textId="77777777" w:rsidR="00110CC0" w:rsidRDefault="00110CC0" w:rsidP="00110CC0">
      <w:pPr>
        <w:ind w:left="840"/>
        <w:rPr>
          <w:rFonts w:ascii="Arial" w:hAnsi="Arial" w:cs="Arial"/>
          <w:sz w:val="22"/>
          <w:szCs w:val="20"/>
        </w:rPr>
      </w:pPr>
    </w:p>
    <w:p w14:paraId="5F6E038B" w14:textId="77777777" w:rsidR="00110CC0" w:rsidRDefault="00110CC0" w:rsidP="00110CC0">
      <w:pPr>
        <w:ind w:left="840"/>
        <w:rPr>
          <w:rFonts w:ascii="Arial" w:hAnsi="Arial" w:cs="Arial"/>
          <w:sz w:val="22"/>
          <w:szCs w:val="20"/>
        </w:rPr>
      </w:pPr>
    </w:p>
    <w:p w14:paraId="1A8ADC1E" w14:textId="77777777" w:rsidR="00110CC0" w:rsidRDefault="00110CC0" w:rsidP="00110CC0">
      <w:pPr>
        <w:ind w:left="840"/>
        <w:rPr>
          <w:rFonts w:ascii="Arial" w:hAnsi="Arial" w:cs="Arial"/>
          <w:sz w:val="22"/>
          <w:szCs w:val="20"/>
        </w:rPr>
      </w:pPr>
    </w:p>
    <w:p w14:paraId="5C2B1E99" w14:textId="77777777" w:rsidR="00110CC0" w:rsidRDefault="00110CC0" w:rsidP="00110CC0">
      <w:pPr>
        <w:ind w:left="840"/>
        <w:rPr>
          <w:rFonts w:ascii="Arial" w:hAnsi="Arial" w:cs="Arial"/>
          <w:sz w:val="22"/>
          <w:szCs w:val="20"/>
        </w:rPr>
      </w:pPr>
    </w:p>
    <w:p w14:paraId="7D41BA28" w14:textId="77777777" w:rsidR="00110CC0" w:rsidRDefault="00110CC0" w:rsidP="00110CC0">
      <w:pPr>
        <w:ind w:left="840"/>
        <w:rPr>
          <w:rFonts w:ascii="Arial" w:hAnsi="Arial" w:cs="Arial"/>
          <w:sz w:val="22"/>
          <w:szCs w:val="20"/>
        </w:rPr>
      </w:pPr>
    </w:p>
    <w:p w14:paraId="5D8F83EB" w14:textId="77777777" w:rsidR="00110CC0" w:rsidRDefault="00110CC0" w:rsidP="00110CC0">
      <w:pPr>
        <w:ind w:left="840"/>
        <w:rPr>
          <w:rFonts w:ascii="Arial" w:hAnsi="Arial" w:cs="Arial"/>
          <w:sz w:val="22"/>
          <w:szCs w:val="20"/>
        </w:rPr>
      </w:pPr>
    </w:p>
    <w:p w14:paraId="65C4C415" w14:textId="77777777" w:rsidR="00110CC0" w:rsidRDefault="00110CC0" w:rsidP="00110CC0">
      <w:pPr>
        <w:ind w:left="840"/>
        <w:rPr>
          <w:rFonts w:ascii="Arial" w:hAnsi="Arial" w:cs="Arial"/>
          <w:sz w:val="22"/>
          <w:szCs w:val="20"/>
        </w:rPr>
      </w:pPr>
    </w:p>
    <w:p w14:paraId="48A3412E" w14:textId="77777777" w:rsidR="00110CC0" w:rsidRDefault="00110CC0" w:rsidP="00110CC0">
      <w:pPr>
        <w:ind w:left="840"/>
        <w:rPr>
          <w:rFonts w:ascii="Arial" w:hAnsi="Arial" w:cs="Arial"/>
          <w:sz w:val="22"/>
          <w:szCs w:val="20"/>
        </w:rPr>
      </w:pPr>
    </w:p>
    <w:p w14:paraId="3A085C9A" w14:textId="77777777" w:rsidR="00110CC0" w:rsidRDefault="00110CC0" w:rsidP="00110CC0">
      <w:pPr>
        <w:ind w:left="840"/>
        <w:rPr>
          <w:rFonts w:ascii="Arial" w:hAnsi="Arial" w:cs="Arial"/>
          <w:sz w:val="22"/>
          <w:szCs w:val="20"/>
        </w:rPr>
      </w:pPr>
    </w:p>
    <w:p w14:paraId="6DD54015" w14:textId="77777777" w:rsidR="00110CC0" w:rsidRDefault="00110CC0" w:rsidP="00110CC0">
      <w:pPr>
        <w:ind w:left="840"/>
        <w:rPr>
          <w:rFonts w:ascii="Arial" w:hAnsi="Arial" w:cs="Arial"/>
          <w:sz w:val="22"/>
          <w:szCs w:val="20"/>
        </w:rPr>
      </w:pPr>
    </w:p>
    <w:p w14:paraId="2908520D" w14:textId="77777777" w:rsidR="00110CC0" w:rsidRDefault="00110CC0" w:rsidP="00110CC0">
      <w:pPr>
        <w:ind w:left="840"/>
        <w:rPr>
          <w:rFonts w:ascii="Arial" w:hAnsi="Arial" w:cs="Arial"/>
          <w:sz w:val="22"/>
          <w:szCs w:val="20"/>
        </w:rPr>
      </w:pPr>
    </w:p>
    <w:p w14:paraId="3F409045" w14:textId="77777777" w:rsidR="00110CC0" w:rsidRDefault="00110CC0" w:rsidP="00110CC0">
      <w:pPr>
        <w:ind w:left="840"/>
        <w:rPr>
          <w:rFonts w:ascii="Arial" w:hAnsi="Arial" w:cs="Arial"/>
          <w:sz w:val="22"/>
          <w:szCs w:val="20"/>
        </w:rPr>
      </w:pPr>
    </w:p>
    <w:p w14:paraId="2AEB6ED9" w14:textId="77777777" w:rsidR="00110CC0" w:rsidRDefault="00110CC0" w:rsidP="00110CC0">
      <w:pPr>
        <w:ind w:left="840"/>
        <w:rPr>
          <w:rFonts w:ascii="Arial" w:hAnsi="Arial" w:cs="Arial"/>
          <w:sz w:val="22"/>
          <w:szCs w:val="20"/>
        </w:rPr>
      </w:pPr>
    </w:p>
    <w:p w14:paraId="2508551F" w14:textId="77777777" w:rsidR="00110CC0" w:rsidRDefault="00110CC0" w:rsidP="00110CC0">
      <w:pPr>
        <w:ind w:left="840"/>
        <w:rPr>
          <w:rFonts w:ascii="Arial" w:hAnsi="Arial" w:cs="Arial"/>
          <w:sz w:val="22"/>
          <w:szCs w:val="20"/>
        </w:rPr>
      </w:pPr>
    </w:p>
    <w:p w14:paraId="4BB65B61" w14:textId="77777777" w:rsidR="00110CC0" w:rsidRDefault="00110CC0" w:rsidP="00110CC0">
      <w:pPr>
        <w:ind w:left="840"/>
        <w:rPr>
          <w:rFonts w:ascii="Arial" w:hAnsi="Arial" w:cs="Arial"/>
          <w:sz w:val="22"/>
          <w:szCs w:val="20"/>
        </w:rPr>
      </w:pPr>
    </w:p>
    <w:p w14:paraId="2DDC7F44" w14:textId="77777777" w:rsidR="00110CC0" w:rsidRDefault="00110CC0" w:rsidP="00110CC0">
      <w:pPr>
        <w:ind w:left="840"/>
        <w:rPr>
          <w:rFonts w:ascii="Arial" w:hAnsi="Arial" w:cs="Arial"/>
          <w:sz w:val="22"/>
          <w:szCs w:val="20"/>
        </w:rPr>
      </w:pPr>
    </w:p>
    <w:p w14:paraId="7F0B242C" w14:textId="77777777" w:rsidR="00110CC0" w:rsidRPr="003836A0" w:rsidRDefault="00110CC0" w:rsidP="00110CC0">
      <w:pPr>
        <w:ind w:left="840"/>
        <w:rPr>
          <w:rFonts w:ascii="Arial" w:hAnsi="Arial" w:cs="Arial"/>
          <w:sz w:val="22"/>
          <w:szCs w:val="20"/>
        </w:rPr>
      </w:pPr>
    </w:p>
    <w:tbl>
      <w:tblPr>
        <w:tblW w:w="9970" w:type="dxa"/>
        <w:tblLayout w:type="fixed"/>
        <w:tblCellMar>
          <w:left w:w="70" w:type="dxa"/>
          <w:right w:w="70" w:type="dxa"/>
        </w:tblCellMar>
        <w:tblLook w:val="0000" w:firstRow="0" w:lastRow="0" w:firstColumn="0" w:lastColumn="0" w:noHBand="0" w:noVBand="0"/>
      </w:tblPr>
      <w:tblGrid>
        <w:gridCol w:w="9970"/>
      </w:tblGrid>
      <w:tr w:rsidR="00110CC0" w:rsidRPr="003836A0" w14:paraId="2F8E39C1" w14:textId="77777777" w:rsidTr="00110CC0">
        <w:tc>
          <w:tcPr>
            <w:tcW w:w="9970" w:type="dxa"/>
            <w:shd w:val="clear" w:color="auto" w:fill="E0E0E0"/>
          </w:tcPr>
          <w:p w14:paraId="6977AF55" w14:textId="77777777" w:rsidR="00110CC0" w:rsidRPr="003836A0" w:rsidRDefault="00110CC0" w:rsidP="00110CC0">
            <w:pPr>
              <w:pStyle w:val="Kop1"/>
              <w:rPr>
                <w:b/>
              </w:rPr>
            </w:pPr>
            <w:r>
              <w:rPr>
                <w:b/>
              </w:rPr>
              <w:br w:type="page"/>
            </w:r>
            <w:r w:rsidRPr="003836A0">
              <w:rPr>
                <w:rFonts w:ascii="Arial" w:hAnsi="Arial" w:cs="Arial"/>
                <w:b/>
                <w:szCs w:val="22"/>
              </w:rPr>
              <w:t xml:space="preserve">HOOFDSTUK 1 </w:t>
            </w:r>
          </w:p>
        </w:tc>
      </w:tr>
      <w:tr w:rsidR="00110CC0" w:rsidRPr="003836A0" w14:paraId="0864AAF3" w14:textId="77777777" w:rsidTr="00110CC0">
        <w:tc>
          <w:tcPr>
            <w:tcW w:w="9970" w:type="dxa"/>
            <w:shd w:val="clear" w:color="auto" w:fill="E0E0E0"/>
          </w:tcPr>
          <w:p w14:paraId="7E4A6DD6" w14:textId="77777777" w:rsidR="00110CC0" w:rsidRPr="003836A0" w:rsidRDefault="00110CC0" w:rsidP="00110CC0">
            <w:pPr>
              <w:pStyle w:val="Kop2"/>
              <w:rPr>
                <w:rFonts w:ascii="Arial" w:hAnsi="Arial" w:cs="Arial"/>
                <w:bCs/>
                <w:szCs w:val="22"/>
              </w:rPr>
            </w:pPr>
            <w:r w:rsidRPr="003836A0">
              <w:rPr>
                <w:rFonts w:ascii="Arial" w:hAnsi="Arial" w:cs="Arial"/>
                <w:bCs/>
                <w:szCs w:val="22"/>
              </w:rPr>
              <w:t>ALGEMEEN</w:t>
            </w:r>
          </w:p>
        </w:tc>
      </w:tr>
    </w:tbl>
    <w:p w14:paraId="18FED7AA" w14:textId="77777777" w:rsidR="00110CC0" w:rsidRPr="003836A0" w:rsidRDefault="00110CC0" w:rsidP="00110CC0">
      <w:pPr>
        <w:rPr>
          <w:rFonts w:ascii="Arial" w:hAnsi="Arial" w:cs="Arial"/>
          <w:b/>
          <w:bCs/>
          <w:szCs w:val="18"/>
        </w:rPr>
      </w:pPr>
    </w:p>
    <w:p w14:paraId="03A44EC2"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Arbeidsverhoudingen Algemeen</w:t>
      </w:r>
    </w:p>
    <w:p w14:paraId="516E0C37"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Normen en waarden</w:t>
      </w:r>
    </w:p>
    <w:p w14:paraId="05D78C7A"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Wederkerigheid</w:t>
      </w:r>
    </w:p>
    <w:p w14:paraId="3934C66A" w14:textId="77777777" w:rsidR="00110CC0" w:rsidRPr="003836A0" w:rsidRDefault="0093555F" w:rsidP="00110CC0">
      <w:pPr>
        <w:rPr>
          <w:rFonts w:ascii="Arial" w:hAnsi="Arial" w:cs="Arial"/>
          <w:bCs/>
          <w:sz w:val="22"/>
          <w:szCs w:val="22"/>
        </w:rPr>
      </w:pPr>
      <w:proofErr w:type="spellStart"/>
      <w:r>
        <w:rPr>
          <w:rFonts w:ascii="Arial" w:hAnsi="Arial" w:cs="Arial"/>
          <w:bCs/>
          <w:sz w:val="22"/>
          <w:szCs w:val="22"/>
        </w:rPr>
        <w:t>Sime</w:t>
      </w:r>
      <w:proofErr w:type="spellEnd"/>
      <w:r>
        <w:rPr>
          <w:rFonts w:ascii="Arial" w:hAnsi="Arial" w:cs="Arial"/>
          <w:bCs/>
          <w:sz w:val="22"/>
          <w:szCs w:val="22"/>
        </w:rPr>
        <w:t xml:space="preserve"> </w:t>
      </w:r>
      <w:proofErr w:type="spellStart"/>
      <w:r>
        <w:rPr>
          <w:rFonts w:ascii="Arial" w:hAnsi="Arial" w:cs="Arial"/>
          <w:bCs/>
          <w:sz w:val="22"/>
          <w:szCs w:val="22"/>
        </w:rPr>
        <w:t>Darby</w:t>
      </w:r>
      <w:proofErr w:type="spellEnd"/>
      <w:r>
        <w:rPr>
          <w:rFonts w:ascii="Arial" w:hAnsi="Arial" w:cs="Arial"/>
          <w:bCs/>
          <w:sz w:val="22"/>
          <w:szCs w:val="22"/>
        </w:rPr>
        <w:t xml:space="preserve"> </w:t>
      </w:r>
      <w:proofErr w:type="spellStart"/>
      <w:r w:rsidR="00110CC0">
        <w:rPr>
          <w:rFonts w:ascii="Arial" w:hAnsi="Arial" w:cs="Arial"/>
          <w:bCs/>
          <w:sz w:val="22"/>
          <w:szCs w:val="22"/>
        </w:rPr>
        <w:t>Unimills</w:t>
      </w:r>
      <w:proofErr w:type="spellEnd"/>
      <w:r w:rsidR="00110CC0">
        <w:rPr>
          <w:rFonts w:ascii="Arial" w:hAnsi="Arial" w:cs="Arial"/>
          <w:bCs/>
          <w:sz w:val="22"/>
          <w:szCs w:val="22"/>
        </w:rPr>
        <w:t xml:space="preserve"> CAO</w:t>
      </w:r>
    </w:p>
    <w:p w14:paraId="38AC9CC9"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Voorlichting</w:t>
      </w:r>
    </w:p>
    <w:p w14:paraId="5107A169"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Gelijkwaardigheid</w:t>
      </w:r>
    </w:p>
    <w:p w14:paraId="2CC8238B"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Artikel 1   Definities</w:t>
      </w:r>
    </w:p>
    <w:p w14:paraId="150862A4"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Artikel 2   Afwijkende en aanvullende afspraken</w:t>
      </w:r>
    </w:p>
    <w:p w14:paraId="7DBCEA91"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Artik</w:t>
      </w:r>
      <w:r>
        <w:rPr>
          <w:rFonts w:ascii="Arial" w:hAnsi="Arial" w:cs="Arial"/>
          <w:bCs/>
          <w:sz w:val="22"/>
          <w:szCs w:val="22"/>
        </w:rPr>
        <w:t xml:space="preserve">el 3   Looptijd afwijkende </w:t>
      </w:r>
      <w:r w:rsidRPr="003836A0">
        <w:rPr>
          <w:rFonts w:ascii="Arial" w:hAnsi="Arial" w:cs="Arial"/>
          <w:bCs/>
          <w:sz w:val="22"/>
          <w:szCs w:val="22"/>
        </w:rPr>
        <w:t>en aanvullende afspraken</w:t>
      </w:r>
    </w:p>
    <w:p w14:paraId="537FB755"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Artikel 4   F</w:t>
      </w:r>
      <w:r>
        <w:rPr>
          <w:rFonts w:ascii="Arial" w:hAnsi="Arial" w:cs="Arial"/>
          <w:bCs/>
          <w:sz w:val="22"/>
          <w:szCs w:val="22"/>
        </w:rPr>
        <w:t>aciliteiten ten behoeve van de V</w:t>
      </w:r>
      <w:r w:rsidRPr="003836A0">
        <w:rPr>
          <w:rFonts w:ascii="Arial" w:hAnsi="Arial" w:cs="Arial"/>
          <w:bCs/>
          <w:sz w:val="22"/>
          <w:szCs w:val="22"/>
        </w:rPr>
        <w:t>akverenigingen</w:t>
      </w:r>
    </w:p>
    <w:p w14:paraId="65A91F0E"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Art</w:t>
      </w:r>
      <w:r>
        <w:rPr>
          <w:rFonts w:ascii="Arial" w:hAnsi="Arial" w:cs="Arial"/>
          <w:bCs/>
          <w:sz w:val="22"/>
          <w:szCs w:val="22"/>
        </w:rPr>
        <w:t xml:space="preserve">ikel 5   Verplichtingen </w:t>
      </w:r>
      <w:r w:rsidR="007855CC">
        <w:rPr>
          <w:rFonts w:ascii="Arial" w:hAnsi="Arial" w:cs="Arial"/>
          <w:bCs/>
          <w:sz w:val="22"/>
          <w:szCs w:val="22"/>
        </w:rPr>
        <w:t>medewerker</w:t>
      </w:r>
      <w:r w:rsidRPr="003836A0">
        <w:rPr>
          <w:rFonts w:ascii="Arial" w:hAnsi="Arial" w:cs="Arial"/>
          <w:bCs/>
          <w:sz w:val="22"/>
          <w:szCs w:val="22"/>
        </w:rPr>
        <w:t>s</w:t>
      </w:r>
    </w:p>
    <w:p w14:paraId="24193A7F"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Artikel 6   Verplichtingen werkgever</w:t>
      </w:r>
    </w:p>
    <w:p w14:paraId="76E5EEE1"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 xml:space="preserve">Artikel 7   Geschillen over de uitleg van de </w:t>
      </w:r>
      <w:r>
        <w:rPr>
          <w:rFonts w:ascii="Arial" w:hAnsi="Arial" w:cs="Arial"/>
          <w:bCs/>
          <w:sz w:val="22"/>
          <w:szCs w:val="22"/>
        </w:rPr>
        <w:t>CAO</w:t>
      </w:r>
    </w:p>
    <w:p w14:paraId="6E0A1849"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Artikel 8   Arbeidsovereenkomst</w:t>
      </w:r>
    </w:p>
    <w:p w14:paraId="14528DC0" w14:textId="77777777" w:rsidR="00110CC0" w:rsidRPr="003836A0" w:rsidRDefault="00110CC0" w:rsidP="00110CC0">
      <w:pPr>
        <w:rPr>
          <w:rFonts w:ascii="Arial" w:hAnsi="Arial" w:cs="Arial"/>
          <w:bCs/>
          <w:sz w:val="22"/>
          <w:szCs w:val="22"/>
        </w:rPr>
      </w:pPr>
      <w:r w:rsidRPr="003836A0">
        <w:rPr>
          <w:rFonts w:ascii="Arial" w:hAnsi="Arial" w:cs="Arial"/>
          <w:bCs/>
          <w:sz w:val="22"/>
          <w:szCs w:val="22"/>
        </w:rPr>
        <w:t xml:space="preserve">Artikel 9   Einde </w:t>
      </w:r>
      <w:r>
        <w:rPr>
          <w:rFonts w:ascii="Arial" w:hAnsi="Arial" w:cs="Arial"/>
          <w:bCs/>
          <w:sz w:val="22"/>
          <w:szCs w:val="22"/>
        </w:rPr>
        <w:t>a</w:t>
      </w:r>
      <w:r w:rsidRPr="003836A0">
        <w:rPr>
          <w:rFonts w:ascii="Arial" w:hAnsi="Arial" w:cs="Arial"/>
          <w:bCs/>
          <w:sz w:val="22"/>
          <w:szCs w:val="22"/>
        </w:rPr>
        <w:t>rbeidsovereenkomst</w:t>
      </w:r>
    </w:p>
    <w:p w14:paraId="3E14C183" w14:textId="77777777" w:rsidR="00110CC0" w:rsidRPr="003836A0" w:rsidRDefault="00110CC0" w:rsidP="00110CC0">
      <w:pPr>
        <w:rPr>
          <w:sz w:val="22"/>
          <w:szCs w:val="22"/>
        </w:rPr>
      </w:pPr>
      <w:r w:rsidRPr="003836A0">
        <w:rPr>
          <w:rFonts w:ascii="Arial" w:hAnsi="Arial" w:cs="Arial"/>
          <w:bCs/>
          <w:sz w:val="22"/>
          <w:szCs w:val="22"/>
        </w:rPr>
        <w:t xml:space="preserve">Artikel 10 Duur van de </w:t>
      </w:r>
      <w:r>
        <w:rPr>
          <w:rFonts w:ascii="Arial" w:hAnsi="Arial" w:cs="Arial"/>
          <w:bCs/>
          <w:sz w:val="22"/>
          <w:szCs w:val="22"/>
        </w:rPr>
        <w:t>CAO</w:t>
      </w:r>
    </w:p>
    <w:p w14:paraId="3D50925C" w14:textId="77777777" w:rsidR="00110CC0" w:rsidRPr="003836A0" w:rsidRDefault="00110CC0" w:rsidP="00110CC0">
      <w:r w:rsidRPr="003836A0">
        <w:rPr>
          <w:rFonts w:ascii="Arial" w:hAnsi="Arial" w:cs="Arial"/>
          <w:bCs/>
          <w:sz w:val="22"/>
          <w:szCs w:val="22"/>
        </w:rPr>
        <w:t>Artikel 11 Mogelijkheid tot tussentijdse wijzigingen</w:t>
      </w:r>
    </w:p>
    <w:p w14:paraId="570BB01B" w14:textId="77777777" w:rsidR="00110CC0" w:rsidRPr="003836A0" w:rsidRDefault="00110CC0" w:rsidP="00110CC0"/>
    <w:p w14:paraId="766FF018" w14:textId="77777777" w:rsidR="00110CC0" w:rsidRDefault="00110CC0" w:rsidP="00110CC0"/>
    <w:p w14:paraId="3F5AC553" w14:textId="77777777" w:rsidR="00110CC0" w:rsidRDefault="00110CC0" w:rsidP="00110CC0"/>
    <w:tbl>
      <w:tblPr>
        <w:tblW w:w="9610" w:type="dxa"/>
        <w:tblLayout w:type="fixed"/>
        <w:tblCellMar>
          <w:left w:w="70" w:type="dxa"/>
          <w:right w:w="70" w:type="dxa"/>
        </w:tblCellMar>
        <w:tblLook w:val="0000" w:firstRow="0" w:lastRow="0" w:firstColumn="0" w:lastColumn="0" w:noHBand="0" w:noVBand="0"/>
      </w:tblPr>
      <w:tblGrid>
        <w:gridCol w:w="9610"/>
      </w:tblGrid>
      <w:tr w:rsidR="00110CC0" w:rsidRPr="001B3729" w14:paraId="6A7F8D84" w14:textId="77777777" w:rsidTr="00110CC0">
        <w:tc>
          <w:tcPr>
            <w:tcW w:w="9610" w:type="dxa"/>
          </w:tcPr>
          <w:p w14:paraId="1850DDB1" w14:textId="77777777" w:rsidR="00110CC0" w:rsidRPr="001B3729" w:rsidRDefault="00110CC0" w:rsidP="00110CC0">
            <w:pPr>
              <w:tabs>
                <w:tab w:val="left" w:pos="360"/>
              </w:tabs>
              <w:rPr>
                <w:rFonts w:ascii="Arial" w:hAnsi="Arial" w:cs="Arial"/>
                <w:sz w:val="22"/>
                <w:szCs w:val="16"/>
              </w:rPr>
            </w:pPr>
            <w:r>
              <w:rPr>
                <w:rFonts w:ascii="Arial" w:hAnsi="Arial" w:cs="Arial"/>
                <w:sz w:val="22"/>
                <w:szCs w:val="16"/>
              </w:rPr>
              <w:tab/>
            </w:r>
            <w:proofErr w:type="spellStart"/>
            <w:r w:rsidR="00D75BE1">
              <w:rPr>
                <w:rFonts w:ascii="Arial" w:hAnsi="Arial" w:cs="Arial"/>
                <w:sz w:val="22"/>
                <w:szCs w:val="16"/>
              </w:rPr>
              <w:t>Sime</w:t>
            </w:r>
            <w:proofErr w:type="spellEnd"/>
            <w:r w:rsidR="00D75BE1">
              <w:rPr>
                <w:rFonts w:ascii="Arial" w:hAnsi="Arial" w:cs="Arial"/>
                <w:sz w:val="22"/>
                <w:szCs w:val="16"/>
              </w:rPr>
              <w:t xml:space="preserve"> </w:t>
            </w:r>
            <w:proofErr w:type="spellStart"/>
            <w:r w:rsidR="00D75BE1">
              <w:rPr>
                <w:rFonts w:ascii="Arial" w:hAnsi="Arial" w:cs="Arial"/>
                <w:sz w:val="22"/>
                <w:szCs w:val="16"/>
              </w:rPr>
              <w:t>Darby</w:t>
            </w:r>
            <w:proofErr w:type="spellEnd"/>
            <w:r w:rsidR="00D75BE1">
              <w:rPr>
                <w:rFonts w:ascii="Arial" w:hAnsi="Arial" w:cs="Arial"/>
                <w:sz w:val="22"/>
                <w:szCs w:val="16"/>
              </w:rPr>
              <w:t xml:space="preserve"> </w:t>
            </w:r>
            <w:proofErr w:type="spellStart"/>
            <w:r w:rsidR="00D75BE1">
              <w:rPr>
                <w:rFonts w:ascii="Arial" w:hAnsi="Arial" w:cs="Arial"/>
                <w:sz w:val="22"/>
                <w:szCs w:val="16"/>
              </w:rPr>
              <w:t>Unimills</w:t>
            </w:r>
            <w:proofErr w:type="spellEnd"/>
            <w:r w:rsidR="00D75BE1">
              <w:rPr>
                <w:rFonts w:ascii="Arial" w:hAnsi="Arial" w:cs="Arial"/>
                <w:sz w:val="22"/>
                <w:szCs w:val="16"/>
              </w:rPr>
              <w:t xml:space="preserve"> b.v., te Zwijndrecht </w:t>
            </w:r>
            <w:r w:rsidRPr="001B3729">
              <w:rPr>
                <w:rFonts w:ascii="Arial" w:hAnsi="Arial" w:cs="Arial"/>
                <w:sz w:val="22"/>
                <w:szCs w:val="16"/>
              </w:rPr>
              <w:t>als partij ter ene zijde,</w:t>
            </w:r>
          </w:p>
          <w:p w14:paraId="71558F49" w14:textId="77777777" w:rsidR="00110CC0" w:rsidRPr="001B3729" w:rsidRDefault="00110CC0" w:rsidP="00110CC0">
            <w:pPr>
              <w:tabs>
                <w:tab w:val="left" w:pos="360"/>
              </w:tabs>
              <w:rPr>
                <w:rFonts w:ascii="Arial" w:hAnsi="Arial" w:cs="Arial"/>
                <w:sz w:val="22"/>
                <w:szCs w:val="16"/>
              </w:rPr>
            </w:pPr>
            <w:r>
              <w:rPr>
                <w:rFonts w:ascii="Arial" w:hAnsi="Arial" w:cs="Arial"/>
                <w:sz w:val="22"/>
                <w:szCs w:val="16"/>
              </w:rPr>
              <w:tab/>
            </w:r>
            <w:r w:rsidRPr="001B3729">
              <w:rPr>
                <w:rFonts w:ascii="Arial" w:hAnsi="Arial" w:cs="Arial"/>
                <w:sz w:val="22"/>
                <w:szCs w:val="16"/>
              </w:rPr>
              <w:t xml:space="preserve">verder te noemen </w:t>
            </w:r>
            <w:r w:rsidR="00105617">
              <w:rPr>
                <w:rFonts w:ascii="Arial" w:hAnsi="Arial" w:cs="Arial"/>
                <w:sz w:val="22"/>
                <w:szCs w:val="16"/>
              </w:rPr>
              <w:t>SDU</w:t>
            </w:r>
            <w:r>
              <w:rPr>
                <w:rFonts w:ascii="Arial" w:hAnsi="Arial" w:cs="Arial"/>
                <w:sz w:val="22"/>
                <w:szCs w:val="16"/>
              </w:rPr>
              <w:t xml:space="preserve"> </w:t>
            </w:r>
          </w:p>
          <w:p w14:paraId="7A66E85D" w14:textId="77777777" w:rsidR="00110CC0" w:rsidRPr="001B3729" w:rsidRDefault="00110CC0" w:rsidP="00110CC0">
            <w:pPr>
              <w:rPr>
                <w:rFonts w:ascii="Arial" w:hAnsi="Arial" w:cs="Arial"/>
                <w:sz w:val="22"/>
                <w:szCs w:val="16"/>
              </w:rPr>
            </w:pPr>
          </w:p>
          <w:p w14:paraId="58ED39EF" w14:textId="77777777" w:rsidR="00110CC0" w:rsidRPr="001B3729" w:rsidRDefault="00110CC0" w:rsidP="00110CC0">
            <w:pPr>
              <w:tabs>
                <w:tab w:val="left" w:pos="360"/>
              </w:tabs>
              <w:rPr>
                <w:rFonts w:ascii="Arial" w:hAnsi="Arial" w:cs="Arial"/>
                <w:sz w:val="22"/>
                <w:szCs w:val="16"/>
              </w:rPr>
            </w:pPr>
            <w:r>
              <w:rPr>
                <w:rFonts w:ascii="Arial" w:hAnsi="Arial" w:cs="Arial"/>
                <w:sz w:val="22"/>
                <w:szCs w:val="16"/>
              </w:rPr>
              <w:tab/>
            </w:r>
            <w:r w:rsidRPr="001B3729">
              <w:rPr>
                <w:rFonts w:ascii="Arial" w:hAnsi="Arial" w:cs="Arial"/>
                <w:sz w:val="22"/>
                <w:szCs w:val="16"/>
              </w:rPr>
              <w:t>en</w:t>
            </w:r>
          </w:p>
          <w:p w14:paraId="1FD4734C" w14:textId="77777777" w:rsidR="00110CC0" w:rsidRPr="001B3729" w:rsidRDefault="00110CC0" w:rsidP="00110CC0">
            <w:pPr>
              <w:rPr>
                <w:rFonts w:ascii="Arial" w:hAnsi="Arial" w:cs="Arial"/>
                <w:sz w:val="22"/>
                <w:szCs w:val="16"/>
              </w:rPr>
            </w:pPr>
          </w:p>
          <w:p w14:paraId="3457EC8C" w14:textId="77777777" w:rsidR="00110CC0" w:rsidRPr="001B3729" w:rsidRDefault="00110CC0" w:rsidP="00110CC0">
            <w:pPr>
              <w:tabs>
                <w:tab w:val="left" w:pos="360"/>
              </w:tabs>
              <w:rPr>
                <w:rFonts w:ascii="Arial" w:hAnsi="Arial" w:cs="Arial"/>
                <w:sz w:val="22"/>
                <w:szCs w:val="16"/>
              </w:rPr>
            </w:pPr>
            <w:r>
              <w:rPr>
                <w:rFonts w:ascii="Arial" w:hAnsi="Arial" w:cs="Arial"/>
                <w:sz w:val="22"/>
                <w:szCs w:val="16"/>
              </w:rPr>
              <w:tab/>
            </w:r>
            <w:r w:rsidR="00FD338D">
              <w:rPr>
                <w:rFonts w:ascii="Arial" w:hAnsi="Arial" w:cs="Arial"/>
                <w:sz w:val="22"/>
                <w:szCs w:val="16"/>
              </w:rPr>
              <w:t>FNV</w:t>
            </w:r>
            <w:r w:rsidRPr="001B3729">
              <w:rPr>
                <w:rFonts w:ascii="Arial" w:hAnsi="Arial" w:cs="Arial"/>
                <w:sz w:val="22"/>
                <w:szCs w:val="16"/>
              </w:rPr>
              <w:t xml:space="preserve">, te </w:t>
            </w:r>
            <w:r w:rsidR="00FD338D">
              <w:rPr>
                <w:rFonts w:ascii="Arial" w:hAnsi="Arial" w:cs="Arial"/>
                <w:sz w:val="22"/>
                <w:szCs w:val="16"/>
              </w:rPr>
              <w:t>Utrecht</w:t>
            </w:r>
          </w:p>
          <w:p w14:paraId="2C1A8AB5" w14:textId="77777777" w:rsidR="00110CC0" w:rsidRPr="001B3729" w:rsidRDefault="00110CC0" w:rsidP="00110CC0">
            <w:pPr>
              <w:tabs>
                <w:tab w:val="left" w:pos="360"/>
              </w:tabs>
              <w:rPr>
                <w:rFonts w:ascii="Arial" w:hAnsi="Arial" w:cs="Arial"/>
                <w:sz w:val="22"/>
                <w:szCs w:val="16"/>
              </w:rPr>
            </w:pPr>
            <w:r>
              <w:rPr>
                <w:rFonts w:ascii="Arial" w:hAnsi="Arial" w:cs="Arial"/>
                <w:sz w:val="22"/>
                <w:szCs w:val="16"/>
              </w:rPr>
              <w:tab/>
            </w:r>
            <w:r w:rsidRPr="001B3729">
              <w:rPr>
                <w:rFonts w:ascii="Arial" w:hAnsi="Arial" w:cs="Arial"/>
                <w:sz w:val="22"/>
                <w:szCs w:val="16"/>
              </w:rPr>
              <w:t xml:space="preserve">CNV </w:t>
            </w:r>
            <w:r w:rsidR="00BC31F5">
              <w:rPr>
                <w:rFonts w:ascii="Arial" w:hAnsi="Arial" w:cs="Arial"/>
                <w:sz w:val="22"/>
                <w:szCs w:val="16"/>
              </w:rPr>
              <w:t>Vakmensen</w:t>
            </w:r>
            <w:r w:rsidRPr="001B3729">
              <w:rPr>
                <w:rFonts w:ascii="Arial" w:hAnsi="Arial" w:cs="Arial"/>
                <w:sz w:val="22"/>
                <w:szCs w:val="16"/>
              </w:rPr>
              <w:t xml:space="preserve">, te </w:t>
            </w:r>
            <w:r w:rsidR="00FD338D">
              <w:rPr>
                <w:rFonts w:ascii="Arial" w:hAnsi="Arial" w:cs="Arial"/>
                <w:sz w:val="22"/>
                <w:szCs w:val="16"/>
              </w:rPr>
              <w:t>Utrecht</w:t>
            </w:r>
          </w:p>
          <w:p w14:paraId="1147FF0C" w14:textId="77777777" w:rsidR="00110CC0" w:rsidRPr="001B3729" w:rsidRDefault="00110CC0" w:rsidP="00110CC0">
            <w:pPr>
              <w:tabs>
                <w:tab w:val="left" w:pos="360"/>
              </w:tabs>
              <w:rPr>
                <w:rFonts w:ascii="Arial" w:hAnsi="Arial" w:cs="Arial"/>
                <w:sz w:val="22"/>
              </w:rPr>
            </w:pPr>
            <w:r>
              <w:rPr>
                <w:rFonts w:ascii="Arial" w:hAnsi="Arial" w:cs="Arial"/>
                <w:sz w:val="22"/>
                <w:szCs w:val="16"/>
              </w:rPr>
              <w:tab/>
            </w:r>
            <w:r>
              <w:rPr>
                <w:rFonts w:ascii="Arial" w:hAnsi="Arial" w:cs="Arial"/>
                <w:sz w:val="22"/>
              </w:rPr>
              <w:t>verder te noemen de V</w:t>
            </w:r>
            <w:r w:rsidRPr="001B3729">
              <w:rPr>
                <w:rFonts w:ascii="Arial" w:hAnsi="Arial" w:cs="Arial"/>
                <w:sz w:val="22"/>
              </w:rPr>
              <w:t xml:space="preserve">akverenigingen, </w:t>
            </w:r>
          </w:p>
          <w:p w14:paraId="1210392B" w14:textId="77777777" w:rsidR="00110CC0" w:rsidRDefault="00110CC0" w:rsidP="00110CC0">
            <w:pPr>
              <w:tabs>
                <w:tab w:val="left" w:pos="360"/>
              </w:tabs>
              <w:rPr>
                <w:rFonts w:ascii="Arial" w:hAnsi="Arial" w:cs="Arial"/>
                <w:sz w:val="22"/>
              </w:rPr>
            </w:pPr>
            <w:r>
              <w:rPr>
                <w:rFonts w:ascii="Arial" w:hAnsi="Arial" w:cs="Arial"/>
                <w:sz w:val="22"/>
              </w:rPr>
              <w:tab/>
            </w:r>
            <w:r w:rsidRPr="001B3729">
              <w:rPr>
                <w:rFonts w:ascii="Arial" w:hAnsi="Arial" w:cs="Arial"/>
                <w:sz w:val="22"/>
              </w:rPr>
              <w:t xml:space="preserve">elk als partij ter andere zijde, </w:t>
            </w:r>
          </w:p>
          <w:p w14:paraId="136DD6E1" w14:textId="77777777" w:rsidR="00110CC0" w:rsidRDefault="00110CC0" w:rsidP="00110CC0">
            <w:pPr>
              <w:rPr>
                <w:rFonts w:ascii="Arial" w:hAnsi="Arial" w:cs="Arial"/>
                <w:sz w:val="22"/>
              </w:rPr>
            </w:pPr>
          </w:p>
          <w:p w14:paraId="77D92850" w14:textId="77777777" w:rsidR="00110CC0" w:rsidRPr="001B3729" w:rsidRDefault="00110CC0" w:rsidP="00110CC0">
            <w:pPr>
              <w:rPr>
                <w:rFonts w:ascii="Arial" w:hAnsi="Arial" w:cs="Arial"/>
                <w:sz w:val="22"/>
              </w:rPr>
            </w:pPr>
          </w:p>
          <w:p w14:paraId="60EC7634" w14:textId="77777777" w:rsidR="00110CC0" w:rsidRPr="001B3729" w:rsidRDefault="00110CC0" w:rsidP="00110CC0">
            <w:pPr>
              <w:pStyle w:val="Kop2"/>
              <w:tabs>
                <w:tab w:val="left" w:pos="360"/>
              </w:tabs>
              <w:rPr>
                <w:rFonts w:ascii="Arial" w:hAnsi="Arial" w:cs="Arial"/>
                <w:b w:val="0"/>
                <w:bCs/>
                <w:szCs w:val="22"/>
              </w:rPr>
            </w:pPr>
            <w:r>
              <w:rPr>
                <w:rFonts w:ascii="Arial" w:hAnsi="Arial" w:cs="Arial"/>
                <w:b w:val="0"/>
              </w:rPr>
              <w:tab/>
            </w:r>
            <w:r w:rsidRPr="001B3729">
              <w:rPr>
                <w:rFonts w:ascii="Arial" w:hAnsi="Arial" w:cs="Arial"/>
                <w:b w:val="0"/>
              </w:rPr>
              <w:t>zijn de volgende collectieve arbeidsovereenkomst overeengekomen</w:t>
            </w:r>
            <w:r>
              <w:rPr>
                <w:rFonts w:ascii="Arial" w:hAnsi="Arial" w:cs="Arial"/>
                <w:b w:val="0"/>
              </w:rPr>
              <w:t>.</w:t>
            </w:r>
          </w:p>
        </w:tc>
      </w:tr>
      <w:tr w:rsidR="00110CC0" w14:paraId="67DAFE73" w14:textId="77777777" w:rsidTr="00110CC0">
        <w:tc>
          <w:tcPr>
            <w:tcW w:w="9610" w:type="dxa"/>
          </w:tcPr>
          <w:p w14:paraId="3A64FEFC" w14:textId="77777777" w:rsidR="00110CC0" w:rsidRDefault="00110CC0" w:rsidP="00110CC0">
            <w:pPr>
              <w:pStyle w:val="Kop2"/>
              <w:rPr>
                <w:rFonts w:ascii="Arial" w:hAnsi="Arial" w:cs="Arial"/>
                <w:bCs/>
                <w:szCs w:val="22"/>
              </w:rPr>
            </w:pPr>
          </w:p>
          <w:p w14:paraId="4F96D0F4" w14:textId="77777777" w:rsidR="00110CC0" w:rsidRDefault="00110CC0" w:rsidP="00110CC0">
            <w:pPr>
              <w:pStyle w:val="Kop2"/>
              <w:ind w:right="-250"/>
              <w:rPr>
                <w:rFonts w:ascii="Arial" w:hAnsi="Arial" w:cs="Arial"/>
                <w:bCs/>
                <w:szCs w:val="22"/>
              </w:rPr>
            </w:pPr>
          </w:p>
        </w:tc>
      </w:tr>
      <w:tr w:rsidR="00110CC0" w14:paraId="2908F2A8" w14:textId="77777777" w:rsidTr="00110CC0">
        <w:tc>
          <w:tcPr>
            <w:tcW w:w="9610" w:type="dxa"/>
          </w:tcPr>
          <w:p w14:paraId="57606B80" w14:textId="77777777" w:rsidR="00110CC0" w:rsidRDefault="00110CC0" w:rsidP="00110CC0">
            <w:pPr>
              <w:pStyle w:val="Kop2"/>
              <w:rPr>
                <w:rFonts w:ascii="Arial" w:hAnsi="Arial" w:cs="Arial"/>
                <w:bCs/>
                <w:szCs w:val="22"/>
              </w:rPr>
            </w:pPr>
            <w:r>
              <w:rPr>
                <w:rFonts w:ascii="Arial" w:hAnsi="Arial" w:cs="Arial"/>
                <w:bCs/>
                <w:szCs w:val="22"/>
              </w:rPr>
              <w:t>Arbeidsverhoudingen Algemeen</w:t>
            </w:r>
          </w:p>
        </w:tc>
      </w:tr>
      <w:tr w:rsidR="00110CC0" w:rsidRPr="003836A0" w14:paraId="755F10F4" w14:textId="77777777" w:rsidTr="00110CC0">
        <w:tc>
          <w:tcPr>
            <w:tcW w:w="9610" w:type="dxa"/>
          </w:tcPr>
          <w:p w14:paraId="5751D2BF"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00105617">
              <w:rPr>
                <w:rFonts w:ascii="Arial" w:hAnsi="Arial" w:cs="Arial"/>
                <w:sz w:val="22"/>
                <w:szCs w:val="22"/>
              </w:rPr>
              <w:t>SDU</w:t>
            </w:r>
            <w:r w:rsidRPr="003836A0">
              <w:rPr>
                <w:rFonts w:ascii="Arial" w:hAnsi="Arial" w:cs="Arial"/>
                <w:sz w:val="22"/>
                <w:szCs w:val="22"/>
              </w:rPr>
              <w:t xml:space="preserve"> wil groeien. Daarvoor zijn </w:t>
            </w:r>
            <w:r>
              <w:rPr>
                <w:rFonts w:ascii="Arial" w:hAnsi="Arial" w:cs="Arial"/>
                <w:sz w:val="22"/>
                <w:szCs w:val="22"/>
              </w:rPr>
              <w:t xml:space="preserve">medewerkers </w:t>
            </w:r>
            <w:r w:rsidRPr="003836A0">
              <w:rPr>
                <w:rFonts w:ascii="Arial" w:hAnsi="Arial" w:cs="Arial"/>
                <w:sz w:val="22"/>
                <w:szCs w:val="22"/>
              </w:rPr>
              <w:t xml:space="preserve">nodig die zich ontwikkelen, die in hun werk </w:t>
            </w:r>
            <w:r>
              <w:rPr>
                <w:rFonts w:ascii="Arial" w:hAnsi="Arial" w:cs="Arial"/>
                <w:sz w:val="22"/>
                <w:szCs w:val="22"/>
              </w:rPr>
              <w:tab/>
            </w:r>
            <w:r w:rsidRPr="003836A0">
              <w:rPr>
                <w:rFonts w:ascii="Arial" w:hAnsi="Arial" w:cs="Arial"/>
                <w:sz w:val="22"/>
                <w:szCs w:val="22"/>
              </w:rPr>
              <w:t xml:space="preserve">een focus hebben op resultaat en die in hun werk verantwoordelijkheid nemen, ook voor hun </w:t>
            </w:r>
            <w:r>
              <w:rPr>
                <w:rFonts w:ascii="Arial" w:hAnsi="Arial" w:cs="Arial"/>
                <w:sz w:val="22"/>
                <w:szCs w:val="22"/>
              </w:rPr>
              <w:tab/>
            </w:r>
            <w:r w:rsidRPr="003836A0">
              <w:rPr>
                <w:rFonts w:ascii="Arial" w:hAnsi="Arial" w:cs="Arial"/>
                <w:sz w:val="22"/>
                <w:szCs w:val="22"/>
              </w:rPr>
              <w:t>arbeidsvoorwaarden. Essenti</w:t>
            </w:r>
            <w:r>
              <w:rPr>
                <w:rFonts w:ascii="Arial" w:hAnsi="Arial" w:cs="Arial"/>
                <w:sz w:val="22"/>
                <w:szCs w:val="22"/>
              </w:rPr>
              <w:t xml:space="preserve">eel daarbij is dat medewerkers </w:t>
            </w:r>
            <w:r w:rsidRPr="003836A0">
              <w:rPr>
                <w:rFonts w:ascii="Arial" w:hAnsi="Arial" w:cs="Arial"/>
                <w:sz w:val="22"/>
                <w:szCs w:val="22"/>
              </w:rPr>
              <w:t xml:space="preserve">en leidinggevenden afspraken </w:t>
            </w:r>
            <w:r>
              <w:rPr>
                <w:rFonts w:ascii="Arial" w:hAnsi="Arial" w:cs="Arial"/>
                <w:sz w:val="22"/>
                <w:szCs w:val="22"/>
              </w:rPr>
              <w:tab/>
            </w:r>
            <w:r w:rsidRPr="003836A0">
              <w:rPr>
                <w:rFonts w:ascii="Arial" w:hAnsi="Arial" w:cs="Arial"/>
                <w:sz w:val="22"/>
                <w:szCs w:val="22"/>
              </w:rPr>
              <w:t xml:space="preserve">maken over rollen en verantwoordelijkheden. Degenen die bij </w:t>
            </w:r>
            <w:r w:rsidR="00105617">
              <w:rPr>
                <w:rFonts w:ascii="Arial" w:hAnsi="Arial" w:cs="Arial"/>
                <w:sz w:val="22"/>
                <w:szCs w:val="22"/>
              </w:rPr>
              <w:t>SDU</w:t>
            </w:r>
            <w:r w:rsidRPr="003836A0">
              <w:rPr>
                <w:rFonts w:ascii="Arial" w:hAnsi="Arial" w:cs="Arial"/>
                <w:sz w:val="22"/>
                <w:szCs w:val="22"/>
              </w:rPr>
              <w:t xml:space="preserve"> werken, moeten elkaar </w:t>
            </w:r>
            <w:r>
              <w:rPr>
                <w:rFonts w:ascii="Arial" w:hAnsi="Arial" w:cs="Arial"/>
                <w:sz w:val="22"/>
                <w:szCs w:val="22"/>
              </w:rPr>
              <w:tab/>
            </w:r>
            <w:r w:rsidRPr="003836A0">
              <w:rPr>
                <w:rFonts w:ascii="Arial" w:hAnsi="Arial" w:cs="Arial"/>
                <w:sz w:val="22"/>
                <w:szCs w:val="22"/>
              </w:rPr>
              <w:t xml:space="preserve">kunnen vertrouwen en goed met elkaar kunnen samenwerken. De focus van deze </w:t>
            </w:r>
            <w:r>
              <w:rPr>
                <w:rFonts w:ascii="Arial" w:hAnsi="Arial" w:cs="Arial"/>
                <w:sz w:val="22"/>
                <w:szCs w:val="22"/>
              </w:rPr>
              <w:tab/>
            </w:r>
            <w:r w:rsidRPr="003836A0">
              <w:rPr>
                <w:rFonts w:ascii="Arial" w:hAnsi="Arial" w:cs="Arial"/>
                <w:sz w:val="22"/>
                <w:szCs w:val="22"/>
              </w:rPr>
              <w:t>samenwerking dient geri</w:t>
            </w:r>
            <w:r>
              <w:rPr>
                <w:rFonts w:ascii="Arial" w:hAnsi="Arial" w:cs="Arial"/>
                <w:sz w:val="22"/>
                <w:szCs w:val="22"/>
              </w:rPr>
              <w:t xml:space="preserve">cht te zijn op de wensen van </w:t>
            </w:r>
            <w:r w:rsidRPr="003836A0">
              <w:rPr>
                <w:rFonts w:ascii="Arial" w:hAnsi="Arial" w:cs="Arial"/>
                <w:sz w:val="22"/>
                <w:szCs w:val="22"/>
              </w:rPr>
              <w:t>zowel de interne- als externe klanten.</w:t>
            </w:r>
          </w:p>
          <w:p w14:paraId="790EE0AB" w14:textId="77777777" w:rsidR="00110CC0" w:rsidRPr="003836A0" w:rsidRDefault="00110CC0" w:rsidP="00110CC0">
            <w:pPr>
              <w:rPr>
                <w:rFonts w:ascii="Arial" w:hAnsi="Arial" w:cs="Arial"/>
                <w:sz w:val="22"/>
                <w:szCs w:val="22"/>
              </w:rPr>
            </w:pPr>
          </w:p>
          <w:p w14:paraId="4ACE06EB"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Voor de gewenste groei is een investering in de arbeidsverhoudingen binnen </w:t>
            </w:r>
            <w:r w:rsidR="00105617">
              <w:rPr>
                <w:rFonts w:ascii="Arial" w:hAnsi="Arial" w:cs="Arial"/>
                <w:sz w:val="22"/>
                <w:szCs w:val="22"/>
              </w:rPr>
              <w:t>SDU</w:t>
            </w:r>
            <w:r w:rsidRPr="003836A0">
              <w:rPr>
                <w:rFonts w:ascii="Arial" w:hAnsi="Arial" w:cs="Arial"/>
                <w:sz w:val="22"/>
                <w:szCs w:val="22"/>
              </w:rPr>
              <w:t xml:space="preserve"> nodig. </w:t>
            </w:r>
            <w:r>
              <w:rPr>
                <w:rFonts w:ascii="Arial" w:hAnsi="Arial" w:cs="Arial"/>
                <w:sz w:val="22"/>
                <w:szCs w:val="22"/>
              </w:rPr>
              <w:tab/>
            </w:r>
            <w:r w:rsidRPr="003836A0">
              <w:rPr>
                <w:rFonts w:ascii="Arial" w:hAnsi="Arial" w:cs="Arial"/>
                <w:sz w:val="22"/>
                <w:szCs w:val="22"/>
              </w:rPr>
              <w:t xml:space="preserve">De </w:t>
            </w:r>
            <w:r>
              <w:rPr>
                <w:rFonts w:ascii="Arial" w:hAnsi="Arial" w:cs="Arial"/>
                <w:sz w:val="22"/>
                <w:szCs w:val="22"/>
              </w:rPr>
              <w:t>CAO</w:t>
            </w:r>
            <w:r w:rsidRPr="003836A0">
              <w:rPr>
                <w:rFonts w:ascii="Arial" w:hAnsi="Arial" w:cs="Arial"/>
                <w:sz w:val="22"/>
                <w:szCs w:val="22"/>
              </w:rPr>
              <w:t xml:space="preserve"> is daarvoor de basis. </w:t>
            </w:r>
          </w:p>
          <w:p w14:paraId="5CEC3684"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Op hoofdlijnen zijn de arbeidsverhouding</w:t>
            </w:r>
            <w:r>
              <w:rPr>
                <w:rFonts w:ascii="Arial" w:hAnsi="Arial" w:cs="Arial"/>
                <w:sz w:val="22"/>
                <w:szCs w:val="22"/>
              </w:rPr>
              <w:t>en</w:t>
            </w:r>
            <w:r w:rsidRPr="003836A0">
              <w:rPr>
                <w:rFonts w:ascii="Arial" w:hAnsi="Arial" w:cs="Arial"/>
                <w:sz w:val="22"/>
                <w:szCs w:val="22"/>
              </w:rPr>
              <w:t xml:space="preserve"> en voorwaarden hierin geregeld. </w:t>
            </w:r>
          </w:p>
          <w:p w14:paraId="6CF45B4A" w14:textId="77777777" w:rsidR="00110CC0" w:rsidRPr="003836A0" w:rsidRDefault="00110CC0" w:rsidP="00110CC0">
            <w:pPr>
              <w:tabs>
                <w:tab w:val="left" w:pos="360"/>
              </w:tabs>
              <w:rPr>
                <w:rFonts w:ascii="Arial" w:hAnsi="Arial" w:cs="Arial"/>
                <w:b/>
                <w:sz w:val="22"/>
                <w:szCs w:val="22"/>
              </w:rPr>
            </w:pPr>
            <w:r>
              <w:rPr>
                <w:rFonts w:ascii="Arial" w:hAnsi="Arial" w:cs="Arial"/>
                <w:sz w:val="22"/>
                <w:szCs w:val="22"/>
              </w:rPr>
              <w:tab/>
            </w:r>
            <w:r w:rsidRPr="003836A0">
              <w:rPr>
                <w:rFonts w:ascii="Arial" w:hAnsi="Arial" w:cs="Arial"/>
                <w:sz w:val="22"/>
                <w:szCs w:val="22"/>
              </w:rPr>
              <w:t xml:space="preserve">Op gedetailleerd niveau zal veel worden overgelaten aan het overleg tussen bestuurder en </w:t>
            </w:r>
            <w:r>
              <w:rPr>
                <w:rFonts w:ascii="Arial" w:hAnsi="Arial" w:cs="Arial"/>
                <w:sz w:val="22"/>
                <w:szCs w:val="22"/>
              </w:rPr>
              <w:tab/>
              <w:t>Ondernemingsraad</w:t>
            </w:r>
            <w:r w:rsidRPr="003836A0">
              <w:rPr>
                <w:rFonts w:ascii="Arial" w:hAnsi="Arial" w:cs="Arial"/>
                <w:sz w:val="22"/>
                <w:szCs w:val="22"/>
              </w:rPr>
              <w:t xml:space="preserve">. Bij het overleg met </w:t>
            </w:r>
            <w:r>
              <w:rPr>
                <w:rFonts w:ascii="Arial" w:hAnsi="Arial" w:cs="Arial"/>
                <w:sz w:val="22"/>
                <w:szCs w:val="22"/>
              </w:rPr>
              <w:t>Vakverenigingen</w:t>
            </w:r>
            <w:r w:rsidRPr="003836A0">
              <w:rPr>
                <w:rFonts w:ascii="Arial" w:hAnsi="Arial" w:cs="Arial"/>
                <w:sz w:val="22"/>
                <w:szCs w:val="22"/>
              </w:rPr>
              <w:t xml:space="preserve"> en </w:t>
            </w:r>
            <w:r>
              <w:rPr>
                <w:rFonts w:ascii="Arial" w:hAnsi="Arial" w:cs="Arial"/>
                <w:sz w:val="22"/>
                <w:szCs w:val="22"/>
              </w:rPr>
              <w:t>Ondernemingsraad</w:t>
            </w:r>
            <w:r w:rsidRPr="003836A0">
              <w:rPr>
                <w:rFonts w:ascii="Arial" w:hAnsi="Arial" w:cs="Arial"/>
                <w:sz w:val="22"/>
                <w:szCs w:val="22"/>
              </w:rPr>
              <w:t xml:space="preserve"> gelden </w:t>
            </w:r>
            <w:r>
              <w:rPr>
                <w:rFonts w:ascii="Arial" w:hAnsi="Arial" w:cs="Arial"/>
                <w:sz w:val="22"/>
                <w:szCs w:val="22"/>
              </w:rPr>
              <w:tab/>
            </w:r>
            <w:r w:rsidRPr="003836A0">
              <w:rPr>
                <w:rFonts w:ascii="Arial" w:hAnsi="Arial" w:cs="Arial"/>
                <w:sz w:val="22"/>
                <w:szCs w:val="22"/>
              </w:rPr>
              <w:t xml:space="preserve">uitgangspunten als vertrouwen en wederkerigheid. </w:t>
            </w:r>
          </w:p>
        </w:tc>
      </w:tr>
      <w:tr w:rsidR="00110CC0" w14:paraId="2F251A9D" w14:textId="77777777" w:rsidTr="00110CC0">
        <w:tc>
          <w:tcPr>
            <w:tcW w:w="9610" w:type="dxa"/>
          </w:tcPr>
          <w:p w14:paraId="5B1A5035" w14:textId="77777777" w:rsidR="00110CC0" w:rsidRDefault="00110CC0" w:rsidP="00110CC0"/>
          <w:p w14:paraId="1B83ECEE" w14:textId="77777777" w:rsidR="00D45B56" w:rsidRDefault="00D45B56" w:rsidP="00110CC0"/>
        </w:tc>
      </w:tr>
      <w:tr w:rsidR="00110CC0" w14:paraId="28A5D354" w14:textId="77777777" w:rsidTr="00110CC0">
        <w:tc>
          <w:tcPr>
            <w:tcW w:w="9610" w:type="dxa"/>
          </w:tcPr>
          <w:p w14:paraId="3D7ABCB2" w14:textId="77777777" w:rsidR="00110CC0" w:rsidRDefault="00110CC0" w:rsidP="00110CC0">
            <w:pPr>
              <w:rPr>
                <w:rFonts w:ascii="Arial" w:hAnsi="Arial" w:cs="Arial"/>
                <w:b/>
                <w:bCs/>
                <w:sz w:val="22"/>
              </w:rPr>
            </w:pPr>
            <w:r>
              <w:rPr>
                <w:rFonts w:ascii="Arial" w:hAnsi="Arial" w:cs="Arial"/>
                <w:b/>
                <w:bCs/>
                <w:sz w:val="22"/>
              </w:rPr>
              <w:t>Normen en Waarden</w:t>
            </w:r>
          </w:p>
        </w:tc>
      </w:tr>
      <w:tr w:rsidR="00110CC0" w:rsidRPr="003836A0" w14:paraId="04C8D052" w14:textId="77777777" w:rsidTr="00110CC0">
        <w:tc>
          <w:tcPr>
            <w:tcW w:w="9610" w:type="dxa"/>
          </w:tcPr>
          <w:p w14:paraId="7CA90F1C" w14:textId="77777777" w:rsidR="00110CC0" w:rsidRPr="003836A0" w:rsidRDefault="00110CC0" w:rsidP="00110CC0">
            <w:pPr>
              <w:tabs>
                <w:tab w:val="left" w:pos="360"/>
              </w:tabs>
              <w:rPr>
                <w:rFonts w:ascii="Arial" w:hAnsi="Arial" w:cs="Arial"/>
                <w:sz w:val="22"/>
                <w:szCs w:val="22"/>
              </w:rPr>
            </w:pPr>
            <w:r w:rsidRPr="003836A0">
              <w:rPr>
                <w:rFonts w:ascii="Arial" w:hAnsi="Arial" w:cs="Arial"/>
                <w:sz w:val="22"/>
                <w:szCs w:val="22"/>
              </w:rPr>
              <w:t xml:space="preserve">Het werk binnen </w:t>
            </w:r>
            <w:r w:rsidR="00105617">
              <w:rPr>
                <w:rFonts w:ascii="Arial" w:hAnsi="Arial" w:cs="Arial"/>
                <w:sz w:val="22"/>
                <w:szCs w:val="22"/>
              </w:rPr>
              <w:t>SDU</w:t>
            </w:r>
            <w:r w:rsidRPr="003836A0">
              <w:rPr>
                <w:rFonts w:ascii="Arial" w:hAnsi="Arial" w:cs="Arial"/>
                <w:sz w:val="22"/>
                <w:szCs w:val="22"/>
              </w:rPr>
              <w:t xml:space="preserve"> wordt steeds meer op basis van doelstellingen gestuurd en minder op basis van directe aansturing in de uitvoering. Steeds meer beslissingen word</w:t>
            </w:r>
            <w:r>
              <w:rPr>
                <w:rFonts w:ascii="Arial" w:hAnsi="Arial" w:cs="Arial"/>
                <w:sz w:val="22"/>
                <w:szCs w:val="22"/>
              </w:rPr>
              <w:t>en door steeds meer medewerkers</w:t>
            </w:r>
            <w:r w:rsidRPr="003836A0">
              <w:rPr>
                <w:rFonts w:ascii="Arial" w:hAnsi="Arial" w:cs="Arial"/>
                <w:sz w:val="22"/>
                <w:szCs w:val="22"/>
              </w:rPr>
              <w:t xml:space="preserve"> zelf genomen. De directe gevolgen voor het succes van de </w:t>
            </w:r>
            <w:r>
              <w:rPr>
                <w:rFonts w:ascii="Arial" w:hAnsi="Arial" w:cs="Arial"/>
                <w:sz w:val="22"/>
                <w:szCs w:val="22"/>
              </w:rPr>
              <w:tab/>
            </w:r>
            <w:r w:rsidRPr="003836A0">
              <w:rPr>
                <w:rFonts w:ascii="Arial" w:hAnsi="Arial" w:cs="Arial"/>
                <w:sz w:val="22"/>
                <w:szCs w:val="22"/>
              </w:rPr>
              <w:t xml:space="preserve">onderneming worden meer en meer mede bepaald door het handelen van individuele </w:t>
            </w:r>
            <w:r>
              <w:rPr>
                <w:rFonts w:ascii="Arial" w:hAnsi="Arial" w:cs="Arial"/>
                <w:sz w:val="22"/>
                <w:szCs w:val="22"/>
              </w:rPr>
              <w:tab/>
            </w:r>
            <w:r w:rsidRPr="003836A0">
              <w:rPr>
                <w:rFonts w:ascii="Arial" w:hAnsi="Arial" w:cs="Arial"/>
                <w:sz w:val="22"/>
                <w:szCs w:val="22"/>
              </w:rPr>
              <w:t xml:space="preserve">medewerkers. </w:t>
            </w:r>
            <w:r w:rsidR="00105617">
              <w:rPr>
                <w:rFonts w:ascii="Arial" w:hAnsi="Arial" w:cs="Arial"/>
                <w:sz w:val="22"/>
                <w:szCs w:val="22"/>
              </w:rPr>
              <w:t>SDU</w:t>
            </w:r>
            <w:r w:rsidRPr="003836A0">
              <w:rPr>
                <w:rFonts w:ascii="Arial" w:hAnsi="Arial" w:cs="Arial"/>
                <w:sz w:val="22"/>
                <w:szCs w:val="22"/>
              </w:rPr>
              <w:t xml:space="preserve"> moet de mensen daarom de ruimte geven, maar er is meer nodig. Het handelen van medewerkers en leidinggevenden moet getoetst kunnen worden aan collectief </w:t>
            </w:r>
            <w:r>
              <w:rPr>
                <w:rFonts w:ascii="Arial" w:hAnsi="Arial" w:cs="Arial"/>
                <w:sz w:val="22"/>
                <w:szCs w:val="22"/>
              </w:rPr>
              <w:tab/>
            </w:r>
            <w:r w:rsidRPr="003836A0">
              <w:rPr>
                <w:rFonts w:ascii="Arial" w:hAnsi="Arial" w:cs="Arial"/>
                <w:sz w:val="22"/>
                <w:szCs w:val="22"/>
              </w:rPr>
              <w:t xml:space="preserve">bepaalde, gedragen en expliciet gemaakte normen en waarden. Zo heeft het moederbedrijf </w:t>
            </w:r>
            <w:proofErr w:type="spellStart"/>
            <w:r>
              <w:rPr>
                <w:rFonts w:ascii="Arial" w:hAnsi="Arial" w:cs="Arial"/>
                <w:sz w:val="22"/>
                <w:szCs w:val="22"/>
              </w:rPr>
              <w:t>Sime</w:t>
            </w:r>
            <w:proofErr w:type="spellEnd"/>
            <w:r>
              <w:rPr>
                <w:rFonts w:ascii="Arial" w:hAnsi="Arial" w:cs="Arial"/>
                <w:sz w:val="22"/>
                <w:szCs w:val="22"/>
              </w:rPr>
              <w:t xml:space="preserve"> </w:t>
            </w:r>
            <w:proofErr w:type="spellStart"/>
            <w:r>
              <w:rPr>
                <w:rFonts w:ascii="Arial" w:hAnsi="Arial" w:cs="Arial"/>
                <w:sz w:val="22"/>
                <w:szCs w:val="22"/>
              </w:rPr>
              <w:t>Darby</w:t>
            </w:r>
            <w:proofErr w:type="spellEnd"/>
            <w:r>
              <w:rPr>
                <w:rFonts w:ascii="Arial" w:hAnsi="Arial" w:cs="Arial"/>
                <w:sz w:val="22"/>
                <w:szCs w:val="22"/>
              </w:rPr>
              <w:t xml:space="preserve"> </w:t>
            </w:r>
            <w:r w:rsidRPr="009B6E70">
              <w:rPr>
                <w:rFonts w:ascii="Arial" w:hAnsi="Arial" w:cs="Arial"/>
                <w:sz w:val="22"/>
                <w:szCs w:val="22"/>
              </w:rPr>
              <w:t>te Maleisië</w:t>
            </w:r>
            <w:r w:rsidRPr="003836A0">
              <w:rPr>
                <w:rFonts w:ascii="Arial" w:hAnsi="Arial" w:cs="Arial"/>
                <w:sz w:val="22"/>
                <w:szCs w:val="22"/>
              </w:rPr>
              <w:t xml:space="preserve"> een gedragscode ontwikkeld waaraan </w:t>
            </w:r>
            <w:r w:rsidR="00105617">
              <w:rPr>
                <w:rFonts w:ascii="Arial" w:hAnsi="Arial" w:cs="Arial"/>
                <w:sz w:val="22"/>
                <w:szCs w:val="22"/>
              </w:rPr>
              <w:t>SDU</w:t>
            </w:r>
            <w:r w:rsidRPr="003836A0">
              <w:rPr>
                <w:rFonts w:ascii="Arial" w:hAnsi="Arial" w:cs="Arial"/>
                <w:sz w:val="22"/>
                <w:szCs w:val="22"/>
              </w:rPr>
              <w:t xml:space="preserve"> zich moet houden. </w:t>
            </w:r>
          </w:p>
          <w:p w14:paraId="7CB59DF4" w14:textId="77777777" w:rsidR="00110CC0" w:rsidRPr="003836A0" w:rsidRDefault="00110CC0" w:rsidP="00110CC0">
            <w:pPr>
              <w:rPr>
                <w:rFonts w:ascii="Arial" w:hAnsi="Arial" w:cs="Arial"/>
                <w:sz w:val="22"/>
                <w:szCs w:val="22"/>
              </w:rPr>
            </w:pPr>
          </w:p>
          <w:p w14:paraId="5E799259"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Deze code is vooral bedoeld aan te geven hoe </w:t>
            </w:r>
            <w:r w:rsidR="00105617">
              <w:rPr>
                <w:rFonts w:ascii="Arial" w:hAnsi="Arial" w:cs="Arial"/>
                <w:sz w:val="22"/>
                <w:szCs w:val="22"/>
              </w:rPr>
              <w:t>SDU</w:t>
            </w:r>
            <w:r w:rsidRPr="003836A0">
              <w:rPr>
                <w:rFonts w:ascii="Arial" w:hAnsi="Arial" w:cs="Arial"/>
                <w:sz w:val="22"/>
                <w:szCs w:val="22"/>
              </w:rPr>
              <w:t xml:space="preserve"> dient te handelen ten opzichte van:</w:t>
            </w:r>
          </w:p>
          <w:p w14:paraId="78F05225" w14:textId="77777777" w:rsidR="00110CC0" w:rsidRPr="003836A0" w:rsidRDefault="00110CC0" w:rsidP="003C049D">
            <w:pPr>
              <w:numPr>
                <w:ilvl w:val="0"/>
                <w:numId w:val="13"/>
              </w:numPr>
              <w:rPr>
                <w:rFonts w:ascii="Arial" w:hAnsi="Arial" w:cs="Arial"/>
                <w:sz w:val="22"/>
                <w:szCs w:val="22"/>
              </w:rPr>
            </w:pPr>
            <w:r w:rsidRPr="003836A0">
              <w:rPr>
                <w:rFonts w:ascii="Arial" w:hAnsi="Arial" w:cs="Arial"/>
                <w:sz w:val="22"/>
                <w:szCs w:val="22"/>
              </w:rPr>
              <w:t xml:space="preserve">de eigen medewerkers en </w:t>
            </w:r>
          </w:p>
          <w:p w14:paraId="368C5246" w14:textId="77777777" w:rsidR="00110CC0" w:rsidRPr="003836A0" w:rsidRDefault="00110CC0" w:rsidP="003C049D">
            <w:pPr>
              <w:numPr>
                <w:ilvl w:val="0"/>
                <w:numId w:val="13"/>
              </w:numPr>
              <w:rPr>
                <w:rFonts w:ascii="Arial" w:hAnsi="Arial" w:cs="Arial"/>
                <w:sz w:val="22"/>
                <w:szCs w:val="22"/>
              </w:rPr>
            </w:pPr>
            <w:r w:rsidRPr="003836A0">
              <w:rPr>
                <w:rFonts w:ascii="Arial" w:hAnsi="Arial" w:cs="Arial"/>
                <w:sz w:val="22"/>
                <w:szCs w:val="22"/>
              </w:rPr>
              <w:t xml:space="preserve">de omgeving. </w:t>
            </w:r>
          </w:p>
          <w:p w14:paraId="403D1295" w14:textId="77777777" w:rsidR="00110CC0" w:rsidRPr="003836A0" w:rsidRDefault="00110CC0" w:rsidP="00110CC0">
            <w:pPr>
              <w:pStyle w:val="Plattetekst3"/>
              <w:tabs>
                <w:tab w:val="left" w:pos="360"/>
              </w:tabs>
              <w:rPr>
                <w:rFonts w:ascii="Arial" w:hAnsi="Arial" w:cs="Arial"/>
                <w:szCs w:val="22"/>
                <w:lang w:val="nl-NL"/>
              </w:rPr>
            </w:pPr>
            <w:r>
              <w:rPr>
                <w:rFonts w:ascii="Arial" w:hAnsi="Arial" w:cs="Arial"/>
                <w:szCs w:val="22"/>
                <w:lang w:val="nl-NL"/>
              </w:rPr>
              <w:tab/>
            </w:r>
            <w:r w:rsidRPr="003836A0">
              <w:rPr>
                <w:rFonts w:ascii="Arial" w:hAnsi="Arial" w:cs="Arial"/>
                <w:szCs w:val="22"/>
                <w:lang w:val="nl-NL"/>
              </w:rPr>
              <w:t xml:space="preserve">Daarnaast gelden binnen </w:t>
            </w:r>
            <w:r w:rsidR="00105617">
              <w:rPr>
                <w:rFonts w:ascii="Arial" w:hAnsi="Arial" w:cs="Arial"/>
                <w:szCs w:val="22"/>
                <w:lang w:val="nl-NL"/>
              </w:rPr>
              <w:t>SDU</w:t>
            </w:r>
            <w:r w:rsidRPr="003836A0">
              <w:rPr>
                <w:rFonts w:ascii="Arial" w:hAnsi="Arial" w:cs="Arial"/>
                <w:szCs w:val="22"/>
                <w:lang w:val="nl-NL"/>
              </w:rPr>
              <w:t xml:space="preserve"> aanvullende gedragscodes die geënt zijn op de </w:t>
            </w:r>
            <w:r>
              <w:rPr>
                <w:rFonts w:ascii="Arial" w:hAnsi="Arial" w:cs="Arial"/>
                <w:szCs w:val="22"/>
                <w:lang w:val="nl-NL"/>
              </w:rPr>
              <w:tab/>
            </w:r>
            <w:r w:rsidRPr="003836A0">
              <w:rPr>
                <w:rFonts w:ascii="Arial" w:hAnsi="Arial" w:cs="Arial"/>
                <w:szCs w:val="22"/>
                <w:lang w:val="nl-NL"/>
              </w:rPr>
              <w:t xml:space="preserve">Nederlandse arbeidsverhoudingen. </w:t>
            </w:r>
          </w:p>
          <w:p w14:paraId="01FEBF17" w14:textId="77777777" w:rsidR="00110CC0" w:rsidRPr="003836A0" w:rsidRDefault="00110CC0" w:rsidP="00110CC0">
            <w:pPr>
              <w:rPr>
                <w:rFonts w:ascii="Arial" w:hAnsi="Arial" w:cs="Arial"/>
                <w:sz w:val="22"/>
                <w:szCs w:val="22"/>
              </w:rPr>
            </w:pPr>
          </w:p>
          <w:p w14:paraId="24F58A7B"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Ten aanzien van medewerkers betekent dit: </w:t>
            </w:r>
          </w:p>
          <w:p w14:paraId="7ACE6234" w14:textId="77777777" w:rsidR="00110CC0" w:rsidRPr="003836A0" w:rsidRDefault="00110CC0" w:rsidP="003C049D">
            <w:pPr>
              <w:numPr>
                <w:ilvl w:val="0"/>
                <w:numId w:val="32"/>
              </w:numPr>
              <w:rPr>
                <w:rFonts w:ascii="Arial" w:hAnsi="Arial" w:cs="Arial"/>
                <w:sz w:val="22"/>
                <w:szCs w:val="22"/>
              </w:rPr>
            </w:pPr>
            <w:r w:rsidRPr="003836A0">
              <w:rPr>
                <w:rFonts w:ascii="Arial" w:hAnsi="Arial" w:cs="Arial"/>
                <w:sz w:val="22"/>
                <w:szCs w:val="22"/>
              </w:rPr>
              <w:t>het werven, tewerkstellen en het (verd</w:t>
            </w:r>
            <w:r>
              <w:rPr>
                <w:rFonts w:ascii="Arial" w:hAnsi="Arial" w:cs="Arial"/>
                <w:sz w:val="22"/>
                <w:szCs w:val="22"/>
              </w:rPr>
              <w:t>er) ontwikkelen van medewerkers</w:t>
            </w:r>
            <w:r w:rsidRPr="003836A0">
              <w:rPr>
                <w:rFonts w:ascii="Arial" w:hAnsi="Arial" w:cs="Arial"/>
                <w:sz w:val="22"/>
                <w:szCs w:val="22"/>
              </w:rPr>
              <w:t>. Dit wordt u</w:t>
            </w:r>
            <w:r>
              <w:rPr>
                <w:rFonts w:ascii="Arial" w:hAnsi="Arial" w:cs="Arial"/>
                <w:sz w:val="22"/>
                <w:szCs w:val="22"/>
              </w:rPr>
              <w:t xml:space="preserve">itsluitend gedaan op grond van </w:t>
            </w:r>
            <w:r w:rsidRPr="003836A0">
              <w:rPr>
                <w:rFonts w:ascii="Arial" w:hAnsi="Arial" w:cs="Arial"/>
                <w:sz w:val="22"/>
                <w:szCs w:val="22"/>
              </w:rPr>
              <w:t>de vereisten en de vaardigheden die nodig zijn voor het werk/de functie/de rol dat/die vervuld moet worden;</w:t>
            </w:r>
          </w:p>
          <w:p w14:paraId="5A9A6DB5" w14:textId="77777777" w:rsidR="00110CC0" w:rsidRPr="003836A0" w:rsidRDefault="00110CC0" w:rsidP="003C049D">
            <w:pPr>
              <w:numPr>
                <w:ilvl w:val="0"/>
                <w:numId w:val="32"/>
              </w:numPr>
              <w:rPr>
                <w:rFonts w:ascii="Arial" w:hAnsi="Arial" w:cs="Arial"/>
                <w:sz w:val="22"/>
                <w:szCs w:val="22"/>
              </w:rPr>
            </w:pPr>
            <w:r w:rsidRPr="003836A0">
              <w:rPr>
                <w:rFonts w:ascii="Arial" w:hAnsi="Arial" w:cs="Arial"/>
                <w:sz w:val="22"/>
                <w:szCs w:val="22"/>
              </w:rPr>
              <w:t>het scheppen van veilige en gezonde arbeidsomsta</w:t>
            </w:r>
            <w:r>
              <w:rPr>
                <w:rFonts w:ascii="Arial" w:hAnsi="Arial" w:cs="Arial"/>
                <w:sz w:val="22"/>
                <w:szCs w:val="22"/>
              </w:rPr>
              <w:t>ndigheden voor haar medewerkers</w:t>
            </w:r>
            <w:r w:rsidRPr="003836A0">
              <w:rPr>
                <w:rFonts w:ascii="Arial" w:hAnsi="Arial" w:cs="Arial"/>
                <w:sz w:val="22"/>
                <w:szCs w:val="22"/>
              </w:rPr>
              <w:t>;</w:t>
            </w:r>
          </w:p>
          <w:p w14:paraId="716FACAA" w14:textId="77777777" w:rsidR="00110CC0" w:rsidRPr="003836A0" w:rsidRDefault="00110CC0" w:rsidP="003C049D">
            <w:pPr>
              <w:numPr>
                <w:ilvl w:val="0"/>
                <w:numId w:val="32"/>
              </w:numPr>
              <w:rPr>
                <w:rFonts w:ascii="Arial" w:hAnsi="Arial" w:cs="Arial"/>
                <w:sz w:val="22"/>
                <w:szCs w:val="22"/>
              </w:rPr>
            </w:pPr>
            <w:r w:rsidRPr="003836A0">
              <w:rPr>
                <w:rFonts w:ascii="Arial" w:hAnsi="Arial" w:cs="Arial"/>
                <w:sz w:val="22"/>
                <w:szCs w:val="22"/>
              </w:rPr>
              <w:t xml:space="preserve">dat een goede communicatie </w:t>
            </w:r>
            <w:smartTag w:uri="urn:schemas-microsoft-com:office:smarttags" w:element="PersonName">
              <w:smartTagPr>
                <w:attr w:name="ProductID" w:val="van groot"/>
              </w:smartTagPr>
              <w:r w:rsidRPr="003836A0">
                <w:rPr>
                  <w:rFonts w:ascii="Arial" w:hAnsi="Arial" w:cs="Arial"/>
                  <w:sz w:val="22"/>
                  <w:szCs w:val="22"/>
                </w:rPr>
                <w:t>van groot</w:t>
              </w:r>
            </w:smartTag>
            <w:r w:rsidRPr="003836A0">
              <w:rPr>
                <w:rFonts w:ascii="Arial" w:hAnsi="Arial" w:cs="Arial"/>
                <w:sz w:val="22"/>
                <w:szCs w:val="22"/>
              </w:rPr>
              <w:t xml:space="preserve"> belang is. Deze vindt gewoonlijk plaats door     </w:t>
            </w:r>
          </w:p>
          <w:p w14:paraId="643FF5E2" w14:textId="77777777" w:rsidR="00110CC0" w:rsidRPr="003836A0" w:rsidRDefault="00110CC0" w:rsidP="00110CC0">
            <w:pPr>
              <w:ind w:left="360"/>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informatiebijeenkomsten en werkoverleg. </w:t>
            </w:r>
          </w:p>
        </w:tc>
      </w:tr>
      <w:tr w:rsidR="00110CC0" w14:paraId="5E97BCFB" w14:textId="77777777" w:rsidTr="00110CC0">
        <w:tc>
          <w:tcPr>
            <w:tcW w:w="9610" w:type="dxa"/>
          </w:tcPr>
          <w:p w14:paraId="26EC9EE0" w14:textId="77777777" w:rsidR="00110CC0" w:rsidRDefault="00110CC0" w:rsidP="00110CC0">
            <w:pPr>
              <w:rPr>
                <w:rFonts w:ascii="Arial" w:hAnsi="Arial" w:cs="Arial"/>
                <w:bCs/>
                <w:sz w:val="22"/>
                <w:szCs w:val="22"/>
              </w:rPr>
            </w:pPr>
          </w:p>
        </w:tc>
      </w:tr>
      <w:tr w:rsidR="00110CC0" w14:paraId="0D42BD95" w14:textId="77777777" w:rsidTr="00110CC0">
        <w:tc>
          <w:tcPr>
            <w:tcW w:w="9610" w:type="dxa"/>
          </w:tcPr>
          <w:p w14:paraId="7E39DF91" w14:textId="77777777" w:rsidR="00110CC0" w:rsidRDefault="00110CC0" w:rsidP="00110CC0">
            <w:pPr>
              <w:rPr>
                <w:rFonts w:ascii="Arial" w:hAnsi="Arial" w:cs="Arial"/>
                <w:b/>
                <w:sz w:val="22"/>
                <w:szCs w:val="22"/>
              </w:rPr>
            </w:pPr>
            <w:r>
              <w:rPr>
                <w:rFonts w:ascii="Arial" w:hAnsi="Arial" w:cs="Arial"/>
                <w:b/>
                <w:sz w:val="22"/>
                <w:szCs w:val="22"/>
              </w:rPr>
              <w:t>Wederkerigheid</w:t>
            </w:r>
          </w:p>
        </w:tc>
      </w:tr>
      <w:tr w:rsidR="00110CC0" w:rsidRPr="003836A0" w14:paraId="7B9FCD1D" w14:textId="77777777" w:rsidTr="00110CC0">
        <w:tc>
          <w:tcPr>
            <w:tcW w:w="9610" w:type="dxa"/>
          </w:tcPr>
          <w:p w14:paraId="546FB300" w14:textId="77777777" w:rsidR="00110CC0" w:rsidRPr="003836A0" w:rsidRDefault="00110CC0" w:rsidP="00110CC0">
            <w:pPr>
              <w:pStyle w:val="Plattetekst3"/>
              <w:tabs>
                <w:tab w:val="left" w:pos="360"/>
              </w:tabs>
              <w:rPr>
                <w:rFonts w:ascii="Arial" w:hAnsi="Arial" w:cs="Arial"/>
                <w:bCs/>
                <w:szCs w:val="22"/>
                <w:lang w:val="nl-NL"/>
              </w:rPr>
            </w:pPr>
            <w:r>
              <w:rPr>
                <w:rFonts w:ascii="Arial" w:hAnsi="Arial" w:cs="Arial"/>
                <w:bCs/>
                <w:szCs w:val="22"/>
                <w:lang w:val="nl-NL"/>
              </w:rPr>
              <w:tab/>
            </w:r>
            <w:r w:rsidRPr="003836A0">
              <w:rPr>
                <w:rFonts w:ascii="Arial" w:hAnsi="Arial" w:cs="Arial"/>
                <w:bCs/>
                <w:szCs w:val="22"/>
                <w:lang w:val="nl-NL"/>
              </w:rPr>
              <w:t xml:space="preserve">Wederkerigheid in relatie tot arbeidsvoorwaarden laat zich het best als volgt omschrijven: niet </w:t>
            </w:r>
            <w:r>
              <w:rPr>
                <w:rFonts w:ascii="Arial" w:hAnsi="Arial" w:cs="Arial"/>
                <w:bCs/>
                <w:szCs w:val="22"/>
                <w:lang w:val="nl-NL"/>
              </w:rPr>
              <w:tab/>
            </w:r>
            <w:r w:rsidRPr="003836A0">
              <w:rPr>
                <w:rFonts w:ascii="Arial" w:hAnsi="Arial" w:cs="Arial"/>
                <w:bCs/>
                <w:szCs w:val="22"/>
                <w:lang w:val="nl-NL"/>
              </w:rPr>
              <w:t>altijd is het noodzakelijk of mogelijk om afspraken tussen m</w:t>
            </w:r>
            <w:r>
              <w:rPr>
                <w:rFonts w:ascii="Arial" w:hAnsi="Arial" w:cs="Arial"/>
                <w:bCs/>
                <w:szCs w:val="22"/>
                <w:lang w:val="nl-NL"/>
              </w:rPr>
              <w:t xml:space="preserve">edewerkers </w:t>
            </w:r>
            <w:r w:rsidRPr="003836A0">
              <w:rPr>
                <w:rFonts w:ascii="Arial" w:hAnsi="Arial" w:cs="Arial"/>
                <w:bCs/>
                <w:szCs w:val="22"/>
                <w:lang w:val="nl-NL"/>
              </w:rPr>
              <w:t xml:space="preserve">vooraf te reguleren. </w:t>
            </w:r>
            <w:r>
              <w:rPr>
                <w:rFonts w:ascii="Arial" w:hAnsi="Arial" w:cs="Arial"/>
                <w:bCs/>
                <w:szCs w:val="22"/>
                <w:lang w:val="nl-NL"/>
              </w:rPr>
              <w:tab/>
            </w:r>
            <w:r w:rsidRPr="003836A0">
              <w:rPr>
                <w:rFonts w:ascii="Arial" w:hAnsi="Arial" w:cs="Arial"/>
                <w:bCs/>
                <w:szCs w:val="22"/>
                <w:lang w:val="nl-NL"/>
              </w:rPr>
              <w:t xml:space="preserve">Als personen onderling afspraken kunnen maken, zijn regels overbodig. </w:t>
            </w:r>
          </w:p>
          <w:p w14:paraId="5C32F7D7" w14:textId="77777777" w:rsidR="00110CC0" w:rsidRPr="003836A0" w:rsidRDefault="00110CC0" w:rsidP="00110CC0">
            <w:pPr>
              <w:pStyle w:val="Kop2"/>
              <w:rPr>
                <w:rFonts w:ascii="Arial" w:hAnsi="Arial" w:cs="Arial"/>
                <w:b w:val="0"/>
                <w:bCs/>
                <w:szCs w:val="22"/>
              </w:rPr>
            </w:pPr>
          </w:p>
          <w:p w14:paraId="2A5AE213" w14:textId="77777777" w:rsidR="00110CC0" w:rsidRPr="003836A0" w:rsidRDefault="00110CC0" w:rsidP="00110CC0">
            <w:pPr>
              <w:pStyle w:val="Kop2"/>
              <w:tabs>
                <w:tab w:val="left" w:pos="360"/>
              </w:tabs>
              <w:rPr>
                <w:rFonts w:ascii="Arial" w:hAnsi="Arial" w:cs="Arial"/>
                <w:b w:val="0"/>
                <w:bCs/>
                <w:szCs w:val="22"/>
              </w:rPr>
            </w:pPr>
            <w:r>
              <w:rPr>
                <w:rFonts w:ascii="Arial" w:hAnsi="Arial" w:cs="Arial"/>
                <w:b w:val="0"/>
                <w:bCs/>
                <w:szCs w:val="22"/>
              </w:rPr>
              <w:tab/>
            </w:r>
            <w:r w:rsidRPr="003836A0">
              <w:rPr>
                <w:rFonts w:ascii="Arial" w:hAnsi="Arial" w:cs="Arial"/>
                <w:b w:val="0"/>
                <w:bCs/>
                <w:szCs w:val="22"/>
              </w:rPr>
              <w:t xml:space="preserve">De geest waarbinnen die afspraken tot stand moeten komen, hoeft dan slechts beschreven </w:t>
            </w:r>
            <w:r>
              <w:rPr>
                <w:rFonts w:ascii="Arial" w:hAnsi="Arial" w:cs="Arial"/>
                <w:b w:val="0"/>
                <w:bCs/>
                <w:szCs w:val="22"/>
              </w:rPr>
              <w:tab/>
            </w:r>
            <w:r w:rsidRPr="003836A0">
              <w:rPr>
                <w:rFonts w:ascii="Arial" w:hAnsi="Arial" w:cs="Arial"/>
                <w:b w:val="0"/>
                <w:bCs/>
                <w:szCs w:val="22"/>
              </w:rPr>
              <w:t xml:space="preserve">te worden; wederkerigheid is daarbij het leidend principe: afhankelijk van de behoefte en de </w:t>
            </w:r>
            <w:r>
              <w:rPr>
                <w:rFonts w:ascii="Arial" w:hAnsi="Arial" w:cs="Arial"/>
                <w:b w:val="0"/>
                <w:bCs/>
                <w:szCs w:val="22"/>
              </w:rPr>
              <w:tab/>
            </w:r>
            <w:r w:rsidRPr="003836A0">
              <w:rPr>
                <w:rFonts w:ascii="Arial" w:hAnsi="Arial" w:cs="Arial"/>
                <w:b w:val="0"/>
                <w:bCs/>
                <w:szCs w:val="22"/>
              </w:rPr>
              <w:t xml:space="preserve">omstandigheden en op basis van een relatie (gekenmerkt door gezamenlijke normen en </w:t>
            </w:r>
            <w:r>
              <w:rPr>
                <w:rFonts w:ascii="Arial" w:hAnsi="Arial" w:cs="Arial"/>
                <w:b w:val="0"/>
                <w:bCs/>
                <w:szCs w:val="22"/>
              </w:rPr>
              <w:tab/>
            </w:r>
            <w:r w:rsidRPr="003836A0">
              <w:rPr>
                <w:rFonts w:ascii="Arial" w:hAnsi="Arial" w:cs="Arial"/>
                <w:b w:val="0"/>
                <w:bCs/>
                <w:szCs w:val="22"/>
              </w:rPr>
              <w:t>waarden) komen afspraken tot stand.</w:t>
            </w:r>
          </w:p>
        </w:tc>
      </w:tr>
      <w:tr w:rsidR="00110CC0" w14:paraId="7F96A594" w14:textId="77777777" w:rsidTr="00110CC0">
        <w:tc>
          <w:tcPr>
            <w:tcW w:w="9610" w:type="dxa"/>
          </w:tcPr>
          <w:p w14:paraId="3C8CC60D" w14:textId="77777777" w:rsidR="00110CC0" w:rsidRDefault="00110CC0" w:rsidP="00110CC0">
            <w:pPr>
              <w:pStyle w:val="Kop2"/>
              <w:rPr>
                <w:rFonts w:ascii="Arial" w:hAnsi="Arial" w:cs="Arial"/>
                <w:szCs w:val="22"/>
              </w:rPr>
            </w:pPr>
          </w:p>
        </w:tc>
      </w:tr>
      <w:tr w:rsidR="00110CC0" w14:paraId="2F5586B4" w14:textId="77777777" w:rsidTr="00110CC0">
        <w:tc>
          <w:tcPr>
            <w:tcW w:w="9610" w:type="dxa"/>
          </w:tcPr>
          <w:p w14:paraId="515B1C32" w14:textId="77777777" w:rsidR="00110CC0" w:rsidRDefault="00105617" w:rsidP="00110CC0">
            <w:pPr>
              <w:pStyle w:val="Kop1"/>
              <w:rPr>
                <w:rFonts w:ascii="Arial" w:hAnsi="Arial" w:cs="Arial"/>
                <w:b/>
                <w:szCs w:val="22"/>
              </w:rPr>
            </w:pPr>
            <w:r>
              <w:rPr>
                <w:rFonts w:ascii="Arial" w:hAnsi="Arial" w:cs="Arial"/>
                <w:b/>
                <w:szCs w:val="22"/>
              </w:rPr>
              <w:t>SDU</w:t>
            </w:r>
            <w:r w:rsidR="00110CC0">
              <w:rPr>
                <w:rFonts w:ascii="Arial" w:hAnsi="Arial" w:cs="Arial"/>
                <w:b/>
                <w:szCs w:val="22"/>
              </w:rPr>
              <w:t xml:space="preserve"> CAO</w:t>
            </w:r>
          </w:p>
        </w:tc>
      </w:tr>
      <w:tr w:rsidR="00110CC0" w:rsidRPr="003836A0" w14:paraId="792A121A" w14:textId="77777777" w:rsidTr="00110CC0">
        <w:tc>
          <w:tcPr>
            <w:tcW w:w="9610" w:type="dxa"/>
          </w:tcPr>
          <w:p w14:paraId="7F1D6760" w14:textId="77777777" w:rsidR="00110CC0" w:rsidRPr="003836A0" w:rsidRDefault="00110CC0" w:rsidP="00110CC0">
            <w:pPr>
              <w:pStyle w:val="Plattetekst3"/>
              <w:tabs>
                <w:tab w:val="left" w:pos="360"/>
              </w:tabs>
              <w:rPr>
                <w:rFonts w:ascii="Arial" w:hAnsi="Arial" w:cs="Arial"/>
                <w:szCs w:val="22"/>
                <w:lang w:val="nl-NL"/>
              </w:rPr>
            </w:pPr>
            <w:r>
              <w:rPr>
                <w:rFonts w:ascii="Arial" w:hAnsi="Arial" w:cs="Arial"/>
                <w:szCs w:val="22"/>
                <w:lang w:val="nl-NL"/>
              </w:rPr>
              <w:tab/>
            </w:r>
            <w:r w:rsidRPr="003836A0">
              <w:rPr>
                <w:rFonts w:ascii="Arial" w:hAnsi="Arial" w:cs="Arial"/>
                <w:szCs w:val="22"/>
                <w:lang w:val="nl-NL"/>
              </w:rPr>
              <w:t xml:space="preserve">De </w:t>
            </w:r>
            <w:r w:rsidR="00105617">
              <w:rPr>
                <w:rFonts w:ascii="Arial" w:hAnsi="Arial" w:cs="Arial"/>
                <w:szCs w:val="22"/>
                <w:lang w:val="nl-NL"/>
              </w:rPr>
              <w:t>SDU</w:t>
            </w:r>
            <w:r w:rsidRPr="003836A0">
              <w:rPr>
                <w:rFonts w:ascii="Arial" w:hAnsi="Arial" w:cs="Arial"/>
                <w:szCs w:val="22"/>
                <w:lang w:val="nl-NL"/>
              </w:rPr>
              <w:t xml:space="preserve"> </w:t>
            </w:r>
            <w:r>
              <w:rPr>
                <w:rFonts w:ascii="Arial" w:hAnsi="Arial" w:cs="Arial"/>
                <w:szCs w:val="22"/>
                <w:lang w:val="nl-NL"/>
              </w:rPr>
              <w:t>CAO</w:t>
            </w:r>
            <w:r w:rsidRPr="003836A0">
              <w:rPr>
                <w:rFonts w:ascii="Arial" w:hAnsi="Arial" w:cs="Arial"/>
                <w:szCs w:val="22"/>
                <w:lang w:val="nl-NL"/>
              </w:rPr>
              <w:t xml:space="preserve"> beoogt ruimte te bieden aan wat hierboven is gesteld. Gedetailleerde </w:t>
            </w:r>
            <w:r>
              <w:rPr>
                <w:rFonts w:ascii="Arial" w:hAnsi="Arial" w:cs="Arial"/>
                <w:szCs w:val="22"/>
                <w:lang w:val="nl-NL"/>
              </w:rPr>
              <w:tab/>
            </w:r>
            <w:r w:rsidRPr="003836A0">
              <w:rPr>
                <w:rFonts w:ascii="Arial" w:hAnsi="Arial" w:cs="Arial"/>
                <w:szCs w:val="22"/>
                <w:lang w:val="nl-NL"/>
              </w:rPr>
              <w:t xml:space="preserve">invullingen van de </w:t>
            </w:r>
            <w:r>
              <w:rPr>
                <w:rFonts w:ascii="Arial" w:hAnsi="Arial" w:cs="Arial"/>
                <w:szCs w:val="22"/>
                <w:lang w:val="nl-NL"/>
              </w:rPr>
              <w:t>CAO</w:t>
            </w:r>
            <w:r w:rsidRPr="003836A0">
              <w:rPr>
                <w:rFonts w:ascii="Arial" w:hAnsi="Arial" w:cs="Arial"/>
                <w:szCs w:val="22"/>
                <w:lang w:val="nl-NL"/>
              </w:rPr>
              <w:t xml:space="preserve"> in de vorm van bedrijfsregels zoals opgenomen in het </w:t>
            </w:r>
            <w:r>
              <w:rPr>
                <w:rFonts w:ascii="Arial" w:hAnsi="Arial" w:cs="Arial"/>
                <w:szCs w:val="22"/>
                <w:lang w:val="nl-NL"/>
              </w:rPr>
              <w:tab/>
              <w:t>Regelingenboek zijn</w:t>
            </w:r>
            <w:r w:rsidRPr="003836A0">
              <w:rPr>
                <w:rFonts w:ascii="Arial" w:hAnsi="Arial" w:cs="Arial"/>
                <w:szCs w:val="22"/>
                <w:lang w:val="nl-NL"/>
              </w:rPr>
              <w:t xml:space="preserve"> de gezamenlijke verantwoordelijkheid van de </w:t>
            </w:r>
            <w:r>
              <w:rPr>
                <w:rFonts w:ascii="Arial" w:hAnsi="Arial" w:cs="Arial"/>
                <w:szCs w:val="22"/>
                <w:lang w:val="nl-NL"/>
              </w:rPr>
              <w:t>D</w:t>
            </w:r>
            <w:r w:rsidRPr="003836A0">
              <w:rPr>
                <w:rFonts w:ascii="Arial" w:hAnsi="Arial" w:cs="Arial"/>
                <w:szCs w:val="22"/>
                <w:lang w:val="nl-NL"/>
              </w:rPr>
              <w:t xml:space="preserve">irectie en de </w:t>
            </w:r>
            <w:r>
              <w:rPr>
                <w:rFonts w:ascii="Arial" w:hAnsi="Arial" w:cs="Arial"/>
                <w:szCs w:val="22"/>
                <w:lang w:val="nl-NL"/>
              </w:rPr>
              <w:tab/>
              <w:t>Ondernemingsraad</w:t>
            </w:r>
            <w:r w:rsidRPr="003836A0">
              <w:rPr>
                <w:rFonts w:ascii="Arial" w:hAnsi="Arial" w:cs="Arial"/>
                <w:szCs w:val="22"/>
                <w:lang w:val="nl-NL"/>
              </w:rPr>
              <w:t>.</w:t>
            </w:r>
          </w:p>
          <w:p w14:paraId="2613D2BA" w14:textId="77777777" w:rsidR="00110CC0" w:rsidRPr="003836A0" w:rsidRDefault="00110CC0" w:rsidP="00110CC0">
            <w:pPr>
              <w:rPr>
                <w:rFonts w:ascii="Arial" w:hAnsi="Arial" w:cs="Arial"/>
                <w:sz w:val="22"/>
                <w:szCs w:val="22"/>
              </w:rPr>
            </w:pPr>
          </w:p>
          <w:p w14:paraId="6187DEFE"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Binnen de kaders van deze </w:t>
            </w:r>
            <w:r>
              <w:rPr>
                <w:rFonts w:ascii="Arial" w:hAnsi="Arial" w:cs="Arial"/>
                <w:sz w:val="22"/>
                <w:szCs w:val="22"/>
              </w:rPr>
              <w:t>CAO</w:t>
            </w:r>
            <w:r w:rsidRPr="003836A0">
              <w:rPr>
                <w:rFonts w:ascii="Arial" w:hAnsi="Arial" w:cs="Arial"/>
                <w:sz w:val="22"/>
                <w:szCs w:val="22"/>
              </w:rPr>
              <w:t xml:space="preserve"> is dan ook tussen partijen sprake van een (permanent) </w:t>
            </w:r>
            <w:r>
              <w:rPr>
                <w:rFonts w:ascii="Arial" w:hAnsi="Arial" w:cs="Arial"/>
                <w:sz w:val="22"/>
                <w:szCs w:val="22"/>
              </w:rPr>
              <w:tab/>
            </w:r>
            <w:r w:rsidRPr="003836A0">
              <w:rPr>
                <w:rFonts w:ascii="Arial" w:hAnsi="Arial" w:cs="Arial"/>
                <w:sz w:val="22"/>
                <w:szCs w:val="22"/>
              </w:rPr>
              <w:t xml:space="preserve">overleg over noodzakelijke en vereiste aanpassingen. Uitgangspunt daarbij is dat het overleg </w:t>
            </w:r>
            <w:r>
              <w:rPr>
                <w:rFonts w:ascii="Arial" w:hAnsi="Arial" w:cs="Arial"/>
                <w:sz w:val="22"/>
                <w:szCs w:val="22"/>
              </w:rPr>
              <w:tab/>
            </w:r>
            <w:r w:rsidRPr="003836A0">
              <w:rPr>
                <w:rFonts w:ascii="Arial" w:hAnsi="Arial" w:cs="Arial"/>
                <w:sz w:val="22"/>
                <w:szCs w:val="22"/>
              </w:rPr>
              <w:t xml:space="preserve">geschiedt op basis van gelijkheid en wederkerigheid.  </w:t>
            </w:r>
          </w:p>
          <w:p w14:paraId="3482A3AB" w14:textId="77777777" w:rsidR="00110CC0" w:rsidRPr="003836A0" w:rsidRDefault="00110CC0" w:rsidP="00110CC0">
            <w:pPr>
              <w:rPr>
                <w:rFonts w:ascii="Arial" w:hAnsi="Arial" w:cs="Arial"/>
                <w:sz w:val="22"/>
                <w:szCs w:val="22"/>
              </w:rPr>
            </w:pPr>
          </w:p>
          <w:p w14:paraId="12CDB875"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Partijen bij de </w:t>
            </w:r>
            <w:r>
              <w:rPr>
                <w:rFonts w:ascii="Arial" w:hAnsi="Arial" w:cs="Arial"/>
                <w:sz w:val="22"/>
                <w:szCs w:val="22"/>
              </w:rPr>
              <w:t>CAO</w:t>
            </w:r>
            <w:r w:rsidRPr="003836A0">
              <w:rPr>
                <w:rFonts w:ascii="Arial" w:hAnsi="Arial" w:cs="Arial"/>
                <w:sz w:val="22"/>
                <w:szCs w:val="22"/>
              </w:rPr>
              <w:t xml:space="preserve"> spreken in het kader van de wederkerigheid de intentie uit dat de </w:t>
            </w:r>
            <w:r>
              <w:rPr>
                <w:rFonts w:ascii="Arial" w:hAnsi="Arial" w:cs="Arial"/>
                <w:sz w:val="22"/>
                <w:szCs w:val="22"/>
              </w:rPr>
              <w:tab/>
            </w:r>
            <w:r w:rsidRPr="003836A0">
              <w:rPr>
                <w:rFonts w:ascii="Arial" w:hAnsi="Arial" w:cs="Arial"/>
                <w:sz w:val="22"/>
                <w:szCs w:val="22"/>
              </w:rPr>
              <w:t xml:space="preserve">verhoudingen tussen de </w:t>
            </w:r>
            <w:r>
              <w:rPr>
                <w:rFonts w:ascii="Arial" w:hAnsi="Arial" w:cs="Arial"/>
                <w:sz w:val="22"/>
                <w:szCs w:val="22"/>
              </w:rPr>
              <w:t>V</w:t>
            </w:r>
            <w:r w:rsidRPr="003836A0">
              <w:rPr>
                <w:rFonts w:ascii="Arial" w:hAnsi="Arial" w:cs="Arial"/>
                <w:sz w:val="22"/>
                <w:szCs w:val="22"/>
              </w:rPr>
              <w:t xml:space="preserve">akverenigingen en </w:t>
            </w:r>
            <w:r w:rsidR="00105617">
              <w:rPr>
                <w:rFonts w:ascii="Arial" w:hAnsi="Arial" w:cs="Arial"/>
                <w:sz w:val="22"/>
                <w:szCs w:val="22"/>
              </w:rPr>
              <w:t>SDU</w:t>
            </w:r>
            <w:r w:rsidRPr="003836A0">
              <w:rPr>
                <w:rFonts w:ascii="Arial" w:hAnsi="Arial" w:cs="Arial"/>
                <w:sz w:val="22"/>
                <w:szCs w:val="22"/>
              </w:rPr>
              <w:t xml:space="preserve"> zich zullen kenmerken door </w:t>
            </w:r>
            <w:r>
              <w:rPr>
                <w:rFonts w:ascii="Arial" w:hAnsi="Arial" w:cs="Arial"/>
                <w:sz w:val="22"/>
                <w:szCs w:val="22"/>
              </w:rPr>
              <w:tab/>
            </w:r>
            <w:r w:rsidRPr="003836A0">
              <w:rPr>
                <w:rFonts w:ascii="Arial" w:hAnsi="Arial" w:cs="Arial"/>
                <w:sz w:val="22"/>
                <w:szCs w:val="22"/>
              </w:rPr>
              <w:t xml:space="preserve">constructief overleg, ook ten aanzien van mogelijke geschillen. </w:t>
            </w:r>
          </w:p>
        </w:tc>
      </w:tr>
      <w:tr w:rsidR="00110CC0" w14:paraId="130334C2" w14:textId="77777777" w:rsidTr="00110CC0">
        <w:tc>
          <w:tcPr>
            <w:tcW w:w="9610" w:type="dxa"/>
          </w:tcPr>
          <w:p w14:paraId="5E057916" w14:textId="77777777" w:rsidR="00110CC0" w:rsidRDefault="00110CC0" w:rsidP="00110CC0">
            <w:pPr>
              <w:pStyle w:val="Kop2"/>
              <w:rPr>
                <w:rFonts w:ascii="Arial" w:hAnsi="Arial" w:cs="Arial"/>
                <w:szCs w:val="22"/>
              </w:rPr>
            </w:pPr>
          </w:p>
        </w:tc>
      </w:tr>
      <w:tr w:rsidR="00110CC0" w14:paraId="4729FD48" w14:textId="77777777" w:rsidTr="00110CC0">
        <w:tc>
          <w:tcPr>
            <w:tcW w:w="9610" w:type="dxa"/>
          </w:tcPr>
          <w:p w14:paraId="7D0BC24D" w14:textId="77777777" w:rsidR="00110CC0" w:rsidRDefault="00110CC0" w:rsidP="00110CC0">
            <w:pPr>
              <w:pStyle w:val="Kop2"/>
              <w:rPr>
                <w:rFonts w:ascii="Arial" w:hAnsi="Arial" w:cs="Arial"/>
                <w:szCs w:val="22"/>
              </w:rPr>
            </w:pPr>
            <w:r>
              <w:rPr>
                <w:rFonts w:ascii="Arial" w:hAnsi="Arial" w:cs="Arial"/>
                <w:szCs w:val="22"/>
              </w:rPr>
              <w:t>Voorlichting</w:t>
            </w:r>
          </w:p>
        </w:tc>
      </w:tr>
      <w:tr w:rsidR="00110CC0" w:rsidRPr="003836A0" w14:paraId="16EEBCB2" w14:textId="77777777" w:rsidTr="00110CC0">
        <w:tc>
          <w:tcPr>
            <w:tcW w:w="9610" w:type="dxa"/>
          </w:tcPr>
          <w:p w14:paraId="30E68FFE" w14:textId="77777777" w:rsidR="00110CC0" w:rsidRDefault="00110CC0" w:rsidP="00970765">
            <w:pPr>
              <w:tabs>
                <w:tab w:val="left" w:pos="360"/>
              </w:tabs>
              <w:ind w:left="360"/>
              <w:rPr>
                <w:rFonts w:ascii="Arial" w:hAnsi="Arial" w:cs="Arial"/>
                <w:sz w:val="22"/>
                <w:szCs w:val="22"/>
              </w:rPr>
            </w:pPr>
            <w:r w:rsidRPr="003836A0">
              <w:rPr>
                <w:rFonts w:ascii="Arial" w:hAnsi="Arial" w:cs="Arial"/>
                <w:sz w:val="22"/>
                <w:szCs w:val="22"/>
              </w:rPr>
              <w:lastRenderedPageBreak/>
              <w:t xml:space="preserve">Bij het </w:t>
            </w:r>
            <w:r>
              <w:rPr>
                <w:rFonts w:ascii="Arial" w:hAnsi="Arial" w:cs="Arial"/>
                <w:sz w:val="22"/>
                <w:szCs w:val="22"/>
              </w:rPr>
              <w:t>verlengen</w:t>
            </w:r>
            <w:r w:rsidRPr="003836A0">
              <w:rPr>
                <w:rFonts w:ascii="Arial" w:hAnsi="Arial" w:cs="Arial"/>
                <w:sz w:val="22"/>
                <w:szCs w:val="22"/>
              </w:rPr>
              <w:t xml:space="preserve"> van de </w:t>
            </w:r>
            <w:r w:rsidR="00105617">
              <w:rPr>
                <w:rFonts w:ascii="Arial" w:hAnsi="Arial" w:cs="Arial"/>
                <w:sz w:val="22"/>
                <w:szCs w:val="22"/>
              </w:rPr>
              <w:t>SDU</w:t>
            </w:r>
            <w:r w:rsidRPr="003836A0">
              <w:rPr>
                <w:rFonts w:ascii="Arial" w:hAnsi="Arial" w:cs="Arial"/>
                <w:sz w:val="22"/>
                <w:szCs w:val="22"/>
              </w:rPr>
              <w:t xml:space="preserve"> </w:t>
            </w:r>
            <w:r>
              <w:rPr>
                <w:rFonts w:ascii="Arial" w:hAnsi="Arial" w:cs="Arial"/>
                <w:sz w:val="22"/>
                <w:szCs w:val="22"/>
              </w:rPr>
              <w:t>CAO</w:t>
            </w:r>
            <w:r w:rsidRPr="003836A0">
              <w:rPr>
                <w:rFonts w:ascii="Arial" w:hAnsi="Arial" w:cs="Arial"/>
                <w:sz w:val="22"/>
                <w:szCs w:val="22"/>
              </w:rPr>
              <w:t xml:space="preserve"> zal uitgebreide </w:t>
            </w:r>
            <w:r>
              <w:rPr>
                <w:rFonts w:ascii="Arial" w:hAnsi="Arial" w:cs="Arial"/>
                <w:sz w:val="22"/>
                <w:szCs w:val="22"/>
              </w:rPr>
              <w:t xml:space="preserve">voorlichting en </w:t>
            </w:r>
            <w:r w:rsidRPr="003836A0">
              <w:rPr>
                <w:rFonts w:ascii="Arial" w:hAnsi="Arial" w:cs="Arial"/>
                <w:sz w:val="22"/>
                <w:szCs w:val="22"/>
              </w:rPr>
              <w:t>informatie worden</w:t>
            </w:r>
            <w:r>
              <w:rPr>
                <w:rFonts w:ascii="Arial" w:hAnsi="Arial" w:cs="Arial"/>
                <w:sz w:val="22"/>
                <w:szCs w:val="22"/>
              </w:rPr>
              <w:t xml:space="preserve"> </w:t>
            </w:r>
            <w:r w:rsidRPr="003836A0">
              <w:rPr>
                <w:rFonts w:ascii="Arial" w:hAnsi="Arial" w:cs="Arial"/>
                <w:sz w:val="22"/>
                <w:szCs w:val="22"/>
              </w:rPr>
              <w:t>gegeven</w:t>
            </w:r>
            <w:r>
              <w:rPr>
                <w:rFonts w:ascii="Arial" w:hAnsi="Arial" w:cs="Arial"/>
                <w:sz w:val="22"/>
                <w:szCs w:val="22"/>
              </w:rPr>
              <w:t xml:space="preserve"> aan de medewerkers</w:t>
            </w:r>
            <w:r w:rsidRPr="003836A0">
              <w:rPr>
                <w:rFonts w:ascii="Arial" w:hAnsi="Arial" w:cs="Arial"/>
                <w:sz w:val="22"/>
                <w:szCs w:val="22"/>
              </w:rPr>
              <w:t xml:space="preserve"> </w:t>
            </w:r>
            <w:r>
              <w:rPr>
                <w:rFonts w:ascii="Arial" w:hAnsi="Arial" w:cs="Arial"/>
                <w:sz w:val="22"/>
                <w:szCs w:val="22"/>
              </w:rPr>
              <w:t xml:space="preserve">van </w:t>
            </w:r>
            <w:r w:rsidR="00105617">
              <w:rPr>
                <w:rFonts w:ascii="Arial" w:hAnsi="Arial" w:cs="Arial"/>
                <w:sz w:val="22"/>
                <w:szCs w:val="22"/>
              </w:rPr>
              <w:t>SDU</w:t>
            </w:r>
            <w:r>
              <w:rPr>
                <w:rFonts w:ascii="Arial" w:hAnsi="Arial" w:cs="Arial"/>
                <w:sz w:val="22"/>
                <w:szCs w:val="22"/>
              </w:rPr>
              <w:t xml:space="preserve"> </w:t>
            </w:r>
            <w:r w:rsidRPr="003836A0">
              <w:rPr>
                <w:rFonts w:ascii="Arial" w:hAnsi="Arial" w:cs="Arial"/>
                <w:sz w:val="22"/>
                <w:szCs w:val="22"/>
              </w:rPr>
              <w:t>over de inhoud van de</w:t>
            </w:r>
            <w:r>
              <w:rPr>
                <w:rFonts w:ascii="Arial" w:hAnsi="Arial" w:cs="Arial"/>
                <w:sz w:val="22"/>
                <w:szCs w:val="22"/>
              </w:rPr>
              <w:t>ze</w:t>
            </w:r>
            <w:r w:rsidRPr="003836A0">
              <w:rPr>
                <w:rFonts w:ascii="Arial" w:hAnsi="Arial" w:cs="Arial"/>
                <w:sz w:val="22"/>
                <w:szCs w:val="22"/>
              </w:rPr>
              <w:t xml:space="preserve"> </w:t>
            </w:r>
            <w:r>
              <w:rPr>
                <w:rFonts w:ascii="Arial" w:hAnsi="Arial" w:cs="Arial"/>
                <w:sz w:val="22"/>
                <w:szCs w:val="22"/>
              </w:rPr>
              <w:t>‘</w:t>
            </w:r>
            <w:r w:rsidRPr="0042581D">
              <w:rPr>
                <w:rFonts w:ascii="Arial" w:hAnsi="Arial" w:cs="Arial"/>
                <w:i/>
                <w:sz w:val="22"/>
                <w:szCs w:val="22"/>
              </w:rPr>
              <w:t>nieuwe’</w:t>
            </w:r>
            <w:r w:rsidRPr="003836A0">
              <w:rPr>
                <w:rFonts w:ascii="Arial" w:hAnsi="Arial" w:cs="Arial"/>
                <w:sz w:val="22"/>
                <w:szCs w:val="22"/>
              </w:rPr>
              <w:t xml:space="preserve"> </w:t>
            </w:r>
            <w:r>
              <w:rPr>
                <w:rFonts w:ascii="Arial" w:hAnsi="Arial" w:cs="Arial"/>
                <w:sz w:val="22"/>
                <w:szCs w:val="22"/>
              </w:rPr>
              <w:t>CAO</w:t>
            </w:r>
            <w:r w:rsidRPr="003836A0">
              <w:rPr>
                <w:rFonts w:ascii="Arial" w:hAnsi="Arial" w:cs="Arial"/>
                <w:sz w:val="22"/>
                <w:szCs w:val="22"/>
              </w:rPr>
              <w:t xml:space="preserve">. </w:t>
            </w:r>
          </w:p>
          <w:p w14:paraId="182EDF23" w14:textId="77777777" w:rsidR="00FC1981" w:rsidRDefault="00FC1981" w:rsidP="00110CC0">
            <w:pPr>
              <w:tabs>
                <w:tab w:val="left" w:pos="360"/>
              </w:tabs>
              <w:rPr>
                <w:rFonts w:ascii="Arial" w:hAnsi="Arial" w:cs="Arial"/>
                <w:sz w:val="22"/>
                <w:szCs w:val="22"/>
              </w:rPr>
            </w:pPr>
          </w:p>
          <w:p w14:paraId="59330FB7" w14:textId="77777777" w:rsidR="00410ECD" w:rsidRPr="003836A0" w:rsidRDefault="00410ECD" w:rsidP="00110CC0">
            <w:pPr>
              <w:tabs>
                <w:tab w:val="left" w:pos="360"/>
              </w:tabs>
              <w:rPr>
                <w:rFonts w:ascii="Arial" w:hAnsi="Arial" w:cs="Arial"/>
                <w:sz w:val="22"/>
                <w:szCs w:val="22"/>
              </w:rPr>
            </w:pPr>
          </w:p>
        </w:tc>
      </w:tr>
      <w:tr w:rsidR="00110CC0" w14:paraId="56A43556" w14:textId="77777777" w:rsidTr="00110CC0">
        <w:tc>
          <w:tcPr>
            <w:tcW w:w="9610" w:type="dxa"/>
          </w:tcPr>
          <w:p w14:paraId="5FC9AAA4" w14:textId="77777777" w:rsidR="00110CC0" w:rsidRDefault="00110CC0" w:rsidP="00110CC0">
            <w:pPr>
              <w:pStyle w:val="Plattetekstinspringen"/>
              <w:ind w:left="0"/>
              <w:jc w:val="both"/>
              <w:rPr>
                <w:rFonts w:ascii="Arial" w:hAnsi="Arial" w:cs="Arial"/>
                <w:sz w:val="22"/>
                <w:szCs w:val="22"/>
              </w:rPr>
            </w:pPr>
            <w:r>
              <w:rPr>
                <w:rFonts w:ascii="Arial" w:hAnsi="Arial" w:cs="Arial"/>
                <w:sz w:val="22"/>
                <w:szCs w:val="22"/>
              </w:rPr>
              <w:t>ARTIKEL 1</w:t>
            </w:r>
          </w:p>
        </w:tc>
      </w:tr>
      <w:tr w:rsidR="00110CC0" w14:paraId="134F7440" w14:textId="77777777" w:rsidTr="00110CC0">
        <w:tc>
          <w:tcPr>
            <w:tcW w:w="9610" w:type="dxa"/>
          </w:tcPr>
          <w:p w14:paraId="749F0353" w14:textId="77777777" w:rsidR="00110CC0" w:rsidRDefault="00110CC0" w:rsidP="00110CC0">
            <w:pPr>
              <w:pStyle w:val="Kop2"/>
              <w:rPr>
                <w:rFonts w:ascii="Arial" w:hAnsi="Arial" w:cs="Arial"/>
                <w:bCs/>
                <w:szCs w:val="22"/>
              </w:rPr>
            </w:pPr>
            <w:r>
              <w:rPr>
                <w:rFonts w:ascii="Arial" w:hAnsi="Arial" w:cs="Arial"/>
                <w:bCs/>
                <w:szCs w:val="22"/>
              </w:rPr>
              <w:t>DEFINITIES</w:t>
            </w:r>
          </w:p>
        </w:tc>
      </w:tr>
      <w:tr w:rsidR="00110CC0" w:rsidRPr="003836A0" w14:paraId="21F58835" w14:textId="77777777" w:rsidTr="00110CC0">
        <w:tc>
          <w:tcPr>
            <w:tcW w:w="9610" w:type="dxa"/>
          </w:tcPr>
          <w:p w14:paraId="6A2B80B5"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In deze </w:t>
            </w:r>
            <w:r>
              <w:rPr>
                <w:rFonts w:ascii="Arial" w:hAnsi="Arial" w:cs="Arial"/>
                <w:sz w:val="22"/>
                <w:szCs w:val="22"/>
              </w:rPr>
              <w:t>CAO</w:t>
            </w:r>
            <w:r w:rsidRPr="003836A0">
              <w:rPr>
                <w:rFonts w:ascii="Arial" w:hAnsi="Arial" w:cs="Arial"/>
                <w:sz w:val="22"/>
                <w:szCs w:val="22"/>
              </w:rPr>
              <w:t xml:space="preserve"> wordt verstaan onder:</w:t>
            </w:r>
          </w:p>
        </w:tc>
      </w:tr>
      <w:tr w:rsidR="00110CC0" w:rsidRPr="003836A0" w14:paraId="6A60E5E5" w14:textId="77777777" w:rsidTr="00110CC0">
        <w:tc>
          <w:tcPr>
            <w:tcW w:w="9610" w:type="dxa"/>
          </w:tcPr>
          <w:p w14:paraId="637714AC" w14:textId="77777777" w:rsidR="00110CC0" w:rsidRPr="003836A0" w:rsidRDefault="00110CC0" w:rsidP="00110CC0">
            <w:pPr>
              <w:rPr>
                <w:rFonts w:ascii="Arial" w:hAnsi="Arial" w:cs="Arial"/>
                <w:sz w:val="22"/>
                <w:szCs w:val="22"/>
              </w:rPr>
            </w:pPr>
          </w:p>
        </w:tc>
      </w:tr>
      <w:tr w:rsidR="00110CC0" w:rsidRPr="003836A0" w14:paraId="692CC8BE" w14:textId="77777777" w:rsidTr="00110CC0">
        <w:tc>
          <w:tcPr>
            <w:tcW w:w="9610" w:type="dxa"/>
          </w:tcPr>
          <w:p w14:paraId="2260731C" w14:textId="77777777" w:rsidR="00110CC0" w:rsidRPr="003836A0" w:rsidRDefault="00110CC0" w:rsidP="00110CC0">
            <w:pPr>
              <w:tabs>
                <w:tab w:val="left" w:pos="360"/>
              </w:tabs>
              <w:rPr>
                <w:rFonts w:ascii="Arial" w:hAnsi="Arial" w:cs="Arial"/>
                <w:sz w:val="22"/>
                <w:szCs w:val="22"/>
              </w:rPr>
            </w:pPr>
            <w:r w:rsidRPr="003836A0">
              <w:rPr>
                <w:rFonts w:ascii="Arial" w:hAnsi="Arial" w:cs="Arial"/>
                <w:b/>
                <w:bCs/>
                <w:sz w:val="22"/>
                <w:szCs w:val="22"/>
              </w:rPr>
              <w:t xml:space="preserve">1. </w:t>
            </w:r>
            <w:r>
              <w:rPr>
                <w:rFonts w:ascii="Arial" w:hAnsi="Arial" w:cs="Arial"/>
                <w:b/>
                <w:bCs/>
                <w:sz w:val="22"/>
                <w:szCs w:val="22"/>
              </w:rPr>
              <w:tab/>
            </w:r>
            <w:r w:rsidRPr="003836A0">
              <w:rPr>
                <w:rFonts w:ascii="Arial" w:hAnsi="Arial" w:cs="Arial"/>
                <w:b/>
                <w:bCs/>
                <w:sz w:val="22"/>
                <w:szCs w:val="22"/>
              </w:rPr>
              <w:t>Werkgever</w:t>
            </w:r>
          </w:p>
        </w:tc>
      </w:tr>
      <w:tr w:rsidR="00110CC0" w:rsidRPr="003836A0" w14:paraId="7C5DC635" w14:textId="77777777" w:rsidTr="00110CC0">
        <w:tc>
          <w:tcPr>
            <w:tcW w:w="9610" w:type="dxa"/>
          </w:tcPr>
          <w:p w14:paraId="761E1D7A"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00105617">
              <w:rPr>
                <w:rFonts w:ascii="Arial" w:hAnsi="Arial" w:cs="Arial"/>
                <w:sz w:val="22"/>
                <w:szCs w:val="22"/>
              </w:rPr>
              <w:t>SDU</w:t>
            </w:r>
            <w:r w:rsidRPr="003836A0">
              <w:rPr>
                <w:rFonts w:ascii="Arial" w:hAnsi="Arial" w:cs="Arial"/>
                <w:sz w:val="22"/>
                <w:szCs w:val="22"/>
              </w:rPr>
              <w:t xml:space="preserve"> die partij is bij het </w:t>
            </w:r>
            <w:r w:rsidR="00D45B56" w:rsidRPr="003836A0">
              <w:rPr>
                <w:rFonts w:ascii="Arial" w:hAnsi="Arial" w:cs="Arial"/>
                <w:sz w:val="22"/>
                <w:szCs w:val="22"/>
              </w:rPr>
              <w:t>tot stand komen</w:t>
            </w:r>
            <w:r w:rsidRPr="003836A0">
              <w:rPr>
                <w:rFonts w:ascii="Arial" w:hAnsi="Arial" w:cs="Arial"/>
                <w:sz w:val="22"/>
                <w:szCs w:val="22"/>
              </w:rPr>
              <w:t xml:space="preserve"> van deze overeenkomst. </w:t>
            </w:r>
          </w:p>
        </w:tc>
      </w:tr>
      <w:tr w:rsidR="00110CC0" w:rsidRPr="003836A0" w14:paraId="249F87AC" w14:textId="77777777" w:rsidTr="00110CC0">
        <w:tc>
          <w:tcPr>
            <w:tcW w:w="9610" w:type="dxa"/>
          </w:tcPr>
          <w:p w14:paraId="3489C6E1" w14:textId="77777777" w:rsidR="00110CC0" w:rsidRPr="003836A0" w:rsidRDefault="00110CC0" w:rsidP="00110CC0">
            <w:pPr>
              <w:rPr>
                <w:rFonts w:ascii="Arial" w:hAnsi="Arial" w:cs="Arial"/>
                <w:sz w:val="22"/>
                <w:szCs w:val="22"/>
              </w:rPr>
            </w:pPr>
          </w:p>
        </w:tc>
      </w:tr>
      <w:tr w:rsidR="00110CC0" w:rsidRPr="003836A0" w14:paraId="7160A844" w14:textId="77777777" w:rsidTr="00110CC0">
        <w:tc>
          <w:tcPr>
            <w:tcW w:w="9610" w:type="dxa"/>
          </w:tcPr>
          <w:p w14:paraId="17249479" w14:textId="77777777" w:rsidR="00110CC0" w:rsidRPr="003836A0" w:rsidRDefault="00110CC0" w:rsidP="00110CC0">
            <w:pPr>
              <w:tabs>
                <w:tab w:val="left" w:pos="360"/>
              </w:tabs>
              <w:rPr>
                <w:rFonts w:ascii="Arial" w:hAnsi="Arial" w:cs="Arial"/>
                <w:sz w:val="22"/>
                <w:szCs w:val="22"/>
              </w:rPr>
            </w:pPr>
            <w:r w:rsidRPr="003836A0">
              <w:rPr>
                <w:rFonts w:ascii="Arial" w:hAnsi="Arial" w:cs="Arial"/>
                <w:b/>
                <w:bCs/>
                <w:sz w:val="22"/>
                <w:szCs w:val="22"/>
              </w:rPr>
              <w:t xml:space="preserve">2. </w:t>
            </w:r>
            <w:r>
              <w:rPr>
                <w:rFonts w:ascii="Arial" w:hAnsi="Arial" w:cs="Arial"/>
                <w:b/>
                <w:bCs/>
                <w:sz w:val="22"/>
                <w:szCs w:val="22"/>
              </w:rPr>
              <w:tab/>
            </w:r>
            <w:r w:rsidRPr="003836A0">
              <w:rPr>
                <w:rFonts w:ascii="Arial" w:hAnsi="Arial" w:cs="Arial"/>
                <w:b/>
                <w:bCs/>
                <w:sz w:val="22"/>
                <w:szCs w:val="22"/>
              </w:rPr>
              <w:t>Vakvereniging</w:t>
            </w:r>
          </w:p>
        </w:tc>
      </w:tr>
      <w:tr w:rsidR="00110CC0" w:rsidRPr="003836A0" w14:paraId="1B3ADE61" w14:textId="77777777" w:rsidTr="00110CC0">
        <w:tc>
          <w:tcPr>
            <w:tcW w:w="9610" w:type="dxa"/>
          </w:tcPr>
          <w:p w14:paraId="24242F64"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Iedere </w:t>
            </w:r>
            <w:r>
              <w:rPr>
                <w:rFonts w:ascii="Arial" w:hAnsi="Arial" w:cs="Arial"/>
                <w:sz w:val="22"/>
                <w:szCs w:val="22"/>
              </w:rPr>
              <w:t>V</w:t>
            </w:r>
            <w:r w:rsidRPr="003836A0">
              <w:rPr>
                <w:rFonts w:ascii="Arial" w:hAnsi="Arial" w:cs="Arial"/>
                <w:sz w:val="22"/>
                <w:szCs w:val="22"/>
              </w:rPr>
              <w:t xml:space="preserve">akvereniging/vakbond die partij is bij het </w:t>
            </w:r>
            <w:r w:rsidR="00D45B56" w:rsidRPr="003836A0">
              <w:rPr>
                <w:rFonts w:ascii="Arial" w:hAnsi="Arial" w:cs="Arial"/>
                <w:sz w:val="22"/>
                <w:szCs w:val="22"/>
              </w:rPr>
              <w:t>tot stand komen</w:t>
            </w:r>
            <w:r w:rsidRPr="003836A0">
              <w:rPr>
                <w:rFonts w:ascii="Arial" w:hAnsi="Arial" w:cs="Arial"/>
                <w:sz w:val="22"/>
                <w:szCs w:val="22"/>
              </w:rPr>
              <w:t xml:space="preserve"> van deze overeenkomst</w:t>
            </w:r>
            <w:r>
              <w:rPr>
                <w:rFonts w:ascii="Arial" w:hAnsi="Arial" w:cs="Arial"/>
                <w:sz w:val="22"/>
                <w:szCs w:val="22"/>
              </w:rPr>
              <w:t>.</w:t>
            </w:r>
          </w:p>
        </w:tc>
      </w:tr>
      <w:tr w:rsidR="00110CC0" w:rsidRPr="003836A0" w14:paraId="7BB3CE60" w14:textId="77777777" w:rsidTr="00110CC0">
        <w:tc>
          <w:tcPr>
            <w:tcW w:w="9610" w:type="dxa"/>
          </w:tcPr>
          <w:p w14:paraId="3C71FAEB" w14:textId="77777777" w:rsidR="00110CC0" w:rsidRPr="003836A0" w:rsidRDefault="00110CC0" w:rsidP="00110CC0">
            <w:pPr>
              <w:rPr>
                <w:rFonts w:ascii="Arial" w:hAnsi="Arial" w:cs="Arial"/>
                <w:sz w:val="22"/>
                <w:szCs w:val="22"/>
              </w:rPr>
            </w:pPr>
          </w:p>
        </w:tc>
      </w:tr>
      <w:tr w:rsidR="00110CC0" w:rsidRPr="003836A0" w14:paraId="17A3D2AC" w14:textId="77777777" w:rsidTr="00110CC0">
        <w:tc>
          <w:tcPr>
            <w:tcW w:w="9610" w:type="dxa"/>
          </w:tcPr>
          <w:p w14:paraId="3C01443E" w14:textId="77777777" w:rsidR="00110CC0" w:rsidRPr="003836A0" w:rsidRDefault="00110CC0" w:rsidP="00110CC0">
            <w:pPr>
              <w:tabs>
                <w:tab w:val="left" w:pos="360"/>
              </w:tabs>
              <w:rPr>
                <w:rFonts w:ascii="Arial" w:hAnsi="Arial" w:cs="Arial"/>
                <w:b/>
                <w:bCs/>
                <w:sz w:val="22"/>
                <w:szCs w:val="22"/>
              </w:rPr>
            </w:pPr>
            <w:r w:rsidRPr="003836A0">
              <w:rPr>
                <w:rFonts w:ascii="Arial" w:hAnsi="Arial" w:cs="Arial"/>
                <w:b/>
                <w:bCs/>
                <w:sz w:val="22"/>
                <w:szCs w:val="22"/>
              </w:rPr>
              <w:t xml:space="preserve">3. </w:t>
            </w:r>
            <w:r>
              <w:rPr>
                <w:rFonts w:ascii="Arial" w:hAnsi="Arial" w:cs="Arial"/>
                <w:b/>
                <w:bCs/>
                <w:sz w:val="22"/>
                <w:szCs w:val="22"/>
              </w:rPr>
              <w:tab/>
            </w:r>
            <w:r w:rsidRPr="003836A0">
              <w:rPr>
                <w:rFonts w:ascii="Arial" w:hAnsi="Arial" w:cs="Arial"/>
                <w:b/>
                <w:bCs/>
                <w:sz w:val="22"/>
                <w:szCs w:val="22"/>
              </w:rPr>
              <w:t>Medewerker</w:t>
            </w:r>
          </w:p>
        </w:tc>
      </w:tr>
      <w:tr w:rsidR="00110CC0" w:rsidRPr="003836A0" w14:paraId="03684E03" w14:textId="77777777" w:rsidTr="00110CC0">
        <w:tc>
          <w:tcPr>
            <w:tcW w:w="9610" w:type="dxa"/>
          </w:tcPr>
          <w:p w14:paraId="02D5C34A" w14:textId="77777777" w:rsidR="005C2370" w:rsidRDefault="005C2370" w:rsidP="005C2370">
            <w:pPr>
              <w:tabs>
                <w:tab w:val="left" w:pos="360"/>
              </w:tabs>
              <w:ind w:left="360" w:hanging="360"/>
              <w:rPr>
                <w:rFonts w:ascii="Arial" w:hAnsi="Arial" w:cs="Arial"/>
                <w:sz w:val="22"/>
                <w:szCs w:val="22"/>
              </w:rPr>
            </w:pPr>
            <w:r>
              <w:rPr>
                <w:rFonts w:ascii="Arial" w:hAnsi="Arial" w:cs="Arial"/>
                <w:sz w:val="22"/>
                <w:szCs w:val="22"/>
              </w:rPr>
              <w:t xml:space="preserve">      Daar waar medewerker genoemd wordt worden zowel de mannelijke als de vrouwelijke                    medewerkers bedoeld.</w:t>
            </w:r>
          </w:p>
          <w:p w14:paraId="5DB1A734" w14:textId="77777777" w:rsidR="00110CC0" w:rsidRPr="003836A0" w:rsidRDefault="005C2370" w:rsidP="00110CC0">
            <w:pPr>
              <w:tabs>
                <w:tab w:val="left" w:pos="360"/>
              </w:tabs>
              <w:rPr>
                <w:rFonts w:ascii="Arial" w:hAnsi="Arial" w:cs="Arial"/>
                <w:sz w:val="22"/>
                <w:szCs w:val="22"/>
              </w:rPr>
            </w:pPr>
            <w:r>
              <w:rPr>
                <w:rFonts w:ascii="Arial" w:hAnsi="Arial" w:cs="Arial"/>
                <w:sz w:val="22"/>
                <w:szCs w:val="22"/>
              </w:rPr>
              <w:t xml:space="preserve">      </w:t>
            </w:r>
            <w:r w:rsidR="00110CC0">
              <w:rPr>
                <w:rFonts w:ascii="Arial" w:hAnsi="Arial" w:cs="Arial"/>
                <w:sz w:val="22"/>
                <w:szCs w:val="22"/>
              </w:rPr>
              <w:t xml:space="preserve">Onder </w:t>
            </w:r>
            <w:r w:rsidR="00110CC0" w:rsidRPr="003836A0">
              <w:rPr>
                <w:rFonts w:ascii="Arial" w:hAnsi="Arial" w:cs="Arial"/>
                <w:sz w:val="22"/>
                <w:szCs w:val="22"/>
              </w:rPr>
              <w:t>medewerker wordt verstaan iedere werknemer, (</w:t>
            </w:r>
            <w:proofErr w:type="spellStart"/>
            <w:r w:rsidR="00110CC0" w:rsidRPr="003836A0">
              <w:rPr>
                <w:rFonts w:ascii="Arial" w:hAnsi="Arial" w:cs="Arial"/>
                <w:sz w:val="22"/>
                <w:szCs w:val="22"/>
              </w:rPr>
              <w:t>assistant</w:t>
            </w:r>
            <w:proofErr w:type="spellEnd"/>
            <w:r w:rsidR="00110CC0" w:rsidRPr="003836A0">
              <w:rPr>
                <w:rFonts w:ascii="Arial" w:hAnsi="Arial" w:cs="Arial"/>
                <w:sz w:val="22"/>
                <w:szCs w:val="22"/>
              </w:rPr>
              <w:t xml:space="preserve">) manager en executive in </w:t>
            </w:r>
            <w:r w:rsidR="00110CC0">
              <w:rPr>
                <w:rFonts w:ascii="Arial" w:hAnsi="Arial" w:cs="Arial"/>
                <w:sz w:val="22"/>
                <w:szCs w:val="22"/>
              </w:rPr>
              <w:tab/>
            </w:r>
            <w:r w:rsidR="00110CC0" w:rsidRPr="003836A0">
              <w:rPr>
                <w:rFonts w:ascii="Arial" w:hAnsi="Arial" w:cs="Arial"/>
                <w:sz w:val="22"/>
                <w:szCs w:val="22"/>
              </w:rPr>
              <w:t xml:space="preserve">dienst van de werkgever voor wie deze </w:t>
            </w:r>
            <w:r w:rsidR="00110CC0">
              <w:rPr>
                <w:rFonts w:ascii="Arial" w:hAnsi="Arial" w:cs="Arial"/>
                <w:sz w:val="22"/>
                <w:szCs w:val="22"/>
              </w:rPr>
              <w:t>CAO</w:t>
            </w:r>
            <w:r w:rsidR="00110CC0" w:rsidRPr="003836A0">
              <w:rPr>
                <w:rFonts w:ascii="Arial" w:hAnsi="Arial" w:cs="Arial"/>
                <w:sz w:val="22"/>
                <w:szCs w:val="22"/>
              </w:rPr>
              <w:t xml:space="preserve"> van toepassing is. De manager valt niet onder </w:t>
            </w:r>
            <w:r w:rsidR="00110CC0">
              <w:rPr>
                <w:rFonts w:ascii="Arial" w:hAnsi="Arial" w:cs="Arial"/>
                <w:sz w:val="22"/>
                <w:szCs w:val="22"/>
              </w:rPr>
              <w:tab/>
            </w:r>
            <w:r w:rsidR="00110CC0" w:rsidRPr="003836A0">
              <w:rPr>
                <w:rFonts w:ascii="Arial" w:hAnsi="Arial" w:cs="Arial"/>
                <w:sz w:val="22"/>
                <w:szCs w:val="22"/>
              </w:rPr>
              <w:t xml:space="preserve">deze </w:t>
            </w:r>
            <w:r w:rsidR="00110CC0">
              <w:rPr>
                <w:rFonts w:ascii="Arial" w:hAnsi="Arial" w:cs="Arial"/>
                <w:sz w:val="22"/>
                <w:szCs w:val="22"/>
              </w:rPr>
              <w:t>CAO</w:t>
            </w:r>
            <w:r w:rsidR="00110CC0" w:rsidRPr="003836A0">
              <w:rPr>
                <w:rFonts w:ascii="Arial" w:hAnsi="Arial" w:cs="Arial"/>
                <w:sz w:val="22"/>
                <w:szCs w:val="22"/>
              </w:rPr>
              <w:t>.</w:t>
            </w:r>
          </w:p>
        </w:tc>
      </w:tr>
      <w:tr w:rsidR="00110CC0" w:rsidRPr="003836A0" w14:paraId="443C2A83" w14:textId="77777777" w:rsidTr="00110CC0">
        <w:tc>
          <w:tcPr>
            <w:tcW w:w="9610" w:type="dxa"/>
          </w:tcPr>
          <w:p w14:paraId="53858495" w14:textId="77777777" w:rsidR="00110CC0" w:rsidRPr="003836A0" w:rsidRDefault="00110CC0" w:rsidP="00110CC0">
            <w:pPr>
              <w:rPr>
                <w:rFonts w:ascii="Arial" w:hAnsi="Arial" w:cs="Arial"/>
                <w:sz w:val="22"/>
                <w:szCs w:val="22"/>
              </w:rPr>
            </w:pPr>
          </w:p>
        </w:tc>
      </w:tr>
      <w:tr w:rsidR="00110CC0" w:rsidRPr="003836A0" w14:paraId="19827821" w14:textId="77777777" w:rsidTr="00110CC0">
        <w:tc>
          <w:tcPr>
            <w:tcW w:w="9610" w:type="dxa"/>
          </w:tcPr>
          <w:p w14:paraId="5337AA06" w14:textId="77777777" w:rsidR="00110CC0" w:rsidRPr="003836A0" w:rsidRDefault="00110CC0" w:rsidP="00110CC0">
            <w:pPr>
              <w:tabs>
                <w:tab w:val="left" w:pos="360"/>
              </w:tabs>
              <w:rPr>
                <w:rFonts w:ascii="Arial" w:hAnsi="Arial" w:cs="Arial"/>
                <w:bCs/>
                <w:i/>
                <w:iCs/>
                <w:sz w:val="22"/>
                <w:szCs w:val="22"/>
              </w:rPr>
            </w:pPr>
            <w:r w:rsidRPr="003836A0">
              <w:rPr>
                <w:rFonts w:ascii="Arial" w:hAnsi="Arial" w:cs="Arial"/>
                <w:b/>
                <w:bCs/>
                <w:sz w:val="22"/>
                <w:szCs w:val="22"/>
              </w:rPr>
              <w:t xml:space="preserve">4. </w:t>
            </w:r>
            <w:r>
              <w:rPr>
                <w:rFonts w:ascii="Arial" w:hAnsi="Arial" w:cs="Arial"/>
                <w:b/>
                <w:bCs/>
                <w:sz w:val="22"/>
                <w:szCs w:val="22"/>
              </w:rPr>
              <w:tab/>
            </w:r>
            <w:r w:rsidRPr="003836A0">
              <w:rPr>
                <w:rFonts w:ascii="Arial" w:hAnsi="Arial" w:cs="Arial"/>
                <w:b/>
                <w:bCs/>
                <w:sz w:val="22"/>
                <w:szCs w:val="22"/>
              </w:rPr>
              <w:t>Werknemer</w:t>
            </w:r>
          </w:p>
        </w:tc>
      </w:tr>
      <w:tr w:rsidR="00110CC0" w:rsidRPr="003836A0" w14:paraId="7E1352EE" w14:textId="77777777" w:rsidTr="00110CC0">
        <w:tc>
          <w:tcPr>
            <w:tcW w:w="9610" w:type="dxa"/>
          </w:tcPr>
          <w:p w14:paraId="3D475C8F" w14:textId="77777777" w:rsidR="005C2370" w:rsidRDefault="005C2370" w:rsidP="005C2370">
            <w:pPr>
              <w:tabs>
                <w:tab w:val="left" w:pos="360"/>
              </w:tabs>
              <w:ind w:left="360" w:hanging="360"/>
              <w:rPr>
                <w:rFonts w:ascii="Arial" w:hAnsi="Arial" w:cs="Arial"/>
                <w:sz w:val="22"/>
                <w:szCs w:val="22"/>
              </w:rPr>
            </w:pPr>
            <w:r>
              <w:rPr>
                <w:rFonts w:ascii="Arial" w:hAnsi="Arial" w:cs="Arial"/>
                <w:sz w:val="22"/>
                <w:szCs w:val="22"/>
              </w:rPr>
              <w:t xml:space="preserve">      Daar waar werknemer genoemd wordt worden zowel de mannelijke als de vrouwelijke             werknemers bedoeld.</w:t>
            </w:r>
            <w:r w:rsidR="00110CC0">
              <w:rPr>
                <w:rFonts w:ascii="Arial" w:hAnsi="Arial" w:cs="Arial"/>
                <w:sz w:val="22"/>
                <w:szCs w:val="22"/>
              </w:rPr>
              <w:tab/>
            </w:r>
          </w:p>
          <w:p w14:paraId="75B6BA3B" w14:textId="77777777" w:rsidR="00110CC0" w:rsidRPr="003836A0" w:rsidRDefault="005C2370" w:rsidP="00110CC0">
            <w:pPr>
              <w:tabs>
                <w:tab w:val="left" w:pos="360"/>
              </w:tabs>
              <w:rPr>
                <w:rFonts w:ascii="Arial" w:hAnsi="Arial" w:cs="Arial"/>
                <w:sz w:val="22"/>
                <w:szCs w:val="22"/>
              </w:rPr>
            </w:pPr>
            <w:r>
              <w:rPr>
                <w:rFonts w:ascii="Arial" w:hAnsi="Arial" w:cs="Arial"/>
                <w:sz w:val="22"/>
                <w:szCs w:val="22"/>
              </w:rPr>
              <w:t xml:space="preserve">      </w:t>
            </w:r>
            <w:r w:rsidR="00110CC0" w:rsidRPr="003836A0">
              <w:rPr>
                <w:rFonts w:ascii="Arial" w:hAnsi="Arial" w:cs="Arial"/>
                <w:sz w:val="22"/>
                <w:szCs w:val="22"/>
              </w:rPr>
              <w:t xml:space="preserve">Onder werknemer wordt verstaan </w:t>
            </w:r>
            <w:r w:rsidR="00110CC0">
              <w:rPr>
                <w:rFonts w:ascii="Arial" w:hAnsi="Arial" w:cs="Arial"/>
                <w:sz w:val="22"/>
                <w:szCs w:val="22"/>
              </w:rPr>
              <w:t xml:space="preserve">een </w:t>
            </w:r>
            <w:r w:rsidR="00110CC0" w:rsidRPr="003836A0">
              <w:rPr>
                <w:rFonts w:ascii="Arial" w:hAnsi="Arial" w:cs="Arial"/>
                <w:sz w:val="22"/>
                <w:szCs w:val="22"/>
              </w:rPr>
              <w:t xml:space="preserve">ieder in dienst van de werkgever waarvan de functie is </w:t>
            </w:r>
            <w:r w:rsidR="00110CC0">
              <w:rPr>
                <w:rFonts w:ascii="Arial" w:hAnsi="Arial" w:cs="Arial"/>
                <w:sz w:val="22"/>
                <w:szCs w:val="22"/>
              </w:rPr>
              <w:tab/>
            </w:r>
            <w:r w:rsidR="00110CC0" w:rsidRPr="003836A0">
              <w:rPr>
                <w:rFonts w:ascii="Arial" w:hAnsi="Arial" w:cs="Arial"/>
                <w:sz w:val="22"/>
                <w:szCs w:val="22"/>
              </w:rPr>
              <w:t xml:space="preserve">geclassificeerd met de ORBA- functiewaarderingsmethode en van wie de functie is ingedeeld </w:t>
            </w:r>
            <w:r w:rsidR="00110CC0">
              <w:rPr>
                <w:rFonts w:ascii="Arial" w:hAnsi="Arial" w:cs="Arial"/>
                <w:sz w:val="22"/>
                <w:szCs w:val="22"/>
              </w:rPr>
              <w:tab/>
            </w:r>
            <w:r w:rsidR="00110CC0" w:rsidRPr="003836A0">
              <w:rPr>
                <w:rFonts w:ascii="Arial" w:hAnsi="Arial" w:cs="Arial"/>
                <w:sz w:val="22"/>
                <w:szCs w:val="22"/>
              </w:rPr>
              <w:t xml:space="preserve">in één van de klassen </w:t>
            </w:r>
            <w:r w:rsidR="00110CC0">
              <w:rPr>
                <w:rFonts w:ascii="Arial" w:hAnsi="Arial" w:cs="Arial"/>
                <w:sz w:val="22"/>
                <w:szCs w:val="22"/>
              </w:rPr>
              <w:t>A</w:t>
            </w:r>
            <w:r w:rsidR="00110CC0" w:rsidRPr="003836A0">
              <w:rPr>
                <w:rFonts w:ascii="Arial" w:hAnsi="Arial" w:cs="Arial"/>
                <w:sz w:val="22"/>
                <w:szCs w:val="22"/>
              </w:rPr>
              <w:t xml:space="preserve"> tot en met </w:t>
            </w:r>
            <w:r w:rsidR="00110CC0">
              <w:rPr>
                <w:rFonts w:ascii="Arial" w:hAnsi="Arial" w:cs="Arial"/>
                <w:sz w:val="22"/>
                <w:szCs w:val="22"/>
              </w:rPr>
              <w:t>H</w:t>
            </w:r>
            <w:r w:rsidR="00110CC0" w:rsidRPr="003836A0">
              <w:rPr>
                <w:rFonts w:ascii="Arial" w:hAnsi="Arial" w:cs="Arial"/>
                <w:sz w:val="22"/>
                <w:szCs w:val="22"/>
              </w:rPr>
              <w:t>.</w:t>
            </w:r>
          </w:p>
        </w:tc>
      </w:tr>
      <w:tr w:rsidR="00110CC0" w:rsidRPr="003836A0" w14:paraId="2255800F" w14:textId="77777777" w:rsidTr="00110CC0">
        <w:tc>
          <w:tcPr>
            <w:tcW w:w="9610" w:type="dxa"/>
          </w:tcPr>
          <w:p w14:paraId="46616B13" w14:textId="77777777" w:rsidR="00110CC0" w:rsidRPr="003836A0" w:rsidRDefault="00110CC0" w:rsidP="00110CC0">
            <w:pPr>
              <w:rPr>
                <w:rFonts w:ascii="Arial" w:hAnsi="Arial" w:cs="Arial"/>
                <w:sz w:val="22"/>
                <w:szCs w:val="22"/>
              </w:rPr>
            </w:pPr>
          </w:p>
        </w:tc>
      </w:tr>
      <w:tr w:rsidR="00110CC0" w:rsidRPr="003836A0" w14:paraId="4175A2DB" w14:textId="77777777" w:rsidTr="00110CC0">
        <w:tc>
          <w:tcPr>
            <w:tcW w:w="9610" w:type="dxa"/>
          </w:tcPr>
          <w:p w14:paraId="451E9637" w14:textId="77777777" w:rsidR="00110CC0" w:rsidRPr="003836A0" w:rsidRDefault="00110CC0" w:rsidP="00110CC0">
            <w:pPr>
              <w:tabs>
                <w:tab w:val="left" w:pos="360"/>
              </w:tabs>
              <w:rPr>
                <w:rFonts w:ascii="Arial" w:hAnsi="Arial" w:cs="Arial"/>
                <w:sz w:val="22"/>
                <w:szCs w:val="22"/>
              </w:rPr>
            </w:pPr>
            <w:r>
              <w:rPr>
                <w:rFonts w:ascii="Arial" w:hAnsi="Arial" w:cs="Arial"/>
                <w:b/>
                <w:bCs/>
                <w:sz w:val="22"/>
                <w:szCs w:val="22"/>
              </w:rPr>
              <w:t xml:space="preserve">5. </w:t>
            </w:r>
            <w:r>
              <w:rPr>
                <w:rFonts w:ascii="Arial" w:hAnsi="Arial" w:cs="Arial"/>
                <w:b/>
                <w:bCs/>
                <w:sz w:val="22"/>
                <w:szCs w:val="22"/>
              </w:rPr>
              <w:tab/>
              <w:t>Assistant m</w:t>
            </w:r>
            <w:r w:rsidRPr="003836A0">
              <w:rPr>
                <w:rFonts w:ascii="Arial" w:hAnsi="Arial" w:cs="Arial"/>
                <w:b/>
                <w:bCs/>
                <w:sz w:val="22"/>
                <w:szCs w:val="22"/>
              </w:rPr>
              <w:t>anager</w:t>
            </w:r>
          </w:p>
        </w:tc>
      </w:tr>
      <w:tr w:rsidR="00110CC0" w:rsidRPr="003836A0" w14:paraId="0C79BBFD" w14:textId="77777777" w:rsidTr="00110CC0">
        <w:tc>
          <w:tcPr>
            <w:tcW w:w="9610" w:type="dxa"/>
          </w:tcPr>
          <w:p w14:paraId="58F59475" w14:textId="77777777" w:rsidR="005C2370" w:rsidRDefault="005C2370" w:rsidP="005C2370">
            <w:pPr>
              <w:tabs>
                <w:tab w:val="left" w:pos="360"/>
              </w:tabs>
              <w:ind w:left="360" w:hanging="360"/>
              <w:rPr>
                <w:rFonts w:ascii="Arial" w:hAnsi="Arial" w:cs="Arial"/>
                <w:snapToGrid w:val="0"/>
                <w:sz w:val="22"/>
                <w:lang w:eastAsia="en-US"/>
              </w:rPr>
            </w:pPr>
            <w:r>
              <w:rPr>
                <w:rFonts w:ascii="Arial" w:hAnsi="Arial" w:cs="Arial"/>
                <w:snapToGrid w:val="0"/>
                <w:sz w:val="22"/>
                <w:lang w:eastAsia="en-US"/>
              </w:rPr>
              <w:t xml:space="preserve">      Daar waar </w:t>
            </w:r>
            <w:proofErr w:type="spellStart"/>
            <w:r>
              <w:rPr>
                <w:rFonts w:ascii="Arial" w:hAnsi="Arial" w:cs="Arial"/>
                <w:snapToGrid w:val="0"/>
                <w:sz w:val="22"/>
                <w:lang w:eastAsia="en-US"/>
              </w:rPr>
              <w:t>assistant</w:t>
            </w:r>
            <w:proofErr w:type="spellEnd"/>
            <w:r>
              <w:rPr>
                <w:rFonts w:ascii="Arial" w:hAnsi="Arial" w:cs="Arial"/>
                <w:snapToGrid w:val="0"/>
                <w:sz w:val="22"/>
                <w:lang w:eastAsia="en-US"/>
              </w:rPr>
              <w:t xml:space="preserve"> manager genoemd wordt worden zowel de mannelijke als de vrouwelijke </w:t>
            </w:r>
            <w:proofErr w:type="spellStart"/>
            <w:r>
              <w:rPr>
                <w:rFonts w:ascii="Arial" w:hAnsi="Arial" w:cs="Arial"/>
                <w:snapToGrid w:val="0"/>
                <w:sz w:val="22"/>
                <w:lang w:eastAsia="en-US"/>
              </w:rPr>
              <w:t>assistant</w:t>
            </w:r>
            <w:proofErr w:type="spellEnd"/>
            <w:r>
              <w:rPr>
                <w:rFonts w:ascii="Arial" w:hAnsi="Arial" w:cs="Arial"/>
                <w:snapToGrid w:val="0"/>
                <w:sz w:val="22"/>
                <w:lang w:eastAsia="en-US"/>
              </w:rPr>
              <w:t xml:space="preserve"> manager bedoeld.</w:t>
            </w:r>
            <w:r w:rsidR="00110CC0">
              <w:rPr>
                <w:rFonts w:ascii="Arial" w:hAnsi="Arial" w:cs="Arial"/>
                <w:snapToGrid w:val="0"/>
                <w:sz w:val="22"/>
                <w:lang w:eastAsia="en-US"/>
              </w:rPr>
              <w:tab/>
            </w:r>
          </w:p>
          <w:p w14:paraId="604D31BB" w14:textId="77777777" w:rsidR="00110CC0" w:rsidRPr="003836A0" w:rsidRDefault="00110CC0" w:rsidP="005C2370">
            <w:pPr>
              <w:tabs>
                <w:tab w:val="left" w:pos="360"/>
              </w:tabs>
              <w:ind w:left="360"/>
              <w:rPr>
                <w:rFonts w:ascii="Arial" w:hAnsi="Arial" w:cs="Arial"/>
                <w:sz w:val="22"/>
                <w:szCs w:val="22"/>
              </w:rPr>
            </w:pPr>
            <w:r w:rsidRPr="003836A0">
              <w:rPr>
                <w:rFonts w:ascii="Arial" w:hAnsi="Arial" w:cs="Arial"/>
                <w:snapToGrid w:val="0"/>
                <w:sz w:val="22"/>
                <w:lang w:eastAsia="en-US"/>
              </w:rPr>
              <w:t xml:space="preserve">Onder </w:t>
            </w:r>
            <w:proofErr w:type="spellStart"/>
            <w:r w:rsidRPr="003836A0">
              <w:rPr>
                <w:rFonts w:ascii="Arial" w:hAnsi="Arial" w:cs="Arial"/>
                <w:snapToGrid w:val="0"/>
                <w:sz w:val="22"/>
                <w:lang w:eastAsia="en-US"/>
              </w:rPr>
              <w:t>assistant</w:t>
            </w:r>
            <w:proofErr w:type="spellEnd"/>
            <w:r w:rsidRPr="003836A0">
              <w:rPr>
                <w:rFonts w:ascii="Arial" w:hAnsi="Arial" w:cs="Arial"/>
                <w:snapToGrid w:val="0"/>
                <w:sz w:val="22"/>
                <w:lang w:eastAsia="en-US"/>
              </w:rPr>
              <w:t xml:space="preserve"> manager wordt verstaan de medewerker in de functie van </w:t>
            </w:r>
            <w:proofErr w:type="spellStart"/>
            <w:r w:rsidRPr="003836A0">
              <w:rPr>
                <w:rFonts w:ascii="Arial" w:hAnsi="Arial" w:cs="Arial"/>
                <w:snapToGrid w:val="0"/>
                <w:sz w:val="22"/>
                <w:lang w:eastAsia="en-US"/>
              </w:rPr>
              <w:t>assistant</w:t>
            </w:r>
            <w:proofErr w:type="spellEnd"/>
            <w:r w:rsidRPr="003836A0">
              <w:rPr>
                <w:rFonts w:ascii="Arial" w:hAnsi="Arial" w:cs="Arial"/>
                <w:snapToGrid w:val="0"/>
                <w:sz w:val="22"/>
                <w:lang w:eastAsia="en-US"/>
              </w:rPr>
              <w:t xml:space="preserve"> manager, die in dienst is van werkgever, waarvan de functie is geclassificeerd met de ORBA- functiewaarderingsmethode en van wie de functie is ingedeeld in één van de klassen </w:t>
            </w:r>
            <w:r>
              <w:rPr>
                <w:rFonts w:ascii="Arial" w:hAnsi="Arial" w:cs="Arial"/>
                <w:snapToGrid w:val="0"/>
                <w:sz w:val="22"/>
                <w:lang w:eastAsia="en-US"/>
              </w:rPr>
              <w:t>K, L</w:t>
            </w:r>
            <w:r w:rsidRPr="003836A0">
              <w:rPr>
                <w:rFonts w:ascii="Arial" w:hAnsi="Arial" w:cs="Arial"/>
                <w:snapToGrid w:val="0"/>
                <w:sz w:val="22"/>
                <w:lang w:eastAsia="en-US"/>
              </w:rPr>
              <w:t xml:space="preserve"> en </w:t>
            </w:r>
            <w:r>
              <w:rPr>
                <w:rFonts w:ascii="Arial" w:hAnsi="Arial" w:cs="Arial"/>
                <w:snapToGrid w:val="0"/>
                <w:sz w:val="22"/>
                <w:lang w:eastAsia="en-US"/>
              </w:rPr>
              <w:t>M</w:t>
            </w:r>
            <w:r w:rsidRPr="003836A0">
              <w:rPr>
                <w:rFonts w:ascii="Arial" w:hAnsi="Arial" w:cs="Arial"/>
                <w:snapToGrid w:val="0"/>
                <w:sz w:val="22"/>
                <w:lang w:eastAsia="en-US"/>
              </w:rPr>
              <w:t>.</w:t>
            </w:r>
          </w:p>
        </w:tc>
      </w:tr>
      <w:tr w:rsidR="00110CC0" w:rsidRPr="003836A0" w14:paraId="2D7B5A24" w14:textId="77777777" w:rsidTr="00110CC0">
        <w:tc>
          <w:tcPr>
            <w:tcW w:w="9610" w:type="dxa"/>
          </w:tcPr>
          <w:p w14:paraId="352D7F59" w14:textId="77777777" w:rsidR="00110CC0" w:rsidRPr="003836A0" w:rsidRDefault="00110CC0" w:rsidP="00110CC0">
            <w:pPr>
              <w:rPr>
                <w:rFonts w:ascii="Arial" w:hAnsi="Arial" w:cs="Arial"/>
                <w:sz w:val="22"/>
                <w:szCs w:val="22"/>
              </w:rPr>
            </w:pPr>
          </w:p>
        </w:tc>
      </w:tr>
      <w:tr w:rsidR="00110CC0" w:rsidRPr="003836A0" w14:paraId="1178CE41" w14:textId="77777777" w:rsidTr="00110CC0">
        <w:tc>
          <w:tcPr>
            <w:tcW w:w="9610" w:type="dxa"/>
          </w:tcPr>
          <w:p w14:paraId="703DE4A0" w14:textId="77777777" w:rsidR="00110CC0" w:rsidRPr="003836A0" w:rsidRDefault="00110CC0" w:rsidP="00110CC0">
            <w:pPr>
              <w:tabs>
                <w:tab w:val="left" w:pos="360"/>
              </w:tabs>
              <w:rPr>
                <w:rFonts w:ascii="Arial" w:hAnsi="Arial" w:cs="Arial"/>
                <w:b/>
                <w:bCs/>
                <w:sz w:val="22"/>
                <w:szCs w:val="22"/>
              </w:rPr>
            </w:pPr>
            <w:r w:rsidRPr="003836A0">
              <w:rPr>
                <w:rFonts w:ascii="Arial" w:hAnsi="Arial" w:cs="Arial"/>
                <w:b/>
                <w:bCs/>
                <w:sz w:val="22"/>
                <w:szCs w:val="22"/>
              </w:rPr>
              <w:t xml:space="preserve">6. </w:t>
            </w:r>
            <w:r>
              <w:rPr>
                <w:rFonts w:ascii="Arial" w:hAnsi="Arial" w:cs="Arial"/>
                <w:b/>
                <w:bCs/>
                <w:sz w:val="22"/>
                <w:szCs w:val="22"/>
              </w:rPr>
              <w:tab/>
            </w:r>
            <w:r w:rsidRPr="003836A0">
              <w:rPr>
                <w:rFonts w:ascii="Arial" w:hAnsi="Arial" w:cs="Arial"/>
                <w:b/>
                <w:bCs/>
                <w:sz w:val="22"/>
                <w:szCs w:val="22"/>
              </w:rPr>
              <w:t xml:space="preserve">Executive </w:t>
            </w:r>
          </w:p>
        </w:tc>
      </w:tr>
      <w:tr w:rsidR="00110CC0" w:rsidRPr="003836A0" w14:paraId="673766D1" w14:textId="77777777" w:rsidTr="00110CC0">
        <w:tc>
          <w:tcPr>
            <w:tcW w:w="9610" w:type="dxa"/>
          </w:tcPr>
          <w:p w14:paraId="628D5E77" w14:textId="77777777" w:rsidR="005C2370" w:rsidRDefault="00110CC0" w:rsidP="005C2370">
            <w:pPr>
              <w:tabs>
                <w:tab w:val="left" w:pos="360"/>
              </w:tabs>
              <w:ind w:left="360" w:hanging="360"/>
              <w:rPr>
                <w:rFonts w:ascii="Arial" w:hAnsi="Arial" w:cs="Arial"/>
                <w:snapToGrid w:val="0"/>
                <w:sz w:val="22"/>
                <w:lang w:eastAsia="en-US"/>
              </w:rPr>
            </w:pPr>
            <w:r>
              <w:rPr>
                <w:rFonts w:ascii="Arial" w:hAnsi="Arial" w:cs="Arial"/>
                <w:snapToGrid w:val="0"/>
                <w:sz w:val="22"/>
                <w:lang w:eastAsia="en-US"/>
              </w:rPr>
              <w:tab/>
            </w:r>
            <w:r w:rsidR="005C2370">
              <w:rPr>
                <w:rFonts w:ascii="Arial" w:hAnsi="Arial" w:cs="Arial"/>
                <w:snapToGrid w:val="0"/>
                <w:sz w:val="22"/>
                <w:lang w:eastAsia="en-US"/>
              </w:rPr>
              <w:t>Daar waar executive genoemd wordt worden zowel de mannelijke als de vrouwelijke executive bedoeld.</w:t>
            </w:r>
          </w:p>
          <w:p w14:paraId="646DE6AD" w14:textId="77777777" w:rsidR="00110CC0" w:rsidRPr="003836A0" w:rsidRDefault="005C2370" w:rsidP="00F54D8C">
            <w:pPr>
              <w:tabs>
                <w:tab w:val="left" w:pos="360"/>
              </w:tabs>
              <w:ind w:left="360" w:hanging="360"/>
              <w:rPr>
                <w:rFonts w:ascii="Arial" w:hAnsi="Arial" w:cs="Arial"/>
                <w:sz w:val="22"/>
                <w:szCs w:val="22"/>
              </w:rPr>
            </w:pPr>
            <w:r>
              <w:rPr>
                <w:rFonts w:ascii="Arial" w:hAnsi="Arial" w:cs="Arial"/>
                <w:snapToGrid w:val="0"/>
                <w:sz w:val="22"/>
                <w:lang w:eastAsia="en-US"/>
              </w:rPr>
              <w:lastRenderedPageBreak/>
              <w:t xml:space="preserve">      </w:t>
            </w:r>
            <w:r w:rsidR="00110CC0" w:rsidRPr="003836A0">
              <w:rPr>
                <w:rFonts w:ascii="Arial" w:hAnsi="Arial" w:cs="Arial"/>
                <w:snapToGrid w:val="0"/>
                <w:sz w:val="22"/>
                <w:lang w:eastAsia="en-US"/>
              </w:rPr>
              <w:t xml:space="preserve">Onder executive wordt verstaan de medewerker in de functie van executive, in dienst van werkgever en waarvan de functie is geclassificeerd conform de </w:t>
            </w:r>
            <w:r w:rsidR="009E4655">
              <w:rPr>
                <w:rFonts w:ascii="Arial" w:hAnsi="Arial" w:cs="Arial"/>
                <w:snapToGrid w:val="0"/>
                <w:sz w:val="22"/>
                <w:lang w:eastAsia="en-US"/>
              </w:rPr>
              <w:t>HAY</w:t>
            </w:r>
            <w:r w:rsidR="00110CC0">
              <w:rPr>
                <w:rFonts w:ascii="Arial" w:hAnsi="Arial" w:cs="Arial"/>
                <w:snapToGrid w:val="0"/>
                <w:sz w:val="22"/>
                <w:lang w:eastAsia="en-US"/>
              </w:rPr>
              <w:t xml:space="preserve"> </w:t>
            </w:r>
            <w:r w:rsidR="00110CC0" w:rsidRPr="003836A0">
              <w:rPr>
                <w:rFonts w:ascii="Arial" w:hAnsi="Arial" w:cs="Arial"/>
                <w:snapToGrid w:val="0"/>
                <w:sz w:val="22"/>
                <w:lang w:eastAsia="en-US"/>
              </w:rPr>
              <w:t xml:space="preserve">methode van functiewaardering en van wie de functie is ingedeeld in één van de klassen </w:t>
            </w:r>
            <w:r w:rsidR="00105617">
              <w:rPr>
                <w:rFonts w:ascii="Arial" w:hAnsi="Arial" w:cs="Arial"/>
                <w:snapToGrid w:val="0"/>
                <w:sz w:val="22"/>
                <w:lang w:eastAsia="en-US"/>
              </w:rPr>
              <w:t>2.1</w:t>
            </w:r>
            <w:r w:rsidR="00110CC0">
              <w:rPr>
                <w:rFonts w:ascii="Arial" w:hAnsi="Arial" w:cs="Arial"/>
                <w:snapToGrid w:val="0"/>
                <w:sz w:val="22"/>
                <w:lang w:eastAsia="en-US"/>
              </w:rPr>
              <w:t xml:space="preserve">, </w:t>
            </w:r>
            <w:r w:rsidR="00105617">
              <w:rPr>
                <w:rFonts w:ascii="Arial" w:hAnsi="Arial" w:cs="Arial"/>
                <w:snapToGrid w:val="0"/>
                <w:sz w:val="22"/>
                <w:lang w:eastAsia="en-US"/>
              </w:rPr>
              <w:t>2.2</w:t>
            </w:r>
            <w:r w:rsidR="00110CC0">
              <w:rPr>
                <w:rFonts w:ascii="Arial" w:hAnsi="Arial" w:cs="Arial"/>
                <w:snapToGrid w:val="0"/>
                <w:sz w:val="22"/>
                <w:lang w:eastAsia="en-US"/>
              </w:rPr>
              <w:t xml:space="preserve"> en </w:t>
            </w:r>
            <w:r w:rsidR="00105617">
              <w:rPr>
                <w:rFonts w:ascii="Arial" w:hAnsi="Arial" w:cs="Arial"/>
                <w:snapToGrid w:val="0"/>
                <w:sz w:val="22"/>
                <w:lang w:eastAsia="en-US"/>
              </w:rPr>
              <w:t>2.3</w:t>
            </w:r>
            <w:r w:rsidR="00110CC0" w:rsidRPr="003836A0">
              <w:rPr>
                <w:rFonts w:ascii="Arial" w:hAnsi="Arial" w:cs="Arial"/>
                <w:snapToGrid w:val="0"/>
                <w:sz w:val="22"/>
                <w:lang w:eastAsia="en-US"/>
              </w:rPr>
              <w:t>.</w:t>
            </w:r>
          </w:p>
        </w:tc>
      </w:tr>
      <w:tr w:rsidR="00110CC0" w:rsidRPr="003836A0" w14:paraId="17AC149B" w14:textId="77777777" w:rsidTr="00110CC0">
        <w:tc>
          <w:tcPr>
            <w:tcW w:w="9610" w:type="dxa"/>
          </w:tcPr>
          <w:p w14:paraId="53705650" w14:textId="77777777" w:rsidR="00110CC0" w:rsidRPr="003836A0" w:rsidRDefault="00110CC0" w:rsidP="00110CC0">
            <w:pPr>
              <w:rPr>
                <w:rFonts w:ascii="Arial" w:hAnsi="Arial" w:cs="Arial"/>
                <w:b/>
                <w:bCs/>
                <w:sz w:val="22"/>
                <w:szCs w:val="22"/>
              </w:rPr>
            </w:pPr>
          </w:p>
        </w:tc>
      </w:tr>
      <w:tr w:rsidR="00110CC0" w:rsidRPr="003836A0" w14:paraId="599ED9AE" w14:textId="77777777" w:rsidTr="00110CC0">
        <w:tc>
          <w:tcPr>
            <w:tcW w:w="9610" w:type="dxa"/>
          </w:tcPr>
          <w:p w14:paraId="3F9F341C" w14:textId="77777777" w:rsidR="00110CC0" w:rsidRPr="003836A0" w:rsidRDefault="00110CC0" w:rsidP="00110CC0">
            <w:pPr>
              <w:tabs>
                <w:tab w:val="left" w:pos="360"/>
              </w:tabs>
              <w:rPr>
                <w:rFonts w:ascii="Arial" w:hAnsi="Arial" w:cs="Arial"/>
                <w:b/>
                <w:bCs/>
                <w:sz w:val="22"/>
                <w:szCs w:val="22"/>
              </w:rPr>
            </w:pPr>
            <w:r w:rsidRPr="003836A0">
              <w:rPr>
                <w:rFonts w:ascii="Arial" w:hAnsi="Arial" w:cs="Arial"/>
                <w:b/>
                <w:bCs/>
                <w:sz w:val="22"/>
                <w:szCs w:val="22"/>
              </w:rPr>
              <w:t xml:space="preserve">7. </w:t>
            </w:r>
            <w:r>
              <w:rPr>
                <w:rFonts w:ascii="Arial" w:hAnsi="Arial" w:cs="Arial"/>
                <w:b/>
                <w:bCs/>
                <w:sz w:val="22"/>
                <w:szCs w:val="22"/>
              </w:rPr>
              <w:tab/>
            </w:r>
            <w:r w:rsidRPr="003836A0">
              <w:rPr>
                <w:rFonts w:ascii="Arial" w:hAnsi="Arial" w:cs="Arial"/>
                <w:b/>
                <w:bCs/>
                <w:sz w:val="22"/>
                <w:szCs w:val="22"/>
              </w:rPr>
              <w:t>Manager</w:t>
            </w:r>
          </w:p>
        </w:tc>
      </w:tr>
      <w:tr w:rsidR="00110CC0" w:rsidRPr="003836A0" w14:paraId="616DE73C" w14:textId="77777777" w:rsidTr="00110CC0">
        <w:tc>
          <w:tcPr>
            <w:tcW w:w="9610" w:type="dxa"/>
          </w:tcPr>
          <w:p w14:paraId="3E11DB4D" w14:textId="77777777" w:rsidR="005C2370" w:rsidRDefault="00110CC0" w:rsidP="005C2370">
            <w:pPr>
              <w:tabs>
                <w:tab w:val="left" w:pos="360"/>
              </w:tabs>
              <w:ind w:left="360" w:hanging="360"/>
              <w:rPr>
                <w:rFonts w:ascii="Arial" w:hAnsi="Arial" w:cs="Arial"/>
                <w:snapToGrid w:val="0"/>
                <w:sz w:val="22"/>
                <w:lang w:eastAsia="en-US"/>
              </w:rPr>
            </w:pPr>
            <w:r>
              <w:rPr>
                <w:rFonts w:ascii="Arial" w:hAnsi="Arial" w:cs="Arial"/>
                <w:snapToGrid w:val="0"/>
                <w:sz w:val="22"/>
                <w:lang w:eastAsia="en-US"/>
              </w:rPr>
              <w:tab/>
            </w:r>
            <w:r w:rsidR="005C2370">
              <w:rPr>
                <w:rFonts w:ascii="Arial" w:hAnsi="Arial" w:cs="Arial"/>
                <w:snapToGrid w:val="0"/>
                <w:sz w:val="22"/>
                <w:lang w:eastAsia="en-US"/>
              </w:rPr>
              <w:t>Daar waar manager genoemd wordt worden zowel de mannelijke als de vrouwelijke manager    bedoeld.</w:t>
            </w:r>
          </w:p>
          <w:p w14:paraId="4E16F2D0" w14:textId="77777777" w:rsidR="00110CC0" w:rsidRPr="003836A0" w:rsidRDefault="005C2370" w:rsidP="00110CC0">
            <w:pPr>
              <w:tabs>
                <w:tab w:val="left" w:pos="360"/>
              </w:tabs>
              <w:rPr>
                <w:rFonts w:ascii="Arial" w:hAnsi="Arial" w:cs="Arial"/>
                <w:b/>
                <w:bCs/>
                <w:sz w:val="22"/>
                <w:szCs w:val="22"/>
              </w:rPr>
            </w:pPr>
            <w:r>
              <w:rPr>
                <w:rFonts w:ascii="Arial" w:hAnsi="Arial" w:cs="Arial"/>
                <w:snapToGrid w:val="0"/>
                <w:sz w:val="22"/>
                <w:lang w:eastAsia="en-US"/>
              </w:rPr>
              <w:t xml:space="preserve">      </w:t>
            </w:r>
            <w:r w:rsidR="00110CC0">
              <w:rPr>
                <w:rFonts w:ascii="Arial" w:hAnsi="Arial" w:cs="Arial"/>
                <w:snapToGrid w:val="0"/>
                <w:sz w:val="22"/>
                <w:lang w:eastAsia="en-US"/>
              </w:rPr>
              <w:t>Onder m</w:t>
            </w:r>
            <w:r w:rsidR="00110CC0" w:rsidRPr="003836A0">
              <w:rPr>
                <w:rFonts w:ascii="Arial" w:hAnsi="Arial" w:cs="Arial"/>
                <w:snapToGrid w:val="0"/>
                <w:sz w:val="22"/>
                <w:lang w:eastAsia="en-US"/>
              </w:rPr>
              <w:t xml:space="preserve">anager wordt verstaan de medewerker  in de functie van manager, in dienst van </w:t>
            </w:r>
            <w:r w:rsidR="00110CC0">
              <w:rPr>
                <w:rFonts w:ascii="Arial" w:hAnsi="Arial" w:cs="Arial"/>
                <w:snapToGrid w:val="0"/>
                <w:sz w:val="22"/>
                <w:lang w:eastAsia="en-US"/>
              </w:rPr>
              <w:tab/>
            </w:r>
            <w:r w:rsidR="00110CC0" w:rsidRPr="003836A0">
              <w:rPr>
                <w:rFonts w:ascii="Arial" w:hAnsi="Arial" w:cs="Arial"/>
                <w:snapToGrid w:val="0"/>
                <w:sz w:val="22"/>
                <w:lang w:eastAsia="en-US"/>
              </w:rPr>
              <w:t xml:space="preserve">werkgever. Deze groep valt niet onder deze </w:t>
            </w:r>
            <w:r w:rsidR="00110CC0">
              <w:rPr>
                <w:rFonts w:ascii="Arial" w:hAnsi="Arial" w:cs="Arial"/>
                <w:snapToGrid w:val="0"/>
                <w:sz w:val="22"/>
                <w:lang w:eastAsia="en-US"/>
              </w:rPr>
              <w:t>CAO</w:t>
            </w:r>
            <w:r w:rsidR="00110CC0" w:rsidRPr="003836A0">
              <w:rPr>
                <w:rFonts w:ascii="Arial" w:hAnsi="Arial" w:cs="Arial"/>
                <w:snapToGrid w:val="0"/>
                <w:sz w:val="22"/>
                <w:lang w:eastAsia="en-US"/>
              </w:rPr>
              <w:t>. Echter voor de arb</w:t>
            </w:r>
            <w:r w:rsidR="00110CC0">
              <w:rPr>
                <w:rFonts w:ascii="Arial" w:hAnsi="Arial" w:cs="Arial"/>
                <w:snapToGrid w:val="0"/>
                <w:sz w:val="22"/>
                <w:lang w:eastAsia="en-US"/>
              </w:rPr>
              <w:t xml:space="preserve">eidsvoorwaarden van </w:t>
            </w:r>
            <w:r w:rsidR="00110CC0">
              <w:rPr>
                <w:rFonts w:ascii="Arial" w:hAnsi="Arial" w:cs="Arial"/>
                <w:snapToGrid w:val="0"/>
                <w:sz w:val="22"/>
                <w:lang w:eastAsia="en-US"/>
              </w:rPr>
              <w:tab/>
              <w:t xml:space="preserve">de manager </w:t>
            </w:r>
            <w:r w:rsidR="00110CC0" w:rsidRPr="003836A0">
              <w:rPr>
                <w:rFonts w:ascii="Arial" w:hAnsi="Arial" w:cs="Arial"/>
                <w:snapToGrid w:val="0"/>
                <w:sz w:val="22"/>
                <w:lang w:eastAsia="en-US"/>
              </w:rPr>
              <w:t xml:space="preserve">wordt de </w:t>
            </w:r>
            <w:r w:rsidR="00105617">
              <w:rPr>
                <w:rFonts w:ascii="Arial" w:hAnsi="Arial" w:cs="Arial"/>
                <w:snapToGrid w:val="0"/>
                <w:sz w:val="22"/>
                <w:lang w:eastAsia="en-US"/>
              </w:rPr>
              <w:t>SDU</w:t>
            </w:r>
            <w:r w:rsidR="00110CC0" w:rsidRPr="003836A0">
              <w:rPr>
                <w:rFonts w:ascii="Arial" w:hAnsi="Arial" w:cs="Arial"/>
                <w:snapToGrid w:val="0"/>
                <w:sz w:val="22"/>
                <w:lang w:eastAsia="en-US"/>
              </w:rPr>
              <w:t xml:space="preserve"> </w:t>
            </w:r>
            <w:r w:rsidR="00110CC0">
              <w:rPr>
                <w:rFonts w:ascii="Arial" w:hAnsi="Arial" w:cs="Arial"/>
                <w:snapToGrid w:val="0"/>
                <w:sz w:val="22"/>
                <w:lang w:eastAsia="en-US"/>
              </w:rPr>
              <w:t>CAO</w:t>
            </w:r>
            <w:r w:rsidR="00110CC0" w:rsidRPr="003836A0">
              <w:rPr>
                <w:rFonts w:ascii="Arial" w:hAnsi="Arial" w:cs="Arial"/>
                <w:snapToGrid w:val="0"/>
                <w:sz w:val="22"/>
                <w:lang w:eastAsia="en-US"/>
              </w:rPr>
              <w:t xml:space="preserve"> als richtlijn gehanteerd.</w:t>
            </w:r>
          </w:p>
        </w:tc>
      </w:tr>
      <w:tr w:rsidR="00110CC0" w14:paraId="2BC279AA" w14:textId="77777777" w:rsidTr="00110CC0">
        <w:tc>
          <w:tcPr>
            <w:tcW w:w="9610" w:type="dxa"/>
          </w:tcPr>
          <w:p w14:paraId="504CC230" w14:textId="77777777" w:rsidR="00110CC0" w:rsidRDefault="00110CC0" w:rsidP="00110CC0">
            <w:pPr>
              <w:rPr>
                <w:rFonts w:ascii="Arial" w:hAnsi="Arial" w:cs="Arial"/>
                <w:bCs/>
                <w:i/>
                <w:iCs/>
                <w:sz w:val="22"/>
                <w:szCs w:val="22"/>
              </w:rPr>
            </w:pPr>
          </w:p>
        </w:tc>
      </w:tr>
      <w:tr w:rsidR="00110CC0" w14:paraId="5C4B7F91" w14:textId="77777777" w:rsidTr="00110CC0">
        <w:tc>
          <w:tcPr>
            <w:tcW w:w="9610" w:type="dxa"/>
          </w:tcPr>
          <w:p w14:paraId="5EC23A82" w14:textId="77777777" w:rsidR="00110CC0" w:rsidRDefault="00110CC0" w:rsidP="00110CC0">
            <w:pPr>
              <w:pStyle w:val="Plattetekstinspringen"/>
              <w:tabs>
                <w:tab w:val="left" w:pos="360"/>
              </w:tabs>
              <w:ind w:left="0"/>
              <w:rPr>
                <w:rFonts w:ascii="Arial" w:hAnsi="Arial" w:cs="Arial"/>
                <w:b/>
                <w:bCs/>
                <w:sz w:val="22"/>
                <w:szCs w:val="22"/>
              </w:rPr>
            </w:pPr>
            <w:r>
              <w:rPr>
                <w:rFonts w:ascii="Arial" w:hAnsi="Arial" w:cs="Arial"/>
                <w:b/>
                <w:bCs/>
                <w:sz w:val="22"/>
                <w:szCs w:val="22"/>
              </w:rPr>
              <w:t xml:space="preserve">8. </w:t>
            </w:r>
            <w:r>
              <w:rPr>
                <w:rFonts w:ascii="Arial" w:hAnsi="Arial" w:cs="Arial"/>
                <w:b/>
                <w:bCs/>
                <w:sz w:val="22"/>
                <w:szCs w:val="22"/>
              </w:rPr>
              <w:tab/>
              <w:t>Maandsalaris</w:t>
            </w:r>
          </w:p>
        </w:tc>
      </w:tr>
      <w:tr w:rsidR="00110CC0" w14:paraId="0EC04879" w14:textId="77777777" w:rsidTr="00110CC0">
        <w:tc>
          <w:tcPr>
            <w:tcW w:w="9610" w:type="dxa"/>
          </w:tcPr>
          <w:p w14:paraId="5769BE8F" w14:textId="77777777" w:rsidR="00110CC0" w:rsidRDefault="00110CC0" w:rsidP="00110CC0">
            <w:pPr>
              <w:tabs>
                <w:tab w:val="left" w:pos="360"/>
              </w:tabs>
              <w:rPr>
                <w:rFonts w:ascii="Arial" w:hAnsi="Arial" w:cs="Arial"/>
                <w:sz w:val="22"/>
                <w:szCs w:val="22"/>
              </w:rPr>
            </w:pPr>
            <w:r>
              <w:rPr>
                <w:rFonts w:ascii="Arial" w:hAnsi="Arial" w:cs="Arial"/>
                <w:sz w:val="22"/>
                <w:szCs w:val="22"/>
              </w:rPr>
              <w:tab/>
              <w:t xml:space="preserve">Het salaris dat overeenkomstig deze overeenkomst is vastgesteld aan de hand van de schaal </w:t>
            </w:r>
            <w:r>
              <w:rPr>
                <w:rFonts w:ascii="Arial" w:hAnsi="Arial" w:cs="Arial"/>
                <w:sz w:val="22"/>
                <w:szCs w:val="22"/>
              </w:rPr>
              <w:tab/>
              <w:t>vermeld in hoofdstuk 10 bijlage 1.</w:t>
            </w:r>
          </w:p>
        </w:tc>
      </w:tr>
      <w:tr w:rsidR="00110CC0" w14:paraId="0314BF48" w14:textId="77777777" w:rsidTr="00110CC0">
        <w:tc>
          <w:tcPr>
            <w:tcW w:w="9610" w:type="dxa"/>
          </w:tcPr>
          <w:p w14:paraId="01A8F93E" w14:textId="77777777" w:rsidR="00110CC0" w:rsidRDefault="00110CC0" w:rsidP="00110CC0">
            <w:r>
              <w:br w:type="page"/>
            </w:r>
          </w:p>
          <w:p w14:paraId="4A6E643D" w14:textId="77777777" w:rsidR="00D45B56" w:rsidRDefault="00D45B56" w:rsidP="00110CC0"/>
          <w:p w14:paraId="08085227" w14:textId="77777777" w:rsidR="00D45B56" w:rsidRDefault="00D45B56" w:rsidP="00110CC0"/>
          <w:p w14:paraId="424466E1" w14:textId="77777777" w:rsidR="00D45B56" w:rsidRDefault="00D45B56" w:rsidP="00110CC0"/>
          <w:p w14:paraId="552B8EDE" w14:textId="77777777" w:rsidR="00D45B56" w:rsidRDefault="00D45B56" w:rsidP="00110CC0">
            <w:pPr>
              <w:rPr>
                <w:rFonts w:ascii="Arial" w:hAnsi="Arial" w:cs="Arial"/>
                <w:bCs/>
                <w:iCs/>
                <w:sz w:val="22"/>
                <w:szCs w:val="22"/>
              </w:rPr>
            </w:pPr>
          </w:p>
        </w:tc>
      </w:tr>
      <w:tr w:rsidR="00110CC0" w14:paraId="2C351C47" w14:textId="77777777" w:rsidTr="00110CC0">
        <w:tc>
          <w:tcPr>
            <w:tcW w:w="9610" w:type="dxa"/>
          </w:tcPr>
          <w:p w14:paraId="4DFADE75" w14:textId="77777777" w:rsidR="00110CC0" w:rsidRDefault="00110CC0" w:rsidP="00110CC0">
            <w:pPr>
              <w:pStyle w:val="Plattetekstinspringen"/>
              <w:tabs>
                <w:tab w:val="left" w:pos="360"/>
              </w:tabs>
              <w:ind w:left="0"/>
              <w:rPr>
                <w:rFonts w:ascii="Arial" w:hAnsi="Arial" w:cs="Arial"/>
                <w:b/>
                <w:bCs/>
                <w:sz w:val="22"/>
                <w:szCs w:val="22"/>
              </w:rPr>
            </w:pPr>
            <w:r>
              <w:rPr>
                <w:rFonts w:ascii="Arial" w:hAnsi="Arial" w:cs="Arial"/>
                <w:b/>
                <w:bCs/>
                <w:sz w:val="22"/>
                <w:szCs w:val="22"/>
              </w:rPr>
              <w:t xml:space="preserve">9. </w:t>
            </w:r>
            <w:r>
              <w:rPr>
                <w:rFonts w:ascii="Arial" w:hAnsi="Arial" w:cs="Arial"/>
                <w:b/>
                <w:bCs/>
                <w:sz w:val="22"/>
                <w:szCs w:val="22"/>
              </w:rPr>
              <w:tab/>
              <w:t>Maandinkomen</w:t>
            </w:r>
          </w:p>
        </w:tc>
      </w:tr>
      <w:tr w:rsidR="00110CC0" w14:paraId="3CE5912E" w14:textId="77777777" w:rsidTr="00110CC0">
        <w:tc>
          <w:tcPr>
            <w:tcW w:w="9610" w:type="dxa"/>
          </w:tcPr>
          <w:p w14:paraId="0C8A9E3F" w14:textId="77777777" w:rsidR="00110CC0" w:rsidRDefault="00110CC0" w:rsidP="00110CC0">
            <w:pPr>
              <w:tabs>
                <w:tab w:val="left" w:pos="360"/>
              </w:tabs>
              <w:rPr>
                <w:rFonts w:ascii="Arial" w:hAnsi="Arial" w:cs="Arial"/>
                <w:sz w:val="22"/>
                <w:szCs w:val="22"/>
              </w:rPr>
            </w:pPr>
            <w:r>
              <w:rPr>
                <w:rFonts w:ascii="Arial" w:hAnsi="Arial" w:cs="Arial"/>
                <w:sz w:val="22"/>
                <w:szCs w:val="22"/>
              </w:rPr>
              <w:tab/>
              <w:t xml:space="preserve">Het maandsalaris vermeerderd met eventuele ploegentoeslagen, vergoeding van </w:t>
            </w:r>
            <w:r>
              <w:rPr>
                <w:rFonts w:ascii="Arial" w:hAnsi="Arial" w:cs="Arial"/>
                <w:sz w:val="22"/>
                <w:szCs w:val="22"/>
              </w:rPr>
              <w:tab/>
              <w:t xml:space="preserve">roostermatige consignatie en eventuele persoonlijke en of andere vaste toeslagen die zijn </w:t>
            </w:r>
            <w:r>
              <w:rPr>
                <w:rFonts w:ascii="Arial" w:hAnsi="Arial" w:cs="Arial"/>
                <w:sz w:val="22"/>
                <w:szCs w:val="22"/>
              </w:rPr>
              <w:tab/>
              <w:t xml:space="preserve">toegekend op grond van bepalingen opgenomen in </w:t>
            </w:r>
            <w:r>
              <w:rPr>
                <w:rFonts w:ascii="Arial" w:hAnsi="Arial" w:cs="Arial"/>
                <w:sz w:val="22"/>
                <w:szCs w:val="22"/>
              </w:rPr>
              <w:br w:type="page"/>
              <w:t xml:space="preserve">deze collectieve arbeidsovereenkomst </w:t>
            </w:r>
            <w:r>
              <w:rPr>
                <w:rFonts w:ascii="Arial" w:hAnsi="Arial" w:cs="Arial"/>
                <w:sz w:val="22"/>
                <w:szCs w:val="22"/>
              </w:rPr>
              <w:tab/>
              <w:t>dan wel in een van de tot deze overeenkomst behorende bijlagen.</w:t>
            </w:r>
          </w:p>
        </w:tc>
      </w:tr>
      <w:tr w:rsidR="00110CC0" w14:paraId="5C9F7CF1" w14:textId="77777777" w:rsidTr="00110CC0">
        <w:tc>
          <w:tcPr>
            <w:tcW w:w="9610" w:type="dxa"/>
          </w:tcPr>
          <w:p w14:paraId="4DFF77B0" w14:textId="77777777" w:rsidR="00110CC0" w:rsidRDefault="00110CC0" w:rsidP="00110CC0">
            <w:pPr>
              <w:rPr>
                <w:rFonts w:ascii="Arial" w:hAnsi="Arial" w:cs="Arial"/>
                <w:bCs/>
                <w:iCs/>
                <w:sz w:val="22"/>
                <w:szCs w:val="22"/>
              </w:rPr>
            </w:pPr>
          </w:p>
        </w:tc>
      </w:tr>
      <w:tr w:rsidR="00110CC0" w14:paraId="3FB23E34" w14:textId="77777777" w:rsidTr="00110CC0">
        <w:tc>
          <w:tcPr>
            <w:tcW w:w="9610" w:type="dxa"/>
          </w:tcPr>
          <w:p w14:paraId="6D8919DE" w14:textId="77777777" w:rsidR="00110CC0" w:rsidRDefault="00110CC0" w:rsidP="00110CC0">
            <w:pPr>
              <w:rPr>
                <w:rFonts w:ascii="Arial" w:hAnsi="Arial" w:cs="Arial"/>
                <w:bCs/>
                <w:iCs/>
                <w:sz w:val="22"/>
                <w:szCs w:val="22"/>
              </w:rPr>
            </w:pPr>
            <w:r>
              <w:rPr>
                <w:rFonts w:ascii="Arial" w:hAnsi="Arial" w:cs="Arial"/>
                <w:b/>
                <w:bCs/>
                <w:sz w:val="22"/>
                <w:szCs w:val="22"/>
              </w:rPr>
              <w:t>10. Jaarsalaris</w:t>
            </w:r>
          </w:p>
        </w:tc>
      </w:tr>
      <w:tr w:rsidR="00110CC0" w:rsidRPr="003836A0" w14:paraId="5D602920" w14:textId="77777777" w:rsidTr="00110CC0">
        <w:tc>
          <w:tcPr>
            <w:tcW w:w="9610" w:type="dxa"/>
          </w:tcPr>
          <w:p w14:paraId="340921BD"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Het bedrag dat overeenkomt met twaalfmaal het maandinkomen vermeerderd met de </w:t>
            </w:r>
            <w:r>
              <w:rPr>
                <w:rFonts w:ascii="Arial" w:hAnsi="Arial" w:cs="Arial"/>
                <w:sz w:val="22"/>
                <w:szCs w:val="22"/>
              </w:rPr>
              <w:tab/>
            </w:r>
            <w:r w:rsidRPr="003836A0">
              <w:rPr>
                <w:rFonts w:ascii="Arial" w:hAnsi="Arial" w:cs="Arial"/>
                <w:sz w:val="22"/>
                <w:szCs w:val="22"/>
              </w:rPr>
              <w:t xml:space="preserve">vakantietoeslag. </w:t>
            </w:r>
          </w:p>
        </w:tc>
      </w:tr>
      <w:tr w:rsidR="00110CC0" w14:paraId="741890EB" w14:textId="77777777" w:rsidTr="00110CC0">
        <w:tc>
          <w:tcPr>
            <w:tcW w:w="9610" w:type="dxa"/>
          </w:tcPr>
          <w:p w14:paraId="4D1685D1" w14:textId="77777777" w:rsidR="00110CC0" w:rsidRDefault="00110CC0" w:rsidP="00110CC0">
            <w:pPr>
              <w:rPr>
                <w:rFonts w:ascii="Arial" w:hAnsi="Arial" w:cs="Arial"/>
                <w:bCs/>
                <w:i/>
                <w:iCs/>
                <w:sz w:val="22"/>
                <w:szCs w:val="22"/>
              </w:rPr>
            </w:pPr>
          </w:p>
        </w:tc>
      </w:tr>
      <w:tr w:rsidR="00110CC0" w14:paraId="5B647B6D" w14:textId="77777777" w:rsidTr="00110CC0">
        <w:tc>
          <w:tcPr>
            <w:tcW w:w="9610" w:type="dxa"/>
          </w:tcPr>
          <w:p w14:paraId="6D7C7A15" w14:textId="77777777" w:rsidR="00110CC0" w:rsidRDefault="00110CC0" w:rsidP="00110CC0">
            <w:pPr>
              <w:rPr>
                <w:rFonts w:ascii="Arial" w:hAnsi="Arial" w:cs="Arial"/>
                <w:bCs/>
                <w:i/>
                <w:iCs/>
                <w:sz w:val="22"/>
                <w:szCs w:val="22"/>
              </w:rPr>
            </w:pPr>
            <w:r>
              <w:rPr>
                <w:rFonts w:ascii="Arial" w:hAnsi="Arial" w:cs="Arial"/>
                <w:b/>
                <w:bCs/>
                <w:sz w:val="22"/>
                <w:szCs w:val="22"/>
              </w:rPr>
              <w:t>11. Uurloon</w:t>
            </w:r>
          </w:p>
        </w:tc>
      </w:tr>
      <w:tr w:rsidR="00110CC0" w14:paraId="02509EBD" w14:textId="77777777" w:rsidTr="00110CC0">
        <w:tc>
          <w:tcPr>
            <w:tcW w:w="9610" w:type="dxa"/>
          </w:tcPr>
          <w:p w14:paraId="38DFF1EB" w14:textId="77777777" w:rsidR="00110CC0" w:rsidRDefault="00110CC0" w:rsidP="00110CC0">
            <w:pPr>
              <w:tabs>
                <w:tab w:val="left" w:pos="360"/>
              </w:tabs>
              <w:rPr>
                <w:rFonts w:ascii="Arial" w:hAnsi="Arial" w:cs="Arial"/>
                <w:sz w:val="22"/>
                <w:szCs w:val="22"/>
              </w:rPr>
            </w:pPr>
            <w:r>
              <w:rPr>
                <w:rFonts w:ascii="Arial" w:hAnsi="Arial" w:cs="Arial"/>
                <w:sz w:val="22"/>
                <w:szCs w:val="22"/>
              </w:rPr>
              <w:tab/>
              <w:t>0,58% van het fulltime maandsalaris.</w:t>
            </w:r>
          </w:p>
        </w:tc>
      </w:tr>
      <w:tr w:rsidR="00D3343C" w14:paraId="48258882" w14:textId="77777777" w:rsidTr="00110CC0">
        <w:tc>
          <w:tcPr>
            <w:tcW w:w="9610" w:type="dxa"/>
          </w:tcPr>
          <w:p w14:paraId="69E66E62" w14:textId="77777777" w:rsidR="00D3343C" w:rsidRDefault="00D3343C" w:rsidP="00110CC0">
            <w:pPr>
              <w:rPr>
                <w:rFonts w:ascii="Arial" w:hAnsi="Arial" w:cs="Arial"/>
                <w:bCs/>
                <w:sz w:val="22"/>
                <w:szCs w:val="22"/>
              </w:rPr>
            </w:pPr>
          </w:p>
        </w:tc>
      </w:tr>
      <w:tr w:rsidR="00110CC0" w14:paraId="17658EAB" w14:textId="77777777" w:rsidTr="00110CC0">
        <w:tc>
          <w:tcPr>
            <w:tcW w:w="9610" w:type="dxa"/>
          </w:tcPr>
          <w:p w14:paraId="62F2CB13" w14:textId="77777777" w:rsidR="00110CC0" w:rsidRDefault="00110CC0" w:rsidP="00110CC0">
            <w:pPr>
              <w:rPr>
                <w:rFonts w:ascii="Arial" w:hAnsi="Arial" w:cs="Arial"/>
                <w:bCs/>
                <w:sz w:val="22"/>
                <w:szCs w:val="22"/>
              </w:rPr>
            </w:pPr>
            <w:r>
              <w:rPr>
                <w:rFonts w:ascii="Arial" w:hAnsi="Arial" w:cs="Arial"/>
                <w:b/>
                <w:bCs/>
                <w:sz w:val="22"/>
                <w:szCs w:val="22"/>
              </w:rPr>
              <w:t>12. Vakantiedag</w:t>
            </w:r>
          </w:p>
        </w:tc>
      </w:tr>
      <w:tr w:rsidR="00110CC0" w14:paraId="7261CAD9" w14:textId="77777777" w:rsidTr="00110CC0">
        <w:tc>
          <w:tcPr>
            <w:tcW w:w="9610" w:type="dxa"/>
          </w:tcPr>
          <w:p w14:paraId="2E1EE5C7" w14:textId="77777777" w:rsidR="00110CC0" w:rsidRDefault="00110CC0" w:rsidP="00FF4DE3">
            <w:pPr>
              <w:tabs>
                <w:tab w:val="left" w:pos="360"/>
              </w:tabs>
              <w:ind w:left="360" w:hanging="360"/>
              <w:rPr>
                <w:rFonts w:ascii="Arial" w:hAnsi="Arial" w:cs="Arial"/>
                <w:sz w:val="22"/>
                <w:szCs w:val="22"/>
              </w:rPr>
            </w:pPr>
            <w:r>
              <w:rPr>
                <w:rFonts w:ascii="Arial" w:hAnsi="Arial" w:cs="Arial"/>
                <w:sz w:val="22"/>
                <w:szCs w:val="22"/>
              </w:rPr>
              <w:tab/>
              <w:t xml:space="preserve">Een vakantiedag is een dag waarop de </w:t>
            </w:r>
            <w:r w:rsidR="007855CC">
              <w:rPr>
                <w:rFonts w:ascii="Arial" w:hAnsi="Arial" w:cs="Arial"/>
                <w:sz w:val="22"/>
                <w:szCs w:val="22"/>
              </w:rPr>
              <w:t>medewerker</w:t>
            </w:r>
            <w:r>
              <w:rPr>
                <w:rFonts w:ascii="Arial" w:hAnsi="Arial" w:cs="Arial"/>
                <w:sz w:val="22"/>
                <w:szCs w:val="22"/>
              </w:rPr>
              <w:t xml:space="preserve"> vakantie geniet met behoud van inkomen zoals bedoeld in artikel 634 en volgende boek 7 BW. De vakantie kan ook uitgedrukt worden </w:t>
            </w:r>
            <w:r w:rsidR="00FF4DE3">
              <w:rPr>
                <w:rFonts w:ascii="Arial" w:hAnsi="Arial" w:cs="Arial"/>
                <w:sz w:val="22"/>
                <w:szCs w:val="22"/>
              </w:rPr>
              <w:t>i</w:t>
            </w:r>
            <w:r>
              <w:rPr>
                <w:rFonts w:ascii="Arial" w:hAnsi="Arial" w:cs="Arial"/>
                <w:sz w:val="22"/>
                <w:szCs w:val="22"/>
              </w:rPr>
              <w:t>n uren (vakantie-uren).</w:t>
            </w:r>
          </w:p>
        </w:tc>
      </w:tr>
      <w:tr w:rsidR="00110CC0" w14:paraId="702E5965" w14:textId="77777777" w:rsidTr="00110CC0">
        <w:tc>
          <w:tcPr>
            <w:tcW w:w="9610" w:type="dxa"/>
          </w:tcPr>
          <w:p w14:paraId="2CAFD295" w14:textId="77777777" w:rsidR="00110CC0" w:rsidRDefault="00110CC0" w:rsidP="00110CC0">
            <w:pPr>
              <w:rPr>
                <w:rFonts w:ascii="Arial" w:hAnsi="Arial" w:cs="Arial"/>
                <w:bCs/>
                <w:sz w:val="22"/>
                <w:szCs w:val="22"/>
              </w:rPr>
            </w:pPr>
          </w:p>
        </w:tc>
      </w:tr>
      <w:tr w:rsidR="00110CC0" w14:paraId="52B2135A" w14:textId="77777777" w:rsidTr="00110CC0">
        <w:tc>
          <w:tcPr>
            <w:tcW w:w="9610" w:type="dxa"/>
          </w:tcPr>
          <w:p w14:paraId="3D286B88" w14:textId="77777777" w:rsidR="00110CC0" w:rsidRDefault="00110CC0" w:rsidP="00110CC0">
            <w:pPr>
              <w:pStyle w:val="Plattetekstinspringen"/>
              <w:ind w:left="0"/>
              <w:rPr>
                <w:rFonts w:ascii="Arial" w:hAnsi="Arial" w:cs="Arial"/>
                <w:b/>
                <w:bCs/>
                <w:sz w:val="22"/>
                <w:szCs w:val="22"/>
              </w:rPr>
            </w:pPr>
            <w:r>
              <w:rPr>
                <w:rFonts w:ascii="Arial" w:hAnsi="Arial" w:cs="Arial"/>
                <w:b/>
                <w:bCs/>
                <w:sz w:val="22"/>
                <w:szCs w:val="22"/>
              </w:rPr>
              <w:t xml:space="preserve">13. </w:t>
            </w:r>
            <w:proofErr w:type="spellStart"/>
            <w:r>
              <w:rPr>
                <w:rFonts w:ascii="Arial" w:hAnsi="Arial" w:cs="Arial"/>
                <w:b/>
                <w:bCs/>
                <w:sz w:val="22"/>
                <w:szCs w:val="22"/>
              </w:rPr>
              <w:t>ADV-dag</w:t>
            </w:r>
            <w:proofErr w:type="spellEnd"/>
          </w:p>
        </w:tc>
      </w:tr>
      <w:tr w:rsidR="00110CC0" w14:paraId="6FBE9D65" w14:textId="77777777" w:rsidTr="00110CC0">
        <w:tc>
          <w:tcPr>
            <w:tcW w:w="9610" w:type="dxa"/>
          </w:tcPr>
          <w:p w14:paraId="149D4076" w14:textId="77777777" w:rsidR="00110CC0" w:rsidRDefault="00110CC0" w:rsidP="00110CC0">
            <w:pPr>
              <w:tabs>
                <w:tab w:val="left" w:pos="360"/>
              </w:tabs>
              <w:rPr>
                <w:rFonts w:ascii="Arial" w:hAnsi="Arial" w:cs="Arial"/>
                <w:sz w:val="22"/>
                <w:szCs w:val="22"/>
              </w:rPr>
            </w:pPr>
            <w:r>
              <w:rPr>
                <w:rFonts w:ascii="Arial" w:hAnsi="Arial" w:cs="Arial"/>
                <w:sz w:val="22"/>
                <w:szCs w:val="22"/>
              </w:rPr>
              <w:tab/>
              <w:t xml:space="preserve">Een dag waarop de medewerker volgens het voor hem of haar geldende rooster had moeten </w:t>
            </w:r>
            <w:r>
              <w:rPr>
                <w:rFonts w:ascii="Arial" w:hAnsi="Arial" w:cs="Arial"/>
                <w:sz w:val="22"/>
                <w:szCs w:val="22"/>
              </w:rPr>
              <w:tab/>
              <w:t xml:space="preserve">werken maar in plaats daarvan recht heeft op vrijaf met behoud van loon. De ADV kan ook in </w:t>
            </w:r>
            <w:r>
              <w:rPr>
                <w:rFonts w:ascii="Arial" w:hAnsi="Arial" w:cs="Arial"/>
                <w:sz w:val="22"/>
                <w:szCs w:val="22"/>
              </w:rPr>
              <w:tab/>
              <w:t xml:space="preserve">uren worden uitgedrukt of als vrije tijd zonder nadere aanduiding in het rooster worden </w:t>
            </w:r>
            <w:r>
              <w:rPr>
                <w:rFonts w:ascii="Arial" w:hAnsi="Arial" w:cs="Arial"/>
                <w:sz w:val="22"/>
                <w:szCs w:val="22"/>
              </w:rPr>
              <w:tab/>
              <w:t>verwerkt.</w:t>
            </w:r>
          </w:p>
        </w:tc>
      </w:tr>
      <w:tr w:rsidR="00110CC0" w14:paraId="39DDAF2F" w14:textId="77777777" w:rsidTr="00110CC0">
        <w:tc>
          <w:tcPr>
            <w:tcW w:w="9610" w:type="dxa"/>
          </w:tcPr>
          <w:p w14:paraId="7EA9242C" w14:textId="77777777" w:rsidR="00110CC0" w:rsidRDefault="00110CC0" w:rsidP="00110CC0">
            <w:pPr>
              <w:rPr>
                <w:rFonts w:ascii="Arial" w:hAnsi="Arial" w:cs="Arial"/>
                <w:bCs/>
                <w:sz w:val="22"/>
                <w:szCs w:val="22"/>
              </w:rPr>
            </w:pPr>
          </w:p>
        </w:tc>
      </w:tr>
      <w:tr w:rsidR="00110CC0" w14:paraId="0FD39A10" w14:textId="77777777" w:rsidTr="00110CC0">
        <w:tc>
          <w:tcPr>
            <w:tcW w:w="9610" w:type="dxa"/>
          </w:tcPr>
          <w:p w14:paraId="08967A04" w14:textId="77777777" w:rsidR="00110CC0" w:rsidRDefault="00110CC0" w:rsidP="00110CC0">
            <w:pPr>
              <w:rPr>
                <w:rFonts w:ascii="Arial" w:hAnsi="Arial" w:cs="Arial"/>
                <w:bCs/>
                <w:sz w:val="22"/>
                <w:szCs w:val="22"/>
              </w:rPr>
            </w:pPr>
            <w:r>
              <w:rPr>
                <w:rFonts w:ascii="Arial" w:hAnsi="Arial" w:cs="Arial"/>
                <w:b/>
                <w:bCs/>
                <w:sz w:val="22"/>
                <w:szCs w:val="22"/>
              </w:rPr>
              <w:t>14. Feestdag</w:t>
            </w:r>
            <w:r w:rsidR="009C5B8C">
              <w:rPr>
                <w:rFonts w:ascii="Arial" w:hAnsi="Arial" w:cs="Arial"/>
                <w:b/>
                <w:bCs/>
                <w:sz w:val="22"/>
                <w:szCs w:val="22"/>
              </w:rPr>
              <w:t>en</w:t>
            </w:r>
          </w:p>
        </w:tc>
      </w:tr>
      <w:tr w:rsidR="00110CC0" w14:paraId="390328D9" w14:textId="77777777" w:rsidTr="00110CC0">
        <w:tc>
          <w:tcPr>
            <w:tcW w:w="9610" w:type="dxa"/>
          </w:tcPr>
          <w:p w14:paraId="43CA0A8A" w14:textId="77777777" w:rsidR="00110CC0" w:rsidRDefault="00110CC0" w:rsidP="00110CC0">
            <w:pPr>
              <w:tabs>
                <w:tab w:val="left" w:pos="360"/>
              </w:tabs>
              <w:rPr>
                <w:rFonts w:ascii="Arial" w:hAnsi="Arial" w:cs="Arial"/>
                <w:sz w:val="22"/>
                <w:szCs w:val="22"/>
              </w:rPr>
            </w:pPr>
            <w:r>
              <w:rPr>
                <w:rFonts w:ascii="Arial" w:hAnsi="Arial" w:cs="Arial"/>
                <w:sz w:val="22"/>
                <w:szCs w:val="22"/>
              </w:rPr>
              <w:tab/>
              <w:t>De dagen bedoeld in hoofdstuk 2 artikel 5 van deze CAO.</w:t>
            </w:r>
          </w:p>
        </w:tc>
      </w:tr>
      <w:tr w:rsidR="00110CC0" w14:paraId="26F42205" w14:textId="77777777" w:rsidTr="00110CC0">
        <w:tc>
          <w:tcPr>
            <w:tcW w:w="9610" w:type="dxa"/>
          </w:tcPr>
          <w:p w14:paraId="4942E912" w14:textId="77777777" w:rsidR="00110CC0" w:rsidRDefault="00110CC0" w:rsidP="00110CC0">
            <w:pPr>
              <w:rPr>
                <w:rFonts w:ascii="Arial" w:hAnsi="Arial" w:cs="Arial"/>
                <w:bCs/>
                <w:sz w:val="22"/>
                <w:szCs w:val="22"/>
              </w:rPr>
            </w:pPr>
          </w:p>
        </w:tc>
      </w:tr>
      <w:tr w:rsidR="00110CC0" w14:paraId="22002373" w14:textId="77777777" w:rsidTr="00110CC0">
        <w:tc>
          <w:tcPr>
            <w:tcW w:w="9610" w:type="dxa"/>
          </w:tcPr>
          <w:p w14:paraId="7EC9E26B" w14:textId="77777777" w:rsidR="00110CC0" w:rsidRDefault="00110CC0" w:rsidP="00110CC0">
            <w:pPr>
              <w:rPr>
                <w:rFonts w:ascii="Arial" w:hAnsi="Arial" w:cs="Arial"/>
                <w:bCs/>
                <w:sz w:val="22"/>
                <w:szCs w:val="22"/>
              </w:rPr>
            </w:pPr>
            <w:r>
              <w:rPr>
                <w:rFonts w:ascii="Arial" w:hAnsi="Arial" w:cs="Arial"/>
                <w:b/>
                <w:bCs/>
                <w:sz w:val="22"/>
                <w:szCs w:val="22"/>
              </w:rPr>
              <w:t>15. Tijd voor tijd</w:t>
            </w:r>
          </w:p>
        </w:tc>
      </w:tr>
      <w:tr w:rsidR="00110CC0" w14:paraId="53622F3F" w14:textId="77777777" w:rsidTr="00110CC0">
        <w:tc>
          <w:tcPr>
            <w:tcW w:w="9610" w:type="dxa"/>
          </w:tcPr>
          <w:p w14:paraId="7A5CC0ED" w14:textId="77777777" w:rsidR="00110CC0" w:rsidRDefault="00110CC0" w:rsidP="00110CC0">
            <w:pPr>
              <w:tabs>
                <w:tab w:val="left" w:pos="360"/>
              </w:tabs>
              <w:rPr>
                <w:rFonts w:ascii="Arial" w:hAnsi="Arial" w:cs="Arial"/>
                <w:sz w:val="22"/>
                <w:szCs w:val="22"/>
              </w:rPr>
            </w:pPr>
            <w:r>
              <w:rPr>
                <w:rFonts w:ascii="Arial" w:hAnsi="Arial" w:cs="Arial"/>
                <w:sz w:val="22"/>
                <w:szCs w:val="22"/>
              </w:rPr>
              <w:tab/>
              <w:t>Compensatie in tijd voor - bijvoorbeeld - verricht overwerk.</w:t>
            </w:r>
          </w:p>
        </w:tc>
      </w:tr>
      <w:tr w:rsidR="00110CC0" w14:paraId="45978ACC" w14:textId="77777777" w:rsidTr="00110CC0">
        <w:tc>
          <w:tcPr>
            <w:tcW w:w="9610" w:type="dxa"/>
          </w:tcPr>
          <w:p w14:paraId="78BB5422" w14:textId="77777777" w:rsidR="00110CC0" w:rsidRDefault="00110CC0" w:rsidP="00110CC0">
            <w:pPr>
              <w:rPr>
                <w:rFonts w:ascii="Arial" w:hAnsi="Arial" w:cs="Arial"/>
                <w:bCs/>
                <w:sz w:val="22"/>
                <w:szCs w:val="22"/>
              </w:rPr>
            </w:pPr>
          </w:p>
        </w:tc>
      </w:tr>
      <w:tr w:rsidR="00110CC0" w14:paraId="653B0605" w14:textId="77777777" w:rsidTr="00110CC0">
        <w:tc>
          <w:tcPr>
            <w:tcW w:w="9610" w:type="dxa"/>
          </w:tcPr>
          <w:p w14:paraId="61B4840E" w14:textId="77777777" w:rsidR="00110CC0" w:rsidRDefault="00110CC0" w:rsidP="00110CC0">
            <w:pPr>
              <w:rPr>
                <w:rFonts w:ascii="Arial" w:hAnsi="Arial" w:cs="Arial"/>
                <w:bCs/>
                <w:sz w:val="22"/>
                <w:szCs w:val="22"/>
              </w:rPr>
            </w:pPr>
            <w:r>
              <w:rPr>
                <w:rFonts w:ascii="Arial" w:hAnsi="Arial" w:cs="Arial"/>
                <w:b/>
                <w:bCs/>
                <w:sz w:val="22"/>
                <w:szCs w:val="22"/>
              </w:rPr>
              <w:t>16. Opkomstdagen bij ploegendienst</w:t>
            </w:r>
          </w:p>
        </w:tc>
      </w:tr>
      <w:tr w:rsidR="00110CC0" w14:paraId="7D897E94" w14:textId="77777777" w:rsidTr="00110CC0">
        <w:tc>
          <w:tcPr>
            <w:tcW w:w="9610" w:type="dxa"/>
          </w:tcPr>
          <w:p w14:paraId="2462CE1A" w14:textId="77777777" w:rsidR="00110CC0" w:rsidRDefault="00110CC0" w:rsidP="00110CC0">
            <w:pPr>
              <w:tabs>
                <w:tab w:val="left" w:pos="360"/>
              </w:tabs>
              <w:rPr>
                <w:rFonts w:ascii="Arial" w:hAnsi="Arial" w:cs="Arial"/>
                <w:sz w:val="22"/>
                <w:szCs w:val="22"/>
              </w:rPr>
            </w:pPr>
            <w:r>
              <w:rPr>
                <w:rFonts w:ascii="Arial" w:hAnsi="Arial" w:cs="Arial"/>
                <w:sz w:val="22"/>
                <w:szCs w:val="22"/>
              </w:rPr>
              <w:tab/>
              <w:t xml:space="preserve">Dagen die worden aangewezen teneinde de gemiddelde werktijd op jaarbasis te bereiken </w:t>
            </w:r>
            <w:r>
              <w:rPr>
                <w:rFonts w:ascii="Arial" w:hAnsi="Arial" w:cs="Arial"/>
                <w:sz w:val="22"/>
                <w:szCs w:val="22"/>
              </w:rPr>
              <w:tab/>
              <w:t>zoals die voor de betreffende ploegendienst is overeengekomen.</w:t>
            </w:r>
          </w:p>
        </w:tc>
      </w:tr>
      <w:tr w:rsidR="00110CC0" w14:paraId="43315365" w14:textId="77777777" w:rsidTr="00110CC0">
        <w:tc>
          <w:tcPr>
            <w:tcW w:w="9610" w:type="dxa"/>
          </w:tcPr>
          <w:p w14:paraId="1EC9EA61" w14:textId="77777777" w:rsidR="00110CC0" w:rsidRDefault="00110CC0" w:rsidP="00110CC0">
            <w:pPr>
              <w:rPr>
                <w:rFonts w:ascii="Arial" w:hAnsi="Arial" w:cs="Arial"/>
                <w:sz w:val="22"/>
                <w:szCs w:val="22"/>
              </w:rPr>
            </w:pPr>
          </w:p>
        </w:tc>
      </w:tr>
      <w:tr w:rsidR="00110CC0" w14:paraId="343F0F62" w14:textId="77777777" w:rsidTr="00110CC0">
        <w:tc>
          <w:tcPr>
            <w:tcW w:w="9610" w:type="dxa"/>
          </w:tcPr>
          <w:p w14:paraId="56592075" w14:textId="77777777" w:rsidR="00110CC0" w:rsidRDefault="00110CC0" w:rsidP="00110CC0">
            <w:pPr>
              <w:rPr>
                <w:rFonts w:ascii="Arial" w:hAnsi="Arial" w:cs="Arial"/>
                <w:b/>
                <w:bCs/>
                <w:sz w:val="22"/>
                <w:szCs w:val="22"/>
              </w:rPr>
            </w:pPr>
            <w:r>
              <w:rPr>
                <w:rFonts w:ascii="Arial" w:hAnsi="Arial" w:cs="Arial"/>
                <w:b/>
                <w:bCs/>
                <w:sz w:val="22"/>
                <w:szCs w:val="22"/>
              </w:rPr>
              <w:t>17. Persoonlijke Toeslag (PT)</w:t>
            </w:r>
          </w:p>
        </w:tc>
      </w:tr>
      <w:tr w:rsidR="00110CC0" w:rsidRPr="003836A0" w14:paraId="4B8C54F1" w14:textId="77777777" w:rsidTr="00110CC0">
        <w:tc>
          <w:tcPr>
            <w:tcW w:w="9610" w:type="dxa"/>
          </w:tcPr>
          <w:p w14:paraId="723DE523"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Het verschil (als gevolg van bijvoorbeeld plaatsing in een lagere functie of harmonisatie van </w:t>
            </w:r>
            <w:r>
              <w:rPr>
                <w:rFonts w:ascii="Arial" w:hAnsi="Arial" w:cs="Arial"/>
                <w:sz w:val="22"/>
                <w:szCs w:val="22"/>
              </w:rPr>
              <w:tab/>
            </w:r>
            <w:r w:rsidRPr="003836A0">
              <w:rPr>
                <w:rFonts w:ascii="Arial" w:hAnsi="Arial" w:cs="Arial"/>
                <w:sz w:val="22"/>
                <w:szCs w:val="22"/>
              </w:rPr>
              <w:t xml:space="preserve">arbeidsvoorwaarden) tussen het oorspronkelijke salaris en het nieuwe salaris wordt omgezet </w:t>
            </w:r>
            <w:r>
              <w:rPr>
                <w:rFonts w:ascii="Arial" w:hAnsi="Arial" w:cs="Arial"/>
                <w:sz w:val="22"/>
                <w:szCs w:val="22"/>
              </w:rPr>
              <w:tab/>
            </w:r>
            <w:r w:rsidRPr="003836A0">
              <w:rPr>
                <w:rFonts w:ascii="Arial" w:hAnsi="Arial" w:cs="Arial"/>
                <w:sz w:val="22"/>
                <w:szCs w:val="22"/>
              </w:rPr>
              <w:t xml:space="preserve">in een (tijdelijke) persoonlijke toeslag. </w:t>
            </w:r>
          </w:p>
        </w:tc>
      </w:tr>
      <w:tr w:rsidR="00110CC0" w14:paraId="5A0BE29E" w14:textId="77777777" w:rsidTr="00110CC0">
        <w:tc>
          <w:tcPr>
            <w:tcW w:w="9610" w:type="dxa"/>
          </w:tcPr>
          <w:p w14:paraId="61A38AAC" w14:textId="77777777" w:rsidR="00110CC0" w:rsidRDefault="00110CC0" w:rsidP="00110CC0">
            <w:pPr>
              <w:rPr>
                <w:rFonts w:ascii="Arial" w:hAnsi="Arial" w:cs="Arial"/>
                <w:sz w:val="22"/>
                <w:szCs w:val="22"/>
              </w:rPr>
            </w:pPr>
          </w:p>
        </w:tc>
      </w:tr>
      <w:tr w:rsidR="00110CC0" w14:paraId="7B00ADEA" w14:textId="77777777" w:rsidTr="00110CC0">
        <w:tc>
          <w:tcPr>
            <w:tcW w:w="9610" w:type="dxa"/>
          </w:tcPr>
          <w:p w14:paraId="1501A416" w14:textId="77777777" w:rsidR="00110CC0" w:rsidRDefault="00110CC0" w:rsidP="00110CC0">
            <w:pPr>
              <w:rPr>
                <w:rFonts w:ascii="Arial" w:hAnsi="Arial" w:cs="Arial"/>
                <w:sz w:val="22"/>
                <w:szCs w:val="22"/>
              </w:rPr>
            </w:pPr>
            <w:r w:rsidRPr="00C44002">
              <w:rPr>
                <w:rFonts w:ascii="Arial" w:hAnsi="Arial" w:cs="Arial"/>
                <w:b/>
                <w:sz w:val="22"/>
                <w:szCs w:val="22"/>
              </w:rPr>
              <w:t>18.</w:t>
            </w:r>
            <w:r>
              <w:rPr>
                <w:rFonts w:ascii="Arial" w:hAnsi="Arial" w:cs="Arial"/>
                <w:sz w:val="22"/>
                <w:szCs w:val="22"/>
              </w:rPr>
              <w:t xml:space="preserve"> </w:t>
            </w:r>
            <w:r w:rsidRPr="00FF61F1">
              <w:rPr>
                <w:rFonts w:ascii="Arial" w:hAnsi="Arial" w:cs="Arial"/>
                <w:b/>
                <w:sz w:val="22"/>
                <w:szCs w:val="22"/>
              </w:rPr>
              <w:t>Schorsing</w:t>
            </w:r>
          </w:p>
        </w:tc>
      </w:tr>
      <w:tr w:rsidR="00110CC0" w14:paraId="2248BCDC" w14:textId="77777777" w:rsidTr="00110CC0">
        <w:tc>
          <w:tcPr>
            <w:tcW w:w="9610" w:type="dxa"/>
          </w:tcPr>
          <w:p w14:paraId="641CE69D" w14:textId="77777777" w:rsidR="00110CC0" w:rsidRDefault="00110CC0" w:rsidP="009D26CB">
            <w:pPr>
              <w:tabs>
                <w:tab w:val="left" w:pos="360"/>
              </w:tabs>
              <w:ind w:left="360" w:hanging="360"/>
              <w:rPr>
                <w:rFonts w:ascii="Arial" w:hAnsi="Arial" w:cs="Arial"/>
                <w:sz w:val="22"/>
                <w:szCs w:val="22"/>
              </w:rPr>
            </w:pPr>
            <w:r>
              <w:rPr>
                <w:rFonts w:ascii="Arial" w:hAnsi="Arial" w:cs="Arial"/>
                <w:sz w:val="22"/>
                <w:szCs w:val="22"/>
              </w:rPr>
              <w:tab/>
            </w:r>
            <w:r w:rsidR="009D26CB">
              <w:rPr>
                <w:rFonts w:ascii="Arial" w:hAnsi="Arial" w:cs="Arial"/>
                <w:sz w:val="22"/>
                <w:szCs w:val="22"/>
              </w:rPr>
              <w:t>De werkgever heeft de mogelijkheid tot schorsing van de medewerker indien er sprake is van één van de volgende punten:</w:t>
            </w:r>
          </w:p>
          <w:p w14:paraId="43C7F192" w14:textId="77777777" w:rsidR="00110CC0" w:rsidRDefault="00110CC0" w:rsidP="003C049D">
            <w:pPr>
              <w:numPr>
                <w:ilvl w:val="0"/>
                <w:numId w:val="31"/>
              </w:numPr>
              <w:tabs>
                <w:tab w:val="left" w:pos="360"/>
              </w:tabs>
              <w:rPr>
                <w:rFonts w:ascii="Arial" w:hAnsi="Arial" w:cs="Arial"/>
                <w:sz w:val="22"/>
                <w:szCs w:val="22"/>
              </w:rPr>
            </w:pPr>
            <w:r>
              <w:rPr>
                <w:rFonts w:ascii="Arial" w:hAnsi="Arial" w:cs="Arial"/>
                <w:sz w:val="22"/>
                <w:szCs w:val="22"/>
              </w:rPr>
              <w:t>extreem onveilig gedrag (jezelf of anderen in gevaar brengen);</w:t>
            </w:r>
          </w:p>
          <w:p w14:paraId="688B5464" w14:textId="77777777" w:rsidR="00110CC0" w:rsidRDefault="00110CC0" w:rsidP="003C049D">
            <w:pPr>
              <w:numPr>
                <w:ilvl w:val="0"/>
                <w:numId w:val="31"/>
              </w:numPr>
              <w:tabs>
                <w:tab w:val="left" w:pos="360"/>
              </w:tabs>
              <w:rPr>
                <w:rFonts w:ascii="Arial" w:hAnsi="Arial" w:cs="Arial"/>
                <w:sz w:val="22"/>
                <w:szCs w:val="22"/>
              </w:rPr>
            </w:pPr>
            <w:r>
              <w:rPr>
                <w:rFonts w:ascii="Arial" w:hAnsi="Arial" w:cs="Arial"/>
                <w:sz w:val="22"/>
                <w:szCs w:val="22"/>
              </w:rPr>
              <w:t>diefstal, vergrijpen, het plegen van delicten en andere wettelijke redenen;</w:t>
            </w:r>
          </w:p>
          <w:p w14:paraId="44315ED0" w14:textId="77777777" w:rsidR="00110CC0" w:rsidRDefault="00110CC0" w:rsidP="003C049D">
            <w:pPr>
              <w:numPr>
                <w:ilvl w:val="0"/>
                <w:numId w:val="31"/>
              </w:numPr>
              <w:tabs>
                <w:tab w:val="left" w:pos="360"/>
                <w:tab w:val="left" w:pos="720"/>
              </w:tabs>
              <w:rPr>
                <w:rFonts w:ascii="Arial" w:hAnsi="Arial" w:cs="Arial"/>
                <w:sz w:val="22"/>
                <w:szCs w:val="22"/>
              </w:rPr>
            </w:pPr>
            <w:r>
              <w:rPr>
                <w:rFonts w:ascii="Arial" w:hAnsi="Arial" w:cs="Arial"/>
                <w:sz w:val="22"/>
                <w:szCs w:val="22"/>
              </w:rPr>
              <w:t>conform sancties genoemd in beleidsnota’s die goedgekeurd zijn door de O</w:t>
            </w:r>
            <w:r w:rsidR="00D46A4C">
              <w:rPr>
                <w:rFonts w:ascii="Arial" w:hAnsi="Arial" w:cs="Arial"/>
                <w:sz w:val="22"/>
                <w:szCs w:val="22"/>
              </w:rPr>
              <w:t>ndernemingsraad</w:t>
            </w:r>
            <w:r>
              <w:rPr>
                <w:rFonts w:ascii="Arial" w:hAnsi="Arial" w:cs="Arial"/>
                <w:sz w:val="22"/>
                <w:szCs w:val="22"/>
              </w:rPr>
              <w:t xml:space="preserve"> (b.v. Nota rookbeleid);</w:t>
            </w:r>
          </w:p>
          <w:p w14:paraId="350F2D47" w14:textId="77777777" w:rsidR="00110CC0" w:rsidRDefault="00110CC0" w:rsidP="003C049D">
            <w:pPr>
              <w:numPr>
                <w:ilvl w:val="0"/>
                <w:numId w:val="31"/>
              </w:numPr>
              <w:tabs>
                <w:tab w:val="left" w:pos="360"/>
              </w:tabs>
              <w:rPr>
                <w:rFonts w:ascii="Arial" w:hAnsi="Arial" w:cs="Arial"/>
                <w:sz w:val="22"/>
                <w:szCs w:val="22"/>
              </w:rPr>
            </w:pPr>
            <w:r>
              <w:rPr>
                <w:rFonts w:ascii="Arial" w:hAnsi="Arial" w:cs="Arial"/>
                <w:sz w:val="22"/>
                <w:szCs w:val="22"/>
              </w:rPr>
              <w:t>(seksuele) intimidatie, bedreigingen en discriminatie.</w:t>
            </w:r>
          </w:p>
        </w:tc>
      </w:tr>
      <w:tr w:rsidR="00110CC0" w14:paraId="785BD309" w14:textId="77777777" w:rsidTr="00110CC0">
        <w:tc>
          <w:tcPr>
            <w:tcW w:w="9610" w:type="dxa"/>
          </w:tcPr>
          <w:p w14:paraId="5B820303" w14:textId="77777777" w:rsidR="00C86AF8" w:rsidRDefault="00124F36" w:rsidP="00110CC0">
            <w:r>
              <w:br w:type="page"/>
            </w:r>
          </w:p>
          <w:p w14:paraId="25BA61AF" w14:textId="77777777" w:rsidR="00C86AF8" w:rsidRDefault="00C86AF8" w:rsidP="00110CC0"/>
          <w:p w14:paraId="7A423702" w14:textId="77777777" w:rsidR="00C86AF8" w:rsidRDefault="00C86AF8" w:rsidP="00110CC0"/>
          <w:p w14:paraId="59455005" w14:textId="77777777" w:rsidR="00C86AF8" w:rsidRDefault="00C86AF8" w:rsidP="00110CC0"/>
          <w:p w14:paraId="531BB93D" w14:textId="77777777" w:rsidR="00C86AF8" w:rsidRDefault="00C86AF8" w:rsidP="00110CC0"/>
          <w:p w14:paraId="699E48CD" w14:textId="77777777" w:rsidR="00110CC0" w:rsidRDefault="00110CC0" w:rsidP="00110CC0">
            <w:pPr>
              <w:rPr>
                <w:rFonts w:ascii="Arial" w:hAnsi="Arial" w:cs="Arial"/>
                <w:sz w:val="22"/>
                <w:szCs w:val="22"/>
              </w:rPr>
            </w:pPr>
            <w:r>
              <w:rPr>
                <w:rFonts w:ascii="Arial" w:hAnsi="Arial" w:cs="Arial"/>
                <w:sz w:val="22"/>
                <w:szCs w:val="22"/>
              </w:rPr>
              <w:t>ARTIKEL 2</w:t>
            </w:r>
          </w:p>
        </w:tc>
      </w:tr>
      <w:tr w:rsidR="00110CC0" w14:paraId="46DB659B" w14:textId="77777777" w:rsidTr="00110CC0">
        <w:tc>
          <w:tcPr>
            <w:tcW w:w="9610" w:type="dxa"/>
          </w:tcPr>
          <w:p w14:paraId="75BBF60E" w14:textId="77777777" w:rsidR="00110CC0" w:rsidRDefault="00110CC0" w:rsidP="00110CC0">
            <w:pPr>
              <w:pStyle w:val="Kop2"/>
              <w:rPr>
                <w:rFonts w:ascii="Arial" w:hAnsi="Arial" w:cs="Arial"/>
                <w:bCs/>
                <w:szCs w:val="22"/>
              </w:rPr>
            </w:pPr>
            <w:r>
              <w:rPr>
                <w:rFonts w:ascii="Arial" w:hAnsi="Arial" w:cs="Arial"/>
                <w:szCs w:val="22"/>
              </w:rPr>
              <w:t>AFWIJKENDE EN AANVULLENDE AFSPRAKEN</w:t>
            </w:r>
          </w:p>
        </w:tc>
      </w:tr>
      <w:tr w:rsidR="00110CC0" w14:paraId="488619A6" w14:textId="77777777" w:rsidTr="00110CC0">
        <w:tc>
          <w:tcPr>
            <w:tcW w:w="9610" w:type="dxa"/>
          </w:tcPr>
          <w:p w14:paraId="69D5C226" w14:textId="77777777" w:rsidR="00110CC0" w:rsidRDefault="00110CC0" w:rsidP="00110CC0">
            <w:pPr>
              <w:rPr>
                <w:rFonts w:ascii="Arial" w:hAnsi="Arial" w:cs="Arial"/>
                <w:sz w:val="22"/>
                <w:szCs w:val="22"/>
              </w:rPr>
            </w:pPr>
          </w:p>
        </w:tc>
      </w:tr>
      <w:tr w:rsidR="00110CC0" w:rsidRPr="003836A0" w14:paraId="2BC53D3C" w14:textId="77777777" w:rsidTr="00110CC0">
        <w:tc>
          <w:tcPr>
            <w:tcW w:w="9610" w:type="dxa"/>
          </w:tcPr>
          <w:p w14:paraId="5B92DA15" w14:textId="77777777" w:rsidR="00110CC0" w:rsidRPr="003836A0" w:rsidRDefault="00110CC0" w:rsidP="00110CC0">
            <w:pPr>
              <w:tabs>
                <w:tab w:val="left" w:pos="360"/>
              </w:tabs>
              <w:rPr>
                <w:rFonts w:ascii="Arial" w:hAnsi="Arial" w:cs="Arial"/>
                <w:sz w:val="22"/>
                <w:szCs w:val="22"/>
              </w:rPr>
            </w:pPr>
            <w:r>
              <w:rPr>
                <w:rFonts w:ascii="Arial" w:hAnsi="Arial" w:cs="Arial"/>
                <w:sz w:val="22"/>
                <w:szCs w:val="22"/>
              </w:rPr>
              <w:tab/>
            </w:r>
            <w:r w:rsidRPr="003836A0">
              <w:rPr>
                <w:rFonts w:ascii="Arial" w:hAnsi="Arial" w:cs="Arial"/>
                <w:sz w:val="22"/>
                <w:szCs w:val="22"/>
              </w:rPr>
              <w:t xml:space="preserve">Over onderwerpen waarin deze </w:t>
            </w:r>
            <w:r>
              <w:rPr>
                <w:rFonts w:ascii="Arial" w:hAnsi="Arial" w:cs="Arial"/>
                <w:sz w:val="22"/>
                <w:szCs w:val="22"/>
              </w:rPr>
              <w:t>CAO</w:t>
            </w:r>
            <w:r w:rsidRPr="003836A0">
              <w:rPr>
                <w:rFonts w:ascii="Arial" w:hAnsi="Arial" w:cs="Arial"/>
                <w:sz w:val="22"/>
                <w:szCs w:val="22"/>
              </w:rPr>
              <w:t xml:space="preserve"> niet voorziet, dan wel waarvoor het niet expliciet is </w:t>
            </w:r>
            <w:r>
              <w:rPr>
                <w:rFonts w:ascii="Arial" w:hAnsi="Arial" w:cs="Arial"/>
                <w:sz w:val="22"/>
                <w:szCs w:val="22"/>
              </w:rPr>
              <w:tab/>
            </w:r>
            <w:r w:rsidRPr="003836A0">
              <w:rPr>
                <w:rFonts w:ascii="Arial" w:hAnsi="Arial" w:cs="Arial"/>
                <w:sz w:val="22"/>
                <w:szCs w:val="22"/>
              </w:rPr>
              <w:t>g</w:t>
            </w:r>
            <w:r>
              <w:rPr>
                <w:rFonts w:ascii="Arial" w:hAnsi="Arial" w:cs="Arial"/>
                <w:sz w:val="22"/>
                <w:szCs w:val="22"/>
              </w:rPr>
              <w:t xml:space="preserve">eregeld, kunnen in overleg met </w:t>
            </w:r>
            <w:r w:rsidRPr="003836A0">
              <w:rPr>
                <w:rFonts w:ascii="Arial" w:hAnsi="Arial" w:cs="Arial"/>
                <w:sz w:val="22"/>
                <w:szCs w:val="22"/>
              </w:rPr>
              <w:t xml:space="preserve">partijen afwijkende, nieuwe of aanvullende afspraken </w:t>
            </w:r>
            <w:r>
              <w:rPr>
                <w:rFonts w:ascii="Arial" w:hAnsi="Arial" w:cs="Arial"/>
                <w:sz w:val="22"/>
                <w:szCs w:val="22"/>
              </w:rPr>
              <w:tab/>
            </w:r>
            <w:r w:rsidRPr="003836A0">
              <w:rPr>
                <w:rFonts w:ascii="Arial" w:hAnsi="Arial" w:cs="Arial"/>
                <w:sz w:val="22"/>
                <w:szCs w:val="22"/>
              </w:rPr>
              <w:t xml:space="preserve">worden gemaakt. Deze afspraken worden als tussentijdse aanvulling op de </w:t>
            </w:r>
            <w:r>
              <w:rPr>
                <w:rFonts w:ascii="Arial" w:hAnsi="Arial" w:cs="Arial"/>
                <w:sz w:val="22"/>
                <w:szCs w:val="22"/>
              </w:rPr>
              <w:t>CAO</w:t>
            </w:r>
            <w:r w:rsidRPr="003836A0">
              <w:rPr>
                <w:rFonts w:ascii="Arial" w:hAnsi="Arial" w:cs="Arial"/>
                <w:sz w:val="22"/>
                <w:szCs w:val="22"/>
              </w:rPr>
              <w:t xml:space="preserve"> bij het </w:t>
            </w:r>
            <w:r>
              <w:rPr>
                <w:rFonts w:ascii="Arial" w:hAnsi="Arial" w:cs="Arial"/>
                <w:sz w:val="22"/>
                <w:szCs w:val="22"/>
              </w:rPr>
              <w:tab/>
            </w:r>
            <w:r w:rsidRPr="003836A0">
              <w:rPr>
                <w:rFonts w:ascii="Arial" w:hAnsi="Arial" w:cs="Arial"/>
                <w:sz w:val="22"/>
                <w:szCs w:val="22"/>
              </w:rPr>
              <w:t>Ministerie van Sociale Zaken en Welzijn (SZW) aangemeld.</w:t>
            </w:r>
          </w:p>
        </w:tc>
      </w:tr>
      <w:tr w:rsidR="00110CC0" w14:paraId="2B6222C8" w14:textId="77777777" w:rsidTr="00110CC0">
        <w:tc>
          <w:tcPr>
            <w:tcW w:w="9610" w:type="dxa"/>
          </w:tcPr>
          <w:p w14:paraId="48CAE5F6" w14:textId="77777777" w:rsidR="00110CC0" w:rsidRDefault="00110CC0" w:rsidP="00110CC0">
            <w:pPr>
              <w:rPr>
                <w:rFonts w:ascii="Arial" w:hAnsi="Arial" w:cs="Arial"/>
                <w:sz w:val="22"/>
                <w:szCs w:val="22"/>
              </w:rPr>
            </w:pPr>
          </w:p>
          <w:p w14:paraId="2AE4ECEE" w14:textId="77777777" w:rsidR="00110CC0" w:rsidRDefault="00110CC0" w:rsidP="00110CC0">
            <w:pPr>
              <w:rPr>
                <w:rFonts w:ascii="Arial" w:hAnsi="Arial" w:cs="Arial"/>
                <w:sz w:val="22"/>
                <w:szCs w:val="22"/>
              </w:rPr>
            </w:pPr>
          </w:p>
        </w:tc>
      </w:tr>
      <w:tr w:rsidR="00110CC0" w14:paraId="3185E969" w14:textId="77777777" w:rsidTr="00110CC0">
        <w:tc>
          <w:tcPr>
            <w:tcW w:w="9610" w:type="dxa"/>
          </w:tcPr>
          <w:p w14:paraId="6EDD0E99" w14:textId="77777777" w:rsidR="00110CC0" w:rsidRDefault="00110CC0" w:rsidP="00110CC0">
            <w:pPr>
              <w:rPr>
                <w:rFonts w:ascii="Arial" w:hAnsi="Arial" w:cs="Arial"/>
                <w:sz w:val="22"/>
                <w:szCs w:val="22"/>
              </w:rPr>
            </w:pPr>
            <w:r>
              <w:rPr>
                <w:rFonts w:ascii="Arial" w:hAnsi="Arial" w:cs="Arial"/>
                <w:sz w:val="22"/>
                <w:szCs w:val="22"/>
              </w:rPr>
              <w:t>ARTIKEL 3</w:t>
            </w:r>
          </w:p>
        </w:tc>
      </w:tr>
      <w:tr w:rsidR="00110CC0" w:rsidRPr="004F2EF1" w14:paraId="4801310C" w14:textId="77777777" w:rsidTr="00110CC0">
        <w:tc>
          <w:tcPr>
            <w:tcW w:w="9610" w:type="dxa"/>
          </w:tcPr>
          <w:p w14:paraId="79583549" w14:textId="77777777" w:rsidR="00110CC0" w:rsidRPr="004F2EF1" w:rsidRDefault="00110CC0" w:rsidP="00110CC0">
            <w:pPr>
              <w:rPr>
                <w:rFonts w:ascii="Arial" w:hAnsi="Arial" w:cs="Arial"/>
                <w:b/>
                <w:sz w:val="22"/>
                <w:szCs w:val="22"/>
              </w:rPr>
            </w:pPr>
            <w:r w:rsidRPr="004F2EF1">
              <w:rPr>
                <w:rFonts w:ascii="Arial" w:hAnsi="Arial" w:cs="Arial"/>
                <w:b/>
                <w:szCs w:val="22"/>
              </w:rPr>
              <w:t xml:space="preserve">LOOPTIJD AFWIJKENDE EN AANVULLENDE </w:t>
            </w:r>
            <w:r w:rsidRPr="004F2EF1">
              <w:rPr>
                <w:rFonts w:ascii="Arial" w:hAnsi="Arial" w:cs="Arial"/>
                <w:b/>
                <w:sz w:val="22"/>
                <w:szCs w:val="22"/>
              </w:rPr>
              <w:t>AFSPRAKEN</w:t>
            </w:r>
          </w:p>
        </w:tc>
      </w:tr>
      <w:tr w:rsidR="00110CC0" w14:paraId="160D32DB" w14:textId="77777777" w:rsidTr="00110CC0">
        <w:tc>
          <w:tcPr>
            <w:tcW w:w="9610" w:type="dxa"/>
          </w:tcPr>
          <w:p w14:paraId="70C37931" w14:textId="77777777" w:rsidR="00110CC0" w:rsidRPr="00CD3242" w:rsidRDefault="00110CC0" w:rsidP="00110CC0">
            <w:pPr>
              <w:pStyle w:val="Voettekst"/>
              <w:tabs>
                <w:tab w:val="clear" w:pos="4536"/>
                <w:tab w:val="clear" w:pos="9072"/>
              </w:tabs>
              <w:rPr>
                <w:rFonts w:ascii="Arial" w:hAnsi="Arial" w:cs="Arial"/>
                <w:color w:val="0000FF"/>
                <w:sz w:val="22"/>
                <w:szCs w:val="22"/>
              </w:rPr>
            </w:pPr>
          </w:p>
        </w:tc>
      </w:tr>
      <w:tr w:rsidR="00110CC0" w:rsidRPr="00C47869" w14:paraId="1AE62390" w14:textId="77777777" w:rsidTr="00110CC0">
        <w:tc>
          <w:tcPr>
            <w:tcW w:w="9610" w:type="dxa"/>
          </w:tcPr>
          <w:p w14:paraId="1364BE53" w14:textId="77777777" w:rsidR="00110CC0" w:rsidRPr="00C47869" w:rsidRDefault="00110CC0" w:rsidP="00110CC0">
            <w:pPr>
              <w:pStyle w:val="Voettekst"/>
              <w:tabs>
                <w:tab w:val="clear" w:pos="4536"/>
                <w:tab w:val="clear" w:pos="9072"/>
                <w:tab w:val="left" w:pos="360"/>
              </w:tabs>
              <w:rPr>
                <w:rFonts w:ascii="Arial" w:hAnsi="Arial" w:cs="Arial"/>
                <w:sz w:val="22"/>
                <w:szCs w:val="22"/>
              </w:rPr>
            </w:pPr>
            <w:r>
              <w:rPr>
                <w:rFonts w:ascii="Arial" w:hAnsi="Arial" w:cs="Arial"/>
                <w:sz w:val="22"/>
                <w:szCs w:val="22"/>
              </w:rPr>
              <w:tab/>
            </w:r>
            <w:r w:rsidRPr="00C47869">
              <w:rPr>
                <w:rFonts w:ascii="Arial" w:hAnsi="Arial" w:cs="Arial"/>
                <w:sz w:val="22"/>
                <w:szCs w:val="22"/>
              </w:rPr>
              <w:t xml:space="preserve">De aanvullende tussentijds gemaakte afspraken op basis van artikel 2 lopen na het einde van </w:t>
            </w:r>
            <w:r>
              <w:rPr>
                <w:rFonts w:ascii="Arial" w:hAnsi="Arial" w:cs="Arial"/>
                <w:sz w:val="22"/>
                <w:szCs w:val="22"/>
              </w:rPr>
              <w:tab/>
            </w:r>
            <w:r w:rsidRPr="00C47869">
              <w:rPr>
                <w:rFonts w:ascii="Arial" w:hAnsi="Arial" w:cs="Arial"/>
                <w:sz w:val="22"/>
                <w:szCs w:val="22"/>
              </w:rPr>
              <w:t xml:space="preserve">de looptijd van deze </w:t>
            </w:r>
            <w:r>
              <w:rPr>
                <w:rFonts w:ascii="Arial" w:hAnsi="Arial" w:cs="Arial"/>
                <w:sz w:val="22"/>
                <w:szCs w:val="22"/>
              </w:rPr>
              <w:t>CAO</w:t>
            </w:r>
            <w:r w:rsidRPr="00C47869">
              <w:rPr>
                <w:rFonts w:ascii="Arial" w:hAnsi="Arial" w:cs="Arial"/>
                <w:sz w:val="22"/>
                <w:szCs w:val="22"/>
              </w:rPr>
              <w:t xml:space="preserve"> tegelijk met de andere </w:t>
            </w:r>
            <w:r>
              <w:rPr>
                <w:rFonts w:ascii="Arial" w:hAnsi="Arial" w:cs="Arial"/>
                <w:sz w:val="22"/>
                <w:szCs w:val="22"/>
              </w:rPr>
              <w:t>CAO</w:t>
            </w:r>
            <w:r w:rsidRPr="00C47869">
              <w:rPr>
                <w:rFonts w:ascii="Arial" w:hAnsi="Arial" w:cs="Arial"/>
                <w:sz w:val="22"/>
                <w:szCs w:val="22"/>
              </w:rPr>
              <w:t xml:space="preserve"> bepalingen af.</w:t>
            </w:r>
          </w:p>
        </w:tc>
      </w:tr>
      <w:tr w:rsidR="00110CC0" w14:paraId="7DBF7351" w14:textId="77777777" w:rsidTr="00FF4DE3">
        <w:trPr>
          <w:trHeight w:val="647"/>
        </w:trPr>
        <w:tc>
          <w:tcPr>
            <w:tcW w:w="9610" w:type="dxa"/>
          </w:tcPr>
          <w:p w14:paraId="09EF01A4" w14:textId="77777777" w:rsidR="00110CC0" w:rsidRDefault="00110CC0" w:rsidP="00110CC0">
            <w:pPr>
              <w:rPr>
                <w:rFonts w:ascii="Arial" w:hAnsi="Arial" w:cs="Arial"/>
                <w:sz w:val="22"/>
                <w:szCs w:val="22"/>
              </w:rPr>
            </w:pPr>
          </w:p>
          <w:p w14:paraId="311E9824" w14:textId="77777777" w:rsidR="007F2229" w:rsidRDefault="007F2229" w:rsidP="00110CC0">
            <w:pPr>
              <w:rPr>
                <w:rFonts w:ascii="Arial" w:hAnsi="Arial" w:cs="Arial"/>
                <w:sz w:val="22"/>
                <w:szCs w:val="22"/>
              </w:rPr>
            </w:pPr>
          </w:p>
        </w:tc>
      </w:tr>
      <w:tr w:rsidR="00110CC0" w14:paraId="0F158FC9" w14:textId="77777777" w:rsidTr="00110CC0">
        <w:tc>
          <w:tcPr>
            <w:tcW w:w="9610" w:type="dxa"/>
          </w:tcPr>
          <w:p w14:paraId="34B7ED40" w14:textId="77777777" w:rsidR="00110CC0" w:rsidRDefault="00110CC0" w:rsidP="00110CC0">
            <w:pPr>
              <w:rPr>
                <w:rFonts w:ascii="Arial" w:hAnsi="Arial" w:cs="Arial"/>
                <w:sz w:val="22"/>
                <w:szCs w:val="22"/>
              </w:rPr>
            </w:pPr>
            <w:r>
              <w:rPr>
                <w:rFonts w:ascii="Arial" w:hAnsi="Arial" w:cs="Arial"/>
                <w:sz w:val="22"/>
                <w:szCs w:val="22"/>
              </w:rPr>
              <w:t>ARTIKEL 4</w:t>
            </w:r>
          </w:p>
        </w:tc>
      </w:tr>
      <w:tr w:rsidR="00110CC0" w14:paraId="4BC1639F" w14:textId="77777777" w:rsidTr="00110CC0">
        <w:tc>
          <w:tcPr>
            <w:tcW w:w="9610" w:type="dxa"/>
          </w:tcPr>
          <w:p w14:paraId="4939DC33" w14:textId="77777777" w:rsidR="00110CC0" w:rsidRDefault="00110CC0" w:rsidP="00110CC0">
            <w:pPr>
              <w:rPr>
                <w:rFonts w:ascii="Arial" w:hAnsi="Arial" w:cs="Arial"/>
                <w:b/>
                <w:bCs/>
                <w:sz w:val="22"/>
                <w:szCs w:val="22"/>
              </w:rPr>
            </w:pPr>
            <w:r>
              <w:rPr>
                <w:rFonts w:ascii="Arial" w:hAnsi="Arial" w:cs="Arial"/>
                <w:b/>
                <w:bCs/>
                <w:sz w:val="22"/>
                <w:szCs w:val="22"/>
              </w:rPr>
              <w:t>FACILITEITEN TEN BEHOEVE VAN DE VAKVERENIGINGEN</w:t>
            </w:r>
          </w:p>
        </w:tc>
      </w:tr>
      <w:tr w:rsidR="00110CC0" w14:paraId="09993C86" w14:textId="77777777" w:rsidTr="00110CC0">
        <w:tc>
          <w:tcPr>
            <w:tcW w:w="9610" w:type="dxa"/>
          </w:tcPr>
          <w:p w14:paraId="5517B575" w14:textId="77777777" w:rsidR="00110CC0" w:rsidRDefault="00110CC0" w:rsidP="00110CC0">
            <w:pPr>
              <w:rPr>
                <w:rFonts w:ascii="Arial" w:hAnsi="Arial" w:cs="Arial"/>
                <w:sz w:val="22"/>
                <w:szCs w:val="22"/>
              </w:rPr>
            </w:pPr>
          </w:p>
        </w:tc>
      </w:tr>
      <w:tr w:rsidR="00110CC0" w:rsidRPr="00C47869" w14:paraId="413C403B" w14:textId="77777777" w:rsidTr="00110CC0">
        <w:tc>
          <w:tcPr>
            <w:tcW w:w="9610" w:type="dxa"/>
          </w:tcPr>
          <w:p w14:paraId="56B38D30" w14:textId="77777777" w:rsidR="00110CC0" w:rsidRPr="00C47869" w:rsidRDefault="00110CC0" w:rsidP="00891898">
            <w:pPr>
              <w:tabs>
                <w:tab w:val="left" w:pos="360"/>
              </w:tabs>
              <w:ind w:left="360" w:hanging="360"/>
              <w:rPr>
                <w:rFonts w:ascii="Arial" w:hAnsi="Arial" w:cs="Arial"/>
                <w:sz w:val="22"/>
                <w:szCs w:val="22"/>
              </w:rPr>
            </w:pPr>
            <w:r w:rsidRPr="00C47869">
              <w:rPr>
                <w:rFonts w:ascii="Arial" w:hAnsi="Arial" w:cs="Arial"/>
                <w:sz w:val="22"/>
                <w:szCs w:val="22"/>
              </w:rPr>
              <w:t xml:space="preserve">1. </w:t>
            </w:r>
            <w:r>
              <w:rPr>
                <w:rFonts w:ascii="Arial" w:hAnsi="Arial" w:cs="Arial"/>
                <w:sz w:val="22"/>
                <w:szCs w:val="22"/>
              </w:rPr>
              <w:tab/>
            </w:r>
            <w:r w:rsidRPr="00C47869">
              <w:rPr>
                <w:rFonts w:ascii="Arial" w:hAnsi="Arial" w:cs="Arial"/>
                <w:sz w:val="22"/>
                <w:szCs w:val="22"/>
              </w:rPr>
              <w:t xml:space="preserve">De werkgever zal op basis van wederkerigheid alle medewerking verlenen aan het werk </w:t>
            </w:r>
            <w:r>
              <w:rPr>
                <w:rFonts w:ascii="Arial" w:hAnsi="Arial" w:cs="Arial"/>
                <w:sz w:val="22"/>
                <w:szCs w:val="22"/>
              </w:rPr>
              <w:t>van de V</w:t>
            </w:r>
            <w:r w:rsidRPr="00C47869">
              <w:rPr>
                <w:rFonts w:ascii="Arial" w:hAnsi="Arial" w:cs="Arial"/>
                <w:sz w:val="22"/>
                <w:szCs w:val="22"/>
              </w:rPr>
              <w:t>akvereniging(en) en diens (kader) leden werkzaam binnen de onderneming.</w:t>
            </w:r>
          </w:p>
        </w:tc>
      </w:tr>
      <w:tr w:rsidR="00110CC0" w:rsidRPr="00C47869" w14:paraId="1DAD3D87" w14:textId="77777777" w:rsidTr="00110CC0">
        <w:tc>
          <w:tcPr>
            <w:tcW w:w="9610" w:type="dxa"/>
          </w:tcPr>
          <w:p w14:paraId="3F78F073" w14:textId="77777777" w:rsidR="00110CC0" w:rsidRPr="00C47869" w:rsidRDefault="00110CC0" w:rsidP="00110CC0">
            <w:pPr>
              <w:rPr>
                <w:rFonts w:ascii="Arial" w:hAnsi="Arial" w:cs="Arial"/>
                <w:sz w:val="22"/>
                <w:szCs w:val="22"/>
              </w:rPr>
            </w:pPr>
          </w:p>
        </w:tc>
      </w:tr>
      <w:tr w:rsidR="00110CC0" w:rsidRPr="00C47869" w14:paraId="10732FBD" w14:textId="77777777" w:rsidTr="00110CC0">
        <w:tc>
          <w:tcPr>
            <w:tcW w:w="9610" w:type="dxa"/>
          </w:tcPr>
          <w:p w14:paraId="1A1E1E0A" w14:textId="77777777" w:rsidR="00110CC0" w:rsidRPr="00C47869" w:rsidRDefault="00110CC0" w:rsidP="00891898">
            <w:pPr>
              <w:tabs>
                <w:tab w:val="left" w:pos="400"/>
              </w:tabs>
              <w:ind w:left="360" w:hanging="360"/>
              <w:rPr>
                <w:rFonts w:ascii="Arial" w:hAnsi="Arial" w:cs="Arial"/>
                <w:sz w:val="22"/>
                <w:szCs w:val="22"/>
              </w:rPr>
            </w:pPr>
            <w:r w:rsidRPr="00C47869">
              <w:rPr>
                <w:rFonts w:ascii="Arial" w:hAnsi="Arial" w:cs="Arial"/>
                <w:sz w:val="22"/>
                <w:szCs w:val="22"/>
              </w:rPr>
              <w:t xml:space="preserve">2. </w:t>
            </w:r>
            <w:r>
              <w:rPr>
                <w:rFonts w:ascii="Arial" w:hAnsi="Arial" w:cs="Arial"/>
                <w:sz w:val="22"/>
                <w:szCs w:val="22"/>
              </w:rPr>
              <w:tab/>
              <w:t>De V</w:t>
            </w:r>
            <w:r w:rsidRPr="00C47869">
              <w:rPr>
                <w:rFonts w:ascii="Arial" w:hAnsi="Arial" w:cs="Arial"/>
                <w:sz w:val="22"/>
                <w:szCs w:val="22"/>
              </w:rPr>
              <w:t>akvereniging(en) zal/zullen voor het begin van ieder kalenderjaar de werkgever meedelen wie haar kaderleden in het bedrijf van werkgever zijn en een opgave voor het komend jaar doen van het aantal te verwachten dag(del)en die nodig zijn voor het uitvoeren van het vakbondswerk.</w:t>
            </w:r>
          </w:p>
        </w:tc>
      </w:tr>
      <w:tr w:rsidR="00110CC0" w:rsidRPr="00C47869" w14:paraId="18B1DAD7" w14:textId="77777777" w:rsidTr="00110CC0">
        <w:tc>
          <w:tcPr>
            <w:tcW w:w="9610" w:type="dxa"/>
          </w:tcPr>
          <w:p w14:paraId="2DFB31CA" w14:textId="77777777" w:rsidR="00110CC0" w:rsidRPr="00C47869" w:rsidRDefault="00110CC0" w:rsidP="00110CC0">
            <w:pPr>
              <w:rPr>
                <w:rFonts w:ascii="Arial" w:hAnsi="Arial" w:cs="Arial"/>
                <w:sz w:val="22"/>
                <w:szCs w:val="22"/>
              </w:rPr>
            </w:pPr>
          </w:p>
        </w:tc>
      </w:tr>
      <w:tr w:rsidR="00110CC0" w:rsidRPr="00C47869" w14:paraId="3405B1BF" w14:textId="77777777" w:rsidTr="00110CC0">
        <w:tc>
          <w:tcPr>
            <w:tcW w:w="9610" w:type="dxa"/>
          </w:tcPr>
          <w:p w14:paraId="7A253661" w14:textId="77777777" w:rsidR="007F2229" w:rsidRDefault="00110CC0" w:rsidP="003C049D">
            <w:pPr>
              <w:numPr>
                <w:ilvl w:val="0"/>
                <w:numId w:val="41"/>
              </w:numPr>
              <w:rPr>
                <w:rFonts w:ascii="Arial" w:hAnsi="Arial" w:cs="Arial"/>
                <w:sz w:val="22"/>
                <w:szCs w:val="22"/>
              </w:rPr>
            </w:pPr>
            <w:r w:rsidRPr="00C47869">
              <w:rPr>
                <w:rFonts w:ascii="Arial" w:hAnsi="Arial" w:cs="Arial"/>
                <w:sz w:val="22"/>
                <w:szCs w:val="22"/>
              </w:rPr>
              <w:t xml:space="preserve">De werkgever zal de kaderleden met behoud van salaris in de gelegenheid stellen deel te </w:t>
            </w:r>
          </w:p>
          <w:p w14:paraId="00A42400" w14:textId="77777777" w:rsidR="00110CC0" w:rsidRPr="00C47869" w:rsidRDefault="00CB7BE9" w:rsidP="00CB7BE9">
            <w:pPr>
              <w:ind w:left="360" w:hanging="360"/>
              <w:rPr>
                <w:rFonts w:ascii="Arial" w:hAnsi="Arial" w:cs="Arial"/>
                <w:sz w:val="22"/>
                <w:szCs w:val="22"/>
              </w:rPr>
            </w:pPr>
            <w:r>
              <w:rPr>
                <w:rFonts w:ascii="Arial" w:hAnsi="Arial" w:cs="Arial"/>
                <w:sz w:val="22"/>
                <w:szCs w:val="22"/>
              </w:rPr>
              <w:t xml:space="preserve">      </w:t>
            </w:r>
            <w:r w:rsidR="007F2229">
              <w:rPr>
                <w:rFonts w:ascii="Arial" w:hAnsi="Arial" w:cs="Arial"/>
                <w:sz w:val="22"/>
                <w:szCs w:val="22"/>
              </w:rPr>
              <w:t>n</w:t>
            </w:r>
            <w:r w:rsidR="00110CC0">
              <w:rPr>
                <w:rFonts w:ascii="Arial" w:hAnsi="Arial" w:cs="Arial"/>
                <w:sz w:val="22"/>
                <w:szCs w:val="22"/>
              </w:rPr>
              <w:t xml:space="preserve">emen aan door de </w:t>
            </w:r>
            <w:r w:rsidR="000430EB">
              <w:rPr>
                <w:rFonts w:ascii="Arial" w:hAnsi="Arial" w:cs="Arial"/>
                <w:sz w:val="22"/>
                <w:szCs w:val="22"/>
              </w:rPr>
              <w:t>v</w:t>
            </w:r>
            <w:r w:rsidR="000430EB" w:rsidRPr="00C47869">
              <w:rPr>
                <w:rFonts w:ascii="Arial" w:hAnsi="Arial" w:cs="Arial"/>
                <w:sz w:val="22"/>
                <w:szCs w:val="22"/>
              </w:rPr>
              <w:t>akvereniging</w:t>
            </w:r>
            <w:r w:rsidR="00110CC0" w:rsidRPr="00C47869">
              <w:rPr>
                <w:rFonts w:ascii="Arial" w:hAnsi="Arial" w:cs="Arial"/>
                <w:sz w:val="22"/>
                <w:szCs w:val="22"/>
              </w:rPr>
              <w:t xml:space="preserve">(en) te organiseren </w:t>
            </w:r>
            <w:r w:rsidR="000430EB">
              <w:rPr>
                <w:rFonts w:ascii="Arial" w:hAnsi="Arial" w:cs="Arial"/>
                <w:sz w:val="22"/>
                <w:szCs w:val="22"/>
              </w:rPr>
              <w:t xml:space="preserve">op </w:t>
            </w:r>
            <w:r w:rsidR="00105617">
              <w:rPr>
                <w:rFonts w:ascii="Arial" w:hAnsi="Arial" w:cs="Arial"/>
                <w:sz w:val="22"/>
                <w:szCs w:val="22"/>
              </w:rPr>
              <w:t>SDU</w:t>
            </w:r>
            <w:r w:rsidR="000430EB">
              <w:rPr>
                <w:rFonts w:ascii="Arial" w:hAnsi="Arial" w:cs="Arial"/>
                <w:sz w:val="22"/>
                <w:szCs w:val="22"/>
              </w:rPr>
              <w:t xml:space="preserve"> betrekking hebbende </w:t>
            </w:r>
            <w:r w:rsidR="00110CC0" w:rsidRPr="000430EB">
              <w:rPr>
                <w:rFonts w:ascii="Arial" w:hAnsi="Arial" w:cs="Arial"/>
                <w:sz w:val="22"/>
                <w:szCs w:val="22"/>
              </w:rPr>
              <w:t>activiteit</w:t>
            </w:r>
            <w:r w:rsidR="00A73A1B">
              <w:rPr>
                <w:rFonts w:ascii="Arial" w:hAnsi="Arial" w:cs="Arial"/>
                <w:sz w:val="22"/>
                <w:szCs w:val="22"/>
              </w:rPr>
              <w:t>(</w:t>
            </w:r>
            <w:r w:rsidR="00110CC0" w:rsidRPr="000430EB">
              <w:rPr>
                <w:rFonts w:ascii="Arial" w:hAnsi="Arial" w:cs="Arial"/>
                <w:sz w:val="22"/>
                <w:szCs w:val="22"/>
              </w:rPr>
              <w:t>e</w:t>
            </w:r>
            <w:r w:rsidR="000430EB">
              <w:rPr>
                <w:rFonts w:ascii="Arial" w:hAnsi="Arial" w:cs="Arial"/>
                <w:sz w:val="22"/>
                <w:szCs w:val="22"/>
              </w:rPr>
              <w:t>n</w:t>
            </w:r>
            <w:r w:rsidR="00A73A1B">
              <w:rPr>
                <w:rFonts w:ascii="Arial" w:hAnsi="Arial" w:cs="Arial"/>
                <w:sz w:val="22"/>
                <w:szCs w:val="22"/>
              </w:rPr>
              <w:t>)</w:t>
            </w:r>
            <w:r w:rsidR="000430EB">
              <w:rPr>
                <w:rFonts w:ascii="Arial" w:hAnsi="Arial" w:cs="Arial"/>
                <w:sz w:val="22"/>
                <w:szCs w:val="22"/>
              </w:rPr>
              <w:t xml:space="preserve">. Indien op basis van omstandigheden deelname </w:t>
            </w:r>
            <w:r w:rsidR="00A73A1B">
              <w:rPr>
                <w:rFonts w:ascii="Arial" w:hAnsi="Arial" w:cs="Arial"/>
                <w:sz w:val="22"/>
                <w:szCs w:val="22"/>
              </w:rPr>
              <w:t xml:space="preserve">van kaderleden </w:t>
            </w:r>
            <w:r w:rsidR="000430EB">
              <w:rPr>
                <w:rFonts w:ascii="Arial" w:hAnsi="Arial" w:cs="Arial"/>
                <w:sz w:val="22"/>
                <w:szCs w:val="22"/>
              </w:rPr>
              <w:t>niet mogelijk is</w:t>
            </w:r>
            <w:r w:rsidR="00A73A1B">
              <w:rPr>
                <w:rFonts w:ascii="Arial" w:hAnsi="Arial" w:cs="Arial"/>
                <w:sz w:val="22"/>
                <w:szCs w:val="22"/>
              </w:rPr>
              <w:t xml:space="preserve">, de relatie met </w:t>
            </w:r>
            <w:r w:rsidR="00105617">
              <w:rPr>
                <w:rFonts w:ascii="Arial" w:hAnsi="Arial" w:cs="Arial"/>
                <w:sz w:val="22"/>
                <w:szCs w:val="22"/>
              </w:rPr>
              <w:t>SDU</w:t>
            </w:r>
            <w:r w:rsidR="00A73A1B">
              <w:rPr>
                <w:rFonts w:ascii="Arial" w:hAnsi="Arial" w:cs="Arial"/>
                <w:sz w:val="22"/>
                <w:szCs w:val="22"/>
              </w:rPr>
              <w:t xml:space="preserve"> niet wordt ingezien</w:t>
            </w:r>
            <w:r w:rsidR="000430EB">
              <w:rPr>
                <w:rFonts w:ascii="Arial" w:hAnsi="Arial" w:cs="Arial"/>
                <w:sz w:val="22"/>
                <w:szCs w:val="22"/>
              </w:rPr>
              <w:t xml:space="preserve"> dan wel de hoeveelheid tijd die voor</w:t>
            </w:r>
            <w:r w:rsidR="00A73A1B">
              <w:rPr>
                <w:rFonts w:ascii="Arial" w:hAnsi="Arial" w:cs="Arial"/>
                <w:sz w:val="22"/>
                <w:szCs w:val="22"/>
              </w:rPr>
              <w:t xml:space="preserve"> de activiteit</w:t>
            </w:r>
            <w:r w:rsidR="000430EB">
              <w:rPr>
                <w:rFonts w:ascii="Arial" w:hAnsi="Arial" w:cs="Arial"/>
                <w:sz w:val="22"/>
                <w:szCs w:val="22"/>
              </w:rPr>
              <w:t xml:space="preserve"> geclaimd wordt in de ogen van </w:t>
            </w:r>
            <w:r w:rsidR="00105617">
              <w:rPr>
                <w:rFonts w:ascii="Arial" w:hAnsi="Arial" w:cs="Arial"/>
                <w:sz w:val="22"/>
                <w:szCs w:val="22"/>
              </w:rPr>
              <w:t>SDU</w:t>
            </w:r>
            <w:r w:rsidR="000430EB">
              <w:rPr>
                <w:rFonts w:ascii="Arial" w:hAnsi="Arial" w:cs="Arial"/>
                <w:sz w:val="22"/>
                <w:szCs w:val="22"/>
              </w:rPr>
              <w:t xml:space="preserve"> onevenredig veel is, zal vanuit </w:t>
            </w:r>
            <w:r w:rsidR="00105617">
              <w:rPr>
                <w:rFonts w:ascii="Arial" w:hAnsi="Arial" w:cs="Arial"/>
                <w:sz w:val="22"/>
                <w:szCs w:val="22"/>
              </w:rPr>
              <w:t>SDU</w:t>
            </w:r>
            <w:r w:rsidR="000430EB">
              <w:rPr>
                <w:rFonts w:ascii="Arial" w:hAnsi="Arial" w:cs="Arial"/>
                <w:sz w:val="22"/>
                <w:szCs w:val="22"/>
              </w:rPr>
              <w:t xml:space="preserve"> contact worden opgenomen met de vertegenwoordiger van de desbetreffende vakvereniging c.q. de</w:t>
            </w:r>
            <w:r w:rsidR="00A73A1B">
              <w:rPr>
                <w:rFonts w:ascii="Arial" w:hAnsi="Arial" w:cs="Arial"/>
                <w:sz w:val="22"/>
                <w:szCs w:val="22"/>
              </w:rPr>
              <w:t xml:space="preserve"> betrokken </w:t>
            </w:r>
            <w:r w:rsidR="007855CC">
              <w:rPr>
                <w:rFonts w:ascii="Arial" w:hAnsi="Arial" w:cs="Arial"/>
                <w:sz w:val="22"/>
                <w:szCs w:val="22"/>
              </w:rPr>
              <w:t>medewerker</w:t>
            </w:r>
            <w:r w:rsidR="00A73A1B">
              <w:rPr>
                <w:rFonts w:ascii="Arial" w:hAnsi="Arial" w:cs="Arial"/>
                <w:sz w:val="22"/>
                <w:szCs w:val="22"/>
              </w:rPr>
              <w:t>.</w:t>
            </w:r>
          </w:p>
        </w:tc>
      </w:tr>
      <w:tr w:rsidR="00110CC0" w:rsidRPr="00C47869" w14:paraId="3CE554DF" w14:textId="77777777" w:rsidTr="00110CC0">
        <w:tc>
          <w:tcPr>
            <w:tcW w:w="9610" w:type="dxa"/>
          </w:tcPr>
          <w:p w14:paraId="5980CA7F" w14:textId="77777777" w:rsidR="00110CC0" w:rsidRPr="00C47869" w:rsidRDefault="00110CC0" w:rsidP="00110CC0">
            <w:pPr>
              <w:rPr>
                <w:rFonts w:ascii="Arial" w:hAnsi="Arial" w:cs="Arial"/>
                <w:sz w:val="22"/>
                <w:szCs w:val="22"/>
              </w:rPr>
            </w:pPr>
          </w:p>
        </w:tc>
      </w:tr>
      <w:tr w:rsidR="00110CC0" w:rsidRPr="00C47869" w14:paraId="41ACBA27" w14:textId="77777777" w:rsidTr="00110CC0">
        <w:tc>
          <w:tcPr>
            <w:tcW w:w="9610" w:type="dxa"/>
          </w:tcPr>
          <w:p w14:paraId="44F5D25E" w14:textId="77777777" w:rsidR="007F2229" w:rsidRDefault="00110CC0" w:rsidP="003C049D">
            <w:pPr>
              <w:numPr>
                <w:ilvl w:val="0"/>
                <w:numId w:val="41"/>
              </w:numPr>
              <w:rPr>
                <w:rFonts w:ascii="Arial" w:hAnsi="Arial" w:cs="Arial"/>
                <w:sz w:val="22"/>
                <w:szCs w:val="22"/>
              </w:rPr>
            </w:pPr>
            <w:r w:rsidRPr="00C47869">
              <w:rPr>
                <w:rFonts w:ascii="Arial" w:hAnsi="Arial" w:cs="Arial"/>
                <w:sz w:val="22"/>
                <w:szCs w:val="22"/>
              </w:rPr>
              <w:t xml:space="preserve">De werkgever stelt alle binnen de onderneming beschikbare communicatiemiddelen, </w:t>
            </w:r>
            <w:r>
              <w:rPr>
                <w:rFonts w:ascii="Arial" w:hAnsi="Arial" w:cs="Arial"/>
                <w:sz w:val="22"/>
                <w:szCs w:val="22"/>
              </w:rPr>
              <w:tab/>
            </w:r>
          </w:p>
          <w:p w14:paraId="25943472" w14:textId="77777777" w:rsidR="00110CC0" w:rsidRPr="00C47869" w:rsidRDefault="00CB7BE9" w:rsidP="00CB7BE9">
            <w:pPr>
              <w:tabs>
                <w:tab w:val="left" w:pos="360"/>
              </w:tabs>
              <w:ind w:left="360" w:hanging="360"/>
              <w:rPr>
                <w:rFonts w:ascii="Arial" w:hAnsi="Arial" w:cs="Arial"/>
                <w:sz w:val="22"/>
                <w:szCs w:val="22"/>
              </w:rPr>
            </w:pPr>
            <w:r>
              <w:rPr>
                <w:rFonts w:ascii="Arial" w:hAnsi="Arial" w:cs="Arial"/>
                <w:sz w:val="22"/>
                <w:szCs w:val="22"/>
              </w:rPr>
              <w:t xml:space="preserve">      </w:t>
            </w:r>
            <w:r w:rsidR="00110CC0" w:rsidRPr="00C47869">
              <w:rPr>
                <w:rFonts w:ascii="Arial" w:hAnsi="Arial" w:cs="Arial"/>
                <w:sz w:val="22"/>
                <w:szCs w:val="22"/>
              </w:rPr>
              <w:t>kopieerapparat</w:t>
            </w:r>
            <w:r w:rsidR="00110CC0">
              <w:rPr>
                <w:rFonts w:ascii="Arial" w:hAnsi="Arial" w:cs="Arial"/>
                <w:sz w:val="22"/>
                <w:szCs w:val="22"/>
              </w:rPr>
              <w:t>uur en publicatieborden aan de V</w:t>
            </w:r>
            <w:r w:rsidR="00110CC0" w:rsidRPr="00C47869">
              <w:rPr>
                <w:rFonts w:ascii="Arial" w:hAnsi="Arial" w:cs="Arial"/>
                <w:sz w:val="22"/>
                <w:szCs w:val="22"/>
              </w:rPr>
              <w:t>akvereniging(en) en haar kaderleden voor het vervullen van haar taak ter beschikking. Dit binnen de grenzen van redelijkheid en billijkheid.</w:t>
            </w:r>
          </w:p>
        </w:tc>
      </w:tr>
      <w:tr w:rsidR="00110CC0" w:rsidRPr="00C47869" w14:paraId="12D7D68A" w14:textId="77777777" w:rsidTr="00110CC0">
        <w:tc>
          <w:tcPr>
            <w:tcW w:w="9610" w:type="dxa"/>
          </w:tcPr>
          <w:p w14:paraId="1A6E419D" w14:textId="77777777" w:rsidR="00110CC0" w:rsidRPr="00C47869" w:rsidRDefault="00110CC0" w:rsidP="00110CC0">
            <w:pPr>
              <w:rPr>
                <w:rFonts w:ascii="Arial" w:hAnsi="Arial" w:cs="Arial"/>
                <w:sz w:val="22"/>
                <w:szCs w:val="22"/>
              </w:rPr>
            </w:pPr>
          </w:p>
        </w:tc>
      </w:tr>
      <w:tr w:rsidR="00110CC0" w:rsidRPr="00C47869" w14:paraId="6EDBB685" w14:textId="77777777" w:rsidTr="00110CC0">
        <w:tc>
          <w:tcPr>
            <w:tcW w:w="9610" w:type="dxa"/>
          </w:tcPr>
          <w:p w14:paraId="7D4E2FF1" w14:textId="77777777" w:rsidR="007F2229" w:rsidRDefault="00110CC0" w:rsidP="003C049D">
            <w:pPr>
              <w:numPr>
                <w:ilvl w:val="0"/>
                <w:numId w:val="41"/>
              </w:numPr>
              <w:rPr>
                <w:rFonts w:ascii="Arial" w:hAnsi="Arial" w:cs="Arial"/>
                <w:sz w:val="22"/>
                <w:szCs w:val="22"/>
              </w:rPr>
            </w:pPr>
            <w:r w:rsidRPr="00C47869">
              <w:rPr>
                <w:rFonts w:ascii="Arial" w:hAnsi="Arial" w:cs="Arial"/>
                <w:sz w:val="22"/>
                <w:szCs w:val="22"/>
              </w:rPr>
              <w:t xml:space="preserve">Van de publicatie, die op de daarvoor bestemde publicatieborden wordt gehangen, wordt </w:t>
            </w:r>
          </w:p>
          <w:p w14:paraId="3B921927" w14:textId="77777777" w:rsidR="00110CC0" w:rsidRPr="00C47869" w:rsidRDefault="00CB7BE9" w:rsidP="00CB7BE9">
            <w:pPr>
              <w:ind w:left="360" w:hanging="360"/>
              <w:rPr>
                <w:rFonts w:ascii="Arial" w:hAnsi="Arial" w:cs="Arial"/>
                <w:sz w:val="22"/>
                <w:szCs w:val="22"/>
              </w:rPr>
            </w:pPr>
            <w:r>
              <w:rPr>
                <w:rFonts w:ascii="Arial" w:hAnsi="Arial" w:cs="Arial"/>
                <w:sz w:val="22"/>
                <w:szCs w:val="22"/>
              </w:rPr>
              <w:t xml:space="preserve">      </w:t>
            </w:r>
            <w:r w:rsidR="007F2229">
              <w:rPr>
                <w:rFonts w:ascii="Arial" w:hAnsi="Arial" w:cs="Arial"/>
                <w:sz w:val="22"/>
                <w:szCs w:val="22"/>
              </w:rPr>
              <w:t>v</w:t>
            </w:r>
            <w:r w:rsidR="00110CC0" w:rsidRPr="00C47869">
              <w:rPr>
                <w:rFonts w:ascii="Arial" w:hAnsi="Arial" w:cs="Arial"/>
                <w:sz w:val="22"/>
                <w:szCs w:val="22"/>
              </w:rPr>
              <w:t xml:space="preserve">ooraf een afschrift aan de </w:t>
            </w:r>
            <w:r w:rsidR="00110CC0">
              <w:rPr>
                <w:rFonts w:ascii="Arial" w:hAnsi="Arial" w:cs="Arial"/>
                <w:sz w:val="22"/>
                <w:szCs w:val="22"/>
              </w:rPr>
              <w:t>S</w:t>
            </w:r>
            <w:r w:rsidR="00D46A4C">
              <w:rPr>
                <w:rFonts w:ascii="Arial" w:hAnsi="Arial" w:cs="Arial"/>
                <w:sz w:val="22"/>
                <w:szCs w:val="22"/>
              </w:rPr>
              <w:t>enio</w:t>
            </w:r>
            <w:r w:rsidR="00110CC0">
              <w:rPr>
                <w:rFonts w:ascii="Arial" w:hAnsi="Arial" w:cs="Arial"/>
                <w:sz w:val="22"/>
                <w:szCs w:val="22"/>
              </w:rPr>
              <w:t xml:space="preserve">r </w:t>
            </w:r>
            <w:r w:rsidR="00B74838">
              <w:rPr>
                <w:rFonts w:ascii="Arial" w:hAnsi="Arial" w:cs="Arial"/>
                <w:sz w:val="22"/>
                <w:szCs w:val="22"/>
              </w:rPr>
              <w:t>Human Resources</w:t>
            </w:r>
            <w:r w:rsidR="00110CC0">
              <w:rPr>
                <w:rFonts w:ascii="Arial" w:hAnsi="Arial" w:cs="Arial"/>
                <w:sz w:val="22"/>
                <w:szCs w:val="22"/>
              </w:rPr>
              <w:t xml:space="preserve"> Manager of diens plaatsvervanger afgegeven. De </w:t>
            </w:r>
            <w:r w:rsidR="00A73A1B">
              <w:rPr>
                <w:rFonts w:ascii="Arial" w:hAnsi="Arial" w:cs="Arial"/>
                <w:sz w:val="22"/>
                <w:szCs w:val="22"/>
              </w:rPr>
              <w:t>v</w:t>
            </w:r>
            <w:r w:rsidR="00110CC0" w:rsidRPr="00C47869">
              <w:rPr>
                <w:rFonts w:ascii="Arial" w:hAnsi="Arial" w:cs="Arial"/>
                <w:sz w:val="22"/>
                <w:szCs w:val="22"/>
              </w:rPr>
              <w:t>akvereniging is verantwoordelijk</w:t>
            </w:r>
            <w:r w:rsidR="00A73A1B">
              <w:rPr>
                <w:rFonts w:ascii="Arial" w:hAnsi="Arial" w:cs="Arial"/>
                <w:sz w:val="22"/>
                <w:szCs w:val="22"/>
              </w:rPr>
              <w:t xml:space="preserve"> </w:t>
            </w:r>
            <w:r w:rsidR="00110CC0" w:rsidRPr="00C47869">
              <w:rPr>
                <w:rFonts w:ascii="Arial" w:hAnsi="Arial" w:cs="Arial"/>
                <w:sz w:val="22"/>
                <w:szCs w:val="22"/>
              </w:rPr>
              <w:t xml:space="preserve">voor de inhoud van de publicatie.  </w:t>
            </w:r>
          </w:p>
        </w:tc>
      </w:tr>
      <w:tr w:rsidR="00110CC0" w:rsidRPr="00C47869" w14:paraId="624B47A5" w14:textId="77777777" w:rsidTr="00110CC0">
        <w:tc>
          <w:tcPr>
            <w:tcW w:w="9610" w:type="dxa"/>
          </w:tcPr>
          <w:p w14:paraId="7DF605D9" w14:textId="77777777" w:rsidR="00110CC0" w:rsidRPr="00C47869" w:rsidRDefault="00110CC0" w:rsidP="00110CC0">
            <w:pPr>
              <w:rPr>
                <w:rFonts w:ascii="Arial" w:hAnsi="Arial" w:cs="Arial"/>
                <w:sz w:val="22"/>
                <w:szCs w:val="22"/>
              </w:rPr>
            </w:pPr>
          </w:p>
        </w:tc>
      </w:tr>
      <w:tr w:rsidR="00110CC0" w:rsidRPr="00C47869" w14:paraId="675234E2" w14:textId="77777777" w:rsidTr="00110CC0">
        <w:tc>
          <w:tcPr>
            <w:tcW w:w="9610" w:type="dxa"/>
          </w:tcPr>
          <w:p w14:paraId="7D0881D8" w14:textId="77777777" w:rsidR="00A73A1B" w:rsidRDefault="00110CC0" w:rsidP="003C049D">
            <w:pPr>
              <w:numPr>
                <w:ilvl w:val="0"/>
                <w:numId w:val="41"/>
              </w:numPr>
              <w:rPr>
                <w:rFonts w:ascii="Arial" w:hAnsi="Arial" w:cs="Arial"/>
                <w:sz w:val="22"/>
                <w:szCs w:val="22"/>
              </w:rPr>
            </w:pPr>
            <w:r w:rsidRPr="00C47869">
              <w:rPr>
                <w:rFonts w:ascii="Arial" w:hAnsi="Arial" w:cs="Arial"/>
                <w:sz w:val="22"/>
                <w:szCs w:val="22"/>
              </w:rPr>
              <w:t>D</w:t>
            </w:r>
            <w:r>
              <w:rPr>
                <w:rFonts w:ascii="Arial" w:hAnsi="Arial" w:cs="Arial"/>
                <w:sz w:val="22"/>
                <w:szCs w:val="22"/>
              </w:rPr>
              <w:t>e bezoldigde bestuurder van de V</w:t>
            </w:r>
            <w:r w:rsidRPr="00C47869">
              <w:rPr>
                <w:rFonts w:ascii="Arial" w:hAnsi="Arial" w:cs="Arial"/>
                <w:sz w:val="22"/>
                <w:szCs w:val="22"/>
              </w:rPr>
              <w:t>akvereniging(en) kan</w:t>
            </w:r>
            <w:r w:rsidR="00A73A1B">
              <w:rPr>
                <w:rFonts w:ascii="Arial" w:hAnsi="Arial" w:cs="Arial"/>
                <w:sz w:val="22"/>
                <w:szCs w:val="22"/>
              </w:rPr>
              <w:t xml:space="preserve">, al dan niet door tussenkomst van </w:t>
            </w:r>
          </w:p>
          <w:p w14:paraId="4A6A33CE" w14:textId="77777777" w:rsidR="00110CC0" w:rsidRPr="00C47869" w:rsidRDefault="00A73A1B" w:rsidP="00CB7BE9">
            <w:pPr>
              <w:tabs>
                <w:tab w:val="left" w:pos="360"/>
              </w:tabs>
              <w:ind w:left="360"/>
              <w:rPr>
                <w:rFonts w:ascii="Arial" w:hAnsi="Arial" w:cs="Arial"/>
                <w:sz w:val="22"/>
                <w:szCs w:val="22"/>
              </w:rPr>
            </w:pPr>
            <w:r>
              <w:rPr>
                <w:rFonts w:ascii="Arial" w:hAnsi="Arial" w:cs="Arial"/>
                <w:sz w:val="22"/>
                <w:szCs w:val="22"/>
              </w:rPr>
              <w:t>het kaderlid,</w:t>
            </w:r>
            <w:r w:rsidR="00110CC0" w:rsidRPr="00C47869">
              <w:rPr>
                <w:rFonts w:ascii="Arial" w:hAnsi="Arial" w:cs="Arial"/>
                <w:sz w:val="22"/>
                <w:szCs w:val="22"/>
              </w:rPr>
              <w:t xml:space="preserve"> na overleg met </w:t>
            </w:r>
            <w:r w:rsidR="00110CC0">
              <w:rPr>
                <w:rFonts w:ascii="Arial" w:hAnsi="Arial" w:cs="Arial"/>
                <w:sz w:val="22"/>
                <w:szCs w:val="22"/>
              </w:rPr>
              <w:t>S</w:t>
            </w:r>
            <w:r w:rsidR="00D46A4C">
              <w:rPr>
                <w:rFonts w:ascii="Arial" w:hAnsi="Arial" w:cs="Arial"/>
                <w:sz w:val="22"/>
                <w:szCs w:val="22"/>
              </w:rPr>
              <w:t>enio</w:t>
            </w:r>
            <w:r w:rsidR="00110CC0">
              <w:rPr>
                <w:rFonts w:ascii="Arial" w:hAnsi="Arial" w:cs="Arial"/>
                <w:sz w:val="22"/>
                <w:szCs w:val="22"/>
              </w:rPr>
              <w:t xml:space="preserve">r </w:t>
            </w:r>
            <w:r w:rsidR="00B74838">
              <w:rPr>
                <w:rFonts w:ascii="Arial" w:hAnsi="Arial" w:cs="Arial"/>
                <w:sz w:val="22"/>
                <w:szCs w:val="22"/>
              </w:rPr>
              <w:t>Human Resources</w:t>
            </w:r>
            <w:r w:rsidR="00110CC0">
              <w:rPr>
                <w:rFonts w:ascii="Arial" w:hAnsi="Arial" w:cs="Arial"/>
                <w:sz w:val="22"/>
                <w:szCs w:val="22"/>
              </w:rPr>
              <w:t xml:space="preserve"> Manager</w:t>
            </w:r>
            <w:r>
              <w:rPr>
                <w:rFonts w:ascii="Arial" w:hAnsi="Arial" w:cs="Arial"/>
                <w:sz w:val="22"/>
                <w:szCs w:val="22"/>
              </w:rPr>
              <w:t xml:space="preserve"> of diens plaatsvervanger </w:t>
            </w:r>
            <w:r w:rsidR="00110CC0" w:rsidRPr="00C47869">
              <w:rPr>
                <w:rFonts w:ascii="Arial" w:hAnsi="Arial" w:cs="Arial"/>
                <w:sz w:val="22"/>
                <w:szCs w:val="22"/>
              </w:rPr>
              <w:t>binnen werktijd</w:t>
            </w:r>
            <w:r>
              <w:rPr>
                <w:rFonts w:ascii="Arial" w:hAnsi="Arial" w:cs="Arial"/>
                <w:sz w:val="22"/>
                <w:szCs w:val="22"/>
              </w:rPr>
              <w:t xml:space="preserve"> </w:t>
            </w:r>
            <w:r w:rsidR="00110CC0" w:rsidRPr="00C47869">
              <w:rPr>
                <w:rFonts w:ascii="Arial" w:hAnsi="Arial" w:cs="Arial"/>
                <w:sz w:val="22"/>
                <w:szCs w:val="22"/>
              </w:rPr>
              <w:t>contact opnemen met één of meer (kader) leden.</w:t>
            </w:r>
          </w:p>
        </w:tc>
      </w:tr>
      <w:tr w:rsidR="00110CC0" w:rsidRPr="00C47869" w14:paraId="09E2B474" w14:textId="77777777" w:rsidTr="00110CC0">
        <w:tc>
          <w:tcPr>
            <w:tcW w:w="9610" w:type="dxa"/>
          </w:tcPr>
          <w:p w14:paraId="57C3B424" w14:textId="77777777" w:rsidR="00110CC0" w:rsidRPr="00C47869" w:rsidRDefault="00110CC0" w:rsidP="00110CC0">
            <w:pPr>
              <w:rPr>
                <w:rFonts w:ascii="Arial" w:hAnsi="Arial" w:cs="Arial"/>
                <w:sz w:val="22"/>
                <w:szCs w:val="22"/>
              </w:rPr>
            </w:pPr>
          </w:p>
        </w:tc>
      </w:tr>
      <w:tr w:rsidR="00110CC0" w:rsidRPr="00C47869" w14:paraId="5BBFC0CD" w14:textId="77777777" w:rsidTr="00110CC0">
        <w:tc>
          <w:tcPr>
            <w:tcW w:w="9610" w:type="dxa"/>
          </w:tcPr>
          <w:p w14:paraId="593184C8" w14:textId="77777777" w:rsidR="00110CC0" w:rsidRPr="00C47869" w:rsidRDefault="00110CC0" w:rsidP="00CB7BE9">
            <w:pPr>
              <w:tabs>
                <w:tab w:val="left" w:pos="360"/>
              </w:tabs>
              <w:ind w:left="360" w:hanging="360"/>
              <w:rPr>
                <w:rFonts w:ascii="Arial" w:hAnsi="Arial" w:cs="Arial"/>
                <w:sz w:val="22"/>
                <w:szCs w:val="22"/>
              </w:rPr>
            </w:pPr>
            <w:r>
              <w:rPr>
                <w:rFonts w:ascii="Arial" w:hAnsi="Arial" w:cs="Arial"/>
                <w:sz w:val="22"/>
                <w:szCs w:val="22"/>
              </w:rPr>
              <w:t>7.</w:t>
            </w:r>
            <w:r>
              <w:rPr>
                <w:rFonts w:ascii="Arial" w:hAnsi="Arial" w:cs="Arial"/>
                <w:sz w:val="22"/>
                <w:szCs w:val="22"/>
              </w:rPr>
              <w:tab/>
            </w:r>
            <w:r w:rsidRPr="00C47869">
              <w:rPr>
                <w:rFonts w:ascii="Arial" w:hAnsi="Arial" w:cs="Arial"/>
                <w:sz w:val="22"/>
                <w:szCs w:val="22"/>
              </w:rPr>
              <w:t>De krachtens dit artikel verleende faciliteiten met uitzondering van het gestelde onder de punten 4 en 6 kunnen worden opgeschort bij het ontbreken van normaal georganiseerd overleg, zoals werkonderbrekingen w</w:t>
            </w:r>
            <w:r>
              <w:rPr>
                <w:rFonts w:ascii="Arial" w:hAnsi="Arial" w:cs="Arial"/>
                <w:sz w:val="22"/>
                <w:szCs w:val="22"/>
              </w:rPr>
              <w:t>elke door of vanwege de V</w:t>
            </w:r>
            <w:r w:rsidRPr="00C47869">
              <w:rPr>
                <w:rFonts w:ascii="Arial" w:hAnsi="Arial" w:cs="Arial"/>
                <w:sz w:val="22"/>
                <w:szCs w:val="22"/>
              </w:rPr>
              <w:t>akvereniging(en) zijn uitgeroepen.</w:t>
            </w:r>
          </w:p>
        </w:tc>
      </w:tr>
      <w:tr w:rsidR="00110CC0" w14:paraId="080484AD" w14:textId="77777777" w:rsidTr="00110CC0">
        <w:tc>
          <w:tcPr>
            <w:tcW w:w="9610" w:type="dxa"/>
          </w:tcPr>
          <w:p w14:paraId="665451A3" w14:textId="77777777" w:rsidR="00C86AF8" w:rsidRDefault="00C86AF8" w:rsidP="00110CC0">
            <w:pPr>
              <w:rPr>
                <w:rFonts w:ascii="Arial" w:hAnsi="Arial" w:cs="Arial"/>
                <w:sz w:val="22"/>
                <w:szCs w:val="22"/>
              </w:rPr>
            </w:pPr>
          </w:p>
          <w:p w14:paraId="4BCCB9E6" w14:textId="77777777" w:rsidR="00110CC0" w:rsidRDefault="00110CC0" w:rsidP="00110CC0">
            <w:pPr>
              <w:rPr>
                <w:rFonts w:ascii="Arial" w:hAnsi="Arial" w:cs="Arial"/>
                <w:sz w:val="22"/>
                <w:szCs w:val="22"/>
              </w:rPr>
            </w:pPr>
            <w:r>
              <w:rPr>
                <w:rFonts w:ascii="Arial" w:hAnsi="Arial" w:cs="Arial"/>
                <w:sz w:val="22"/>
                <w:szCs w:val="22"/>
              </w:rPr>
              <w:t>ARTIKEL 5</w:t>
            </w:r>
          </w:p>
        </w:tc>
      </w:tr>
      <w:tr w:rsidR="00110CC0" w14:paraId="4EA21FB0" w14:textId="77777777" w:rsidTr="00110CC0">
        <w:tc>
          <w:tcPr>
            <w:tcW w:w="9610" w:type="dxa"/>
          </w:tcPr>
          <w:p w14:paraId="30628557" w14:textId="77777777" w:rsidR="00110CC0" w:rsidRDefault="00110CC0" w:rsidP="00110CC0">
            <w:pPr>
              <w:pStyle w:val="Kop3"/>
              <w:rPr>
                <w:rFonts w:ascii="Arial" w:hAnsi="Arial" w:cs="Arial"/>
                <w:sz w:val="22"/>
                <w:szCs w:val="22"/>
              </w:rPr>
            </w:pPr>
            <w:r>
              <w:rPr>
                <w:rFonts w:ascii="Arial" w:hAnsi="Arial" w:cs="Arial"/>
                <w:sz w:val="22"/>
                <w:szCs w:val="22"/>
              </w:rPr>
              <w:t>VERPLICHTINGEN MEDEWERKERS</w:t>
            </w:r>
          </w:p>
        </w:tc>
      </w:tr>
      <w:tr w:rsidR="00110CC0" w14:paraId="5CC550AB" w14:textId="77777777" w:rsidTr="00110CC0">
        <w:tc>
          <w:tcPr>
            <w:tcW w:w="9610" w:type="dxa"/>
          </w:tcPr>
          <w:p w14:paraId="3CA68EE9" w14:textId="77777777" w:rsidR="00110CC0" w:rsidRDefault="00110CC0" w:rsidP="00110CC0">
            <w:pPr>
              <w:rPr>
                <w:rFonts w:ascii="Arial" w:hAnsi="Arial" w:cs="Arial"/>
                <w:b/>
                <w:bCs/>
                <w:sz w:val="22"/>
                <w:szCs w:val="22"/>
              </w:rPr>
            </w:pPr>
          </w:p>
        </w:tc>
      </w:tr>
      <w:tr w:rsidR="00110CC0" w:rsidRPr="00C47869" w14:paraId="6111F48E" w14:textId="77777777" w:rsidTr="00110CC0">
        <w:tc>
          <w:tcPr>
            <w:tcW w:w="9610" w:type="dxa"/>
          </w:tcPr>
          <w:p w14:paraId="18B489AA" w14:textId="77777777" w:rsidR="00110CC0" w:rsidRPr="00C47869" w:rsidRDefault="00110CC0" w:rsidP="00110CC0">
            <w:pPr>
              <w:numPr>
                <w:ilvl w:val="0"/>
                <w:numId w:val="2"/>
              </w:numPr>
              <w:rPr>
                <w:rFonts w:ascii="Arial" w:hAnsi="Arial" w:cs="Arial"/>
                <w:b/>
                <w:bCs/>
                <w:sz w:val="22"/>
                <w:szCs w:val="22"/>
              </w:rPr>
            </w:pPr>
            <w:r w:rsidRPr="00C47869">
              <w:rPr>
                <w:rFonts w:ascii="Arial" w:hAnsi="Arial" w:cs="Arial"/>
                <w:b/>
                <w:bCs/>
                <w:sz w:val="22"/>
                <w:szCs w:val="22"/>
              </w:rPr>
              <w:t>Ondernemingsbelangen</w:t>
            </w:r>
            <w:r w:rsidRPr="00C47869">
              <w:rPr>
                <w:rFonts w:ascii="Arial" w:hAnsi="Arial" w:cs="Arial"/>
                <w:sz w:val="22"/>
                <w:szCs w:val="22"/>
              </w:rPr>
              <w:t>.</w:t>
            </w:r>
          </w:p>
        </w:tc>
      </w:tr>
      <w:tr w:rsidR="00110CC0" w:rsidRPr="00C47869" w14:paraId="0E0CDC99" w14:textId="77777777" w:rsidTr="00110CC0">
        <w:tc>
          <w:tcPr>
            <w:tcW w:w="9610" w:type="dxa"/>
          </w:tcPr>
          <w:p w14:paraId="08DFD577" w14:textId="77777777" w:rsidR="00110CC0" w:rsidRPr="00C47869" w:rsidRDefault="00110CC0" w:rsidP="00110CC0">
            <w:pPr>
              <w:tabs>
                <w:tab w:val="left" w:pos="360"/>
              </w:tabs>
              <w:rPr>
                <w:rFonts w:ascii="Arial" w:hAnsi="Arial" w:cs="Arial"/>
                <w:sz w:val="22"/>
                <w:szCs w:val="22"/>
              </w:rPr>
            </w:pPr>
            <w:r w:rsidRPr="00C47869">
              <w:rPr>
                <w:rFonts w:ascii="Arial" w:hAnsi="Arial" w:cs="Arial"/>
                <w:sz w:val="22"/>
                <w:szCs w:val="22"/>
              </w:rPr>
              <w:t xml:space="preserve">De medewerker is gehouden de belangen van de onderneming van de werkgever als een goed medewerker te behartigen, ook indien daartoe geen uitdrukkelijke opdracht is gegeven. De medewerker zal alle in de onderneming geldende regels naleven. </w:t>
            </w:r>
          </w:p>
        </w:tc>
      </w:tr>
      <w:tr w:rsidR="00110CC0" w:rsidRPr="00C47869" w14:paraId="6B6B4A1E" w14:textId="77777777" w:rsidTr="00110CC0">
        <w:tc>
          <w:tcPr>
            <w:tcW w:w="9610" w:type="dxa"/>
          </w:tcPr>
          <w:p w14:paraId="1E778D0F" w14:textId="77777777" w:rsidR="00110CC0" w:rsidRPr="00C47869" w:rsidRDefault="00110CC0" w:rsidP="00110CC0">
            <w:pPr>
              <w:rPr>
                <w:rFonts w:ascii="Arial" w:hAnsi="Arial" w:cs="Arial"/>
                <w:b/>
                <w:bCs/>
                <w:sz w:val="22"/>
                <w:szCs w:val="22"/>
              </w:rPr>
            </w:pPr>
          </w:p>
        </w:tc>
      </w:tr>
      <w:tr w:rsidR="00110CC0" w:rsidRPr="00C47869" w14:paraId="4C13B4F8" w14:textId="77777777" w:rsidTr="00110CC0">
        <w:tc>
          <w:tcPr>
            <w:tcW w:w="9610" w:type="dxa"/>
          </w:tcPr>
          <w:p w14:paraId="0E0760A8" w14:textId="77777777" w:rsidR="00110CC0" w:rsidRPr="00C47869" w:rsidRDefault="00110CC0" w:rsidP="00110CC0">
            <w:pPr>
              <w:tabs>
                <w:tab w:val="left" w:pos="360"/>
              </w:tabs>
              <w:rPr>
                <w:rFonts w:ascii="Arial" w:hAnsi="Arial" w:cs="Arial"/>
                <w:b/>
                <w:bCs/>
                <w:sz w:val="22"/>
                <w:szCs w:val="22"/>
              </w:rPr>
            </w:pPr>
            <w:r w:rsidRPr="00C47869">
              <w:rPr>
                <w:rFonts w:ascii="Arial" w:hAnsi="Arial" w:cs="Arial"/>
                <w:b/>
                <w:bCs/>
                <w:sz w:val="22"/>
                <w:szCs w:val="22"/>
              </w:rPr>
              <w:t xml:space="preserve">2. </w:t>
            </w:r>
            <w:r>
              <w:rPr>
                <w:rFonts w:ascii="Arial" w:hAnsi="Arial" w:cs="Arial"/>
                <w:b/>
                <w:bCs/>
                <w:sz w:val="22"/>
                <w:szCs w:val="22"/>
              </w:rPr>
              <w:tab/>
            </w:r>
            <w:r w:rsidRPr="00C47869">
              <w:rPr>
                <w:rFonts w:ascii="Arial" w:hAnsi="Arial" w:cs="Arial"/>
                <w:b/>
                <w:bCs/>
                <w:sz w:val="22"/>
                <w:szCs w:val="22"/>
              </w:rPr>
              <w:t>Opgedragen werkzaamheden</w:t>
            </w:r>
            <w:r w:rsidRPr="00C47869">
              <w:rPr>
                <w:rFonts w:ascii="Arial" w:hAnsi="Arial" w:cs="Arial"/>
                <w:sz w:val="22"/>
                <w:szCs w:val="22"/>
              </w:rPr>
              <w:t>.</w:t>
            </w:r>
          </w:p>
        </w:tc>
      </w:tr>
      <w:tr w:rsidR="00110CC0" w:rsidRPr="00C47869" w14:paraId="7B18F9C7" w14:textId="77777777" w:rsidTr="00110CC0">
        <w:tc>
          <w:tcPr>
            <w:tcW w:w="9610" w:type="dxa"/>
          </w:tcPr>
          <w:p w14:paraId="2B1260D1" w14:textId="77777777" w:rsidR="00110CC0" w:rsidRPr="00C47869" w:rsidRDefault="00110CC0" w:rsidP="00110CC0">
            <w:pPr>
              <w:tabs>
                <w:tab w:val="left" w:pos="360"/>
              </w:tabs>
              <w:rPr>
                <w:rFonts w:ascii="Arial" w:hAnsi="Arial" w:cs="Arial"/>
                <w:sz w:val="22"/>
                <w:szCs w:val="22"/>
              </w:rPr>
            </w:pPr>
            <w:r w:rsidRPr="00C47869">
              <w:rPr>
                <w:rFonts w:ascii="Arial" w:hAnsi="Arial" w:cs="Arial"/>
                <w:sz w:val="22"/>
                <w:szCs w:val="22"/>
              </w:rPr>
              <w:t>De medewerker is gehouden alle hem door of namens de werkgever opgedragen werkzaamheden voor zover deze redelijkerwijze met in achtneming van het gestelde in het 5</w:t>
            </w:r>
            <w:r w:rsidRPr="00C47869">
              <w:rPr>
                <w:rFonts w:ascii="Arial" w:hAnsi="Arial" w:cs="Arial"/>
                <w:sz w:val="22"/>
                <w:szCs w:val="22"/>
                <w:vertAlign w:val="superscript"/>
              </w:rPr>
              <w:t>de</w:t>
            </w:r>
            <w:r w:rsidRPr="00C47869">
              <w:rPr>
                <w:rFonts w:ascii="Arial" w:hAnsi="Arial" w:cs="Arial"/>
                <w:sz w:val="22"/>
                <w:szCs w:val="22"/>
              </w:rPr>
              <w:t xml:space="preserve"> lid van dit artikel, van hem kunnen worden verlangd, zo goed mogelijk uit te voeren en </w:t>
            </w:r>
            <w:r>
              <w:rPr>
                <w:rFonts w:ascii="Arial" w:hAnsi="Arial" w:cs="Arial"/>
                <w:sz w:val="22"/>
                <w:szCs w:val="22"/>
              </w:rPr>
              <w:t>d</w:t>
            </w:r>
            <w:r w:rsidRPr="00C47869">
              <w:rPr>
                <w:rFonts w:ascii="Arial" w:hAnsi="Arial" w:cs="Arial"/>
                <w:sz w:val="22"/>
                <w:szCs w:val="22"/>
              </w:rPr>
              <w:t xml:space="preserve">aarbij alle verstrekte aanwijzingen en </w:t>
            </w:r>
            <w:r w:rsidR="00B74838" w:rsidRPr="00C47869">
              <w:rPr>
                <w:rFonts w:ascii="Arial" w:hAnsi="Arial" w:cs="Arial"/>
                <w:sz w:val="22"/>
                <w:szCs w:val="22"/>
              </w:rPr>
              <w:t>voorsc</w:t>
            </w:r>
            <w:r w:rsidR="00B74838">
              <w:rPr>
                <w:rFonts w:ascii="Arial" w:hAnsi="Arial" w:cs="Arial"/>
                <w:sz w:val="22"/>
                <w:szCs w:val="22"/>
              </w:rPr>
              <w:t>hr</w:t>
            </w:r>
            <w:r w:rsidR="00B74838" w:rsidRPr="00C47869">
              <w:rPr>
                <w:rFonts w:ascii="Arial" w:hAnsi="Arial" w:cs="Arial"/>
                <w:sz w:val="22"/>
                <w:szCs w:val="22"/>
              </w:rPr>
              <w:t xml:space="preserve">iften </w:t>
            </w:r>
            <w:r w:rsidRPr="00C47869">
              <w:rPr>
                <w:rFonts w:ascii="Arial" w:hAnsi="Arial" w:cs="Arial"/>
                <w:sz w:val="22"/>
                <w:szCs w:val="22"/>
              </w:rPr>
              <w:t>in acht te nemen.</w:t>
            </w:r>
          </w:p>
        </w:tc>
      </w:tr>
      <w:tr w:rsidR="00110CC0" w14:paraId="33673828" w14:textId="77777777" w:rsidTr="00110CC0">
        <w:tc>
          <w:tcPr>
            <w:tcW w:w="9610" w:type="dxa"/>
          </w:tcPr>
          <w:p w14:paraId="08334EEB" w14:textId="77777777" w:rsidR="00D3343C" w:rsidRPr="000959AE" w:rsidRDefault="00D3343C" w:rsidP="00110CC0">
            <w:pPr>
              <w:rPr>
                <w:rFonts w:ascii="Arial" w:hAnsi="Arial" w:cs="Arial"/>
                <w:b/>
                <w:bCs/>
                <w:color w:val="0000FF"/>
                <w:sz w:val="22"/>
                <w:szCs w:val="22"/>
              </w:rPr>
            </w:pPr>
          </w:p>
        </w:tc>
      </w:tr>
      <w:tr w:rsidR="00110CC0" w:rsidRPr="00C47869" w14:paraId="13C5B0F0" w14:textId="77777777" w:rsidTr="00110CC0">
        <w:tc>
          <w:tcPr>
            <w:tcW w:w="9610" w:type="dxa"/>
          </w:tcPr>
          <w:p w14:paraId="19E22582" w14:textId="77777777" w:rsidR="00110CC0" w:rsidRPr="00C47869" w:rsidRDefault="00110CC0" w:rsidP="00110CC0">
            <w:pPr>
              <w:tabs>
                <w:tab w:val="left" w:pos="360"/>
              </w:tabs>
              <w:rPr>
                <w:rFonts w:ascii="Arial" w:hAnsi="Arial" w:cs="Arial"/>
                <w:b/>
                <w:bCs/>
                <w:sz w:val="22"/>
                <w:szCs w:val="22"/>
              </w:rPr>
            </w:pPr>
            <w:r w:rsidRPr="00C47869">
              <w:rPr>
                <w:rFonts w:ascii="Arial" w:hAnsi="Arial" w:cs="Arial"/>
                <w:b/>
                <w:bCs/>
                <w:sz w:val="22"/>
                <w:szCs w:val="22"/>
              </w:rPr>
              <w:t xml:space="preserve">3. </w:t>
            </w:r>
            <w:r>
              <w:rPr>
                <w:rFonts w:ascii="Arial" w:hAnsi="Arial" w:cs="Arial"/>
                <w:b/>
                <w:bCs/>
                <w:sz w:val="22"/>
                <w:szCs w:val="22"/>
              </w:rPr>
              <w:tab/>
            </w:r>
            <w:r w:rsidRPr="00C47869">
              <w:rPr>
                <w:rFonts w:ascii="Arial" w:hAnsi="Arial" w:cs="Arial"/>
                <w:b/>
                <w:bCs/>
                <w:sz w:val="22"/>
                <w:szCs w:val="22"/>
              </w:rPr>
              <w:t>Werk</w:t>
            </w:r>
            <w:r>
              <w:rPr>
                <w:rFonts w:ascii="Arial" w:hAnsi="Arial" w:cs="Arial"/>
                <w:b/>
                <w:bCs/>
                <w:sz w:val="22"/>
                <w:szCs w:val="22"/>
              </w:rPr>
              <w:t>-</w:t>
            </w:r>
            <w:r w:rsidRPr="00C47869">
              <w:rPr>
                <w:rFonts w:ascii="Arial" w:hAnsi="Arial" w:cs="Arial"/>
                <w:b/>
                <w:bCs/>
                <w:sz w:val="22"/>
                <w:szCs w:val="22"/>
              </w:rPr>
              <w:t xml:space="preserve"> en rusttijden</w:t>
            </w:r>
          </w:p>
        </w:tc>
      </w:tr>
      <w:tr w:rsidR="00110CC0" w:rsidRPr="00C47869" w14:paraId="0175F80F" w14:textId="77777777" w:rsidTr="00110CC0">
        <w:tc>
          <w:tcPr>
            <w:tcW w:w="9610" w:type="dxa"/>
          </w:tcPr>
          <w:p w14:paraId="2221B052" w14:textId="77777777" w:rsidR="00110CC0" w:rsidRPr="00C47869" w:rsidRDefault="00110CC0" w:rsidP="00110CC0">
            <w:pPr>
              <w:tabs>
                <w:tab w:val="left" w:pos="360"/>
              </w:tabs>
              <w:rPr>
                <w:rFonts w:ascii="Arial" w:hAnsi="Arial" w:cs="Arial"/>
                <w:sz w:val="22"/>
                <w:szCs w:val="22"/>
              </w:rPr>
            </w:pPr>
            <w:r w:rsidRPr="00C47869">
              <w:rPr>
                <w:rFonts w:ascii="Arial" w:hAnsi="Arial" w:cs="Arial"/>
                <w:sz w:val="22"/>
                <w:szCs w:val="22"/>
              </w:rPr>
              <w:t xml:space="preserve">De medewerker zal zich voor wat betreft zijn werk en rusttijden houden aan de voor hem geldende werktijden of rooster. De medewerker is gehouden ook buiten zijn werktijden of rooster aangegeven uren arbeid te verrichten, voor zover de werkgever de desbetreffende wettelijke voorschriften en bepalingen van deze </w:t>
            </w:r>
            <w:r>
              <w:rPr>
                <w:rFonts w:ascii="Arial" w:hAnsi="Arial" w:cs="Arial"/>
                <w:sz w:val="22"/>
                <w:szCs w:val="22"/>
              </w:rPr>
              <w:t>CAO</w:t>
            </w:r>
            <w:r w:rsidRPr="00C47869">
              <w:rPr>
                <w:rFonts w:ascii="Arial" w:hAnsi="Arial" w:cs="Arial"/>
                <w:sz w:val="22"/>
                <w:szCs w:val="22"/>
              </w:rPr>
              <w:t xml:space="preserve"> in acht neemt. De arbeid</w:t>
            </w:r>
            <w:r>
              <w:rPr>
                <w:rFonts w:ascii="Arial" w:hAnsi="Arial" w:cs="Arial"/>
                <w:sz w:val="22"/>
                <w:szCs w:val="22"/>
              </w:rPr>
              <w:t xml:space="preserve">stijdenwet (ATW) wordt hierbij </w:t>
            </w:r>
            <w:r w:rsidRPr="00C47869">
              <w:rPr>
                <w:rFonts w:ascii="Arial" w:hAnsi="Arial" w:cs="Arial"/>
                <w:sz w:val="22"/>
                <w:szCs w:val="22"/>
              </w:rPr>
              <w:t>gehanteerd.</w:t>
            </w:r>
          </w:p>
        </w:tc>
      </w:tr>
      <w:tr w:rsidR="00110CC0" w:rsidRPr="00C47869" w14:paraId="6CEE9B85" w14:textId="77777777" w:rsidTr="00110CC0">
        <w:tc>
          <w:tcPr>
            <w:tcW w:w="9610" w:type="dxa"/>
          </w:tcPr>
          <w:p w14:paraId="25BA08C1" w14:textId="77777777" w:rsidR="00110CC0" w:rsidRPr="00C47869" w:rsidRDefault="00110CC0" w:rsidP="00110CC0">
            <w:pPr>
              <w:rPr>
                <w:rFonts w:ascii="Arial" w:hAnsi="Arial" w:cs="Arial"/>
                <w:b/>
                <w:bCs/>
                <w:sz w:val="22"/>
                <w:szCs w:val="22"/>
              </w:rPr>
            </w:pPr>
          </w:p>
        </w:tc>
      </w:tr>
      <w:tr w:rsidR="00110CC0" w:rsidRPr="00C47869" w14:paraId="2AC3C089" w14:textId="77777777" w:rsidTr="00110CC0">
        <w:tc>
          <w:tcPr>
            <w:tcW w:w="9610" w:type="dxa"/>
          </w:tcPr>
          <w:p w14:paraId="18D126A1" w14:textId="77777777" w:rsidR="00110CC0" w:rsidRPr="00C47869" w:rsidRDefault="00110CC0" w:rsidP="00110CC0">
            <w:pPr>
              <w:tabs>
                <w:tab w:val="left" w:pos="360"/>
              </w:tabs>
              <w:rPr>
                <w:rFonts w:ascii="Arial" w:hAnsi="Arial" w:cs="Arial"/>
                <w:b/>
                <w:bCs/>
                <w:sz w:val="22"/>
                <w:szCs w:val="22"/>
              </w:rPr>
            </w:pPr>
            <w:r w:rsidRPr="00C47869">
              <w:rPr>
                <w:rFonts w:ascii="Arial" w:hAnsi="Arial" w:cs="Arial"/>
                <w:b/>
                <w:bCs/>
                <w:sz w:val="22"/>
                <w:szCs w:val="22"/>
              </w:rPr>
              <w:t xml:space="preserve">4. </w:t>
            </w:r>
            <w:r>
              <w:rPr>
                <w:rFonts w:ascii="Arial" w:hAnsi="Arial" w:cs="Arial"/>
                <w:b/>
                <w:bCs/>
                <w:sz w:val="22"/>
                <w:szCs w:val="22"/>
              </w:rPr>
              <w:tab/>
            </w:r>
            <w:r w:rsidRPr="00C47869">
              <w:rPr>
                <w:rFonts w:ascii="Arial" w:hAnsi="Arial" w:cs="Arial"/>
                <w:b/>
                <w:bCs/>
                <w:sz w:val="22"/>
                <w:szCs w:val="22"/>
              </w:rPr>
              <w:t>Nevenwerkzaamheden</w:t>
            </w:r>
          </w:p>
        </w:tc>
      </w:tr>
      <w:tr w:rsidR="00110CC0" w:rsidRPr="00C47869" w14:paraId="4283D633" w14:textId="77777777" w:rsidTr="00110CC0">
        <w:tc>
          <w:tcPr>
            <w:tcW w:w="9610" w:type="dxa"/>
          </w:tcPr>
          <w:p w14:paraId="32BE1DA3" w14:textId="77777777" w:rsidR="00110CC0" w:rsidRPr="00C47869" w:rsidRDefault="00110CC0" w:rsidP="00FF4DE3">
            <w:pPr>
              <w:tabs>
                <w:tab w:val="left" w:pos="360"/>
              </w:tabs>
              <w:ind w:left="360" w:hanging="360"/>
              <w:rPr>
                <w:rFonts w:ascii="Arial" w:hAnsi="Arial" w:cs="Arial"/>
                <w:sz w:val="22"/>
                <w:szCs w:val="22"/>
              </w:rPr>
            </w:pPr>
            <w:r w:rsidRPr="00C47869">
              <w:rPr>
                <w:rFonts w:ascii="Arial" w:hAnsi="Arial" w:cs="Arial"/>
                <w:sz w:val="22"/>
                <w:szCs w:val="22"/>
              </w:rPr>
              <w:t>a</w:t>
            </w:r>
            <w:r>
              <w:rPr>
                <w:rFonts w:ascii="Arial" w:hAnsi="Arial" w:cs="Arial"/>
                <w:sz w:val="22"/>
                <w:szCs w:val="22"/>
              </w:rPr>
              <w:t xml:space="preserve">. </w:t>
            </w:r>
            <w:r>
              <w:rPr>
                <w:rFonts w:ascii="Arial" w:hAnsi="Arial" w:cs="Arial"/>
                <w:sz w:val="22"/>
                <w:szCs w:val="22"/>
              </w:rPr>
              <w:tab/>
            </w:r>
            <w:r w:rsidRPr="00C47869">
              <w:rPr>
                <w:rFonts w:ascii="Arial" w:hAnsi="Arial" w:cs="Arial"/>
                <w:sz w:val="22"/>
                <w:szCs w:val="22"/>
              </w:rPr>
              <w:t>Indien de medewerker tegen beloning enigerlei arbeid voor derden of als zelfstandige ondernemer wil gaan verrichten, dient hiervoor vóóraf</w:t>
            </w:r>
            <w:r>
              <w:rPr>
                <w:rFonts w:ascii="Arial" w:hAnsi="Arial" w:cs="Arial"/>
                <w:sz w:val="22"/>
                <w:szCs w:val="22"/>
              </w:rPr>
              <w:t xml:space="preserve"> schriftelijke toestemming aan </w:t>
            </w:r>
            <w:r w:rsidR="00105617">
              <w:rPr>
                <w:rFonts w:ascii="Arial" w:hAnsi="Arial" w:cs="Arial"/>
                <w:sz w:val="22"/>
                <w:szCs w:val="22"/>
              </w:rPr>
              <w:t>de directie</w:t>
            </w:r>
            <w:r>
              <w:rPr>
                <w:rFonts w:ascii="Arial" w:hAnsi="Arial" w:cs="Arial"/>
                <w:sz w:val="22"/>
                <w:szCs w:val="22"/>
              </w:rPr>
              <w:t xml:space="preserve"> </w:t>
            </w:r>
            <w:r w:rsidR="00CF22C7">
              <w:rPr>
                <w:rFonts w:ascii="Arial" w:hAnsi="Arial" w:cs="Arial"/>
                <w:sz w:val="22"/>
                <w:szCs w:val="22"/>
              </w:rPr>
              <w:t xml:space="preserve">te </w:t>
            </w:r>
            <w:r w:rsidRPr="00C47869">
              <w:rPr>
                <w:rFonts w:ascii="Arial" w:hAnsi="Arial" w:cs="Arial"/>
                <w:sz w:val="22"/>
                <w:szCs w:val="22"/>
              </w:rPr>
              <w:t xml:space="preserve">worden gevraagd.  </w:t>
            </w:r>
          </w:p>
        </w:tc>
      </w:tr>
      <w:tr w:rsidR="00110CC0" w:rsidRPr="00C47869" w14:paraId="32ED28E7" w14:textId="77777777" w:rsidTr="00110CC0">
        <w:tc>
          <w:tcPr>
            <w:tcW w:w="9610" w:type="dxa"/>
          </w:tcPr>
          <w:p w14:paraId="56BD3027" w14:textId="77777777" w:rsidR="00110CC0" w:rsidRPr="00C47869" w:rsidRDefault="00110CC0" w:rsidP="00110CC0">
            <w:pPr>
              <w:rPr>
                <w:rFonts w:ascii="Arial" w:hAnsi="Arial" w:cs="Arial"/>
                <w:sz w:val="22"/>
                <w:szCs w:val="22"/>
              </w:rPr>
            </w:pPr>
          </w:p>
        </w:tc>
      </w:tr>
      <w:tr w:rsidR="00110CC0" w:rsidRPr="00C47869" w14:paraId="6EEBC862" w14:textId="77777777" w:rsidTr="00110CC0">
        <w:tc>
          <w:tcPr>
            <w:tcW w:w="9610" w:type="dxa"/>
          </w:tcPr>
          <w:p w14:paraId="4F46EC80" w14:textId="77777777" w:rsidR="00110CC0" w:rsidRPr="00C47869" w:rsidRDefault="00110CC0" w:rsidP="00010F73">
            <w:pPr>
              <w:tabs>
                <w:tab w:val="left" w:pos="360"/>
              </w:tabs>
              <w:ind w:left="360" w:hanging="360"/>
              <w:rPr>
                <w:rFonts w:ascii="Arial" w:hAnsi="Arial" w:cs="Arial"/>
                <w:sz w:val="22"/>
                <w:szCs w:val="22"/>
              </w:rPr>
            </w:pPr>
            <w:r w:rsidRPr="00C47869">
              <w:rPr>
                <w:rFonts w:ascii="Arial" w:hAnsi="Arial" w:cs="Arial"/>
                <w:sz w:val="22"/>
                <w:szCs w:val="22"/>
              </w:rPr>
              <w:t xml:space="preserve">b. </w:t>
            </w:r>
            <w:r>
              <w:rPr>
                <w:rFonts w:ascii="Arial" w:hAnsi="Arial" w:cs="Arial"/>
                <w:sz w:val="22"/>
                <w:szCs w:val="22"/>
              </w:rPr>
              <w:tab/>
            </w:r>
            <w:r w:rsidRPr="00C47869">
              <w:rPr>
                <w:rFonts w:ascii="Arial" w:hAnsi="Arial" w:cs="Arial"/>
                <w:sz w:val="22"/>
                <w:szCs w:val="22"/>
              </w:rPr>
              <w:t xml:space="preserve">Indien de medewerker een nevenfunctie wenst te aanvaarden waarvan te verwachten valt dat deze van aanmerkelijke omvang is dan wel dat de aard van de werkzaamheden mogelijk in strijd is met enig belang van </w:t>
            </w:r>
            <w:r w:rsidR="00105617">
              <w:rPr>
                <w:rFonts w:ascii="Arial" w:hAnsi="Arial" w:cs="Arial"/>
                <w:sz w:val="22"/>
                <w:szCs w:val="22"/>
              </w:rPr>
              <w:t>SDU</w:t>
            </w:r>
            <w:r w:rsidRPr="00C47869">
              <w:rPr>
                <w:rFonts w:ascii="Arial" w:hAnsi="Arial" w:cs="Arial"/>
                <w:sz w:val="22"/>
                <w:szCs w:val="22"/>
              </w:rPr>
              <w:t xml:space="preserve">, dan dient de medewerker </w:t>
            </w:r>
            <w:r>
              <w:rPr>
                <w:rFonts w:ascii="Arial" w:hAnsi="Arial" w:cs="Arial"/>
                <w:sz w:val="22"/>
                <w:szCs w:val="22"/>
              </w:rPr>
              <w:t xml:space="preserve">schriftelijk toestemming te vragen aan en te verkrijgen van </w:t>
            </w:r>
            <w:r w:rsidR="00105617">
              <w:rPr>
                <w:rFonts w:ascii="Arial" w:hAnsi="Arial" w:cs="Arial"/>
                <w:sz w:val="22"/>
                <w:szCs w:val="22"/>
              </w:rPr>
              <w:t>de directie</w:t>
            </w:r>
            <w:r>
              <w:rPr>
                <w:rFonts w:ascii="Arial" w:hAnsi="Arial" w:cs="Arial"/>
                <w:sz w:val="22"/>
                <w:szCs w:val="22"/>
              </w:rPr>
              <w:t xml:space="preserve"> alvorens hij een nevenfunctie aanvaart.</w:t>
            </w:r>
            <w:r w:rsidRPr="00C47869">
              <w:rPr>
                <w:rFonts w:ascii="Arial" w:hAnsi="Arial" w:cs="Arial"/>
                <w:sz w:val="22"/>
                <w:szCs w:val="22"/>
              </w:rPr>
              <w:t xml:space="preserve"> Het is d</w:t>
            </w:r>
            <w:r w:rsidR="00CF22C7">
              <w:rPr>
                <w:rFonts w:ascii="Arial" w:hAnsi="Arial" w:cs="Arial"/>
                <w:sz w:val="22"/>
                <w:szCs w:val="22"/>
              </w:rPr>
              <w:t xml:space="preserve">e </w:t>
            </w:r>
            <w:r w:rsidRPr="00C47869">
              <w:rPr>
                <w:rFonts w:ascii="Arial" w:hAnsi="Arial" w:cs="Arial"/>
                <w:sz w:val="22"/>
                <w:szCs w:val="22"/>
              </w:rPr>
              <w:t>medewerker verboden deze werkzaamheden aan te vangen indien de werkgever daartegen schriftelijk bezwaar heeft gemaakt.</w:t>
            </w:r>
          </w:p>
        </w:tc>
      </w:tr>
      <w:tr w:rsidR="00110CC0" w14:paraId="6FA94647" w14:textId="77777777" w:rsidTr="00110CC0">
        <w:tc>
          <w:tcPr>
            <w:tcW w:w="9610" w:type="dxa"/>
          </w:tcPr>
          <w:p w14:paraId="6673484B" w14:textId="77777777" w:rsidR="00110CC0" w:rsidRDefault="00110CC0" w:rsidP="00110CC0">
            <w:pPr>
              <w:rPr>
                <w:rFonts w:ascii="Arial" w:hAnsi="Arial" w:cs="Arial"/>
                <w:b/>
                <w:bCs/>
                <w:sz w:val="22"/>
                <w:szCs w:val="22"/>
              </w:rPr>
            </w:pPr>
          </w:p>
        </w:tc>
      </w:tr>
      <w:tr w:rsidR="00110CC0" w14:paraId="4F1C08CD" w14:textId="77777777" w:rsidTr="00110CC0">
        <w:tc>
          <w:tcPr>
            <w:tcW w:w="9610" w:type="dxa"/>
          </w:tcPr>
          <w:p w14:paraId="4BF9F440" w14:textId="77777777" w:rsidR="00110CC0" w:rsidRDefault="00110CC0" w:rsidP="00110CC0">
            <w:pPr>
              <w:tabs>
                <w:tab w:val="left" w:pos="360"/>
              </w:tabs>
              <w:rPr>
                <w:rFonts w:ascii="Arial" w:hAnsi="Arial" w:cs="Arial"/>
                <w:b/>
                <w:bCs/>
                <w:sz w:val="22"/>
                <w:szCs w:val="22"/>
              </w:rPr>
            </w:pPr>
            <w:r>
              <w:rPr>
                <w:rFonts w:ascii="Arial" w:hAnsi="Arial" w:cs="Arial"/>
                <w:b/>
                <w:bCs/>
                <w:sz w:val="22"/>
                <w:szCs w:val="22"/>
              </w:rPr>
              <w:t xml:space="preserve">5. </w:t>
            </w:r>
            <w:r>
              <w:rPr>
                <w:rFonts w:ascii="Arial" w:hAnsi="Arial" w:cs="Arial"/>
                <w:b/>
                <w:bCs/>
                <w:sz w:val="22"/>
                <w:szCs w:val="22"/>
              </w:rPr>
              <w:tab/>
            </w:r>
            <w:proofErr w:type="spellStart"/>
            <w:r>
              <w:rPr>
                <w:rFonts w:ascii="Arial" w:hAnsi="Arial" w:cs="Arial"/>
                <w:b/>
                <w:bCs/>
                <w:sz w:val="22"/>
                <w:szCs w:val="22"/>
              </w:rPr>
              <w:t>Arbo-wet</w:t>
            </w:r>
            <w:proofErr w:type="spellEnd"/>
            <w:r>
              <w:rPr>
                <w:rFonts w:ascii="Arial" w:hAnsi="Arial" w:cs="Arial"/>
                <w:b/>
                <w:bCs/>
                <w:sz w:val="22"/>
                <w:szCs w:val="22"/>
              </w:rPr>
              <w:t xml:space="preserve"> naleving</w:t>
            </w:r>
          </w:p>
        </w:tc>
      </w:tr>
      <w:tr w:rsidR="00110CC0" w:rsidRPr="00C47869" w14:paraId="388040DD" w14:textId="77777777" w:rsidTr="00110CC0">
        <w:tc>
          <w:tcPr>
            <w:tcW w:w="9610" w:type="dxa"/>
          </w:tcPr>
          <w:p w14:paraId="018A7A3E" w14:textId="77777777" w:rsidR="00110CC0" w:rsidRPr="00C47869" w:rsidRDefault="00110CC0" w:rsidP="00110CC0">
            <w:pPr>
              <w:tabs>
                <w:tab w:val="left" w:pos="360"/>
              </w:tabs>
              <w:rPr>
                <w:rFonts w:ascii="Arial" w:hAnsi="Arial" w:cs="Arial"/>
                <w:sz w:val="22"/>
                <w:szCs w:val="22"/>
              </w:rPr>
            </w:pPr>
            <w:r w:rsidRPr="00C47869">
              <w:rPr>
                <w:rFonts w:ascii="Arial" w:hAnsi="Arial" w:cs="Arial"/>
                <w:sz w:val="22"/>
                <w:szCs w:val="22"/>
              </w:rPr>
              <w:t xml:space="preserve">De medewerker is gehouden bij arbeid de nodige voorzichtigheid en zorgvuldigheid in acht te nemen ter vermijding van gevaren voor de veiligheid en gezondheid van hemzelf of van anderen. De medewerker dient daarvoor het hieromtrent gestelde in de </w:t>
            </w:r>
            <w:proofErr w:type="spellStart"/>
            <w:r w:rsidRPr="00C47869">
              <w:rPr>
                <w:rFonts w:ascii="Arial" w:hAnsi="Arial" w:cs="Arial"/>
                <w:sz w:val="22"/>
                <w:szCs w:val="22"/>
              </w:rPr>
              <w:t>Arbo-we</w:t>
            </w:r>
            <w:r>
              <w:rPr>
                <w:rFonts w:ascii="Arial" w:hAnsi="Arial" w:cs="Arial"/>
                <w:sz w:val="22"/>
                <w:szCs w:val="22"/>
              </w:rPr>
              <w:t>t</w:t>
            </w:r>
            <w:proofErr w:type="spellEnd"/>
            <w:r>
              <w:rPr>
                <w:rFonts w:ascii="Arial" w:hAnsi="Arial" w:cs="Arial"/>
                <w:sz w:val="22"/>
                <w:szCs w:val="22"/>
              </w:rPr>
              <w:t xml:space="preserve"> en de </w:t>
            </w:r>
            <w:r w:rsidRPr="00C47869">
              <w:rPr>
                <w:rFonts w:ascii="Arial" w:hAnsi="Arial" w:cs="Arial"/>
                <w:sz w:val="22"/>
                <w:szCs w:val="22"/>
              </w:rPr>
              <w:t>geldende aanwijzingen en voorschriften ter zake te kennen en na te leven, bovendien dient hij de hem ter beschikking gestelde veiligheidsmiddelen daadwerkelijk te gebruiken en indien van toepassing te dragen. Voorts dient medewerker volgens de geldende voorschriften mee te werken aan medische begeleiding. Op basis van vrijwilligheid kan de medewerker deelnemen aan een periodiek arbeidsgezondheidskundig</w:t>
            </w:r>
            <w:r>
              <w:rPr>
                <w:rFonts w:ascii="Arial" w:hAnsi="Arial" w:cs="Arial"/>
                <w:sz w:val="22"/>
                <w:szCs w:val="22"/>
              </w:rPr>
              <w:t xml:space="preserve"> </w:t>
            </w:r>
            <w:r w:rsidRPr="00C47869">
              <w:rPr>
                <w:rFonts w:ascii="Arial" w:hAnsi="Arial" w:cs="Arial"/>
                <w:sz w:val="22"/>
                <w:szCs w:val="22"/>
              </w:rPr>
              <w:t>onderzoek (PAGO).</w:t>
            </w:r>
          </w:p>
        </w:tc>
      </w:tr>
      <w:tr w:rsidR="00110CC0" w14:paraId="1A13DA6D" w14:textId="77777777" w:rsidTr="00110CC0">
        <w:tc>
          <w:tcPr>
            <w:tcW w:w="9610" w:type="dxa"/>
          </w:tcPr>
          <w:p w14:paraId="2B453BCC" w14:textId="77777777" w:rsidR="00110CC0" w:rsidRDefault="00110CC0" w:rsidP="00110CC0">
            <w:pPr>
              <w:rPr>
                <w:rFonts w:ascii="Arial" w:hAnsi="Arial" w:cs="Arial"/>
                <w:b/>
                <w:bCs/>
                <w:sz w:val="22"/>
                <w:szCs w:val="22"/>
              </w:rPr>
            </w:pPr>
          </w:p>
        </w:tc>
      </w:tr>
      <w:tr w:rsidR="00110CC0" w14:paraId="0E70F76F" w14:textId="77777777" w:rsidTr="00110CC0">
        <w:tc>
          <w:tcPr>
            <w:tcW w:w="9610" w:type="dxa"/>
          </w:tcPr>
          <w:p w14:paraId="06AF4EDC" w14:textId="77777777" w:rsidR="00110CC0" w:rsidRDefault="00110CC0" w:rsidP="00110CC0">
            <w:pPr>
              <w:tabs>
                <w:tab w:val="left" w:pos="360"/>
              </w:tabs>
              <w:rPr>
                <w:rFonts w:ascii="Arial" w:hAnsi="Arial" w:cs="Arial"/>
                <w:b/>
                <w:bCs/>
                <w:sz w:val="22"/>
                <w:szCs w:val="22"/>
              </w:rPr>
            </w:pPr>
            <w:r>
              <w:rPr>
                <w:rFonts w:ascii="Arial" w:hAnsi="Arial" w:cs="Arial"/>
                <w:b/>
                <w:bCs/>
                <w:sz w:val="22"/>
                <w:szCs w:val="22"/>
              </w:rPr>
              <w:t xml:space="preserve">6. </w:t>
            </w:r>
            <w:r>
              <w:rPr>
                <w:rFonts w:ascii="Arial" w:hAnsi="Arial" w:cs="Arial"/>
                <w:b/>
                <w:bCs/>
                <w:sz w:val="22"/>
                <w:szCs w:val="22"/>
              </w:rPr>
              <w:tab/>
              <w:t>Geheimhouding</w:t>
            </w:r>
          </w:p>
        </w:tc>
      </w:tr>
      <w:tr w:rsidR="00110CC0" w:rsidRPr="00C47869" w14:paraId="591BF080" w14:textId="77777777" w:rsidTr="00110CC0">
        <w:tc>
          <w:tcPr>
            <w:tcW w:w="9610" w:type="dxa"/>
          </w:tcPr>
          <w:p w14:paraId="1ED128EE" w14:textId="77777777" w:rsidR="00110CC0" w:rsidRPr="00C47869" w:rsidRDefault="00110CC0" w:rsidP="00110CC0">
            <w:pPr>
              <w:tabs>
                <w:tab w:val="left" w:pos="360"/>
              </w:tabs>
              <w:rPr>
                <w:rFonts w:ascii="Arial" w:hAnsi="Arial" w:cs="Arial"/>
                <w:sz w:val="22"/>
                <w:szCs w:val="22"/>
              </w:rPr>
            </w:pPr>
            <w:r>
              <w:rPr>
                <w:rFonts w:ascii="Arial" w:hAnsi="Arial" w:cs="Arial"/>
                <w:sz w:val="22"/>
                <w:szCs w:val="22"/>
              </w:rPr>
              <w:t>a.</w:t>
            </w:r>
            <w:r>
              <w:rPr>
                <w:rFonts w:ascii="Arial" w:hAnsi="Arial" w:cs="Arial"/>
                <w:sz w:val="22"/>
                <w:szCs w:val="22"/>
              </w:rPr>
              <w:tab/>
            </w:r>
            <w:r w:rsidRPr="00C47869">
              <w:rPr>
                <w:rFonts w:ascii="Arial" w:hAnsi="Arial" w:cs="Arial"/>
                <w:sz w:val="22"/>
                <w:szCs w:val="22"/>
              </w:rPr>
              <w:t xml:space="preserve">De medewerker is gehouden tot geheimhouding van alles wat deze medewerker uit hoofde </w:t>
            </w:r>
            <w:r>
              <w:rPr>
                <w:rFonts w:ascii="Arial" w:hAnsi="Arial" w:cs="Arial"/>
                <w:sz w:val="22"/>
                <w:szCs w:val="22"/>
              </w:rPr>
              <w:tab/>
            </w:r>
            <w:r w:rsidRPr="00C47869">
              <w:rPr>
                <w:rFonts w:ascii="Arial" w:hAnsi="Arial" w:cs="Arial"/>
                <w:sz w:val="22"/>
                <w:szCs w:val="22"/>
              </w:rPr>
              <w:t xml:space="preserve">van de functie of dienstverband omtrent het bedrijf van werkgever bekend is geworden en </w:t>
            </w:r>
            <w:r>
              <w:rPr>
                <w:rFonts w:ascii="Arial" w:hAnsi="Arial" w:cs="Arial"/>
                <w:sz w:val="22"/>
                <w:szCs w:val="22"/>
              </w:rPr>
              <w:tab/>
            </w:r>
            <w:r w:rsidRPr="00C47869">
              <w:rPr>
                <w:rFonts w:ascii="Arial" w:hAnsi="Arial" w:cs="Arial"/>
                <w:sz w:val="22"/>
                <w:szCs w:val="22"/>
              </w:rPr>
              <w:t xml:space="preserve">waaromtrent geheimhouding is opgelegd of waarvan het vertrouwelijke karakter van de </w:t>
            </w:r>
            <w:r>
              <w:rPr>
                <w:rFonts w:ascii="Arial" w:hAnsi="Arial" w:cs="Arial"/>
                <w:sz w:val="22"/>
                <w:szCs w:val="22"/>
              </w:rPr>
              <w:tab/>
            </w:r>
            <w:r w:rsidRPr="00C47869">
              <w:rPr>
                <w:rFonts w:ascii="Arial" w:hAnsi="Arial" w:cs="Arial"/>
                <w:sz w:val="22"/>
                <w:szCs w:val="22"/>
              </w:rPr>
              <w:t xml:space="preserve">informatie redelijkerwijze kan worden aangenomen.  </w:t>
            </w:r>
          </w:p>
        </w:tc>
      </w:tr>
      <w:tr w:rsidR="00110CC0" w:rsidRPr="00C47869" w14:paraId="605698E5" w14:textId="77777777" w:rsidTr="00110CC0">
        <w:tc>
          <w:tcPr>
            <w:tcW w:w="9610" w:type="dxa"/>
          </w:tcPr>
          <w:p w14:paraId="1FE647A0" w14:textId="77777777" w:rsidR="00110CC0" w:rsidRPr="00C47869" w:rsidRDefault="00110CC0" w:rsidP="00110CC0">
            <w:pPr>
              <w:rPr>
                <w:rFonts w:ascii="Arial" w:hAnsi="Arial" w:cs="Arial"/>
                <w:sz w:val="22"/>
                <w:szCs w:val="22"/>
              </w:rPr>
            </w:pPr>
          </w:p>
        </w:tc>
      </w:tr>
      <w:tr w:rsidR="00110CC0" w:rsidRPr="00C47869" w14:paraId="763536A9" w14:textId="77777777" w:rsidTr="00110CC0">
        <w:tc>
          <w:tcPr>
            <w:tcW w:w="9610" w:type="dxa"/>
          </w:tcPr>
          <w:p w14:paraId="753465E0" w14:textId="77777777" w:rsidR="00110CC0" w:rsidRPr="00C47869" w:rsidRDefault="00110CC0" w:rsidP="00110CC0">
            <w:pPr>
              <w:tabs>
                <w:tab w:val="left" w:pos="360"/>
              </w:tabs>
              <w:rPr>
                <w:rFonts w:ascii="Arial" w:hAnsi="Arial" w:cs="Arial"/>
                <w:sz w:val="22"/>
                <w:szCs w:val="22"/>
              </w:rPr>
            </w:pPr>
            <w:r w:rsidRPr="00C47869">
              <w:rPr>
                <w:rFonts w:ascii="Arial" w:hAnsi="Arial" w:cs="Arial"/>
                <w:sz w:val="22"/>
                <w:szCs w:val="22"/>
              </w:rPr>
              <w:t xml:space="preserve">b. </w:t>
            </w:r>
            <w:r>
              <w:rPr>
                <w:rFonts w:ascii="Arial" w:hAnsi="Arial" w:cs="Arial"/>
                <w:sz w:val="22"/>
                <w:szCs w:val="22"/>
              </w:rPr>
              <w:tab/>
            </w:r>
            <w:r w:rsidRPr="00C47869">
              <w:rPr>
                <w:rFonts w:ascii="Arial" w:hAnsi="Arial" w:cs="Arial"/>
                <w:sz w:val="22"/>
                <w:szCs w:val="22"/>
              </w:rPr>
              <w:t xml:space="preserve">De medewerker is voorts gehouden tot geheimhouding van bedrijfsaangelegenheden van </w:t>
            </w:r>
            <w:r>
              <w:rPr>
                <w:rFonts w:ascii="Arial" w:hAnsi="Arial" w:cs="Arial"/>
                <w:sz w:val="22"/>
                <w:szCs w:val="22"/>
              </w:rPr>
              <w:tab/>
            </w:r>
            <w:r w:rsidRPr="00C47869">
              <w:rPr>
                <w:rFonts w:ascii="Arial" w:hAnsi="Arial" w:cs="Arial"/>
                <w:sz w:val="22"/>
                <w:szCs w:val="22"/>
              </w:rPr>
              <w:t xml:space="preserve">derden welke deze medewerker in de uitoefening van de functie bekend is geworden en </w:t>
            </w:r>
            <w:r>
              <w:rPr>
                <w:rFonts w:ascii="Arial" w:hAnsi="Arial" w:cs="Arial"/>
                <w:sz w:val="22"/>
                <w:szCs w:val="22"/>
              </w:rPr>
              <w:tab/>
            </w:r>
            <w:r w:rsidRPr="00C47869">
              <w:rPr>
                <w:rFonts w:ascii="Arial" w:hAnsi="Arial" w:cs="Arial"/>
                <w:sz w:val="22"/>
                <w:szCs w:val="22"/>
              </w:rPr>
              <w:t xml:space="preserve">waaromtrent geheimhouding is opgelegd, dan wel waarvan deze medewerker het </w:t>
            </w:r>
            <w:r>
              <w:rPr>
                <w:rFonts w:ascii="Arial" w:hAnsi="Arial" w:cs="Arial"/>
                <w:sz w:val="22"/>
                <w:szCs w:val="22"/>
              </w:rPr>
              <w:tab/>
            </w:r>
            <w:r w:rsidRPr="00C47869">
              <w:rPr>
                <w:rFonts w:ascii="Arial" w:hAnsi="Arial" w:cs="Arial"/>
                <w:sz w:val="22"/>
                <w:szCs w:val="22"/>
              </w:rPr>
              <w:t xml:space="preserve">vertrouwelijke karakter ervan redelijkerwijs kan vermoeden. </w:t>
            </w:r>
            <w:r>
              <w:rPr>
                <w:rFonts w:ascii="Arial" w:hAnsi="Arial" w:cs="Arial"/>
                <w:sz w:val="22"/>
                <w:szCs w:val="22"/>
              </w:rPr>
              <w:t xml:space="preserve">Voor de medewerker van de  </w:t>
            </w:r>
            <w:r>
              <w:rPr>
                <w:rFonts w:ascii="Arial" w:hAnsi="Arial" w:cs="Arial"/>
                <w:sz w:val="22"/>
                <w:szCs w:val="22"/>
              </w:rPr>
              <w:tab/>
              <w:t>afdeling H</w:t>
            </w:r>
            <w:r w:rsidR="00D46A4C">
              <w:rPr>
                <w:rFonts w:ascii="Arial" w:hAnsi="Arial" w:cs="Arial"/>
                <w:sz w:val="22"/>
                <w:szCs w:val="22"/>
              </w:rPr>
              <w:t xml:space="preserve">uman </w:t>
            </w:r>
            <w:r>
              <w:rPr>
                <w:rFonts w:ascii="Arial" w:hAnsi="Arial" w:cs="Arial"/>
                <w:sz w:val="22"/>
                <w:szCs w:val="22"/>
              </w:rPr>
              <w:t>R</w:t>
            </w:r>
            <w:r w:rsidR="00D46A4C">
              <w:rPr>
                <w:rFonts w:ascii="Arial" w:hAnsi="Arial" w:cs="Arial"/>
                <w:sz w:val="22"/>
                <w:szCs w:val="22"/>
              </w:rPr>
              <w:t>esources</w:t>
            </w:r>
            <w:r>
              <w:rPr>
                <w:rFonts w:ascii="Arial" w:hAnsi="Arial" w:cs="Arial"/>
                <w:sz w:val="22"/>
                <w:szCs w:val="22"/>
              </w:rPr>
              <w:t xml:space="preserve"> geldt een verzwaarde regeling.</w:t>
            </w:r>
          </w:p>
        </w:tc>
      </w:tr>
      <w:tr w:rsidR="00110CC0" w:rsidRPr="00C47869" w14:paraId="0A7D528A" w14:textId="77777777" w:rsidTr="00110CC0">
        <w:tc>
          <w:tcPr>
            <w:tcW w:w="9610" w:type="dxa"/>
          </w:tcPr>
          <w:p w14:paraId="727EEDFF" w14:textId="77777777" w:rsidR="00110CC0" w:rsidRPr="00C47869" w:rsidRDefault="00110CC0" w:rsidP="00110CC0">
            <w:pPr>
              <w:rPr>
                <w:rFonts w:ascii="Arial" w:hAnsi="Arial" w:cs="Arial"/>
                <w:sz w:val="22"/>
                <w:szCs w:val="22"/>
              </w:rPr>
            </w:pPr>
          </w:p>
        </w:tc>
      </w:tr>
      <w:tr w:rsidR="00110CC0" w:rsidRPr="00C47869" w14:paraId="5C7CBB9E" w14:textId="77777777" w:rsidTr="00110CC0">
        <w:tc>
          <w:tcPr>
            <w:tcW w:w="9610" w:type="dxa"/>
          </w:tcPr>
          <w:p w14:paraId="04D43833" w14:textId="77777777" w:rsidR="00110CC0" w:rsidRPr="00C47869" w:rsidRDefault="00110CC0" w:rsidP="00110CC0">
            <w:pPr>
              <w:tabs>
                <w:tab w:val="left" w:pos="360"/>
              </w:tabs>
              <w:rPr>
                <w:rFonts w:ascii="Arial" w:hAnsi="Arial" w:cs="Arial"/>
                <w:sz w:val="22"/>
                <w:szCs w:val="22"/>
              </w:rPr>
            </w:pPr>
            <w:r w:rsidRPr="00C47869">
              <w:rPr>
                <w:rFonts w:ascii="Arial" w:hAnsi="Arial" w:cs="Arial"/>
                <w:sz w:val="22"/>
                <w:szCs w:val="22"/>
              </w:rPr>
              <w:t xml:space="preserve">c. </w:t>
            </w:r>
            <w:r>
              <w:rPr>
                <w:rFonts w:ascii="Arial" w:hAnsi="Arial" w:cs="Arial"/>
                <w:sz w:val="22"/>
                <w:szCs w:val="22"/>
              </w:rPr>
              <w:tab/>
            </w:r>
            <w:r w:rsidRPr="00C47869">
              <w:rPr>
                <w:rFonts w:ascii="Arial" w:hAnsi="Arial" w:cs="Arial"/>
                <w:sz w:val="22"/>
                <w:szCs w:val="22"/>
              </w:rPr>
              <w:t xml:space="preserve">Deze hiervoor genoemde geheimhoudingsplicht blijft ook na het einde van het dienstverband </w:t>
            </w:r>
            <w:r>
              <w:rPr>
                <w:rFonts w:ascii="Arial" w:hAnsi="Arial" w:cs="Arial"/>
                <w:sz w:val="22"/>
                <w:szCs w:val="22"/>
              </w:rPr>
              <w:tab/>
            </w:r>
            <w:r w:rsidRPr="00C47869">
              <w:rPr>
                <w:rFonts w:ascii="Arial" w:hAnsi="Arial" w:cs="Arial"/>
                <w:sz w:val="22"/>
                <w:szCs w:val="22"/>
              </w:rPr>
              <w:t>bestaan.</w:t>
            </w:r>
          </w:p>
        </w:tc>
      </w:tr>
      <w:tr w:rsidR="00110CC0" w:rsidRPr="00C47869" w14:paraId="1C0C97B7" w14:textId="77777777" w:rsidTr="00110CC0">
        <w:tc>
          <w:tcPr>
            <w:tcW w:w="9610" w:type="dxa"/>
          </w:tcPr>
          <w:p w14:paraId="383673FE" w14:textId="77777777" w:rsidR="00110CC0" w:rsidRPr="00C47869" w:rsidRDefault="00110CC0" w:rsidP="00110CC0">
            <w:pPr>
              <w:rPr>
                <w:rFonts w:ascii="Arial" w:hAnsi="Arial" w:cs="Arial"/>
                <w:b/>
                <w:bCs/>
                <w:sz w:val="22"/>
                <w:szCs w:val="22"/>
              </w:rPr>
            </w:pPr>
          </w:p>
        </w:tc>
      </w:tr>
      <w:tr w:rsidR="00110CC0" w:rsidRPr="00C47869" w14:paraId="68F2CCB5" w14:textId="77777777" w:rsidTr="00110CC0">
        <w:tc>
          <w:tcPr>
            <w:tcW w:w="9610" w:type="dxa"/>
          </w:tcPr>
          <w:p w14:paraId="2A25030D" w14:textId="77777777" w:rsidR="00110CC0" w:rsidRPr="00C47869" w:rsidRDefault="00110CC0" w:rsidP="00110CC0">
            <w:pPr>
              <w:tabs>
                <w:tab w:val="left" w:pos="360"/>
              </w:tabs>
              <w:rPr>
                <w:rFonts w:ascii="Arial" w:hAnsi="Arial" w:cs="Arial"/>
                <w:b/>
                <w:bCs/>
                <w:sz w:val="22"/>
                <w:szCs w:val="22"/>
              </w:rPr>
            </w:pPr>
            <w:r w:rsidRPr="00C47869">
              <w:rPr>
                <w:rFonts w:ascii="Arial" w:hAnsi="Arial" w:cs="Arial"/>
                <w:b/>
                <w:bCs/>
                <w:sz w:val="22"/>
                <w:szCs w:val="22"/>
              </w:rPr>
              <w:t xml:space="preserve">7. </w:t>
            </w:r>
            <w:r>
              <w:rPr>
                <w:rFonts w:ascii="Arial" w:hAnsi="Arial" w:cs="Arial"/>
                <w:b/>
                <w:bCs/>
                <w:sz w:val="22"/>
                <w:szCs w:val="22"/>
              </w:rPr>
              <w:tab/>
            </w:r>
            <w:r w:rsidRPr="00C47869">
              <w:rPr>
                <w:rFonts w:ascii="Arial" w:hAnsi="Arial" w:cs="Arial"/>
                <w:b/>
                <w:bCs/>
                <w:sz w:val="22"/>
                <w:szCs w:val="22"/>
              </w:rPr>
              <w:t>Publiciteit</w:t>
            </w:r>
          </w:p>
        </w:tc>
      </w:tr>
      <w:tr w:rsidR="00110CC0" w:rsidRPr="00C47869" w14:paraId="06789F93" w14:textId="77777777" w:rsidTr="00110CC0">
        <w:tc>
          <w:tcPr>
            <w:tcW w:w="9610" w:type="dxa"/>
          </w:tcPr>
          <w:p w14:paraId="45A4246E" w14:textId="77777777" w:rsidR="00D46A4C" w:rsidRDefault="00110CC0" w:rsidP="00110CC0">
            <w:pPr>
              <w:tabs>
                <w:tab w:val="left" w:pos="360"/>
              </w:tabs>
              <w:rPr>
                <w:rFonts w:ascii="Arial" w:hAnsi="Arial" w:cs="Arial"/>
                <w:sz w:val="22"/>
                <w:szCs w:val="22"/>
              </w:rPr>
            </w:pPr>
            <w:r w:rsidRPr="00C47869">
              <w:rPr>
                <w:rFonts w:ascii="Arial" w:hAnsi="Arial" w:cs="Arial"/>
                <w:sz w:val="22"/>
                <w:szCs w:val="22"/>
              </w:rPr>
              <w:t>a</w:t>
            </w:r>
            <w:r>
              <w:rPr>
                <w:rFonts w:ascii="Arial" w:hAnsi="Arial" w:cs="Arial"/>
                <w:sz w:val="22"/>
                <w:szCs w:val="22"/>
              </w:rPr>
              <w:t>.</w:t>
            </w:r>
            <w:r>
              <w:rPr>
                <w:rFonts w:ascii="Arial" w:hAnsi="Arial" w:cs="Arial"/>
                <w:sz w:val="22"/>
                <w:szCs w:val="22"/>
              </w:rPr>
              <w:tab/>
            </w:r>
            <w:r w:rsidRPr="00C47869">
              <w:rPr>
                <w:rFonts w:ascii="Arial" w:hAnsi="Arial" w:cs="Arial"/>
                <w:sz w:val="22"/>
                <w:szCs w:val="22"/>
              </w:rPr>
              <w:t xml:space="preserve">Indien de medewerker op enige wijze in de openbaarheid wenst te treden door middel van </w:t>
            </w:r>
            <w:r>
              <w:rPr>
                <w:rFonts w:ascii="Arial" w:hAnsi="Arial" w:cs="Arial"/>
                <w:sz w:val="22"/>
                <w:szCs w:val="22"/>
              </w:rPr>
              <w:tab/>
            </w:r>
            <w:r w:rsidRPr="00C47869">
              <w:rPr>
                <w:rFonts w:ascii="Arial" w:hAnsi="Arial" w:cs="Arial"/>
                <w:sz w:val="22"/>
                <w:szCs w:val="22"/>
              </w:rPr>
              <w:t>bijvoorbeeld een publicatie of een lezing dient de medewerke</w:t>
            </w:r>
            <w:r>
              <w:rPr>
                <w:rFonts w:ascii="Arial" w:hAnsi="Arial" w:cs="Arial"/>
                <w:sz w:val="22"/>
                <w:szCs w:val="22"/>
              </w:rPr>
              <w:t xml:space="preserve">r dit vooraf schriftelijk aan het </w:t>
            </w:r>
            <w:r>
              <w:rPr>
                <w:rFonts w:ascii="Arial" w:hAnsi="Arial" w:cs="Arial"/>
                <w:sz w:val="22"/>
                <w:szCs w:val="22"/>
              </w:rPr>
              <w:tab/>
            </w:r>
            <w:r w:rsidR="00D46A4C">
              <w:rPr>
                <w:rFonts w:ascii="Arial" w:hAnsi="Arial" w:cs="Arial"/>
                <w:sz w:val="22"/>
                <w:szCs w:val="22"/>
              </w:rPr>
              <w:t>M</w:t>
            </w:r>
            <w:r>
              <w:rPr>
                <w:rFonts w:ascii="Arial" w:hAnsi="Arial" w:cs="Arial"/>
                <w:sz w:val="22"/>
                <w:szCs w:val="22"/>
              </w:rPr>
              <w:t>anagement</w:t>
            </w:r>
            <w:r w:rsidR="00D46A4C">
              <w:rPr>
                <w:rFonts w:ascii="Arial" w:hAnsi="Arial" w:cs="Arial"/>
                <w:sz w:val="22"/>
                <w:szCs w:val="22"/>
              </w:rPr>
              <w:t xml:space="preserve"> T</w:t>
            </w:r>
            <w:r>
              <w:rPr>
                <w:rFonts w:ascii="Arial" w:hAnsi="Arial" w:cs="Arial"/>
                <w:sz w:val="22"/>
                <w:szCs w:val="22"/>
              </w:rPr>
              <w:t>eam</w:t>
            </w:r>
            <w:r w:rsidRPr="00C47869">
              <w:rPr>
                <w:rFonts w:ascii="Arial" w:hAnsi="Arial" w:cs="Arial"/>
                <w:sz w:val="22"/>
                <w:szCs w:val="22"/>
              </w:rPr>
              <w:t xml:space="preserve"> of de daarvoor aangewezen plaatsvervanger te melden. </w:t>
            </w:r>
            <w:r w:rsidR="00D46A4C">
              <w:rPr>
                <w:rFonts w:ascii="Arial" w:hAnsi="Arial" w:cs="Arial"/>
                <w:sz w:val="22"/>
                <w:szCs w:val="22"/>
              </w:rPr>
              <w:t xml:space="preserve">       </w:t>
            </w:r>
          </w:p>
          <w:p w14:paraId="45166049" w14:textId="77777777" w:rsidR="00110CC0" w:rsidRPr="00C47869" w:rsidRDefault="00D46A4C" w:rsidP="00D46A4C">
            <w:pPr>
              <w:tabs>
                <w:tab w:val="left" w:pos="360"/>
              </w:tabs>
              <w:ind w:left="360" w:hanging="360"/>
              <w:rPr>
                <w:rFonts w:ascii="Arial" w:hAnsi="Arial" w:cs="Arial"/>
                <w:sz w:val="22"/>
                <w:szCs w:val="22"/>
              </w:rPr>
            </w:pPr>
            <w:r>
              <w:rPr>
                <w:rFonts w:ascii="Arial" w:hAnsi="Arial" w:cs="Arial"/>
                <w:sz w:val="22"/>
                <w:szCs w:val="22"/>
              </w:rPr>
              <w:t xml:space="preserve">      </w:t>
            </w:r>
            <w:r w:rsidR="00105617">
              <w:rPr>
                <w:rFonts w:ascii="Arial" w:hAnsi="Arial" w:cs="Arial"/>
                <w:sz w:val="22"/>
                <w:szCs w:val="22"/>
              </w:rPr>
              <w:t>De directie</w:t>
            </w:r>
            <w:r w:rsidR="00110CC0">
              <w:rPr>
                <w:rFonts w:ascii="Arial" w:hAnsi="Arial" w:cs="Arial"/>
                <w:sz w:val="22"/>
                <w:szCs w:val="22"/>
              </w:rPr>
              <w:t xml:space="preserve"> i</w:t>
            </w:r>
            <w:r w:rsidR="00110CC0" w:rsidRPr="00C47869">
              <w:rPr>
                <w:rFonts w:ascii="Arial" w:hAnsi="Arial" w:cs="Arial"/>
                <w:sz w:val="22"/>
              </w:rPr>
              <w:t xml:space="preserve">s gerechtigd de openbaarmaking of het optreden te verbieden, </w:t>
            </w:r>
            <w:r>
              <w:rPr>
                <w:rFonts w:ascii="Arial" w:hAnsi="Arial" w:cs="Arial"/>
                <w:sz w:val="22"/>
              </w:rPr>
              <w:t xml:space="preserve">          </w:t>
            </w:r>
            <w:r w:rsidR="00110CC0" w:rsidRPr="00C47869">
              <w:rPr>
                <w:rFonts w:ascii="Arial" w:hAnsi="Arial" w:cs="Arial"/>
                <w:sz w:val="22"/>
              </w:rPr>
              <w:t>indien zij</w:t>
            </w:r>
            <w:r w:rsidR="00110CC0">
              <w:rPr>
                <w:rFonts w:ascii="Arial" w:hAnsi="Arial" w:cs="Arial"/>
                <w:sz w:val="22"/>
              </w:rPr>
              <w:t xml:space="preserve"> </w:t>
            </w:r>
            <w:r w:rsidR="00110CC0" w:rsidRPr="00C47869">
              <w:rPr>
                <w:rFonts w:ascii="Arial" w:hAnsi="Arial" w:cs="Arial"/>
                <w:sz w:val="22"/>
              </w:rPr>
              <w:t xml:space="preserve">met opgaaf van redenen kan aangeven dat de openbaarmaking of het optreden de belangen van </w:t>
            </w:r>
            <w:r w:rsidR="00105617">
              <w:rPr>
                <w:rFonts w:ascii="Arial" w:hAnsi="Arial" w:cs="Arial"/>
                <w:sz w:val="22"/>
              </w:rPr>
              <w:t>SDU</w:t>
            </w:r>
            <w:r w:rsidR="00110CC0" w:rsidRPr="00C47869">
              <w:rPr>
                <w:rFonts w:ascii="Arial" w:hAnsi="Arial" w:cs="Arial"/>
                <w:sz w:val="22"/>
              </w:rPr>
              <w:t xml:space="preserve"> kan</w:t>
            </w:r>
            <w:r>
              <w:rPr>
                <w:rFonts w:ascii="Arial" w:hAnsi="Arial" w:cs="Arial"/>
                <w:sz w:val="22"/>
              </w:rPr>
              <w:t xml:space="preserve"> </w:t>
            </w:r>
            <w:r w:rsidR="00110CC0" w:rsidRPr="00C47869">
              <w:rPr>
                <w:rFonts w:ascii="Arial" w:hAnsi="Arial" w:cs="Arial"/>
                <w:sz w:val="22"/>
              </w:rPr>
              <w:t xml:space="preserve">schaden. Tevens is </w:t>
            </w:r>
            <w:r w:rsidR="00105617">
              <w:rPr>
                <w:rFonts w:ascii="Arial" w:hAnsi="Arial" w:cs="Arial"/>
                <w:sz w:val="22"/>
              </w:rPr>
              <w:t>de directie</w:t>
            </w:r>
            <w:r w:rsidR="00110CC0">
              <w:rPr>
                <w:rFonts w:ascii="Arial" w:hAnsi="Arial" w:cs="Arial"/>
                <w:sz w:val="22"/>
              </w:rPr>
              <w:t xml:space="preserve"> </w:t>
            </w:r>
            <w:r w:rsidR="00110CC0" w:rsidRPr="00C47869">
              <w:rPr>
                <w:rFonts w:ascii="Arial" w:hAnsi="Arial" w:cs="Arial"/>
                <w:sz w:val="22"/>
              </w:rPr>
              <w:t>gerechtigd vooraf inzage te vragen in de publicatie of de tekst van de lezing.</w:t>
            </w:r>
          </w:p>
        </w:tc>
      </w:tr>
      <w:tr w:rsidR="00110CC0" w14:paraId="5F60AADA" w14:textId="77777777" w:rsidTr="00110CC0">
        <w:tc>
          <w:tcPr>
            <w:tcW w:w="9610" w:type="dxa"/>
          </w:tcPr>
          <w:p w14:paraId="5C8E6FB7" w14:textId="77777777" w:rsidR="00110CC0" w:rsidRDefault="00110CC0" w:rsidP="00110CC0">
            <w:pPr>
              <w:rPr>
                <w:rFonts w:ascii="Arial" w:hAnsi="Arial" w:cs="Arial"/>
                <w:sz w:val="22"/>
                <w:szCs w:val="22"/>
              </w:rPr>
            </w:pPr>
          </w:p>
        </w:tc>
      </w:tr>
      <w:tr w:rsidR="00110CC0" w14:paraId="546942AC" w14:textId="77777777" w:rsidTr="00110CC0">
        <w:tc>
          <w:tcPr>
            <w:tcW w:w="9610" w:type="dxa"/>
          </w:tcPr>
          <w:p w14:paraId="1A875234" w14:textId="77777777" w:rsidR="00110CC0" w:rsidRDefault="00110CC0" w:rsidP="00110CC0">
            <w:pPr>
              <w:tabs>
                <w:tab w:val="left" w:pos="360"/>
              </w:tabs>
              <w:rPr>
                <w:rFonts w:ascii="Arial" w:hAnsi="Arial" w:cs="Arial"/>
                <w:sz w:val="22"/>
                <w:szCs w:val="22"/>
              </w:rPr>
            </w:pPr>
            <w:r>
              <w:rPr>
                <w:rFonts w:ascii="Arial" w:hAnsi="Arial" w:cs="Arial"/>
                <w:sz w:val="22"/>
                <w:szCs w:val="22"/>
              </w:rPr>
              <w:t>b.</w:t>
            </w:r>
            <w:r>
              <w:rPr>
                <w:rFonts w:ascii="Arial" w:hAnsi="Arial" w:cs="Arial"/>
                <w:sz w:val="22"/>
                <w:szCs w:val="22"/>
              </w:rPr>
              <w:tab/>
              <w:t xml:space="preserve">In geval van een interview kan de directie of haar plaatsvervanger verlangen dat de </w:t>
            </w:r>
            <w:r>
              <w:rPr>
                <w:rFonts w:ascii="Arial" w:hAnsi="Arial" w:cs="Arial"/>
                <w:sz w:val="22"/>
                <w:szCs w:val="22"/>
              </w:rPr>
              <w:tab/>
              <w:t xml:space="preserve">onderwerpen en standpunten die aan de orde zullen komen vooraf worden doorgesproken. </w:t>
            </w:r>
            <w:r>
              <w:rPr>
                <w:rFonts w:ascii="Arial" w:hAnsi="Arial" w:cs="Arial"/>
                <w:sz w:val="22"/>
                <w:szCs w:val="22"/>
              </w:rPr>
              <w:tab/>
              <w:t xml:space="preserve">Tenzij anders overeengekomen rusten de auteursrechten van een publicatie, een lezing of </w:t>
            </w:r>
            <w:r>
              <w:rPr>
                <w:rFonts w:ascii="Arial" w:hAnsi="Arial" w:cs="Arial"/>
                <w:sz w:val="22"/>
                <w:szCs w:val="22"/>
              </w:rPr>
              <w:tab/>
              <w:t xml:space="preserve">een interview bij </w:t>
            </w:r>
            <w:r w:rsidR="00105617">
              <w:rPr>
                <w:rFonts w:ascii="Arial" w:hAnsi="Arial" w:cs="Arial"/>
                <w:sz w:val="22"/>
                <w:szCs w:val="22"/>
              </w:rPr>
              <w:t>SDU</w:t>
            </w:r>
            <w:r>
              <w:rPr>
                <w:rFonts w:ascii="Arial" w:hAnsi="Arial" w:cs="Arial"/>
                <w:sz w:val="22"/>
                <w:szCs w:val="22"/>
              </w:rPr>
              <w:t xml:space="preserve">. </w:t>
            </w:r>
          </w:p>
        </w:tc>
      </w:tr>
      <w:tr w:rsidR="00110CC0" w14:paraId="6E2654FC" w14:textId="77777777" w:rsidTr="00110CC0">
        <w:tc>
          <w:tcPr>
            <w:tcW w:w="9610" w:type="dxa"/>
          </w:tcPr>
          <w:p w14:paraId="652F99A6" w14:textId="77777777" w:rsidR="00110CC0" w:rsidRDefault="00110CC0" w:rsidP="00110CC0">
            <w:pPr>
              <w:rPr>
                <w:rFonts w:ascii="Arial" w:hAnsi="Arial" w:cs="Arial"/>
                <w:b/>
                <w:bCs/>
                <w:sz w:val="22"/>
                <w:szCs w:val="22"/>
              </w:rPr>
            </w:pPr>
          </w:p>
        </w:tc>
      </w:tr>
      <w:tr w:rsidR="00110CC0" w:rsidRPr="00C47869" w14:paraId="79664565" w14:textId="77777777" w:rsidTr="00110CC0">
        <w:tc>
          <w:tcPr>
            <w:tcW w:w="9610" w:type="dxa"/>
          </w:tcPr>
          <w:p w14:paraId="4F974606" w14:textId="77777777" w:rsidR="00110CC0" w:rsidRPr="00C47869" w:rsidRDefault="00110CC0" w:rsidP="00110CC0">
            <w:pPr>
              <w:tabs>
                <w:tab w:val="left" w:pos="360"/>
              </w:tabs>
              <w:rPr>
                <w:rFonts w:ascii="Arial" w:hAnsi="Arial" w:cs="Arial"/>
                <w:sz w:val="22"/>
                <w:szCs w:val="22"/>
              </w:rPr>
            </w:pPr>
            <w:r w:rsidRPr="00C47869">
              <w:rPr>
                <w:rFonts w:ascii="Arial" w:hAnsi="Arial" w:cs="Arial"/>
                <w:sz w:val="22"/>
                <w:szCs w:val="22"/>
              </w:rPr>
              <w:t>c</w:t>
            </w:r>
            <w:r>
              <w:rPr>
                <w:rFonts w:ascii="Arial" w:hAnsi="Arial" w:cs="Arial"/>
                <w:sz w:val="22"/>
                <w:szCs w:val="22"/>
              </w:rPr>
              <w:t>.</w:t>
            </w:r>
            <w:r>
              <w:rPr>
                <w:rFonts w:ascii="Arial" w:hAnsi="Arial" w:cs="Arial"/>
                <w:sz w:val="22"/>
                <w:szCs w:val="22"/>
              </w:rPr>
              <w:tab/>
            </w:r>
            <w:r w:rsidRPr="00C47869">
              <w:rPr>
                <w:rFonts w:ascii="Arial" w:hAnsi="Arial" w:cs="Arial"/>
                <w:sz w:val="22"/>
                <w:szCs w:val="22"/>
              </w:rPr>
              <w:t xml:space="preserve">Onverminderd met inachtneming van het gestelde in hoofdstuk 1 artikel </w:t>
            </w:r>
            <w:r>
              <w:rPr>
                <w:rFonts w:ascii="Arial" w:hAnsi="Arial" w:cs="Arial"/>
                <w:sz w:val="22"/>
                <w:szCs w:val="22"/>
              </w:rPr>
              <w:t>4</w:t>
            </w:r>
            <w:r w:rsidRPr="00C47869">
              <w:rPr>
                <w:rFonts w:ascii="Arial" w:hAnsi="Arial" w:cs="Arial"/>
                <w:sz w:val="22"/>
                <w:szCs w:val="22"/>
              </w:rPr>
              <w:t xml:space="preserve"> van deze </w:t>
            </w:r>
            <w:r>
              <w:rPr>
                <w:rFonts w:ascii="Arial" w:hAnsi="Arial" w:cs="Arial"/>
                <w:sz w:val="22"/>
                <w:szCs w:val="22"/>
              </w:rPr>
              <w:tab/>
            </w:r>
            <w:r w:rsidRPr="00C47869">
              <w:rPr>
                <w:rFonts w:ascii="Arial" w:hAnsi="Arial" w:cs="Arial"/>
                <w:sz w:val="22"/>
                <w:szCs w:val="22"/>
              </w:rPr>
              <w:t>overeenkomst geldt het vorenstaa</w:t>
            </w:r>
            <w:r>
              <w:rPr>
                <w:rFonts w:ascii="Arial" w:hAnsi="Arial" w:cs="Arial"/>
                <w:sz w:val="22"/>
                <w:szCs w:val="22"/>
              </w:rPr>
              <w:t>nde ook voor kaderleden van de V</w:t>
            </w:r>
            <w:r w:rsidRPr="00C47869">
              <w:rPr>
                <w:rFonts w:ascii="Arial" w:hAnsi="Arial" w:cs="Arial"/>
                <w:sz w:val="22"/>
                <w:szCs w:val="22"/>
              </w:rPr>
              <w:t xml:space="preserve">akverenigingen en de </w:t>
            </w:r>
            <w:r>
              <w:rPr>
                <w:rFonts w:ascii="Arial" w:hAnsi="Arial" w:cs="Arial"/>
                <w:sz w:val="22"/>
                <w:szCs w:val="22"/>
              </w:rPr>
              <w:tab/>
            </w:r>
            <w:r w:rsidRPr="00C47869">
              <w:rPr>
                <w:rFonts w:ascii="Arial" w:hAnsi="Arial" w:cs="Arial"/>
                <w:sz w:val="22"/>
                <w:szCs w:val="22"/>
              </w:rPr>
              <w:t xml:space="preserve">leden van de </w:t>
            </w:r>
            <w:r>
              <w:rPr>
                <w:rFonts w:ascii="Arial" w:hAnsi="Arial" w:cs="Arial"/>
                <w:sz w:val="22"/>
                <w:szCs w:val="22"/>
              </w:rPr>
              <w:t>Ondernemingsraad</w:t>
            </w:r>
            <w:r w:rsidRPr="00C47869">
              <w:rPr>
                <w:rFonts w:ascii="Arial" w:hAnsi="Arial" w:cs="Arial"/>
                <w:sz w:val="22"/>
                <w:szCs w:val="22"/>
              </w:rPr>
              <w:t xml:space="preserve">, voor zover dit een juiste uitvoering van de respectievelijke </w:t>
            </w:r>
            <w:r>
              <w:rPr>
                <w:rFonts w:ascii="Arial" w:hAnsi="Arial" w:cs="Arial"/>
                <w:sz w:val="22"/>
                <w:szCs w:val="22"/>
              </w:rPr>
              <w:tab/>
            </w:r>
            <w:r w:rsidRPr="00C47869">
              <w:rPr>
                <w:rFonts w:ascii="Arial" w:hAnsi="Arial" w:cs="Arial"/>
                <w:sz w:val="22"/>
                <w:szCs w:val="22"/>
              </w:rPr>
              <w:t>taak van kaderlid en O</w:t>
            </w:r>
            <w:r w:rsidR="00D46A4C">
              <w:rPr>
                <w:rFonts w:ascii="Arial" w:hAnsi="Arial" w:cs="Arial"/>
                <w:sz w:val="22"/>
                <w:szCs w:val="22"/>
              </w:rPr>
              <w:t>ndernemingsraad</w:t>
            </w:r>
            <w:r>
              <w:rPr>
                <w:rFonts w:ascii="Arial" w:hAnsi="Arial" w:cs="Arial"/>
                <w:sz w:val="22"/>
                <w:szCs w:val="22"/>
              </w:rPr>
              <w:t xml:space="preserve">- </w:t>
            </w:r>
            <w:r w:rsidRPr="00C47869">
              <w:rPr>
                <w:rFonts w:ascii="Arial" w:hAnsi="Arial" w:cs="Arial"/>
                <w:sz w:val="22"/>
                <w:szCs w:val="22"/>
              </w:rPr>
              <w:t>lid niet in de weg staat.</w:t>
            </w:r>
          </w:p>
        </w:tc>
      </w:tr>
      <w:tr w:rsidR="00110CC0" w:rsidRPr="00C47869" w14:paraId="6B946DD6" w14:textId="77777777" w:rsidTr="00110CC0">
        <w:tc>
          <w:tcPr>
            <w:tcW w:w="9610" w:type="dxa"/>
          </w:tcPr>
          <w:p w14:paraId="63811F23" w14:textId="77777777" w:rsidR="00110CC0" w:rsidRPr="00C47869" w:rsidRDefault="00110CC0" w:rsidP="00110CC0">
            <w:pPr>
              <w:rPr>
                <w:rFonts w:ascii="Arial" w:hAnsi="Arial" w:cs="Arial"/>
                <w:b/>
                <w:bCs/>
                <w:sz w:val="22"/>
                <w:szCs w:val="22"/>
              </w:rPr>
            </w:pPr>
          </w:p>
        </w:tc>
      </w:tr>
      <w:tr w:rsidR="00110CC0" w:rsidRPr="00C47869" w14:paraId="04F732D7" w14:textId="77777777" w:rsidTr="00110CC0">
        <w:tc>
          <w:tcPr>
            <w:tcW w:w="9610" w:type="dxa"/>
          </w:tcPr>
          <w:p w14:paraId="384688B4" w14:textId="77777777" w:rsidR="00110CC0" w:rsidRPr="00C47869" w:rsidRDefault="00110CC0" w:rsidP="00110CC0">
            <w:pPr>
              <w:tabs>
                <w:tab w:val="left" w:pos="360"/>
              </w:tabs>
              <w:rPr>
                <w:rFonts w:ascii="Arial" w:hAnsi="Arial" w:cs="Arial"/>
                <w:b/>
                <w:bCs/>
                <w:sz w:val="22"/>
                <w:szCs w:val="22"/>
              </w:rPr>
            </w:pPr>
            <w:r>
              <w:rPr>
                <w:rFonts w:ascii="Arial" w:hAnsi="Arial" w:cs="Arial"/>
                <w:b/>
                <w:bCs/>
                <w:sz w:val="22"/>
                <w:szCs w:val="22"/>
              </w:rPr>
              <w:t>8.</w:t>
            </w:r>
            <w:r>
              <w:rPr>
                <w:rFonts w:ascii="Arial" w:hAnsi="Arial" w:cs="Arial"/>
                <w:b/>
                <w:bCs/>
                <w:sz w:val="22"/>
                <w:szCs w:val="22"/>
              </w:rPr>
              <w:tab/>
            </w:r>
            <w:r w:rsidRPr="00C47869">
              <w:rPr>
                <w:rFonts w:ascii="Arial" w:hAnsi="Arial" w:cs="Arial"/>
                <w:b/>
                <w:bCs/>
                <w:sz w:val="22"/>
                <w:szCs w:val="22"/>
              </w:rPr>
              <w:t>Schorsing</w:t>
            </w:r>
          </w:p>
        </w:tc>
      </w:tr>
      <w:tr w:rsidR="00110CC0" w:rsidRPr="00C47869" w14:paraId="5BE34971" w14:textId="77777777" w:rsidTr="00110CC0">
        <w:tc>
          <w:tcPr>
            <w:tcW w:w="9610" w:type="dxa"/>
          </w:tcPr>
          <w:p w14:paraId="1A662698" w14:textId="77777777" w:rsidR="00110CC0" w:rsidRPr="00C47869" w:rsidRDefault="00110CC0" w:rsidP="00110CC0">
            <w:pPr>
              <w:tabs>
                <w:tab w:val="left" w:pos="360"/>
              </w:tabs>
              <w:rPr>
                <w:rFonts w:ascii="Arial" w:hAnsi="Arial" w:cs="Arial"/>
                <w:sz w:val="22"/>
                <w:szCs w:val="22"/>
              </w:rPr>
            </w:pPr>
            <w:r w:rsidRPr="00C47869">
              <w:rPr>
                <w:rFonts w:ascii="Arial" w:hAnsi="Arial" w:cs="Arial"/>
                <w:sz w:val="22"/>
                <w:szCs w:val="22"/>
              </w:rPr>
              <w:t xml:space="preserve">Indien de medewerker het bepaalde in dit artikel 5 van deze </w:t>
            </w:r>
            <w:r>
              <w:rPr>
                <w:rFonts w:ascii="Arial" w:hAnsi="Arial" w:cs="Arial"/>
                <w:sz w:val="22"/>
                <w:szCs w:val="22"/>
              </w:rPr>
              <w:t>CAO</w:t>
            </w:r>
            <w:r w:rsidRPr="00C47869">
              <w:rPr>
                <w:rFonts w:ascii="Arial" w:hAnsi="Arial" w:cs="Arial"/>
                <w:sz w:val="22"/>
                <w:szCs w:val="22"/>
              </w:rPr>
              <w:t xml:space="preserve"> niet nakomt, kan de werkgever betrokken medewerker hangende een onderzoek, schorsen. In geval van herhaling zal de werkgever dit beschouwen als een dringende reden als bedoeld in artikel 678 BW.</w:t>
            </w:r>
          </w:p>
        </w:tc>
      </w:tr>
      <w:tr w:rsidR="00110CC0" w14:paraId="1619D91B" w14:textId="77777777" w:rsidTr="00110CC0">
        <w:tc>
          <w:tcPr>
            <w:tcW w:w="9610" w:type="dxa"/>
          </w:tcPr>
          <w:p w14:paraId="3985650B" w14:textId="77777777" w:rsidR="00110CC0" w:rsidRDefault="00110CC0" w:rsidP="00110CC0"/>
          <w:p w14:paraId="4D822D8A" w14:textId="77777777" w:rsidR="00110CC0" w:rsidRDefault="00110CC0" w:rsidP="00110CC0"/>
        </w:tc>
      </w:tr>
      <w:tr w:rsidR="00110CC0" w14:paraId="472396DC" w14:textId="77777777" w:rsidTr="00110CC0">
        <w:tc>
          <w:tcPr>
            <w:tcW w:w="9610" w:type="dxa"/>
          </w:tcPr>
          <w:p w14:paraId="78AAAFB4" w14:textId="77777777" w:rsidR="00110CC0" w:rsidRDefault="00110CC0" w:rsidP="00110CC0">
            <w:pPr>
              <w:rPr>
                <w:rFonts w:ascii="Arial" w:hAnsi="Arial" w:cs="Arial"/>
                <w:sz w:val="22"/>
                <w:szCs w:val="22"/>
              </w:rPr>
            </w:pPr>
            <w:r>
              <w:rPr>
                <w:rFonts w:ascii="Arial" w:hAnsi="Arial" w:cs="Arial"/>
                <w:sz w:val="22"/>
                <w:szCs w:val="22"/>
              </w:rPr>
              <w:t>ARTIKEL 6</w:t>
            </w:r>
          </w:p>
        </w:tc>
      </w:tr>
      <w:tr w:rsidR="00110CC0" w14:paraId="50A0D33D" w14:textId="77777777" w:rsidTr="00110CC0">
        <w:tc>
          <w:tcPr>
            <w:tcW w:w="9610" w:type="dxa"/>
          </w:tcPr>
          <w:p w14:paraId="3B5F432C" w14:textId="77777777" w:rsidR="00110CC0" w:rsidRDefault="00110CC0" w:rsidP="00110CC0">
            <w:pPr>
              <w:pStyle w:val="Kop3"/>
              <w:rPr>
                <w:rFonts w:ascii="Arial" w:hAnsi="Arial" w:cs="Arial"/>
                <w:sz w:val="22"/>
                <w:szCs w:val="22"/>
              </w:rPr>
            </w:pPr>
            <w:r>
              <w:rPr>
                <w:rFonts w:ascii="Arial" w:hAnsi="Arial" w:cs="Arial"/>
                <w:sz w:val="22"/>
                <w:szCs w:val="22"/>
              </w:rPr>
              <w:t>VERPLICHTINGEN WERKGEVER</w:t>
            </w:r>
          </w:p>
        </w:tc>
      </w:tr>
      <w:tr w:rsidR="00110CC0" w14:paraId="2CFE8058" w14:textId="77777777" w:rsidTr="00110CC0">
        <w:tc>
          <w:tcPr>
            <w:tcW w:w="9610" w:type="dxa"/>
          </w:tcPr>
          <w:p w14:paraId="44D4A659" w14:textId="77777777" w:rsidR="00110CC0" w:rsidRDefault="00110CC0" w:rsidP="00110CC0">
            <w:pPr>
              <w:rPr>
                <w:rFonts w:ascii="Arial" w:hAnsi="Arial" w:cs="Arial"/>
                <w:sz w:val="22"/>
                <w:szCs w:val="22"/>
              </w:rPr>
            </w:pPr>
          </w:p>
        </w:tc>
      </w:tr>
      <w:tr w:rsidR="00110CC0" w14:paraId="099A1841" w14:textId="77777777" w:rsidTr="00110CC0">
        <w:tc>
          <w:tcPr>
            <w:tcW w:w="9610" w:type="dxa"/>
          </w:tcPr>
          <w:p w14:paraId="3A8E8BE8" w14:textId="77777777" w:rsidR="00110CC0" w:rsidRDefault="00110CC0" w:rsidP="00110CC0">
            <w:pPr>
              <w:tabs>
                <w:tab w:val="left" w:pos="360"/>
              </w:tabs>
              <w:rPr>
                <w:rFonts w:ascii="Arial" w:hAnsi="Arial" w:cs="Arial"/>
                <w:b/>
                <w:bCs/>
                <w:sz w:val="22"/>
                <w:szCs w:val="22"/>
              </w:rPr>
            </w:pPr>
            <w:r>
              <w:rPr>
                <w:rFonts w:ascii="Arial" w:hAnsi="Arial" w:cs="Arial"/>
                <w:b/>
                <w:bCs/>
                <w:sz w:val="22"/>
                <w:szCs w:val="22"/>
              </w:rPr>
              <w:t xml:space="preserve">1. </w:t>
            </w:r>
            <w:r>
              <w:rPr>
                <w:rFonts w:ascii="Arial" w:hAnsi="Arial" w:cs="Arial"/>
                <w:b/>
                <w:bCs/>
                <w:sz w:val="22"/>
                <w:szCs w:val="22"/>
              </w:rPr>
              <w:tab/>
              <w:t>Algemeen</w:t>
            </w:r>
          </w:p>
        </w:tc>
      </w:tr>
      <w:tr w:rsidR="00110CC0" w:rsidRPr="00C47869" w14:paraId="7C956A51" w14:textId="77777777" w:rsidTr="00110CC0">
        <w:tc>
          <w:tcPr>
            <w:tcW w:w="9610" w:type="dxa"/>
          </w:tcPr>
          <w:p w14:paraId="77A12856" w14:textId="77777777" w:rsidR="00110CC0" w:rsidRPr="00C47869" w:rsidRDefault="00110CC0" w:rsidP="00110CC0">
            <w:pPr>
              <w:rPr>
                <w:rFonts w:ascii="Arial" w:hAnsi="Arial" w:cs="Arial"/>
                <w:sz w:val="22"/>
                <w:szCs w:val="22"/>
              </w:rPr>
            </w:pPr>
            <w:r w:rsidRPr="00C47869">
              <w:rPr>
                <w:rFonts w:ascii="Arial" w:hAnsi="Arial" w:cs="Arial"/>
                <w:sz w:val="22"/>
                <w:szCs w:val="22"/>
              </w:rPr>
              <w:t xml:space="preserve">De werkgever zal bij de naleving van deze </w:t>
            </w:r>
            <w:r>
              <w:rPr>
                <w:rFonts w:ascii="Arial" w:hAnsi="Arial" w:cs="Arial"/>
                <w:sz w:val="22"/>
                <w:szCs w:val="22"/>
              </w:rPr>
              <w:t>CAO</w:t>
            </w:r>
            <w:r w:rsidRPr="00C47869">
              <w:rPr>
                <w:rFonts w:ascii="Arial" w:hAnsi="Arial" w:cs="Arial"/>
                <w:sz w:val="22"/>
                <w:szCs w:val="22"/>
              </w:rPr>
              <w:t xml:space="preserve"> redelijkheid en billijkheid in acht nemen.</w:t>
            </w:r>
          </w:p>
        </w:tc>
      </w:tr>
      <w:tr w:rsidR="00110CC0" w:rsidRPr="00C47869" w14:paraId="6566DF18" w14:textId="77777777" w:rsidTr="00110CC0">
        <w:tc>
          <w:tcPr>
            <w:tcW w:w="9610" w:type="dxa"/>
          </w:tcPr>
          <w:p w14:paraId="0B1CA808" w14:textId="77777777" w:rsidR="00110CC0" w:rsidRPr="00C47869" w:rsidRDefault="00110CC0" w:rsidP="00110CC0">
            <w:pPr>
              <w:rPr>
                <w:rFonts w:ascii="Arial" w:hAnsi="Arial" w:cs="Arial"/>
                <w:b/>
                <w:bCs/>
                <w:sz w:val="22"/>
                <w:szCs w:val="22"/>
              </w:rPr>
            </w:pPr>
          </w:p>
        </w:tc>
      </w:tr>
      <w:tr w:rsidR="00110CC0" w:rsidRPr="00C47869" w14:paraId="56A5B01F" w14:textId="77777777" w:rsidTr="00110CC0">
        <w:tc>
          <w:tcPr>
            <w:tcW w:w="9610" w:type="dxa"/>
          </w:tcPr>
          <w:p w14:paraId="368991A8" w14:textId="77777777" w:rsidR="00110CC0" w:rsidRPr="00C47869" w:rsidRDefault="00110CC0" w:rsidP="00110CC0">
            <w:pPr>
              <w:tabs>
                <w:tab w:val="left" w:pos="360"/>
              </w:tabs>
              <w:rPr>
                <w:rFonts w:ascii="Arial" w:hAnsi="Arial" w:cs="Arial"/>
                <w:b/>
                <w:bCs/>
                <w:sz w:val="22"/>
                <w:szCs w:val="22"/>
              </w:rPr>
            </w:pPr>
            <w:r w:rsidRPr="00C47869">
              <w:rPr>
                <w:rFonts w:ascii="Arial" w:hAnsi="Arial" w:cs="Arial"/>
                <w:b/>
                <w:bCs/>
                <w:sz w:val="22"/>
                <w:szCs w:val="22"/>
              </w:rPr>
              <w:t xml:space="preserve">2. </w:t>
            </w:r>
            <w:r>
              <w:rPr>
                <w:rFonts w:ascii="Arial" w:hAnsi="Arial" w:cs="Arial"/>
                <w:b/>
                <w:bCs/>
                <w:sz w:val="22"/>
                <w:szCs w:val="22"/>
              </w:rPr>
              <w:tab/>
            </w:r>
            <w:r w:rsidRPr="00C47869">
              <w:rPr>
                <w:rFonts w:ascii="Arial" w:hAnsi="Arial" w:cs="Arial"/>
                <w:b/>
                <w:bCs/>
                <w:sz w:val="22"/>
                <w:szCs w:val="22"/>
              </w:rPr>
              <w:t>WOR</w:t>
            </w:r>
          </w:p>
        </w:tc>
      </w:tr>
      <w:tr w:rsidR="00110CC0" w:rsidRPr="00C47869" w14:paraId="0BD54CD2" w14:textId="77777777" w:rsidTr="00110CC0">
        <w:tc>
          <w:tcPr>
            <w:tcW w:w="9610" w:type="dxa"/>
          </w:tcPr>
          <w:p w14:paraId="2D628A27" w14:textId="77777777" w:rsidR="00110CC0" w:rsidRDefault="00110CC0" w:rsidP="00110CC0">
            <w:pPr>
              <w:tabs>
                <w:tab w:val="left" w:pos="360"/>
              </w:tabs>
              <w:rPr>
                <w:rFonts w:ascii="Arial" w:hAnsi="Arial" w:cs="Arial"/>
                <w:sz w:val="22"/>
                <w:szCs w:val="22"/>
              </w:rPr>
            </w:pPr>
            <w:r w:rsidRPr="00C47869">
              <w:rPr>
                <w:rFonts w:ascii="Arial" w:hAnsi="Arial" w:cs="Arial"/>
                <w:sz w:val="22"/>
                <w:szCs w:val="22"/>
              </w:rPr>
              <w:t xml:space="preserve">Indien de werkgever over een voorgenomen besluit op grond van de Wet op de </w:t>
            </w:r>
            <w:r>
              <w:rPr>
                <w:rFonts w:ascii="Arial" w:hAnsi="Arial" w:cs="Arial"/>
                <w:sz w:val="22"/>
                <w:szCs w:val="22"/>
              </w:rPr>
              <w:tab/>
            </w:r>
          </w:p>
          <w:p w14:paraId="385ABB6E" w14:textId="77777777" w:rsidR="00110CC0" w:rsidRPr="00C47869" w:rsidRDefault="00110CC0" w:rsidP="00110CC0">
            <w:pPr>
              <w:tabs>
                <w:tab w:val="left" w:pos="360"/>
              </w:tabs>
              <w:rPr>
                <w:rFonts w:ascii="Arial" w:hAnsi="Arial" w:cs="Arial"/>
                <w:b/>
                <w:bCs/>
                <w:sz w:val="22"/>
                <w:szCs w:val="22"/>
              </w:rPr>
            </w:pPr>
            <w:r>
              <w:rPr>
                <w:rFonts w:ascii="Arial" w:hAnsi="Arial" w:cs="Arial"/>
                <w:sz w:val="22"/>
                <w:szCs w:val="22"/>
              </w:rPr>
              <w:t>Ondernemingsraad</w:t>
            </w:r>
            <w:r w:rsidRPr="00C47869">
              <w:rPr>
                <w:rFonts w:ascii="Arial" w:hAnsi="Arial" w:cs="Arial"/>
                <w:sz w:val="22"/>
                <w:szCs w:val="22"/>
              </w:rPr>
              <w:t xml:space="preserve"> (WOR) verplicht is advies of instemming te vragen aan de O</w:t>
            </w:r>
            <w:r w:rsidR="00D46A4C">
              <w:rPr>
                <w:rFonts w:ascii="Arial" w:hAnsi="Arial" w:cs="Arial"/>
                <w:sz w:val="22"/>
                <w:szCs w:val="22"/>
              </w:rPr>
              <w:t>ndernemingsraad</w:t>
            </w:r>
            <w:r w:rsidRPr="00C47869">
              <w:rPr>
                <w:rFonts w:ascii="Arial" w:hAnsi="Arial" w:cs="Arial"/>
                <w:sz w:val="22"/>
                <w:szCs w:val="22"/>
              </w:rPr>
              <w:t xml:space="preserve"> en het voorgenomen besluit duidelijke gevolgen heeft voor de werkgelegenheid, dan zal de werkgever een afschrift van de advies</w:t>
            </w:r>
            <w:r>
              <w:rPr>
                <w:rFonts w:ascii="Arial" w:hAnsi="Arial" w:cs="Arial"/>
                <w:sz w:val="22"/>
                <w:szCs w:val="22"/>
              </w:rPr>
              <w:t>- of instemming</w:t>
            </w:r>
            <w:r w:rsidR="009C5B8C">
              <w:rPr>
                <w:rFonts w:ascii="Arial" w:hAnsi="Arial" w:cs="Arial"/>
                <w:sz w:val="22"/>
                <w:szCs w:val="22"/>
              </w:rPr>
              <w:t>s</w:t>
            </w:r>
            <w:r>
              <w:rPr>
                <w:rFonts w:ascii="Arial" w:hAnsi="Arial" w:cs="Arial"/>
                <w:sz w:val="22"/>
                <w:szCs w:val="22"/>
              </w:rPr>
              <w:t>aanvraag aan de V</w:t>
            </w:r>
            <w:r w:rsidRPr="00C47869">
              <w:rPr>
                <w:rFonts w:ascii="Arial" w:hAnsi="Arial" w:cs="Arial"/>
                <w:sz w:val="22"/>
                <w:szCs w:val="22"/>
              </w:rPr>
              <w:t xml:space="preserve">akvereniging(en) sturen. Partijen bepalen onderling of alsnog over het voorgenomen besluit overleg moet </w:t>
            </w:r>
            <w:r>
              <w:rPr>
                <w:rFonts w:ascii="Arial" w:hAnsi="Arial" w:cs="Arial"/>
                <w:sz w:val="22"/>
                <w:szCs w:val="22"/>
              </w:rPr>
              <w:tab/>
            </w:r>
            <w:r w:rsidRPr="00C47869">
              <w:rPr>
                <w:rFonts w:ascii="Arial" w:hAnsi="Arial" w:cs="Arial"/>
                <w:sz w:val="22"/>
                <w:szCs w:val="22"/>
              </w:rPr>
              <w:t>plaatsvinden. De WOR is in dit kader van toepassing.</w:t>
            </w:r>
          </w:p>
        </w:tc>
      </w:tr>
      <w:tr w:rsidR="00110CC0" w:rsidRPr="00C47869" w14:paraId="01742D23" w14:textId="77777777" w:rsidTr="00110CC0">
        <w:tc>
          <w:tcPr>
            <w:tcW w:w="9610" w:type="dxa"/>
          </w:tcPr>
          <w:p w14:paraId="10F0D04F" w14:textId="77777777" w:rsidR="00110CC0" w:rsidRPr="00C47869" w:rsidRDefault="00110CC0" w:rsidP="00110CC0">
            <w:pPr>
              <w:rPr>
                <w:rFonts w:ascii="Arial" w:hAnsi="Arial" w:cs="Arial"/>
                <w:sz w:val="22"/>
                <w:szCs w:val="22"/>
              </w:rPr>
            </w:pPr>
          </w:p>
        </w:tc>
      </w:tr>
      <w:tr w:rsidR="00110CC0" w:rsidRPr="00C47869" w14:paraId="1579F98C" w14:textId="77777777" w:rsidTr="00110CC0">
        <w:tc>
          <w:tcPr>
            <w:tcW w:w="9610" w:type="dxa"/>
          </w:tcPr>
          <w:p w14:paraId="60F4414C" w14:textId="77777777" w:rsidR="00110CC0" w:rsidRPr="00C47869" w:rsidRDefault="00110CC0" w:rsidP="00110CC0">
            <w:pPr>
              <w:tabs>
                <w:tab w:val="left" w:pos="360"/>
              </w:tabs>
              <w:rPr>
                <w:rFonts w:ascii="Arial" w:hAnsi="Arial" w:cs="Arial"/>
                <w:b/>
                <w:bCs/>
                <w:sz w:val="22"/>
                <w:szCs w:val="22"/>
              </w:rPr>
            </w:pPr>
            <w:r w:rsidRPr="00C47869">
              <w:rPr>
                <w:rFonts w:ascii="Arial" w:hAnsi="Arial" w:cs="Arial"/>
                <w:b/>
                <w:bCs/>
                <w:sz w:val="22"/>
                <w:szCs w:val="22"/>
              </w:rPr>
              <w:t xml:space="preserve">3. </w:t>
            </w:r>
            <w:r>
              <w:rPr>
                <w:rFonts w:ascii="Arial" w:hAnsi="Arial" w:cs="Arial"/>
                <w:b/>
                <w:bCs/>
                <w:sz w:val="22"/>
                <w:szCs w:val="22"/>
              </w:rPr>
              <w:tab/>
            </w:r>
            <w:r w:rsidRPr="00C47869">
              <w:rPr>
                <w:rFonts w:ascii="Arial" w:hAnsi="Arial" w:cs="Arial"/>
                <w:b/>
                <w:bCs/>
                <w:sz w:val="22"/>
                <w:szCs w:val="22"/>
              </w:rPr>
              <w:t>Collectief Ontslag</w:t>
            </w:r>
          </w:p>
        </w:tc>
      </w:tr>
      <w:tr w:rsidR="00110CC0" w:rsidRPr="00C47869" w14:paraId="29726D02" w14:textId="77777777" w:rsidTr="00110CC0">
        <w:tc>
          <w:tcPr>
            <w:tcW w:w="9610" w:type="dxa"/>
          </w:tcPr>
          <w:p w14:paraId="0367353F" w14:textId="77777777" w:rsidR="00110CC0" w:rsidRPr="00C47869" w:rsidRDefault="00110CC0" w:rsidP="00110CC0">
            <w:pPr>
              <w:tabs>
                <w:tab w:val="left" w:pos="360"/>
              </w:tabs>
              <w:rPr>
                <w:rFonts w:ascii="Arial" w:hAnsi="Arial" w:cs="Arial"/>
                <w:sz w:val="22"/>
                <w:szCs w:val="22"/>
              </w:rPr>
            </w:pPr>
            <w:r w:rsidRPr="00C47869">
              <w:rPr>
                <w:rFonts w:ascii="Arial" w:hAnsi="Arial" w:cs="Arial"/>
                <w:sz w:val="22"/>
                <w:szCs w:val="22"/>
              </w:rPr>
              <w:t>Indien als gevolg van een voorgenomen besluit de Wet melding collectief ontslag van toepassing is wordt verwezen naar hoofdstuk 9 (</w:t>
            </w:r>
            <w:r w:rsidR="00B74838">
              <w:rPr>
                <w:rFonts w:ascii="Arial" w:hAnsi="Arial" w:cs="Arial"/>
                <w:sz w:val="22"/>
                <w:szCs w:val="22"/>
              </w:rPr>
              <w:t>SBR</w:t>
            </w:r>
            <w:r w:rsidRPr="00C47869">
              <w:rPr>
                <w:rFonts w:ascii="Arial" w:hAnsi="Arial" w:cs="Arial"/>
                <w:sz w:val="22"/>
                <w:szCs w:val="22"/>
              </w:rPr>
              <w:t>). Indien een van de parti</w:t>
            </w:r>
            <w:r>
              <w:rPr>
                <w:rFonts w:ascii="Arial" w:hAnsi="Arial" w:cs="Arial"/>
                <w:sz w:val="22"/>
                <w:szCs w:val="22"/>
              </w:rPr>
              <w:t>jen dit wenst wordt alsnog met V</w:t>
            </w:r>
            <w:r w:rsidRPr="00C47869">
              <w:rPr>
                <w:rFonts w:ascii="Arial" w:hAnsi="Arial" w:cs="Arial"/>
                <w:sz w:val="22"/>
                <w:szCs w:val="22"/>
              </w:rPr>
              <w:t xml:space="preserve">akvereniging(en) gesproken. </w:t>
            </w:r>
          </w:p>
        </w:tc>
      </w:tr>
      <w:tr w:rsidR="00110CC0" w:rsidRPr="00C47869" w14:paraId="36ECFCBE" w14:textId="77777777" w:rsidTr="00110CC0">
        <w:tc>
          <w:tcPr>
            <w:tcW w:w="9610" w:type="dxa"/>
          </w:tcPr>
          <w:p w14:paraId="25CCA545" w14:textId="77777777" w:rsidR="00110CC0" w:rsidRPr="00C47869" w:rsidRDefault="00110CC0" w:rsidP="00110CC0">
            <w:pPr>
              <w:rPr>
                <w:rFonts w:ascii="Arial" w:hAnsi="Arial" w:cs="Arial"/>
                <w:sz w:val="22"/>
                <w:szCs w:val="22"/>
              </w:rPr>
            </w:pPr>
          </w:p>
        </w:tc>
      </w:tr>
      <w:tr w:rsidR="00110CC0" w:rsidRPr="00C47869" w14:paraId="33B74A43" w14:textId="77777777" w:rsidTr="00110CC0">
        <w:tc>
          <w:tcPr>
            <w:tcW w:w="9610" w:type="dxa"/>
          </w:tcPr>
          <w:p w14:paraId="3CA8D319" w14:textId="77777777" w:rsidR="00110CC0" w:rsidRPr="00C47869" w:rsidRDefault="00110CC0" w:rsidP="00110CC0">
            <w:pPr>
              <w:tabs>
                <w:tab w:val="left" w:pos="360"/>
              </w:tabs>
              <w:rPr>
                <w:rFonts w:ascii="Arial" w:hAnsi="Arial" w:cs="Arial"/>
                <w:b/>
                <w:bCs/>
                <w:sz w:val="22"/>
                <w:szCs w:val="22"/>
              </w:rPr>
            </w:pPr>
            <w:r w:rsidRPr="00C47869">
              <w:rPr>
                <w:rFonts w:ascii="Arial" w:hAnsi="Arial" w:cs="Arial"/>
                <w:b/>
                <w:bCs/>
                <w:sz w:val="22"/>
                <w:szCs w:val="22"/>
              </w:rPr>
              <w:t xml:space="preserve">4. </w:t>
            </w:r>
            <w:r>
              <w:rPr>
                <w:rFonts w:ascii="Arial" w:hAnsi="Arial" w:cs="Arial"/>
                <w:b/>
                <w:bCs/>
                <w:sz w:val="22"/>
                <w:szCs w:val="22"/>
              </w:rPr>
              <w:tab/>
            </w:r>
            <w:r w:rsidRPr="00C47869">
              <w:rPr>
                <w:rFonts w:ascii="Arial" w:hAnsi="Arial" w:cs="Arial"/>
                <w:b/>
                <w:bCs/>
                <w:sz w:val="22"/>
                <w:szCs w:val="22"/>
              </w:rPr>
              <w:t>Sociaal Jaarverslag</w:t>
            </w:r>
          </w:p>
        </w:tc>
      </w:tr>
      <w:tr w:rsidR="00110CC0" w:rsidRPr="00C47869" w14:paraId="79F00E14" w14:textId="77777777" w:rsidTr="00110CC0">
        <w:tc>
          <w:tcPr>
            <w:tcW w:w="9610" w:type="dxa"/>
          </w:tcPr>
          <w:p w14:paraId="19A8C090" w14:textId="77777777" w:rsidR="00110CC0" w:rsidRPr="00C47869" w:rsidRDefault="00110CC0" w:rsidP="00110CC0">
            <w:pPr>
              <w:tabs>
                <w:tab w:val="left" w:pos="360"/>
              </w:tabs>
              <w:rPr>
                <w:rFonts w:ascii="Arial" w:hAnsi="Arial" w:cs="Arial"/>
                <w:sz w:val="22"/>
                <w:szCs w:val="22"/>
              </w:rPr>
            </w:pPr>
            <w:r w:rsidRPr="00C47869">
              <w:rPr>
                <w:rFonts w:ascii="Arial" w:hAnsi="Arial" w:cs="Arial"/>
                <w:sz w:val="22"/>
                <w:szCs w:val="22"/>
              </w:rPr>
              <w:t xml:space="preserve">De werkgever zal het sociaal jaarverslag aan de medewerker, de </w:t>
            </w:r>
            <w:r>
              <w:rPr>
                <w:rFonts w:ascii="Arial" w:hAnsi="Arial" w:cs="Arial"/>
                <w:sz w:val="22"/>
                <w:szCs w:val="22"/>
              </w:rPr>
              <w:t>Ondernemingsraad</w:t>
            </w:r>
            <w:r w:rsidRPr="00C47869">
              <w:rPr>
                <w:rFonts w:ascii="Arial" w:hAnsi="Arial" w:cs="Arial"/>
                <w:sz w:val="22"/>
                <w:szCs w:val="22"/>
              </w:rPr>
              <w:t xml:space="preserve"> en de vakvereniging(en) toezenden. Het sociaal jaarverslag geeft informatie over het verstreken kalenderjaar. </w:t>
            </w:r>
          </w:p>
        </w:tc>
      </w:tr>
      <w:tr w:rsidR="00110CC0" w14:paraId="36814352" w14:textId="77777777" w:rsidTr="00110CC0">
        <w:tc>
          <w:tcPr>
            <w:tcW w:w="9610" w:type="dxa"/>
          </w:tcPr>
          <w:p w14:paraId="09591732" w14:textId="77777777" w:rsidR="00110CC0" w:rsidRDefault="00110CC0" w:rsidP="00110CC0">
            <w:pPr>
              <w:rPr>
                <w:rFonts w:ascii="Arial" w:hAnsi="Arial" w:cs="Arial"/>
                <w:sz w:val="22"/>
              </w:rPr>
            </w:pPr>
          </w:p>
          <w:p w14:paraId="39DB8B71" w14:textId="77777777" w:rsidR="00D45B56" w:rsidRDefault="00D45B56" w:rsidP="00110CC0">
            <w:pPr>
              <w:rPr>
                <w:rFonts w:ascii="Arial" w:hAnsi="Arial" w:cs="Arial"/>
                <w:sz w:val="22"/>
              </w:rPr>
            </w:pPr>
          </w:p>
        </w:tc>
      </w:tr>
      <w:tr w:rsidR="00110CC0" w14:paraId="63BE178F" w14:textId="77777777" w:rsidTr="00110CC0">
        <w:tc>
          <w:tcPr>
            <w:tcW w:w="9610" w:type="dxa"/>
          </w:tcPr>
          <w:p w14:paraId="18006F64" w14:textId="77777777" w:rsidR="00110CC0" w:rsidRDefault="00110CC0" w:rsidP="00110CC0">
            <w:pPr>
              <w:tabs>
                <w:tab w:val="left" w:pos="180"/>
                <w:tab w:val="left" w:pos="360"/>
              </w:tabs>
              <w:rPr>
                <w:rFonts w:ascii="Arial" w:hAnsi="Arial" w:cs="Arial"/>
                <w:sz w:val="22"/>
              </w:rPr>
            </w:pPr>
            <w:r>
              <w:rPr>
                <w:rFonts w:ascii="Arial" w:hAnsi="Arial" w:cs="Arial"/>
                <w:b/>
                <w:bCs/>
                <w:sz w:val="22"/>
              </w:rPr>
              <w:t xml:space="preserve">5. </w:t>
            </w:r>
            <w:r>
              <w:rPr>
                <w:rFonts w:ascii="Arial" w:hAnsi="Arial" w:cs="Arial"/>
                <w:b/>
                <w:bCs/>
                <w:sz w:val="22"/>
              </w:rPr>
              <w:tab/>
              <w:t>Uitzendkrachten</w:t>
            </w:r>
          </w:p>
        </w:tc>
      </w:tr>
      <w:tr w:rsidR="00110CC0" w14:paraId="3E5E8417" w14:textId="77777777" w:rsidTr="00110CC0">
        <w:tc>
          <w:tcPr>
            <w:tcW w:w="9610" w:type="dxa"/>
          </w:tcPr>
          <w:p w14:paraId="0E9AA6B0" w14:textId="77777777" w:rsidR="00110CC0" w:rsidRDefault="00110CC0" w:rsidP="00110CC0">
            <w:pPr>
              <w:tabs>
                <w:tab w:val="left" w:pos="360"/>
              </w:tabs>
              <w:rPr>
                <w:rFonts w:ascii="Arial" w:hAnsi="Arial" w:cs="Arial"/>
                <w:sz w:val="22"/>
              </w:rPr>
            </w:pPr>
            <w:r>
              <w:rPr>
                <w:rFonts w:ascii="Arial" w:hAnsi="Arial" w:cs="Arial"/>
                <w:sz w:val="22"/>
              </w:rPr>
              <w:t>De werkgever zal in beginsel alleen in bijzondere omstandigheden of voor werkzaamheden van tijdelijke aard gebruik maken van uitzendkrachten, waarbij onder meer rekening wordt gehouden met de lokale productieprocessen, de benodigde flexibiliteit voor optimale bedrijfsvoering en de fase waarin een organisatie zich bevindt. Tenminste tweemaal per jaar vindt overleg plaats met de O</w:t>
            </w:r>
            <w:r w:rsidR="00D00F1B">
              <w:rPr>
                <w:rFonts w:ascii="Arial" w:hAnsi="Arial" w:cs="Arial"/>
                <w:sz w:val="22"/>
              </w:rPr>
              <w:t>ndernemingsraad</w:t>
            </w:r>
            <w:r>
              <w:rPr>
                <w:rFonts w:ascii="Arial" w:hAnsi="Arial" w:cs="Arial"/>
                <w:sz w:val="22"/>
              </w:rPr>
              <w:t xml:space="preserve"> over aantallen en inzet van uitzendkrachten.</w:t>
            </w:r>
            <w:r w:rsidR="002A6600">
              <w:rPr>
                <w:rFonts w:ascii="Arial" w:hAnsi="Arial" w:cs="Arial"/>
                <w:sz w:val="22"/>
              </w:rPr>
              <w:t xml:space="preserve"> Dit betekent dat uitzendkrachten slechts worden ingezet bij het opvangen van piekdrukte en niet structureel ter vervanging van vaste arbeidsplaatsen.</w:t>
            </w:r>
          </w:p>
          <w:p w14:paraId="5DF96A54" w14:textId="77777777" w:rsidR="00110CC0" w:rsidRDefault="00110CC0" w:rsidP="00110CC0">
            <w:pPr>
              <w:tabs>
                <w:tab w:val="left" w:pos="360"/>
              </w:tabs>
              <w:rPr>
                <w:rFonts w:ascii="Arial" w:hAnsi="Arial" w:cs="Arial"/>
                <w:sz w:val="22"/>
              </w:rPr>
            </w:pPr>
          </w:p>
          <w:p w14:paraId="447101CA" w14:textId="77777777" w:rsidR="00EB39D5" w:rsidRDefault="00110CC0" w:rsidP="00110CC0">
            <w:pPr>
              <w:tabs>
                <w:tab w:val="left" w:pos="360"/>
              </w:tabs>
              <w:rPr>
                <w:rFonts w:ascii="Arial" w:hAnsi="Arial" w:cs="Arial"/>
                <w:sz w:val="22"/>
              </w:rPr>
            </w:pPr>
            <w:r>
              <w:rPr>
                <w:rFonts w:ascii="Arial" w:hAnsi="Arial" w:cs="Arial"/>
                <w:sz w:val="22"/>
              </w:rPr>
              <w:t>Werkgever zal bij de inleen van personeel/uitzendkrachten gebruik maken van de NEN gecertificeerde uitzendbureaus.</w:t>
            </w:r>
          </w:p>
        </w:tc>
      </w:tr>
      <w:tr w:rsidR="00110CC0" w14:paraId="16229926" w14:textId="77777777" w:rsidTr="00110CC0">
        <w:tc>
          <w:tcPr>
            <w:tcW w:w="9610" w:type="dxa"/>
          </w:tcPr>
          <w:p w14:paraId="4AFE3ACD" w14:textId="77777777" w:rsidR="00D3343C" w:rsidRDefault="00D3343C" w:rsidP="00110CC0">
            <w:pPr>
              <w:rPr>
                <w:rFonts w:ascii="Arial" w:hAnsi="Arial" w:cs="Arial"/>
                <w:sz w:val="22"/>
                <w:szCs w:val="22"/>
              </w:rPr>
            </w:pPr>
          </w:p>
        </w:tc>
      </w:tr>
      <w:tr w:rsidR="00110CC0" w:rsidRPr="00C17120" w14:paraId="430AFDFA" w14:textId="77777777" w:rsidTr="00110CC0">
        <w:tc>
          <w:tcPr>
            <w:tcW w:w="9610" w:type="dxa"/>
          </w:tcPr>
          <w:p w14:paraId="485A1601" w14:textId="77777777" w:rsidR="00110CC0" w:rsidRPr="00C17120" w:rsidRDefault="00110CC0" w:rsidP="00110CC0">
            <w:pPr>
              <w:rPr>
                <w:rFonts w:ascii="Arial" w:hAnsi="Arial" w:cs="Arial"/>
                <w:b/>
                <w:sz w:val="22"/>
                <w:szCs w:val="22"/>
              </w:rPr>
            </w:pPr>
            <w:r w:rsidRPr="00C17120">
              <w:rPr>
                <w:rFonts w:ascii="Arial" w:hAnsi="Arial" w:cs="Arial"/>
                <w:b/>
                <w:sz w:val="22"/>
                <w:szCs w:val="22"/>
              </w:rPr>
              <w:t>6.   Periodiek overleg</w:t>
            </w:r>
          </w:p>
        </w:tc>
      </w:tr>
      <w:tr w:rsidR="00110CC0" w14:paraId="247C44C1" w14:textId="77777777" w:rsidTr="00110CC0">
        <w:tc>
          <w:tcPr>
            <w:tcW w:w="9610" w:type="dxa"/>
          </w:tcPr>
          <w:p w14:paraId="17BE42F4" w14:textId="77777777" w:rsidR="00110CC0" w:rsidRDefault="00110CC0" w:rsidP="00110CC0">
            <w:pPr>
              <w:rPr>
                <w:rFonts w:ascii="Arial" w:hAnsi="Arial" w:cs="Arial"/>
                <w:sz w:val="22"/>
                <w:szCs w:val="22"/>
              </w:rPr>
            </w:pPr>
            <w:r>
              <w:rPr>
                <w:rFonts w:ascii="Arial" w:hAnsi="Arial" w:cs="Arial"/>
                <w:sz w:val="22"/>
                <w:szCs w:val="22"/>
              </w:rPr>
              <w:t xml:space="preserve">Werkgever voert tenminste 1 tot 2 keer per jaar, dan wel </w:t>
            </w:r>
            <w:r w:rsidR="00B81C8A">
              <w:rPr>
                <w:rFonts w:ascii="Arial" w:hAnsi="Arial" w:cs="Arial"/>
                <w:sz w:val="22"/>
                <w:szCs w:val="22"/>
              </w:rPr>
              <w:t xml:space="preserve">zoveel </w:t>
            </w:r>
            <w:r>
              <w:rPr>
                <w:rFonts w:ascii="Arial" w:hAnsi="Arial" w:cs="Arial"/>
                <w:sz w:val="22"/>
                <w:szCs w:val="22"/>
              </w:rPr>
              <w:t xml:space="preserve">vaker indien daartoe door </w:t>
            </w:r>
            <w:r w:rsidR="00B81C8A">
              <w:rPr>
                <w:rFonts w:ascii="Arial" w:hAnsi="Arial" w:cs="Arial"/>
                <w:sz w:val="22"/>
                <w:szCs w:val="22"/>
              </w:rPr>
              <w:t>éé</w:t>
            </w:r>
            <w:r>
              <w:rPr>
                <w:rFonts w:ascii="Arial" w:hAnsi="Arial" w:cs="Arial"/>
                <w:sz w:val="22"/>
                <w:szCs w:val="22"/>
              </w:rPr>
              <w:t>n van de partijen aanleiding</w:t>
            </w:r>
            <w:r w:rsidR="00B81C8A">
              <w:rPr>
                <w:rFonts w:ascii="Arial" w:hAnsi="Arial" w:cs="Arial"/>
                <w:sz w:val="22"/>
                <w:szCs w:val="22"/>
              </w:rPr>
              <w:t xml:space="preserve"> </w:t>
            </w:r>
            <w:r>
              <w:rPr>
                <w:rFonts w:ascii="Arial" w:hAnsi="Arial" w:cs="Arial"/>
                <w:sz w:val="22"/>
                <w:szCs w:val="22"/>
              </w:rPr>
              <w:t xml:space="preserve">wordt gevonden, periodiek overleg (PO) met de vakorganisaties. Tijdens dit </w:t>
            </w:r>
            <w:r w:rsidR="00D00F1B">
              <w:rPr>
                <w:rFonts w:ascii="Arial" w:hAnsi="Arial" w:cs="Arial"/>
                <w:sz w:val="22"/>
                <w:szCs w:val="22"/>
              </w:rPr>
              <w:t>periodiek overleg</w:t>
            </w:r>
            <w:r>
              <w:rPr>
                <w:rFonts w:ascii="Arial" w:hAnsi="Arial" w:cs="Arial"/>
                <w:sz w:val="22"/>
                <w:szCs w:val="22"/>
              </w:rPr>
              <w:t xml:space="preserve"> worden </w:t>
            </w:r>
            <w:r w:rsidR="00B104D2">
              <w:rPr>
                <w:rFonts w:ascii="Arial" w:hAnsi="Arial" w:cs="Arial"/>
                <w:sz w:val="22"/>
                <w:szCs w:val="22"/>
              </w:rPr>
              <w:t>de volgende</w:t>
            </w:r>
            <w:r>
              <w:rPr>
                <w:rFonts w:ascii="Arial" w:hAnsi="Arial" w:cs="Arial"/>
                <w:sz w:val="22"/>
                <w:szCs w:val="22"/>
              </w:rPr>
              <w:t xml:space="preserve"> onderwerpen besproken. </w:t>
            </w:r>
          </w:p>
          <w:p w14:paraId="791B4A07" w14:textId="77777777" w:rsidR="00B81C8A" w:rsidRDefault="00B81C8A" w:rsidP="00110CC0">
            <w:pPr>
              <w:rPr>
                <w:rFonts w:ascii="Arial" w:hAnsi="Arial" w:cs="Arial"/>
                <w:sz w:val="22"/>
                <w:szCs w:val="22"/>
              </w:rPr>
            </w:pPr>
          </w:p>
          <w:p w14:paraId="26F3E202" w14:textId="77777777" w:rsidR="00110CC0" w:rsidRDefault="00110CC0" w:rsidP="003C049D">
            <w:pPr>
              <w:numPr>
                <w:ilvl w:val="0"/>
                <w:numId w:val="44"/>
              </w:numPr>
              <w:rPr>
                <w:rFonts w:ascii="Arial" w:hAnsi="Arial" w:cs="Arial"/>
                <w:sz w:val="22"/>
                <w:szCs w:val="22"/>
              </w:rPr>
            </w:pPr>
            <w:r>
              <w:rPr>
                <w:rFonts w:ascii="Arial" w:hAnsi="Arial" w:cs="Arial"/>
                <w:sz w:val="22"/>
                <w:szCs w:val="22"/>
              </w:rPr>
              <w:t>Overwerk</w:t>
            </w:r>
          </w:p>
          <w:p w14:paraId="75323D1E" w14:textId="77777777" w:rsidR="00110CC0" w:rsidRDefault="00110CC0" w:rsidP="003C049D">
            <w:pPr>
              <w:numPr>
                <w:ilvl w:val="0"/>
                <w:numId w:val="44"/>
              </w:numPr>
              <w:rPr>
                <w:rFonts w:ascii="Arial" w:hAnsi="Arial" w:cs="Arial"/>
                <w:sz w:val="22"/>
                <w:szCs w:val="22"/>
              </w:rPr>
            </w:pPr>
            <w:r>
              <w:rPr>
                <w:rFonts w:ascii="Arial" w:hAnsi="Arial" w:cs="Arial"/>
                <w:sz w:val="22"/>
                <w:szCs w:val="22"/>
              </w:rPr>
              <w:t>Een overzicht van afgewezen verzoeken vakantiedagen</w:t>
            </w:r>
          </w:p>
          <w:p w14:paraId="235F924C" w14:textId="77777777" w:rsidR="00110CC0" w:rsidRDefault="00110CC0" w:rsidP="003C049D">
            <w:pPr>
              <w:numPr>
                <w:ilvl w:val="0"/>
                <w:numId w:val="44"/>
              </w:numPr>
              <w:rPr>
                <w:rFonts w:ascii="Arial" w:hAnsi="Arial" w:cs="Arial"/>
                <w:sz w:val="22"/>
                <w:szCs w:val="22"/>
              </w:rPr>
            </w:pPr>
            <w:r>
              <w:rPr>
                <w:rFonts w:ascii="Arial" w:hAnsi="Arial" w:cs="Arial"/>
                <w:sz w:val="22"/>
                <w:szCs w:val="22"/>
              </w:rPr>
              <w:t>Ziekteverzuim</w:t>
            </w:r>
          </w:p>
        </w:tc>
      </w:tr>
      <w:tr w:rsidR="00110CC0" w14:paraId="757A318B" w14:textId="77777777" w:rsidTr="00110CC0">
        <w:tc>
          <w:tcPr>
            <w:tcW w:w="9610" w:type="dxa"/>
          </w:tcPr>
          <w:p w14:paraId="4E665D1B" w14:textId="77777777" w:rsidR="00110CC0" w:rsidRDefault="00110CC0" w:rsidP="00110CC0">
            <w:pPr>
              <w:rPr>
                <w:rFonts w:ascii="Arial" w:hAnsi="Arial" w:cs="Arial"/>
                <w:sz w:val="22"/>
                <w:szCs w:val="22"/>
              </w:rPr>
            </w:pPr>
          </w:p>
          <w:p w14:paraId="480EA91A" w14:textId="77777777" w:rsidR="00110CC0" w:rsidRDefault="00110CC0" w:rsidP="00110CC0">
            <w:pPr>
              <w:rPr>
                <w:rFonts w:ascii="Arial" w:hAnsi="Arial" w:cs="Arial"/>
                <w:sz w:val="22"/>
                <w:szCs w:val="22"/>
              </w:rPr>
            </w:pPr>
          </w:p>
        </w:tc>
      </w:tr>
      <w:tr w:rsidR="00110CC0" w14:paraId="7DAB25E9" w14:textId="77777777" w:rsidTr="00110CC0">
        <w:tc>
          <w:tcPr>
            <w:tcW w:w="9610" w:type="dxa"/>
          </w:tcPr>
          <w:p w14:paraId="6BCB9F4C" w14:textId="77777777" w:rsidR="00110CC0" w:rsidRDefault="00110CC0" w:rsidP="00110CC0">
            <w:pPr>
              <w:rPr>
                <w:rFonts w:ascii="Arial" w:hAnsi="Arial" w:cs="Arial"/>
                <w:sz w:val="22"/>
                <w:szCs w:val="22"/>
              </w:rPr>
            </w:pPr>
            <w:r>
              <w:rPr>
                <w:rFonts w:ascii="Arial" w:hAnsi="Arial" w:cs="Arial"/>
                <w:sz w:val="22"/>
                <w:szCs w:val="22"/>
              </w:rPr>
              <w:t>ARTIKEL 7</w:t>
            </w:r>
          </w:p>
        </w:tc>
      </w:tr>
      <w:tr w:rsidR="00110CC0" w14:paraId="36C37F72" w14:textId="77777777" w:rsidTr="00110CC0">
        <w:tc>
          <w:tcPr>
            <w:tcW w:w="9610" w:type="dxa"/>
          </w:tcPr>
          <w:p w14:paraId="29DA4CDD" w14:textId="77777777" w:rsidR="00110CC0" w:rsidRDefault="00110CC0" w:rsidP="00110CC0">
            <w:pPr>
              <w:rPr>
                <w:rFonts w:ascii="Arial" w:hAnsi="Arial" w:cs="Arial"/>
                <w:b/>
                <w:bCs/>
                <w:sz w:val="22"/>
                <w:szCs w:val="22"/>
              </w:rPr>
            </w:pPr>
            <w:r>
              <w:rPr>
                <w:rFonts w:ascii="Arial" w:hAnsi="Arial" w:cs="Arial"/>
                <w:b/>
                <w:bCs/>
                <w:sz w:val="22"/>
                <w:szCs w:val="22"/>
              </w:rPr>
              <w:t>GESCHILLEN OVER DE UITLEG VAN DE CAO</w:t>
            </w:r>
          </w:p>
        </w:tc>
      </w:tr>
      <w:tr w:rsidR="00110CC0" w14:paraId="79B5502C" w14:textId="77777777" w:rsidTr="00110CC0">
        <w:tc>
          <w:tcPr>
            <w:tcW w:w="9610" w:type="dxa"/>
          </w:tcPr>
          <w:p w14:paraId="04FD04FF" w14:textId="77777777" w:rsidR="00110CC0" w:rsidRDefault="00110CC0" w:rsidP="00110CC0">
            <w:pPr>
              <w:rPr>
                <w:rFonts w:ascii="Arial" w:hAnsi="Arial" w:cs="Arial"/>
                <w:sz w:val="22"/>
                <w:szCs w:val="22"/>
              </w:rPr>
            </w:pPr>
          </w:p>
        </w:tc>
      </w:tr>
      <w:tr w:rsidR="00110CC0" w:rsidRPr="00C47869" w14:paraId="7530EAFA" w14:textId="77777777" w:rsidTr="00110CC0">
        <w:tc>
          <w:tcPr>
            <w:tcW w:w="9610" w:type="dxa"/>
          </w:tcPr>
          <w:p w14:paraId="3BD1A843" w14:textId="77777777" w:rsidR="00110CC0" w:rsidRPr="00C47869" w:rsidRDefault="00110CC0" w:rsidP="00110CC0">
            <w:pPr>
              <w:numPr>
                <w:ilvl w:val="0"/>
                <w:numId w:val="3"/>
              </w:numPr>
              <w:rPr>
                <w:rFonts w:ascii="Arial" w:hAnsi="Arial" w:cs="Arial"/>
                <w:sz w:val="22"/>
                <w:szCs w:val="22"/>
              </w:rPr>
            </w:pPr>
            <w:r w:rsidRPr="00C47869">
              <w:rPr>
                <w:rFonts w:ascii="Arial" w:hAnsi="Arial" w:cs="Arial"/>
                <w:sz w:val="22"/>
                <w:szCs w:val="22"/>
              </w:rPr>
              <w:t>Indien tussen partijen een geschil rijst omtrent de uitleg van deze overeenkomst, zullen betrokken partijen trachten het geschil in goed overleg tot een oplossing te brengen. Indien dit overleg niet tot een oplossing leidt, zullen partijen het geschil voor een bindend advies voorleggen aan een externe onafhankelijke deskundige. Deze deskundige wordt in overleg tussen partijen gekozen. Partijen kunnen een advies slechts gemotiveerd naast zich neerleggen.</w:t>
            </w:r>
          </w:p>
        </w:tc>
      </w:tr>
      <w:tr w:rsidR="00110CC0" w:rsidRPr="00C47869" w14:paraId="2F8754E4" w14:textId="77777777" w:rsidTr="00110CC0">
        <w:tc>
          <w:tcPr>
            <w:tcW w:w="9610" w:type="dxa"/>
          </w:tcPr>
          <w:p w14:paraId="70B37473" w14:textId="77777777" w:rsidR="00110CC0" w:rsidRPr="00C47869" w:rsidRDefault="00110CC0" w:rsidP="00110CC0">
            <w:pPr>
              <w:rPr>
                <w:rFonts w:ascii="Arial" w:hAnsi="Arial" w:cs="Arial"/>
                <w:sz w:val="22"/>
                <w:szCs w:val="22"/>
              </w:rPr>
            </w:pPr>
          </w:p>
        </w:tc>
      </w:tr>
      <w:tr w:rsidR="00110CC0" w:rsidRPr="00C47869" w14:paraId="5B8DE000" w14:textId="77777777" w:rsidTr="00110CC0">
        <w:tc>
          <w:tcPr>
            <w:tcW w:w="9610" w:type="dxa"/>
          </w:tcPr>
          <w:p w14:paraId="75D08511" w14:textId="77777777" w:rsidR="00110CC0" w:rsidRPr="00C47869" w:rsidRDefault="00110CC0" w:rsidP="00110CC0">
            <w:pPr>
              <w:numPr>
                <w:ilvl w:val="0"/>
                <w:numId w:val="3"/>
              </w:numPr>
              <w:rPr>
                <w:rFonts w:ascii="Arial" w:hAnsi="Arial" w:cs="Arial"/>
                <w:sz w:val="22"/>
                <w:szCs w:val="22"/>
              </w:rPr>
            </w:pPr>
            <w:r w:rsidRPr="00C47869">
              <w:rPr>
                <w:rFonts w:ascii="Arial" w:hAnsi="Arial" w:cs="Arial"/>
                <w:sz w:val="22"/>
                <w:szCs w:val="22"/>
              </w:rPr>
              <w:t xml:space="preserve">Eerst wanneer gebleken is dat het geschil ook na het advies van de externe deskundige(n) niet kan worden opgelost, kunnen werkgever en/of vakvereniging(en) zowel tezamen als ieder afzonderlijk het geschil aan de rechter voorleggen. </w:t>
            </w:r>
          </w:p>
        </w:tc>
      </w:tr>
      <w:tr w:rsidR="00110CC0" w14:paraId="47D52186" w14:textId="77777777" w:rsidTr="00110CC0">
        <w:tc>
          <w:tcPr>
            <w:tcW w:w="9610" w:type="dxa"/>
          </w:tcPr>
          <w:p w14:paraId="6CD73F88" w14:textId="77777777" w:rsidR="00110CC0" w:rsidRDefault="00110CC0" w:rsidP="00110CC0">
            <w:pPr>
              <w:rPr>
                <w:rFonts w:ascii="Arial" w:hAnsi="Arial" w:cs="Arial"/>
                <w:sz w:val="22"/>
                <w:szCs w:val="22"/>
              </w:rPr>
            </w:pPr>
          </w:p>
          <w:p w14:paraId="18AD34F4" w14:textId="77777777" w:rsidR="00110CC0" w:rsidRDefault="00110CC0" w:rsidP="00110CC0">
            <w:pPr>
              <w:rPr>
                <w:rFonts w:ascii="Arial" w:hAnsi="Arial" w:cs="Arial"/>
                <w:sz w:val="22"/>
                <w:szCs w:val="22"/>
              </w:rPr>
            </w:pPr>
          </w:p>
        </w:tc>
      </w:tr>
      <w:tr w:rsidR="00110CC0" w14:paraId="36FCCC0D" w14:textId="77777777" w:rsidTr="00110CC0">
        <w:tc>
          <w:tcPr>
            <w:tcW w:w="9610" w:type="dxa"/>
          </w:tcPr>
          <w:p w14:paraId="5673E3F3" w14:textId="77777777" w:rsidR="00110CC0" w:rsidRDefault="00110CC0" w:rsidP="00110CC0">
            <w:pPr>
              <w:pStyle w:val="Voettekst"/>
              <w:tabs>
                <w:tab w:val="clear" w:pos="4536"/>
                <w:tab w:val="clear" w:pos="9072"/>
              </w:tabs>
              <w:rPr>
                <w:rFonts w:ascii="Arial" w:hAnsi="Arial" w:cs="Arial"/>
                <w:sz w:val="22"/>
                <w:szCs w:val="22"/>
              </w:rPr>
            </w:pPr>
            <w:r>
              <w:rPr>
                <w:rFonts w:ascii="Arial" w:hAnsi="Arial" w:cs="Arial"/>
                <w:sz w:val="22"/>
                <w:szCs w:val="22"/>
              </w:rPr>
              <w:t>ARTIKEL 8</w:t>
            </w:r>
          </w:p>
        </w:tc>
      </w:tr>
      <w:tr w:rsidR="00110CC0" w14:paraId="23F418B8" w14:textId="77777777" w:rsidTr="00110CC0">
        <w:tc>
          <w:tcPr>
            <w:tcW w:w="9610" w:type="dxa"/>
          </w:tcPr>
          <w:p w14:paraId="1B2CE258" w14:textId="77777777" w:rsidR="00110CC0" w:rsidRDefault="00110CC0" w:rsidP="00110CC0">
            <w:pPr>
              <w:pStyle w:val="Voettekst"/>
              <w:tabs>
                <w:tab w:val="clear" w:pos="4536"/>
                <w:tab w:val="clear" w:pos="9072"/>
              </w:tabs>
              <w:rPr>
                <w:rFonts w:ascii="Arial" w:hAnsi="Arial" w:cs="Arial"/>
                <w:sz w:val="22"/>
                <w:szCs w:val="22"/>
              </w:rPr>
            </w:pPr>
            <w:r>
              <w:rPr>
                <w:rFonts w:ascii="Arial" w:hAnsi="Arial" w:cs="Arial"/>
                <w:b/>
                <w:bCs/>
                <w:sz w:val="22"/>
                <w:szCs w:val="22"/>
              </w:rPr>
              <w:t>ARBEIDSOVEREENKOMST</w:t>
            </w:r>
          </w:p>
        </w:tc>
      </w:tr>
      <w:tr w:rsidR="00110CC0" w14:paraId="50B04595" w14:textId="77777777" w:rsidTr="00110CC0">
        <w:tc>
          <w:tcPr>
            <w:tcW w:w="9610" w:type="dxa"/>
          </w:tcPr>
          <w:p w14:paraId="66652102" w14:textId="77777777" w:rsidR="00110CC0" w:rsidRDefault="00110CC0" w:rsidP="00110CC0">
            <w:pPr>
              <w:rPr>
                <w:rFonts w:ascii="Arial" w:hAnsi="Arial" w:cs="Arial"/>
                <w:sz w:val="22"/>
                <w:szCs w:val="22"/>
              </w:rPr>
            </w:pPr>
          </w:p>
        </w:tc>
      </w:tr>
      <w:tr w:rsidR="00110CC0" w:rsidRPr="00C47869" w14:paraId="4D7405D7" w14:textId="77777777" w:rsidTr="00110CC0">
        <w:tc>
          <w:tcPr>
            <w:tcW w:w="9610" w:type="dxa"/>
          </w:tcPr>
          <w:p w14:paraId="156A48A3" w14:textId="77777777" w:rsidR="00110CC0" w:rsidRPr="00C47869" w:rsidRDefault="00110CC0" w:rsidP="00110CC0">
            <w:pPr>
              <w:tabs>
                <w:tab w:val="left" w:pos="322"/>
              </w:tabs>
              <w:rPr>
                <w:rFonts w:ascii="Arial" w:hAnsi="Arial" w:cs="Arial"/>
                <w:sz w:val="22"/>
                <w:szCs w:val="22"/>
              </w:rPr>
            </w:pPr>
            <w:r w:rsidRPr="00C47869">
              <w:rPr>
                <w:rFonts w:ascii="Arial" w:hAnsi="Arial" w:cs="Arial"/>
                <w:sz w:val="22"/>
                <w:szCs w:val="22"/>
              </w:rPr>
              <w:t xml:space="preserve">1.  De werkgever sluit met inachtneming van deze </w:t>
            </w:r>
            <w:r>
              <w:rPr>
                <w:rFonts w:ascii="Arial" w:hAnsi="Arial" w:cs="Arial"/>
                <w:sz w:val="22"/>
                <w:szCs w:val="22"/>
              </w:rPr>
              <w:t>CAO</w:t>
            </w:r>
            <w:r w:rsidRPr="00C47869">
              <w:rPr>
                <w:rFonts w:ascii="Arial" w:hAnsi="Arial" w:cs="Arial"/>
                <w:sz w:val="22"/>
                <w:szCs w:val="22"/>
              </w:rPr>
              <w:t xml:space="preserve"> met de medewerker bij indiensttreding </w:t>
            </w:r>
            <w:r>
              <w:rPr>
                <w:rFonts w:ascii="Arial" w:hAnsi="Arial" w:cs="Arial"/>
                <w:sz w:val="22"/>
                <w:szCs w:val="22"/>
              </w:rPr>
              <w:tab/>
            </w:r>
            <w:r w:rsidRPr="00C47869">
              <w:rPr>
                <w:rFonts w:ascii="Arial" w:hAnsi="Arial" w:cs="Arial"/>
                <w:sz w:val="22"/>
                <w:szCs w:val="22"/>
              </w:rPr>
              <w:t xml:space="preserve">een schriftelijke individuele arbeidsovereenkomst. </w:t>
            </w:r>
          </w:p>
          <w:p w14:paraId="29715116" w14:textId="77777777" w:rsidR="00110CC0" w:rsidRPr="00C47869" w:rsidRDefault="00110CC0" w:rsidP="00110CC0">
            <w:pPr>
              <w:rPr>
                <w:rFonts w:ascii="Arial" w:hAnsi="Arial" w:cs="Arial"/>
                <w:sz w:val="22"/>
                <w:szCs w:val="22"/>
              </w:rPr>
            </w:pPr>
          </w:p>
          <w:p w14:paraId="7B40717C" w14:textId="77777777" w:rsidR="00110CC0" w:rsidRDefault="00110CC0" w:rsidP="00110CC0">
            <w:pPr>
              <w:tabs>
                <w:tab w:val="left" w:pos="280"/>
              </w:tabs>
              <w:rPr>
                <w:rFonts w:ascii="Arial" w:hAnsi="Arial" w:cs="Arial"/>
                <w:sz w:val="22"/>
                <w:szCs w:val="22"/>
              </w:rPr>
            </w:pPr>
            <w:r>
              <w:rPr>
                <w:rFonts w:ascii="Arial" w:hAnsi="Arial" w:cs="Arial"/>
                <w:sz w:val="22"/>
                <w:szCs w:val="22"/>
              </w:rPr>
              <w:tab/>
            </w:r>
            <w:r w:rsidRPr="00C47869">
              <w:rPr>
                <w:rFonts w:ascii="Arial" w:hAnsi="Arial" w:cs="Arial"/>
                <w:sz w:val="22"/>
                <w:szCs w:val="22"/>
              </w:rPr>
              <w:t xml:space="preserve">In deze overeenkomst wordt voor de medewerker (de werknemer, de </w:t>
            </w:r>
            <w:proofErr w:type="spellStart"/>
            <w:r w:rsidRPr="00C47869">
              <w:rPr>
                <w:rFonts w:ascii="Arial" w:hAnsi="Arial" w:cs="Arial"/>
                <w:sz w:val="22"/>
                <w:szCs w:val="22"/>
              </w:rPr>
              <w:t>assistant</w:t>
            </w:r>
            <w:proofErr w:type="spellEnd"/>
            <w:r w:rsidRPr="00C47869">
              <w:rPr>
                <w:rFonts w:ascii="Arial" w:hAnsi="Arial" w:cs="Arial"/>
                <w:sz w:val="22"/>
                <w:szCs w:val="22"/>
              </w:rPr>
              <w:t xml:space="preserve"> manager en </w:t>
            </w:r>
            <w:r>
              <w:rPr>
                <w:rFonts w:ascii="Arial" w:hAnsi="Arial" w:cs="Arial"/>
                <w:sz w:val="22"/>
                <w:szCs w:val="22"/>
              </w:rPr>
              <w:tab/>
            </w:r>
            <w:r w:rsidRPr="00C47869">
              <w:rPr>
                <w:rFonts w:ascii="Arial" w:hAnsi="Arial" w:cs="Arial"/>
                <w:sz w:val="22"/>
                <w:szCs w:val="22"/>
              </w:rPr>
              <w:t xml:space="preserve">de executive) deze </w:t>
            </w:r>
            <w:r>
              <w:rPr>
                <w:rFonts w:ascii="Arial" w:hAnsi="Arial" w:cs="Arial"/>
                <w:sz w:val="22"/>
                <w:szCs w:val="22"/>
              </w:rPr>
              <w:t>CAO</w:t>
            </w:r>
            <w:r w:rsidRPr="00C47869">
              <w:rPr>
                <w:rFonts w:ascii="Arial" w:hAnsi="Arial" w:cs="Arial"/>
                <w:sz w:val="22"/>
                <w:szCs w:val="22"/>
              </w:rPr>
              <w:t xml:space="preserve"> van toepassing verklaard. Dit geldt niet voor de manager, voor wie </w:t>
            </w:r>
            <w:r>
              <w:rPr>
                <w:rFonts w:ascii="Arial" w:hAnsi="Arial" w:cs="Arial"/>
                <w:sz w:val="22"/>
                <w:szCs w:val="22"/>
              </w:rPr>
              <w:t xml:space="preserve"> </w:t>
            </w:r>
          </w:p>
          <w:p w14:paraId="724EA099" w14:textId="77777777" w:rsidR="00110CC0" w:rsidRPr="00C47869" w:rsidRDefault="00110CC0" w:rsidP="00110CC0">
            <w:pPr>
              <w:tabs>
                <w:tab w:val="left" w:pos="280"/>
              </w:tabs>
              <w:rPr>
                <w:rFonts w:ascii="Arial" w:hAnsi="Arial" w:cs="Arial"/>
                <w:sz w:val="22"/>
                <w:szCs w:val="22"/>
              </w:rPr>
            </w:pPr>
            <w:r>
              <w:rPr>
                <w:rFonts w:ascii="Arial" w:hAnsi="Arial" w:cs="Arial"/>
                <w:sz w:val="22"/>
                <w:szCs w:val="22"/>
              </w:rPr>
              <w:t xml:space="preserve">     </w:t>
            </w:r>
            <w:r w:rsidRPr="00C47869">
              <w:rPr>
                <w:rFonts w:ascii="Arial" w:hAnsi="Arial" w:cs="Arial"/>
                <w:sz w:val="22"/>
                <w:szCs w:val="22"/>
              </w:rPr>
              <w:t xml:space="preserve">deze </w:t>
            </w:r>
            <w:r>
              <w:rPr>
                <w:rFonts w:ascii="Arial" w:hAnsi="Arial" w:cs="Arial"/>
                <w:sz w:val="22"/>
                <w:szCs w:val="22"/>
              </w:rPr>
              <w:t>CAO</w:t>
            </w:r>
            <w:r w:rsidRPr="00C47869">
              <w:rPr>
                <w:rFonts w:ascii="Arial" w:hAnsi="Arial" w:cs="Arial"/>
                <w:sz w:val="22"/>
                <w:szCs w:val="22"/>
              </w:rPr>
              <w:t xml:space="preserve"> als richtlijn wordt gehanteerd. </w:t>
            </w:r>
          </w:p>
        </w:tc>
      </w:tr>
      <w:tr w:rsidR="00110CC0" w:rsidRPr="00C47869" w14:paraId="60F2CC26" w14:textId="77777777" w:rsidTr="00110CC0">
        <w:tc>
          <w:tcPr>
            <w:tcW w:w="9610" w:type="dxa"/>
          </w:tcPr>
          <w:p w14:paraId="7710F779" w14:textId="77777777" w:rsidR="00110CC0" w:rsidRPr="00C47869" w:rsidRDefault="00110CC0" w:rsidP="00110CC0">
            <w:pPr>
              <w:rPr>
                <w:rFonts w:ascii="Arial" w:hAnsi="Arial" w:cs="Arial"/>
                <w:sz w:val="22"/>
                <w:szCs w:val="22"/>
              </w:rPr>
            </w:pPr>
          </w:p>
        </w:tc>
      </w:tr>
      <w:tr w:rsidR="00110CC0" w:rsidRPr="00C47869" w14:paraId="47F291E2" w14:textId="77777777" w:rsidTr="00110CC0">
        <w:tc>
          <w:tcPr>
            <w:tcW w:w="9610" w:type="dxa"/>
          </w:tcPr>
          <w:p w14:paraId="5D8EBCEC" w14:textId="77777777" w:rsidR="00110CC0" w:rsidRPr="00C47869" w:rsidRDefault="00110CC0" w:rsidP="00110CC0">
            <w:pPr>
              <w:pStyle w:val="Voettekst"/>
              <w:tabs>
                <w:tab w:val="clear" w:pos="4536"/>
                <w:tab w:val="clear" w:pos="9072"/>
                <w:tab w:val="left" w:pos="294"/>
              </w:tabs>
              <w:rPr>
                <w:rFonts w:ascii="Arial" w:hAnsi="Arial" w:cs="Arial"/>
                <w:bCs/>
                <w:sz w:val="22"/>
                <w:szCs w:val="22"/>
              </w:rPr>
            </w:pPr>
            <w:r>
              <w:rPr>
                <w:rFonts w:ascii="Arial" w:hAnsi="Arial" w:cs="Arial"/>
                <w:bCs/>
                <w:sz w:val="22"/>
                <w:szCs w:val="22"/>
              </w:rPr>
              <w:t xml:space="preserve">2.  </w:t>
            </w:r>
            <w:r w:rsidRPr="00C47869">
              <w:rPr>
                <w:rFonts w:ascii="Arial" w:hAnsi="Arial" w:cs="Arial"/>
                <w:sz w:val="22"/>
                <w:szCs w:val="22"/>
              </w:rPr>
              <w:t xml:space="preserve">Bij het aangaan van iedere individuele arbeidsovereenkomst kan door partijen een proeftijd </w:t>
            </w:r>
            <w:r>
              <w:rPr>
                <w:rFonts w:ascii="Arial" w:hAnsi="Arial" w:cs="Arial"/>
                <w:sz w:val="22"/>
                <w:szCs w:val="22"/>
              </w:rPr>
              <w:tab/>
            </w:r>
            <w:r w:rsidRPr="00C47869">
              <w:rPr>
                <w:rFonts w:ascii="Arial" w:hAnsi="Arial" w:cs="Arial"/>
                <w:sz w:val="22"/>
                <w:szCs w:val="22"/>
              </w:rPr>
              <w:t xml:space="preserve">worden overeengekomen conform het bepaalde in artikel 652 van het Burgerlijk Wetboek </w:t>
            </w:r>
            <w:r>
              <w:rPr>
                <w:rFonts w:ascii="Arial" w:hAnsi="Arial" w:cs="Arial"/>
                <w:sz w:val="22"/>
                <w:szCs w:val="22"/>
              </w:rPr>
              <w:tab/>
            </w:r>
            <w:r w:rsidRPr="00C47869">
              <w:rPr>
                <w:rFonts w:ascii="Arial" w:hAnsi="Arial" w:cs="Arial"/>
                <w:sz w:val="22"/>
                <w:szCs w:val="22"/>
              </w:rPr>
              <w:t xml:space="preserve">(BW). Deze proeftijd wordt schriftelijk overeengekomen en opgenomen in de individuele </w:t>
            </w:r>
            <w:r>
              <w:rPr>
                <w:rFonts w:ascii="Arial" w:hAnsi="Arial" w:cs="Arial"/>
                <w:sz w:val="22"/>
                <w:szCs w:val="22"/>
              </w:rPr>
              <w:tab/>
            </w:r>
            <w:r w:rsidRPr="00C47869">
              <w:rPr>
                <w:rFonts w:ascii="Arial" w:hAnsi="Arial" w:cs="Arial"/>
                <w:sz w:val="22"/>
                <w:szCs w:val="22"/>
              </w:rPr>
              <w:t>arbeidsovereenkomst.</w:t>
            </w:r>
          </w:p>
        </w:tc>
      </w:tr>
      <w:tr w:rsidR="00110CC0" w:rsidRPr="00C47869" w14:paraId="66228E30" w14:textId="77777777" w:rsidTr="00110CC0">
        <w:tc>
          <w:tcPr>
            <w:tcW w:w="9610" w:type="dxa"/>
          </w:tcPr>
          <w:p w14:paraId="3FD37760" w14:textId="77777777" w:rsidR="00110CC0" w:rsidRDefault="00110CC0" w:rsidP="00110CC0">
            <w:pPr>
              <w:rPr>
                <w:rFonts w:ascii="Arial" w:hAnsi="Arial" w:cs="Arial"/>
                <w:sz w:val="22"/>
                <w:szCs w:val="22"/>
              </w:rPr>
            </w:pPr>
          </w:p>
          <w:p w14:paraId="2E976369" w14:textId="77777777" w:rsidR="00C86AF8" w:rsidRDefault="00C86AF8" w:rsidP="00110CC0">
            <w:pPr>
              <w:rPr>
                <w:rFonts w:ascii="Arial" w:hAnsi="Arial" w:cs="Arial"/>
                <w:sz w:val="22"/>
                <w:szCs w:val="22"/>
              </w:rPr>
            </w:pPr>
          </w:p>
          <w:p w14:paraId="00CD7C34" w14:textId="77777777" w:rsidR="00C86AF8" w:rsidRPr="00C47869" w:rsidRDefault="00C86AF8" w:rsidP="00110CC0">
            <w:pPr>
              <w:rPr>
                <w:rFonts w:ascii="Arial" w:hAnsi="Arial" w:cs="Arial"/>
                <w:sz w:val="22"/>
                <w:szCs w:val="22"/>
              </w:rPr>
            </w:pPr>
          </w:p>
        </w:tc>
      </w:tr>
      <w:tr w:rsidR="00110CC0" w:rsidRPr="00C47869" w14:paraId="6D134887" w14:textId="77777777" w:rsidTr="00110CC0">
        <w:tc>
          <w:tcPr>
            <w:tcW w:w="9610" w:type="dxa"/>
          </w:tcPr>
          <w:p w14:paraId="56B5A33A" w14:textId="77777777" w:rsidR="00110CC0" w:rsidRPr="00C47869" w:rsidRDefault="00110CC0" w:rsidP="00110CC0">
            <w:pPr>
              <w:pStyle w:val="Plattetekst3"/>
              <w:tabs>
                <w:tab w:val="left" w:pos="322"/>
              </w:tabs>
              <w:rPr>
                <w:rFonts w:ascii="Arial" w:hAnsi="Arial" w:cs="Arial"/>
                <w:szCs w:val="22"/>
                <w:lang w:val="nl-NL"/>
              </w:rPr>
            </w:pPr>
            <w:r>
              <w:rPr>
                <w:rFonts w:ascii="Arial" w:hAnsi="Arial" w:cs="Arial"/>
                <w:szCs w:val="22"/>
                <w:lang w:val="nl-NL"/>
              </w:rPr>
              <w:t xml:space="preserve">3.  </w:t>
            </w:r>
            <w:r w:rsidRPr="00C47869">
              <w:rPr>
                <w:rFonts w:ascii="Arial" w:hAnsi="Arial" w:cs="Arial"/>
                <w:szCs w:val="22"/>
                <w:lang w:val="nl-NL"/>
              </w:rPr>
              <w:t>Onverminderd het bepaalde in het vorige lid wordt de arbeidsovereenkomst aangegaan:</w:t>
            </w:r>
          </w:p>
          <w:p w14:paraId="1143BA92" w14:textId="77777777" w:rsidR="00110CC0" w:rsidRPr="00C47869" w:rsidRDefault="00110CC0" w:rsidP="00110CC0">
            <w:pPr>
              <w:numPr>
                <w:ilvl w:val="0"/>
                <w:numId w:val="4"/>
              </w:numPr>
              <w:rPr>
                <w:rFonts w:ascii="Arial" w:hAnsi="Arial" w:cs="Arial"/>
                <w:sz w:val="22"/>
                <w:szCs w:val="22"/>
              </w:rPr>
            </w:pPr>
            <w:r w:rsidRPr="00C47869">
              <w:rPr>
                <w:rFonts w:ascii="Arial" w:hAnsi="Arial" w:cs="Arial"/>
                <w:sz w:val="22"/>
                <w:szCs w:val="22"/>
              </w:rPr>
              <w:t>hetzij voor onbepaalde tijd;</w:t>
            </w:r>
          </w:p>
          <w:p w14:paraId="6E5925FD" w14:textId="77777777" w:rsidR="00110CC0" w:rsidRPr="00C47869" w:rsidRDefault="00110CC0" w:rsidP="00110CC0">
            <w:pPr>
              <w:numPr>
                <w:ilvl w:val="0"/>
                <w:numId w:val="4"/>
              </w:numPr>
              <w:rPr>
                <w:rFonts w:ascii="Arial" w:hAnsi="Arial" w:cs="Arial"/>
                <w:sz w:val="22"/>
                <w:szCs w:val="22"/>
              </w:rPr>
            </w:pPr>
            <w:r w:rsidRPr="00C47869">
              <w:rPr>
                <w:rFonts w:ascii="Arial" w:hAnsi="Arial" w:cs="Arial"/>
                <w:sz w:val="22"/>
                <w:szCs w:val="22"/>
              </w:rPr>
              <w:t>hetzij voor bepaalde tijd.</w:t>
            </w:r>
          </w:p>
        </w:tc>
      </w:tr>
      <w:tr w:rsidR="00110CC0" w:rsidRPr="00C47869" w14:paraId="7BBACAB4" w14:textId="77777777" w:rsidTr="00110CC0">
        <w:tc>
          <w:tcPr>
            <w:tcW w:w="9610" w:type="dxa"/>
          </w:tcPr>
          <w:p w14:paraId="17D2595C" w14:textId="77777777" w:rsidR="00110CC0" w:rsidRPr="00C47869" w:rsidRDefault="00110CC0" w:rsidP="00110CC0">
            <w:pPr>
              <w:rPr>
                <w:rFonts w:ascii="Arial" w:hAnsi="Arial" w:cs="Arial"/>
                <w:sz w:val="22"/>
                <w:szCs w:val="22"/>
              </w:rPr>
            </w:pPr>
          </w:p>
        </w:tc>
      </w:tr>
      <w:tr w:rsidR="00110CC0" w:rsidRPr="00C47869" w14:paraId="26AC731C" w14:textId="77777777" w:rsidTr="00110CC0">
        <w:tc>
          <w:tcPr>
            <w:tcW w:w="9610" w:type="dxa"/>
          </w:tcPr>
          <w:p w14:paraId="47FF42A4" w14:textId="77777777" w:rsidR="00110CC0" w:rsidRPr="00C47869" w:rsidRDefault="00110CC0" w:rsidP="00110CC0">
            <w:pPr>
              <w:tabs>
                <w:tab w:val="left" w:pos="280"/>
              </w:tabs>
              <w:rPr>
                <w:rFonts w:ascii="Arial" w:hAnsi="Arial" w:cs="Arial"/>
                <w:sz w:val="22"/>
                <w:szCs w:val="22"/>
              </w:rPr>
            </w:pPr>
            <w:r w:rsidRPr="00C47869">
              <w:rPr>
                <w:rFonts w:ascii="Arial" w:hAnsi="Arial" w:cs="Arial"/>
                <w:sz w:val="22"/>
                <w:szCs w:val="22"/>
              </w:rPr>
              <w:t xml:space="preserve">4.  Een arbeidsovereenkomst voor bepaalde tijd kan worden voortgezet conform de bepalingen </w:t>
            </w:r>
            <w:r>
              <w:rPr>
                <w:rFonts w:ascii="Arial" w:hAnsi="Arial" w:cs="Arial"/>
                <w:sz w:val="22"/>
                <w:szCs w:val="22"/>
              </w:rPr>
              <w:tab/>
            </w:r>
            <w:r w:rsidRPr="00C47869">
              <w:rPr>
                <w:rFonts w:ascii="Arial" w:hAnsi="Arial" w:cs="Arial"/>
                <w:sz w:val="22"/>
                <w:szCs w:val="22"/>
              </w:rPr>
              <w:t xml:space="preserve">zoals opgenomen in artikel 668 (stilzwijgende voortzetting voor bepaalde tijd) en 668a (keten </w:t>
            </w:r>
            <w:r>
              <w:rPr>
                <w:rFonts w:ascii="Arial" w:hAnsi="Arial" w:cs="Arial"/>
                <w:sz w:val="22"/>
                <w:szCs w:val="22"/>
              </w:rPr>
              <w:tab/>
            </w:r>
            <w:r w:rsidRPr="00C47869">
              <w:rPr>
                <w:rFonts w:ascii="Arial" w:hAnsi="Arial" w:cs="Arial"/>
                <w:sz w:val="22"/>
                <w:szCs w:val="22"/>
              </w:rPr>
              <w:t>van arbeidsovereenkomsten en opvolgend werkgeverschap) van het BW.</w:t>
            </w:r>
          </w:p>
        </w:tc>
      </w:tr>
    </w:tbl>
    <w:p w14:paraId="40C8B15E" w14:textId="77777777" w:rsidR="00124F36" w:rsidRDefault="00124F36"/>
    <w:p w14:paraId="6E4945D4" w14:textId="77777777" w:rsidR="00124F36" w:rsidRDefault="00124F36"/>
    <w:tbl>
      <w:tblPr>
        <w:tblW w:w="9610" w:type="dxa"/>
        <w:tblLayout w:type="fixed"/>
        <w:tblCellMar>
          <w:left w:w="70" w:type="dxa"/>
          <w:right w:w="70" w:type="dxa"/>
        </w:tblCellMar>
        <w:tblLook w:val="0000" w:firstRow="0" w:lastRow="0" w:firstColumn="0" w:lastColumn="0" w:noHBand="0" w:noVBand="0"/>
      </w:tblPr>
      <w:tblGrid>
        <w:gridCol w:w="9610"/>
      </w:tblGrid>
      <w:tr w:rsidR="00110CC0" w14:paraId="4594079E" w14:textId="77777777" w:rsidTr="00110CC0">
        <w:tc>
          <w:tcPr>
            <w:tcW w:w="9610" w:type="dxa"/>
          </w:tcPr>
          <w:p w14:paraId="0C08B853" w14:textId="77777777" w:rsidR="00110CC0" w:rsidRDefault="00110CC0" w:rsidP="00110CC0">
            <w:pPr>
              <w:pStyle w:val="Kop3"/>
              <w:rPr>
                <w:rFonts w:ascii="Arial" w:hAnsi="Arial" w:cs="Arial"/>
                <w:b w:val="0"/>
                <w:bCs w:val="0"/>
                <w:sz w:val="22"/>
                <w:szCs w:val="22"/>
              </w:rPr>
            </w:pPr>
            <w:r>
              <w:rPr>
                <w:rFonts w:ascii="Arial" w:hAnsi="Arial" w:cs="Arial"/>
                <w:b w:val="0"/>
                <w:bCs w:val="0"/>
                <w:sz w:val="22"/>
                <w:szCs w:val="22"/>
              </w:rPr>
              <w:t>ARIKEL 9</w:t>
            </w:r>
          </w:p>
        </w:tc>
      </w:tr>
      <w:tr w:rsidR="00110CC0" w14:paraId="05EC29CB" w14:textId="77777777" w:rsidTr="00110CC0">
        <w:tc>
          <w:tcPr>
            <w:tcW w:w="9610" w:type="dxa"/>
          </w:tcPr>
          <w:p w14:paraId="5AF50C77" w14:textId="77777777" w:rsidR="00110CC0" w:rsidRDefault="00110CC0" w:rsidP="00110CC0">
            <w:pPr>
              <w:pStyle w:val="Kop3"/>
              <w:rPr>
                <w:rFonts w:ascii="Arial" w:hAnsi="Arial" w:cs="Arial"/>
                <w:sz w:val="22"/>
                <w:szCs w:val="22"/>
              </w:rPr>
            </w:pPr>
            <w:r>
              <w:rPr>
                <w:rFonts w:ascii="Arial" w:hAnsi="Arial" w:cs="Arial"/>
                <w:sz w:val="22"/>
                <w:szCs w:val="22"/>
              </w:rPr>
              <w:t>EINDE ARBEIDSOVEREENKOMST</w:t>
            </w:r>
          </w:p>
        </w:tc>
      </w:tr>
      <w:tr w:rsidR="00110CC0" w14:paraId="79891F2D" w14:textId="77777777" w:rsidTr="00110CC0">
        <w:tc>
          <w:tcPr>
            <w:tcW w:w="9610" w:type="dxa"/>
          </w:tcPr>
          <w:p w14:paraId="500C0E30" w14:textId="77777777" w:rsidR="00110CC0" w:rsidRDefault="00110CC0" w:rsidP="00110CC0">
            <w:pPr>
              <w:rPr>
                <w:rFonts w:ascii="Arial" w:hAnsi="Arial" w:cs="Arial"/>
                <w:sz w:val="22"/>
                <w:szCs w:val="22"/>
              </w:rPr>
            </w:pPr>
          </w:p>
        </w:tc>
      </w:tr>
      <w:tr w:rsidR="00110CC0" w14:paraId="275683D5" w14:textId="77777777" w:rsidTr="00110CC0">
        <w:tc>
          <w:tcPr>
            <w:tcW w:w="9610" w:type="dxa"/>
          </w:tcPr>
          <w:p w14:paraId="1C7DF617" w14:textId="77777777" w:rsidR="00110CC0" w:rsidRDefault="00110CC0" w:rsidP="00110CC0">
            <w:pPr>
              <w:tabs>
                <w:tab w:val="left" w:pos="294"/>
              </w:tabs>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De arbeidsovereenkomst eindigt in ieder geval op de laatste dag van de maand voorafgaand </w:t>
            </w:r>
            <w:r>
              <w:rPr>
                <w:rFonts w:ascii="Arial" w:hAnsi="Arial" w:cs="Arial"/>
                <w:color w:val="000000"/>
                <w:sz w:val="22"/>
                <w:szCs w:val="22"/>
              </w:rPr>
              <w:tab/>
              <w:t xml:space="preserve">aan die waarin de medewerker de leeftijd zoals opgenomen in de pensioenregeling bereikt, </w:t>
            </w:r>
            <w:r>
              <w:rPr>
                <w:rFonts w:ascii="Arial" w:hAnsi="Arial" w:cs="Arial"/>
                <w:color w:val="000000"/>
                <w:sz w:val="22"/>
                <w:szCs w:val="22"/>
              </w:rPr>
              <w:tab/>
              <w:t>zonder dat hiertoe opzegging is vereist.</w:t>
            </w:r>
          </w:p>
        </w:tc>
      </w:tr>
      <w:tr w:rsidR="00110CC0" w14:paraId="1D01501D" w14:textId="77777777" w:rsidTr="00110CC0">
        <w:tc>
          <w:tcPr>
            <w:tcW w:w="9610" w:type="dxa"/>
          </w:tcPr>
          <w:p w14:paraId="3D0C540D" w14:textId="77777777" w:rsidR="00110CC0" w:rsidRDefault="00110CC0" w:rsidP="00110CC0">
            <w:pPr>
              <w:rPr>
                <w:rFonts w:ascii="Arial" w:hAnsi="Arial" w:cs="Arial"/>
                <w:sz w:val="22"/>
                <w:szCs w:val="22"/>
              </w:rPr>
            </w:pPr>
          </w:p>
        </w:tc>
      </w:tr>
      <w:tr w:rsidR="00110CC0" w:rsidRPr="00C47869" w14:paraId="7C159AB2" w14:textId="77777777" w:rsidTr="00110CC0">
        <w:tc>
          <w:tcPr>
            <w:tcW w:w="9610" w:type="dxa"/>
          </w:tcPr>
          <w:p w14:paraId="566B36C2" w14:textId="77777777" w:rsidR="00110CC0" w:rsidRDefault="00110CC0" w:rsidP="00110CC0">
            <w:pPr>
              <w:numPr>
                <w:ilvl w:val="0"/>
                <w:numId w:val="2"/>
              </w:numPr>
              <w:tabs>
                <w:tab w:val="left" w:pos="-180"/>
                <w:tab w:val="left" w:pos="360"/>
              </w:tabs>
              <w:rPr>
                <w:rFonts w:ascii="Arial" w:hAnsi="Arial" w:cs="Arial"/>
                <w:sz w:val="22"/>
                <w:szCs w:val="22"/>
              </w:rPr>
            </w:pPr>
            <w:r w:rsidRPr="00C47869">
              <w:rPr>
                <w:rFonts w:ascii="Arial" w:hAnsi="Arial" w:cs="Arial"/>
                <w:sz w:val="22"/>
                <w:szCs w:val="22"/>
              </w:rPr>
              <w:t>Bij opzegging van de dienstbetrekking dient door de wer</w:t>
            </w:r>
            <w:r>
              <w:rPr>
                <w:rFonts w:ascii="Arial" w:hAnsi="Arial" w:cs="Arial"/>
                <w:sz w:val="22"/>
                <w:szCs w:val="22"/>
              </w:rPr>
              <w:t>kgever een opzegtermijn in acht</w:t>
            </w:r>
            <w:r w:rsidR="0035137D">
              <w:rPr>
                <w:rFonts w:ascii="Arial" w:hAnsi="Arial" w:cs="Arial"/>
                <w:sz w:val="22"/>
                <w:szCs w:val="22"/>
              </w:rPr>
              <w:t xml:space="preserve"> </w:t>
            </w:r>
            <w:r w:rsidRPr="00C47869">
              <w:rPr>
                <w:rFonts w:ascii="Arial" w:hAnsi="Arial" w:cs="Arial"/>
                <w:sz w:val="22"/>
                <w:szCs w:val="22"/>
              </w:rPr>
              <w:t xml:space="preserve">genomen te worden conform de bepalingen van artikel 672 van het BW opgenomen in onderstaande tabel. </w:t>
            </w:r>
          </w:p>
          <w:p w14:paraId="6A20A297" w14:textId="77777777" w:rsidR="00110CC0" w:rsidRDefault="00110CC0" w:rsidP="00110CC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5"/>
              <w:gridCol w:w="2700"/>
            </w:tblGrid>
            <w:tr w:rsidR="00110CC0" w:rsidRPr="00C47869" w14:paraId="4E37B8E1" w14:textId="77777777" w:rsidTr="00110CC0">
              <w:tc>
                <w:tcPr>
                  <w:tcW w:w="3775" w:type="dxa"/>
                  <w:shd w:val="clear" w:color="auto" w:fill="E0E0E0"/>
                </w:tcPr>
                <w:p w14:paraId="010A6D33" w14:textId="77777777" w:rsidR="00110CC0" w:rsidRPr="00C47869" w:rsidRDefault="00110CC0" w:rsidP="00110CC0">
                  <w:pPr>
                    <w:tabs>
                      <w:tab w:val="left" w:pos="285"/>
                    </w:tabs>
                    <w:rPr>
                      <w:rFonts w:ascii="Arial" w:hAnsi="Arial" w:cs="Arial"/>
                      <w:b/>
                      <w:bCs/>
                      <w:sz w:val="22"/>
                      <w:szCs w:val="22"/>
                    </w:rPr>
                  </w:pPr>
                  <w:r>
                    <w:rPr>
                      <w:rFonts w:ascii="Arial" w:hAnsi="Arial" w:cs="Arial"/>
                      <w:b/>
                      <w:bCs/>
                      <w:sz w:val="22"/>
                      <w:szCs w:val="22"/>
                    </w:rPr>
                    <w:tab/>
                    <w:t>Duur</w:t>
                  </w:r>
                  <w:r>
                    <w:rPr>
                      <w:rFonts w:ascii="Arial" w:hAnsi="Arial" w:cs="Arial"/>
                      <w:b/>
                      <w:bCs/>
                      <w:sz w:val="22"/>
                      <w:szCs w:val="22"/>
                    </w:rPr>
                    <w:tab/>
                  </w:r>
                  <w:r w:rsidRPr="00C47869">
                    <w:rPr>
                      <w:rFonts w:ascii="Arial" w:hAnsi="Arial" w:cs="Arial"/>
                      <w:b/>
                      <w:bCs/>
                      <w:sz w:val="22"/>
                      <w:szCs w:val="22"/>
                    </w:rPr>
                    <w:t>arbeidsovereenkomst</w:t>
                  </w:r>
                </w:p>
              </w:tc>
              <w:tc>
                <w:tcPr>
                  <w:tcW w:w="2700" w:type="dxa"/>
                  <w:shd w:val="clear" w:color="auto" w:fill="E0E0E0"/>
                </w:tcPr>
                <w:p w14:paraId="080BF80D" w14:textId="77777777" w:rsidR="00110CC0" w:rsidRPr="00C47869" w:rsidRDefault="00110CC0" w:rsidP="00110CC0">
                  <w:pPr>
                    <w:rPr>
                      <w:rFonts w:ascii="Arial" w:hAnsi="Arial" w:cs="Arial"/>
                      <w:b/>
                      <w:bCs/>
                      <w:sz w:val="22"/>
                      <w:szCs w:val="22"/>
                    </w:rPr>
                  </w:pPr>
                  <w:r w:rsidRPr="00C47869">
                    <w:rPr>
                      <w:rFonts w:ascii="Arial" w:hAnsi="Arial" w:cs="Arial"/>
                      <w:b/>
                      <w:bCs/>
                      <w:sz w:val="22"/>
                      <w:szCs w:val="22"/>
                    </w:rPr>
                    <w:t>Opzegtermijn</w:t>
                  </w:r>
                </w:p>
              </w:tc>
            </w:tr>
            <w:tr w:rsidR="00110CC0" w:rsidRPr="00C47869" w14:paraId="46F47A5A" w14:textId="77777777" w:rsidTr="00110CC0">
              <w:tc>
                <w:tcPr>
                  <w:tcW w:w="3775" w:type="dxa"/>
                </w:tcPr>
                <w:p w14:paraId="4ABC70E2" w14:textId="77777777" w:rsidR="00110CC0" w:rsidRPr="00C47869" w:rsidRDefault="00110CC0" w:rsidP="00110CC0">
                  <w:pPr>
                    <w:tabs>
                      <w:tab w:val="left" w:pos="285"/>
                    </w:tabs>
                    <w:rPr>
                      <w:rFonts w:ascii="Arial" w:hAnsi="Arial" w:cs="Arial"/>
                      <w:sz w:val="22"/>
                      <w:szCs w:val="22"/>
                    </w:rPr>
                  </w:pPr>
                  <w:r>
                    <w:rPr>
                      <w:rFonts w:ascii="Arial" w:hAnsi="Arial" w:cs="Arial"/>
                      <w:sz w:val="22"/>
                      <w:szCs w:val="22"/>
                    </w:rPr>
                    <w:tab/>
                  </w:r>
                  <w:r w:rsidRPr="00C47869">
                    <w:rPr>
                      <w:rFonts w:ascii="Arial" w:hAnsi="Arial" w:cs="Arial"/>
                      <w:sz w:val="22"/>
                      <w:szCs w:val="22"/>
                    </w:rPr>
                    <w:t>Korter dan 5 jaar</w:t>
                  </w:r>
                </w:p>
              </w:tc>
              <w:tc>
                <w:tcPr>
                  <w:tcW w:w="2700" w:type="dxa"/>
                </w:tcPr>
                <w:p w14:paraId="3A4367DE" w14:textId="77777777" w:rsidR="00110CC0" w:rsidRPr="00C47869" w:rsidRDefault="00110CC0" w:rsidP="00110CC0">
                  <w:pPr>
                    <w:rPr>
                      <w:rFonts w:ascii="Arial" w:hAnsi="Arial" w:cs="Arial"/>
                      <w:sz w:val="22"/>
                      <w:szCs w:val="22"/>
                    </w:rPr>
                  </w:pPr>
                  <w:r w:rsidRPr="00C47869">
                    <w:rPr>
                      <w:rFonts w:ascii="Arial" w:hAnsi="Arial" w:cs="Arial"/>
                      <w:sz w:val="22"/>
                      <w:szCs w:val="22"/>
                    </w:rPr>
                    <w:t>1 maand</w:t>
                  </w:r>
                </w:p>
              </w:tc>
            </w:tr>
            <w:tr w:rsidR="00110CC0" w:rsidRPr="00C47869" w14:paraId="582D4A15" w14:textId="77777777" w:rsidTr="00110CC0">
              <w:tc>
                <w:tcPr>
                  <w:tcW w:w="3775" w:type="dxa"/>
                </w:tcPr>
                <w:p w14:paraId="2C06AC35" w14:textId="77777777" w:rsidR="00110CC0" w:rsidRPr="00C47869" w:rsidRDefault="00110CC0" w:rsidP="00110CC0">
                  <w:pPr>
                    <w:tabs>
                      <w:tab w:val="left" w:pos="285"/>
                    </w:tabs>
                    <w:rPr>
                      <w:rFonts w:ascii="Arial" w:hAnsi="Arial" w:cs="Arial"/>
                      <w:sz w:val="22"/>
                      <w:szCs w:val="22"/>
                    </w:rPr>
                  </w:pPr>
                  <w:r>
                    <w:rPr>
                      <w:rFonts w:ascii="Arial" w:hAnsi="Arial" w:cs="Arial"/>
                      <w:sz w:val="22"/>
                      <w:szCs w:val="22"/>
                    </w:rPr>
                    <w:tab/>
                  </w:r>
                  <w:r w:rsidRPr="00C47869">
                    <w:rPr>
                      <w:rFonts w:ascii="Arial" w:hAnsi="Arial" w:cs="Arial"/>
                      <w:sz w:val="22"/>
                      <w:szCs w:val="22"/>
                    </w:rPr>
                    <w:t>5 tot 10 jaar</w:t>
                  </w:r>
                </w:p>
              </w:tc>
              <w:tc>
                <w:tcPr>
                  <w:tcW w:w="2700" w:type="dxa"/>
                </w:tcPr>
                <w:p w14:paraId="17093B1B" w14:textId="77777777" w:rsidR="00110CC0" w:rsidRPr="00C47869" w:rsidRDefault="00110CC0" w:rsidP="00110CC0">
                  <w:pPr>
                    <w:rPr>
                      <w:rFonts w:ascii="Arial" w:hAnsi="Arial" w:cs="Arial"/>
                      <w:sz w:val="22"/>
                      <w:szCs w:val="22"/>
                    </w:rPr>
                  </w:pPr>
                  <w:r w:rsidRPr="00C47869">
                    <w:rPr>
                      <w:rFonts w:ascii="Arial" w:hAnsi="Arial" w:cs="Arial"/>
                      <w:sz w:val="22"/>
                      <w:szCs w:val="22"/>
                    </w:rPr>
                    <w:t>2 maanden</w:t>
                  </w:r>
                </w:p>
              </w:tc>
            </w:tr>
            <w:tr w:rsidR="00110CC0" w:rsidRPr="00C47869" w14:paraId="34FB6641" w14:textId="77777777" w:rsidTr="00110CC0">
              <w:tc>
                <w:tcPr>
                  <w:tcW w:w="3775" w:type="dxa"/>
                </w:tcPr>
                <w:p w14:paraId="5C7FE836" w14:textId="77777777" w:rsidR="00110CC0" w:rsidRPr="00C47869" w:rsidRDefault="00110CC0" w:rsidP="00110CC0">
                  <w:pPr>
                    <w:tabs>
                      <w:tab w:val="left" w:pos="285"/>
                    </w:tabs>
                    <w:rPr>
                      <w:rFonts w:ascii="Arial" w:hAnsi="Arial" w:cs="Arial"/>
                      <w:sz w:val="22"/>
                      <w:szCs w:val="22"/>
                    </w:rPr>
                  </w:pPr>
                  <w:r>
                    <w:rPr>
                      <w:rFonts w:ascii="Arial" w:hAnsi="Arial" w:cs="Arial"/>
                      <w:sz w:val="22"/>
                      <w:szCs w:val="22"/>
                    </w:rPr>
                    <w:tab/>
                  </w:r>
                  <w:r w:rsidRPr="00C47869">
                    <w:rPr>
                      <w:rFonts w:ascii="Arial" w:hAnsi="Arial" w:cs="Arial"/>
                      <w:sz w:val="22"/>
                      <w:szCs w:val="22"/>
                    </w:rPr>
                    <w:t>10 tot 15 jaar</w:t>
                  </w:r>
                </w:p>
              </w:tc>
              <w:tc>
                <w:tcPr>
                  <w:tcW w:w="2700" w:type="dxa"/>
                </w:tcPr>
                <w:p w14:paraId="31FC3EA1" w14:textId="77777777" w:rsidR="00110CC0" w:rsidRPr="00C47869" w:rsidRDefault="00110CC0" w:rsidP="00110CC0">
                  <w:pPr>
                    <w:rPr>
                      <w:rFonts w:ascii="Arial" w:hAnsi="Arial" w:cs="Arial"/>
                      <w:sz w:val="22"/>
                      <w:szCs w:val="22"/>
                    </w:rPr>
                  </w:pPr>
                  <w:r w:rsidRPr="00C47869">
                    <w:rPr>
                      <w:rFonts w:ascii="Arial" w:hAnsi="Arial" w:cs="Arial"/>
                      <w:sz w:val="22"/>
                      <w:szCs w:val="22"/>
                    </w:rPr>
                    <w:t>3 maanden</w:t>
                  </w:r>
                </w:p>
              </w:tc>
            </w:tr>
            <w:tr w:rsidR="00110CC0" w:rsidRPr="00C47869" w14:paraId="14D756AE" w14:textId="77777777" w:rsidTr="00110CC0">
              <w:tc>
                <w:tcPr>
                  <w:tcW w:w="3775" w:type="dxa"/>
                </w:tcPr>
                <w:p w14:paraId="2B8E9532" w14:textId="77777777" w:rsidR="00110CC0" w:rsidRPr="00C47869" w:rsidRDefault="00110CC0" w:rsidP="00110CC0">
                  <w:pPr>
                    <w:tabs>
                      <w:tab w:val="left" w:pos="285"/>
                    </w:tabs>
                    <w:rPr>
                      <w:rFonts w:ascii="Arial" w:hAnsi="Arial" w:cs="Arial"/>
                      <w:sz w:val="22"/>
                      <w:szCs w:val="22"/>
                    </w:rPr>
                  </w:pPr>
                  <w:r>
                    <w:rPr>
                      <w:rFonts w:ascii="Arial" w:hAnsi="Arial" w:cs="Arial"/>
                      <w:sz w:val="22"/>
                      <w:szCs w:val="22"/>
                    </w:rPr>
                    <w:tab/>
                  </w:r>
                  <w:r w:rsidRPr="00C47869">
                    <w:rPr>
                      <w:rFonts w:ascii="Arial" w:hAnsi="Arial" w:cs="Arial"/>
                      <w:sz w:val="22"/>
                      <w:szCs w:val="22"/>
                    </w:rPr>
                    <w:t>Meer dan 15 jaar</w:t>
                  </w:r>
                </w:p>
              </w:tc>
              <w:tc>
                <w:tcPr>
                  <w:tcW w:w="2700" w:type="dxa"/>
                </w:tcPr>
                <w:p w14:paraId="17FE60E1" w14:textId="77777777" w:rsidR="00110CC0" w:rsidRPr="00C47869" w:rsidRDefault="00110CC0" w:rsidP="00110CC0">
                  <w:pPr>
                    <w:rPr>
                      <w:rFonts w:ascii="Arial" w:hAnsi="Arial" w:cs="Arial"/>
                      <w:sz w:val="22"/>
                      <w:szCs w:val="22"/>
                    </w:rPr>
                  </w:pPr>
                  <w:r w:rsidRPr="00C47869">
                    <w:rPr>
                      <w:rFonts w:ascii="Arial" w:hAnsi="Arial" w:cs="Arial"/>
                      <w:sz w:val="22"/>
                      <w:szCs w:val="22"/>
                    </w:rPr>
                    <w:t>4 maanden</w:t>
                  </w:r>
                </w:p>
              </w:tc>
            </w:tr>
          </w:tbl>
          <w:p w14:paraId="24251ADE" w14:textId="77777777" w:rsidR="00110CC0" w:rsidRPr="00C47869" w:rsidRDefault="00110CC0" w:rsidP="00110CC0">
            <w:pPr>
              <w:rPr>
                <w:rFonts w:ascii="Arial" w:hAnsi="Arial" w:cs="Arial"/>
                <w:sz w:val="22"/>
                <w:szCs w:val="22"/>
              </w:rPr>
            </w:pPr>
          </w:p>
          <w:p w14:paraId="3E847F54" w14:textId="77777777" w:rsidR="00110CC0" w:rsidRPr="00C47869" w:rsidRDefault="00110CC0" w:rsidP="00110CC0">
            <w:pPr>
              <w:tabs>
                <w:tab w:val="left" w:pos="294"/>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sidRPr="00C47869">
              <w:rPr>
                <w:rFonts w:ascii="Arial" w:hAnsi="Arial" w:cs="Arial"/>
                <w:sz w:val="22"/>
                <w:szCs w:val="22"/>
              </w:rPr>
              <w:t xml:space="preserve">De dienstbetrekking kan slechts opgezegd worden voor of op de laatste dag van een </w:t>
            </w:r>
            <w:r>
              <w:rPr>
                <w:rFonts w:ascii="Arial" w:hAnsi="Arial" w:cs="Arial"/>
                <w:sz w:val="22"/>
                <w:szCs w:val="22"/>
              </w:rPr>
              <w:tab/>
            </w:r>
            <w:r>
              <w:rPr>
                <w:rFonts w:ascii="Arial" w:hAnsi="Arial" w:cs="Arial"/>
                <w:sz w:val="22"/>
                <w:szCs w:val="22"/>
              </w:rPr>
              <w:tab/>
            </w:r>
            <w:r>
              <w:rPr>
                <w:rFonts w:ascii="Arial" w:hAnsi="Arial" w:cs="Arial"/>
                <w:sz w:val="22"/>
                <w:szCs w:val="22"/>
              </w:rPr>
              <w:tab/>
            </w:r>
            <w:r w:rsidRPr="00C47869">
              <w:rPr>
                <w:rFonts w:ascii="Arial" w:hAnsi="Arial" w:cs="Arial"/>
                <w:sz w:val="22"/>
                <w:szCs w:val="22"/>
              </w:rPr>
              <w:t xml:space="preserve">kalendermaand.     </w:t>
            </w:r>
          </w:p>
        </w:tc>
      </w:tr>
      <w:tr w:rsidR="00110CC0" w14:paraId="1F68F79C" w14:textId="77777777" w:rsidTr="00110CC0">
        <w:tc>
          <w:tcPr>
            <w:tcW w:w="9610" w:type="dxa"/>
          </w:tcPr>
          <w:p w14:paraId="63DC8F0E" w14:textId="77777777" w:rsidR="00110CC0" w:rsidRDefault="00110CC0" w:rsidP="00110CC0">
            <w:pPr>
              <w:rPr>
                <w:rFonts w:ascii="Arial" w:hAnsi="Arial" w:cs="Arial"/>
                <w:sz w:val="22"/>
                <w:szCs w:val="22"/>
              </w:rPr>
            </w:pPr>
          </w:p>
        </w:tc>
      </w:tr>
      <w:tr w:rsidR="00110CC0" w:rsidRPr="00C47869" w14:paraId="46ADAB27" w14:textId="77777777" w:rsidTr="00110CC0">
        <w:tc>
          <w:tcPr>
            <w:tcW w:w="9610" w:type="dxa"/>
          </w:tcPr>
          <w:p w14:paraId="18EFE840" w14:textId="77777777" w:rsidR="00110CC0" w:rsidRPr="00C47869" w:rsidRDefault="00110CC0" w:rsidP="00110CC0">
            <w:pPr>
              <w:tabs>
                <w:tab w:val="left" w:pos="360"/>
              </w:tabs>
              <w:rPr>
                <w:rFonts w:ascii="Arial" w:hAnsi="Arial" w:cs="Arial"/>
                <w:sz w:val="22"/>
                <w:szCs w:val="22"/>
              </w:rPr>
            </w:pPr>
            <w:r>
              <w:rPr>
                <w:rFonts w:ascii="Arial" w:hAnsi="Arial" w:cs="Arial"/>
                <w:sz w:val="22"/>
                <w:szCs w:val="22"/>
              </w:rPr>
              <w:t>3.</w:t>
            </w:r>
            <w:r>
              <w:rPr>
                <w:rFonts w:ascii="Arial" w:hAnsi="Arial" w:cs="Arial"/>
                <w:sz w:val="22"/>
                <w:szCs w:val="22"/>
              </w:rPr>
              <w:tab/>
            </w:r>
            <w:r w:rsidRPr="00C47869">
              <w:rPr>
                <w:rFonts w:ascii="Arial" w:hAnsi="Arial" w:cs="Arial"/>
                <w:sz w:val="22"/>
                <w:szCs w:val="22"/>
              </w:rPr>
              <w:t xml:space="preserve">De door de medewerker in acht te nemen termijn van opzegging bedraagt, tenzij anders </w:t>
            </w:r>
            <w:r>
              <w:rPr>
                <w:rFonts w:ascii="Arial" w:hAnsi="Arial" w:cs="Arial"/>
                <w:sz w:val="22"/>
                <w:szCs w:val="22"/>
              </w:rPr>
              <w:tab/>
            </w:r>
            <w:r w:rsidRPr="00C47869">
              <w:rPr>
                <w:rFonts w:ascii="Arial" w:hAnsi="Arial" w:cs="Arial"/>
                <w:sz w:val="22"/>
                <w:szCs w:val="22"/>
              </w:rPr>
              <w:t>overeengekomen, één maand.</w:t>
            </w:r>
          </w:p>
        </w:tc>
      </w:tr>
      <w:tr w:rsidR="00110CC0" w14:paraId="01E0EB46" w14:textId="77777777" w:rsidTr="00110CC0">
        <w:tc>
          <w:tcPr>
            <w:tcW w:w="9610" w:type="dxa"/>
          </w:tcPr>
          <w:p w14:paraId="0F8BD116" w14:textId="77777777" w:rsidR="00110CC0" w:rsidRDefault="00110CC0" w:rsidP="00110CC0">
            <w:pPr>
              <w:rPr>
                <w:rFonts w:ascii="Arial" w:hAnsi="Arial" w:cs="Arial"/>
                <w:sz w:val="22"/>
                <w:szCs w:val="22"/>
              </w:rPr>
            </w:pPr>
          </w:p>
        </w:tc>
      </w:tr>
      <w:tr w:rsidR="00110CC0" w14:paraId="3F2430D8" w14:textId="77777777" w:rsidTr="00110CC0">
        <w:tc>
          <w:tcPr>
            <w:tcW w:w="9610" w:type="dxa"/>
          </w:tcPr>
          <w:p w14:paraId="2CAE8B56" w14:textId="77777777" w:rsidR="00110CC0" w:rsidRPr="000E006E" w:rsidRDefault="00110CC0" w:rsidP="00110CC0">
            <w:pPr>
              <w:tabs>
                <w:tab w:val="left" w:pos="360"/>
                <w:tab w:val="left" w:pos="1160"/>
              </w:tabs>
              <w:rPr>
                <w:rFonts w:ascii="Arial" w:hAnsi="Arial" w:cs="Arial"/>
                <w:i/>
                <w:color w:val="00FF00"/>
                <w:sz w:val="22"/>
                <w:szCs w:val="22"/>
              </w:rPr>
            </w:pPr>
            <w:r>
              <w:rPr>
                <w:rFonts w:ascii="Arial" w:hAnsi="Arial" w:cs="Arial"/>
                <w:sz w:val="22"/>
                <w:szCs w:val="22"/>
              </w:rPr>
              <w:t>4.</w:t>
            </w:r>
            <w:r>
              <w:rPr>
                <w:rFonts w:ascii="Arial" w:hAnsi="Arial" w:cs="Arial"/>
                <w:sz w:val="22"/>
                <w:szCs w:val="22"/>
              </w:rPr>
              <w:tab/>
              <w:t xml:space="preserve">De werkgever kan de arbeidsovereenkomst beëindigen (met inachtneming van de wettelijke </w:t>
            </w:r>
            <w:r>
              <w:rPr>
                <w:rFonts w:ascii="Arial" w:hAnsi="Arial" w:cs="Arial"/>
                <w:sz w:val="22"/>
                <w:szCs w:val="22"/>
              </w:rPr>
              <w:tab/>
              <w:t xml:space="preserve">bepalingen) met ingang van het tweede jaar van volledige of gedeeltelijke </w:t>
            </w:r>
            <w:r>
              <w:rPr>
                <w:rFonts w:ascii="Arial" w:hAnsi="Arial" w:cs="Arial"/>
                <w:sz w:val="22"/>
                <w:szCs w:val="22"/>
              </w:rPr>
              <w:tab/>
              <w:t xml:space="preserve">arbeidsongeschiktheid in de zin van de WAO, doch slechts indien er geen passende functie </w:t>
            </w:r>
            <w:r>
              <w:rPr>
                <w:rFonts w:ascii="Arial" w:hAnsi="Arial" w:cs="Arial"/>
                <w:sz w:val="22"/>
                <w:szCs w:val="22"/>
              </w:rPr>
              <w:tab/>
              <w:t xml:space="preserve">beschikbaar is. </w:t>
            </w:r>
          </w:p>
        </w:tc>
      </w:tr>
      <w:tr w:rsidR="00110CC0" w14:paraId="4C7EA70F" w14:textId="77777777" w:rsidTr="00110CC0">
        <w:tc>
          <w:tcPr>
            <w:tcW w:w="9610" w:type="dxa"/>
          </w:tcPr>
          <w:p w14:paraId="6A72ADB3" w14:textId="77777777" w:rsidR="00110CC0" w:rsidRDefault="00110CC0" w:rsidP="00110CC0">
            <w:pPr>
              <w:rPr>
                <w:rFonts w:ascii="Arial" w:hAnsi="Arial" w:cs="Arial"/>
                <w:sz w:val="22"/>
                <w:szCs w:val="22"/>
              </w:rPr>
            </w:pPr>
          </w:p>
        </w:tc>
      </w:tr>
      <w:tr w:rsidR="00110CC0" w14:paraId="587BCBBE" w14:textId="77777777" w:rsidTr="00110CC0">
        <w:tc>
          <w:tcPr>
            <w:tcW w:w="9610" w:type="dxa"/>
          </w:tcPr>
          <w:p w14:paraId="31DBCE08" w14:textId="77777777" w:rsidR="00110CC0" w:rsidRDefault="00110CC0" w:rsidP="00110CC0">
            <w:pPr>
              <w:tabs>
                <w:tab w:val="left" w:pos="360"/>
              </w:tabs>
              <w:rPr>
                <w:rFonts w:ascii="Arial" w:hAnsi="Arial" w:cs="Arial"/>
                <w:sz w:val="22"/>
                <w:szCs w:val="22"/>
              </w:rPr>
            </w:pPr>
            <w:r>
              <w:rPr>
                <w:rFonts w:ascii="Arial" w:hAnsi="Arial" w:cs="Arial"/>
                <w:sz w:val="22"/>
                <w:szCs w:val="22"/>
              </w:rPr>
              <w:t>5.</w:t>
            </w:r>
            <w:r>
              <w:rPr>
                <w:rFonts w:ascii="Arial" w:hAnsi="Arial" w:cs="Arial"/>
                <w:sz w:val="22"/>
                <w:szCs w:val="22"/>
              </w:rPr>
              <w:tab/>
              <w:t xml:space="preserve">Behalve bij beëindiging van de arbeidsovereenkomst tijdens of bij het beëindigen van een </w:t>
            </w:r>
            <w:r>
              <w:rPr>
                <w:rFonts w:ascii="Arial" w:hAnsi="Arial" w:cs="Arial"/>
                <w:sz w:val="22"/>
                <w:szCs w:val="22"/>
              </w:rPr>
              <w:tab/>
              <w:t xml:space="preserve">proeftijd als vermeld in artikel 6 van dit hoofdstuk, in welk geval de arbeidsovereenkomst </w:t>
            </w:r>
            <w:r>
              <w:rPr>
                <w:rFonts w:ascii="Arial" w:hAnsi="Arial" w:cs="Arial"/>
                <w:sz w:val="22"/>
                <w:szCs w:val="22"/>
              </w:rPr>
              <w:tab/>
              <w:t xml:space="preserve">onmiddellijk kan worden beëindigd, of ingeval van ontslag wegens een onverwijld </w:t>
            </w:r>
            <w:r>
              <w:rPr>
                <w:rFonts w:ascii="Arial" w:hAnsi="Arial" w:cs="Arial"/>
                <w:sz w:val="22"/>
                <w:szCs w:val="22"/>
              </w:rPr>
              <w:tab/>
              <w:t xml:space="preserve">meegedeelde, dringende reden, neemt de voor onbepaalde tijd aangegane </w:t>
            </w:r>
            <w:r>
              <w:rPr>
                <w:rFonts w:ascii="Arial" w:hAnsi="Arial" w:cs="Arial"/>
                <w:sz w:val="22"/>
                <w:szCs w:val="22"/>
              </w:rPr>
              <w:tab/>
              <w:t xml:space="preserve">arbeidsovereenkomst een einde met inachtneming van de voor opzegging geldende </w:t>
            </w:r>
            <w:r>
              <w:rPr>
                <w:rFonts w:ascii="Arial" w:hAnsi="Arial" w:cs="Arial"/>
                <w:sz w:val="22"/>
                <w:szCs w:val="22"/>
              </w:rPr>
              <w:tab/>
              <w:t xml:space="preserve">wettelijke bepalingen.  </w:t>
            </w:r>
          </w:p>
        </w:tc>
      </w:tr>
      <w:tr w:rsidR="00110CC0" w14:paraId="3CA6B315" w14:textId="77777777" w:rsidTr="00110CC0">
        <w:tc>
          <w:tcPr>
            <w:tcW w:w="9610" w:type="dxa"/>
          </w:tcPr>
          <w:p w14:paraId="204412C4" w14:textId="77777777" w:rsidR="00110CC0" w:rsidRDefault="00110CC0" w:rsidP="00110CC0">
            <w:pPr>
              <w:rPr>
                <w:rFonts w:ascii="Arial" w:hAnsi="Arial" w:cs="Arial"/>
                <w:sz w:val="22"/>
                <w:szCs w:val="22"/>
              </w:rPr>
            </w:pPr>
          </w:p>
          <w:p w14:paraId="6E909B67" w14:textId="77777777" w:rsidR="00110CC0" w:rsidRDefault="00110CC0" w:rsidP="00110CC0">
            <w:pPr>
              <w:rPr>
                <w:rFonts w:ascii="Arial" w:hAnsi="Arial" w:cs="Arial"/>
                <w:sz w:val="22"/>
                <w:szCs w:val="22"/>
              </w:rPr>
            </w:pPr>
          </w:p>
        </w:tc>
      </w:tr>
      <w:tr w:rsidR="00110CC0" w14:paraId="0CC3C76D" w14:textId="77777777" w:rsidTr="00110CC0">
        <w:tc>
          <w:tcPr>
            <w:tcW w:w="9610" w:type="dxa"/>
          </w:tcPr>
          <w:p w14:paraId="6230FF6C" w14:textId="77777777" w:rsidR="00110CC0" w:rsidRDefault="00110CC0" w:rsidP="00110CC0">
            <w:pPr>
              <w:pStyle w:val="Plattetekstinspringen"/>
              <w:ind w:left="0"/>
              <w:jc w:val="both"/>
              <w:rPr>
                <w:rFonts w:ascii="Arial" w:hAnsi="Arial" w:cs="Arial"/>
                <w:sz w:val="22"/>
                <w:szCs w:val="22"/>
              </w:rPr>
            </w:pPr>
            <w:r>
              <w:rPr>
                <w:rFonts w:ascii="Arial" w:hAnsi="Arial" w:cs="Arial"/>
                <w:sz w:val="22"/>
                <w:szCs w:val="22"/>
              </w:rPr>
              <w:t>ARTIKEL 10</w:t>
            </w:r>
          </w:p>
        </w:tc>
      </w:tr>
      <w:tr w:rsidR="00110CC0" w14:paraId="4D12A8E2" w14:textId="77777777" w:rsidTr="00110CC0">
        <w:tc>
          <w:tcPr>
            <w:tcW w:w="9610" w:type="dxa"/>
          </w:tcPr>
          <w:p w14:paraId="4DC6575F" w14:textId="77777777" w:rsidR="00110CC0" w:rsidRDefault="00110CC0" w:rsidP="00110CC0">
            <w:pPr>
              <w:rPr>
                <w:rFonts w:ascii="Arial" w:hAnsi="Arial" w:cs="Arial"/>
                <w:b/>
                <w:bCs/>
                <w:sz w:val="22"/>
                <w:szCs w:val="22"/>
              </w:rPr>
            </w:pPr>
            <w:r>
              <w:rPr>
                <w:rFonts w:ascii="Arial" w:hAnsi="Arial" w:cs="Arial"/>
                <w:b/>
                <w:bCs/>
                <w:sz w:val="22"/>
                <w:szCs w:val="22"/>
              </w:rPr>
              <w:t>DUUR VAN DE CAO</w:t>
            </w:r>
          </w:p>
        </w:tc>
      </w:tr>
      <w:tr w:rsidR="00110CC0" w14:paraId="0D8280E5" w14:textId="77777777" w:rsidTr="00110CC0">
        <w:tc>
          <w:tcPr>
            <w:tcW w:w="9610" w:type="dxa"/>
          </w:tcPr>
          <w:p w14:paraId="5FE5C9FB" w14:textId="77777777" w:rsidR="00110CC0" w:rsidRDefault="00110CC0" w:rsidP="00110CC0">
            <w:pPr>
              <w:rPr>
                <w:rFonts w:ascii="Arial" w:hAnsi="Arial" w:cs="Arial"/>
                <w:sz w:val="22"/>
                <w:szCs w:val="22"/>
              </w:rPr>
            </w:pPr>
          </w:p>
        </w:tc>
      </w:tr>
      <w:tr w:rsidR="00110CC0" w:rsidRPr="00A6294F" w14:paraId="6D333E7A" w14:textId="77777777" w:rsidTr="00110CC0">
        <w:tc>
          <w:tcPr>
            <w:tcW w:w="9610" w:type="dxa"/>
          </w:tcPr>
          <w:p w14:paraId="62979B72" w14:textId="77777777" w:rsidR="00110CC0" w:rsidRPr="00A6294F" w:rsidRDefault="00110CC0" w:rsidP="00F54D8C">
            <w:pPr>
              <w:tabs>
                <w:tab w:val="left" w:pos="360"/>
              </w:tabs>
              <w:rPr>
                <w:rFonts w:ascii="Arial" w:hAnsi="Arial" w:cs="Arial"/>
                <w:color w:val="000000"/>
                <w:sz w:val="22"/>
                <w:szCs w:val="22"/>
              </w:rPr>
            </w:pPr>
            <w:r w:rsidRPr="00A6294F">
              <w:rPr>
                <w:rFonts w:ascii="Arial" w:hAnsi="Arial" w:cs="Arial"/>
                <w:color w:val="000000"/>
                <w:sz w:val="22"/>
                <w:szCs w:val="22"/>
              </w:rPr>
              <w:t xml:space="preserve">Deze </w:t>
            </w:r>
            <w:r>
              <w:rPr>
                <w:rFonts w:ascii="Arial" w:hAnsi="Arial" w:cs="Arial"/>
                <w:color w:val="000000"/>
                <w:sz w:val="22"/>
                <w:szCs w:val="22"/>
              </w:rPr>
              <w:t>CAO</w:t>
            </w:r>
            <w:r w:rsidRPr="00A6294F">
              <w:rPr>
                <w:rFonts w:ascii="Arial" w:hAnsi="Arial" w:cs="Arial"/>
                <w:color w:val="000000"/>
                <w:sz w:val="22"/>
                <w:szCs w:val="22"/>
              </w:rPr>
              <w:t xml:space="preserve"> </w:t>
            </w:r>
            <w:r>
              <w:rPr>
                <w:rFonts w:ascii="Arial" w:hAnsi="Arial" w:cs="Arial"/>
                <w:color w:val="000000"/>
                <w:sz w:val="22"/>
                <w:szCs w:val="22"/>
              </w:rPr>
              <w:t xml:space="preserve">is vastgesteld voor de duur van </w:t>
            </w:r>
            <w:r w:rsidR="009E4655">
              <w:rPr>
                <w:rFonts w:ascii="Arial" w:hAnsi="Arial" w:cs="Arial"/>
                <w:color w:val="000000"/>
                <w:sz w:val="22"/>
                <w:szCs w:val="22"/>
              </w:rPr>
              <w:t>6</w:t>
            </w:r>
            <w:r>
              <w:rPr>
                <w:rFonts w:ascii="Arial" w:hAnsi="Arial" w:cs="Arial"/>
                <w:color w:val="000000"/>
                <w:sz w:val="22"/>
                <w:szCs w:val="22"/>
              </w:rPr>
              <w:t xml:space="preserve"> maanden en </w:t>
            </w:r>
            <w:r w:rsidRPr="00A6294F">
              <w:rPr>
                <w:rFonts w:ascii="Arial" w:hAnsi="Arial" w:cs="Arial"/>
                <w:color w:val="000000"/>
                <w:sz w:val="22"/>
                <w:szCs w:val="22"/>
              </w:rPr>
              <w:t xml:space="preserve">loopt van 1 </w:t>
            </w:r>
            <w:r w:rsidR="009E4655">
              <w:rPr>
                <w:rFonts w:ascii="Arial" w:hAnsi="Arial" w:cs="Arial"/>
                <w:color w:val="000000"/>
                <w:sz w:val="22"/>
                <w:szCs w:val="22"/>
              </w:rPr>
              <w:t xml:space="preserve">januari </w:t>
            </w:r>
            <w:r>
              <w:rPr>
                <w:rFonts w:ascii="Arial" w:hAnsi="Arial" w:cs="Arial"/>
                <w:color w:val="000000"/>
                <w:sz w:val="22"/>
                <w:szCs w:val="22"/>
              </w:rPr>
              <w:t>20</w:t>
            </w:r>
            <w:r w:rsidR="009E4655">
              <w:rPr>
                <w:rFonts w:ascii="Arial" w:hAnsi="Arial" w:cs="Arial"/>
                <w:color w:val="000000"/>
                <w:sz w:val="22"/>
                <w:szCs w:val="22"/>
              </w:rPr>
              <w:t>15</w:t>
            </w:r>
            <w:r w:rsidRPr="00A6294F">
              <w:rPr>
                <w:rFonts w:ascii="Arial" w:hAnsi="Arial" w:cs="Arial"/>
                <w:color w:val="000000"/>
                <w:sz w:val="22"/>
                <w:szCs w:val="22"/>
              </w:rPr>
              <w:t xml:space="preserve"> tot en met </w:t>
            </w:r>
            <w:r>
              <w:rPr>
                <w:rFonts w:ascii="Arial" w:hAnsi="Arial" w:cs="Arial"/>
                <w:color w:val="000000"/>
                <w:sz w:val="22"/>
                <w:szCs w:val="22"/>
              </w:rPr>
              <w:t xml:space="preserve"> </w:t>
            </w:r>
            <w:r w:rsidRPr="00A6294F">
              <w:rPr>
                <w:rFonts w:ascii="Arial" w:hAnsi="Arial" w:cs="Arial"/>
                <w:color w:val="000000"/>
                <w:sz w:val="22"/>
                <w:szCs w:val="22"/>
              </w:rPr>
              <w:t>3</w:t>
            </w:r>
            <w:r w:rsidR="009E4655">
              <w:rPr>
                <w:rFonts w:ascii="Arial" w:hAnsi="Arial" w:cs="Arial"/>
                <w:color w:val="000000"/>
                <w:sz w:val="22"/>
                <w:szCs w:val="22"/>
              </w:rPr>
              <w:t>0</w:t>
            </w:r>
            <w:r w:rsidRPr="00A6294F">
              <w:rPr>
                <w:rFonts w:ascii="Arial" w:hAnsi="Arial" w:cs="Arial"/>
                <w:color w:val="000000"/>
                <w:sz w:val="22"/>
                <w:szCs w:val="22"/>
              </w:rPr>
              <w:t xml:space="preserve"> </w:t>
            </w:r>
            <w:r w:rsidR="009E4655">
              <w:rPr>
                <w:rFonts w:ascii="Arial" w:hAnsi="Arial" w:cs="Arial"/>
                <w:color w:val="000000"/>
                <w:sz w:val="22"/>
                <w:szCs w:val="22"/>
              </w:rPr>
              <w:t>juni</w:t>
            </w:r>
            <w:r w:rsidRPr="00A6294F">
              <w:rPr>
                <w:rFonts w:ascii="Arial" w:hAnsi="Arial" w:cs="Arial"/>
                <w:color w:val="000000"/>
                <w:sz w:val="22"/>
                <w:szCs w:val="22"/>
              </w:rPr>
              <w:t xml:space="preserve"> </w:t>
            </w:r>
            <w:r>
              <w:rPr>
                <w:rFonts w:ascii="Arial" w:hAnsi="Arial" w:cs="Arial"/>
                <w:color w:val="000000"/>
                <w:sz w:val="22"/>
                <w:szCs w:val="22"/>
              </w:rPr>
              <w:t>20</w:t>
            </w:r>
            <w:r w:rsidR="009E4655">
              <w:rPr>
                <w:rFonts w:ascii="Arial" w:hAnsi="Arial" w:cs="Arial"/>
                <w:color w:val="000000"/>
                <w:sz w:val="22"/>
                <w:szCs w:val="22"/>
              </w:rPr>
              <w:t>15</w:t>
            </w:r>
            <w:r w:rsidRPr="00A6294F">
              <w:rPr>
                <w:rFonts w:ascii="Arial" w:hAnsi="Arial" w:cs="Arial"/>
                <w:color w:val="000000"/>
                <w:sz w:val="22"/>
                <w:szCs w:val="22"/>
              </w:rPr>
              <w:t xml:space="preserve"> en eindigt van rechtswege zonder dat daartoe enige opzegging van een</w:t>
            </w:r>
            <w:r>
              <w:rPr>
                <w:rFonts w:ascii="Arial" w:hAnsi="Arial" w:cs="Arial"/>
                <w:color w:val="000000"/>
                <w:sz w:val="22"/>
                <w:szCs w:val="22"/>
              </w:rPr>
              <w:t xml:space="preserve"> </w:t>
            </w:r>
            <w:r w:rsidRPr="00A6294F">
              <w:rPr>
                <w:rFonts w:ascii="Arial" w:hAnsi="Arial" w:cs="Arial"/>
                <w:color w:val="000000"/>
                <w:sz w:val="22"/>
                <w:szCs w:val="22"/>
              </w:rPr>
              <w:t>van de partijen vereist is.</w:t>
            </w:r>
          </w:p>
        </w:tc>
      </w:tr>
      <w:tr w:rsidR="00110CC0" w14:paraId="664B0B59" w14:textId="77777777" w:rsidTr="00110CC0">
        <w:tc>
          <w:tcPr>
            <w:tcW w:w="9610" w:type="dxa"/>
          </w:tcPr>
          <w:p w14:paraId="61F0B4E5" w14:textId="77777777" w:rsidR="00110CC0" w:rsidRDefault="00110CC0" w:rsidP="00110CC0">
            <w:pPr>
              <w:rPr>
                <w:rFonts w:ascii="Arial" w:hAnsi="Arial" w:cs="Arial"/>
                <w:sz w:val="22"/>
                <w:szCs w:val="22"/>
              </w:rPr>
            </w:pPr>
          </w:p>
          <w:p w14:paraId="6A58A8A7" w14:textId="77777777" w:rsidR="00110CC0" w:rsidRDefault="00110CC0" w:rsidP="00110CC0">
            <w:pPr>
              <w:rPr>
                <w:rFonts w:ascii="Arial" w:hAnsi="Arial" w:cs="Arial"/>
                <w:sz w:val="22"/>
                <w:szCs w:val="22"/>
              </w:rPr>
            </w:pPr>
          </w:p>
        </w:tc>
      </w:tr>
      <w:tr w:rsidR="00110CC0" w14:paraId="45316C1A" w14:textId="77777777" w:rsidTr="00110CC0">
        <w:tc>
          <w:tcPr>
            <w:tcW w:w="9610" w:type="dxa"/>
          </w:tcPr>
          <w:p w14:paraId="67FF38C2" w14:textId="77777777" w:rsidR="00110CC0" w:rsidRDefault="00110CC0" w:rsidP="00110CC0">
            <w:pPr>
              <w:rPr>
                <w:rFonts w:ascii="Arial" w:hAnsi="Arial" w:cs="Arial"/>
                <w:sz w:val="22"/>
                <w:szCs w:val="22"/>
              </w:rPr>
            </w:pPr>
            <w:r>
              <w:rPr>
                <w:rFonts w:ascii="Arial" w:hAnsi="Arial" w:cs="Arial"/>
                <w:sz w:val="22"/>
                <w:szCs w:val="22"/>
              </w:rPr>
              <w:t>ARTIKEL 11</w:t>
            </w:r>
          </w:p>
        </w:tc>
      </w:tr>
      <w:tr w:rsidR="00110CC0" w14:paraId="526FA16A" w14:textId="77777777" w:rsidTr="00110CC0">
        <w:tc>
          <w:tcPr>
            <w:tcW w:w="9610" w:type="dxa"/>
          </w:tcPr>
          <w:p w14:paraId="140D046E" w14:textId="77777777" w:rsidR="00110CC0" w:rsidRPr="0019171D" w:rsidRDefault="00110CC0" w:rsidP="00110CC0">
            <w:pPr>
              <w:rPr>
                <w:rFonts w:ascii="Arial" w:hAnsi="Arial" w:cs="Arial"/>
                <w:sz w:val="22"/>
                <w:szCs w:val="22"/>
              </w:rPr>
            </w:pPr>
            <w:r w:rsidRPr="0019171D">
              <w:rPr>
                <w:rFonts w:ascii="Arial" w:hAnsi="Arial" w:cs="Arial"/>
                <w:b/>
                <w:bCs/>
                <w:sz w:val="22"/>
                <w:szCs w:val="22"/>
              </w:rPr>
              <w:t>MOGELIJKHEID TOT TUSSENTIJDSE WIJZIGINGEN</w:t>
            </w:r>
          </w:p>
        </w:tc>
      </w:tr>
      <w:tr w:rsidR="00110CC0" w14:paraId="7A4864C3" w14:textId="77777777" w:rsidTr="00110CC0">
        <w:tc>
          <w:tcPr>
            <w:tcW w:w="9610" w:type="dxa"/>
          </w:tcPr>
          <w:p w14:paraId="1F9034DA" w14:textId="77777777" w:rsidR="00110CC0" w:rsidRDefault="00110CC0" w:rsidP="00110CC0">
            <w:pPr>
              <w:rPr>
                <w:rFonts w:ascii="Arial" w:hAnsi="Arial" w:cs="Arial"/>
                <w:sz w:val="22"/>
                <w:szCs w:val="22"/>
              </w:rPr>
            </w:pPr>
          </w:p>
        </w:tc>
      </w:tr>
      <w:tr w:rsidR="00110CC0" w14:paraId="4B44163F" w14:textId="77777777" w:rsidTr="00110CC0">
        <w:tc>
          <w:tcPr>
            <w:tcW w:w="9610" w:type="dxa"/>
          </w:tcPr>
          <w:p w14:paraId="464E7750" w14:textId="77777777" w:rsidR="00110CC0" w:rsidRDefault="00110CC0" w:rsidP="00110CC0">
            <w:pPr>
              <w:pStyle w:val="Voettekst"/>
              <w:numPr>
                <w:ilvl w:val="0"/>
                <w:numId w:val="5"/>
              </w:numPr>
              <w:tabs>
                <w:tab w:val="clear" w:pos="4536"/>
                <w:tab w:val="clear" w:pos="9072"/>
              </w:tabs>
              <w:rPr>
                <w:rFonts w:ascii="Arial" w:hAnsi="Arial" w:cs="Arial"/>
                <w:sz w:val="22"/>
                <w:szCs w:val="22"/>
              </w:rPr>
            </w:pPr>
            <w:r>
              <w:rPr>
                <w:rFonts w:ascii="Arial" w:hAnsi="Arial" w:cs="Arial"/>
                <w:sz w:val="22"/>
                <w:szCs w:val="22"/>
              </w:rPr>
              <w:t xml:space="preserve">Ingeval van buitengewone en ingrijpende veranderingen in de algemeen </w:t>
            </w:r>
            <w:proofErr w:type="spellStart"/>
            <w:r>
              <w:rPr>
                <w:rFonts w:ascii="Arial" w:hAnsi="Arial" w:cs="Arial"/>
                <w:sz w:val="22"/>
                <w:szCs w:val="22"/>
              </w:rPr>
              <w:t>sociaal-economische</w:t>
            </w:r>
            <w:proofErr w:type="spellEnd"/>
            <w:r>
              <w:rPr>
                <w:rFonts w:ascii="Arial" w:hAnsi="Arial" w:cs="Arial"/>
                <w:sz w:val="22"/>
                <w:szCs w:val="22"/>
              </w:rPr>
              <w:t xml:space="preserve"> verhoudingen in Nederland is zowel de werkgever als elk der vakverenigingen gerechtigd tijdens de duur van de overeenkomst tussentijdse herzieningen van de CAO aan de orde te stellen.</w:t>
            </w:r>
          </w:p>
        </w:tc>
      </w:tr>
      <w:tr w:rsidR="00110CC0" w14:paraId="09CB23E8" w14:textId="77777777" w:rsidTr="00110CC0">
        <w:tc>
          <w:tcPr>
            <w:tcW w:w="9610" w:type="dxa"/>
          </w:tcPr>
          <w:p w14:paraId="0E165518" w14:textId="77777777" w:rsidR="00110CC0" w:rsidRDefault="00110CC0" w:rsidP="00110CC0">
            <w:pPr>
              <w:rPr>
                <w:rFonts w:ascii="Arial" w:hAnsi="Arial" w:cs="Arial"/>
                <w:sz w:val="22"/>
                <w:szCs w:val="22"/>
              </w:rPr>
            </w:pPr>
          </w:p>
        </w:tc>
      </w:tr>
      <w:tr w:rsidR="00110CC0" w:rsidRPr="00C47869" w14:paraId="4EEBA8B0" w14:textId="77777777" w:rsidTr="00110CC0">
        <w:tc>
          <w:tcPr>
            <w:tcW w:w="9610" w:type="dxa"/>
          </w:tcPr>
          <w:p w14:paraId="512D38DF" w14:textId="77777777" w:rsidR="00110CC0" w:rsidRPr="00C47869" w:rsidRDefault="00110CC0" w:rsidP="00110CC0">
            <w:pPr>
              <w:pStyle w:val="Voettekst"/>
              <w:numPr>
                <w:ilvl w:val="0"/>
                <w:numId w:val="5"/>
              </w:numPr>
              <w:tabs>
                <w:tab w:val="clear" w:pos="4536"/>
                <w:tab w:val="clear" w:pos="9072"/>
              </w:tabs>
              <w:rPr>
                <w:rFonts w:ascii="Arial" w:hAnsi="Arial" w:cs="Arial"/>
                <w:sz w:val="22"/>
                <w:szCs w:val="22"/>
              </w:rPr>
            </w:pPr>
            <w:r w:rsidRPr="00C47869">
              <w:rPr>
                <w:rFonts w:ascii="Arial" w:hAnsi="Arial" w:cs="Arial"/>
                <w:sz w:val="22"/>
                <w:szCs w:val="22"/>
              </w:rPr>
              <w:t xml:space="preserve">Partijen zullen fouten en onduidelijkheden in de </w:t>
            </w:r>
            <w:r>
              <w:rPr>
                <w:rFonts w:ascii="Arial" w:hAnsi="Arial" w:cs="Arial"/>
                <w:sz w:val="22"/>
                <w:szCs w:val="22"/>
              </w:rPr>
              <w:t>CAO</w:t>
            </w:r>
            <w:r w:rsidRPr="00C47869">
              <w:rPr>
                <w:rFonts w:ascii="Arial" w:hAnsi="Arial" w:cs="Arial"/>
                <w:sz w:val="22"/>
                <w:szCs w:val="22"/>
              </w:rPr>
              <w:t xml:space="preserve"> tekst dit ter beoordeling van </w:t>
            </w:r>
            <w:proofErr w:type="spellStart"/>
            <w:r>
              <w:rPr>
                <w:rFonts w:ascii="Arial" w:hAnsi="Arial" w:cs="Arial"/>
                <w:sz w:val="22"/>
                <w:szCs w:val="22"/>
              </w:rPr>
              <w:t>CAO</w:t>
            </w:r>
            <w:r w:rsidRPr="00C47869">
              <w:rPr>
                <w:rFonts w:ascii="Arial" w:hAnsi="Arial" w:cs="Arial"/>
                <w:sz w:val="22"/>
                <w:szCs w:val="22"/>
              </w:rPr>
              <w:t>-partijen</w:t>
            </w:r>
            <w:proofErr w:type="spellEnd"/>
            <w:r w:rsidRPr="00C47869">
              <w:rPr>
                <w:rFonts w:ascii="Arial" w:hAnsi="Arial" w:cs="Arial"/>
                <w:sz w:val="22"/>
                <w:szCs w:val="22"/>
              </w:rPr>
              <w:t xml:space="preserve"> (voor wat betreft inhoud en tekstueel) zo spoedig mogelijk en in goed overleg herstellen.</w:t>
            </w:r>
          </w:p>
        </w:tc>
      </w:tr>
      <w:tr w:rsidR="00110CC0" w:rsidRPr="00C47869" w14:paraId="17BB00C4" w14:textId="77777777" w:rsidTr="00110CC0">
        <w:tc>
          <w:tcPr>
            <w:tcW w:w="9610" w:type="dxa"/>
          </w:tcPr>
          <w:p w14:paraId="41B3546F" w14:textId="77777777" w:rsidR="00110CC0" w:rsidRPr="00C47869" w:rsidRDefault="00110CC0" w:rsidP="00110CC0">
            <w:pPr>
              <w:rPr>
                <w:rFonts w:ascii="Arial" w:hAnsi="Arial" w:cs="Arial"/>
                <w:sz w:val="22"/>
                <w:szCs w:val="22"/>
              </w:rPr>
            </w:pPr>
          </w:p>
        </w:tc>
      </w:tr>
      <w:tr w:rsidR="00110CC0" w:rsidRPr="00C47869" w14:paraId="6A4FFEF9" w14:textId="77777777" w:rsidTr="00110CC0">
        <w:tc>
          <w:tcPr>
            <w:tcW w:w="9610" w:type="dxa"/>
          </w:tcPr>
          <w:p w14:paraId="7C191BE4" w14:textId="77777777" w:rsidR="00110CC0" w:rsidRPr="00C47869" w:rsidRDefault="00110CC0" w:rsidP="00110CC0">
            <w:pPr>
              <w:tabs>
                <w:tab w:val="left" w:pos="294"/>
              </w:tabs>
              <w:rPr>
                <w:rFonts w:ascii="Arial" w:hAnsi="Arial" w:cs="Arial"/>
                <w:sz w:val="22"/>
                <w:szCs w:val="22"/>
              </w:rPr>
            </w:pPr>
            <w:r w:rsidRPr="00C47869">
              <w:rPr>
                <w:rFonts w:ascii="Arial" w:hAnsi="Arial" w:cs="Arial"/>
                <w:sz w:val="22"/>
                <w:szCs w:val="22"/>
              </w:rPr>
              <w:t xml:space="preserve">3.  Indien gedurende de looptijd van deze </w:t>
            </w:r>
            <w:r>
              <w:rPr>
                <w:rFonts w:ascii="Arial" w:hAnsi="Arial" w:cs="Arial"/>
                <w:sz w:val="22"/>
                <w:szCs w:val="22"/>
              </w:rPr>
              <w:t>CAO</w:t>
            </w:r>
            <w:r w:rsidRPr="00C47869">
              <w:rPr>
                <w:rFonts w:ascii="Arial" w:hAnsi="Arial" w:cs="Arial"/>
                <w:sz w:val="22"/>
                <w:szCs w:val="22"/>
              </w:rPr>
              <w:t xml:space="preserve"> (ingrijpen</w:t>
            </w:r>
            <w:r>
              <w:rPr>
                <w:rFonts w:ascii="Arial" w:hAnsi="Arial" w:cs="Arial"/>
                <w:sz w:val="22"/>
                <w:szCs w:val="22"/>
              </w:rPr>
              <w:t xml:space="preserve">de) wijzigingen in wetgeving en </w:t>
            </w:r>
            <w:r>
              <w:rPr>
                <w:rFonts w:ascii="Arial" w:hAnsi="Arial" w:cs="Arial"/>
                <w:sz w:val="22"/>
                <w:szCs w:val="22"/>
              </w:rPr>
              <w:tab/>
            </w:r>
            <w:r w:rsidRPr="00C47869">
              <w:rPr>
                <w:rFonts w:ascii="Arial" w:hAnsi="Arial" w:cs="Arial"/>
                <w:sz w:val="22"/>
                <w:szCs w:val="22"/>
              </w:rPr>
              <w:t xml:space="preserve">wetsbepalingen ontstaan, zullen partijen voor nadere afstemming tussentijds overleg voeren. </w:t>
            </w:r>
          </w:p>
        </w:tc>
      </w:tr>
    </w:tbl>
    <w:p w14:paraId="19F58E1F" w14:textId="77777777" w:rsidR="00110CC0" w:rsidRDefault="00110CC0" w:rsidP="00110CC0"/>
    <w:p w14:paraId="7C59F1CE" w14:textId="77777777" w:rsidR="00110CC0" w:rsidRDefault="00110CC0" w:rsidP="00110CC0"/>
    <w:p w14:paraId="219E7508" w14:textId="77777777" w:rsidR="00C86AF8" w:rsidRDefault="00C86AF8" w:rsidP="00110CC0"/>
    <w:p w14:paraId="56FC7DDC" w14:textId="77777777" w:rsidR="00C86AF8" w:rsidRDefault="00C86AF8" w:rsidP="00110CC0"/>
    <w:p w14:paraId="2F75457A" w14:textId="77777777" w:rsidR="00C86AF8" w:rsidRDefault="00C86AF8" w:rsidP="00110CC0"/>
    <w:p w14:paraId="40F72A05" w14:textId="77777777" w:rsidR="00C86AF8" w:rsidRDefault="00C86AF8" w:rsidP="00110CC0"/>
    <w:p w14:paraId="6513CD58" w14:textId="77777777" w:rsidR="00C86AF8" w:rsidRDefault="00C86AF8" w:rsidP="00110CC0"/>
    <w:p w14:paraId="43B98668" w14:textId="77777777" w:rsidR="00C86AF8" w:rsidRDefault="00C86AF8" w:rsidP="00110CC0"/>
    <w:p w14:paraId="3F660AAA" w14:textId="77777777" w:rsidR="00C86AF8" w:rsidRDefault="00C86AF8" w:rsidP="00110CC0"/>
    <w:p w14:paraId="48B3EF27" w14:textId="77777777" w:rsidR="00C86AF8" w:rsidRDefault="00C86AF8" w:rsidP="00110CC0"/>
    <w:p w14:paraId="39EA8B60" w14:textId="77777777" w:rsidR="00C86AF8" w:rsidRDefault="00C86AF8" w:rsidP="00110CC0"/>
    <w:p w14:paraId="75F1C467" w14:textId="77777777" w:rsidR="00C86AF8" w:rsidRDefault="00C86AF8" w:rsidP="00110CC0"/>
    <w:p w14:paraId="57089E26" w14:textId="77777777" w:rsidR="00C86AF8" w:rsidRDefault="00C86AF8" w:rsidP="00110CC0"/>
    <w:p w14:paraId="00A80607" w14:textId="77777777" w:rsidR="00C86AF8" w:rsidRDefault="00C86AF8" w:rsidP="00110CC0"/>
    <w:p w14:paraId="48FBF570" w14:textId="77777777" w:rsidR="00C86AF8" w:rsidRDefault="00C86AF8" w:rsidP="00110CC0"/>
    <w:p w14:paraId="05039AB1" w14:textId="77777777" w:rsidR="00C86AF8" w:rsidRDefault="00C86AF8" w:rsidP="00110CC0"/>
    <w:p w14:paraId="76521E70" w14:textId="77777777" w:rsidR="00C86AF8" w:rsidRDefault="00C86AF8" w:rsidP="00110CC0"/>
    <w:p w14:paraId="476699FC" w14:textId="77777777" w:rsidR="00C86AF8" w:rsidRDefault="00C86AF8" w:rsidP="00110CC0"/>
    <w:p w14:paraId="462E3695" w14:textId="77777777" w:rsidR="00C86AF8" w:rsidRDefault="00C86AF8" w:rsidP="00110CC0"/>
    <w:p w14:paraId="75F0CA64" w14:textId="77777777" w:rsidR="00C86AF8" w:rsidRDefault="00C86AF8" w:rsidP="00110CC0"/>
    <w:p w14:paraId="31915D7C" w14:textId="77777777" w:rsidR="00C86AF8" w:rsidRDefault="00C86AF8" w:rsidP="00110CC0"/>
    <w:p w14:paraId="30BC1AF7" w14:textId="77777777" w:rsidR="00C86AF8" w:rsidRDefault="00C86AF8" w:rsidP="00110CC0"/>
    <w:p w14:paraId="3B63430F" w14:textId="77777777" w:rsidR="00C86AF8" w:rsidRDefault="00C86AF8" w:rsidP="00110CC0"/>
    <w:p w14:paraId="6A105B4E" w14:textId="77777777" w:rsidR="00C86AF8" w:rsidRDefault="00C86AF8" w:rsidP="00110CC0"/>
    <w:p w14:paraId="108BBCC5" w14:textId="77777777" w:rsidR="00C86AF8" w:rsidRDefault="00C86AF8" w:rsidP="00110CC0"/>
    <w:p w14:paraId="5BD58797" w14:textId="77777777" w:rsidR="00C86AF8" w:rsidRDefault="00C86AF8" w:rsidP="00110CC0"/>
    <w:p w14:paraId="29BF8446" w14:textId="77777777" w:rsidR="00C86AF8" w:rsidRDefault="00C86AF8" w:rsidP="00110CC0"/>
    <w:p w14:paraId="334231CB" w14:textId="77777777" w:rsidR="00C86AF8" w:rsidRDefault="00C86AF8" w:rsidP="00110CC0"/>
    <w:p w14:paraId="0D7D13B6" w14:textId="77777777" w:rsidR="00C86AF8" w:rsidRDefault="00C86AF8" w:rsidP="00110CC0"/>
    <w:p w14:paraId="1269F43A" w14:textId="77777777" w:rsidR="00C86AF8" w:rsidRDefault="00C86AF8" w:rsidP="00110CC0"/>
    <w:p w14:paraId="05CB1703" w14:textId="77777777" w:rsidR="00C86AF8" w:rsidRDefault="00C86AF8" w:rsidP="00110CC0"/>
    <w:p w14:paraId="5B3E7B92" w14:textId="77777777" w:rsidR="00C86AF8" w:rsidRDefault="00C86AF8" w:rsidP="00110CC0"/>
    <w:p w14:paraId="071773B3" w14:textId="77777777" w:rsidR="00C86AF8" w:rsidRDefault="00C86AF8" w:rsidP="00110CC0"/>
    <w:p w14:paraId="29BE3D78" w14:textId="77777777" w:rsidR="00C86AF8" w:rsidRDefault="00C86AF8" w:rsidP="00110CC0"/>
    <w:p w14:paraId="0248FB37" w14:textId="77777777" w:rsidR="00C86AF8" w:rsidRDefault="00C86AF8" w:rsidP="00110CC0"/>
    <w:p w14:paraId="44DA1F8F" w14:textId="77777777" w:rsidR="00C86AF8" w:rsidRDefault="00C86AF8" w:rsidP="00110CC0"/>
    <w:tbl>
      <w:tblPr>
        <w:tblW w:w="9141" w:type="dxa"/>
        <w:tblInd w:w="70" w:type="dxa"/>
        <w:tblLayout w:type="fixed"/>
        <w:tblCellMar>
          <w:left w:w="70" w:type="dxa"/>
          <w:right w:w="70" w:type="dxa"/>
        </w:tblCellMar>
        <w:tblLook w:val="0000" w:firstRow="0" w:lastRow="0" w:firstColumn="0" w:lastColumn="0" w:noHBand="0" w:noVBand="0"/>
      </w:tblPr>
      <w:tblGrid>
        <w:gridCol w:w="9141"/>
      </w:tblGrid>
      <w:tr w:rsidR="00110CC0" w:rsidRPr="00494D72" w14:paraId="440C8A0D" w14:textId="77777777" w:rsidTr="00110CC0">
        <w:tc>
          <w:tcPr>
            <w:tcW w:w="9141" w:type="dxa"/>
            <w:shd w:val="clear" w:color="auto" w:fill="E6E6E6"/>
          </w:tcPr>
          <w:p w14:paraId="7EF97BBA" w14:textId="77777777" w:rsidR="00110CC0" w:rsidRPr="00494D72" w:rsidRDefault="00110CC0" w:rsidP="00110CC0">
            <w:pPr>
              <w:rPr>
                <w:rFonts w:ascii="Arial" w:hAnsi="Arial" w:cs="Arial"/>
                <w:b/>
                <w:bCs/>
                <w:sz w:val="22"/>
                <w:szCs w:val="22"/>
              </w:rPr>
            </w:pPr>
            <w:r w:rsidRPr="00494D72">
              <w:br w:type="page"/>
            </w:r>
            <w:r w:rsidRPr="00494D72">
              <w:rPr>
                <w:rFonts w:ascii="Arial" w:hAnsi="Arial" w:cs="Arial"/>
                <w:b/>
                <w:bCs/>
                <w:sz w:val="22"/>
                <w:szCs w:val="22"/>
              </w:rPr>
              <w:t>HOOFDSTUK 2</w:t>
            </w:r>
          </w:p>
        </w:tc>
      </w:tr>
      <w:tr w:rsidR="00110CC0" w:rsidRPr="00494D72" w14:paraId="497EC539" w14:textId="77777777" w:rsidTr="00110CC0">
        <w:tc>
          <w:tcPr>
            <w:tcW w:w="9141" w:type="dxa"/>
            <w:shd w:val="clear" w:color="auto" w:fill="E6E6E6"/>
          </w:tcPr>
          <w:p w14:paraId="3018FBC0" w14:textId="77777777" w:rsidR="00110CC0" w:rsidRPr="00494D72" w:rsidRDefault="00110CC0" w:rsidP="00110CC0">
            <w:pPr>
              <w:pStyle w:val="Kop3"/>
              <w:rPr>
                <w:rFonts w:ascii="Arial" w:hAnsi="Arial" w:cs="Arial"/>
                <w:sz w:val="22"/>
                <w:szCs w:val="22"/>
              </w:rPr>
            </w:pPr>
            <w:r w:rsidRPr="00494D72">
              <w:rPr>
                <w:rFonts w:ascii="Arial" w:hAnsi="Arial" w:cs="Arial"/>
                <w:sz w:val="22"/>
                <w:szCs w:val="22"/>
              </w:rPr>
              <w:t xml:space="preserve">BELONEN </w:t>
            </w:r>
          </w:p>
        </w:tc>
      </w:tr>
    </w:tbl>
    <w:p w14:paraId="1F60F8B2" w14:textId="77777777" w:rsidR="00110CC0" w:rsidRPr="00494D72" w:rsidRDefault="00110CC0" w:rsidP="00110CC0">
      <w:pPr>
        <w:rPr>
          <w:rFonts w:ascii="Arial" w:hAnsi="Arial" w:cs="Arial"/>
          <w:sz w:val="22"/>
        </w:rPr>
      </w:pPr>
    </w:p>
    <w:p w14:paraId="66318819"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1     Algemeen</w:t>
      </w:r>
    </w:p>
    <w:p w14:paraId="153F1335"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2     Salaris</w:t>
      </w:r>
    </w:p>
    <w:p w14:paraId="2FD08FDA" w14:textId="77777777" w:rsidR="00110CC0" w:rsidRPr="00494D72" w:rsidRDefault="00110CC0" w:rsidP="00110CC0">
      <w:r w:rsidRPr="00494D72">
        <w:rPr>
          <w:rFonts w:ascii="Arial" w:hAnsi="Arial" w:cs="Arial"/>
          <w:sz w:val="22"/>
        </w:rPr>
        <w:t xml:space="preserve">Artikel </w:t>
      </w:r>
      <w:r>
        <w:rPr>
          <w:rFonts w:ascii="Arial" w:hAnsi="Arial" w:cs="Arial"/>
          <w:sz w:val="22"/>
        </w:rPr>
        <w:tab/>
      </w:r>
      <w:r w:rsidRPr="00494D72">
        <w:rPr>
          <w:rFonts w:ascii="Arial" w:hAnsi="Arial" w:cs="Arial"/>
          <w:sz w:val="22"/>
        </w:rPr>
        <w:t>3     Functietoewijzing</w:t>
      </w:r>
    </w:p>
    <w:p w14:paraId="6F2B6F7D" w14:textId="77777777" w:rsidR="00110CC0" w:rsidRPr="00494D72" w:rsidRDefault="00110CC0" w:rsidP="00110CC0">
      <w:r w:rsidRPr="00494D72">
        <w:rPr>
          <w:rFonts w:ascii="Arial" w:hAnsi="Arial" w:cs="Arial"/>
          <w:sz w:val="22"/>
        </w:rPr>
        <w:t xml:space="preserve">Artikel </w:t>
      </w:r>
      <w:r>
        <w:rPr>
          <w:rFonts w:ascii="Arial" w:hAnsi="Arial" w:cs="Arial"/>
          <w:sz w:val="22"/>
        </w:rPr>
        <w:tab/>
      </w:r>
      <w:r w:rsidRPr="00494D72">
        <w:rPr>
          <w:rFonts w:ascii="Arial" w:hAnsi="Arial" w:cs="Arial"/>
          <w:sz w:val="22"/>
        </w:rPr>
        <w:t>4     Vakantietoeslag</w:t>
      </w:r>
    </w:p>
    <w:p w14:paraId="706111AF"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5     Zon- en Feestdagen</w:t>
      </w:r>
    </w:p>
    <w:p w14:paraId="56F04967"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6     Consignatie</w:t>
      </w:r>
    </w:p>
    <w:p w14:paraId="5B3CE4BC"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6.A  Extra Opkomst</w:t>
      </w:r>
    </w:p>
    <w:p w14:paraId="4A1FE4DA"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6.B  Piket</w:t>
      </w:r>
    </w:p>
    <w:p w14:paraId="449B4FE5" w14:textId="77777777" w:rsidR="00110CC0" w:rsidRPr="00494D72" w:rsidRDefault="00110CC0" w:rsidP="00110CC0">
      <w:pPr>
        <w:rPr>
          <w:rFonts w:ascii="Arial" w:hAnsi="Arial" w:cs="Arial"/>
          <w:color w:val="0000FF"/>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7</w:t>
      </w:r>
      <w:r w:rsidRPr="00494D72">
        <w:rPr>
          <w:rFonts w:ascii="Arial" w:hAnsi="Arial" w:cs="Arial"/>
          <w:color w:val="0000FF"/>
          <w:sz w:val="22"/>
        </w:rPr>
        <w:t xml:space="preserve">     </w:t>
      </w:r>
      <w:r w:rsidRPr="001422FC">
        <w:rPr>
          <w:rFonts w:ascii="Arial" w:hAnsi="Arial" w:cs="Arial"/>
          <w:sz w:val="22"/>
        </w:rPr>
        <w:t>Compensatieregeling rusturen</w:t>
      </w:r>
    </w:p>
    <w:p w14:paraId="1554CFB9"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8     Overwerk</w:t>
      </w:r>
    </w:p>
    <w:p w14:paraId="71B1A347"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9     Verschoven uren</w:t>
      </w:r>
    </w:p>
    <w:p w14:paraId="46D1C80A"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10   Sprongvergoeding</w:t>
      </w:r>
    </w:p>
    <w:p w14:paraId="78F3FB2D"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11   Toeslag voor het werken in ploegendienst</w:t>
      </w:r>
    </w:p>
    <w:p w14:paraId="42F7DB7E"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12   Afbouwregeling Ploegentoeslag</w:t>
      </w:r>
    </w:p>
    <w:p w14:paraId="39AC4B36" w14:textId="77777777" w:rsidR="00110CC0" w:rsidRPr="00494D72" w:rsidRDefault="00110CC0" w:rsidP="00110CC0">
      <w:pPr>
        <w:rPr>
          <w:rFonts w:ascii="Arial" w:hAnsi="Arial" w:cs="Arial"/>
          <w:sz w:val="22"/>
        </w:rPr>
      </w:pPr>
      <w:r w:rsidRPr="00494D72">
        <w:rPr>
          <w:rFonts w:ascii="Arial" w:hAnsi="Arial" w:cs="Arial"/>
          <w:sz w:val="22"/>
        </w:rPr>
        <w:t xml:space="preserve">Artikel </w:t>
      </w:r>
      <w:r>
        <w:rPr>
          <w:rFonts w:ascii="Arial" w:hAnsi="Arial" w:cs="Arial"/>
          <w:sz w:val="22"/>
        </w:rPr>
        <w:tab/>
      </w:r>
      <w:r w:rsidRPr="00494D72">
        <w:rPr>
          <w:rFonts w:ascii="Arial" w:hAnsi="Arial" w:cs="Arial"/>
          <w:sz w:val="22"/>
        </w:rPr>
        <w:t>13   Resultaat Afhankelijke Bonus (RAB</w:t>
      </w:r>
      <w:r w:rsidR="00117629">
        <w:rPr>
          <w:rFonts w:ascii="Arial" w:hAnsi="Arial" w:cs="Arial"/>
          <w:sz w:val="22"/>
        </w:rPr>
        <w:t>/VPA</w:t>
      </w:r>
      <w:r w:rsidRPr="00494D72">
        <w:rPr>
          <w:rFonts w:ascii="Arial" w:hAnsi="Arial" w:cs="Arial"/>
          <w:sz w:val="22"/>
        </w:rPr>
        <w:t>)</w:t>
      </w:r>
    </w:p>
    <w:p w14:paraId="21CE39AD" w14:textId="77777777" w:rsidR="00110CC0" w:rsidRPr="00494D72" w:rsidRDefault="00110CC0" w:rsidP="00110CC0">
      <w:r w:rsidRPr="00494D72">
        <w:rPr>
          <w:rFonts w:ascii="Arial" w:hAnsi="Arial" w:cs="Arial"/>
          <w:sz w:val="22"/>
        </w:rPr>
        <w:t xml:space="preserve">Artikel </w:t>
      </w:r>
      <w:r>
        <w:rPr>
          <w:rFonts w:ascii="Arial" w:hAnsi="Arial" w:cs="Arial"/>
          <w:sz w:val="22"/>
        </w:rPr>
        <w:tab/>
      </w:r>
      <w:r w:rsidRPr="00494D72">
        <w:rPr>
          <w:rFonts w:ascii="Arial" w:hAnsi="Arial" w:cs="Arial"/>
          <w:sz w:val="22"/>
        </w:rPr>
        <w:t xml:space="preserve">14   </w:t>
      </w:r>
      <w:r w:rsidR="00FA42F2" w:rsidRPr="00494D72">
        <w:rPr>
          <w:rFonts w:ascii="Arial" w:hAnsi="Arial" w:cs="Arial"/>
          <w:sz w:val="22"/>
        </w:rPr>
        <w:t>Geen arbeid geen loon</w:t>
      </w:r>
      <w:r w:rsidR="00FA42F2" w:rsidRPr="00494D72" w:rsidDel="00FA42F2">
        <w:rPr>
          <w:rFonts w:ascii="Arial" w:hAnsi="Arial" w:cs="Arial"/>
          <w:sz w:val="22"/>
        </w:rPr>
        <w:t xml:space="preserve"> </w:t>
      </w:r>
    </w:p>
    <w:p w14:paraId="7F875A44" w14:textId="77777777" w:rsidR="00110CC0" w:rsidRPr="00494D72" w:rsidRDefault="00110CC0" w:rsidP="00110CC0">
      <w:r w:rsidRPr="00494D72">
        <w:rPr>
          <w:rFonts w:ascii="Arial" w:hAnsi="Arial" w:cs="Arial"/>
          <w:sz w:val="22"/>
        </w:rPr>
        <w:t xml:space="preserve">Artikel </w:t>
      </w:r>
      <w:r>
        <w:rPr>
          <w:rFonts w:ascii="Arial" w:hAnsi="Arial" w:cs="Arial"/>
          <w:sz w:val="22"/>
        </w:rPr>
        <w:tab/>
      </w:r>
      <w:r w:rsidRPr="00494D72">
        <w:rPr>
          <w:rFonts w:ascii="Arial" w:hAnsi="Arial" w:cs="Arial"/>
          <w:sz w:val="22"/>
        </w:rPr>
        <w:t xml:space="preserve">15   </w:t>
      </w:r>
      <w:r w:rsidR="00FA42F2" w:rsidRPr="00494D72">
        <w:rPr>
          <w:rFonts w:ascii="Arial" w:hAnsi="Arial" w:cs="Arial"/>
          <w:sz w:val="22"/>
        </w:rPr>
        <w:t>Spaarloonregeling</w:t>
      </w:r>
      <w:r w:rsidR="00FA42F2" w:rsidRPr="00494D72" w:rsidDel="00FA42F2">
        <w:rPr>
          <w:rFonts w:ascii="Arial" w:hAnsi="Arial" w:cs="Arial"/>
          <w:sz w:val="22"/>
        </w:rPr>
        <w:t xml:space="preserve"> </w:t>
      </w:r>
    </w:p>
    <w:p w14:paraId="069EDA4B" w14:textId="77777777" w:rsidR="00110CC0" w:rsidRPr="00494D72" w:rsidRDefault="00110CC0" w:rsidP="00110CC0">
      <w:r w:rsidRPr="00494D72">
        <w:rPr>
          <w:rFonts w:ascii="Arial" w:hAnsi="Arial" w:cs="Arial"/>
          <w:sz w:val="22"/>
        </w:rPr>
        <w:t xml:space="preserve">Artikel </w:t>
      </w:r>
      <w:r>
        <w:rPr>
          <w:rFonts w:ascii="Arial" w:hAnsi="Arial" w:cs="Arial"/>
          <w:sz w:val="22"/>
        </w:rPr>
        <w:tab/>
      </w:r>
      <w:r w:rsidRPr="00494D72">
        <w:rPr>
          <w:rFonts w:ascii="Arial" w:hAnsi="Arial" w:cs="Arial"/>
          <w:sz w:val="22"/>
        </w:rPr>
        <w:t xml:space="preserve">16   </w:t>
      </w:r>
      <w:r w:rsidR="00FA42F2" w:rsidRPr="00494D72">
        <w:rPr>
          <w:rFonts w:ascii="Arial" w:hAnsi="Arial" w:cs="Arial"/>
          <w:sz w:val="22"/>
        </w:rPr>
        <w:t>Vergoeding Woon-</w:t>
      </w:r>
      <w:r w:rsidR="00FA42F2">
        <w:rPr>
          <w:rFonts w:ascii="Arial" w:hAnsi="Arial" w:cs="Arial"/>
          <w:sz w:val="22"/>
        </w:rPr>
        <w:t xml:space="preserve"> </w:t>
      </w:r>
      <w:r w:rsidR="00FA42F2" w:rsidRPr="00494D72">
        <w:rPr>
          <w:rFonts w:ascii="Arial" w:hAnsi="Arial" w:cs="Arial"/>
          <w:sz w:val="22"/>
        </w:rPr>
        <w:t>Werkverkeer</w:t>
      </w:r>
      <w:r w:rsidR="00FA42F2" w:rsidRPr="00494D72">
        <w:t xml:space="preserve"> </w:t>
      </w:r>
    </w:p>
    <w:p w14:paraId="17291ED4" w14:textId="77777777" w:rsidR="00110CC0" w:rsidRDefault="00110CC0" w:rsidP="00110CC0">
      <w:r>
        <w:rPr>
          <w:rFonts w:ascii="Arial" w:hAnsi="Arial" w:cs="Arial"/>
          <w:sz w:val="22"/>
        </w:rPr>
        <w:tab/>
      </w:r>
      <w:r w:rsidRPr="00494D72">
        <w:t xml:space="preserve"> </w:t>
      </w:r>
    </w:p>
    <w:p w14:paraId="1F906B9B" w14:textId="77777777" w:rsidR="00F7179D" w:rsidRDefault="00F7179D" w:rsidP="00110CC0"/>
    <w:p w14:paraId="027CE2D1" w14:textId="77777777" w:rsidR="00F7179D" w:rsidRDefault="00F7179D" w:rsidP="00110CC0"/>
    <w:p w14:paraId="0C1626AC" w14:textId="77777777" w:rsidR="00117629" w:rsidRDefault="00117629" w:rsidP="00110CC0"/>
    <w:p w14:paraId="48D6578C" w14:textId="77777777" w:rsidR="00117629" w:rsidRDefault="00117629" w:rsidP="00110CC0"/>
    <w:p w14:paraId="61E97622" w14:textId="77777777" w:rsidR="00117629" w:rsidRDefault="00117629" w:rsidP="00110CC0"/>
    <w:p w14:paraId="5465D090" w14:textId="77777777" w:rsidR="00117629" w:rsidRDefault="00117629" w:rsidP="00110CC0"/>
    <w:p w14:paraId="60FF18D3" w14:textId="77777777" w:rsidR="00117629" w:rsidRDefault="00117629" w:rsidP="00110CC0"/>
    <w:p w14:paraId="356841CD" w14:textId="77777777" w:rsidR="00117629" w:rsidRDefault="00117629" w:rsidP="00110CC0"/>
    <w:p w14:paraId="7BB12591" w14:textId="77777777" w:rsidR="00117629" w:rsidRDefault="00117629" w:rsidP="00110CC0"/>
    <w:p w14:paraId="55FB328C" w14:textId="77777777" w:rsidR="00117629" w:rsidRDefault="00117629" w:rsidP="00110CC0"/>
    <w:p w14:paraId="20CEFCE7" w14:textId="77777777" w:rsidR="00117629" w:rsidRDefault="00117629" w:rsidP="00110CC0"/>
    <w:p w14:paraId="3FC8EDCE" w14:textId="77777777" w:rsidR="00117629" w:rsidRDefault="00117629" w:rsidP="00110CC0"/>
    <w:p w14:paraId="1A57C10B" w14:textId="77777777" w:rsidR="00117629" w:rsidRDefault="00117629" w:rsidP="00110CC0"/>
    <w:p w14:paraId="3395883B" w14:textId="77777777" w:rsidR="00F7179D" w:rsidRDefault="00F7179D" w:rsidP="00110CC0"/>
    <w:p w14:paraId="0A9812FB" w14:textId="77777777" w:rsidR="00F7179D" w:rsidRDefault="00F7179D" w:rsidP="00110CC0"/>
    <w:p w14:paraId="071CEEF8" w14:textId="77777777" w:rsidR="00F7179D" w:rsidRDefault="00F7179D" w:rsidP="00110CC0"/>
    <w:p w14:paraId="7C085404" w14:textId="77777777" w:rsidR="00F7179D" w:rsidRDefault="00F7179D" w:rsidP="00110CC0"/>
    <w:p w14:paraId="668C18EF" w14:textId="77777777" w:rsidR="00F7179D" w:rsidRDefault="00F7179D" w:rsidP="00110CC0"/>
    <w:p w14:paraId="27A56FDA" w14:textId="77777777" w:rsidR="00F7179D" w:rsidRDefault="00F7179D" w:rsidP="00110CC0"/>
    <w:p w14:paraId="10C0CEAC" w14:textId="77777777" w:rsidR="00F7179D" w:rsidRDefault="00F7179D" w:rsidP="00110CC0"/>
    <w:p w14:paraId="4FC5531B" w14:textId="77777777" w:rsidR="00F7179D" w:rsidRDefault="00F7179D" w:rsidP="00110CC0"/>
    <w:p w14:paraId="60121C9B" w14:textId="77777777" w:rsidR="00F7179D" w:rsidRDefault="00F7179D" w:rsidP="00110CC0"/>
    <w:p w14:paraId="31E0526E" w14:textId="77777777" w:rsidR="00F7179D" w:rsidRDefault="00F7179D" w:rsidP="00110CC0"/>
    <w:p w14:paraId="05C723ED" w14:textId="77777777" w:rsidR="00F7179D" w:rsidRDefault="00F7179D" w:rsidP="00110CC0"/>
    <w:p w14:paraId="43B9E608" w14:textId="77777777" w:rsidR="00F7179D" w:rsidRDefault="00F7179D" w:rsidP="00110CC0"/>
    <w:p w14:paraId="4DBA9DD1" w14:textId="77777777" w:rsidR="00F7179D" w:rsidRDefault="00F7179D" w:rsidP="00110CC0"/>
    <w:p w14:paraId="0B453DC2" w14:textId="77777777" w:rsidR="00F7179D" w:rsidRDefault="00F7179D" w:rsidP="00110CC0"/>
    <w:p w14:paraId="7A5F055A" w14:textId="77777777" w:rsidR="00110CC0" w:rsidRDefault="00110CC0" w:rsidP="00110CC0"/>
    <w:tbl>
      <w:tblPr>
        <w:tblW w:w="9540" w:type="dxa"/>
        <w:tblInd w:w="70" w:type="dxa"/>
        <w:tblLayout w:type="fixed"/>
        <w:tblCellMar>
          <w:left w:w="70" w:type="dxa"/>
          <w:right w:w="70" w:type="dxa"/>
        </w:tblCellMar>
        <w:tblLook w:val="0000" w:firstRow="0" w:lastRow="0" w:firstColumn="0" w:lastColumn="0" w:noHBand="0" w:noVBand="0"/>
      </w:tblPr>
      <w:tblGrid>
        <w:gridCol w:w="9540"/>
      </w:tblGrid>
      <w:tr w:rsidR="00110CC0" w14:paraId="21F712DE" w14:textId="77777777" w:rsidTr="00110CC0">
        <w:tc>
          <w:tcPr>
            <w:tcW w:w="9540" w:type="dxa"/>
          </w:tcPr>
          <w:p w14:paraId="2A5D51A5" w14:textId="77777777" w:rsidR="00C86AF8" w:rsidRDefault="00C86AF8" w:rsidP="00110CC0">
            <w:pPr>
              <w:rPr>
                <w:rFonts w:ascii="Arial" w:hAnsi="Arial" w:cs="Arial"/>
                <w:sz w:val="22"/>
                <w:szCs w:val="22"/>
              </w:rPr>
            </w:pPr>
          </w:p>
          <w:p w14:paraId="5911FBD5" w14:textId="77777777" w:rsidR="00110CC0" w:rsidRDefault="00110CC0" w:rsidP="00110CC0">
            <w:pPr>
              <w:rPr>
                <w:rFonts w:ascii="Arial" w:hAnsi="Arial" w:cs="Arial"/>
                <w:sz w:val="22"/>
                <w:szCs w:val="22"/>
              </w:rPr>
            </w:pPr>
            <w:r>
              <w:rPr>
                <w:rFonts w:ascii="Arial" w:hAnsi="Arial" w:cs="Arial"/>
                <w:sz w:val="22"/>
                <w:szCs w:val="22"/>
              </w:rPr>
              <w:t>ARTIKEL 1</w:t>
            </w:r>
          </w:p>
        </w:tc>
      </w:tr>
      <w:tr w:rsidR="00110CC0" w14:paraId="4F4ED220" w14:textId="77777777" w:rsidTr="00110CC0">
        <w:tc>
          <w:tcPr>
            <w:tcW w:w="9540" w:type="dxa"/>
          </w:tcPr>
          <w:p w14:paraId="1E9B8520" w14:textId="77777777" w:rsidR="00110CC0" w:rsidRDefault="00110CC0" w:rsidP="00110CC0">
            <w:pPr>
              <w:pStyle w:val="Kop2"/>
              <w:rPr>
                <w:rFonts w:ascii="Arial" w:hAnsi="Arial" w:cs="Arial"/>
                <w:bCs/>
                <w:szCs w:val="22"/>
              </w:rPr>
            </w:pPr>
            <w:r>
              <w:rPr>
                <w:rFonts w:ascii="Arial" w:hAnsi="Arial" w:cs="Arial"/>
                <w:bCs/>
                <w:szCs w:val="22"/>
              </w:rPr>
              <w:t>ALGEMEEN</w:t>
            </w:r>
          </w:p>
        </w:tc>
      </w:tr>
      <w:tr w:rsidR="00110CC0" w14:paraId="312C4E56" w14:textId="77777777" w:rsidTr="00110CC0">
        <w:tc>
          <w:tcPr>
            <w:tcW w:w="9540" w:type="dxa"/>
          </w:tcPr>
          <w:p w14:paraId="1DDFE3A1" w14:textId="77777777" w:rsidR="00110CC0" w:rsidRDefault="00110CC0" w:rsidP="00110CC0">
            <w:pPr>
              <w:rPr>
                <w:rFonts w:ascii="Arial" w:hAnsi="Arial" w:cs="Arial"/>
                <w:sz w:val="22"/>
                <w:szCs w:val="22"/>
              </w:rPr>
            </w:pPr>
          </w:p>
        </w:tc>
      </w:tr>
      <w:tr w:rsidR="00110CC0" w:rsidRPr="00494D72" w14:paraId="489D60E3" w14:textId="77777777" w:rsidTr="00110CC0">
        <w:tc>
          <w:tcPr>
            <w:tcW w:w="9540" w:type="dxa"/>
          </w:tcPr>
          <w:p w14:paraId="0BC61196"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 xml:space="preserve">1. </w:t>
            </w:r>
            <w:r>
              <w:rPr>
                <w:rFonts w:ascii="Arial" w:hAnsi="Arial" w:cs="Arial"/>
                <w:sz w:val="22"/>
                <w:szCs w:val="22"/>
              </w:rPr>
              <w:t xml:space="preserve"> </w:t>
            </w:r>
            <w:r w:rsidRPr="00494D72">
              <w:rPr>
                <w:rFonts w:ascii="Arial" w:hAnsi="Arial" w:cs="Arial"/>
                <w:sz w:val="22"/>
                <w:szCs w:val="22"/>
              </w:rPr>
              <w:t xml:space="preserve">Het beloningsbeleid maakt onderdeel uit van het realiseren van de </w:t>
            </w:r>
            <w:r>
              <w:rPr>
                <w:rFonts w:ascii="Arial" w:hAnsi="Arial" w:cs="Arial"/>
                <w:sz w:val="22"/>
                <w:szCs w:val="22"/>
              </w:rPr>
              <w:tab/>
            </w:r>
            <w:r w:rsidRPr="00494D72">
              <w:rPr>
                <w:rFonts w:ascii="Arial" w:hAnsi="Arial" w:cs="Arial"/>
                <w:sz w:val="22"/>
                <w:szCs w:val="22"/>
              </w:rPr>
              <w:t xml:space="preserve">ondernemingsdoelstellingen. Dit beleid dient een inspirerende en stimulerende invloed te </w:t>
            </w:r>
            <w:r>
              <w:rPr>
                <w:rFonts w:ascii="Arial" w:hAnsi="Arial" w:cs="Arial"/>
                <w:sz w:val="22"/>
                <w:szCs w:val="22"/>
              </w:rPr>
              <w:tab/>
            </w:r>
            <w:r w:rsidRPr="00494D72">
              <w:rPr>
                <w:rFonts w:ascii="Arial" w:hAnsi="Arial" w:cs="Arial"/>
                <w:sz w:val="22"/>
                <w:szCs w:val="22"/>
              </w:rPr>
              <w:t xml:space="preserve">hebben op o.a. het ondernemerschap, het resultaat alsmede de ontwikkeling, de interne </w:t>
            </w:r>
            <w:r>
              <w:rPr>
                <w:rFonts w:ascii="Arial" w:hAnsi="Arial" w:cs="Arial"/>
                <w:sz w:val="22"/>
                <w:szCs w:val="22"/>
              </w:rPr>
              <w:tab/>
            </w:r>
            <w:r w:rsidRPr="00494D72">
              <w:rPr>
                <w:rFonts w:ascii="Arial" w:hAnsi="Arial" w:cs="Arial"/>
                <w:sz w:val="22"/>
                <w:szCs w:val="22"/>
              </w:rPr>
              <w:t>mobiliteit en de vakbekwaamheid (</w:t>
            </w:r>
            <w:proofErr w:type="spellStart"/>
            <w:r w:rsidRPr="00494D72">
              <w:rPr>
                <w:rFonts w:ascii="Arial" w:hAnsi="Arial" w:cs="Arial"/>
                <w:sz w:val="22"/>
                <w:szCs w:val="22"/>
              </w:rPr>
              <w:t>multi</w:t>
            </w:r>
            <w:r>
              <w:rPr>
                <w:rFonts w:ascii="Arial" w:hAnsi="Arial" w:cs="Arial"/>
                <w:sz w:val="22"/>
                <w:szCs w:val="22"/>
              </w:rPr>
              <w:t>-</w:t>
            </w:r>
            <w:r w:rsidRPr="00494D72">
              <w:rPr>
                <w:rFonts w:ascii="Arial" w:hAnsi="Arial" w:cs="Arial"/>
                <w:sz w:val="22"/>
                <w:szCs w:val="22"/>
              </w:rPr>
              <w:t>skill</w:t>
            </w:r>
            <w:proofErr w:type="spellEnd"/>
            <w:r w:rsidRPr="00494D72">
              <w:rPr>
                <w:rFonts w:ascii="Arial" w:hAnsi="Arial" w:cs="Arial"/>
                <w:sz w:val="22"/>
                <w:szCs w:val="22"/>
              </w:rPr>
              <w:t>) van de medewerker.</w:t>
            </w:r>
          </w:p>
        </w:tc>
      </w:tr>
      <w:tr w:rsidR="00110CC0" w:rsidRPr="00494D72" w14:paraId="444CBEF4" w14:textId="77777777" w:rsidTr="00110CC0">
        <w:tc>
          <w:tcPr>
            <w:tcW w:w="9540" w:type="dxa"/>
          </w:tcPr>
          <w:p w14:paraId="589AC38C" w14:textId="77777777" w:rsidR="00110CC0" w:rsidRPr="00494D72" w:rsidRDefault="00110CC0" w:rsidP="00110CC0">
            <w:pPr>
              <w:rPr>
                <w:rFonts w:ascii="Arial" w:hAnsi="Arial" w:cs="Arial"/>
                <w:sz w:val="22"/>
                <w:szCs w:val="22"/>
              </w:rPr>
            </w:pPr>
          </w:p>
        </w:tc>
      </w:tr>
      <w:tr w:rsidR="00110CC0" w:rsidRPr="00494D72" w14:paraId="5F07D151" w14:textId="77777777" w:rsidTr="00110CC0">
        <w:tc>
          <w:tcPr>
            <w:tcW w:w="9540" w:type="dxa"/>
          </w:tcPr>
          <w:p w14:paraId="4F468276"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 xml:space="preserve">2. </w:t>
            </w:r>
            <w:r>
              <w:rPr>
                <w:rFonts w:ascii="Arial" w:hAnsi="Arial" w:cs="Arial"/>
                <w:sz w:val="22"/>
                <w:szCs w:val="22"/>
              </w:rPr>
              <w:t xml:space="preserve"> </w:t>
            </w:r>
            <w:r w:rsidRPr="00494D72">
              <w:rPr>
                <w:rFonts w:ascii="Arial" w:hAnsi="Arial" w:cs="Arial"/>
                <w:sz w:val="22"/>
                <w:szCs w:val="22"/>
              </w:rPr>
              <w:t xml:space="preserve">Grondslagen voor het beloningsbeleid zijn gebaseerd op enerzijds een marktconforme </w:t>
            </w:r>
            <w:r>
              <w:rPr>
                <w:rFonts w:ascii="Arial" w:hAnsi="Arial" w:cs="Arial"/>
                <w:sz w:val="22"/>
                <w:szCs w:val="22"/>
              </w:rPr>
              <w:tab/>
            </w:r>
            <w:r w:rsidRPr="00494D72">
              <w:rPr>
                <w:rFonts w:ascii="Arial" w:hAnsi="Arial" w:cs="Arial"/>
                <w:sz w:val="22"/>
                <w:szCs w:val="22"/>
              </w:rPr>
              <w:t xml:space="preserve">betaling en anderzijds het managen van prestatie van medewerkers. In deze context wordt </w:t>
            </w:r>
            <w:r>
              <w:rPr>
                <w:rFonts w:ascii="Arial" w:hAnsi="Arial" w:cs="Arial"/>
                <w:sz w:val="22"/>
                <w:szCs w:val="22"/>
              </w:rPr>
              <w:tab/>
            </w:r>
            <w:r w:rsidRPr="00494D72">
              <w:rPr>
                <w:rFonts w:ascii="Arial" w:hAnsi="Arial" w:cs="Arial"/>
                <w:sz w:val="22"/>
                <w:szCs w:val="22"/>
              </w:rPr>
              <w:t>rekening gehouden met de werkinhoud, de medewerker en de geleverde prestaties.</w:t>
            </w:r>
          </w:p>
        </w:tc>
      </w:tr>
      <w:tr w:rsidR="00110CC0" w:rsidRPr="00494D72" w14:paraId="7B59B6AA" w14:textId="77777777" w:rsidTr="00110CC0">
        <w:tc>
          <w:tcPr>
            <w:tcW w:w="9540" w:type="dxa"/>
          </w:tcPr>
          <w:p w14:paraId="49F5F235" w14:textId="77777777" w:rsidR="00110CC0" w:rsidRPr="00494D72" w:rsidRDefault="00110CC0" w:rsidP="00110CC0">
            <w:pPr>
              <w:rPr>
                <w:rFonts w:ascii="Arial" w:hAnsi="Arial" w:cs="Arial"/>
                <w:sz w:val="22"/>
                <w:szCs w:val="22"/>
              </w:rPr>
            </w:pPr>
          </w:p>
        </w:tc>
      </w:tr>
      <w:tr w:rsidR="00110CC0" w:rsidRPr="00494D72" w14:paraId="1266098A" w14:textId="77777777" w:rsidTr="00110CC0">
        <w:tc>
          <w:tcPr>
            <w:tcW w:w="9540" w:type="dxa"/>
          </w:tcPr>
          <w:p w14:paraId="3BC188AD" w14:textId="77777777" w:rsidR="00110CC0" w:rsidRPr="00494D72" w:rsidRDefault="00110CC0" w:rsidP="00110CC0">
            <w:pPr>
              <w:numPr>
                <w:ilvl w:val="0"/>
                <w:numId w:val="5"/>
              </w:numPr>
              <w:tabs>
                <w:tab w:val="left" w:pos="290"/>
              </w:tabs>
              <w:rPr>
                <w:rFonts w:ascii="Arial" w:hAnsi="Arial" w:cs="Arial"/>
                <w:sz w:val="22"/>
                <w:szCs w:val="22"/>
              </w:rPr>
            </w:pPr>
            <w:r w:rsidRPr="00494D72">
              <w:rPr>
                <w:rFonts w:ascii="Arial" w:hAnsi="Arial" w:cs="Arial"/>
                <w:sz w:val="22"/>
                <w:szCs w:val="22"/>
              </w:rPr>
              <w:t xml:space="preserve">De huidige traditionele </w:t>
            </w:r>
            <w:proofErr w:type="spellStart"/>
            <w:r w:rsidRPr="00494D72">
              <w:rPr>
                <w:rFonts w:ascii="Arial" w:hAnsi="Arial" w:cs="Arial"/>
                <w:sz w:val="22"/>
                <w:szCs w:val="22"/>
              </w:rPr>
              <w:t>beloningstructuur</w:t>
            </w:r>
            <w:proofErr w:type="spellEnd"/>
            <w:r w:rsidRPr="00494D72">
              <w:rPr>
                <w:rFonts w:ascii="Arial" w:hAnsi="Arial" w:cs="Arial"/>
                <w:sz w:val="22"/>
                <w:szCs w:val="22"/>
              </w:rPr>
              <w:t xml:space="preserve"> is gebaseerd op belonen van werkinhoud en </w:t>
            </w:r>
          </w:p>
          <w:p w14:paraId="0AA52480" w14:textId="77777777" w:rsidR="00110CC0" w:rsidRPr="00494D72" w:rsidRDefault="00110CC0" w:rsidP="00110CC0">
            <w:pPr>
              <w:tabs>
                <w:tab w:val="left" w:pos="290"/>
              </w:tabs>
              <w:rPr>
                <w:rFonts w:ascii="Arial" w:hAnsi="Arial" w:cs="Arial"/>
                <w:sz w:val="22"/>
                <w:szCs w:val="22"/>
              </w:rPr>
            </w:pPr>
            <w:r>
              <w:rPr>
                <w:rFonts w:ascii="Arial" w:hAnsi="Arial" w:cs="Arial"/>
                <w:sz w:val="22"/>
                <w:szCs w:val="22"/>
              </w:rPr>
              <w:tab/>
            </w:r>
            <w:r w:rsidRPr="00494D72">
              <w:rPr>
                <w:rFonts w:ascii="Arial" w:hAnsi="Arial" w:cs="Arial"/>
                <w:sz w:val="22"/>
                <w:szCs w:val="22"/>
              </w:rPr>
              <w:t xml:space="preserve">het toekennen van periodieken in de vorm van functiejaren. De gehele beloningsstructuur is </w:t>
            </w:r>
            <w:r>
              <w:rPr>
                <w:rFonts w:ascii="Arial" w:hAnsi="Arial" w:cs="Arial"/>
                <w:sz w:val="22"/>
                <w:szCs w:val="22"/>
              </w:rPr>
              <w:tab/>
            </w:r>
            <w:r w:rsidRPr="00494D72">
              <w:rPr>
                <w:rFonts w:ascii="Arial" w:hAnsi="Arial" w:cs="Arial"/>
                <w:sz w:val="22"/>
                <w:szCs w:val="22"/>
              </w:rPr>
              <w:t xml:space="preserve">in ontwikkeling. </w:t>
            </w:r>
          </w:p>
          <w:p w14:paraId="7C75F932" w14:textId="77777777" w:rsidR="00110CC0" w:rsidRPr="00494D72" w:rsidRDefault="00110CC0" w:rsidP="00110CC0">
            <w:pPr>
              <w:rPr>
                <w:rFonts w:ascii="Arial" w:hAnsi="Arial" w:cs="Arial"/>
                <w:sz w:val="22"/>
                <w:szCs w:val="22"/>
              </w:rPr>
            </w:pPr>
          </w:p>
          <w:p w14:paraId="54E5E3EE" w14:textId="77777777" w:rsidR="00110CC0" w:rsidRPr="00494D72" w:rsidRDefault="00110CC0" w:rsidP="00110CC0">
            <w:pPr>
              <w:tabs>
                <w:tab w:val="left" w:pos="290"/>
              </w:tabs>
              <w:rPr>
                <w:rFonts w:ascii="Arial" w:hAnsi="Arial" w:cs="Arial"/>
                <w:sz w:val="22"/>
                <w:szCs w:val="22"/>
              </w:rPr>
            </w:pPr>
            <w:r>
              <w:rPr>
                <w:rFonts w:ascii="Arial" w:hAnsi="Arial" w:cs="Arial"/>
                <w:sz w:val="22"/>
                <w:szCs w:val="22"/>
              </w:rPr>
              <w:tab/>
            </w:r>
            <w:r w:rsidRPr="00494D72">
              <w:rPr>
                <w:rFonts w:ascii="Arial" w:hAnsi="Arial" w:cs="Arial"/>
                <w:sz w:val="22"/>
                <w:szCs w:val="22"/>
              </w:rPr>
              <w:t xml:space="preserve">Naast de werkinhoud </w:t>
            </w:r>
            <w:r>
              <w:rPr>
                <w:rFonts w:ascii="Arial" w:hAnsi="Arial" w:cs="Arial"/>
                <w:sz w:val="22"/>
                <w:szCs w:val="22"/>
              </w:rPr>
              <w:t>zal</w:t>
            </w:r>
            <w:r w:rsidRPr="00494D72">
              <w:rPr>
                <w:rFonts w:ascii="Arial" w:hAnsi="Arial" w:cs="Arial"/>
                <w:sz w:val="22"/>
                <w:szCs w:val="22"/>
              </w:rPr>
              <w:t xml:space="preserve"> het resultaat (de prestatie) en de persoon (de </w:t>
            </w:r>
            <w:r w:rsidR="007855CC">
              <w:rPr>
                <w:rFonts w:ascii="Arial" w:hAnsi="Arial" w:cs="Arial"/>
                <w:sz w:val="22"/>
                <w:szCs w:val="22"/>
              </w:rPr>
              <w:t>medewerker</w:t>
            </w:r>
            <w:r w:rsidRPr="00494D72">
              <w:rPr>
                <w:rFonts w:ascii="Arial" w:hAnsi="Arial" w:cs="Arial"/>
                <w:sz w:val="22"/>
                <w:szCs w:val="22"/>
              </w:rPr>
              <w:t xml:space="preserve">) de </w:t>
            </w:r>
            <w:r>
              <w:rPr>
                <w:rFonts w:ascii="Arial" w:hAnsi="Arial" w:cs="Arial"/>
                <w:sz w:val="22"/>
                <w:szCs w:val="22"/>
              </w:rPr>
              <w:tab/>
            </w:r>
            <w:r w:rsidRPr="00494D72">
              <w:rPr>
                <w:rFonts w:ascii="Arial" w:hAnsi="Arial" w:cs="Arial"/>
                <w:sz w:val="22"/>
                <w:szCs w:val="22"/>
              </w:rPr>
              <w:t xml:space="preserve">context vormen waarbinnen de nieuwe </w:t>
            </w:r>
            <w:proofErr w:type="spellStart"/>
            <w:r w:rsidRPr="00494D72">
              <w:rPr>
                <w:rFonts w:ascii="Arial" w:hAnsi="Arial" w:cs="Arial"/>
                <w:sz w:val="22"/>
                <w:szCs w:val="22"/>
              </w:rPr>
              <w:t>beloningstructuur</w:t>
            </w:r>
            <w:proofErr w:type="spellEnd"/>
            <w:r w:rsidRPr="00494D72">
              <w:rPr>
                <w:rFonts w:ascii="Arial" w:hAnsi="Arial" w:cs="Arial"/>
                <w:sz w:val="22"/>
                <w:szCs w:val="22"/>
              </w:rPr>
              <w:t xml:space="preserve"> zal worden ontwikkeld.</w:t>
            </w:r>
          </w:p>
        </w:tc>
      </w:tr>
      <w:tr w:rsidR="00110CC0" w14:paraId="6A244C8E" w14:textId="77777777" w:rsidTr="00110CC0">
        <w:tc>
          <w:tcPr>
            <w:tcW w:w="9540" w:type="dxa"/>
          </w:tcPr>
          <w:p w14:paraId="6F88B212" w14:textId="77777777" w:rsidR="00110CC0" w:rsidRDefault="00110CC0" w:rsidP="00110CC0">
            <w:pPr>
              <w:rPr>
                <w:rFonts w:ascii="Arial" w:hAnsi="Arial" w:cs="Arial"/>
                <w:sz w:val="22"/>
                <w:szCs w:val="22"/>
              </w:rPr>
            </w:pPr>
          </w:p>
        </w:tc>
      </w:tr>
      <w:tr w:rsidR="00110CC0" w:rsidRPr="00494D72" w14:paraId="50F273E4" w14:textId="77777777" w:rsidTr="00110CC0">
        <w:tc>
          <w:tcPr>
            <w:tcW w:w="9540" w:type="dxa"/>
          </w:tcPr>
          <w:p w14:paraId="0D99D2B5" w14:textId="77777777" w:rsidR="00110CC0" w:rsidRPr="00D75BE1" w:rsidRDefault="00110CC0" w:rsidP="00110CC0">
            <w:pPr>
              <w:numPr>
                <w:ilvl w:val="0"/>
                <w:numId w:val="5"/>
              </w:numPr>
              <w:tabs>
                <w:tab w:val="clear" w:pos="360"/>
                <w:tab w:val="left" w:pos="290"/>
              </w:tabs>
              <w:rPr>
                <w:rFonts w:ascii="Arial" w:hAnsi="Arial" w:cs="Arial"/>
                <w:sz w:val="22"/>
                <w:szCs w:val="22"/>
              </w:rPr>
            </w:pPr>
            <w:r w:rsidRPr="00F54D8C">
              <w:rPr>
                <w:rFonts w:ascii="Arial" w:hAnsi="Arial" w:cs="Arial"/>
                <w:b/>
                <w:sz w:val="22"/>
                <w:szCs w:val="22"/>
              </w:rPr>
              <w:t>Loonontwikkeling</w:t>
            </w:r>
          </w:p>
          <w:p w14:paraId="61352B8A" w14:textId="77777777" w:rsidR="00110CC0" w:rsidRPr="00D75BE1" w:rsidRDefault="00110CC0" w:rsidP="00110CC0">
            <w:pPr>
              <w:rPr>
                <w:rFonts w:ascii="Arial" w:hAnsi="Arial" w:cs="Arial"/>
                <w:sz w:val="22"/>
                <w:szCs w:val="22"/>
              </w:rPr>
            </w:pPr>
          </w:p>
          <w:p w14:paraId="4FD43967" w14:textId="77777777" w:rsidR="00110CC0" w:rsidRPr="00C96B22" w:rsidRDefault="00110CC0" w:rsidP="00F54D8C">
            <w:pPr>
              <w:tabs>
                <w:tab w:val="left" w:pos="290"/>
              </w:tabs>
              <w:rPr>
                <w:rFonts w:ascii="Arial" w:hAnsi="Arial" w:cs="Arial"/>
                <w:sz w:val="22"/>
                <w:szCs w:val="22"/>
              </w:rPr>
            </w:pPr>
            <w:r w:rsidRPr="00C96B22">
              <w:rPr>
                <w:rFonts w:ascii="Arial" w:hAnsi="Arial" w:cs="Arial"/>
                <w:sz w:val="22"/>
                <w:szCs w:val="22"/>
              </w:rPr>
              <w:tab/>
              <w:t>De volgende loonafspraken zijn overeengekomen:</w:t>
            </w:r>
          </w:p>
          <w:p w14:paraId="1BAB1051" w14:textId="77777777" w:rsidR="00110CC0" w:rsidRPr="00FA731A" w:rsidRDefault="00110CC0" w:rsidP="00C86AF8">
            <w:pPr>
              <w:tabs>
                <w:tab w:val="left" w:pos="290"/>
              </w:tabs>
              <w:rPr>
                <w:rFonts w:ascii="Arial" w:hAnsi="Arial" w:cs="Arial"/>
                <w:sz w:val="22"/>
                <w:szCs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300"/>
            </w:tblGrid>
            <w:tr w:rsidR="00110CC0" w:rsidRPr="00FB29A0" w14:paraId="3A6543C2" w14:textId="77777777" w:rsidTr="00110CC0">
              <w:tc>
                <w:tcPr>
                  <w:tcW w:w="2520" w:type="dxa"/>
                  <w:shd w:val="clear" w:color="auto" w:fill="E0E0E0"/>
                </w:tcPr>
                <w:p w14:paraId="0C9DBC7C" w14:textId="77777777" w:rsidR="00110CC0" w:rsidRPr="00FA731A" w:rsidRDefault="00110CC0" w:rsidP="00C86AF8">
                  <w:pPr>
                    <w:tabs>
                      <w:tab w:val="left" w:pos="290"/>
                    </w:tabs>
                    <w:rPr>
                      <w:rFonts w:ascii="Arial" w:hAnsi="Arial" w:cs="Arial"/>
                      <w:b/>
                      <w:sz w:val="22"/>
                      <w:szCs w:val="22"/>
                    </w:rPr>
                  </w:pPr>
                  <w:r w:rsidRPr="00FA731A">
                    <w:rPr>
                      <w:rFonts w:ascii="Arial" w:hAnsi="Arial" w:cs="Arial"/>
                      <w:b/>
                      <w:sz w:val="22"/>
                      <w:szCs w:val="22"/>
                    </w:rPr>
                    <w:tab/>
                    <w:t>Datum</w:t>
                  </w:r>
                </w:p>
              </w:tc>
              <w:tc>
                <w:tcPr>
                  <w:tcW w:w="6300" w:type="dxa"/>
                  <w:shd w:val="clear" w:color="auto" w:fill="E0E0E0"/>
                </w:tcPr>
                <w:p w14:paraId="1A549859" w14:textId="77777777" w:rsidR="00110CC0" w:rsidRPr="00FB29A0" w:rsidRDefault="00110CC0" w:rsidP="00C86AF8">
                  <w:pPr>
                    <w:tabs>
                      <w:tab w:val="left" w:pos="290"/>
                    </w:tabs>
                    <w:rPr>
                      <w:rFonts w:ascii="Arial" w:hAnsi="Arial" w:cs="Arial"/>
                      <w:b/>
                      <w:sz w:val="22"/>
                      <w:szCs w:val="22"/>
                    </w:rPr>
                  </w:pPr>
                  <w:r w:rsidRPr="00FB29A0">
                    <w:rPr>
                      <w:rFonts w:ascii="Arial" w:hAnsi="Arial" w:cs="Arial"/>
                      <w:b/>
                      <w:sz w:val="22"/>
                      <w:szCs w:val="22"/>
                    </w:rPr>
                    <w:t>Procentuele verhoging van de salarissen</w:t>
                  </w:r>
                </w:p>
              </w:tc>
            </w:tr>
            <w:tr w:rsidR="00110CC0" w:rsidRPr="00FB29A0" w14:paraId="5CEE61EA" w14:textId="77777777" w:rsidTr="00110CC0">
              <w:tc>
                <w:tcPr>
                  <w:tcW w:w="2520" w:type="dxa"/>
                </w:tcPr>
                <w:p w14:paraId="59E53082" w14:textId="77777777" w:rsidR="00110CC0" w:rsidRPr="00FB29A0" w:rsidRDefault="00110CC0" w:rsidP="00C86AF8">
                  <w:pPr>
                    <w:tabs>
                      <w:tab w:val="left" w:pos="290"/>
                    </w:tabs>
                    <w:rPr>
                      <w:rFonts w:ascii="Arial" w:hAnsi="Arial" w:cs="Arial"/>
                      <w:sz w:val="22"/>
                      <w:szCs w:val="22"/>
                    </w:rPr>
                  </w:pPr>
                  <w:r w:rsidRPr="00FB29A0">
                    <w:rPr>
                      <w:rFonts w:ascii="Arial" w:hAnsi="Arial" w:cs="Arial"/>
                      <w:sz w:val="22"/>
                      <w:szCs w:val="22"/>
                    </w:rPr>
                    <w:tab/>
                    <w:t xml:space="preserve">Per 1 </w:t>
                  </w:r>
                  <w:r w:rsidR="005711BE">
                    <w:rPr>
                      <w:rFonts w:ascii="Arial" w:hAnsi="Arial" w:cs="Arial"/>
                      <w:sz w:val="22"/>
                      <w:szCs w:val="22"/>
                    </w:rPr>
                    <w:t>maart 2015</w:t>
                  </w:r>
                </w:p>
              </w:tc>
              <w:tc>
                <w:tcPr>
                  <w:tcW w:w="6300" w:type="dxa"/>
                </w:tcPr>
                <w:p w14:paraId="4882CC8F" w14:textId="77777777" w:rsidR="00110CC0" w:rsidRPr="00FB29A0" w:rsidRDefault="005711BE" w:rsidP="00C86AF8">
                  <w:pPr>
                    <w:tabs>
                      <w:tab w:val="left" w:pos="290"/>
                    </w:tabs>
                    <w:rPr>
                      <w:rFonts w:ascii="Arial" w:hAnsi="Arial" w:cs="Arial"/>
                      <w:sz w:val="22"/>
                      <w:szCs w:val="22"/>
                    </w:rPr>
                  </w:pPr>
                  <w:r>
                    <w:rPr>
                      <w:rFonts w:ascii="Arial" w:hAnsi="Arial" w:cs="Arial"/>
                      <w:sz w:val="22"/>
                      <w:szCs w:val="22"/>
                    </w:rPr>
                    <w:t>1</w:t>
                  </w:r>
                  <w:r w:rsidR="00110CC0" w:rsidRPr="00FB29A0">
                    <w:rPr>
                      <w:rFonts w:ascii="Arial" w:hAnsi="Arial" w:cs="Arial"/>
                      <w:sz w:val="22"/>
                      <w:szCs w:val="22"/>
                    </w:rPr>
                    <w:t xml:space="preserve">,5 % structureel </w:t>
                  </w:r>
                </w:p>
              </w:tc>
            </w:tr>
          </w:tbl>
          <w:p w14:paraId="402F314A" w14:textId="77777777" w:rsidR="00110CC0" w:rsidRPr="00FB29A0" w:rsidRDefault="00110CC0" w:rsidP="00C86AF8">
            <w:pPr>
              <w:tabs>
                <w:tab w:val="left" w:pos="290"/>
              </w:tabs>
              <w:rPr>
                <w:rFonts w:ascii="Arial" w:hAnsi="Arial" w:cs="Arial"/>
                <w:b/>
                <w:sz w:val="22"/>
                <w:szCs w:val="22"/>
              </w:rPr>
            </w:pPr>
            <w:r w:rsidRPr="00FB29A0">
              <w:rPr>
                <w:rFonts w:ascii="Arial" w:hAnsi="Arial" w:cs="Arial"/>
                <w:b/>
                <w:sz w:val="22"/>
                <w:szCs w:val="22"/>
              </w:rPr>
              <w:t xml:space="preserve"> </w:t>
            </w:r>
          </w:p>
          <w:p w14:paraId="6D82B135" w14:textId="77777777" w:rsidR="00E66B88" w:rsidRPr="00C86AF8" w:rsidRDefault="00E66B88" w:rsidP="00E66B88">
            <w:pPr>
              <w:rPr>
                <w:rFonts w:ascii="Arial" w:hAnsi="Arial" w:cs="Arial"/>
                <w:iCs/>
                <w:sz w:val="22"/>
                <w:szCs w:val="22"/>
              </w:rPr>
            </w:pPr>
            <w:r w:rsidRPr="00C86AF8">
              <w:rPr>
                <w:rFonts w:ascii="Arial" w:hAnsi="Arial" w:cs="Arial"/>
                <w:iCs/>
                <w:sz w:val="22"/>
                <w:szCs w:val="22"/>
              </w:rPr>
              <w:t xml:space="preserve">Van alle salarisschalen wordt </w:t>
            </w:r>
            <w:r w:rsidR="00C35552">
              <w:rPr>
                <w:rFonts w:ascii="Arial" w:hAnsi="Arial" w:cs="Arial"/>
                <w:iCs/>
                <w:sz w:val="22"/>
                <w:szCs w:val="22"/>
              </w:rPr>
              <w:t xml:space="preserve">tevens </w:t>
            </w:r>
            <w:r w:rsidRPr="00C86AF8">
              <w:rPr>
                <w:rFonts w:ascii="Arial" w:hAnsi="Arial" w:cs="Arial"/>
                <w:iCs/>
                <w:sz w:val="22"/>
                <w:szCs w:val="22"/>
              </w:rPr>
              <w:t xml:space="preserve">de bandbreedte van de schaal </w:t>
            </w:r>
            <w:r w:rsidR="005711BE">
              <w:rPr>
                <w:rFonts w:ascii="Arial" w:hAnsi="Arial" w:cs="Arial"/>
                <w:iCs/>
                <w:sz w:val="22"/>
                <w:szCs w:val="22"/>
              </w:rPr>
              <w:t>per 1 maart 2015</w:t>
            </w:r>
            <w:r w:rsidRPr="00C86AF8">
              <w:rPr>
                <w:rFonts w:ascii="Arial" w:hAnsi="Arial" w:cs="Arial"/>
                <w:iCs/>
                <w:sz w:val="22"/>
                <w:szCs w:val="22"/>
              </w:rPr>
              <w:t xml:space="preserve"> opgerekt met 1,5%. Voor de schalen A-H geldt dit ook voor de schaaltreden.</w:t>
            </w:r>
          </w:p>
          <w:p w14:paraId="49D5297A" w14:textId="77777777" w:rsidR="00E66B88" w:rsidRPr="00C86AF8" w:rsidRDefault="00E66B88" w:rsidP="00E66B88">
            <w:pPr>
              <w:rPr>
                <w:rFonts w:ascii="Arial" w:hAnsi="Arial" w:cs="Arial"/>
                <w:iCs/>
                <w:sz w:val="22"/>
                <w:szCs w:val="22"/>
              </w:rPr>
            </w:pPr>
          </w:p>
          <w:p w14:paraId="11A50477" w14:textId="77777777" w:rsidR="00E66B88" w:rsidRPr="00C86AF8" w:rsidRDefault="00E66B88" w:rsidP="00E66B88">
            <w:pPr>
              <w:rPr>
                <w:rFonts w:ascii="Arial" w:hAnsi="Arial" w:cs="Arial"/>
                <w:iCs/>
                <w:sz w:val="22"/>
                <w:szCs w:val="22"/>
              </w:rPr>
            </w:pPr>
            <w:r w:rsidRPr="00C86AF8">
              <w:rPr>
                <w:rFonts w:ascii="Arial" w:hAnsi="Arial" w:cs="Arial"/>
                <w:iCs/>
                <w:sz w:val="22"/>
                <w:szCs w:val="22"/>
              </w:rPr>
              <w:t>Daarnaast is er overeenstemming over een voorwaardelijke, eenmalige structurele salarisverhoging van 0,75%, indien en voor zover SDU in een toekomstig financieel jaar een winst voor belasting (PBIT) realiseert van EUR 400.000,- of meer.</w:t>
            </w:r>
          </w:p>
          <w:p w14:paraId="02A9063A" w14:textId="77777777" w:rsidR="00E66B88" w:rsidRPr="00C86AF8" w:rsidRDefault="00E66B88" w:rsidP="00E66B88">
            <w:pPr>
              <w:rPr>
                <w:rFonts w:ascii="Arial" w:hAnsi="Arial" w:cs="Arial"/>
                <w:iCs/>
                <w:sz w:val="22"/>
                <w:szCs w:val="22"/>
              </w:rPr>
            </w:pPr>
            <w:r w:rsidRPr="00C86AF8">
              <w:rPr>
                <w:rFonts w:ascii="Arial" w:hAnsi="Arial" w:cs="Arial"/>
                <w:iCs/>
                <w:sz w:val="22"/>
                <w:szCs w:val="22"/>
              </w:rPr>
              <w:t xml:space="preserve">Het boekjaar van SDU loopt van 1 juli van enig jaar tot en met 30 juni van enig jaar. Vaststelling van het resultaat zal in het eerste kwartaal van het boekjaar plaatsvinden. Indien van toepassing, wordt de salarisverhoging aansluitend met terugwerkende kracht tot 1 juli van dat jaar toegepast. </w:t>
            </w:r>
          </w:p>
          <w:p w14:paraId="29608D01" w14:textId="77777777" w:rsidR="00E66B88" w:rsidRPr="00C86AF8" w:rsidRDefault="00E66B88" w:rsidP="00E66B88">
            <w:pPr>
              <w:rPr>
                <w:rFonts w:ascii="Arial" w:hAnsi="Arial" w:cs="Arial"/>
                <w:iCs/>
                <w:sz w:val="22"/>
                <w:szCs w:val="22"/>
              </w:rPr>
            </w:pPr>
            <w:r w:rsidRPr="00C86AF8">
              <w:rPr>
                <w:rFonts w:ascii="Arial" w:hAnsi="Arial" w:cs="Arial"/>
                <w:iCs/>
                <w:sz w:val="22"/>
                <w:szCs w:val="22"/>
              </w:rPr>
              <w:t xml:space="preserve">Deze salarisverhoging van 0,75% betreft de bandbreedte van alle salarisschalen. Voor de schalen A-H geldt dit ook voor de schaaltreden. </w:t>
            </w:r>
          </w:p>
          <w:p w14:paraId="780E201A" w14:textId="77777777" w:rsidR="00AE334D" w:rsidRPr="00C86AF8" w:rsidRDefault="00E66B88" w:rsidP="00110CC0">
            <w:pPr>
              <w:rPr>
                <w:rFonts w:ascii="Arial" w:hAnsi="Arial" w:cs="Arial"/>
                <w:iCs/>
                <w:color w:val="FF0000"/>
                <w:sz w:val="22"/>
                <w:szCs w:val="22"/>
              </w:rPr>
            </w:pPr>
            <w:r w:rsidRPr="00C86AF8">
              <w:rPr>
                <w:rFonts w:ascii="Arial" w:hAnsi="Arial" w:cs="Arial"/>
                <w:iCs/>
                <w:sz w:val="22"/>
                <w:szCs w:val="22"/>
              </w:rPr>
              <w:t xml:space="preserve">Deze afspraak is eenmalig en </w:t>
            </w:r>
            <w:r w:rsidR="009E4655">
              <w:rPr>
                <w:rFonts w:ascii="Arial" w:hAnsi="Arial" w:cs="Arial"/>
                <w:iCs/>
                <w:sz w:val="22"/>
                <w:szCs w:val="22"/>
              </w:rPr>
              <w:t xml:space="preserve">zal </w:t>
            </w:r>
            <w:r w:rsidRPr="00C86AF8">
              <w:rPr>
                <w:rFonts w:ascii="Arial" w:hAnsi="Arial" w:cs="Arial"/>
                <w:iCs/>
                <w:sz w:val="22"/>
                <w:szCs w:val="22"/>
                <w:u w:val="single"/>
              </w:rPr>
              <w:t>niet</w:t>
            </w:r>
            <w:r w:rsidRPr="00C86AF8">
              <w:rPr>
                <w:rFonts w:ascii="Arial" w:hAnsi="Arial" w:cs="Arial"/>
                <w:iCs/>
                <w:sz w:val="22"/>
                <w:szCs w:val="22"/>
              </w:rPr>
              <w:t xml:space="preserve"> herhaald worden indien en voor zover SDU meerdere jaren deze PBIT doelstelling gaat halen.</w:t>
            </w:r>
          </w:p>
        </w:tc>
      </w:tr>
      <w:tr w:rsidR="00110CC0" w14:paraId="220C1B92" w14:textId="77777777" w:rsidTr="00110CC0">
        <w:tc>
          <w:tcPr>
            <w:tcW w:w="9540" w:type="dxa"/>
          </w:tcPr>
          <w:p w14:paraId="0054C1C8" w14:textId="77777777" w:rsidR="00110CC0" w:rsidRPr="00F54D8C" w:rsidRDefault="00110CC0" w:rsidP="00110CC0">
            <w:pPr>
              <w:rPr>
                <w:rFonts w:ascii="Arial" w:hAnsi="Arial" w:cs="Arial"/>
                <w:sz w:val="22"/>
                <w:szCs w:val="22"/>
              </w:rPr>
            </w:pPr>
          </w:p>
          <w:p w14:paraId="4E9AC1DD" w14:textId="77777777" w:rsidR="00110CC0" w:rsidRPr="00D75BE1" w:rsidRDefault="00110CC0" w:rsidP="00110CC0">
            <w:pPr>
              <w:rPr>
                <w:rFonts w:ascii="Arial" w:hAnsi="Arial" w:cs="Arial"/>
                <w:sz w:val="22"/>
                <w:szCs w:val="22"/>
              </w:rPr>
            </w:pPr>
          </w:p>
        </w:tc>
      </w:tr>
      <w:tr w:rsidR="00110CC0" w14:paraId="6D993CC3" w14:textId="77777777" w:rsidTr="00110CC0">
        <w:tc>
          <w:tcPr>
            <w:tcW w:w="9540" w:type="dxa"/>
          </w:tcPr>
          <w:p w14:paraId="458A8190" w14:textId="77777777" w:rsidR="00110CC0" w:rsidRDefault="00110CC0" w:rsidP="00110CC0">
            <w:pPr>
              <w:rPr>
                <w:rFonts w:ascii="Arial" w:hAnsi="Arial" w:cs="Arial"/>
                <w:sz w:val="22"/>
                <w:szCs w:val="22"/>
              </w:rPr>
            </w:pPr>
            <w:r>
              <w:rPr>
                <w:rFonts w:ascii="Arial" w:hAnsi="Arial" w:cs="Arial"/>
                <w:sz w:val="22"/>
                <w:szCs w:val="22"/>
              </w:rPr>
              <w:t>ARTIKEL 2</w:t>
            </w:r>
          </w:p>
        </w:tc>
      </w:tr>
      <w:tr w:rsidR="00110CC0" w14:paraId="2FF5EEA4" w14:textId="77777777" w:rsidTr="00110CC0">
        <w:tc>
          <w:tcPr>
            <w:tcW w:w="9540" w:type="dxa"/>
          </w:tcPr>
          <w:p w14:paraId="2ABD01AC" w14:textId="77777777" w:rsidR="00110CC0" w:rsidRDefault="00110CC0" w:rsidP="00110CC0">
            <w:pPr>
              <w:rPr>
                <w:rFonts w:ascii="Arial" w:hAnsi="Arial" w:cs="Arial"/>
                <w:b/>
                <w:bCs/>
                <w:sz w:val="22"/>
                <w:szCs w:val="22"/>
              </w:rPr>
            </w:pPr>
            <w:r>
              <w:rPr>
                <w:rFonts w:ascii="Arial" w:hAnsi="Arial" w:cs="Arial"/>
                <w:b/>
                <w:bCs/>
                <w:sz w:val="22"/>
                <w:szCs w:val="22"/>
              </w:rPr>
              <w:t>SALARIS</w:t>
            </w:r>
          </w:p>
        </w:tc>
      </w:tr>
      <w:tr w:rsidR="00110CC0" w14:paraId="4C02A779" w14:textId="77777777" w:rsidTr="00110CC0">
        <w:tc>
          <w:tcPr>
            <w:tcW w:w="9540" w:type="dxa"/>
          </w:tcPr>
          <w:p w14:paraId="08D0C42D" w14:textId="77777777" w:rsidR="00110CC0" w:rsidRDefault="00110CC0" w:rsidP="00110CC0">
            <w:pPr>
              <w:rPr>
                <w:rFonts w:ascii="Arial" w:hAnsi="Arial" w:cs="Arial"/>
                <w:sz w:val="22"/>
                <w:szCs w:val="22"/>
              </w:rPr>
            </w:pPr>
          </w:p>
        </w:tc>
      </w:tr>
      <w:tr w:rsidR="00110CC0" w14:paraId="49CFA023" w14:textId="77777777" w:rsidTr="00110CC0">
        <w:tc>
          <w:tcPr>
            <w:tcW w:w="9540" w:type="dxa"/>
          </w:tcPr>
          <w:p w14:paraId="1CDF9E7B" w14:textId="77777777" w:rsidR="00110CC0" w:rsidRDefault="00110CC0" w:rsidP="00110CC0">
            <w:pPr>
              <w:tabs>
                <w:tab w:val="left" w:pos="290"/>
              </w:tabs>
              <w:rPr>
                <w:rFonts w:ascii="Arial" w:hAnsi="Arial" w:cs="Arial"/>
                <w:b/>
                <w:bCs/>
                <w:sz w:val="22"/>
                <w:szCs w:val="22"/>
              </w:rPr>
            </w:pPr>
            <w:r>
              <w:rPr>
                <w:rFonts w:ascii="Arial" w:hAnsi="Arial" w:cs="Arial"/>
                <w:b/>
                <w:bCs/>
                <w:sz w:val="22"/>
                <w:szCs w:val="22"/>
              </w:rPr>
              <w:t xml:space="preserve">1. </w:t>
            </w:r>
            <w:r>
              <w:rPr>
                <w:rFonts w:ascii="Arial" w:hAnsi="Arial" w:cs="Arial"/>
                <w:b/>
                <w:bCs/>
                <w:sz w:val="22"/>
                <w:szCs w:val="22"/>
              </w:rPr>
              <w:tab/>
              <w:t>Algemeen</w:t>
            </w:r>
          </w:p>
        </w:tc>
      </w:tr>
      <w:tr w:rsidR="00110CC0" w:rsidRPr="00494D72" w14:paraId="6C132729" w14:textId="77777777" w:rsidTr="00110CC0">
        <w:tc>
          <w:tcPr>
            <w:tcW w:w="9540" w:type="dxa"/>
          </w:tcPr>
          <w:p w14:paraId="3D3F352F"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 xml:space="preserve">De medewerker ontvangt op grond van de functieklasse waarin de functie die door hem of haar wordt vervuld is ingedeeld, een maandsalaris. </w:t>
            </w:r>
          </w:p>
          <w:p w14:paraId="3CE81714" w14:textId="77777777" w:rsidR="00110CC0" w:rsidRPr="00494D72" w:rsidRDefault="00110CC0" w:rsidP="00110CC0">
            <w:pPr>
              <w:pStyle w:val="Plattetekst3"/>
              <w:rPr>
                <w:rFonts w:ascii="Arial" w:hAnsi="Arial" w:cs="Arial"/>
                <w:szCs w:val="22"/>
                <w:lang w:val="nl-NL"/>
              </w:rPr>
            </w:pPr>
          </w:p>
          <w:p w14:paraId="2ECA2D4A" w14:textId="77777777" w:rsidR="00110CC0" w:rsidRPr="00494D72" w:rsidRDefault="00110CC0" w:rsidP="00110CC0">
            <w:pPr>
              <w:pStyle w:val="Plattetekst3"/>
              <w:tabs>
                <w:tab w:val="left" w:pos="290"/>
              </w:tabs>
              <w:rPr>
                <w:rFonts w:ascii="Arial" w:hAnsi="Arial" w:cs="Arial"/>
                <w:szCs w:val="22"/>
                <w:lang w:val="nl-NL"/>
              </w:rPr>
            </w:pPr>
            <w:r w:rsidRPr="00494D72">
              <w:rPr>
                <w:rFonts w:ascii="Arial" w:hAnsi="Arial" w:cs="Arial"/>
                <w:szCs w:val="22"/>
                <w:lang w:val="nl-NL"/>
              </w:rPr>
              <w:t>Bij het vaststellen van het maandsalaris worden de regels die in dit artikel zijn vastgesteld in acht genomen.</w:t>
            </w:r>
          </w:p>
          <w:p w14:paraId="1D382D40" w14:textId="77777777" w:rsidR="00110CC0" w:rsidRPr="00494D72" w:rsidRDefault="00110CC0" w:rsidP="00110CC0">
            <w:pPr>
              <w:rPr>
                <w:rFonts w:ascii="Arial" w:hAnsi="Arial" w:cs="Arial"/>
                <w:sz w:val="22"/>
                <w:szCs w:val="22"/>
              </w:rPr>
            </w:pPr>
          </w:p>
          <w:p w14:paraId="0F2CC107" w14:textId="77777777" w:rsidR="00110CC0" w:rsidRDefault="00110CC0" w:rsidP="00110CC0">
            <w:pPr>
              <w:tabs>
                <w:tab w:val="left" w:pos="290"/>
              </w:tabs>
              <w:rPr>
                <w:rFonts w:ascii="Arial" w:hAnsi="Arial" w:cs="Arial"/>
                <w:sz w:val="22"/>
                <w:szCs w:val="22"/>
              </w:rPr>
            </w:pPr>
            <w:r w:rsidRPr="00494D72">
              <w:rPr>
                <w:rFonts w:ascii="Arial" w:hAnsi="Arial" w:cs="Arial"/>
                <w:sz w:val="22"/>
                <w:szCs w:val="22"/>
              </w:rPr>
              <w:t>De salarisschalen behorende bij de ORBA functiewaarderingsmethode en het oud Unilever WL systeem van functiewaardering zijn opgenomen in hoofdstuk 10 bijlage 1.</w:t>
            </w:r>
          </w:p>
          <w:p w14:paraId="42F5D5AD" w14:textId="77777777" w:rsidR="00F7179D" w:rsidRPr="00494D72" w:rsidRDefault="00F7179D" w:rsidP="00110CC0">
            <w:pPr>
              <w:tabs>
                <w:tab w:val="left" w:pos="290"/>
              </w:tabs>
              <w:rPr>
                <w:rFonts w:ascii="Arial" w:hAnsi="Arial" w:cs="Arial"/>
                <w:sz w:val="22"/>
                <w:szCs w:val="22"/>
              </w:rPr>
            </w:pPr>
          </w:p>
        </w:tc>
      </w:tr>
      <w:tr w:rsidR="00110CC0" w14:paraId="5D8EC0E6" w14:textId="77777777" w:rsidTr="00110CC0">
        <w:tc>
          <w:tcPr>
            <w:tcW w:w="9540" w:type="dxa"/>
          </w:tcPr>
          <w:p w14:paraId="35D23D84" w14:textId="77777777" w:rsidR="00110CC0" w:rsidRDefault="00110CC0" w:rsidP="00110CC0">
            <w:pPr>
              <w:tabs>
                <w:tab w:val="left" w:pos="290"/>
              </w:tabs>
              <w:rPr>
                <w:rFonts w:ascii="Arial" w:hAnsi="Arial" w:cs="Arial"/>
                <w:b/>
                <w:bCs/>
                <w:sz w:val="22"/>
                <w:szCs w:val="22"/>
              </w:rPr>
            </w:pPr>
            <w:r>
              <w:rPr>
                <w:rFonts w:ascii="Arial" w:hAnsi="Arial" w:cs="Arial"/>
                <w:b/>
                <w:bCs/>
                <w:sz w:val="22"/>
                <w:szCs w:val="22"/>
              </w:rPr>
              <w:t xml:space="preserve">2. </w:t>
            </w:r>
            <w:r>
              <w:rPr>
                <w:rFonts w:ascii="Arial" w:hAnsi="Arial" w:cs="Arial"/>
                <w:b/>
                <w:bCs/>
                <w:sz w:val="22"/>
                <w:szCs w:val="22"/>
              </w:rPr>
              <w:tab/>
              <w:t>Grondslagen voor het vaststellen van het salaris</w:t>
            </w:r>
          </w:p>
        </w:tc>
      </w:tr>
      <w:tr w:rsidR="00110CC0" w:rsidRPr="00494D72" w14:paraId="326595D0" w14:textId="77777777" w:rsidTr="00110CC0">
        <w:tc>
          <w:tcPr>
            <w:tcW w:w="9540" w:type="dxa"/>
          </w:tcPr>
          <w:p w14:paraId="488B307D" w14:textId="77777777" w:rsidR="00110CC0" w:rsidRPr="00494D72" w:rsidRDefault="00110CC0" w:rsidP="00110CC0">
            <w:pPr>
              <w:widowControl w:val="0"/>
              <w:tabs>
                <w:tab w:val="left" w:pos="290"/>
              </w:tabs>
              <w:rPr>
                <w:rFonts w:ascii="Arial" w:hAnsi="Arial" w:cs="Arial"/>
                <w:snapToGrid w:val="0"/>
                <w:sz w:val="22"/>
                <w:lang w:eastAsia="en-US"/>
              </w:rPr>
            </w:pPr>
            <w:r w:rsidRPr="00494D72">
              <w:rPr>
                <w:rFonts w:ascii="Arial" w:hAnsi="Arial" w:cs="Arial"/>
                <w:snapToGrid w:val="0"/>
                <w:sz w:val="22"/>
                <w:lang w:eastAsia="en-US"/>
              </w:rPr>
              <w:t>In het algemeen gelden voor het vaststellen van het salaris een drietal grondslagen:</w:t>
            </w:r>
          </w:p>
          <w:p w14:paraId="1ED00BB2" w14:textId="77777777" w:rsidR="00110CC0" w:rsidRPr="00494D72" w:rsidRDefault="00110CC0" w:rsidP="00110CC0">
            <w:pPr>
              <w:widowControl w:val="0"/>
              <w:tabs>
                <w:tab w:val="left" w:pos="290"/>
              </w:tabs>
              <w:rPr>
                <w:rFonts w:ascii="Arial" w:hAnsi="Arial" w:cs="Arial"/>
                <w:snapToGrid w:val="0"/>
                <w:sz w:val="22"/>
                <w:lang w:eastAsia="en-US"/>
              </w:rPr>
            </w:pPr>
            <w:r>
              <w:rPr>
                <w:rFonts w:ascii="Arial" w:hAnsi="Arial" w:cs="Arial"/>
                <w:snapToGrid w:val="0"/>
                <w:sz w:val="22"/>
                <w:lang w:eastAsia="en-US"/>
              </w:rPr>
              <w:tab/>
            </w:r>
            <w:r w:rsidRPr="00494D72">
              <w:rPr>
                <w:rFonts w:ascii="Arial" w:hAnsi="Arial" w:cs="Arial"/>
                <w:snapToGrid w:val="0"/>
                <w:sz w:val="22"/>
                <w:lang w:eastAsia="en-US"/>
              </w:rPr>
              <w:t>a. de  functie</w:t>
            </w:r>
          </w:p>
          <w:p w14:paraId="2E5D6ECD" w14:textId="77777777" w:rsidR="00110CC0" w:rsidRPr="00494D72" w:rsidRDefault="00110CC0" w:rsidP="00110CC0">
            <w:pPr>
              <w:widowControl w:val="0"/>
              <w:tabs>
                <w:tab w:val="left" w:pos="290"/>
              </w:tabs>
              <w:rPr>
                <w:rFonts w:ascii="Arial" w:hAnsi="Arial" w:cs="Arial"/>
                <w:snapToGrid w:val="0"/>
                <w:sz w:val="22"/>
                <w:lang w:eastAsia="en-US"/>
              </w:rPr>
            </w:pPr>
            <w:r>
              <w:rPr>
                <w:rFonts w:ascii="Arial" w:hAnsi="Arial" w:cs="Arial"/>
                <w:snapToGrid w:val="0"/>
                <w:sz w:val="22"/>
                <w:lang w:eastAsia="en-US"/>
              </w:rPr>
              <w:tab/>
            </w:r>
            <w:r w:rsidRPr="00494D72">
              <w:rPr>
                <w:rFonts w:ascii="Arial" w:hAnsi="Arial" w:cs="Arial"/>
                <w:snapToGrid w:val="0"/>
                <w:sz w:val="22"/>
                <w:lang w:eastAsia="en-US"/>
              </w:rPr>
              <w:t xml:space="preserve">b. de beoordeling </w:t>
            </w:r>
          </w:p>
          <w:p w14:paraId="51707EB8" w14:textId="77777777" w:rsidR="00110CC0" w:rsidRPr="00494D72" w:rsidRDefault="00110CC0" w:rsidP="00110CC0">
            <w:pPr>
              <w:widowControl w:val="0"/>
              <w:tabs>
                <w:tab w:val="left" w:pos="290"/>
              </w:tabs>
              <w:rPr>
                <w:rFonts w:ascii="Arial" w:hAnsi="Arial" w:cs="Arial"/>
                <w:snapToGrid w:val="0"/>
                <w:sz w:val="22"/>
                <w:lang w:eastAsia="en-US"/>
              </w:rPr>
            </w:pPr>
            <w:r>
              <w:rPr>
                <w:rFonts w:ascii="Arial" w:hAnsi="Arial" w:cs="Arial"/>
                <w:snapToGrid w:val="0"/>
                <w:sz w:val="22"/>
                <w:lang w:eastAsia="en-US"/>
              </w:rPr>
              <w:tab/>
            </w:r>
            <w:r w:rsidRPr="00494D72">
              <w:rPr>
                <w:rFonts w:ascii="Arial" w:hAnsi="Arial" w:cs="Arial"/>
                <w:snapToGrid w:val="0"/>
                <w:sz w:val="22"/>
                <w:lang w:eastAsia="en-US"/>
              </w:rPr>
              <w:t>c. de rol</w:t>
            </w:r>
          </w:p>
          <w:p w14:paraId="63BA4749" w14:textId="77777777" w:rsidR="00110CC0" w:rsidRPr="00494D72" w:rsidRDefault="00110CC0" w:rsidP="00110CC0">
            <w:pPr>
              <w:widowControl w:val="0"/>
              <w:rPr>
                <w:rFonts w:ascii="Arial" w:hAnsi="Arial" w:cs="Arial"/>
                <w:snapToGrid w:val="0"/>
                <w:sz w:val="22"/>
                <w:lang w:eastAsia="en-US"/>
              </w:rPr>
            </w:pPr>
          </w:p>
          <w:p w14:paraId="7C4DB1AE" w14:textId="77777777" w:rsidR="00110CC0" w:rsidRPr="00494D72" w:rsidRDefault="00110CC0" w:rsidP="00110CC0">
            <w:pPr>
              <w:widowControl w:val="0"/>
              <w:tabs>
                <w:tab w:val="left" w:pos="290"/>
              </w:tabs>
              <w:rPr>
                <w:rFonts w:ascii="Arial" w:hAnsi="Arial" w:cs="Arial"/>
                <w:snapToGrid w:val="0"/>
                <w:sz w:val="22"/>
                <w:lang w:eastAsia="en-US"/>
              </w:rPr>
            </w:pPr>
            <w:r w:rsidRPr="00494D72">
              <w:rPr>
                <w:rFonts w:ascii="Arial" w:hAnsi="Arial" w:cs="Arial"/>
                <w:snapToGrid w:val="0"/>
                <w:sz w:val="22"/>
                <w:lang w:eastAsia="en-US"/>
              </w:rPr>
              <w:t xml:space="preserve">Op basis van deze drie grondslagen wordt aan de hand van de geldende salarisschalen zoals opgenomen in hoofdstuk 10 bijlage 1 het salaris vastgesteld. </w:t>
            </w:r>
          </w:p>
          <w:p w14:paraId="4BA64B35" w14:textId="77777777" w:rsidR="00110CC0" w:rsidRPr="00494D72" w:rsidRDefault="00110CC0" w:rsidP="00110CC0">
            <w:pPr>
              <w:widowControl w:val="0"/>
              <w:rPr>
                <w:rFonts w:ascii="Arial" w:hAnsi="Arial" w:cs="Arial"/>
                <w:snapToGrid w:val="0"/>
                <w:sz w:val="22"/>
                <w:lang w:eastAsia="en-US"/>
              </w:rPr>
            </w:pPr>
          </w:p>
          <w:p w14:paraId="45A018C7" w14:textId="77777777" w:rsidR="00110CC0" w:rsidRPr="00494D72" w:rsidRDefault="00110CC0" w:rsidP="00110CC0">
            <w:pPr>
              <w:tabs>
                <w:tab w:val="left" w:pos="290"/>
              </w:tabs>
              <w:rPr>
                <w:rFonts w:ascii="Arial" w:hAnsi="Arial" w:cs="Arial"/>
                <w:snapToGrid w:val="0"/>
                <w:sz w:val="22"/>
                <w:lang w:eastAsia="en-US"/>
              </w:rPr>
            </w:pPr>
            <w:r w:rsidRPr="00494D72">
              <w:rPr>
                <w:rFonts w:ascii="Arial" w:hAnsi="Arial" w:cs="Arial"/>
                <w:snapToGrid w:val="0"/>
                <w:sz w:val="22"/>
                <w:lang w:eastAsia="en-US"/>
              </w:rPr>
              <w:t>Eenmaal per kalender jaar kan op basis hiervan he</w:t>
            </w:r>
            <w:r>
              <w:rPr>
                <w:rFonts w:ascii="Arial" w:hAnsi="Arial" w:cs="Arial"/>
                <w:snapToGrid w:val="0"/>
                <w:sz w:val="22"/>
                <w:lang w:eastAsia="en-US"/>
              </w:rPr>
              <w:t xml:space="preserve">rziening van het schaalsalaris </w:t>
            </w:r>
            <w:r w:rsidRPr="00494D72">
              <w:rPr>
                <w:rFonts w:ascii="Arial" w:hAnsi="Arial" w:cs="Arial"/>
                <w:snapToGrid w:val="0"/>
                <w:sz w:val="22"/>
                <w:lang w:eastAsia="en-US"/>
              </w:rPr>
              <w:t>worden overwogen.</w:t>
            </w:r>
          </w:p>
          <w:p w14:paraId="29E3730B" w14:textId="77777777" w:rsidR="00110CC0" w:rsidRPr="00494D72" w:rsidRDefault="00110CC0" w:rsidP="00110CC0">
            <w:pPr>
              <w:rPr>
                <w:rFonts w:ascii="Arial" w:hAnsi="Arial" w:cs="Arial"/>
                <w:snapToGrid w:val="0"/>
                <w:sz w:val="22"/>
                <w:lang w:eastAsia="en-US"/>
              </w:rPr>
            </w:pPr>
          </w:p>
          <w:p w14:paraId="15C1444A" w14:textId="77777777" w:rsidR="00110CC0" w:rsidRPr="00494D72" w:rsidRDefault="00110CC0" w:rsidP="00110CC0">
            <w:pPr>
              <w:tabs>
                <w:tab w:val="left" w:pos="290"/>
              </w:tabs>
              <w:rPr>
                <w:rFonts w:ascii="Arial" w:hAnsi="Arial" w:cs="Arial"/>
                <w:sz w:val="22"/>
                <w:szCs w:val="22"/>
              </w:rPr>
            </w:pPr>
            <w:r w:rsidRPr="00494D72">
              <w:rPr>
                <w:rFonts w:ascii="Arial" w:hAnsi="Arial" w:cs="Arial"/>
                <w:snapToGrid w:val="0"/>
                <w:sz w:val="22"/>
                <w:lang w:eastAsia="en-US"/>
              </w:rPr>
              <w:t xml:space="preserve">Voor de omschrijving van de rollen wordt verwezen naar het regelingenboek </w:t>
            </w:r>
            <w:r w:rsidR="00105617">
              <w:rPr>
                <w:rFonts w:ascii="Arial" w:hAnsi="Arial" w:cs="Arial"/>
                <w:snapToGrid w:val="0"/>
                <w:sz w:val="22"/>
                <w:lang w:eastAsia="en-US"/>
              </w:rPr>
              <w:t>SDU</w:t>
            </w:r>
            <w:r w:rsidRPr="00494D72">
              <w:rPr>
                <w:rFonts w:ascii="Arial" w:hAnsi="Arial" w:cs="Arial"/>
                <w:snapToGrid w:val="0"/>
                <w:sz w:val="22"/>
                <w:lang w:eastAsia="en-US"/>
              </w:rPr>
              <w:t xml:space="preserve">. De rol wordt in overleg met de </w:t>
            </w:r>
            <w:r>
              <w:rPr>
                <w:rFonts w:ascii="Arial" w:hAnsi="Arial" w:cs="Arial"/>
                <w:snapToGrid w:val="0"/>
                <w:sz w:val="22"/>
                <w:lang w:eastAsia="en-US"/>
              </w:rPr>
              <w:t>Ondernemingsraad</w:t>
            </w:r>
            <w:r w:rsidRPr="00494D72">
              <w:rPr>
                <w:rFonts w:ascii="Arial" w:hAnsi="Arial" w:cs="Arial"/>
                <w:snapToGrid w:val="0"/>
                <w:sz w:val="22"/>
                <w:lang w:eastAsia="en-US"/>
              </w:rPr>
              <w:t xml:space="preserve"> vastgesteld én schriftelijk aan de medewerker meegedeeld.</w:t>
            </w:r>
          </w:p>
        </w:tc>
      </w:tr>
      <w:tr w:rsidR="00110CC0" w14:paraId="3C8A26E3" w14:textId="77777777" w:rsidTr="00110CC0">
        <w:tc>
          <w:tcPr>
            <w:tcW w:w="9540" w:type="dxa"/>
          </w:tcPr>
          <w:p w14:paraId="7E31189C" w14:textId="77777777" w:rsidR="00110CC0" w:rsidRDefault="00110CC0" w:rsidP="00110CC0">
            <w:pPr>
              <w:rPr>
                <w:rFonts w:ascii="Arial" w:hAnsi="Arial" w:cs="Arial"/>
                <w:sz w:val="22"/>
                <w:szCs w:val="22"/>
              </w:rPr>
            </w:pPr>
          </w:p>
        </w:tc>
      </w:tr>
      <w:tr w:rsidR="00110CC0" w14:paraId="4F348E0B" w14:textId="77777777" w:rsidTr="00110CC0">
        <w:tc>
          <w:tcPr>
            <w:tcW w:w="9540" w:type="dxa"/>
          </w:tcPr>
          <w:p w14:paraId="1B02A304" w14:textId="77777777" w:rsidR="00110CC0" w:rsidRDefault="00110CC0" w:rsidP="00110CC0">
            <w:pPr>
              <w:tabs>
                <w:tab w:val="left" w:pos="290"/>
              </w:tabs>
              <w:rPr>
                <w:rFonts w:ascii="Arial" w:hAnsi="Arial" w:cs="Arial"/>
                <w:b/>
                <w:bCs/>
                <w:sz w:val="22"/>
                <w:szCs w:val="22"/>
              </w:rPr>
            </w:pPr>
            <w:r>
              <w:rPr>
                <w:rFonts w:ascii="Arial" w:hAnsi="Arial" w:cs="Arial"/>
                <w:b/>
                <w:bCs/>
                <w:sz w:val="22"/>
                <w:szCs w:val="22"/>
              </w:rPr>
              <w:t xml:space="preserve">3. </w:t>
            </w:r>
            <w:r>
              <w:rPr>
                <w:rFonts w:ascii="Arial" w:hAnsi="Arial" w:cs="Arial"/>
                <w:b/>
                <w:bCs/>
                <w:sz w:val="22"/>
                <w:szCs w:val="22"/>
              </w:rPr>
              <w:tab/>
              <w:t>De functie (functiewaardering)</w:t>
            </w:r>
          </w:p>
        </w:tc>
      </w:tr>
      <w:tr w:rsidR="00110CC0" w:rsidRPr="00494D72" w14:paraId="2DBC9F57" w14:textId="77777777" w:rsidTr="00110CC0">
        <w:tc>
          <w:tcPr>
            <w:tcW w:w="9540" w:type="dxa"/>
          </w:tcPr>
          <w:p w14:paraId="2E3A21AD"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 xml:space="preserve">De functies </w:t>
            </w:r>
            <w:r w:rsidR="00ED6989">
              <w:rPr>
                <w:rFonts w:ascii="Arial" w:hAnsi="Arial" w:cs="Arial"/>
                <w:sz w:val="22"/>
                <w:szCs w:val="22"/>
              </w:rPr>
              <w:t xml:space="preserve">van de werknemers in de klasse A tot en met M </w:t>
            </w:r>
            <w:r w:rsidRPr="00494D72">
              <w:rPr>
                <w:rFonts w:ascii="Arial" w:hAnsi="Arial" w:cs="Arial"/>
                <w:sz w:val="22"/>
                <w:szCs w:val="22"/>
              </w:rPr>
              <w:t xml:space="preserve">worden gewaardeerd met de ORBA methode voor functiewaardering, </w:t>
            </w:r>
            <w:r>
              <w:rPr>
                <w:rFonts w:ascii="Arial" w:hAnsi="Arial" w:cs="Arial"/>
                <w:sz w:val="22"/>
                <w:szCs w:val="22"/>
              </w:rPr>
              <w:t xml:space="preserve">zoals </w:t>
            </w:r>
            <w:r w:rsidRPr="00494D72">
              <w:rPr>
                <w:rFonts w:ascii="Arial" w:hAnsi="Arial" w:cs="Arial"/>
                <w:sz w:val="22"/>
                <w:szCs w:val="22"/>
              </w:rPr>
              <w:t>opgenomen in artikel 3</w:t>
            </w:r>
            <w:r>
              <w:rPr>
                <w:rFonts w:ascii="Arial" w:hAnsi="Arial" w:cs="Arial"/>
                <w:sz w:val="22"/>
                <w:szCs w:val="22"/>
              </w:rPr>
              <w:t xml:space="preserve"> van dit hoofdstuk.</w:t>
            </w:r>
          </w:p>
          <w:p w14:paraId="072AAFFC" w14:textId="77777777" w:rsidR="00110CC0" w:rsidRPr="00494D72" w:rsidRDefault="00110CC0" w:rsidP="00110CC0">
            <w:pPr>
              <w:rPr>
                <w:rFonts w:ascii="Arial" w:hAnsi="Arial" w:cs="Arial"/>
                <w:sz w:val="22"/>
                <w:szCs w:val="22"/>
              </w:rPr>
            </w:pPr>
          </w:p>
          <w:p w14:paraId="0BAE0AA0" w14:textId="77777777" w:rsidR="00110CC0" w:rsidRPr="00494D72" w:rsidRDefault="00110CC0" w:rsidP="00110CC0">
            <w:pPr>
              <w:tabs>
                <w:tab w:val="left" w:pos="290"/>
              </w:tabs>
              <w:rPr>
                <w:rFonts w:ascii="Arial" w:hAnsi="Arial" w:cs="Arial"/>
                <w:snapToGrid w:val="0"/>
                <w:sz w:val="22"/>
                <w:lang w:eastAsia="en-US"/>
              </w:rPr>
            </w:pPr>
            <w:r w:rsidRPr="00494D72">
              <w:rPr>
                <w:rFonts w:ascii="Arial" w:hAnsi="Arial" w:cs="Arial"/>
                <w:snapToGrid w:val="0"/>
                <w:sz w:val="22"/>
                <w:lang w:eastAsia="en-US"/>
              </w:rPr>
              <w:t>De bij de ORBA-</w:t>
            </w:r>
            <w:r>
              <w:rPr>
                <w:rFonts w:ascii="Arial" w:hAnsi="Arial" w:cs="Arial"/>
                <w:snapToGrid w:val="0"/>
                <w:sz w:val="22"/>
                <w:lang w:eastAsia="en-US"/>
              </w:rPr>
              <w:t xml:space="preserve"> </w:t>
            </w:r>
            <w:r w:rsidRPr="00494D72">
              <w:rPr>
                <w:rFonts w:ascii="Arial" w:hAnsi="Arial" w:cs="Arial"/>
                <w:snapToGrid w:val="0"/>
                <w:sz w:val="22"/>
                <w:lang w:eastAsia="en-US"/>
              </w:rPr>
              <w:t>methode behorende beroepsprocedure is opgenomen in hoofdstuk 3 artikel 2</w:t>
            </w:r>
            <w:r>
              <w:rPr>
                <w:rFonts w:ascii="Arial" w:hAnsi="Arial" w:cs="Arial"/>
                <w:snapToGrid w:val="0"/>
                <w:sz w:val="22"/>
                <w:lang w:eastAsia="en-US"/>
              </w:rPr>
              <w:t>.</w:t>
            </w:r>
            <w:r w:rsidRPr="00494D72">
              <w:rPr>
                <w:rFonts w:ascii="Arial" w:hAnsi="Arial" w:cs="Arial"/>
                <w:snapToGrid w:val="0"/>
                <w:sz w:val="22"/>
                <w:lang w:eastAsia="en-US"/>
              </w:rPr>
              <w:t xml:space="preserve"> </w:t>
            </w:r>
          </w:p>
          <w:p w14:paraId="2EDA58D1" w14:textId="77777777" w:rsidR="00ED6989" w:rsidRDefault="00ED6989" w:rsidP="00110CC0">
            <w:pPr>
              <w:tabs>
                <w:tab w:val="left" w:pos="290"/>
              </w:tabs>
              <w:rPr>
                <w:rFonts w:ascii="Arial" w:hAnsi="Arial" w:cs="Arial"/>
                <w:snapToGrid w:val="0"/>
                <w:sz w:val="22"/>
                <w:lang w:eastAsia="en-US"/>
              </w:rPr>
            </w:pPr>
          </w:p>
          <w:p w14:paraId="098E28B7" w14:textId="77777777" w:rsidR="00110CC0" w:rsidRPr="00494D72" w:rsidRDefault="00ED6989" w:rsidP="00110CC0">
            <w:pPr>
              <w:tabs>
                <w:tab w:val="left" w:pos="290"/>
              </w:tabs>
              <w:rPr>
                <w:rFonts w:ascii="Arial" w:hAnsi="Arial" w:cs="Arial"/>
                <w:sz w:val="22"/>
                <w:szCs w:val="22"/>
              </w:rPr>
            </w:pPr>
            <w:r>
              <w:rPr>
                <w:rFonts w:ascii="Arial" w:hAnsi="Arial" w:cs="Arial"/>
                <w:snapToGrid w:val="0"/>
                <w:sz w:val="22"/>
                <w:lang w:eastAsia="en-US"/>
              </w:rPr>
              <w:t>De functieweging voor executives vindt plaats volgens de HAY methodiek.</w:t>
            </w:r>
          </w:p>
        </w:tc>
      </w:tr>
      <w:tr w:rsidR="00110CC0" w14:paraId="161DBBD0" w14:textId="77777777" w:rsidTr="00110CC0">
        <w:tc>
          <w:tcPr>
            <w:tcW w:w="9540" w:type="dxa"/>
          </w:tcPr>
          <w:p w14:paraId="3839A28D" w14:textId="77777777" w:rsidR="00110CC0" w:rsidRDefault="00110CC0" w:rsidP="00110CC0">
            <w:pPr>
              <w:rPr>
                <w:rFonts w:ascii="Arial" w:hAnsi="Arial" w:cs="Arial"/>
                <w:sz w:val="22"/>
                <w:szCs w:val="22"/>
              </w:rPr>
            </w:pPr>
          </w:p>
        </w:tc>
      </w:tr>
      <w:tr w:rsidR="00110CC0" w14:paraId="55CC4148" w14:textId="77777777" w:rsidTr="00110CC0">
        <w:tc>
          <w:tcPr>
            <w:tcW w:w="9540" w:type="dxa"/>
          </w:tcPr>
          <w:p w14:paraId="0DBAE412" w14:textId="77777777" w:rsidR="00110CC0" w:rsidRPr="00D64BE2" w:rsidRDefault="00110CC0" w:rsidP="00110CC0">
            <w:pPr>
              <w:tabs>
                <w:tab w:val="left" w:pos="290"/>
              </w:tabs>
              <w:rPr>
                <w:rFonts w:ascii="Arial" w:hAnsi="Arial" w:cs="Arial"/>
                <w:b/>
                <w:bCs/>
                <w:sz w:val="22"/>
                <w:szCs w:val="22"/>
                <w:highlight w:val="magenta"/>
              </w:rPr>
            </w:pPr>
            <w:r w:rsidRPr="004D05E5">
              <w:rPr>
                <w:rFonts w:ascii="Arial" w:hAnsi="Arial" w:cs="Arial"/>
                <w:b/>
                <w:bCs/>
                <w:sz w:val="22"/>
                <w:szCs w:val="22"/>
              </w:rPr>
              <w:t xml:space="preserve">4. </w:t>
            </w:r>
            <w:r w:rsidRPr="004D05E5">
              <w:rPr>
                <w:rFonts w:ascii="Arial" w:hAnsi="Arial" w:cs="Arial"/>
                <w:b/>
                <w:bCs/>
                <w:sz w:val="22"/>
                <w:szCs w:val="22"/>
              </w:rPr>
              <w:tab/>
              <w:t>De beoordeling</w:t>
            </w:r>
          </w:p>
        </w:tc>
      </w:tr>
      <w:tr w:rsidR="00110CC0" w:rsidRPr="00494D72" w14:paraId="72D8C1B1" w14:textId="77777777" w:rsidTr="00110CC0">
        <w:tc>
          <w:tcPr>
            <w:tcW w:w="9540" w:type="dxa"/>
          </w:tcPr>
          <w:p w14:paraId="17F15095" w14:textId="77777777" w:rsidR="00CC463E" w:rsidRPr="00C86AF8" w:rsidRDefault="00914B9B" w:rsidP="00CC463E">
            <w:pPr>
              <w:rPr>
                <w:rFonts w:ascii="Arial" w:hAnsi="Arial" w:cs="Arial"/>
                <w:sz w:val="22"/>
                <w:szCs w:val="22"/>
              </w:rPr>
            </w:pPr>
            <w:r>
              <w:rPr>
                <w:rFonts w:ascii="Arial" w:hAnsi="Arial" w:cs="Arial"/>
                <w:sz w:val="22"/>
                <w:szCs w:val="22"/>
              </w:rPr>
              <w:t>4.</w:t>
            </w:r>
            <w:r w:rsidR="00F7179D">
              <w:rPr>
                <w:rFonts w:ascii="Arial" w:hAnsi="Arial" w:cs="Arial"/>
                <w:sz w:val="22"/>
                <w:szCs w:val="22"/>
              </w:rPr>
              <w:t xml:space="preserve">1 </w:t>
            </w:r>
            <w:r>
              <w:rPr>
                <w:rFonts w:ascii="Arial" w:hAnsi="Arial" w:cs="Arial"/>
                <w:sz w:val="22"/>
                <w:szCs w:val="22"/>
              </w:rPr>
              <w:t xml:space="preserve"> </w:t>
            </w:r>
            <w:r w:rsidR="00CC463E" w:rsidRPr="00C86AF8">
              <w:rPr>
                <w:rFonts w:ascii="Arial" w:hAnsi="Arial" w:cs="Arial"/>
                <w:sz w:val="22"/>
                <w:szCs w:val="22"/>
              </w:rPr>
              <w:t xml:space="preserve">Voor het vaststellen van het salaris voor de medewerker die is ingedeeld in de klassen K tot en met M en in de klasse 2.1 tot en met 2.3 zijn minimum en maximum salarissen vastgesteld. De jaarlijkse salarisverhoging in juli is afhankelijk van de beoordeling volgens de in bijlage 9 opgenomen systematiek. De salarisverhoging wordt toegekend totdat het geldende maximum is bereikt. </w:t>
            </w:r>
          </w:p>
          <w:p w14:paraId="1FAD2D69" w14:textId="77777777" w:rsidR="00F7179D" w:rsidRDefault="00F7179D" w:rsidP="00A837B2">
            <w:pPr>
              <w:rPr>
                <w:rFonts w:ascii="Arial" w:hAnsi="Arial" w:cs="Arial"/>
                <w:sz w:val="22"/>
                <w:szCs w:val="22"/>
              </w:rPr>
            </w:pPr>
          </w:p>
          <w:p w14:paraId="51B3E159" w14:textId="77777777" w:rsidR="00F7179D" w:rsidRDefault="00F7179D" w:rsidP="00A837B2">
            <w:pPr>
              <w:rPr>
                <w:rFonts w:ascii="Arial" w:hAnsi="Arial" w:cs="Arial"/>
                <w:sz w:val="22"/>
                <w:szCs w:val="22"/>
              </w:rPr>
            </w:pPr>
            <w:r>
              <w:rPr>
                <w:rFonts w:ascii="Arial" w:hAnsi="Arial" w:cs="Arial"/>
                <w:sz w:val="22"/>
                <w:szCs w:val="22"/>
              </w:rPr>
              <w:t>4.</w:t>
            </w:r>
            <w:r w:rsidR="004134EE">
              <w:rPr>
                <w:rFonts w:ascii="Arial" w:hAnsi="Arial" w:cs="Arial"/>
                <w:sz w:val="22"/>
                <w:szCs w:val="22"/>
              </w:rPr>
              <w:t>2</w:t>
            </w:r>
            <w:r>
              <w:rPr>
                <w:rFonts w:ascii="Arial" w:hAnsi="Arial" w:cs="Arial"/>
                <w:sz w:val="22"/>
                <w:szCs w:val="22"/>
              </w:rPr>
              <w:t xml:space="preserve">  Loonklasse A tot en met H</w:t>
            </w:r>
          </w:p>
          <w:p w14:paraId="7CD8E2C1" w14:textId="77777777" w:rsidR="00B773C4" w:rsidRDefault="00F7179D" w:rsidP="00A837B2">
            <w:pPr>
              <w:rPr>
                <w:rFonts w:ascii="Arial" w:hAnsi="Arial" w:cs="Arial"/>
                <w:sz w:val="22"/>
                <w:szCs w:val="22"/>
              </w:rPr>
            </w:pPr>
            <w:r>
              <w:rPr>
                <w:rFonts w:ascii="Arial" w:hAnsi="Arial" w:cs="Arial"/>
                <w:sz w:val="22"/>
                <w:szCs w:val="22"/>
              </w:rPr>
              <w:t>Voor deze medewerkers wordt eenzelfde beoordelingssystematiek toegepast (</w:t>
            </w:r>
            <w:r w:rsidR="00B773C4">
              <w:rPr>
                <w:rFonts w:ascii="Arial" w:hAnsi="Arial" w:cs="Arial"/>
                <w:sz w:val="22"/>
                <w:szCs w:val="22"/>
              </w:rPr>
              <w:t>zie bijlage 9) Voor deze groep medewerkers heeft de beoordeling echter geen financiële consequenties.</w:t>
            </w:r>
          </w:p>
          <w:p w14:paraId="277FF4A2" w14:textId="77777777" w:rsidR="00A96383" w:rsidRPr="00C86AF8" w:rsidRDefault="00B773C4" w:rsidP="00C86AF8">
            <w:pPr>
              <w:rPr>
                <w:rFonts w:ascii="Arial" w:hAnsi="Arial" w:cs="Arial"/>
                <w:sz w:val="22"/>
                <w:szCs w:val="22"/>
              </w:rPr>
            </w:pPr>
            <w:r>
              <w:rPr>
                <w:rFonts w:ascii="Arial" w:hAnsi="Arial" w:cs="Arial"/>
                <w:sz w:val="22"/>
                <w:szCs w:val="22"/>
              </w:rPr>
              <w:t>(zie artikel 3.5 van dit hoofdstuk)</w:t>
            </w:r>
          </w:p>
        </w:tc>
      </w:tr>
      <w:tr w:rsidR="00110CC0" w14:paraId="054C1D60" w14:textId="77777777" w:rsidTr="00110CC0">
        <w:tc>
          <w:tcPr>
            <w:tcW w:w="9540" w:type="dxa"/>
          </w:tcPr>
          <w:p w14:paraId="008B9126" w14:textId="77777777" w:rsidR="00110CC0" w:rsidRDefault="00110CC0" w:rsidP="00110CC0">
            <w:pPr>
              <w:rPr>
                <w:rFonts w:ascii="Arial" w:hAnsi="Arial" w:cs="Arial"/>
                <w:sz w:val="22"/>
                <w:szCs w:val="22"/>
              </w:rPr>
            </w:pPr>
          </w:p>
        </w:tc>
      </w:tr>
      <w:tr w:rsidR="00110CC0" w14:paraId="747B52B8" w14:textId="77777777" w:rsidTr="00110CC0">
        <w:tc>
          <w:tcPr>
            <w:tcW w:w="9540" w:type="dxa"/>
          </w:tcPr>
          <w:p w14:paraId="540F92B0" w14:textId="77777777" w:rsidR="00110CC0" w:rsidRDefault="00110CC0" w:rsidP="00110CC0">
            <w:pPr>
              <w:tabs>
                <w:tab w:val="left" w:pos="290"/>
              </w:tabs>
              <w:rPr>
                <w:rFonts w:ascii="Arial" w:hAnsi="Arial" w:cs="Arial"/>
                <w:b/>
                <w:bCs/>
                <w:sz w:val="22"/>
                <w:szCs w:val="22"/>
              </w:rPr>
            </w:pPr>
            <w:r>
              <w:rPr>
                <w:rFonts w:ascii="Arial" w:hAnsi="Arial" w:cs="Arial"/>
                <w:b/>
                <w:bCs/>
                <w:sz w:val="22"/>
                <w:szCs w:val="22"/>
              </w:rPr>
              <w:t xml:space="preserve">5. </w:t>
            </w:r>
            <w:r>
              <w:rPr>
                <w:rFonts w:ascii="Arial" w:hAnsi="Arial" w:cs="Arial"/>
                <w:b/>
                <w:bCs/>
                <w:sz w:val="22"/>
                <w:szCs w:val="22"/>
              </w:rPr>
              <w:tab/>
              <w:t>Bonus</w:t>
            </w:r>
          </w:p>
        </w:tc>
      </w:tr>
      <w:tr w:rsidR="00110CC0" w:rsidRPr="00494D72" w14:paraId="291BB3CD" w14:textId="77777777" w:rsidTr="00110CC0">
        <w:tc>
          <w:tcPr>
            <w:tcW w:w="9540" w:type="dxa"/>
          </w:tcPr>
          <w:p w14:paraId="3A214332" w14:textId="77777777" w:rsidR="00A96383" w:rsidRPr="00494D72" w:rsidRDefault="00110CC0" w:rsidP="00110CC0">
            <w:pPr>
              <w:pStyle w:val="Plattetekst3"/>
              <w:tabs>
                <w:tab w:val="left" w:pos="290"/>
              </w:tabs>
              <w:rPr>
                <w:rFonts w:ascii="Arial" w:hAnsi="Arial" w:cs="Arial"/>
                <w:lang w:val="nl-NL"/>
              </w:rPr>
            </w:pPr>
            <w:r w:rsidRPr="00494D72">
              <w:rPr>
                <w:rFonts w:ascii="Arial" w:hAnsi="Arial" w:cs="Arial"/>
                <w:lang w:val="nl-NL"/>
              </w:rPr>
              <w:t xml:space="preserve">Aan de medewerker kan, na het leveren van een eenmalige uitzonderlijke prestatie, een extra bonus (special cash Award) toegekend worden. De hiervoor gemaakte afspraken zijn opgenomen in het regelingenboek </w:t>
            </w:r>
            <w:r w:rsidR="00105617">
              <w:rPr>
                <w:rFonts w:ascii="Arial" w:hAnsi="Arial" w:cs="Arial"/>
                <w:lang w:val="nl-NL"/>
              </w:rPr>
              <w:t>SDU</w:t>
            </w:r>
            <w:r w:rsidRPr="00494D72">
              <w:rPr>
                <w:rFonts w:ascii="Arial" w:hAnsi="Arial" w:cs="Arial"/>
                <w:lang w:val="nl-NL"/>
              </w:rPr>
              <w:t>.</w:t>
            </w:r>
          </w:p>
        </w:tc>
      </w:tr>
      <w:tr w:rsidR="00815C08" w:rsidRPr="00494D72" w14:paraId="61577B98" w14:textId="77777777" w:rsidTr="00110CC0">
        <w:tc>
          <w:tcPr>
            <w:tcW w:w="9540" w:type="dxa"/>
          </w:tcPr>
          <w:p w14:paraId="26CD82C3" w14:textId="77777777" w:rsidR="00815C08" w:rsidRDefault="00815C08" w:rsidP="00110CC0">
            <w:pPr>
              <w:pStyle w:val="Plattetekst3"/>
              <w:tabs>
                <w:tab w:val="left" w:pos="290"/>
              </w:tabs>
              <w:rPr>
                <w:rFonts w:ascii="Arial" w:hAnsi="Arial" w:cs="Arial"/>
                <w:lang w:val="nl-NL"/>
              </w:rPr>
            </w:pPr>
          </w:p>
          <w:p w14:paraId="351E2AAA" w14:textId="77777777" w:rsidR="00124F36" w:rsidRPr="00494D72" w:rsidRDefault="00124F36" w:rsidP="00110CC0">
            <w:pPr>
              <w:pStyle w:val="Plattetekst3"/>
              <w:tabs>
                <w:tab w:val="left" w:pos="290"/>
              </w:tabs>
              <w:rPr>
                <w:rFonts w:ascii="Arial" w:hAnsi="Arial" w:cs="Arial"/>
                <w:lang w:val="nl-NL"/>
              </w:rPr>
            </w:pPr>
          </w:p>
        </w:tc>
      </w:tr>
      <w:tr w:rsidR="00110CC0" w14:paraId="0DC06EF2" w14:textId="77777777" w:rsidTr="00110CC0">
        <w:tc>
          <w:tcPr>
            <w:tcW w:w="9540" w:type="dxa"/>
          </w:tcPr>
          <w:p w14:paraId="742D6D21" w14:textId="77777777" w:rsidR="00110CC0" w:rsidRDefault="00110CC0" w:rsidP="00110CC0">
            <w:pPr>
              <w:rPr>
                <w:rFonts w:ascii="Arial" w:hAnsi="Arial" w:cs="Arial"/>
                <w:sz w:val="22"/>
                <w:szCs w:val="22"/>
              </w:rPr>
            </w:pPr>
            <w:r>
              <w:rPr>
                <w:rFonts w:ascii="Arial" w:hAnsi="Arial" w:cs="Arial"/>
                <w:sz w:val="22"/>
                <w:szCs w:val="22"/>
              </w:rPr>
              <w:t>ARTIKEL 3</w:t>
            </w:r>
          </w:p>
        </w:tc>
      </w:tr>
      <w:tr w:rsidR="00110CC0" w14:paraId="31A7D24F" w14:textId="77777777" w:rsidTr="00110CC0">
        <w:tc>
          <w:tcPr>
            <w:tcW w:w="9540" w:type="dxa"/>
          </w:tcPr>
          <w:p w14:paraId="2A6CF961" w14:textId="77777777" w:rsidR="00110CC0" w:rsidRDefault="00110CC0" w:rsidP="00110CC0">
            <w:pPr>
              <w:rPr>
                <w:rFonts w:ascii="Arial" w:hAnsi="Arial" w:cs="Arial"/>
                <w:b/>
                <w:bCs/>
                <w:sz w:val="22"/>
                <w:szCs w:val="22"/>
              </w:rPr>
            </w:pPr>
            <w:r>
              <w:rPr>
                <w:rFonts w:ascii="Arial" w:hAnsi="Arial" w:cs="Arial"/>
                <w:b/>
                <w:bCs/>
                <w:sz w:val="22"/>
                <w:szCs w:val="22"/>
              </w:rPr>
              <w:t>FUNCTIETOEWIJZING</w:t>
            </w:r>
          </w:p>
        </w:tc>
      </w:tr>
      <w:tr w:rsidR="00110CC0" w14:paraId="2CE21EFF" w14:textId="77777777" w:rsidTr="00110CC0">
        <w:tc>
          <w:tcPr>
            <w:tcW w:w="9540" w:type="dxa"/>
          </w:tcPr>
          <w:p w14:paraId="0E3BF2E6" w14:textId="77777777" w:rsidR="00110CC0" w:rsidRDefault="00110CC0" w:rsidP="00110CC0">
            <w:pPr>
              <w:rPr>
                <w:rFonts w:ascii="Arial" w:hAnsi="Arial" w:cs="Arial"/>
                <w:b/>
                <w:bCs/>
                <w:sz w:val="22"/>
                <w:szCs w:val="22"/>
              </w:rPr>
            </w:pPr>
          </w:p>
        </w:tc>
      </w:tr>
      <w:tr w:rsidR="00110CC0" w14:paraId="206AFB9E" w14:textId="77777777" w:rsidTr="00110CC0">
        <w:tc>
          <w:tcPr>
            <w:tcW w:w="9540" w:type="dxa"/>
          </w:tcPr>
          <w:p w14:paraId="79CBF460" w14:textId="77777777" w:rsidR="00110CC0" w:rsidRDefault="00110CC0" w:rsidP="00110CC0">
            <w:pPr>
              <w:tabs>
                <w:tab w:val="left" w:pos="290"/>
              </w:tabs>
              <w:rPr>
                <w:rFonts w:ascii="Arial" w:hAnsi="Arial" w:cs="Arial"/>
                <w:sz w:val="22"/>
                <w:szCs w:val="22"/>
              </w:rPr>
            </w:pPr>
            <w:r>
              <w:rPr>
                <w:rFonts w:ascii="Arial" w:hAnsi="Arial" w:cs="Arial"/>
                <w:b/>
                <w:bCs/>
                <w:sz w:val="22"/>
                <w:szCs w:val="22"/>
              </w:rPr>
              <w:t>Algemeen</w:t>
            </w:r>
          </w:p>
        </w:tc>
      </w:tr>
      <w:tr w:rsidR="00110CC0" w:rsidRPr="00494D72" w14:paraId="11F3560D" w14:textId="77777777" w:rsidTr="00110CC0">
        <w:tc>
          <w:tcPr>
            <w:tcW w:w="9540" w:type="dxa"/>
          </w:tcPr>
          <w:p w14:paraId="43438FE0"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Indien een medewerker van functie wordt gewisseld kan dit leiden tot een indeling in een andere functieklasse en als gevolg daarvan tot een wijziging van het salaris.</w:t>
            </w:r>
          </w:p>
        </w:tc>
      </w:tr>
      <w:tr w:rsidR="00110CC0" w14:paraId="04860AFB" w14:textId="77777777" w:rsidTr="00110CC0">
        <w:tc>
          <w:tcPr>
            <w:tcW w:w="9540" w:type="dxa"/>
          </w:tcPr>
          <w:p w14:paraId="3F38E3C0" w14:textId="77777777" w:rsidR="00110CC0" w:rsidRDefault="00110CC0" w:rsidP="00110CC0">
            <w:pPr>
              <w:rPr>
                <w:rFonts w:ascii="Arial" w:hAnsi="Arial" w:cs="Arial"/>
                <w:b/>
                <w:bCs/>
                <w:sz w:val="22"/>
                <w:szCs w:val="22"/>
              </w:rPr>
            </w:pPr>
          </w:p>
        </w:tc>
      </w:tr>
      <w:tr w:rsidR="00110CC0" w:rsidRPr="00494D72" w14:paraId="6AD0A761" w14:textId="77777777" w:rsidTr="00110CC0">
        <w:tc>
          <w:tcPr>
            <w:tcW w:w="9540" w:type="dxa"/>
          </w:tcPr>
          <w:p w14:paraId="255FE493" w14:textId="77777777" w:rsidR="00110CC0" w:rsidRPr="00494D72" w:rsidRDefault="00110CC0" w:rsidP="00110CC0">
            <w:pPr>
              <w:tabs>
                <w:tab w:val="left" w:pos="290"/>
              </w:tabs>
              <w:rPr>
                <w:rFonts w:ascii="Arial" w:hAnsi="Arial" w:cs="Arial"/>
                <w:b/>
                <w:bCs/>
                <w:sz w:val="22"/>
                <w:szCs w:val="22"/>
              </w:rPr>
            </w:pPr>
            <w:r w:rsidRPr="00494D72">
              <w:rPr>
                <w:rFonts w:ascii="Arial" w:hAnsi="Arial" w:cs="Arial"/>
                <w:sz w:val="22"/>
                <w:szCs w:val="22"/>
              </w:rPr>
              <w:t>Indien de verandering van de inhoud van de functie deel uit maakt van een individueel ontwikkeltraject en dus geleidelijk en gecontroleerd verloopt, dan worden vooraf nadere afspraken gemaakt over uitgangspunten en tijdstip van de jaarlijkse salarisherziening.</w:t>
            </w:r>
          </w:p>
        </w:tc>
      </w:tr>
      <w:tr w:rsidR="00110CC0" w14:paraId="07E11ADC" w14:textId="77777777" w:rsidTr="00110CC0">
        <w:tc>
          <w:tcPr>
            <w:tcW w:w="9540" w:type="dxa"/>
          </w:tcPr>
          <w:p w14:paraId="61B2151E" w14:textId="77777777" w:rsidR="00110CC0" w:rsidRDefault="00110CC0" w:rsidP="00110CC0">
            <w:pPr>
              <w:rPr>
                <w:rFonts w:ascii="Arial" w:hAnsi="Arial" w:cs="Arial"/>
                <w:b/>
                <w:bCs/>
                <w:sz w:val="22"/>
                <w:szCs w:val="22"/>
              </w:rPr>
            </w:pPr>
          </w:p>
        </w:tc>
      </w:tr>
      <w:tr w:rsidR="00110CC0" w14:paraId="086EFEF2" w14:textId="77777777" w:rsidTr="00110CC0">
        <w:tc>
          <w:tcPr>
            <w:tcW w:w="9540" w:type="dxa"/>
          </w:tcPr>
          <w:p w14:paraId="61D0202B" w14:textId="77777777" w:rsidR="00110CC0" w:rsidRDefault="00110CC0" w:rsidP="00110CC0">
            <w:pPr>
              <w:tabs>
                <w:tab w:val="left" w:pos="290"/>
              </w:tabs>
              <w:rPr>
                <w:rFonts w:ascii="Arial" w:hAnsi="Arial" w:cs="Arial"/>
                <w:b/>
                <w:bCs/>
                <w:sz w:val="22"/>
                <w:szCs w:val="22"/>
              </w:rPr>
            </w:pPr>
            <w:r>
              <w:rPr>
                <w:rFonts w:ascii="Arial" w:hAnsi="Arial" w:cs="Arial"/>
                <w:b/>
                <w:bCs/>
                <w:sz w:val="22"/>
                <w:szCs w:val="22"/>
              </w:rPr>
              <w:t xml:space="preserve">1. </w:t>
            </w:r>
            <w:r>
              <w:rPr>
                <w:rFonts w:ascii="Arial" w:hAnsi="Arial" w:cs="Arial"/>
                <w:b/>
                <w:bCs/>
                <w:sz w:val="22"/>
                <w:szCs w:val="22"/>
              </w:rPr>
              <w:tab/>
              <w:t>Indeling in een hogere functieklasse</w:t>
            </w:r>
          </w:p>
        </w:tc>
      </w:tr>
      <w:tr w:rsidR="00110CC0" w14:paraId="18B9BFFA" w14:textId="77777777" w:rsidTr="00110CC0">
        <w:tc>
          <w:tcPr>
            <w:tcW w:w="9540" w:type="dxa"/>
          </w:tcPr>
          <w:p w14:paraId="25373DEB" w14:textId="77777777" w:rsidR="00110CC0" w:rsidRDefault="00110CC0" w:rsidP="00110CC0">
            <w:pPr>
              <w:tabs>
                <w:tab w:val="left" w:pos="290"/>
              </w:tabs>
              <w:rPr>
                <w:rFonts w:ascii="Arial" w:hAnsi="Arial" w:cs="Arial"/>
                <w:sz w:val="22"/>
                <w:szCs w:val="22"/>
              </w:rPr>
            </w:pPr>
            <w:r>
              <w:rPr>
                <w:rFonts w:ascii="Arial" w:hAnsi="Arial" w:cs="Arial"/>
                <w:sz w:val="22"/>
                <w:szCs w:val="22"/>
              </w:rPr>
              <w:t xml:space="preserve">In geval van indeling van een medewerker van 23 jaar of ouder in een hogere functieklasse wordt zijn salaris als volgt bepaald: </w:t>
            </w:r>
          </w:p>
          <w:p w14:paraId="534F1618" w14:textId="77777777" w:rsidR="00110CC0" w:rsidRDefault="00110CC0" w:rsidP="00110CC0">
            <w:pPr>
              <w:rPr>
                <w:rFonts w:ascii="Arial" w:hAnsi="Arial" w:cs="Arial"/>
                <w:sz w:val="22"/>
                <w:szCs w:val="22"/>
              </w:rPr>
            </w:pPr>
          </w:p>
          <w:p w14:paraId="1C0F79A0" w14:textId="77777777" w:rsidR="00110CC0" w:rsidRDefault="00110CC0" w:rsidP="00110CC0">
            <w:pPr>
              <w:tabs>
                <w:tab w:val="left" w:pos="290"/>
              </w:tabs>
              <w:rPr>
                <w:rFonts w:ascii="Arial" w:hAnsi="Arial" w:cs="Arial"/>
                <w:sz w:val="22"/>
                <w:szCs w:val="22"/>
              </w:rPr>
            </w:pPr>
            <w:r>
              <w:rPr>
                <w:rFonts w:ascii="Arial" w:hAnsi="Arial" w:cs="Arial"/>
                <w:sz w:val="22"/>
                <w:szCs w:val="22"/>
              </w:rPr>
              <w:t>Zijn salaris wordt verhoogd met de helft van het verschil van het maandsalaris op de 0-lijn in de nieuwe klasse en het salaris op de 0-lijn in de oude klasse. Indien het salaris van de medewerker hierna niet overeenstemt met een functiejaar verhoging in de nieuwe klasse wordt het salaris zoveel verhoogd dat de medewerker wordt ingeschaald op de naast hogere functiejaar verhoging in de nieuwe klasse.</w:t>
            </w:r>
          </w:p>
        </w:tc>
      </w:tr>
      <w:tr w:rsidR="00110CC0" w14:paraId="7B590EED" w14:textId="77777777" w:rsidTr="00110CC0">
        <w:tc>
          <w:tcPr>
            <w:tcW w:w="9540" w:type="dxa"/>
          </w:tcPr>
          <w:p w14:paraId="29068CEC" w14:textId="77777777" w:rsidR="00110CC0" w:rsidRDefault="00110CC0" w:rsidP="00110CC0">
            <w:pPr>
              <w:rPr>
                <w:rFonts w:ascii="Arial" w:hAnsi="Arial" w:cs="Arial"/>
                <w:sz w:val="22"/>
                <w:szCs w:val="22"/>
              </w:rPr>
            </w:pPr>
          </w:p>
        </w:tc>
      </w:tr>
      <w:tr w:rsidR="00110CC0" w14:paraId="36D7CD12" w14:textId="77777777" w:rsidTr="00110CC0">
        <w:tc>
          <w:tcPr>
            <w:tcW w:w="9540" w:type="dxa"/>
          </w:tcPr>
          <w:p w14:paraId="229E8818" w14:textId="77777777" w:rsidR="00110CC0" w:rsidRDefault="00110CC0" w:rsidP="00110CC0">
            <w:pPr>
              <w:rPr>
                <w:rFonts w:ascii="Arial" w:hAnsi="Arial" w:cs="Arial"/>
                <w:b/>
                <w:bCs/>
                <w:sz w:val="22"/>
                <w:szCs w:val="22"/>
              </w:rPr>
            </w:pPr>
            <w:r w:rsidRPr="003C570F">
              <w:rPr>
                <w:rFonts w:ascii="Arial" w:hAnsi="Arial" w:cs="Arial"/>
                <w:b/>
                <w:bCs/>
                <w:sz w:val="22"/>
                <w:szCs w:val="22"/>
              </w:rPr>
              <w:t>2. Het tijdelijk waarnemen van een hogere functie</w:t>
            </w:r>
          </w:p>
        </w:tc>
      </w:tr>
      <w:tr w:rsidR="00110CC0" w:rsidRPr="00494D72" w14:paraId="19E0E9EA" w14:textId="77777777" w:rsidTr="00110CC0">
        <w:tc>
          <w:tcPr>
            <w:tcW w:w="9540" w:type="dxa"/>
          </w:tcPr>
          <w:p w14:paraId="0FE308E7"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Het tijdelijk waarnemen van een functie</w:t>
            </w:r>
            <w:r w:rsidR="003C570F">
              <w:rPr>
                <w:rFonts w:ascii="Arial" w:hAnsi="Arial" w:cs="Arial"/>
                <w:sz w:val="22"/>
                <w:szCs w:val="22"/>
              </w:rPr>
              <w:t xml:space="preserve"> i</w:t>
            </w:r>
            <w:r w:rsidRPr="00494D72">
              <w:rPr>
                <w:rFonts w:ascii="Arial" w:hAnsi="Arial" w:cs="Arial"/>
                <w:sz w:val="22"/>
                <w:szCs w:val="22"/>
              </w:rPr>
              <w:t xml:space="preserve">n een hogere functieklasse is van tijdelijke aard en vindt op voordracht (na overleg met de </w:t>
            </w:r>
            <w:r w:rsidR="00B74838">
              <w:rPr>
                <w:rFonts w:ascii="Arial" w:hAnsi="Arial" w:cs="Arial"/>
                <w:sz w:val="22"/>
                <w:szCs w:val="22"/>
              </w:rPr>
              <w:t>Senior Human Resources Manager</w:t>
            </w:r>
            <w:r>
              <w:rPr>
                <w:rFonts w:ascii="Arial" w:hAnsi="Arial" w:cs="Arial"/>
                <w:sz w:val="22"/>
                <w:szCs w:val="22"/>
              </w:rPr>
              <w:t xml:space="preserve"> of door diens aangewezen vervanger</w:t>
            </w:r>
            <w:r w:rsidRPr="00494D72">
              <w:rPr>
                <w:rFonts w:ascii="Arial" w:hAnsi="Arial" w:cs="Arial"/>
                <w:sz w:val="22"/>
                <w:szCs w:val="22"/>
              </w:rPr>
              <w:t>)</w:t>
            </w:r>
            <w:r>
              <w:rPr>
                <w:rFonts w:ascii="Arial" w:hAnsi="Arial" w:cs="Arial"/>
                <w:sz w:val="22"/>
                <w:szCs w:val="22"/>
              </w:rPr>
              <w:t xml:space="preserve"> </w:t>
            </w:r>
            <w:r w:rsidRPr="00494D72">
              <w:rPr>
                <w:rFonts w:ascii="Arial" w:hAnsi="Arial" w:cs="Arial"/>
                <w:sz w:val="22"/>
                <w:szCs w:val="22"/>
              </w:rPr>
              <w:t xml:space="preserve">van de leidinggevende plaats. Indien een medewerker een naast hogere functie waarneemt ontvangt </w:t>
            </w:r>
            <w:r w:rsidR="003C570F">
              <w:rPr>
                <w:rFonts w:ascii="Arial" w:hAnsi="Arial" w:cs="Arial"/>
                <w:sz w:val="22"/>
                <w:szCs w:val="22"/>
              </w:rPr>
              <w:t>deze werknemer</w:t>
            </w:r>
            <w:r w:rsidRPr="00494D72">
              <w:rPr>
                <w:rFonts w:ascii="Arial" w:hAnsi="Arial" w:cs="Arial"/>
                <w:sz w:val="22"/>
                <w:szCs w:val="22"/>
              </w:rPr>
              <w:t xml:space="preserve"> daarvoor een waarnemingstoeslag. </w:t>
            </w:r>
          </w:p>
          <w:p w14:paraId="13D945D6" w14:textId="77777777" w:rsidR="00110CC0" w:rsidRPr="00494D72" w:rsidRDefault="00110CC0" w:rsidP="00110CC0">
            <w:pPr>
              <w:rPr>
                <w:rFonts w:ascii="Arial" w:hAnsi="Arial" w:cs="Arial"/>
                <w:sz w:val="22"/>
                <w:szCs w:val="22"/>
              </w:rPr>
            </w:pPr>
          </w:p>
          <w:p w14:paraId="1158D3E6" w14:textId="77777777" w:rsidR="00110CC0" w:rsidRPr="00494D72" w:rsidRDefault="00110CC0" w:rsidP="00110CC0">
            <w:pPr>
              <w:pStyle w:val="Plattetekst3"/>
              <w:tabs>
                <w:tab w:val="left" w:pos="290"/>
              </w:tabs>
              <w:rPr>
                <w:rFonts w:ascii="Arial" w:hAnsi="Arial" w:cs="Arial"/>
                <w:szCs w:val="22"/>
                <w:lang w:val="nl-NL"/>
              </w:rPr>
            </w:pPr>
            <w:r w:rsidRPr="00494D72">
              <w:rPr>
                <w:rFonts w:ascii="Arial" w:hAnsi="Arial" w:cs="Arial"/>
                <w:szCs w:val="22"/>
                <w:lang w:val="nl-NL"/>
              </w:rPr>
              <w:t xml:space="preserve">Onder tijdelijke waarneming wordt verstaan dat </w:t>
            </w:r>
            <w:r w:rsidR="003C570F">
              <w:rPr>
                <w:rFonts w:ascii="Arial" w:hAnsi="Arial" w:cs="Arial"/>
                <w:szCs w:val="22"/>
                <w:lang w:val="nl-NL"/>
              </w:rPr>
              <w:t>de werknemer</w:t>
            </w:r>
            <w:r w:rsidRPr="00494D72">
              <w:rPr>
                <w:rFonts w:ascii="Arial" w:hAnsi="Arial" w:cs="Arial"/>
                <w:szCs w:val="22"/>
                <w:lang w:val="nl-NL"/>
              </w:rPr>
              <w:t xml:space="preserve"> de eigen functie niet meer uitoefent en volledig de naast hogere functie tijdelijk uitoefent. </w:t>
            </w:r>
            <w:r w:rsidR="003C570F">
              <w:rPr>
                <w:rFonts w:ascii="Arial" w:hAnsi="Arial" w:cs="Arial"/>
                <w:szCs w:val="22"/>
                <w:lang w:val="nl-NL"/>
              </w:rPr>
              <w:t xml:space="preserve">Het betreft hier alle </w:t>
            </w:r>
            <w:r w:rsidRPr="00494D72">
              <w:rPr>
                <w:rFonts w:ascii="Arial" w:hAnsi="Arial" w:cs="Arial"/>
                <w:szCs w:val="22"/>
                <w:lang w:val="nl-NL"/>
              </w:rPr>
              <w:t>operationele verantwoordelijkheden en bevoegdheden</w:t>
            </w:r>
            <w:r w:rsidR="003C570F">
              <w:rPr>
                <w:rFonts w:ascii="Arial" w:hAnsi="Arial" w:cs="Arial"/>
                <w:szCs w:val="22"/>
                <w:lang w:val="nl-NL"/>
              </w:rPr>
              <w:t xml:space="preserve"> met een minimum van een wacht. </w:t>
            </w:r>
          </w:p>
          <w:p w14:paraId="17C5D807" w14:textId="77777777" w:rsidR="00110CC0" w:rsidRPr="00494D72" w:rsidRDefault="00110CC0" w:rsidP="00110CC0">
            <w:pPr>
              <w:pStyle w:val="Plattetekst3"/>
              <w:tabs>
                <w:tab w:val="left" w:pos="290"/>
              </w:tabs>
              <w:rPr>
                <w:rFonts w:ascii="Arial" w:hAnsi="Arial" w:cs="Arial"/>
                <w:szCs w:val="22"/>
                <w:lang w:val="nl-NL"/>
              </w:rPr>
            </w:pPr>
            <w:r w:rsidRPr="00494D72">
              <w:rPr>
                <w:rFonts w:ascii="Arial" w:hAnsi="Arial" w:cs="Arial"/>
                <w:szCs w:val="22"/>
                <w:lang w:val="nl-NL"/>
              </w:rPr>
              <w:t>De tijdelijke waarneming van de functie en de pe</w:t>
            </w:r>
            <w:r>
              <w:rPr>
                <w:rFonts w:ascii="Arial" w:hAnsi="Arial" w:cs="Arial"/>
                <w:szCs w:val="22"/>
                <w:lang w:val="nl-NL"/>
              </w:rPr>
              <w:t xml:space="preserve">riode van de waarneming worden </w:t>
            </w:r>
            <w:r w:rsidRPr="00494D72">
              <w:rPr>
                <w:rFonts w:ascii="Arial" w:hAnsi="Arial" w:cs="Arial"/>
                <w:szCs w:val="22"/>
                <w:lang w:val="nl-NL"/>
              </w:rPr>
              <w:t xml:space="preserve">schriftelijk door de </w:t>
            </w:r>
            <w:r>
              <w:rPr>
                <w:rFonts w:ascii="Arial" w:hAnsi="Arial" w:cs="Arial"/>
                <w:szCs w:val="22"/>
                <w:lang w:val="nl-NL"/>
              </w:rPr>
              <w:t>S</w:t>
            </w:r>
            <w:r w:rsidR="00D00F1B">
              <w:rPr>
                <w:rFonts w:ascii="Arial" w:hAnsi="Arial" w:cs="Arial"/>
                <w:szCs w:val="22"/>
                <w:lang w:val="nl-NL"/>
              </w:rPr>
              <w:t>enio</w:t>
            </w:r>
            <w:r>
              <w:rPr>
                <w:rFonts w:ascii="Arial" w:hAnsi="Arial" w:cs="Arial"/>
                <w:szCs w:val="22"/>
                <w:lang w:val="nl-NL"/>
              </w:rPr>
              <w:t>r H</w:t>
            </w:r>
            <w:r w:rsidR="00D00F1B">
              <w:rPr>
                <w:rFonts w:ascii="Arial" w:hAnsi="Arial" w:cs="Arial"/>
                <w:szCs w:val="22"/>
                <w:lang w:val="nl-NL"/>
              </w:rPr>
              <w:t xml:space="preserve">uman </w:t>
            </w:r>
            <w:r>
              <w:rPr>
                <w:rFonts w:ascii="Arial" w:hAnsi="Arial" w:cs="Arial"/>
                <w:szCs w:val="22"/>
                <w:lang w:val="nl-NL"/>
              </w:rPr>
              <w:t>R</w:t>
            </w:r>
            <w:r w:rsidR="00D00F1B">
              <w:rPr>
                <w:rFonts w:ascii="Arial" w:hAnsi="Arial" w:cs="Arial"/>
                <w:szCs w:val="22"/>
                <w:lang w:val="nl-NL"/>
              </w:rPr>
              <w:t>esources</w:t>
            </w:r>
            <w:r>
              <w:rPr>
                <w:rFonts w:ascii="Arial" w:hAnsi="Arial" w:cs="Arial"/>
                <w:szCs w:val="22"/>
                <w:lang w:val="nl-NL"/>
              </w:rPr>
              <w:t xml:space="preserve"> Manager</w:t>
            </w:r>
            <w:r w:rsidRPr="00494D72">
              <w:rPr>
                <w:rFonts w:ascii="Arial" w:hAnsi="Arial" w:cs="Arial"/>
                <w:szCs w:val="22"/>
                <w:lang w:val="nl-NL"/>
              </w:rPr>
              <w:t xml:space="preserve"> bevestigd.</w:t>
            </w:r>
          </w:p>
          <w:p w14:paraId="1BFD443C" w14:textId="77777777" w:rsidR="00110CC0" w:rsidRPr="00494D72" w:rsidRDefault="00110CC0" w:rsidP="00110CC0">
            <w:pPr>
              <w:rPr>
                <w:rFonts w:ascii="Arial" w:hAnsi="Arial" w:cs="Arial"/>
                <w:sz w:val="22"/>
                <w:szCs w:val="22"/>
              </w:rPr>
            </w:pPr>
          </w:p>
          <w:p w14:paraId="5E2F7468" w14:textId="77777777" w:rsidR="00110CC0" w:rsidRPr="00494D72" w:rsidRDefault="003C570F" w:rsidP="00110CC0">
            <w:pPr>
              <w:tabs>
                <w:tab w:val="left" w:pos="290"/>
              </w:tabs>
              <w:rPr>
                <w:rFonts w:ascii="Arial" w:hAnsi="Arial" w:cs="Arial"/>
                <w:sz w:val="22"/>
                <w:szCs w:val="22"/>
              </w:rPr>
            </w:pPr>
            <w:r>
              <w:rPr>
                <w:rFonts w:ascii="Arial" w:hAnsi="Arial" w:cs="Arial"/>
                <w:sz w:val="22"/>
                <w:szCs w:val="22"/>
              </w:rPr>
              <w:t>Indien h</w:t>
            </w:r>
            <w:r w:rsidR="00110CC0" w:rsidRPr="00494D72">
              <w:rPr>
                <w:rFonts w:ascii="Arial" w:hAnsi="Arial" w:cs="Arial"/>
                <w:sz w:val="22"/>
                <w:szCs w:val="22"/>
              </w:rPr>
              <w:t>et tijdelijk waarnemen van een hogere functie minimaal 2 maanden doch niet langer du</w:t>
            </w:r>
            <w:r>
              <w:rPr>
                <w:rFonts w:ascii="Arial" w:hAnsi="Arial" w:cs="Arial"/>
                <w:sz w:val="22"/>
                <w:szCs w:val="22"/>
              </w:rPr>
              <w:t>u</w:t>
            </w:r>
            <w:r w:rsidR="00110CC0" w:rsidRPr="00494D72">
              <w:rPr>
                <w:rFonts w:ascii="Arial" w:hAnsi="Arial" w:cs="Arial"/>
                <w:sz w:val="22"/>
                <w:szCs w:val="22"/>
              </w:rPr>
              <w:t>r</w:t>
            </w:r>
            <w:r>
              <w:rPr>
                <w:rFonts w:ascii="Arial" w:hAnsi="Arial" w:cs="Arial"/>
                <w:sz w:val="22"/>
                <w:szCs w:val="22"/>
              </w:rPr>
              <w:t>t</w:t>
            </w:r>
            <w:r w:rsidR="00110CC0" w:rsidRPr="00494D72">
              <w:rPr>
                <w:rFonts w:ascii="Arial" w:hAnsi="Arial" w:cs="Arial"/>
                <w:sz w:val="22"/>
                <w:szCs w:val="22"/>
              </w:rPr>
              <w:t xml:space="preserve"> dan 6 maanden</w:t>
            </w:r>
            <w:r>
              <w:rPr>
                <w:rFonts w:ascii="Arial" w:hAnsi="Arial" w:cs="Arial"/>
                <w:sz w:val="22"/>
                <w:szCs w:val="22"/>
              </w:rPr>
              <w:t>, zal dit schriftelijk worden vastgelegd</w:t>
            </w:r>
            <w:r w:rsidR="00110CC0" w:rsidRPr="00494D72">
              <w:rPr>
                <w:rFonts w:ascii="Arial" w:hAnsi="Arial" w:cs="Arial"/>
                <w:sz w:val="22"/>
                <w:szCs w:val="22"/>
              </w:rPr>
              <w:t xml:space="preserve">. </w:t>
            </w:r>
          </w:p>
          <w:p w14:paraId="5D91A5FA" w14:textId="77777777" w:rsidR="00110CC0" w:rsidRPr="00494D72" w:rsidRDefault="00110CC0" w:rsidP="00110CC0">
            <w:pPr>
              <w:rPr>
                <w:rFonts w:ascii="Arial" w:hAnsi="Arial" w:cs="Arial"/>
                <w:sz w:val="22"/>
                <w:szCs w:val="22"/>
              </w:rPr>
            </w:pPr>
          </w:p>
          <w:p w14:paraId="37994CC0"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Doen zich na afloop van deze termijn omstandigheden voor op grond waarvan een waarneming gedurende een langere periode noodzakelijk is, dan zal wel met de medewerker nadrukkelijk een nieuwe termijn van waarneming worden afgesproken.</w:t>
            </w:r>
          </w:p>
          <w:p w14:paraId="0F222EEE" w14:textId="77777777" w:rsidR="00110CC0" w:rsidRPr="00494D72" w:rsidRDefault="00110CC0" w:rsidP="00110CC0">
            <w:pPr>
              <w:rPr>
                <w:rFonts w:ascii="Arial" w:hAnsi="Arial" w:cs="Arial"/>
                <w:sz w:val="22"/>
                <w:szCs w:val="22"/>
              </w:rPr>
            </w:pPr>
          </w:p>
          <w:p w14:paraId="2D6F1763"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Bij het opmaken van een beoordeling wordt, indien van toepassing, het tijdelijk waarnemen van een functie meegenomen.</w:t>
            </w:r>
          </w:p>
        </w:tc>
      </w:tr>
      <w:tr w:rsidR="00110CC0" w14:paraId="4772889D" w14:textId="77777777" w:rsidTr="00110CC0">
        <w:tc>
          <w:tcPr>
            <w:tcW w:w="9540" w:type="dxa"/>
          </w:tcPr>
          <w:p w14:paraId="647A6B48" w14:textId="77777777" w:rsidR="00110CC0" w:rsidRDefault="00110CC0" w:rsidP="00110CC0">
            <w:pPr>
              <w:rPr>
                <w:rFonts w:ascii="Arial" w:hAnsi="Arial" w:cs="Arial"/>
                <w:sz w:val="22"/>
                <w:szCs w:val="22"/>
              </w:rPr>
            </w:pPr>
          </w:p>
        </w:tc>
      </w:tr>
      <w:tr w:rsidR="00110CC0" w14:paraId="7F55AFE3" w14:textId="77777777" w:rsidTr="00110CC0">
        <w:tc>
          <w:tcPr>
            <w:tcW w:w="9540" w:type="dxa"/>
          </w:tcPr>
          <w:p w14:paraId="0FEFD89D" w14:textId="77777777" w:rsidR="00110CC0" w:rsidRDefault="00110CC0" w:rsidP="00110CC0">
            <w:pPr>
              <w:numPr>
                <w:ilvl w:val="0"/>
                <w:numId w:val="3"/>
              </w:numPr>
              <w:rPr>
                <w:rFonts w:ascii="Arial" w:hAnsi="Arial" w:cs="Arial"/>
                <w:b/>
                <w:bCs/>
                <w:sz w:val="22"/>
                <w:szCs w:val="22"/>
              </w:rPr>
            </w:pPr>
            <w:r>
              <w:rPr>
                <w:rFonts w:ascii="Arial" w:hAnsi="Arial" w:cs="Arial"/>
                <w:b/>
                <w:bCs/>
                <w:sz w:val="22"/>
                <w:szCs w:val="22"/>
              </w:rPr>
              <w:t>Waarnemingstoeslag</w:t>
            </w:r>
          </w:p>
        </w:tc>
      </w:tr>
      <w:tr w:rsidR="00110CC0" w:rsidRPr="00494D72" w14:paraId="7046B89F" w14:textId="77777777" w:rsidTr="00110CC0">
        <w:tc>
          <w:tcPr>
            <w:tcW w:w="9540" w:type="dxa"/>
          </w:tcPr>
          <w:p w14:paraId="154981CB"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 xml:space="preserve">Bij het tijdelijk waarnemen van een hogere functie </w:t>
            </w:r>
            <w:r>
              <w:rPr>
                <w:rFonts w:ascii="Arial" w:hAnsi="Arial" w:cs="Arial"/>
                <w:sz w:val="22"/>
                <w:szCs w:val="22"/>
              </w:rPr>
              <w:t xml:space="preserve">(conform lid 2)  </w:t>
            </w:r>
            <w:r w:rsidRPr="00494D72">
              <w:rPr>
                <w:rFonts w:ascii="Arial" w:hAnsi="Arial" w:cs="Arial"/>
                <w:sz w:val="22"/>
                <w:szCs w:val="22"/>
              </w:rPr>
              <w:t xml:space="preserve">wordt een toeslag toegekend van het verschil van de betreffende schaal waarin de waargenomen functie is opgenomen. </w:t>
            </w:r>
          </w:p>
          <w:p w14:paraId="4004F2A2" w14:textId="77777777" w:rsidR="00110CC0" w:rsidRPr="00494D72" w:rsidRDefault="00110CC0" w:rsidP="00110CC0">
            <w:pPr>
              <w:rPr>
                <w:rFonts w:ascii="Arial" w:hAnsi="Arial" w:cs="Arial"/>
                <w:sz w:val="22"/>
                <w:szCs w:val="22"/>
              </w:rPr>
            </w:pPr>
          </w:p>
          <w:p w14:paraId="18DCF8EF"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De waarnemingstoeslag is inkomen.</w:t>
            </w:r>
          </w:p>
        </w:tc>
      </w:tr>
      <w:tr w:rsidR="00110CC0" w14:paraId="11157901" w14:textId="77777777" w:rsidTr="00110CC0">
        <w:tc>
          <w:tcPr>
            <w:tcW w:w="9540" w:type="dxa"/>
          </w:tcPr>
          <w:p w14:paraId="642596C2" w14:textId="77777777" w:rsidR="00110CC0" w:rsidRDefault="00110CC0" w:rsidP="00110CC0">
            <w:pPr>
              <w:pStyle w:val="Plattetekst3"/>
              <w:rPr>
                <w:rFonts w:ascii="Arial" w:hAnsi="Arial" w:cs="Arial"/>
                <w:b/>
                <w:bCs/>
                <w:szCs w:val="22"/>
                <w:lang w:val="nl-NL"/>
              </w:rPr>
            </w:pPr>
          </w:p>
        </w:tc>
      </w:tr>
      <w:tr w:rsidR="00110CC0" w14:paraId="647AE60A" w14:textId="77777777" w:rsidTr="00110CC0">
        <w:tc>
          <w:tcPr>
            <w:tcW w:w="9540" w:type="dxa"/>
          </w:tcPr>
          <w:p w14:paraId="7FCFDDBF" w14:textId="77777777" w:rsidR="00110CC0" w:rsidRDefault="00110CC0" w:rsidP="00110CC0">
            <w:pPr>
              <w:pStyle w:val="Plattetekst3"/>
              <w:numPr>
                <w:ilvl w:val="0"/>
                <w:numId w:val="3"/>
              </w:numPr>
              <w:rPr>
                <w:rFonts w:ascii="Arial" w:hAnsi="Arial" w:cs="Arial"/>
                <w:b/>
                <w:bCs/>
                <w:szCs w:val="22"/>
                <w:lang w:val="nl-NL"/>
              </w:rPr>
            </w:pPr>
            <w:r>
              <w:rPr>
                <w:rFonts w:ascii="Arial" w:hAnsi="Arial" w:cs="Arial"/>
                <w:b/>
                <w:bCs/>
                <w:szCs w:val="22"/>
                <w:lang w:val="nl-NL"/>
              </w:rPr>
              <w:t>Teruggang in functieklasse</w:t>
            </w:r>
          </w:p>
        </w:tc>
      </w:tr>
      <w:tr w:rsidR="00110CC0" w14:paraId="4E5E7605" w14:textId="77777777" w:rsidTr="00110CC0">
        <w:tc>
          <w:tcPr>
            <w:tcW w:w="9540" w:type="dxa"/>
          </w:tcPr>
          <w:p w14:paraId="59D7FF00" w14:textId="77777777" w:rsidR="00110CC0" w:rsidRDefault="00110CC0" w:rsidP="00110CC0">
            <w:pPr>
              <w:tabs>
                <w:tab w:val="left" w:pos="290"/>
              </w:tabs>
              <w:rPr>
                <w:rFonts w:ascii="Arial" w:hAnsi="Arial" w:cs="Arial"/>
                <w:b/>
                <w:bCs/>
                <w:sz w:val="22"/>
                <w:szCs w:val="22"/>
              </w:rPr>
            </w:pPr>
            <w:r>
              <w:rPr>
                <w:rFonts w:ascii="Arial" w:hAnsi="Arial" w:cs="Arial"/>
                <w:b/>
                <w:bCs/>
                <w:sz w:val="22"/>
                <w:szCs w:val="22"/>
              </w:rPr>
              <w:t>Algemeen</w:t>
            </w:r>
          </w:p>
        </w:tc>
      </w:tr>
      <w:tr w:rsidR="00110CC0" w:rsidRPr="00494D72" w14:paraId="4490A8A2" w14:textId="77777777" w:rsidTr="00110CC0">
        <w:tc>
          <w:tcPr>
            <w:tcW w:w="9540" w:type="dxa"/>
          </w:tcPr>
          <w:p w14:paraId="18E2818C"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 xml:space="preserve">In het belang van betrokken partijen dient in voorkomend geval gezocht te worden naar een </w:t>
            </w:r>
            <w:r>
              <w:rPr>
                <w:rFonts w:ascii="Arial" w:hAnsi="Arial" w:cs="Arial"/>
                <w:sz w:val="22"/>
                <w:szCs w:val="22"/>
              </w:rPr>
              <w:tab/>
              <w:t xml:space="preserve"> voor onderneming en medewerker </w:t>
            </w:r>
            <w:r w:rsidRPr="00494D72">
              <w:rPr>
                <w:rFonts w:ascii="Arial" w:hAnsi="Arial" w:cs="Arial"/>
                <w:sz w:val="22"/>
                <w:szCs w:val="22"/>
              </w:rPr>
              <w:t xml:space="preserve">aanvaardbare oplossing. De oplossing dient recht te doen </w:t>
            </w:r>
            <w:r>
              <w:rPr>
                <w:rFonts w:ascii="Arial" w:hAnsi="Arial" w:cs="Arial"/>
                <w:sz w:val="22"/>
                <w:szCs w:val="22"/>
              </w:rPr>
              <w:tab/>
              <w:t xml:space="preserve"> </w:t>
            </w:r>
            <w:r w:rsidRPr="00494D72">
              <w:rPr>
                <w:rFonts w:ascii="Arial" w:hAnsi="Arial" w:cs="Arial"/>
                <w:sz w:val="22"/>
                <w:szCs w:val="22"/>
              </w:rPr>
              <w:t>aan de wensen, mogelijkheden en capaciteiten van betrokken partijen.</w:t>
            </w:r>
          </w:p>
        </w:tc>
      </w:tr>
      <w:tr w:rsidR="00110CC0" w:rsidRPr="00494D72" w14:paraId="72E62CA5" w14:textId="77777777" w:rsidTr="00110CC0">
        <w:tc>
          <w:tcPr>
            <w:tcW w:w="9540" w:type="dxa"/>
          </w:tcPr>
          <w:p w14:paraId="7CA22158" w14:textId="77777777" w:rsidR="00110CC0" w:rsidRPr="00494D72" w:rsidRDefault="00110CC0" w:rsidP="00110CC0">
            <w:pPr>
              <w:rPr>
                <w:rFonts w:ascii="Arial" w:hAnsi="Arial" w:cs="Arial"/>
                <w:sz w:val="22"/>
                <w:szCs w:val="22"/>
              </w:rPr>
            </w:pPr>
          </w:p>
        </w:tc>
      </w:tr>
      <w:tr w:rsidR="00110CC0" w:rsidRPr="00494D72" w14:paraId="07CE9B44" w14:textId="77777777" w:rsidTr="00110CC0">
        <w:tc>
          <w:tcPr>
            <w:tcW w:w="9540" w:type="dxa"/>
          </w:tcPr>
          <w:p w14:paraId="034BA391" w14:textId="77777777" w:rsidR="00110CC0" w:rsidRPr="00494D72" w:rsidRDefault="00110CC0" w:rsidP="00110CC0">
            <w:pPr>
              <w:rPr>
                <w:rFonts w:ascii="Arial" w:hAnsi="Arial" w:cs="Arial"/>
                <w:b/>
                <w:bCs/>
                <w:sz w:val="22"/>
                <w:szCs w:val="22"/>
              </w:rPr>
            </w:pPr>
            <w:r w:rsidRPr="00494D72">
              <w:rPr>
                <w:rFonts w:ascii="Arial" w:hAnsi="Arial" w:cs="Arial"/>
                <w:b/>
                <w:bCs/>
                <w:sz w:val="22"/>
                <w:szCs w:val="22"/>
              </w:rPr>
              <w:t>a. Organisatiewijziging</w:t>
            </w:r>
          </w:p>
        </w:tc>
      </w:tr>
      <w:tr w:rsidR="00110CC0" w:rsidRPr="00494D72" w14:paraId="6BADB7A7" w14:textId="77777777" w:rsidTr="00110CC0">
        <w:tc>
          <w:tcPr>
            <w:tcW w:w="9540" w:type="dxa"/>
          </w:tcPr>
          <w:p w14:paraId="1C272BEA" w14:textId="77777777" w:rsidR="00110CC0" w:rsidRPr="00494D72" w:rsidRDefault="00110CC0" w:rsidP="00110CC0">
            <w:pPr>
              <w:pStyle w:val="Plattetekst3"/>
              <w:tabs>
                <w:tab w:val="left" w:pos="290"/>
              </w:tabs>
              <w:rPr>
                <w:rFonts w:ascii="Arial" w:hAnsi="Arial" w:cs="Arial"/>
                <w:szCs w:val="22"/>
                <w:lang w:val="nl-NL"/>
              </w:rPr>
            </w:pPr>
            <w:r w:rsidRPr="00494D72">
              <w:rPr>
                <w:rFonts w:ascii="Arial" w:hAnsi="Arial" w:cs="Arial"/>
                <w:szCs w:val="22"/>
                <w:lang w:val="nl-NL"/>
              </w:rPr>
              <w:t>1</w:t>
            </w:r>
            <w:r>
              <w:rPr>
                <w:rFonts w:ascii="Arial" w:hAnsi="Arial" w:cs="Arial"/>
                <w:szCs w:val="22"/>
                <w:lang w:val="nl-NL"/>
              </w:rPr>
              <w:t>. Een medewerker</w:t>
            </w:r>
            <w:r w:rsidRPr="00494D72">
              <w:rPr>
                <w:rFonts w:ascii="Arial" w:hAnsi="Arial" w:cs="Arial"/>
                <w:szCs w:val="22"/>
                <w:lang w:val="nl-NL"/>
              </w:rPr>
              <w:t xml:space="preserve">, die als gevolg van herwaardering van de functie of door indeling in </w:t>
            </w:r>
            <w:r>
              <w:rPr>
                <w:rFonts w:ascii="Arial" w:hAnsi="Arial" w:cs="Arial"/>
                <w:szCs w:val="22"/>
                <w:lang w:val="nl-NL"/>
              </w:rPr>
              <w:tab/>
            </w:r>
            <w:r w:rsidRPr="00494D72">
              <w:rPr>
                <w:rFonts w:ascii="Arial" w:hAnsi="Arial" w:cs="Arial"/>
                <w:szCs w:val="22"/>
                <w:lang w:val="nl-NL"/>
              </w:rPr>
              <w:t xml:space="preserve">een andere functie, in een andere lagere salarisklasse wordt ingedeeld ontvangt het salaris </w:t>
            </w:r>
            <w:r>
              <w:rPr>
                <w:rFonts w:ascii="Arial" w:hAnsi="Arial" w:cs="Arial"/>
                <w:szCs w:val="22"/>
                <w:lang w:val="nl-NL"/>
              </w:rPr>
              <w:tab/>
            </w:r>
            <w:r w:rsidRPr="00494D72">
              <w:rPr>
                <w:rFonts w:ascii="Arial" w:hAnsi="Arial" w:cs="Arial"/>
                <w:szCs w:val="22"/>
                <w:lang w:val="nl-NL"/>
              </w:rPr>
              <w:t>dat geldt voor de nieuwe klasse die hem of haar is toegekend.</w:t>
            </w:r>
          </w:p>
          <w:p w14:paraId="25CC80EC" w14:textId="77777777" w:rsidR="00D45B56" w:rsidRDefault="00110CC0" w:rsidP="00110CC0">
            <w:pPr>
              <w:tabs>
                <w:tab w:val="left" w:pos="290"/>
              </w:tabs>
              <w:rPr>
                <w:rFonts w:ascii="Arial" w:hAnsi="Arial" w:cs="Arial"/>
                <w:sz w:val="22"/>
                <w:szCs w:val="22"/>
              </w:rPr>
            </w:pPr>
            <w:r>
              <w:rPr>
                <w:rFonts w:ascii="Arial" w:hAnsi="Arial" w:cs="Arial"/>
                <w:sz w:val="22"/>
                <w:szCs w:val="22"/>
              </w:rPr>
              <w:tab/>
            </w:r>
          </w:p>
          <w:p w14:paraId="317AAEEC" w14:textId="77777777" w:rsidR="00B0528F" w:rsidRDefault="00D45B56" w:rsidP="00110CC0">
            <w:pPr>
              <w:tabs>
                <w:tab w:val="left" w:pos="290"/>
              </w:tabs>
              <w:rPr>
                <w:rFonts w:ascii="Arial" w:hAnsi="Arial" w:cs="Arial"/>
                <w:sz w:val="22"/>
                <w:szCs w:val="22"/>
              </w:rPr>
            </w:pPr>
            <w:r>
              <w:rPr>
                <w:rFonts w:ascii="Arial" w:hAnsi="Arial" w:cs="Arial"/>
                <w:sz w:val="22"/>
                <w:szCs w:val="22"/>
              </w:rPr>
              <w:t xml:space="preserve">     </w:t>
            </w:r>
            <w:r w:rsidR="00110CC0" w:rsidRPr="00494D72">
              <w:rPr>
                <w:rFonts w:ascii="Arial" w:hAnsi="Arial" w:cs="Arial"/>
                <w:sz w:val="22"/>
                <w:szCs w:val="22"/>
              </w:rPr>
              <w:t xml:space="preserve">Voorts zal deze medewerker de helft van de overeengekomen schaalverhogingen </w:t>
            </w:r>
            <w:r w:rsidR="00110CC0">
              <w:rPr>
                <w:rFonts w:ascii="Arial" w:hAnsi="Arial" w:cs="Arial"/>
                <w:sz w:val="22"/>
                <w:szCs w:val="22"/>
              </w:rPr>
              <w:tab/>
            </w:r>
            <w:r w:rsidR="00110CC0" w:rsidRPr="00494D72">
              <w:rPr>
                <w:rFonts w:ascii="Arial" w:hAnsi="Arial" w:cs="Arial"/>
                <w:sz w:val="22"/>
                <w:szCs w:val="22"/>
              </w:rPr>
              <w:t xml:space="preserve">ontvangen, met dien verstande dat deze korting van de verhoging nooit meer dan 1% van het </w:t>
            </w:r>
            <w:r w:rsidR="00110CC0">
              <w:rPr>
                <w:rFonts w:ascii="Arial" w:hAnsi="Arial" w:cs="Arial"/>
                <w:sz w:val="22"/>
                <w:szCs w:val="22"/>
              </w:rPr>
              <w:tab/>
            </w:r>
            <w:r w:rsidR="00110CC0" w:rsidRPr="00494D72">
              <w:rPr>
                <w:rFonts w:ascii="Arial" w:hAnsi="Arial" w:cs="Arial"/>
                <w:sz w:val="22"/>
                <w:szCs w:val="22"/>
              </w:rPr>
              <w:t xml:space="preserve">salaris van de betrokken medewerker zal bedragen. Indien de indeling in een andere functie </w:t>
            </w:r>
            <w:r w:rsidR="00110CC0">
              <w:rPr>
                <w:rFonts w:ascii="Arial" w:hAnsi="Arial" w:cs="Arial"/>
                <w:sz w:val="22"/>
                <w:szCs w:val="22"/>
              </w:rPr>
              <w:tab/>
            </w:r>
            <w:r w:rsidR="00110CC0" w:rsidRPr="00494D72">
              <w:rPr>
                <w:rFonts w:ascii="Arial" w:hAnsi="Arial" w:cs="Arial"/>
                <w:sz w:val="22"/>
                <w:szCs w:val="22"/>
              </w:rPr>
              <w:t xml:space="preserve">geschiedt op eigen verzoek van de medewerker zal het salaris worden herzien. Voor de </w:t>
            </w:r>
            <w:r w:rsidR="00110CC0">
              <w:rPr>
                <w:rFonts w:ascii="Arial" w:hAnsi="Arial" w:cs="Arial"/>
                <w:sz w:val="22"/>
                <w:szCs w:val="22"/>
              </w:rPr>
              <w:tab/>
            </w:r>
            <w:r w:rsidR="00110CC0" w:rsidRPr="00494D72">
              <w:rPr>
                <w:rFonts w:ascii="Arial" w:hAnsi="Arial" w:cs="Arial"/>
                <w:sz w:val="22"/>
                <w:szCs w:val="22"/>
              </w:rPr>
              <w:t xml:space="preserve">medewerker die de leeftijd van 50 jaar heeft bereikt, zal bij teruggang van functieklasse als </w:t>
            </w:r>
            <w:r w:rsidR="00110CC0">
              <w:rPr>
                <w:rFonts w:ascii="Arial" w:hAnsi="Arial" w:cs="Arial"/>
                <w:sz w:val="22"/>
                <w:szCs w:val="22"/>
              </w:rPr>
              <w:tab/>
            </w:r>
            <w:r w:rsidR="00110CC0" w:rsidRPr="00494D72">
              <w:rPr>
                <w:rFonts w:ascii="Arial" w:hAnsi="Arial" w:cs="Arial"/>
                <w:sz w:val="22"/>
                <w:szCs w:val="22"/>
              </w:rPr>
              <w:t xml:space="preserve">gevolg van </w:t>
            </w:r>
            <w:proofErr w:type="spellStart"/>
            <w:r w:rsidR="00110CC0" w:rsidRPr="00494D72">
              <w:rPr>
                <w:rFonts w:ascii="Arial" w:hAnsi="Arial" w:cs="Arial"/>
                <w:sz w:val="22"/>
                <w:szCs w:val="22"/>
              </w:rPr>
              <w:t>herclassificatie</w:t>
            </w:r>
            <w:proofErr w:type="spellEnd"/>
            <w:r w:rsidR="00110CC0" w:rsidRPr="00494D72">
              <w:rPr>
                <w:rFonts w:ascii="Arial" w:hAnsi="Arial" w:cs="Arial"/>
                <w:sz w:val="22"/>
                <w:szCs w:val="22"/>
              </w:rPr>
              <w:t xml:space="preserve"> dan wel door plaatsing in een andere functie geen </w:t>
            </w:r>
            <w:r w:rsidR="00110CC0">
              <w:rPr>
                <w:rFonts w:ascii="Arial" w:hAnsi="Arial" w:cs="Arial"/>
                <w:sz w:val="22"/>
                <w:szCs w:val="22"/>
              </w:rPr>
              <w:tab/>
            </w:r>
            <w:r w:rsidR="00110CC0" w:rsidRPr="00494D72">
              <w:rPr>
                <w:rFonts w:ascii="Arial" w:hAnsi="Arial" w:cs="Arial"/>
                <w:sz w:val="22"/>
                <w:szCs w:val="22"/>
              </w:rPr>
              <w:t xml:space="preserve">salarisaanpassing plaatsvinden. Dit artikellid geldt niet indien voor een medewerker de </w:t>
            </w:r>
            <w:r w:rsidR="00110CC0">
              <w:rPr>
                <w:rFonts w:ascii="Arial" w:hAnsi="Arial" w:cs="Arial"/>
                <w:sz w:val="22"/>
                <w:szCs w:val="22"/>
              </w:rPr>
              <w:tab/>
            </w:r>
            <w:r w:rsidR="00110CC0" w:rsidRPr="00494D72">
              <w:rPr>
                <w:rFonts w:ascii="Arial" w:hAnsi="Arial" w:cs="Arial"/>
                <w:sz w:val="22"/>
                <w:szCs w:val="22"/>
              </w:rPr>
              <w:t>garantieregeling geïntegreerde salarisstructuur of de gar</w:t>
            </w:r>
            <w:r w:rsidR="00110CC0">
              <w:rPr>
                <w:rFonts w:ascii="Arial" w:hAnsi="Arial" w:cs="Arial"/>
                <w:sz w:val="22"/>
                <w:szCs w:val="22"/>
              </w:rPr>
              <w:t>antieregeling opgenomen in lid 2</w:t>
            </w:r>
            <w:r w:rsidR="00110CC0" w:rsidRPr="00494D72">
              <w:rPr>
                <w:rFonts w:ascii="Arial" w:hAnsi="Arial" w:cs="Arial"/>
                <w:sz w:val="22"/>
                <w:szCs w:val="22"/>
              </w:rPr>
              <w:t xml:space="preserve"> </w:t>
            </w:r>
            <w:r w:rsidR="00110CC0">
              <w:rPr>
                <w:rFonts w:ascii="Arial" w:hAnsi="Arial" w:cs="Arial"/>
                <w:sz w:val="22"/>
                <w:szCs w:val="22"/>
              </w:rPr>
              <w:tab/>
            </w:r>
            <w:r w:rsidR="00110CC0" w:rsidRPr="00494D72">
              <w:rPr>
                <w:rFonts w:ascii="Arial" w:hAnsi="Arial" w:cs="Arial"/>
                <w:sz w:val="22"/>
                <w:szCs w:val="22"/>
              </w:rPr>
              <w:t>van dit artikel</w:t>
            </w:r>
          </w:p>
          <w:p w14:paraId="4A955303" w14:textId="77777777" w:rsidR="00B0528F" w:rsidRPr="00494D72" w:rsidRDefault="00B0528F" w:rsidP="00110CC0">
            <w:pPr>
              <w:tabs>
                <w:tab w:val="left" w:pos="290"/>
              </w:tabs>
              <w:rPr>
                <w:rFonts w:ascii="Arial" w:hAnsi="Arial" w:cs="Arial"/>
                <w:sz w:val="22"/>
                <w:szCs w:val="22"/>
              </w:rPr>
            </w:pPr>
          </w:p>
          <w:p w14:paraId="5D9E6FEB" w14:textId="77777777" w:rsidR="00110CC0" w:rsidRDefault="00B0528F" w:rsidP="00B0528F">
            <w:pPr>
              <w:tabs>
                <w:tab w:val="left" w:pos="290"/>
              </w:tabs>
              <w:rPr>
                <w:rFonts w:ascii="Arial" w:hAnsi="Arial" w:cs="Arial"/>
                <w:sz w:val="22"/>
                <w:szCs w:val="22"/>
              </w:rPr>
            </w:pPr>
            <w:r>
              <w:rPr>
                <w:rFonts w:ascii="Arial" w:hAnsi="Arial" w:cs="Arial"/>
                <w:sz w:val="22"/>
                <w:szCs w:val="22"/>
              </w:rPr>
              <w:t xml:space="preserve">2.  </w:t>
            </w:r>
            <w:r w:rsidR="00110CC0" w:rsidRPr="00494D72">
              <w:rPr>
                <w:rFonts w:ascii="Arial" w:hAnsi="Arial" w:cs="Arial"/>
                <w:sz w:val="22"/>
                <w:szCs w:val="22"/>
              </w:rPr>
              <w:t xml:space="preserve">Indien als gevolg van de nieuwe inschaling in een lagere salarisschaal de medewerker  </w:t>
            </w:r>
            <w:r w:rsidR="00110CC0">
              <w:rPr>
                <w:rFonts w:ascii="Arial" w:hAnsi="Arial" w:cs="Arial"/>
                <w:sz w:val="22"/>
                <w:szCs w:val="22"/>
              </w:rPr>
              <w:tab/>
            </w:r>
            <w:r w:rsidR="00110CC0" w:rsidRPr="00494D72">
              <w:rPr>
                <w:rFonts w:ascii="Arial" w:hAnsi="Arial" w:cs="Arial"/>
                <w:sz w:val="22"/>
                <w:szCs w:val="22"/>
              </w:rPr>
              <w:t xml:space="preserve">een salaris ontvangt dat hoger is dan het maximum van de klasse waarin zijn functie is </w:t>
            </w:r>
            <w:r w:rsidR="00110CC0">
              <w:rPr>
                <w:rFonts w:ascii="Arial" w:hAnsi="Arial" w:cs="Arial"/>
                <w:sz w:val="22"/>
                <w:szCs w:val="22"/>
              </w:rPr>
              <w:tab/>
            </w:r>
            <w:r w:rsidR="00110CC0" w:rsidRPr="00494D72">
              <w:rPr>
                <w:rFonts w:ascii="Arial" w:hAnsi="Arial" w:cs="Arial"/>
                <w:sz w:val="22"/>
                <w:szCs w:val="22"/>
              </w:rPr>
              <w:t>ingedeeld wordt een persoonlij</w:t>
            </w:r>
            <w:r w:rsidR="00110CC0">
              <w:rPr>
                <w:rFonts w:ascii="Arial" w:hAnsi="Arial" w:cs="Arial"/>
                <w:sz w:val="22"/>
                <w:szCs w:val="22"/>
              </w:rPr>
              <w:t xml:space="preserve">ke toeslag aan deze medewerker </w:t>
            </w:r>
            <w:r w:rsidR="00110CC0" w:rsidRPr="00494D72">
              <w:rPr>
                <w:rFonts w:ascii="Arial" w:hAnsi="Arial" w:cs="Arial"/>
                <w:sz w:val="22"/>
                <w:szCs w:val="22"/>
              </w:rPr>
              <w:t xml:space="preserve">toegekend. Deze </w:t>
            </w:r>
            <w:r w:rsidR="00110CC0">
              <w:rPr>
                <w:rFonts w:ascii="Arial" w:hAnsi="Arial" w:cs="Arial"/>
                <w:sz w:val="22"/>
                <w:szCs w:val="22"/>
              </w:rPr>
              <w:tab/>
            </w:r>
            <w:r w:rsidR="00110CC0" w:rsidRPr="00494D72">
              <w:rPr>
                <w:rFonts w:ascii="Arial" w:hAnsi="Arial" w:cs="Arial"/>
                <w:sz w:val="22"/>
                <w:szCs w:val="22"/>
              </w:rPr>
              <w:t xml:space="preserve">persoonlijke toeslag is het verschil van het maximum van de salarisschaal horende bij de </w:t>
            </w:r>
            <w:r w:rsidR="00110CC0">
              <w:rPr>
                <w:rFonts w:ascii="Arial" w:hAnsi="Arial" w:cs="Arial"/>
                <w:sz w:val="22"/>
                <w:szCs w:val="22"/>
              </w:rPr>
              <w:tab/>
              <w:t xml:space="preserve">functie waarin de medewerker </w:t>
            </w:r>
            <w:r w:rsidR="00110CC0" w:rsidRPr="00494D72">
              <w:rPr>
                <w:rFonts w:ascii="Arial" w:hAnsi="Arial" w:cs="Arial"/>
                <w:sz w:val="22"/>
                <w:szCs w:val="22"/>
              </w:rPr>
              <w:t xml:space="preserve">na herwaardering is ingedeeld en het salaris dat betrokken </w:t>
            </w:r>
            <w:r w:rsidR="00110CC0">
              <w:rPr>
                <w:rFonts w:ascii="Arial" w:hAnsi="Arial" w:cs="Arial"/>
                <w:sz w:val="22"/>
                <w:szCs w:val="22"/>
              </w:rPr>
              <w:tab/>
              <w:t xml:space="preserve">medewerker </w:t>
            </w:r>
            <w:r w:rsidR="00110CC0" w:rsidRPr="00494D72">
              <w:rPr>
                <w:rFonts w:ascii="Arial" w:hAnsi="Arial" w:cs="Arial"/>
                <w:sz w:val="22"/>
                <w:szCs w:val="22"/>
              </w:rPr>
              <w:t>op het moment van herwaardering ontving.</w:t>
            </w:r>
          </w:p>
          <w:p w14:paraId="22387A04" w14:textId="77777777" w:rsidR="00B0528F" w:rsidRPr="00494D72" w:rsidRDefault="00B0528F" w:rsidP="00B0528F">
            <w:pPr>
              <w:tabs>
                <w:tab w:val="left" w:pos="290"/>
              </w:tabs>
              <w:rPr>
                <w:rFonts w:ascii="Arial" w:hAnsi="Arial" w:cs="Arial"/>
                <w:sz w:val="22"/>
                <w:szCs w:val="22"/>
              </w:rPr>
            </w:pPr>
          </w:p>
        </w:tc>
      </w:tr>
      <w:tr w:rsidR="00110CC0" w:rsidRPr="00494D72" w14:paraId="5008E6A7" w14:textId="77777777" w:rsidTr="00110CC0">
        <w:tc>
          <w:tcPr>
            <w:tcW w:w="9540" w:type="dxa"/>
          </w:tcPr>
          <w:p w14:paraId="026B7776" w14:textId="77777777" w:rsidR="00110CC0" w:rsidRPr="00494D72" w:rsidRDefault="00110CC0" w:rsidP="00D00F1B">
            <w:pPr>
              <w:tabs>
                <w:tab w:val="left" w:pos="290"/>
              </w:tabs>
              <w:ind w:left="290" w:hanging="290"/>
              <w:rPr>
                <w:rFonts w:ascii="Arial" w:hAnsi="Arial" w:cs="Arial"/>
                <w:sz w:val="22"/>
                <w:szCs w:val="22"/>
              </w:rPr>
            </w:pPr>
            <w:r>
              <w:rPr>
                <w:rFonts w:ascii="Arial" w:hAnsi="Arial" w:cs="Arial"/>
                <w:sz w:val="22"/>
                <w:szCs w:val="22"/>
              </w:rPr>
              <w:t>3.</w:t>
            </w:r>
            <w:r w:rsidRPr="00494D72">
              <w:rPr>
                <w:rFonts w:ascii="Arial" w:hAnsi="Arial" w:cs="Arial"/>
                <w:sz w:val="22"/>
                <w:szCs w:val="22"/>
              </w:rPr>
              <w:t xml:space="preserve"> </w:t>
            </w:r>
            <w:r>
              <w:rPr>
                <w:rFonts w:ascii="Arial" w:hAnsi="Arial" w:cs="Arial"/>
                <w:sz w:val="22"/>
                <w:szCs w:val="22"/>
              </w:rPr>
              <w:t xml:space="preserve"> I</w:t>
            </w:r>
            <w:r w:rsidRPr="00494D72">
              <w:rPr>
                <w:rFonts w:ascii="Arial" w:hAnsi="Arial" w:cs="Arial"/>
                <w:sz w:val="22"/>
                <w:szCs w:val="22"/>
              </w:rPr>
              <w:t>ndien er als gevolg van een reorganisatie functies vervallen dan is hoofdstuk 9 (S</w:t>
            </w:r>
            <w:r w:rsidR="00D00F1B">
              <w:rPr>
                <w:rFonts w:ascii="Arial" w:hAnsi="Arial" w:cs="Arial"/>
                <w:sz w:val="22"/>
                <w:szCs w:val="22"/>
              </w:rPr>
              <w:t xml:space="preserve">ociaal  </w:t>
            </w:r>
            <w:proofErr w:type="spellStart"/>
            <w:r w:rsidRPr="00494D72">
              <w:rPr>
                <w:rFonts w:ascii="Arial" w:hAnsi="Arial" w:cs="Arial"/>
                <w:sz w:val="22"/>
                <w:szCs w:val="22"/>
              </w:rPr>
              <w:t>B</w:t>
            </w:r>
            <w:r w:rsidR="00D00F1B">
              <w:rPr>
                <w:rFonts w:ascii="Arial" w:hAnsi="Arial" w:cs="Arial"/>
                <w:sz w:val="22"/>
                <w:szCs w:val="22"/>
              </w:rPr>
              <w:t>egeleidings</w:t>
            </w:r>
            <w:proofErr w:type="spellEnd"/>
            <w:r w:rsidR="00D00F1B">
              <w:rPr>
                <w:rFonts w:ascii="Arial" w:hAnsi="Arial" w:cs="Arial"/>
                <w:sz w:val="22"/>
                <w:szCs w:val="22"/>
              </w:rPr>
              <w:t xml:space="preserve"> </w:t>
            </w:r>
            <w:r w:rsidRPr="00494D72">
              <w:rPr>
                <w:rFonts w:ascii="Arial" w:hAnsi="Arial" w:cs="Arial"/>
                <w:sz w:val="22"/>
                <w:szCs w:val="22"/>
              </w:rPr>
              <w:t>R</w:t>
            </w:r>
            <w:r w:rsidR="00D00F1B">
              <w:rPr>
                <w:rFonts w:ascii="Arial" w:hAnsi="Arial" w:cs="Arial"/>
                <w:sz w:val="22"/>
                <w:szCs w:val="22"/>
              </w:rPr>
              <w:t>egeling</w:t>
            </w:r>
            <w:r w:rsidRPr="00494D72">
              <w:rPr>
                <w:rFonts w:ascii="Arial" w:hAnsi="Arial" w:cs="Arial"/>
                <w:sz w:val="22"/>
                <w:szCs w:val="22"/>
              </w:rPr>
              <w:t xml:space="preserve">) van toepassing. </w:t>
            </w:r>
          </w:p>
          <w:p w14:paraId="6FD28BA8" w14:textId="77777777" w:rsidR="00110CC0" w:rsidRPr="00494D72" w:rsidRDefault="00110CC0" w:rsidP="00110CC0">
            <w:pPr>
              <w:rPr>
                <w:rFonts w:ascii="Arial" w:hAnsi="Arial" w:cs="Arial"/>
                <w:sz w:val="22"/>
                <w:szCs w:val="22"/>
              </w:rPr>
            </w:pPr>
          </w:p>
          <w:p w14:paraId="7B44A929" w14:textId="77777777" w:rsidR="00110CC0" w:rsidRPr="00494D72" w:rsidRDefault="00110CC0" w:rsidP="00110CC0">
            <w:pPr>
              <w:tabs>
                <w:tab w:val="left" w:pos="290"/>
              </w:tabs>
              <w:rPr>
                <w:rFonts w:ascii="Arial" w:hAnsi="Arial" w:cs="Arial"/>
                <w:sz w:val="22"/>
                <w:szCs w:val="22"/>
              </w:rPr>
            </w:pPr>
            <w:r>
              <w:rPr>
                <w:rFonts w:ascii="Arial" w:hAnsi="Arial" w:cs="Arial"/>
                <w:sz w:val="22"/>
                <w:szCs w:val="22"/>
              </w:rPr>
              <w:tab/>
            </w:r>
            <w:r w:rsidRPr="00494D72">
              <w:rPr>
                <w:rFonts w:ascii="Arial" w:hAnsi="Arial" w:cs="Arial"/>
                <w:sz w:val="22"/>
                <w:szCs w:val="22"/>
              </w:rPr>
              <w:t xml:space="preserve">Uitgangspunt is betrokkene zo spoedig mogelijk weer in een passende voor betrokkene </w:t>
            </w:r>
            <w:r>
              <w:rPr>
                <w:rFonts w:ascii="Arial" w:hAnsi="Arial" w:cs="Arial"/>
                <w:sz w:val="22"/>
                <w:szCs w:val="22"/>
              </w:rPr>
              <w:tab/>
            </w:r>
            <w:r w:rsidRPr="00494D72">
              <w:rPr>
                <w:rFonts w:ascii="Arial" w:hAnsi="Arial" w:cs="Arial"/>
                <w:sz w:val="22"/>
                <w:szCs w:val="22"/>
              </w:rPr>
              <w:t>geldende functieklasse te plaatsen.</w:t>
            </w:r>
          </w:p>
          <w:p w14:paraId="141A87DA" w14:textId="77777777" w:rsidR="00110CC0" w:rsidRDefault="00110CC0" w:rsidP="00110CC0">
            <w:pPr>
              <w:tabs>
                <w:tab w:val="left" w:pos="290"/>
              </w:tabs>
              <w:rPr>
                <w:rFonts w:ascii="Arial" w:hAnsi="Arial" w:cs="Arial"/>
                <w:sz w:val="22"/>
                <w:szCs w:val="22"/>
              </w:rPr>
            </w:pPr>
          </w:p>
          <w:p w14:paraId="58DA76B5" w14:textId="77777777" w:rsidR="00110CC0" w:rsidRPr="00494D72" w:rsidRDefault="00110CC0" w:rsidP="00110CC0">
            <w:pPr>
              <w:tabs>
                <w:tab w:val="left" w:pos="290"/>
              </w:tabs>
              <w:rPr>
                <w:rFonts w:ascii="Arial" w:hAnsi="Arial" w:cs="Arial"/>
                <w:sz w:val="22"/>
                <w:szCs w:val="22"/>
              </w:rPr>
            </w:pPr>
            <w:r w:rsidRPr="00494D72">
              <w:rPr>
                <w:rFonts w:ascii="Arial" w:hAnsi="Arial" w:cs="Arial"/>
                <w:snapToGrid w:val="0"/>
                <w:sz w:val="22"/>
                <w:lang w:eastAsia="en-US"/>
              </w:rPr>
              <w:t>4</w:t>
            </w:r>
            <w:r>
              <w:rPr>
                <w:rFonts w:ascii="Arial" w:hAnsi="Arial" w:cs="Arial"/>
                <w:snapToGrid w:val="0"/>
                <w:sz w:val="22"/>
                <w:lang w:eastAsia="en-US"/>
              </w:rPr>
              <w:t>.</w:t>
            </w:r>
            <w:r w:rsidRPr="00494D72">
              <w:rPr>
                <w:rFonts w:ascii="Arial" w:hAnsi="Arial" w:cs="Arial"/>
                <w:snapToGrid w:val="0"/>
                <w:sz w:val="22"/>
                <w:lang w:eastAsia="en-US"/>
              </w:rPr>
              <w:t xml:space="preserve"> </w:t>
            </w:r>
            <w:r>
              <w:rPr>
                <w:rFonts w:ascii="Arial" w:hAnsi="Arial" w:cs="Arial"/>
                <w:snapToGrid w:val="0"/>
                <w:sz w:val="22"/>
                <w:lang w:eastAsia="en-US"/>
              </w:rPr>
              <w:t xml:space="preserve"> </w:t>
            </w:r>
            <w:r w:rsidRPr="00494D72">
              <w:rPr>
                <w:rFonts w:ascii="Arial" w:hAnsi="Arial" w:cs="Arial"/>
                <w:snapToGrid w:val="0"/>
                <w:sz w:val="22"/>
                <w:lang w:eastAsia="en-US"/>
              </w:rPr>
              <w:t xml:space="preserve">Voor </w:t>
            </w:r>
            <w:proofErr w:type="spellStart"/>
            <w:r w:rsidRPr="00494D72">
              <w:rPr>
                <w:rFonts w:ascii="Arial" w:hAnsi="Arial" w:cs="Arial"/>
                <w:snapToGrid w:val="0"/>
                <w:sz w:val="22"/>
                <w:lang w:eastAsia="en-US"/>
              </w:rPr>
              <w:t>assistant</w:t>
            </w:r>
            <w:proofErr w:type="spellEnd"/>
            <w:r w:rsidRPr="00494D72">
              <w:rPr>
                <w:rFonts w:ascii="Arial" w:hAnsi="Arial" w:cs="Arial"/>
                <w:snapToGrid w:val="0"/>
                <w:sz w:val="22"/>
                <w:lang w:eastAsia="en-US"/>
              </w:rPr>
              <w:t xml:space="preserve"> managers en executives die op grond van reorganisatie een functie krijgen </w:t>
            </w:r>
            <w:r>
              <w:rPr>
                <w:rFonts w:ascii="Arial" w:hAnsi="Arial" w:cs="Arial"/>
                <w:snapToGrid w:val="0"/>
                <w:sz w:val="22"/>
                <w:lang w:eastAsia="en-US"/>
              </w:rPr>
              <w:tab/>
            </w:r>
            <w:r w:rsidRPr="00494D72">
              <w:rPr>
                <w:rFonts w:ascii="Arial" w:hAnsi="Arial" w:cs="Arial"/>
                <w:snapToGrid w:val="0"/>
                <w:sz w:val="22"/>
                <w:lang w:eastAsia="en-US"/>
              </w:rPr>
              <w:t xml:space="preserve">die is ingedeeld in een lagere functieklasse blijft uitgangspunt dat de betrokken </w:t>
            </w:r>
            <w:proofErr w:type="spellStart"/>
            <w:r w:rsidRPr="00494D72">
              <w:rPr>
                <w:rFonts w:ascii="Arial" w:hAnsi="Arial" w:cs="Arial"/>
                <w:snapToGrid w:val="0"/>
                <w:sz w:val="22"/>
                <w:lang w:eastAsia="en-US"/>
              </w:rPr>
              <w:t>assistant</w:t>
            </w:r>
            <w:proofErr w:type="spellEnd"/>
            <w:r w:rsidRPr="00494D72">
              <w:rPr>
                <w:rFonts w:ascii="Arial" w:hAnsi="Arial" w:cs="Arial"/>
                <w:snapToGrid w:val="0"/>
                <w:sz w:val="22"/>
                <w:lang w:eastAsia="en-US"/>
              </w:rPr>
              <w:t xml:space="preserve"> </w:t>
            </w:r>
            <w:r>
              <w:rPr>
                <w:rFonts w:ascii="Arial" w:hAnsi="Arial" w:cs="Arial"/>
                <w:snapToGrid w:val="0"/>
                <w:sz w:val="22"/>
                <w:lang w:eastAsia="en-US"/>
              </w:rPr>
              <w:tab/>
            </w:r>
            <w:r w:rsidRPr="00494D72">
              <w:rPr>
                <w:rFonts w:ascii="Arial" w:hAnsi="Arial" w:cs="Arial"/>
                <w:snapToGrid w:val="0"/>
                <w:sz w:val="22"/>
                <w:lang w:eastAsia="en-US"/>
              </w:rPr>
              <w:t xml:space="preserve">manager of executive zo spoedig mogelijk weer geplaatst wordt in een passende functie in </w:t>
            </w:r>
            <w:r>
              <w:rPr>
                <w:rFonts w:ascii="Arial" w:hAnsi="Arial" w:cs="Arial"/>
                <w:snapToGrid w:val="0"/>
                <w:sz w:val="22"/>
                <w:lang w:eastAsia="en-US"/>
              </w:rPr>
              <w:tab/>
            </w:r>
            <w:r w:rsidRPr="00494D72">
              <w:rPr>
                <w:rFonts w:ascii="Arial" w:hAnsi="Arial" w:cs="Arial"/>
                <w:snapToGrid w:val="0"/>
                <w:sz w:val="22"/>
                <w:lang w:eastAsia="en-US"/>
              </w:rPr>
              <w:t>de functieklasse waarin de vroegere functie was ingedeeld.</w:t>
            </w:r>
          </w:p>
        </w:tc>
      </w:tr>
      <w:tr w:rsidR="00110CC0" w:rsidRPr="00494D72" w14:paraId="1BA22F3E" w14:textId="77777777" w:rsidTr="00110CC0">
        <w:tc>
          <w:tcPr>
            <w:tcW w:w="9540" w:type="dxa"/>
          </w:tcPr>
          <w:p w14:paraId="008579E6" w14:textId="77777777" w:rsidR="00110CC0" w:rsidRPr="00494D72" w:rsidRDefault="00110CC0" w:rsidP="00110CC0">
            <w:pPr>
              <w:rPr>
                <w:rFonts w:ascii="Arial" w:hAnsi="Arial" w:cs="Arial"/>
                <w:sz w:val="22"/>
                <w:szCs w:val="22"/>
              </w:rPr>
            </w:pPr>
          </w:p>
        </w:tc>
      </w:tr>
      <w:tr w:rsidR="00110CC0" w:rsidRPr="00494D72" w14:paraId="39939E76" w14:textId="77777777" w:rsidTr="00110CC0">
        <w:tc>
          <w:tcPr>
            <w:tcW w:w="9540" w:type="dxa"/>
          </w:tcPr>
          <w:p w14:paraId="37FB2A54" w14:textId="77777777" w:rsidR="00110CC0" w:rsidRPr="00494D72" w:rsidRDefault="00110CC0" w:rsidP="00110CC0">
            <w:pPr>
              <w:rPr>
                <w:rFonts w:ascii="Arial" w:hAnsi="Arial" w:cs="Arial"/>
                <w:b/>
                <w:bCs/>
                <w:sz w:val="22"/>
                <w:szCs w:val="22"/>
              </w:rPr>
            </w:pPr>
            <w:r w:rsidRPr="00494D72">
              <w:rPr>
                <w:rFonts w:ascii="Arial" w:hAnsi="Arial" w:cs="Arial"/>
                <w:b/>
                <w:bCs/>
                <w:sz w:val="22"/>
                <w:szCs w:val="22"/>
              </w:rPr>
              <w:t>b. Functioneren</w:t>
            </w:r>
          </w:p>
        </w:tc>
      </w:tr>
      <w:tr w:rsidR="00110CC0" w:rsidRPr="00494D72" w14:paraId="1055836B" w14:textId="77777777" w:rsidTr="00110CC0">
        <w:tc>
          <w:tcPr>
            <w:tcW w:w="9540" w:type="dxa"/>
          </w:tcPr>
          <w:p w14:paraId="6F32F107" w14:textId="77777777" w:rsidR="00110CC0" w:rsidRPr="00494D72" w:rsidRDefault="00110CC0" w:rsidP="00110CC0">
            <w:pPr>
              <w:tabs>
                <w:tab w:val="left" w:pos="290"/>
              </w:tabs>
              <w:rPr>
                <w:rFonts w:ascii="Arial" w:hAnsi="Arial" w:cs="Arial"/>
                <w:sz w:val="22"/>
                <w:szCs w:val="22"/>
              </w:rPr>
            </w:pPr>
            <w:r w:rsidRPr="00494D72">
              <w:rPr>
                <w:rFonts w:ascii="Arial" w:hAnsi="Arial" w:cs="Arial"/>
                <w:sz w:val="22"/>
                <w:szCs w:val="22"/>
              </w:rPr>
              <w:t>Indien de medewerker op grond van functioneren niet gehandhaafd kan worden in de door betrokkene beklede functie kan (zo veel mogelijk in overleg met betrokkene) een andere in een lagere functieklasse ingedeelde functie die zoveel mogelijk aansluit bij het bereikbare functioneringsniveau worden aangeboden dan die betrokkene bekleedt. Bij het zoeken naar een oplossing dienen de belangen van beide partijen tot hun recht te komen.</w:t>
            </w:r>
          </w:p>
        </w:tc>
      </w:tr>
      <w:tr w:rsidR="00110CC0" w:rsidRPr="00494D72" w14:paraId="6E18E34A" w14:textId="77777777" w:rsidTr="00110CC0">
        <w:tc>
          <w:tcPr>
            <w:tcW w:w="9540" w:type="dxa"/>
          </w:tcPr>
          <w:p w14:paraId="3B9F6CAC" w14:textId="77777777" w:rsidR="00110CC0" w:rsidRPr="00494D72" w:rsidRDefault="00110CC0" w:rsidP="00110CC0">
            <w:pPr>
              <w:rPr>
                <w:rFonts w:ascii="Arial" w:hAnsi="Arial" w:cs="Arial"/>
                <w:sz w:val="22"/>
                <w:szCs w:val="22"/>
              </w:rPr>
            </w:pPr>
          </w:p>
        </w:tc>
      </w:tr>
      <w:tr w:rsidR="00110CC0" w:rsidRPr="00494D72" w14:paraId="55DA3AAA" w14:textId="77777777" w:rsidTr="00110CC0">
        <w:tc>
          <w:tcPr>
            <w:tcW w:w="9540" w:type="dxa"/>
          </w:tcPr>
          <w:p w14:paraId="4BD481CC" w14:textId="77777777" w:rsidR="00110CC0" w:rsidRPr="00494D72" w:rsidRDefault="00110CC0" w:rsidP="00110CC0">
            <w:pPr>
              <w:pStyle w:val="Plattetekst3"/>
              <w:tabs>
                <w:tab w:val="left" w:pos="290"/>
              </w:tabs>
              <w:rPr>
                <w:rFonts w:ascii="Arial" w:hAnsi="Arial" w:cs="Arial"/>
                <w:snapToGrid w:val="0"/>
                <w:szCs w:val="24"/>
                <w:lang w:val="nl-NL" w:eastAsia="en-US"/>
              </w:rPr>
            </w:pPr>
            <w:r w:rsidRPr="00494D72">
              <w:rPr>
                <w:rFonts w:ascii="Arial" w:hAnsi="Arial" w:cs="Arial"/>
                <w:snapToGrid w:val="0"/>
                <w:szCs w:val="24"/>
                <w:lang w:val="nl-NL" w:eastAsia="en-US"/>
              </w:rPr>
              <w:t>Indien op basis van functionering- en beoordelingsgesprekken geconstateerd moet worden dat sprake is van onbevredigend functioneren dient in overleg actie genomen te worden ter verbetering van deze situatie. Uitgangspunt daarbij is dat het functioneren in de huidige baan op een goed niveau wordt gebracht. Indien daartoe genomen acties niet tot een voldoende verbetering van het functioneren leiden is het vorenstaande van toepassing.</w:t>
            </w:r>
          </w:p>
          <w:p w14:paraId="328448F3" w14:textId="77777777" w:rsidR="00110CC0" w:rsidRDefault="00110CC0" w:rsidP="00110CC0">
            <w:pPr>
              <w:tabs>
                <w:tab w:val="left" w:pos="290"/>
              </w:tabs>
              <w:rPr>
                <w:rFonts w:ascii="Arial" w:hAnsi="Arial" w:cs="Arial"/>
                <w:snapToGrid w:val="0"/>
                <w:sz w:val="22"/>
                <w:lang w:eastAsia="en-US"/>
              </w:rPr>
            </w:pPr>
          </w:p>
          <w:p w14:paraId="17EF63F4" w14:textId="77777777" w:rsidR="00FA42F2" w:rsidRPr="00FA42F2" w:rsidRDefault="00110CC0" w:rsidP="00110CC0">
            <w:pPr>
              <w:tabs>
                <w:tab w:val="left" w:pos="290"/>
              </w:tabs>
              <w:rPr>
                <w:rFonts w:ascii="Arial" w:hAnsi="Arial" w:cs="Arial"/>
                <w:snapToGrid w:val="0"/>
                <w:sz w:val="22"/>
                <w:lang w:eastAsia="en-US"/>
              </w:rPr>
            </w:pPr>
            <w:r w:rsidRPr="00494D72">
              <w:rPr>
                <w:rFonts w:ascii="Arial" w:hAnsi="Arial" w:cs="Arial"/>
                <w:snapToGrid w:val="0"/>
                <w:sz w:val="22"/>
                <w:lang w:eastAsia="en-US"/>
              </w:rPr>
              <w:t>Het is aan betrokkene het aanbod zoals hiervoor bedoeld al dan niet te accepteren. In dit aanbod wordt, indien van toepassing, tevens betrokken</w:t>
            </w:r>
            <w:r>
              <w:rPr>
                <w:rFonts w:ascii="Arial" w:hAnsi="Arial" w:cs="Arial"/>
                <w:snapToGrid w:val="0"/>
                <w:sz w:val="22"/>
                <w:lang w:eastAsia="en-US"/>
              </w:rPr>
              <w:t>en</w:t>
            </w:r>
            <w:r w:rsidRPr="00494D72">
              <w:rPr>
                <w:rFonts w:ascii="Arial" w:hAnsi="Arial" w:cs="Arial"/>
                <w:snapToGrid w:val="0"/>
                <w:sz w:val="22"/>
                <w:lang w:eastAsia="en-US"/>
              </w:rPr>
              <w:t xml:space="preserve"> gewezen op welke wijze het </w:t>
            </w:r>
            <w:r>
              <w:rPr>
                <w:rFonts w:ascii="Arial" w:hAnsi="Arial" w:cs="Arial"/>
                <w:snapToGrid w:val="0"/>
                <w:sz w:val="22"/>
                <w:lang w:eastAsia="en-US"/>
              </w:rPr>
              <w:tab/>
            </w:r>
            <w:r w:rsidRPr="00494D72">
              <w:rPr>
                <w:rFonts w:ascii="Arial" w:hAnsi="Arial" w:cs="Arial"/>
                <w:snapToGrid w:val="0"/>
                <w:sz w:val="22"/>
                <w:lang w:eastAsia="en-US"/>
              </w:rPr>
              <w:t>salaris zal worden aangepast.</w:t>
            </w:r>
          </w:p>
        </w:tc>
      </w:tr>
      <w:tr w:rsidR="00FA42F2" w:rsidRPr="00494D72" w14:paraId="778DA215" w14:textId="77777777" w:rsidTr="00110CC0">
        <w:tc>
          <w:tcPr>
            <w:tcW w:w="9540" w:type="dxa"/>
          </w:tcPr>
          <w:p w14:paraId="30098059" w14:textId="77777777" w:rsidR="00FA42F2" w:rsidRPr="00494D72" w:rsidRDefault="00FA42F2" w:rsidP="00110CC0">
            <w:pPr>
              <w:pStyle w:val="Plattetekst3"/>
              <w:tabs>
                <w:tab w:val="left" w:pos="290"/>
              </w:tabs>
              <w:rPr>
                <w:rFonts w:ascii="Arial" w:hAnsi="Arial" w:cs="Arial"/>
                <w:snapToGrid w:val="0"/>
                <w:szCs w:val="24"/>
                <w:lang w:val="nl-NL" w:eastAsia="en-US"/>
              </w:rPr>
            </w:pPr>
          </w:p>
        </w:tc>
      </w:tr>
      <w:tr w:rsidR="00110CC0" w14:paraId="20429821" w14:textId="77777777" w:rsidTr="00110CC0">
        <w:tc>
          <w:tcPr>
            <w:tcW w:w="9540" w:type="dxa"/>
          </w:tcPr>
          <w:p w14:paraId="0F8FF1F9" w14:textId="77777777" w:rsidR="00110CC0" w:rsidRDefault="00110CC0" w:rsidP="00110CC0">
            <w:pPr>
              <w:rPr>
                <w:rFonts w:ascii="Arial" w:hAnsi="Arial" w:cs="Arial"/>
                <w:b/>
                <w:bCs/>
                <w:sz w:val="22"/>
                <w:szCs w:val="22"/>
              </w:rPr>
            </w:pPr>
            <w:r>
              <w:rPr>
                <w:rFonts w:ascii="Arial" w:hAnsi="Arial" w:cs="Arial"/>
                <w:b/>
                <w:bCs/>
                <w:sz w:val="22"/>
                <w:szCs w:val="22"/>
              </w:rPr>
              <w:t>c. Op verzoek</w:t>
            </w:r>
          </w:p>
        </w:tc>
      </w:tr>
      <w:tr w:rsidR="00110CC0" w:rsidRPr="000F15BE" w14:paraId="76D18107" w14:textId="77777777" w:rsidTr="00110CC0">
        <w:tc>
          <w:tcPr>
            <w:tcW w:w="9540" w:type="dxa"/>
          </w:tcPr>
          <w:p w14:paraId="35D2E615" w14:textId="77777777" w:rsidR="00110CC0" w:rsidRPr="000F15BE" w:rsidRDefault="00110CC0" w:rsidP="00110CC0">
            <w:pPr>
              <w:tabs>
                <w:tab w:val="left" w:pos="290"/>
              </w:tabs>
              <w:rPr>
                <w:rFonts w:ascii="Arial" w:hAnsi="Arial" w:cs="Arial"/>
                <w:sz w:val="22"/>
                <w:szCs w:val="22"/>
              </w:rPr>
            </w:pPr>
            <w:r w:rsidRPr="000F15BE">
              <w:rPr>
                <w:rFonts w:ascii="Arial" w:hAnsi="Arial" w:cs="Arial"/>
                <w:sz w:val="22"/>
                <w:szCs w:val="22"/>
              </w:rPr>
              <w:t xml:space="preserve">Indien een medewerker op eigen verzoek overplaatsing of indeling in een lagere functieklasse wenst, worden hieromtrent nadere aanvullende afspraken gemaakt. Het uitgangspunt hierbij is dat als dan indeling in </w:t>
            </w:r>
            <w:r>
              <w:rPr>
                <w:rFonts w:ascii="Arial" w:hAnsi="Arial" w:cs="Arial"/>
                <w:sz w:val="22"/>
                <w:szCs w:val="22"/>
              </w:rPr>
              <w:t xml:space="preserve">de lagere functieklasse en het </w:t>
            </w:r>
            <w:r w:rsidRPr="000F15BE">
              <w:rPr>
                <w:rFonts w:ascii="Arial" w:hAnsi="Arial" w:cs="Arial"/>
                <w:sz w:val="22"/>
                <w:szCs w:val="22"/>
              </w:rPr>
              <w:t>daarbij geldende salaris van toepassing wordt.</w:t>
            </w:r>
          </w:p>
        </w:tc>
      </w:tr>
      <w:tr w:rsidR="00110CC0" w:rsidRPr="000F15BE" w14:paraId="38AD8E3E" w14:textId="77777777" w:rsidTr="00110CC0">
        <w:tc>
          <w:tcPr>
            <w:tcW w:w="9540" w:type="dxa"/>
          </w:tcPr>
          <w:p w14:paraId="5E4FDBBB" w14:textId="77777777" w:rsidR="00110CC0" w:rsidRPr="000F15BE" w:rsidRDefault="00110CC0" w:rsidP="00110CC0">
            <w:pPr>
              <w:rPr>
                <w:rFonts w:ascii="Arial" w:hAnsi="Arial" w:cs="Arial"/>
                <w:sz w:val="22"/>
                <w:szCs w:val="22"/>
              </w:rPr>
            </w:pPr>
          </w:p>
        </w:tc>
      </w:tr>
      <w:tr w:rsidR="00110CC0" w:rsidRPr="000F15BE" w14:paraId="50086E6A" w14:textId="77777777" w:rsidTr="00110CC0">
        <w:tc>
          <w:tcPr>
            <w:tcW w:w="9540" w:type="dxa"/>
          </w:tcPr>
          <w:p w14:paraId="7536BD48" w14:textId="77777777" w:rsidR="00110CC0" w:rsidRPr="000F15BE" w:rsidRDefault="00110CC0" w:rsidP="00110CC0">
            <w:pPr>
              <w:rPr>
                <w:rFonts w:ascii="Arial" w:hAnsi="Arial" w:cs="Arial"/>
                <w:b/>
                <w:bCs/>
                <w:sz w:val="22"/>
                <w:szCs w:val="22"/>
              </w:rPr>
            </w:pPr>
            <w:r w:rsidRPr="000F15BE">
              <w:rPr>
                <w:rFonts w:ascii="Arial" w:hAnsi="Arial" w:cs="Arial"/>
                <w:b/>
                <w:bCs/>
                <w:sz w:val="22"/>
                <w:szCs w:val="22"/>
              </w:rPr>
              <w:t>5. Toekennen functiejaar</w:t>
            </w:r>
          </w:p>
        </w:tc>
      </w:tr>
      <w:tr w:rsidR="00110CC0" w:rsidRPr="000F15BE" w14:paraId="11A64F75" w14:textId="77777777" w:rsidTr="00110CC0">
        <w:tc>
          <w:tcPr>
            <w:tcW w:w="9540" w:type="dxa"/>
          </w:tcPr>
          <w:p w14:paraId="6E80AAB4" w14:textId="77777777" w:rsidR="001F4910" w:rsidRDefault="00184836" w:rsidP="00B237EB">
            <w:pPr>
              <w:pStyle w:val="Plattetekst3"/>
              <w:tabs>
                <w:tab w:val="left" w:pos="290"/>
              </w:tabs>
              <w:ind w:left="290" w:hanging="290"/>
              <w:rPr>
                <w:rFonts w:ascii="Arial" w:hAnsi="Arial" w:cs="Arial"/>
                <w:szCs w:val="22"/>
                <w:lang w:val="nl-NL"/>
              </w:rPr>
            </w:pPr>
            <w:r>
              <w:rPr>
                <w:rFonts w:ascii="Arial" w:hAnsi="Arial" w:cs="Arial"/>
                <w:szCs w:val="22"/>
                <w:lang w:val="nl-NL"/>
              </w:rPr>
              <w:t xml:space="preserve">1. </w:t>
            </w:r>
            <w:r w:rsidR="00110CC0" w:rsidRPr="000F15BE">
              <w:rPr>
                <w:rFonts w:ascii="Arial" w:hAnsi="Arial" w:cs="Arial"/>
                <w:szCs w:val="22"/>
                <w:lang w:val="nl-NL"/>
              </w:rPr>
              <w:t xml:space="preserve">Per 1 </w:t>
            </w:r>
            <w:r w:rsidR="00773AE4">
              <w:rPr>
                <w:rFonts w:ascii="Arial" w:hAnsi="Arial" w:cs="Arial"/>
                <w:szCs w:val="22"/>
                <w:lang w:val="nl-NL"/>
              </w:rPr>
              <w:t>juli</w:t>
            </w:r>
            <w:r w:rsidR="00110CC0" w:rsidRPr="000F15BE">
              <w:rPr>
                <w:rFonts w:ascii="Arial" w:hAnsi="Arial" w:cs="Arial"/>
                <w:szCs w:val="22"/>
                <w:lang w:val="nl-NL"/>
              </w:rPr>
              <w:t xml:space="preserve"> van ieder kalender jaar </w:t>
            </w:r>
            <w:r w:rsidR="00110CC0">
              <w:rPr>
                <w:rFonts w:ascii="Arial" w:hAnsi="Arial" w:cs="Arial"/>
                <w:szCs w:val="22"/>
                <w:lang w:val="nl-NL"/>
              </w:rPr>
              <w:t>ontvangt</w:t>
            </w:r>
            <w:r w:rsidR="00110CC0" w:rsidRPr="000F15BE">
              <w:rPr>
                <w:rFonts w:ascii="Arial" w:hAnsi="Arial" w:cs="Arial"/>
                <w:szCs w:val="22"/>
                <w:lang w:val="nl-NL"/>
              </w:rPr>
              <w:t xml:space="preserve"> de </w:t>
            </w:r>
            <w:r w:rsidR="001F4910">
              <w:rPr>
                <w:rFonts w:ascii="Arial" w:hAnsi="Arial" w:cs="Arial"/>
                <w:szCs w:val="22"/>
                <w:lang w:val="nl-NL"/>
              </w:rPr>
              <w:t>werknemer (in de klasse A tot en met H)</w:t>
            </w:r>
            <w:r w:rsidR="00110CC0" w:rsidRPr="000F15BE">
              <w:rPr>
                <w:rFonts w:ascii="Arial" w:hAnsi="Arial" w:cs="Arial"/>
                <w:szCs w:val="22"/>
                <w:lang w:val="nl-NL"/>
              </w:rPr>
              <w:t>, die tenminste 3 maanden in dienst van de werkgever i</w:t>
            </w:r>
            <w:r w:rsidR="00B237EB">
              <w:rPr>
                <w:rFonts w:ascii="Arial" w:hAnsi="Arial" w:cs="Arial"/>
                <w:szCs w:val="22"/>
                <w:lang w:val="nl-NL"/>
              </w:rPr>
              <w:t>s</w:t>
            </w:r>
            <w:r w:rsidR="001F4910">
              <w:rPr>
                <w:rFonts w:ascii="Arial" w:hAnsi="Arial" w:cs="Arial"/>
                <w:szCs w:val="22"/>
                <w:lang w:val="nl-NL"/>
              </w:rPr>
              <w:t>,</w:t>
            </w:r>
            <w:r w:rsidR="00B237EB">
              <w:rPr>
                <w:rFonts w:ascii="Arial" w:hAnsi="Arial" w:cs="Arial"/>
                <w:szCs w:val="22"/>
                <w:lang w:val="nl-NL"/>
              </w:rPr>
              <w:t xml:space="preserve"> </w:t>
            </w:r>
            <w:r w:rsidR="00110CC0" w:rsidRPr="000F15BE">
              <w:rPr>
                <w:rFonts w:ascii="Arial" w:hAnsi="Arial" w:cs="Arial"/>
                <w:szCs w:val="22"/>
                <w:lang w:val="nl-NL"/>
              </w:rPr>
              <w:t>de bij de salarisklasse waarin zijn</w:t>
            </w:r>
            <w:r w:rsidR="00110CC0">
              <w:rPr>
                <w:rFonts w:ascii="Arial" w:hAnsi="Arial" w:cs="Arial"/>
                <w:szCs w:val="22"/>
                <w:lang w:val="nl-NL"/>
              </w:rPr>
              <w:t>/haar</w:t>
            </w:r>
            <w:r w:rsidR="00110CC0" w:rsidRPr="000F15BE">
              <w:rPr>
                <w:rFonts w:ascii="Arial" w:hAnsi="Arial" w:cs="Arial"/>
                <w:szCs w:val="22"/>
                <w:lang w:val="nl-NL"/>
              </w:rPr>
              <w:t xml:space="preserve"> functie is</w:t>
            </w:r>
            <w:r w:rsidR="001F4910">
              <w:rPr>
                <w:rFonts w:ascii="Arial" w:hAnsi="Arial" w:cs="Arial"/>
                <w:szCs w:val="22"/>
                <w:lang w:val="nl-NL"/>
              </w:rPr>
              <w:t xml:space="preserve"> </w:t>
            </w:r>
            <w:r w:rsidR="00110CC0">
              <w:rPr>
                <w:rFonts w:ascii="Arial" w:hAnsi="Arial" w:cs="Arial"/>
                <w:szCs w:val="22"/>
                <w:lang w:val="nl-NL"/>
              </w:rPr>
              <w:t>i</w:t>
            </w:r>
            <w:r w:rsidR="00110CC0" w:rsidRPr="000F15BE">
              <w:rPr>
                <w:rFonts w:ascii="Arial" w:hAnsi="Arial" w:cs="Arial"/>
                <w:szCs w:val="22"/>
                <w:lang w:val="nl-NL"/>
              </w:rPr>
              <w:t xml:space="preserve">ngedeeld </w:t>
            </w:r>
            <w:r w:rsidR="00110CC0">
              <w:rPr>
                <w:rFonts w:ascii="Arial" w:hAnsi="Arial" w:cs="Arial"/>
                <w:szCs w:val="22"/>
                <w:lang w:val="nl-NL"/>
              </w:rPr>
              <w:t>be</w:t>
            </w:r>
            <w:r w:rsidR="00110CC0" w:rsidRPr="000F15BE">
              <w:rPr>
                <w:rFonts w:ascii="Arial" w:hAnsi="Arial" w:cs="Arial"/>
                <w:szCs w:val="22"/>
                <w:lang w:val="nl-NL"/>
              </w:rPr>
              <w:t xml:space="preserve">horende </w:t>
            </w:r>
            <w:r w:rsidR="00110CC0">
              <w:rPr>
                <w:rFonts w:ascii="Arial" w:hAnsi="Arial" w:cs="Arial"/>
                <w:szCs w:val="22"/>
                <w:lang w:val="nl-NL"/>
              </w:rPr>
              <w:t xml:space="preserve">functiejaar </w:t>
            </w:r>
            <w:r w:rsidR="00110CC0" w:rsidRPr="000F15BE">
              <w:rPr>
                <w:rFonts w:ascii="Arial" w:hAnsi="Arial" w:cs="Arial"/>
                <w:szCs w:val="22"/>
                <w:lang w:val="nl-NL"/>
              </w:rPr>
              <w:t>verhoging</w:t>
            </w:r>
            <w:r w:rsidR="00110CC0">
              <w:rPr>
                <w:rFonts w:ascii="Arial" w:hAnsi="Arial" w:cs="Arial"/>
                <w:szCs w:val="22"/>
                <w:lang w:val="nl-NL"/>
              </w:rPr>
              <w:t xml:space="preserve">. </w:t>
            </w:r>
          </w:p>
          <w:p w14:paraId="59219F32" w14:textId="77777777" w:rsidR="00110CC0" w:rsidRPr="000F15BE" w:rsidRDefault="001F4910" w:rsidP="00B237EB">
            <w:pPr>
              <w:pStyle w:val="Plattetekst3"/>
              <w:tabs>
                <w:tab w:val="left" w:pos="290"/>
              </w:tabs>
              <w:ind w:left="290"/>
              <w:rPr>
                <w:rFonts w:ascii="Arial" w:hAnsi="Arial" w:cs="Arial"/>
                <w:szCs w:val="22"/>
                <w:lang w:val="nl-NL"/>
              </w:rPr>
            </w:pPr>
            <w:r>
              <w:rPr>
                <w:rFonts w:ascii="Arial" w:hAnsi="Arial" w:cs="Arial"/>
                <w:szCs w:val="22"/>
                <w:lang w:val="nl-NL"/>
              </w:rPr>
              <w:t>De salarisverhoging wordt toegekend tot het geldende maximum is bereikt.</w:t>
            </w:r>
          </w:p>
          <w:p w14:paraId="79E518E7" w14:textId="77777777" w:rsidR="00110CC0" w:rsidRPr="000F15BE" w:rsidRDefault="00110CC0" w:rsidP="00110CC0">
            <w:pPr>
              <w:rPr>
                <w:rFonts w:ascii="Arial" w:hAnsi="Arial" w:cs="Arial"/>
                <w:sz w:val="22"/>
                <w:szCs w:val="22"/>
              </w:rPr>
            </w:pPr>
          </w:p>
          <w:p w14:paraId="64F94AA8" w14:textId="77777777" w:rsidR="00A6270A" w:rsidRDefault="00110CC0" w:rsidP="00110CC0">
            <w:pPr>
              <w:tabs>
                <w:tab w:val="left" w:pos="290"/>
              </w:tabs>
              <w:rPr>
                <w:rFonts w:ascii="Arial" w:hAnsi="Arial" w:cs="Arial"/>
                <w:sz w:val="22"/>
                <w:szCs w:val="22"/>
              </w:rPr>
            </w:pPr>
            <w:r w:rsidRPr="000F15BE">
              <w:rPr>
                <w:rFonts w:ascii="Arial" w:hAnsi="Arial" w:cs="Arial"/>
                <w:sz w:val="22"/>
                <w:szCs w:val="22"/>
              </w:rPr>
              <w:t xml:space="preserve">De werkgever is bevoegd het toekennen van een functiejaar verhoging achterwege te laten </w:t>
            </w:r>
          </w:p>
          <w:p w14:paraId="4AB1E8DF" w14:textId="77777777" w:rsidR="00A6270A" w:rsidRDefault="00A6270A" w:rsidP="00110CC0">
            <w:pPr>
              <w:tabs>
                <w:tab w:val="left" w:pos="290"/>
              </w:tabs>
              <w:rPr>
                <w:rFonts w:ascii="Arial" w:hAnsi="Arial" w:cs="Arial"/>
                <w:sz w:val="22"/>
                <w:szCs w:val="22"/>
              </w:rPr>
            </w:pPr>
          </w:p>
          <w:p w14:paraId="263F84AF" w14:textId="77777777" w:rsidR="00110CC0" w:rsidRDefault="00110CC0" w:rsidP="00110CC0">
            <w:pPr>
              <w:tabs>
                <w:tab w:val="left" w:pos="290"/>
              </w:tabs>
              <w:rPr>
                <w:rFonts w:ascii="Arial" w:hAnsi="Arial" w:cs="Arial"/>
                <w:sz w:val="22"/>
                <w:szCs w:val="22"/>
              </w:rPr>
            </w:pPr>
            <w:r w:rsidRPr="000F15BE">
              <w:rPr>
                <w:rFonts w:ascii="Arial" w:hAnsi="Arial" w:cs="Arial"/>
                <w:sz w:val="22"/>
                <w:szCs w:val="22"/>
              </w:rPr>
              <w:t xml:space="preserve">indien </w:t>
            </w:r>
            <w:r>
              <w:rPr>
                <w:rFonts w:ascii="Arial" w:hAnsi="Arial" w:cs="Arial"/>
                <w:sz w:val="22"/>
                <w:szCs w:val="22"/>
              </w:rPr>
              <w:t xml:space="preserve">een medewerker zijn werk </w:t>
            </w:r>
            <w:r w:rsidRPr="000F15BE">
              <w:rPr>
                <w:rFonts w:ascii="Arial" w:hAnsi="Arial" w:cs="Arial"/>
                <w:sz w:val="22"/>
                <w:szCs w:val="22"/>
              </w:rPr>
              <w:t xml:space="preserve">dermate slecht </w:t>
            </w:r>
            <w:r w:rsidR="001C2E96">
              <w:rPr>
                <w:rFonts w:ascii="Arial" w:hAnsi="Arial" w:cs="Arial"/>
                <w:sz w:val="22"/>
                <w:szCs w:val="22"/>
              </w:rPr>
              <w:t>verricht</w:t>
            </w:r>
            <w:r>
              <w:rPr>
                <w:rFonts w:ascii="Arial" w:hAnsi="Arial" w:cs="Arial"/>
                <w:sz w:val="22"/>
                <w:szCs w:val="22"/>
              </w:rPr>
              <w:t xml:space="preserve"> </w:t>
            </w:r>
            <w:r w:rsidRPr="000F15BE">
              <w:rPr>
                <w:rFonts w:ascii="Arial" w:hAnsi="Arial" w:cs="Arial"/>
                <w:sz w:val="22"/>
                <w:szCs w:val="22"/>
              </w:rPr>
              <w:t xml:space="preserve">dat </w:t>
            </w:r>
            <w:r>
              <w:rPr>
                <w:rFonts w:ascii="Arial" w:hAnsi="Arial" w:cs="Arial"/>
                <w:sz w:val="22"/>
                <w:szCs w:val="22"/>
              </w:rPr>
              <w:t xml:space="preserve">hem/haar </w:t>
            </w:r>
            <w:r w:rsidRPr="000F15BE">
              <w:rPr>
                <w:rFonts w:ascii="Arial" w:hAnsi="Arial" w:cs="Arial"/>
                <w:sz w:val="22"/>
                <w:szCs w:val="22"/>
              </w:rPr>
              <w:t>schriftelijk is meegedeeld</w:t>
            </w:r>
          </w:p>
          <w:p w14:paraId="6DD206F6" w14:textId="77777777" w:rsidR="00110CC0" w:rsidRDefault="00110CC0" w:rsidP="00110CC0">
            <w:pPr>
              <w:tabs>
                <w:tab w:val="left" w:pos="290"/>
              </w:tabs>
              <w:rPr>
                <w:rFonts w:ascii="Arial" w:hAnsi="Arial" w:cs="Arial"/>
                <w:sz w:val="22"/>
                <w:szCs w:val="22"/>
              </w:rPr>
            </w:pPr>
            <w:r w:rsidRPr="000F15BE">
              <w:rPr>
                <w:rFonts w:ascii="Arial" w:hAnsi="Arial" w:cs="Arial"/>
                <w:sz w:val="22"/>
                <w:szCs w:val="22"/>
              </w:rPr>
              <w:t>dat ontslag op basis van het functioneren wordt overwogen.</w:t>
            </w:r>
          </w:p>
          <w:p w14:paraId="2D61FFF5" w14:textId="77777777" w:rsidR="00184836" w:rsidRDefault="00184836" w:rsidP="00110CC0">
            <w:pPr>
              <w:tabs>
                <w:tab w:val="left" w:pos="290"/>
              </w:tabs>
              <w:rPr>
                <w:rFonts w:ascii="Arial" w:hAnsi="Arial" w:cs="Arial"/>
                <w:sz w:val="22"/>
                <w:szCs w:val="22"/>
              </w:rPr>
            </w:pPr>
          </w:p>
          <w:p w14:paraId="23A525C2" w14:textId="77777777" w:rsidR="00184836" w:rsidRPr="000F15BE" w:rsidRDefault="00184836" w:rsidP="00B237EB">
            <w:pPr>
              <w:tabs>
                <w:tab w:val="left" w:pos="290"/>
              </w:tabs>
              <w:ind w:left="290" w:hanging="290"/>
              <w:rPr>
                <w:rFonts w:ascii="Arial" w:hAnsi="Arial" w:cs="Arial"/>
                <w:sz w:val="22"/>
                <w:szCs w:val="22"/>
              </w:rPr>
            </w:pPr>
            <w:r>
              <w:rPr>
                <w:rFonts w:ascii="Arial" w:hAnsi="Arial" w:cs="Arial"/>
                <w:sz w:val="22"/>
                <w:szCs w:val="22"/>
              </w:rPr>
              <w:t xml:space="preserve">2. Het toekennen van de salarisverhogingen voor de klasse K,L en M en </w:t>
            </w:r>
            <w:r w:rsidR="00105617">
              <w:rPr>
                <w:rFonts w:ascii="Arial" w:hAnsi="Arial" w:cs="Arial"/>
                <w:sz w:val="22"/>
                <w:szCs w:val="22"/>
              </w:rPr>
              <w:t>2.1</w:t>
            </w:r>
            <w:r>
              <w:rPr>
                <w:rFonts w:ascii="Arial" w:hAnsi="Arial" w:cs="Arial"/>
                <w:sz w:val="22"/>
                <w:szCs w:val="22"/>
              </w:rPr>
              <w:t xml:space="preserve"> tot en met </w:t>
            </w:r>
            <w:r w:rsidR="00105617">
              <w:rPr>
                <w:rFonts w:ascii="Arial" w:hAnsi="Arial" w:cs="Arial"/>
                <w:sz w:val="22"/>
                <w:szCs w:val="22"/>
              </w:rPr>
              <w:t>2.3</w:t>
            </w:r>
            <w:r>
              <w:rPr>
                <w:rFonts w:ascii="Arial" w:hAnsi="Arial" w:cs="Arial"/>
                <w:sz w:val="22"/>
                <w:szCs w:val="22"/>
              </w:rPr>
              <w:t xml:space="preserve"> vindt plaats conform de beoordelingssystematiek beschreven in Bijlage 9</w:t>
            </w:r>
          </w:p>
        </w:tc>
      </w:tr>
      <w:tr w:rsidR="00110CC0" w14:paraId="07E518B4" w14:textId="77777777" w:rsidTr="00110CC0">
        <w:tc>
          <w:tcPr>
            <w:tcW w:w="9540" w:type="dxa"/>
          </w:tcPr>
          <w:p w14:paraId="3442F606" w14:textId="77777777" w:rsidR="00110CC0" w:rsidRDefault="00110CC0" w:rsidP="00110CC0">
            <w:pPr>
              <w:rPr>
                <w:rFonts w:ascii="Arial" w:hAnsi="Arial" w:cs="Arial"/>
                <w:sz w:val="22"/>
                <w:szCs w:val="22"/>
              </w:rPr>
            </w:pPr>
          </w:p>
        </w:tc>
      </w:tr>
      <w:tr w:rsidR="00110CC0" w:rsidRPr="00D77177" w14:paraId="19167191" w14:textId="77777777" w:rsidTr="00110CC0">
        <w:tc>
          <w:tcPr>
            <w:tcW w:w="9540" w:type="dxa"/>
          </w:tcPr>
          <w:p w14:paraId="7AF160AB" w14:textId="77777777" w:rsidR="00110CC0" w:rsidRPr="00D77177" w:rsidRDefault="00110CC0" w:rsidP="00110CC0">
            <w:pPr>
              <w:rPr>
                <w:rFonts w:ascii="Arial" w:hAnsi="Arial" w:cs="Arial"/>
                <w:b/>
                <w:bCs/>
                <w:sz w:val="22"/>
                <w:szCs w:val="22"/>
              </w:rPr>
            </w:pPr>
            <w:r w:rsidRPr="00D77177">
              <w:rPr>
                <w:rFonts w:ascii="Arial" w:hAnsi="Arial" w:cs="Arial"/>
                <w:b/>
                <w:bCs/>
                <w:sz w:val="22"/>
                <w:szCs w:val="22"/>
              </w:rPr>
              <w:t>6. Toekennen leeftijdsverhoging</w:t>
            </w:r>
          </w:p>
        </w:tc>
      </w:tr>
      <w:tr w:rsidR="00110CC0" w14:paraId="25FFD853" w14:textId="77777777" w:rsidTr="00110CC0">
        <w:tc>
          <w:tcPr>
            <w:tcW w:w="9540" w:type="dxa"/>
          </w:tcPr>
          <w:p w14:paraId="0D0F7B74" w14:textId="77777777" w:rsidR="00110CC0" w:rsidRPr="005E2645" w:rsidRDefault="00110CC0" w:rsidP="00110CC0">
            <w:pPr>
              <w:tabs>
                <w:tab w:val="left" w:pos="290"/>
              </w:tabs>
              <w:rPr>
                <w:rFonts w:ascii="Arial" w:hAnsi="Arial" w:cs="Arial"/>
                <w:color w:val="00FF00"/>
                <w:sz w:val="22"/>
                <w:szCs w:val="22"/>
              </w:rPr>
            </w:pPr>
            <w:r>
              <w:rPr>
                <w:rFonts w:ascii="Arial" w:hAnsi="Arial" w:cs="Arial"/>
                <w:sz w:val="22"/>
                <w:szCs w:val="22"/>
              </w:rPr>
              <w:t>Iedere medewerker van 22 jaar of jonger ontvangt met ingang van 1 januari van elk jaar het salaris dat in de klasse waarin zijn functie is ingedeeld behoort bij de leeftijd die de betrokken medewerker in dat kalenderjaar zal bereiken. De medewerker die in enig jaar 23 jaar wordt, ontvangt met ingang van 1 januari van dat jaar het salaris op de 0-lijn in de klasse waarin zijn functie is ingedeeld.</w:t>
            </w:r>
          </w:p>
        </w:tc>
      </w:tr>
      <w:tr w:rsidR="00110CC0" w14:paraId="12075C2D" w14:textId="77777777" w:rsidTr="00110CC0">
        <w:tc>
          <w:tcPr>
            <w:tcW w:w="9540" w:type="dxa"/>
          </w:tcPr>
          <w:p w14:paraId="631AB10E" w14:textId="77777777" w:rsidR="00110CC0" w:rsidRDefault="00110CC0" w:rsidP="00110CC0">
            <w:pPr>
              <w:rPr>
                <w:rFonts w:ascii="Arial" w:hAnsi="Arial" w:cs="Arial"/>
                <w:sz w:val="22"/>
                <w:szCs w:val="22"/>
              </w:rPr>
            </w:pPr>
          </w:p>
        </w:tc>
      </w:tr>
      <w:tr w:rsidR="00110CC0" w:rsidRPr="000F15BE" w14:paraId="103CA7BD" w14:textId="77777777" w:rsidTr="00110CC0">
        <w:tc>
          <w:tcPr>
            <w:tcW w:w="9540" w:type="dxa"/>
          </w:tcPr>
          <w:p w14:paraId="3F67E804" w14:textId="77777777" w:rsidR="00110CC0" w:rsidRPr="000F15BE" w:rsidRDefault="00110CC0" w:rsidP="00110CC0">
            <w:pPr>
              <w:rPr>
                <w:rFonts w:ascii="Arial" w:hAnsi="Arial" w:cs="Arial"/>
                <w:b/>
                <w:bCs/>
                <w:sz w:val="22"/>
                <w:szCs w:val="22"/>
              </w:rPr>
            </w:pPr>
            <w:r w:rsidRPr="000F15BE">
              <w:rPr>
                <w:rFonts w:ascii="Arial" w:hAnsi="Arial" w:cs="Arial"/>
                <w:b/>
                <w:bCs/>
                <w:sz w:val="22"/>
                <w:szCs w:val="22"/>
              </w:rPr>
              <w:t>7. Aanloopschaal (functie in klasse 0)</w:t>
            </w:r>
          </w:p>
        </w:tc>
      </w:tr>
      <w:tr w:rsidR="00110CC0" w:rsidRPr="000F15BE" w14:paraId="31F5044C" w14:textId="77777777" w:rsidTr="00110CC0">
        <w:tc>
          <w:tcPr>
            <w:tcW w:w="9540" w:type="dxa"/>
          </w:tcPr>
          <w:p w14:paraId="01FBBFAD" w14:textId="77777777" w:rsidR="00110CC0" w:rsidRPr="000F15BE" w:rsidRDefault="00110CC0" w:rsidP="00110CC0">
            <w:pPr>
              <w:tabs>
                <w:tab w:val="left" w:pos="290"/>
              </w:tabs>
              <w:rPr>
                <w:rFonts w:ascii="Arial" w:hAnsi="Arial" w:cs="Arial"/>
                <w:sz w:val="22"/>
                <w:szCs w:val="22"/>
              </w:rPr>
            </w:pPr>
            <w:r w:rsidRPr="000F15BE">
              <w:rPr>
                <w:rFonts w:ascii="Arial" w:hAnsi="Arial" w:cs="Arial"/>
                <w:sz w:val="22"/>
                <w:szCs w:val="22"/>
              </w:rPr>
              <w:t>Functieklasse 0 is bedoeld als aanloopschaal voor het opdoen van ervaring. De werknemers die na het afsluiten van de algemeen vormende schoolopleiding in dienst van werkgever treden en een bedrijfsopleiding gaan volgen worden geplaatst in deze functieklasse. Met betrokken werknemer wordt, met inachtneming van het gestelde omtrent beoordelingen (zie lid 4 van dit artikel) een groeitraject besproken en vastgelegd</w:t>
            </w:r>
            <w:r>
              <w:rPr>
                <w:rFonts w:ascii="Arial" w:hAnsi="Arial" w:cs="Arial"/>
                <w:sz w:val="22"/>
                <w:szCs w:val="22"/>
              </w:rPr>
              <w:t>.</w:t>
            </w:r>
          </w:p>
        </w:tc>
      </w:tr>
      <w:tr w:rsidR="00110CC0" w14:paraId="0A4AAF28" w14:textId="77777777" w:rsidTr="00110CC0">
        <w:tc>
          <w:tcPr>
            <w:tcW w:w="9540" w:type="dxa"/>
          </w:tcPr>
          <w:p w14:paraId="1FB2B726" w14:textId="77777777" w:rsidR="00110CC0" w:rsidRDefault="00110CC0" w:rsidP="00110CC0">
            <w:pPr>
              <w:rPr>
                <w:rFonts w:ascii="Arial" w:hAnsi="Arial" w:cs="Arial"/>
                <w:sz w:val="22"/>
              </w:rPr>
            </w:pPr>
          </w:p>
          <w:p w14:paraId="2628E7A0" w14:textId="77777777" w:rsidR="00110CC0" w:rsidRDefault="00110CC0" w:rsidP="00110CC0">
            <w:pPr>
              <w:rPr>
                <w:rFonts w:ascii="Arial" w:hAnsi="Arial" w:cs="Arial"/>
                <w:sz w:val="22"/>
              </w:rPr>
            </w:pPr>
          </w:p>
        </w:tc>
      </w:tr>
      <w:tr w:rsidR="00110CC0" w14:paraId="02C090E2" w14:textId="77777777" w:rsidTr="00110CC0">
        <w:tc>
          <w:tcPr>
            <w:tcW w:w="9540" w:type="dxa"/>
          </w:tcPr>
          <w:p w14:paraId="6E2E56B0" w14:textId="77777777" w:rsidR="00110CC0" w:rsidRDefault="00110CC0" w:rsidP="00110CC0">
            <w:pPr>
              <w:rPr>
                <w:rFonts w:ascii="Arial" w:hAnsi="Arial" w:cs="Arial"/>
                <w:sz w:val="22"/>
                <w:szCs w:val="22"/>
              </w:rPr>
            </w:pPr>
            <w:r>
              <w:rPr>
                <w:rFonts w:ascii="Arial" w:hAnsi="Arial" w:cs="Arial"/>
                <w:sz w:val="22"/>
                <w:szCs w:val="22"/>
              </w:rPr>
              <w:t>ARTIKEL 4</w:t>
            </w:r>
          </w:p>
        </w:tc>
      </w:tr>
      <w:tr w:rsidR="00110CC0" w14:paraId="2603D43D" w14:textId="77777777" w:rsidTr="00110CC0">
        <w:tc>
          <w:tcPr>
            <w:tcW w:w="9540" w:type="dxa"/>
          </w:tcPr>
          <w:p w14:paraId="3082D3CB" w14:textId="77777777" w:rsidR="00110CC0" w:rsidRDefault="00110CC0" w:rsidP="00110CC0">
            <w:pPr>
              <w:rPr>
                <w:rFonts w:ascii="Arial" w:hAnsi="Arial" w:cs="Arial"/>
                <w:b/>
                <w:bCs/>
                <w:sz w:val="22"/>
                <w:szCs w:val="22"/>
              </w:rPr>
            </w:pPr>
            <w:r>
              <w:rPr>
                <w:rFonts w:ascii="Arial" w:hAnsi="Arial" w:cs="Arial"/>
                <w:b/>
                <w:bCs/>
                <w:sz w:val="22"/>
                <w:szCs w:val="22"/>
              </w:rPr>
              <w:t>VAKANTIETOESLAG</w:t>
            </w:r>
          </w:p>
        </w:tc>
      </w:tr>
      <w:tr w:rsidR="00110CC0" w14:paraId="0A8C167B" w14:textId="77777777" w:rsidTr="00110CC0">
        <w:tc>
          <w:tcPr>
            <w:tcW w:w="9540" w:type="dxa"/>
          </w:tcPr>
          <w:p w14:paraId="7BF1E932" w14:textId="77777777" w:rsidR="00110CC0" w:rsidRDefault="00110CC0" w:rsidP="00110CC0">
            <w:pPr>
              <w:rPr>
                <w:rFonts w:ascii="Arial" w:hAnsi="Arial" w:cs="Arial"/>
                <w:sz w:val="22"/>
                <w:szCs w:val="22"/>
              </w:rPr>
            </w:pPr>
          </w:p>
        </w:tc>
      </w:tr>
      <w:tr w:rsidR="00110CC0" w:rsidRPr="000F15BE" w14:paraId="35CE725B" w14:textId="77777777" w:rsidTr="00110CC0">
        <w:tc>
          <w:tcPr>
            <w:tcW w:w="9540" w:type="dxa"/>
          </w:tcPr>
          <w:p w14:paraId="3B473524" w14:textId="77777777" w:rsidR="00110CC0" w:rsidRPr="000F15BE" w:rsidRDefault="00110CC0" w:rsidP="00F54D8C">
            <w:pPr>
              <w:tabs>
                <w:tab w:val="left" w:pos="290"/>
              </w:tabs>
              <w:ind w:left="290" w:hanging="290"/>
              <w:rPr>
                <w:rFonts w:ascii="Arial" w:hAnsi="Arial" w:cs="Arial"/>
                <w:sz w:val="22"/>
                <w:szCs w:val="22"/>
              </w:rPr>
            </w:pPr>
            <w:r w:rsidRPr="000F15BE">
              <w:rPr>
                <w:rFonts w:ascii="Arial" w:hAnsi="Arial" w:cs="Arial"/>
                <w:sz w:val="22"/>
              </w:rPr>
              <w:t>1. Iedere medewerker heeft op 1 april van het kalenderjaar recht op een vakantietoeslag van</w:t>
            </w:r>
            <w:r w:rsidR="003C570F">
              <w:rPr>
                <w:rFonts w:ascii="Arial" w:hAnsi="Arial" w:cs="Arial"/>
                <w:sz w:val="22"/>
              </w:rPr>
              <w:t xml:space="preserve"> </w:t>
            </w:r>
            <w:r w:rsidRPr="000F15BE">
              <w:rPr>
                <w:rFonts w:ascii="Arial" w:hAnsi="Arial" w:cs="Arial"/>
                <w:sz w:val="22"/>
              </w:rPr>
              <w:t>8% van het in dat kalenderjaar feitelijk te verdienen jaarsalaris</w:t>
            </w:r>
            <w:r w:rsidR="00217F70">
              <w:rPr>
                <w:rFonts w:ascii="Arial" w:hAnsi="Arial" w:cs="Arial"/>
                <w:sz w:val="22"/>
              </w:rPr>
              <w:t>.</w:t>
            </w:r>
            <w:r w:rsidRPr="000F15BE">
              <w:rPr>
                <w:rFonts w:ascii="Arial" w:hAnsi="Arial" w:cs="Arial"/>
                <w:sz w:val="22"/>
              </w:rPr>
              <w:t xml:space="preserve">  </w:t>
            </w:r>
            <w:r w:rsidR="00217F70">
              <w:rPr>
                <w:rFonts w:ascii="Arial" w:hAnsi="Arial" w:cs="Arial"/>
                <w:sz w:val="22"/>
              </w:rPr>
              <w:t>Medewerkers met een all-in jaarsalaris krijgen de keuze</w:t>
            </w:r>
            <w:r w:rsidR="00474960">
              <w:rPr>
                <w:rFonts w:ascii="Arial" w:hAnsi="Arial" w:cs="Arial"/>
                <w:sz w:val="22"/>
              </w:rPr>
              <w:t>:</w:t>
            </w:r>
            <w:r w:rsidR="00217F70">
              <w:rPr>
                <w:rFonts w:ascii="Arial" w:hAnsi="Arial" w:cs="Arial"/>
                <w:sz w:val="22"/>
              </w:rPr>
              <w:t xml:space="preserve"> </w:t>
            </w:r>
          </w:p>
        </w:tc>
      </w:tr>
      <w:tr w:rsidR="00110CC0" w:rsidRPr="000F15BE" w14:paraId="54E19E7D" w14:textId="77777777" w:rsidTr="00110CC0">
        <w:tc>
          <w:tcPr>
            <w:tcW w:w="9540" w:type="dxa"/>
          </w:tcPr>
          <w:p w14:paraId="4C05E373" w14:textId="77777777" w:rsidR="00474960" w:rsidRDefault="009E4655" w:rsidP="003C049D">
            <w:pPr>
              <w:numPr>
                <w:ilvl w:val="0"/>
                <w:numId w:val="49"/>
              </w:numPr>
              <w:rPr>
                <w:rFonts w:ascii="Arial" w:hAnsi="Arial" w:cs="Arial"/>
                <w:sz w:val="22"/>
                <w:szCs w:val="22"/>
              </w:rPr>
            </w:pPr>
            <w:r>
              <w:rPr>
                <w:rFonts w:ascii="Arial" w:hAnsi="Arial" w:cs="Arial"/>
                <w:sz w:val="22"/>
                <w:szCs w:val="22"/>
              </w:rPr>
              <w:t xml:space="preserve">De </w:t>
            </w:r>
            <w:r w:rsidR="00217F70">
              <w:rPr>
                <w:rFonts w:ascii="Arial" w:hAnsi="Arial" w:cs="Arial"/>
                <w:sz w:val="22"/>
                <w:szCs w:val="22"/>
              </w:rPr>
              <w:t>vakantie</w:t>
            </w:r>
            <w:r w:rsidR="00C02FA3">
              <w:rPr>
                <w:rFonts w:ascii="Arial" w:hAnsi="Arial" w:cs="Arial"/>
                <w:sz w:val="22"/>
                <w:szCs w:val="22"/>
              </w:rPr>
              <w:t>toeslag</w:t>
            </w:r>
            <w:r w:rsidR="00217F70">
              <w:rPr>
                <w:rFonts w:ascii="Arial" w:hAnsi="Arial" w:cs="Arial"/>
                <w:sz w:val="22"/>
                <w:szCs w:val="22"/>
              </w:rPr>
              <w:t xml:space="preserve"> </w:t>
            </w:r>
            <w:r w:rsidR="00474960">
              <w:rPr>
                <w:rFonts w:ascii="Arial" w:hAnsi="Arial" w:cs="Arial"/>
                <w:sz w:val="22"/>
                <w:szCs w:val="22"/>
              </w:rPr>
              <w:t>eens per jaar te ontvangen</w:t>
            </w:r>
            <w:r w:rsidR="00CE2CD3">
              <w:rPr>
                <w:rFonts w:ascii="Arial" w:hAnsi="Arial" w:cs="Arial"/>
                <w:sz w:val="22"/>
                <w:szCs w:val="22"/>
              </w:rPr>
              <w:t>;</w:t>
            </w:r>
          </w:p>
          <w:p w14:paraId="18F39D2E" w14:textId="77777777" w:rsidR="00110CC0" w:rsidRPr="000F15BE" w:rsidRDefault="009E4655" w:rsidP="003C049D">
            <w:pPr>
              <w:numPr>
                <w:ilvl w:val="0"/>
                <w:numId w:val="49"/>
              </w:numPr>
              <w:rPr>
                <w:rFonts w:ascii="Arial" w:hAnsi="Arial" w:cs="Arial"/>
                <w:sz w:val="22"/>
                <w:szCs w:val="22"/>
              </w:rPr>
            </w:pPr>
            <w:r>
              <w:rPr>
                <w:rFonts w:ascii="Arial" w:hAnsi="Arial" w:cs="Arial"/>
                <w:sz w:val="22"/>
                <w:szCs w:val="22"/>
              </w:rPr>
              <w:t xml:space="preserve">De </w:t>
            </w:r>
            <w:r w:rsidR="00474960">
              <w:rPr>
                <w:rFonts w:ascii="Arial" w:hAnsi="Arial" w:cs="Arial"/>
                <w:sz w:val="22"/>
                <w:szCs w:val="22"/>
              </w:rPr>
              <w:t>vakantie</w:t>
            </w:r>
            <w:r w:rsidR="00C02FA3">
              <w:rPr>
                <w:rFonts w:ascii="Arial" w:hAnsi="Arial" w:cs="Arial"/>
                <w:sz w:val="22"/>
                <w:szCs w:val="22"/>
              </w:rPr>
              <w:t>toeslag</w:t>
            </w:r>
            <w:r w:rsidR="00474960">
              <w:rPr>
                <w:rFonts w:ascii="Arial" w:hAnsi="Arial" w:cs="Arial"/>
                <w:sz w:val="22"/>
                <w:szCs w:val="22"/>
              </w:rPr>
              <w:t xml:space="preserve"> maandelijks uit te keren.</w:t>
            </w:r>
            <w:r w:rsidR="00217F70">
              <w:rPr>
                <w:rFonts w:ascii="Arial" w:hAnsi="Arial" w:cs="Arial"/>
                <w:sz w:val="22"/>
                <w:szCs w:val="22"/>
              </w:rPr>
              <w:t xml:space="preserve"> </w:t>
            </w:r>
          </w:p>
        </w:tc>
      </w:tr>
      <w:tr w:rsidR="00110CC0" w:rsidRPr="000F15BE" w14:paraId="68579A50" w14:textId="77777777" w:rsidTr="00110CC0">
        <w:tc>
          <w:tcPr>
            <w:tcW w:w="9540" w:type="dxa"/>
          </w:tcPr>
          <w:p w14:paraId="6E8A04C3" w14:textId="77777777" w:rsidR="005D28F1" w:rsidRPr="00C86AF8" w:rsidRDefault="00C86AF8" w:rsidP="00C86AF8">
            <w:pPr>
              <w:spacing w:before="274" w:line="254" w:lineRule="exact"/>
              <w:ind w:left="72" w:right="576"/>
              <w:textAlignment w:val="baseline"/>
              <w:rPr>
                <w:rFonts w:ascii="Arial" w:eastAsia="Arial" w:hAnsi="Arial"/>
                <w:color w:val="000000"/>
                <w:sz w:val="22"/>
                <w:szCs w:val="22"/>
              </w:rPr>
            </w:pPr>
            <w:r w:rsidRPr="00C86AF8">
              <w:rPr>
                <w:rFonts w:ascii="Arial" w:hAnsi="Arial" w:cs="Arial"/>
                <w:sz w:val="22"/>
                <w:szCs w:val="22"/>
              </w:rPr>
              <w:t xml:space="preserve">2. </w:t>
            </w:r>
            <w:r w:rsidR="005D28F1" w:rsidRPr="00C86AF8">
              <w:rPr>
                <w:rFonts w:ascii="Arial" w:hAnsi="Arial" w:cs="Arial"/>
                <w:color w:val="000000"/>
                <w:sz w:val="22"/>
                <w:szCs w:val="22"/>
              </w:rPr>
              <w:t xml:space="preserve">Voor het </w:t>
            </w:r>
            <w:r w:rsidR="005D28F1" w:rsidRPr="00C86AF8">
              <w:rPr>
                <w:rFonts w:ascii="Arial" w:eastAsia="Arial" w:hAnsi="Arial" w:cs="Arial"/>
                <w:color w:val="000000"/>
                <w:sz w:val="22"/>
                <w:szCs w:val="22"/>
              </w:rPr>
              <w:t xml:space="preserve">uitkeren van vakantietoeslag zullen er twee betalingsmomenten in een jaar </w:t>
            </w:r>
            <w:r>
              <w:rPr>
                <w:rFonts w:ascii="Arial" w:eastAsia="Arial" w:hAnsi="Arial" w:cs="Arial"/>
                <w:color w:val="000000"/>
                <w:sz w:val="22"/>
                <w:szCs w:val="22"/>
              </w:rPr>
              <w:t xml:space="preserve"> </w:t>
            </w:r>
            <w:r w:rsidR="005D28F1" w:rsidRPr="00C86AF8">
              <w:rPr>
                <w:rFonts w:ascii="Arial" w:eastAsia="Arial" w:hAnsi="Arial" w:cs="Arial"/>
                <w:color w:val="000000"/>
                <w:sz w:val="22"/>
                <w:szCs w:val="22"/>
              </w:rPr>
              <w:t>zijn. In april en</w:t>
            </w:r>
            <w:r w:rsidR="005D28F1" w:rsidRPr="00C86AF8">
              <w:rPr>
                <w:rFonts w:ascii="Arial" w:eastAsia="Arial" w:hAnsi="Arial"/>
                <w:color w:val="000000"/>
                <w:sz w:val="22"/>
                <w:szCs w:val="22"/>
              </w:rPr>
              <w:t xml:space="preserve"> in december. In december betreft het de eventuele </w:t>
            </w:r>
            <w:proofErr w:type="spellStart"/>
            <w:r w:rsidR="005D28F1" w:rsidRPr="00C86AF8">
              <w:rPr>
                <w:rFonts w:ascii="Arial" w:eastAsia="Arial" w:hAnsi="Arial"/>
                <w:color w:val="000000"/>
                <w:sz w:val="22"/>
                <w:szCs w:val="22"/>
              </w:rPr>
              <w:t>nacalculatie.Indien</w:t>
            </w:r>
            <w:proofErr w:type="spellEnd"/>
            <w:r w:rsidR="005D28F1" w:rsidRPr="00C86AF8">
              <w:rPr>
                <w:rFonts w:ascii="Arial" w:eastAsia="Arial" w:hAnsi="Arial"/>
                <w:color w:val="000000"/>
                <w:sz w:val="22"/>
                <w:szCs w:val="22"/>
              </w:rPr>
              <w:t xml:space="preserve"> het verdiende maandinkomen in de loop van het kalenderjaar wijzigt of de medewerker na de salarisbetaling van april in dienst treedt, vindt in december de verrekening plaats van de te weinig of te veel betaalde vakantietoeslag.</w:t>
            </w:r>
          </w:p>
          <w:p w14:paraId="3FE5A77F" w14:textId="77777777" w:rsidR="00110CC0" w:rsidRPr="00C86AF8" w:rsidRDefault="005D28F1" w:rsidP="00C86AF8">
            <w:pPr>
              <w:spacing w:before="255" w:line="254" w:lineRule="exact"/>
              <w:ind w:left="72" w:right="432"/>
              <w:textAlignment w:val="baseline"/>
              <w:rPr>
                <w:rFonts w:ascii="Arial" w:eastAsia="Arial" w:hAnsi="Arial"/>
                <w:color w:val="000000"/>
                <w:sz w:val="22"/>
                <w:szCs w:val="22"/>
              </w:rPr>
            </w:pPr>
            <w:r w:rsidRPr="00C86AF8">
              <w:rPr>
                <w:rFonts w:ascii="Arial" w:eastAsia="Arial" w:hAnsi="Arial"/>
                <w:color w:val="000000"/>
                <w:sz w:val="22"/>
                <w:szCs w:val="22"/>
              </w:rPr>
              <w:t xml:space="preserve">Bij een </w:t>
            </w:r>
            <w:r w:rsidR="00FD338D" w:rsidRPr="00C86AF8">
              <w:rPr>
                <w:rFonts w:ascii="Arial" w:eastAsia="Arial" w:hAnsi="Arial"/>
                <w:color w:val="000000"/>
                <w:sz w:val="22"/>
                <w:szCs w:val="22"/>
              </w:rPr>
              <w:t>einde dienstverband</w:t>
            </w:r>
            <w:r w:rsidRPr="00C86AF8">
              <w:rPr>
                <w:rFonts w:ascii="Arial" w:eastAsia="Arial" w:hAnsi="Arial"/>
                <w:color w:val="000000"/>
                <w:sz w:val="22"/>
                <w:szCs w:val="22"/>
              </w:rPr>
              <w:t xml:space="preserve"> zal de positieve </w:t>
            </w:r>
            <w:proofErr w:type="spellStart"/>
            <w:r w:rsidRPr="00C86AF8">
              <w:rPr>
                <w:rFonts w:ascii="Arial" w:eastAsia="Arial" w:hAnsi="Arial"/>
                <w:color w:val="000000"/>
                <w:sz w:val="22"/>
                <w:szCs w:val="22"/>
              </w:rPr>
              <w:t>danwel</w:t>
            </w:r>
            <w:proofErr w:type="spellEnd"/>
            <w:r w:rsidRPr="00C86AF8">
              <w:rPr>
                <w:rFonts w:ascii="Arial" w:eastAsia="Arial" w:hAnsi="Arial"/>
                <w:color w:val="000000"/>
                <w:sz w:val="22"/>
                <w:szCs w:val="22"/>
              </w:rPr>
              <w:t xml:space="preserve"> negatieve correctie plaatsvinden in de laatste maand van salaris uitkering.</w:t>
            </w:r>
          </w:p>
        </w:tc>
      </w:tr>
      <w:tr w:rsidR="00110CC0" w14:paraId="23226FB4" w14:textId="77777777" w:rsidTr="00110CC0">
        <w:tc>
          <w:tcPr>
            <w:tcW w:w="9540" w:type="dxa"/>
          </w:tcPr>
          <w:p w14:paraId="03C7CD7A" w14:textId="77777777" w:rsidR="00110CC0" w:rsidRPr="00C86AF8" w:rsidRDefault="00110CC0" w:rsidP="00110CC0">
            <w:pPr>
              <w:rPr>
                <w:rFonts w:ascii="Arial" w:hAnsi="Arial" w:cs="Arial"/>
                <w:sz w:val="22"/>
                <w:szCs w:val="22"/>
              </w:rPr>
            </w:pPr>
          </w:p>
        </w:tc>
      </w:tr>
      <w:tr w:rsidR="00110CC0" w14:paraId="319CBC7B" w14:textId="77777777" w:rsidTr="00110CC0">
        <w:tc>
          <w:tcPr>
            <w:tcW w:w="9540" w:type="dxa"/>
          </w:tcPr>
          <w:p w14:paraId="7B241092" w14:textId="77777777" w:rsidR="00110CC0" w:rsidRDefault="00110CC0" w:rsidP="00B237EB">
            <w:pPr>
              <w:tabs>
                <w:tab w:val="left" w:pos="290"/>
              </w:tabs>
              <w:ind w:left="290" w:hanging="290"/>
              <w:rPr>
                <w:rFonts w:ascii="Arial" w:hAnsi="Arial" w:cs="Arial"/>
                <w:sz w:val="22"/>
                <w:szCs w:val="22"/>
              </w:rPr>
            </w:pPr>
            <w:r>
              <w:rPr>
                <w:rFonts w:ascii="Arial" w:hAnsi="Arial" w:cs="Arial"/>
                <w:sz w:val="22"/>
              </w:rPr>
              <w:t>3. Ingeval een medewerker een uitkering krachtens de Wet op de Arbeidsongeschiktheidsverzekering geniet, zal het bedrag dat hem/haar uit hoofde van de vakantietoeslag krachtens deze wet wordt toegekend, in mindering worden gebracht op de door de werkgever volgens dit artikel verschuldigde vakantietoeslag.</w:t>
            </w:r>
          </w:p>
        </w:tc>
      </w:tr>
      <w:tr w:rsidR="00110CC0" w14:paraId="13CC8A1F" w14:textId="77777777" w:rsidTr="00110CC0">
        <w:tc>
          <w:tcPr>
            <w:tcW w:w="9540" w:type="dxa"/>
          </w:tcPr>
          <w:p w14:paraId="64F795DF" w14:textId="77777777" w:rsidR="00110CC0" w:rsidRDefault="00110CC0" w:rsidP="00110CC0">
            <w:pPr>
              <w:rPr>
                <w:rFonts w:ascii="Arial" w:hAnsi="Arial" w:cs="Arial"/>
                <w:sz w:val="22"/>
                <w:szCs w:val="22"/>
              </w:rPr>
            </w:pPr>
          </w:p>
          <w:p w14:paraId="093D6807" w14:textId="77777777" w:rsidR="00184836" w:rsidRDefault="00184836" w:rsidP="00110CC0">
            <w:pPr>
              <w:rPr>
                <w:rFonts w:ascii="Arial" w:hAnsi="Arial" w:cs="Arial"/>
                <w:sz w:val="22"/>
                <w:szCs w:val="22"/>
              </w:rPr>
            </w:pPr>
          </w:p>
        </w:tc>
      </w:tr>
      <w:tr w:rsidR="00110CC0" w14:paraId="06459EBE" w14:textId="77777777" w:rsidTr="00110CC0">
        <w:tc>
          <w:tcPr>
            <w:tcW w:w="9540" w:type="dxa"/>
          </w:tcPr>
          <w:p w14:paraId="28DB75DE" w14:textId="77777777" w:rsidR="00110CC0" w:rsidRDefault="00110CC0" w:rsidP="00110CC0">
            <w:pPr>
              <w:rPr>
                <w:rFonts w:ascii="Arial" w:hAnsi="Arial" w:cs="Arial"/>
                <w:sz w:val="22"/>
                <w:szCs w:val="22"/>
              </w:rPr>
            </w:pPr>
            <w:r>
              <w:rPr>
                <w:rFonts w:ascii="Arial" w:hAnsi="Arial" w:cs="Arial"/>
                <w:sz w:val="22"/>
                <w:szCs w:val="22"/>
              </w:rPr>
              <w:t>ARTIKEL 5</w:t>
            </w:r>
          </w:p>
        </w:tc>
      </w:tr>
      <w:tr w:rsidR="00110CC0" w14:paraId="49C0EC1D" w14:textId="77777777" w:rsidTr="00110CC0">
        <w:tc>
          <w:tcPr>
            <w:tcW w:w="9540" w:type="dxa"/>
          </w:tcPr>
          <w:p w14:paraId="37E79160" w14:textId="77777777" w:rsidR="00110CC0" w:rsidRDefault="00110CC0" w:rsidP="00110CC0">
            <w:pPr>
              <w:pStyle w:val="Kop2"/>
              <w:rPr>
                <w:rFonts w:ascii="Arial" w:hAnsi="Arial" w:cs="Arial"/>
                <w:bCs/>
                <w:szCs w:val="24"/>
              </w:rPr>
            </w:pPr>
            <w:r w:rsidRPr="003C570F">
              <w:rPr>
                <w:rFonts w:ascii="Arial" w:hAnsi="Arial" w:cs="Arial"/>
                <w:bCs/>
                <w:szCs w:val="24"/>
              </w:rPr>
              <w:t>ZON- en FEESTDAGEN</w:t>
            </w:r>
          </w:p>
        </w:tc>
      </w:tr>
      <w:tr w:rsidR="00110CC0" w14:paraId="662E650E" w14:textId="77777777" w:rsidTr="00110CC0">
        <w:tc>
          <w:tcPr>
            <w:tcW w:w="9540" w:type="dxa"/>
          </w:tcPr>
          <w:p w14:paraId="092EDF04" w14:textId="77777777" w:rsidR="00110CC0" w:rsidRDefault="00110CC0" w:rsidP="00110CC0">
            <w:pPr>
              <w:rPr>
                <w:rFonts w:ascii="Arial" w:hAnsi="Arial" w:cs="Arial"/>
                <w:sz w:val="22"/>
                <w:szCs w:val="22"/>
              </w:rPr>
            </w:pPr>
          </w:p>
        </w:tc>
      </w:tr>
      <w:tr w:rsidR="00110CC0" w:rsidRPr="000F15BE" w14:paraId="0356A9E9" w14:textId="77777777" w:rsidTr="00110CC0">
        <w:tc>
          <w:tcPr>
            <w:tcW w:w="9540" w:type="dxa"/>
          </w:tcPr>
          <w:p w14:paraId="1CE7CAAA" w14:textId="77777777" w:rsidR="00110CC0" w:rsidRPr="000F15BE" w:rsidRDefault="00110CC0" w:rsidP="00F54D8C">
            <w:pPr>
              <w:tabs>
                <w:tab w:val="left" w:pos="290"/>
              </w:tabs>
              <w:ind w:left="290" w:hanging="290"/>
              <w:rPr>
                <w:rFonts w:ascii="Arial" w:hAnsi="Arial" w:cs="Arial"/>
                <w:sz w:val="22"/>
                <w:szCs w:val="22"/>
              </w:rPr>
            </w:pPr>
            <w:r w:rsidRPr="000F15BE">
              <w:rPr>
                <w:rFonts w:ascii="Arial" w:hAnsi="Arial" w:cs="Arial"/>
                <w:sz w:val="22"/>
              </w:rPr>
              <w:t>1.  Onder feestdagen worden enerzijds verstaan de beide Kerst-, Paas- en Pinksterdagen en</w:t>
            </w:r>
            <w:r w:rsidR="003C570F">
              <w:rPr>
                <w:rFonts w:ascii="Arial" w:hAnsi="Arial" w:cs="Arial"/>
                <w:sz w:val="22"/>
              </w:rPr>
              <w:t xml:space="preserve"> </w:t>
            </w:r>
            <w:r w:rsidRPr="000F15BE">
              <w:rPr>
                <w:rFonts w:ascii="Arial" w:hAnsi="Arial" w:cs="Arial"/>
                <w:sz w:val="22"/>
              </w:rPr>
              <w:t>anderzijds Nieuwjaarsdag,  Hemelvaartsdag, Koning</w:t>
            </w:r>
            <w:r w:rsidR="000837BB">
              <w:rPr>
                <w:rFonts w:ascii="Arial" w:hAnsi="Arial" w:cs="Arial"/>
                <w:sz w:val="22"/>
              </w:rPr>
              <w:t>s</w:t>
            </w:r>
            <w:r w:rsidRPr="000F15BE">
              <w:rPr>
                <w:rFonts w:ascii="Arial" w:hAnsi="Arial" w:cs="Arial"/>
                <w:sz w:val="22"/>
              </w:rPr>
              <w:t>dag en éénmaal in de vijf jaar (de lustrumjaren van de Bevrijding) de Nationale Bevrijdingsdag (5 mei).</w:t>
            </w:r>
          </w:p>
        </w:tc>
      </w:tr>
      <w:tr w:rsidR="00110CC0" w:rsidRPr="000F15BE" w14:paraId="0ACBE20C" w14:textId="77777777" w:rsidTr="00110CC0">
        <w:tc>
          <w:tcPr>
            <w:tcW w:w="9540" w:type="dxa"/>
          </w:tcPr>
          <w:p w14:paraId="2EC1146E" w14:textId="77777777" w:rsidR="00110CC0" w:rsidRDefault="00110CC0" w:rsidP="00110CC0">
            <w:pPr>
              <w:rPr>
                <w:rFonts w:ascii="Arial" w:hAnsi="Arial" w:cs="Arial"/>
                <w:sz w:val="22"/>
                <w:szCs w:val="22"/>
              </w:rPr>
            </w:pPr>
          </w:p>
          <w:p w14:paraId="4039900F" w14:textId="77777777" w:rsidR="00410ECD" w:rsidRDefault="00410ECD" w:rsidP="00110CC0">
            <w:pPr>
              <w:rPr>
                <w:rFonts w:ascii="Arial" w:hAnsi="Arial" w:cs="Arial"/>
                <w:sz w:val="22"/>
                <w:szCs w:val="22"/>
              </w:rPr>
            </w:pPr>
          </w:p>
          <w:p w14:paraId="7B586FF4" w14:textId="77777777" w:rsidR="00410ECD" w:rsidRPr="000F15BE" w:rsidRDefault="00410ECD" w:rsidP="00110CC0">
            <w:pPr>
              <w:rPr>
                <w:rFonts w:ascii="Arial" w:hAnsi="Arial" w:cs="Arial"/>
                <w:sz w:val="22"/>
                <w:szCs w:val="22"/>
              </w:rPr>
            </w:pPr>
          </w:p>
        </w:tc>
      </w:tr>
      <w:tr w:rsidR="00110CC0" w:rsidRPr="000F15BE" w14:paraId="36B1DBF7" w14:textId="77777777" w:rsidTr="00110CC0">
        <w:tc>
          <w:tcPr>
            <w:tcW w:w="9540" w:type="dxa"/>
          </w:tcPr>
          <w:p w14:paraId="4AABAA52" w14:textId="77777777" w:rsidR="00110CC0" w:rsidRPr="000F15BE" w:rsidRDefault="00110CC0" w:rsidP="00B237EB">
            <w:pPr>
              <w:tabs>
                <w:tab w:val="left" w:pos="290"/>
              </w:tabs>
              <w:ind w:left="290" w:hanging="290"/>
              <w:rPr>
                <w:rFonts w:ascii="Arial" w:hAnsi="Arial" w:cs="Arial"/>
                <w:sz w:val="22"/>
                <w:szCs w:val="22"/>
              </w:rPr>
            </w:pPr>
            <w:r w:rsidRPr="000F15BE">
              <w:rPr>
                <w:rFonts w:ascii="Arial" w:hAnsi="Arial" w:cs="Arial"/>
                <w:sz w:val="22"/>
              </w:rPr>
              <w:t xml:space="preserve">2. Voor de toepassing van dit artikel worden de feestdagen geacht aan te vangen om </w:t>
            </w:r>
            <w:r w:rsidR="003C570F" w:rsidRPr="000F15BE">
              <w:rPr>
                <w:rFonts w:ascii="Arial" w:hAnsi="Arial" w:cs="Arial"/>
                <w:sz w:val="22"/>
              </w:rPr>
              <w:t>2</w:t>
            </w:r>
            <w:r w:rsidR="003C570F">
              <w:rPr>
                <w:rFonts w:ascii="Arial" w:hAnsi="Arial" w:cs="Arial"/>
                <w:sz w:val="22"/>
              </w:rPr>
              <w:t>3</w:t>
            </w:r>
            <w:r w:rsidRPr="000F15BE">
              <w:rPr>
                <w:rFonts w:ascii="Arial" w:hAnsi="Arial" w:cs="Arial"/>
                <w:sz w:val="22"/>
              </w:rPr>
              <w:t>.00 uur op de dag voorafgaande aan de feestdag en te eindigen om 2</w:t>
            </w:r>
            <w:r w:rsidR="003C570F">
              <w:rPr>
                <w:rFonts w:ascii="Arial" w:hAnsi="Arial" w:cs="Arial"/>
                <w:sz w:val="22"/>
              </w:rPr>
              <w:t>3</w:t>
            </w:r>
            <w:r w:rsidRPr="000F15BE">
              <w:rPr>
                <w:rFonts w:ascii="Arial" w:hAnsi="Arial" w:cs="Arial"/>
                <w:sz w:val="22"/>
              </w:rPr>
              <w:t>.00 uur op de feestdag zelf</w:t>
            </w:r>
            <w:r w:rsidR="003C570F">
              <w:rPr>
                <w:rFonts w:ascii="Arial" w:hAnsi="Arial" w:cs="Arial"/>
                <w:sz w:val="22"/>
              </w:rPr>
              <w:t xml:space="preserve">. </w:t>
            </w:r>
            <w:r w:rsidRPr="000F15BE">
              <w:rPr>
                <w:rFonts w:ascii="Arial" w:hAnsi="Arial" w:cs="Arial"/>
                <w:sz w:val="22"/>
              </w:rPr>
              <w:t xml:space="preserve">De werkgever kan in overleg met de </w:t>
            </w:r>
            <w:r>
              <w:rPr>
                <w:rFonts w:ascii="Arial" w:hAnsi="Arial" w:cs="Arial"/>
                <w:sz w:val="22"/>
              </w:rPr>
              <w:t>Ondernemingsraad</w:t>
            </w:r>
            <w:r w:rsidRPr="000F15BE">
              <w:rPr>
                <w:rFonts w:ascii="Arial" w:hAnsi="Arial" w:cs="Arial"/>
                <w:sz w:val="22"/>
              </w:rPr>
              <w:t xml:space="preserve"> afwijkende</w:t>
            </w:r>
            <w:r w:rsidR="003C570F">
              <w:rPr>
                <w:rFonts w:ascii="Arial" w:hAnsi="Arial" w:cs="Arial"/>
                <w:sz w:val="22"/>
              </w:rPr>
              <w:t xml:space="preserve"> </w:t>
            </w:r>
            <w:r w:rsidRPr="000F15BE">
              <w:rPr>
                <w:rFonts w:ascii="Arial" w:hAnsi="Arial" w:cs="Arial"/>
                <w:sz w:val="22"/>
              </w:rPr>
              <w:t>tijdstippen van aanvang en einde van een feestdag vaststellen, met dien verstande dat een feestdag altijd een aaneengesloten periode van 24 uren omvat</w:t>
            </w:r>
            <w:r w:rsidR="003C570F">
              <w:rPr>
                <w:rFonts w:ascii="Arial" w:hAnsi="Arial" w:cs="Arial"/>
                <w:sz w:val="22"/>
              </w:rPr>
              <w:t>.</w:t>
            </w:r>
          </w:p>
        </w:tc>
      </w:tr>
      <w:tr w:rsidR="00110CC0" w:rsidRPr="000F15BE" w14:paraId="04AD5964" w14:textId="77777777" w:rsidTr="00110CC0">
        <w:tc>
          <w:tcPr>
            <w:tcW w:w="9540" w:type="dxa"/>
          </w:tcPr>
          <w:p w14:paraId="605053D7" w14:textId="77777777" w:rsidR="00110CC0" w:rsidRPr="000F15BE" w:rsidRDefault="00110CC0" w:rsidP="00110CC0">
            <w:pPr>
              <w:rPr>
                <w:rFonts w:ascii="Arial" w:hAnsi="Arial" w:cs="Arial"/>
                <w:sz w:val="22"/>
                <w:szCs w:val="22"/>
              </w:rPr>
            </w:pPr>
          </w:p>
        </w:tc>
      </w:tr>
      <w:tr w:rsidR="00110CC0" w:rsidRPr="000F15BE" w14:paraId="2088078B" w14:textId="77777777" w:rsidTr="00110CC0">
        <w:tc>
          <w:tcPr>
            <w:tcW w:w="9540" w:type="dxa"/>
          </w:tcPr>
          <w:p w14:paraId="094B1597" w14:textId="77777777" w:rsidR="00110CC0" w:rsidRPr="000F15BE" w:rsidRDefault="00110CC0" w:rsidP="00B237EB">
            <w:pPr>
              <w:tabs>
                <w:tab w:val="left" w:pos="290"/>
              </w:tabs>
              <w:ind w:left="290" w:hanging="290"/>
              <w:rPr>
                <w:rFonts w:ascii="Arial" w:hAnsi="Arial" w:cs="Arial"/>
                <w:sz w:val="22"/>
                <w:szCs w:val="22"/>
              </w:rPr>
            </w:pPr>
            <w:r>
              <w:rPr>
                <w:rFonts w:ascii="Arial" w:hAnsi="Arial" w:cs="Arial"/>
                <w:sz w:val="22"/>
              </w:rPr>
              <w:t>3.</w:t>
            </w:r>
            <w:r w:rsidRPr="000F15BE">
              <w:rPr>
                <w:rFonts w:ascii="Arial" w:hAnsi="Arial" w:cs="Arial"/>
                <w:sz w:val="22"/>
              </w:rPr>
              <w:t xml:space="preserve"> Op zon- en feestdagen wordt als regel niet gewerkt, tenzij het arbeid betreft in een volcontinurooster, dan wel in een ander in overleg tussen partijen vast te leggen rooster. </w:t>
            </w:r>
            <w:r w:rsidR="003C570F">
              <w:rPr>
                <w:rFonts w:ascii="Arial" w:hAnsi="Arial" w:cs="Arial"/>
                <w:sz w:val="22"/>
              </w:rPr>
              <w:t xml:space="preserve">Indien </w:t>
            </w:r>
            <w:r w:rsidR="000A729F">
              <w:rPr>
                <w:rFonts w:ascii="Arial" w:hAnsi="Arial" w:cs="Arial"/>
                <w:sz w:val="22"/>
              </w:rPr>
              <w:t xml:space="preserve">niet hoeft te worden gewerkt </w:t>
            </w:r>
            <w:r w:rsidR="003C570F">
              <w:rPr>
                <w:rFonts w:ascii="Arial" w:hAnsi="Arial" w:cs="Arial"/>
                <w:sz w:val="22"/>
              </w:rPr>
              <w:t>op een</w:t>
            </w:r>
            <w:r w:rsidR="000A729F">
              <w:rPr>
                <w:rFonts w:ascii="Arial" w:hAnsi="Arial" w:cs="Arial"/>
                <w:sz w:val="22"/>
              </w:rPr>
              <w:t xml:space="preserve"> feestdag die</w:t>
            </w:r>
            <w:r w:rsidR="003C570F">
              <w:rPr>
                <w:rFonts w:ascii="Arial" w:hAnsi="Arial" w:cs="Arial"/>
                <w:sz w:val="22"/>
              </w:rPr>
              <w:t xml:space="preserve"> niet</w:t>
            </w:r>
            <w:r w:rsidR="000A729F">
              <w:rPr>
                <w:rFonts w:ascii="Arial" w:hAnsi="Arial" w:cs="Arial"/>
                <w:sz w:val="22"/>
              </w:rPr>
              <w:t xml:space="preserve"> valt</w:t>
            </w:r>
            <w:r w:rsidR="003C570F">
              <w:rPr>
                <w:rFonts w:ascii="Arial" w:hAnsi="Arial" w:cs="Arial"/>
                <w:sz w:val="22"/>
              </w:rPr>
              <w:t xml:space="preserve"> op zaterdag of zondag</w:t>
            </w:r>
            <w:r w:rsidR="000A729F">
              <w:rPr>
                <w:rFonts w:ascii="Arial" w:hAnsi="Arial" w:cs="Arial"/>
                <w:sz w:val="22"/>
              </w:rPr>
              <w:t>,</w:t>
            </w:r>
            <w:r w:rsidR="003C570F">
              <w:rPr>
                <w:rFonts w:ascii="Arial" w:hAnsi="Arial" w:cs="Arial"/>
                <w:sz w:val="22"/>
              </w:rPr>
              <w:t xml:space="preserve"> wordt het maandinkomen doorbetaald.</w:t>
            </w:r>
          </w:p>
        </w:tc>
      </w:tr>
      <w:tr w:rsidR="00110CC0" w:rsidRPr="000F15BE" w14:paraId="20F5710C" w14:textId="77777777" w:rsidTr="00110CC0">
        <w:tc>
          <w:tcPr>
            <w:tcW w:w="9540" w:type="dxa"/>
          </w:tcPr>
          <w:p w14:paraId="1D961021" w14:textId="77777777" w:rsidR="00110CC0" w:rsidRPr="000F15BE" w:rsidRDefault="00110CC0" w:rsidP="00110CC0">
            <w:pPr>
              <w:rPr>
                <w:rFonts w:ascii="Arial" w:hAnsi="Arial" w:cs="Arial"/>
                <w:sz w:val="22"/>
                <w:szCs w:val="22"/>
              </w:rPr>
            </w:pPr>
          </w:p>
        </w:tc>
      </w:tr>
      <w:tr w:rsidR="00110CC0" w:rsidRPr="000F15BE" w14:paraId="7AD53AC1" w14:textId="77777777" w:rsidTr="00110CC0">
        <w:tc>
          <w:tcPr>
            <w:tcW w:w="9540" w:type="dxa"/>
          </w:tcPr>
          <w:p w14:paraId="02FE8F89" w14:textId="77777777" w:rsidR="00110CC0" w:rsidRPr="000F15BE" w:rsidRDefault="00110CC0" w:rsidP="00110CC0">
            <w:pPr>
              <w:rPr>
                <w:rFonts w:ascii="Arial" w:hAnsi="Arial" w:cs="Arial"/>
                <w:sz w:val="22"/>
                <w:szCs w:val="22"/>
              </w:rPr>
            </w:pPr>
            <w:r w:rsidRPr="003C570F">
              <w:rPr>
                <w:rFonts w:ascii="Arial" w:hAnsi="Arial" w:cs="Arial"/>
                <w:b/>
                <w:bCs/>
                <w:sz w:val="22"/>
                <w:szCs w:val="22"/>
              </w:rPr>
              <w:t>Feestdagentoeslag</w:t>
            </w:r>
            <w:r w:rsidRPr="003C570F">
              <w:rPr>
                <w:rFonts w:ascii="Arial" w:hAnsi="Arial" w:cs="Arial"/>
                <w:sz w:val="22"/>
                <w:szCs w:val="22"/>
              </w:rPr>
              <w:t>.</w:t>
            </w:r>
          </w:p>
        </w:tc>
      </w:tr>
      <w:tr w:rsidR="00110CC0" w:rsidRPr="000F15BE" w14:paraId="564A8A15" w14:textId="77777777" w:rsidTr="00110CC0">
        <w:tc>
          <w:tcPr>
            <w:tcW w:w="9540" w:type="dxa"/>
          </w:tcPr>
          <w:p w14:paraId="613C02F6" w14:textId="77777777" w:rsidR="00110CC0" w:rsidRPr="000F15BE" w:rsidRDefault="00110CC0" w:rsidP="00F54D8C">
            <w:pPr>
              <w:tabs>
                <w:tab w:val="left" w:pos="290"/>
              </w:tabs>
              <w:ind w:left="290" w:hanging="290"/>
              <w:rPr>
                <w:rFonts w:ascii="Arial" w:hAnsi="Arial" w:cs="Arial"/>
                <w:sz w:val="22"/>
              </w:rPr>
            </w:pPr>
            <w:r>
              <w:rPr>
                <w:rFonts w:ascii="Arial" w:hAnsi="Arial" w:cs="Arial"/>
                <w:sz w:val="22"/>
              </w:rPr>
              <w:t xml:space="preserve">1 </w:t>
            </w:r>
            <w:r w:rsidRPr="000F15BE">
              <w:rPr>
                <w:rFonts w:ascii="Arial" w:hAnsi="Arial" w:cs="Arial"/>
                <w:sz w:val="22"/>
              </w:rPr>
              <w:t xml:space="preserve">. De </w:t>
            </w:r>
            <w:r w:rsidR="009D26CB">
              <w:rPr>
                <w:rFonts w:ascii="Arial" w:hAnsi="Arial" w:cs="Arial"/>
                <w:sz w:val="22"/>
              </w:rPr>
              <w:t>medewerker</w:t>
            </w:r>
            <w:r w:rsidRPr="000F15BE">
              <w:rPr>
                <w:rFonts w:ascii="Arial" w:hAnsi="Arial" w:cs="Arial"/>
                <w:sz w:val="22"/>
              </w:rPr>
              <w:t xml:space="preserve"> in ploegendienst die volgens rooster op een van de volgende dagen</w:t>
            </w:r>
            <w:r>
              <w:rPr>
                <w:rFonts w:ascii="Arial" w:hAnsi="Arial" w:cs="Arial"/>
                <w:sz w:val="22"/>
              </w:rPr>
              <w:t xml:space="preserve">, beide </w:t>
            </w:r>
            <w:r w:rsidR="00B237EB">
              <w:rPr>
                <w:rFonts w:ascii="Arial" w:hAnsi="Arial" w:cs="Arial"/>
                <w:sz w:val="22"/>
              </w:rPr>
              <w:t xml:space="preserve">     K</w:t>
            </w:r>
            <w:r>
              <w:rPr>
                <w:rFonts w:ascii="Arial" w:hAnsi="Arial" w:cs="Arial"/>
                <w:sz w:val="22"/>
              </w:rPr>
              <w:t xml:space="preserve">erst-, Paas- en Pinksterdagen, </w:t>
            </w:r>
            <w:r w:rsidRPr="000F15BE">
              <w:rPr>
                <w:rFonts w:ascii="Arial" w:hAnsi="Arial" w:cs="Arial"/>
                <w:sz w:val="22"/>
              </w:rPr>
              <w:t>Koning</w:t>
            </w:r>
            <w:r w:rsidR="000837BB">
              <w:rPr>
                <w:rFonts w:ascii="Arial" w:hAnsi="Arial" w:cs="Arial"/>
                <w:sz w:val="22"/>
              </w:rPr>
              <w:t>s</w:t>
            </w:r>
            <w:r w:rsidRPr="000F15BE">
              <w:rPr>
                <w:rFonts w:ascii="Arial" w:hAnsi="Arial" w:cs="Arial"/>
                <w:sz w:val="22"/>
              </w:rPr>
              <w:t>dag, Hemelvaartsdag, Nieuwjaarsdag of eens</w:t>
            </w:r>
            <w:r w:rsidR="00B237EB">
              <w:rPr>
                <w:rFonts w:ascii="Arial" w:hAnsi="Arial" w:cs="Arial"/>
                <w:sz w:val="22"/>
              </w:rPr>
              <w:t xml:space="preserve"> </w:t>
            </w:r>
            <w:r w:rsidRPr="000F15BE">
              <w:rPr>
                <w:rFonts w:ascii="Arial" w:hAnsi="Arial" w:cs="Arial"/>
                <w:sz w:val="22"/>
              </w:rPr>
              <w:t>per vijf jaar op 5 mei (Nationale</w:t>
            </w:r>
            <w:r>
              <w:rPr>
                <w:rFonts w:ascii="Arial" w:hAnsi="Arial" w:cs="Arial"/>
                <w:sz w:val="22"/>
              </w:rPr>
              <w:t xml:space="preserve"> </w:t>
            </w:r>
            <w:r w:rsidRPr="000F15BE">
              <w:rPr>
                <w:rFonts w:ascii="Arial" w:hAnsi="Arial" w:cs="Arial"/>
                <w:sz w:val="22"/>
              </w:rPr>
              <w:t xml:space="preserve">Bevrijdingsdag), arbeid moet verrichten </w:t>
            </w:r>
            <w:r>
              <w:rPr>
                <w:rFonts w:ascii="Arial" w:hAnsi="Arial" w:cs="Arial"/>
                <w:sz w:val="22"/>
              </w:rPr>
              <w:t xml:space="preserve">en daarvoor fysiek bij </w:t>
            </w:r>
            <w:r w:rsidR="00105617">
              <w:rPr>
                <w:rFonts w:ascii="Arial" w:hAnsi="Arial" w:cs="Arial"/>
                <w:sz w:val="22"/>
              </w:rPr>
              <w:t>SDU</w:t>
            </w:r>
            <w:r>
              <w:rPr>
                <w:rFonts w:ascii="Arial" w:hAnsi="Arial" w:cs="Arial"/>
                <w:sz w:val="22"/>
              </w:rPr>
              <w:t xml:space="preserve"> aanwezig is, </w:t>
            </w:r>
            <w:r w:rsidRPr="000F15BE">
              <w:rPr>
                <w:rFonts w:ascii="Arial" w:hAnsi="Arial" w:cs="Arial"/>
                <w:sz w:val="22"/>
              </w:rPr>
              <w:t>ontvangt hiervoor een</w:t>
            </w:r>
            <w:r>
              <w:rPr>
                <w:rFonts w:ascii="Arial" w:hAnsi="Arial" w:cs="Arial"/>
                <w:sz w:val="22"/>
              </w:rPr>
              <w:t xml:space="preserve"> </w:t>
            </w:r>
            <w:r w:rsidRPr="000F15BE">
              <w:rPr>
                <w:rFonts w:ascii="Arial" w:hAnsi="Arial" w:cs="Arial"/>
                <w:sz w:val="22"/>
              </w:rPr>
              <w:t>feestdagen</w:t>
            </w:r>
            <w:r>
              <w:rPr>
                <w:rFonts w:ascii="Arial" w:hAnsi="Arial" w:cs="Arial"/>
                <w:sz w:val="22"/>
              </w:rPr>
              <w:t>-</w:t>
            </w:r>
            <w:r w:rsidRPr="000F15BE">
              <w:rPr>
                <w:rFonts w:ascii="Arial" w:hAnsi="Arial" w:cs="Arial"/>
                <w:sz w:val="22"/>
              </w:rPr>
              <w:t>toeslag van 180%</w:t>
            </w:r>
            <w:r>
              <w:rPr>
                <w:rFonts w:ascii="Arial" w:hAnsi="Arial" w:cs="Arial"/>
                <w:sz w:val="22"/>
              </w:rPr>
              <w:t xml:space="preserve"> </w:t>
            </w:r>
            <w:r w:rsidRPr="000F15BE">
              <w:rPr>
                <w:rFonts w:ascii="Arial" w:hAnsi="Arial" w:cs="Arial"/>
                <w:sz w:val="22"/>
              </w:rPr>
              <w:t>van het uurloon voor de gewerkte uren op de betreffende</w:t>
            </w:r>
            <w:r>
              <w:rPr>
                <w:rFonts w:ascii="Arial" w:hAnsi="Arial" w:cs="Arial"/>
                <w:sz w:val="22"/>
              </w:rPr>
              <w:t xml:space="preserve"> </w:t>
            </w:r>
            <w:r w:rsidRPr="000F15BE">
              <w:rPr>
                <w:rFonts w:ascii="Arial" w:hAnsi="Arial" w:cs="Arial"/>
                <w:sz w:val="22"/>
              </w:rPr>
              <w:t xml:space="preserve">feestdag. </w:t>
            </w:r>
          </w:p>
        </w:tc>
      </w:tr>
      <w:tr w:rsidR="00110CC0" w:rsidRPr="000F15BE" w14:paraId="0EB7E431" w14:textId="77777777" w:rsidTr="00110CC0">
        <w:tc>
          <w:tcPr>
            <w:tcW w:w="9540" w:type="dxa"/>
          </w:tcPr>
          <w:p w14:paraId="04A024FE" w14:textId="77777777" w:rsidR="00110CC0" w:rsidRPr="000F15BE" w:rsidRDefault="00110CC0" w:rsidP="00110CC0">
            <w:pPr>
              <w:rPr>
                <w:rFonts w:ascii="Arial" w:hAnsi="Arial" w:cs="Arial"/>
                <w:sz w:val="22"/>
              </w:rPr>
            </w:pPr>
          </w:p>
        </w:tc>
      </w:tr>
      <w:tr w:rsidR="00110CC0" w:rsidRPr="000F15BE" w14:paraId="585E5C79" w14:textId="77777777" w:rsidTr="00110CC0">
        <w:tc>
          <w:tcPr>
            <w:tcW w:w="9540" w:type="dxa"/>
          </w:tcPr>
          <w:p w14:paraId="3FB9DCF4" w14:textId="77777777" w:rsidR="00110CC0" w:rsidRPr="000F15BE" w:rsidRDefault="00110CC0" w:rsidP="00B237EB">
            <w:pPr>
              <w:tabs>
                <w:tab w:val="left" w:pos="290"/>
              </w:tabs>
              <w:ind w:left="290" w:hanging="290"/>
              <w:rPr>
                <w:rFonts w:ascii="Arial" w:hAnsi="Arial" w:cs="Arial"/>
                <w:sz w:val="22"/>
              </w:rPr>
            </w:pPr>
            <w:r>
              <w:rPr>
                <w:rFonts w:ascii="Arial" w:hAnsi="Arial" w:cs="Arial"/>
                <w:sz w:val="22"/>
              </w:rPr>
              <w:t>2</w:t>
            </w:r>
            <w:r w:rsidRPr="000F15BE">
              <w:rPr>
                <w:rFonts w:ascii="Arial" w:hAnsi="Arial" w:cs="Arial"/>
                <w:sz w:val="22"/>
              </w:rPr>
              <w:t xml:space="preserve">. De </w:t>
            </w:r>
            <w:r w:rsidR="00F514E7">
              <w:rPr>
                <w:rFonts w:ascii="Arial" w:hAnsi="Arial" w:cs="Arial"/>
                <w:sz w:val="22"/>
              </w:rPr>
              <w:t>medewerker</w:t>
            </w:r>
            <w:r w:rsidR="00FE0A91">
              <w:rPr>
                <w:rFonts w:ascii="Arial" w:hAnsi="Arial" w:cs="Arial"/>
                <w:sz w:val="22"/>
              </w:rPr>
              <w:t xml:space="preserve"> in de klasse A tot en met H en K,L,M</w:t>
            </w:r>
            <w:r w:rsidRPr="000F15BE">
              <w:rPr>
                <w:rFonts w:ascii="Arial" w:hAnsi="Arial" w:cs="Arial"/>
                <w:sz w:val="22"/>
              </w:rPr>
              <w:t xml:space="preserve"> in dagdienst die op een van de feestdagen genoemd in lid 1 van dit artikel </w:t>
            </w:r>
            <w:r>
              <w:rPr>
                <w:rFonts w:ascii="Arial" w:hAnsi="Arial" w:cs="Arial"/>
                <w:sz w:val="22"/>
              </w:rPr>
              <w:t xml:space="preserve"> </w:t>
            </w:r>
            <w:r w:rsidRPr="000F15BE">
              <w:rPr>
                <w:rFonts w:ascii="Arial" w:hAnsi="Arial" w:cs="Arial"/>
                <w:sz w:val="22"/>
              </w:rPr>
              <w:t>arbeid moet verrichten ontvang</w:t>
            </w:r>
            <w:r>
              <w:rPr>
                <w:rFonts w:ascii="Arial" w:hAnsi="Arial" w:cs="Arial"/>
                <w:sz w:val="22"/>
              </w:rPr>
              <w:t>t</w:t>
            </w:r>
            <w:r w:rsidRPr="000F15BE">
              <w:rPr>
                <w:rFonts w:ascii="Arial" w:hAnsi="Arial" w:cs="Arial"/>
                <w:sz w:val="22"/>
              </w:rPr>
              <w:t xml:space="preserve"> een feestdagentoeslag van 180% van het uurloon voor de gewerkte uren op de betreffende feestdag.  </w:t>
            </w:r>
          </w:p>
        </w:tc>
      </w:tr>
      <w:tr w:rsidR="00110CC0" w:rsidRPr="000F15BE" w14:paraId="408559B4" w14:textId="77777777" w:rsidTr="00110CC0">
        <w:tc>
          <w:tcPr>
            <w:tcW w:w="9540" w:type="dxa"/>
          </w:tcPr>
          <w:p w14:paraId="370E7403" w14:textId="77777777" w:rsidR="00110CC0" w:rsidRPr="000F15BE" w:rsidRDefault="00110CC0" w:rsidP="00110CC0">
            <w:pPr>
              <w:rPr>
                <w:rFonts w:ascii="Arial" w:hAnsi="Arial" w:cs="Arial"/>
                <w:sz w:val="22"/>
              </w:rPr>
            </w:pPr>
          </w:p>
        </w:tc>
      </w:tr>
      <w:tr w:rsidR="00110CC0" w:rsidRPr="000F15BE" w14:paraId="6147B3A2" w14:textId="77777777" w:rsidTr="00110CC0">
        <w:tc>
          <w:tcPr>
            <w:tcW w:w="9540" w:type="dxa"/>
          </w:tcPr>
          <w:p w14:paraId="56CF1439" w14:textId="77777777" w:rsidR="00110CC0" w:rsidRPr="000F15BE" w:rsidRDefault="00110CC0" w:rsidP="00B237EB">
            <w:pPr>
              <w:tabs>
                <w:tab w:val="left" w:pos="290"/>
              </w:tabs>
              <w:ind w:left="290" w:hanging="290"/>
              <w:rPr>
                <w:rFonts w:ascii="Arial" w:hAnsi="Arial" w:cs="Arial"/>
                <w:sz w:val="22"/>
              </w:rPr>
            </w:pPr>
            <w:r>
              <w:rPr>
                <w:rFonts w:ascii="Arial" w:hAnsi="Arial" w:cs="Arial"/>
                <w:sz w:val="22"/>
              </w:rPr>
              <w:t>3</w:t>
            </w:r>
            <w:r w:rsidRPr="000F15BE">
              <w:rPr>
                <w:rFonts w:ascii="Arial" w:hAnsi="Arial" w:cs="Arial"/>
                <w:sz w:val="22"/>
              </w:rPr>
              <w:t xml:space="preserve">. </w:t>
            </w:r>
            <w:r w:rsidR="00FE0A91">
              <w:rPr>
                <w:rFonts w:ascii="Arial" w:hAnsi="Arial" w:cs="Arial"/>
                <w:sz w:val="22"/>
              </w:rPr>
              <w:t>Voor d</w:t>
            </w:r>
            <w:r w:rsidRPr="000F15BE">
              <w:rPr>
                <w:rFonts w:ascii="Arial" w:hAnsi="Arial" w:cs="Arial"/>
                <w:sz w:val="22"/>
              </w:rPr>
              <w:t xml:space="preserve">e </w:t>
            </w:r>
            <w:r w:rsidR="00F514E7">
              <w:rPr>
                <w:rFonts w:ascii="Arial" w:hAnsi="Arial" w:cs="Arial"/>
                <w:sz w:val="22"/>
              </w:rPr>
              <w:t>medewerk</w:t>
            </w:r>
            <w:r w:rsidRPr="000F15BE">
              <w:rPr>
                <w:rFonts w:ascii="Arial" w:hAnsi="Arial" w:cs="Arial"/>
                <w:sz w:val="22"/>
              </w:rPr>
              <w:t>er</w:t>
            </w:r>
            <w:r w:rsidR="00FE0A91">
              <w:rPr>
                <w:rFonts w:ascii="Arial" w:hAnsi="Arial" w:cs="Arial"/>
                <w:sz w:val="22"/>
              </w:rPr>
              <w:t xml:space="preserve"> in de klasse A tot en met H en K,L,M</w:t>
            </w:r>
            <w:r w:rsidRPr="000F15BE">
              <w:rPr>
                <w:rFonts w:ascii="Arial" w:hAnsi="Arial" w:cs="Arial"/>
                <w:sz w:val="22"/>
              </w:rPr>
              <w:t xml:space="preserve"> </w:t>
            </w:r>
            <w:r w:rsidR="00FE0A91">
              <w:rPr>
                <w:rFonts w:ascii="Arial" w:hAnsi="Arial" w:cs="Arial"/>
                <w:sz w:val="22"/>
              </w:rPr>
              <w:t xml:space="preserve"> wordt d</w:t>
            </w:r>
            <w:r w:rsidRPr="000F15BE">
              <w:rPr>
                <w:rFonts w:ascii="Arial" w:hAnsi="Arial" w:cs="Arial"/>
                <w:sz w:val="22"/>
              </w:rPr>
              <w:t>e  feestdagentoeslag</w:t>
            </w:r>
            <w:r w:rsidR="00FE0A91">
              <w:rPr>
                <w:rFonts w:ascii="Arial" w:hAnsi="Arial" w:cs="Arial"/>
                <w:sz w:val="22"/>
              </w:rPr>
              <w:t xml:space="preserve"> standaard</w:t>
            </w:r>
            <w:r w:rsidRPr="000F15BE">
              <w:rPr>
                <w:rFonts w:ascii="Arial" w:hAnsi="Arial" w:cs="Arial"/>
                <w:sz w:val="22"/>
              </w:rPr>
              <w:t xml:space="preserve"> uitbeta</w:t>
            </w:r>
            <w:r w:rsidR="00FE0A91">
              <w:rPr>
                <w:rFonts w:ascii="Arial" w:hAnsi="Arial" w:cs="Arial"/>
                <w:sz w:val="22"/>
              </w:rPr>
              <w:t>a</w:t>
            </w:r>
            <w:r w:rsidRPr="000F15BE">
              <w:rPr>
                <w:rFonts w:ascii="Arial" w:hAnsi="Arial" w:cs="Arial"/>
                <w:sz w:val="22"/>
              </w:rPr>
              <w:t>l</w:t>
            </w:r>
            <w:r w:rsidR="00FE0A91">
              <w:rPr>
                <w:rFonts w:ascii="Arial" w:hAnsi="Arial" w:cs="Arial"/>
                <w:sz w:val="22"/>
              </w:rPr>
              <w:t>d</w:t>
            </w:r>
            <w:r w:rsidRPr="000F15BE">
              <w:rPr>
                <w:rFonts w:ascii="Arial" w:hAnsi="Arial" w:cs="Arial"/>
                <w:sz w:val="22"/>
              </w:rPr>
              <w:t xml:space="preserve">. </w:t>
            </w:r>
            <w:r w:rsidR="00FE0A91">
              <w:rPr>
                <w:rFonts w:ascii="Arial" w:hAnsi="Arial" w:cs="Arial"/>
                <w:sz w:val="22"/>
              </w:rPr>
              <w:t>D</w:t>
            </w:r>
            <w:r w:rsidR="00C61D02">
              <w:rPr>
                <w:rFonts w:ascii="Arial" w:hAnsi="Arial" w:cs="Arial"/>
                <w:sz w:val="22"/>
              </w:rPr>
              <w:t>e</w:t>
            </w:r>
            <w:r w:rsidR="00FE0A91">
              <w:rPr>
                <w:rFonts w:ascii="Arial" w:hAnsi="Arial" w:cs="Arial"/>
                <w:sz w:val="22"/>
              </w:rPr>
              <w:t>ze</w:t>
            </w:r>
            <w:r w:rsidR="00C61D02">
              <w:rPr>
                <w:rFonts w:ascii="Arial" w:hAnsi="Arial" w:cs="Arial"/>
                <w:sz w:val="22"/>
              </w:rPr>
              <w:t xml:space="preserve"> feestdagentoeslag</w:t>
            </w:r>
            <w:r w:rsidRPr="000F15BE">
              <w:rPr>
                <w:rFonts w:ascii="Arial" w:hAnsi="Arial" w:cs="Arial"/>
                <w:sz w:val="22"/>
              </w:rPr>
              <w:t xml:space="preserve"> k</w:t>
            </w:r>
            <w:r w:rsidR="00FE0A91">
              <w:rPr>
                <w:rFonts w:ascii="Arial" w:hAnsi="Arial" w:cs="Arial"/>
                <w:sz w:val="22"/>
              </w:rPr>
              <w:t>an</w:t>
            </w:r>
            <w:r w:rsidRPr="000F15BE">
              <w:rPr>
                <w:rFonts w:ascii="Arial" w:hAnsi="Arial" w:cs="Arial"/>
                <w:sz w:val="22"/>
              </w:rPr>
              <w:t xml:space="preserve"> </w:t>
            </w:r>
            <w:r w:rsidR="00FE0A91">
              <w:rPr>
                <w:rFonts w:ascii="Arial" w:hAnsi="Arial" w:cs="Arial"/>
                <w:sz w:val="22"/>
              </w:rPr>
              <w:t>na aangeven bij</w:t>
            </w:r>
            <w:r w:rsidRPr="000F15BE">
              <w:rPr>
                <w:rFonts w:ascii="Arial" w:hAnsi="Arial" w:cs="Arial"/>
                <w:sz w:val="22"/>
              </w:rPr>
              <w:t xml:space="preserve"> de leidinggevende ook worden omgezet in tijd voor tijd. </w:t>
            </w:r>
            <w:r w:rsidR="00FE0A91">
              <w:rPr>
                <w:rFonts w:ascii="Arial" w:hAnsi="Arial" w:cs="Arial"/>
                <w:sz w:val="22"/>
              </w:rPr>
              <w:t>(De regel in artikel 8 lid 4 van dit hoofdstuk is van toepassing)</w:t>
            </w:r>
          </w:p>
        </w:tc>
      </w:tr>
      <w:tr w:rsidR="00110CC0" w:rsidRPr="000F15BE" w14:paraId="5BB0769D" w14:textId="77777777" w:rsidTr="00110CC0">
        <w:tc>
          <w:tcPr>
            <w:tcW w:w="9540" w:type="dxa"/>
          </w:tcPr>
          <w:p w14:paraId="16C34165" w14:textId="77777777" w:rsidR="00110CC0" w:rsidRPr="000F15BE" w:rsidRDefault="00110CC0" w:rsidP="00110CC0">
            <w:pPr>
              <w:rPr>
                <w:rFonts w:ascii="Arial" w:hAnsi="Arial" w:cs="Arial"/>
                <w:sz w:val="22"/>
                <w:szCs w:val="22"/>
              </w:rPr>
            </w:pPr>
          </w:p>
        </w:tc>
      </w:tr>
      <w:tr w:rsidR="00110CC0" w:rsidRPr="000F15BE" w14:paraId="2D21BF9C" w14:textId="77777777" w:rsidTr="00110CC0">
        <w:tc>
          <w:tcPr>
            <w:tcW w:w="9540" w:type="dxa"/>
          </w:tcPr>
          <w:p w14:paraId="1BC34459" w14:textId="77777777" w:rsidR="00110CC0" w:rsidRPr="000F15BE" w:rsidRDefault="00110CC0" w:rsidP="00B237EB">
            <w:pPr>
              <w:tabs>
                <w:tab w:val="left" w:pos="290"/>
              </w:tabs>
              <w:ind w:left="290" w:hanging="290"/>
              <w:rPr>
                <w:rFonts w:ascii="Arial" w:hAnsi="Arial" w:cs="Arial"/>
                <w:sz w:val="22"/>
                <w:szCs w:val="22"/>
              </w:rPr>
            </w:pPr>
            <w:r>
              <w:rPr>
                <w:rFonts w:ascii="Arial" w:hAnsi="Arial" w:cs="Arial"/>
                <w:sz w:val="22"/>
                <w:szCs w:val="22"/>
              </w:rPr>
              <w:t>4</w:t>
            </w:r>
            <w:r w:rsidRPr="000F15BE">
              <w:rPr>
                <w:rFonts w:ascii="Arial" w:hAnsi="Arial" w:cs="Arial"/>
                <w:sz w:val="22"/>
                <w:szCs w:val="22"/>
              </w:rPr>
              <w:t xml:space="preserve">. </w:t>
            </w:r>
            <w:r w:rsidRPr="000F15BE">
              <w:rPr>
                <w:rFonts w:ascii="Arial" w:hAnsi="Arial" w:cs="Arial"/>
                <w:sz w:val="22"/>
              </w:rPr>
              <w:t xml:space="preserve">De </w:t>
            </w:r>
            <w:r w:rsidR="009D26CB">
              <w:rPr>
                <w:rFonts w:ascii="Arial" w:hAnsi="Arial" w:cs="Arial"/>
                <w:sz w:val="22"/>
              </w:rPr>
              <w:t>medewerker</w:t>
            </w:r>
            <w:r w:rsidRPr="000F15BE">
              <w:rPr>
                <w:rFonts w:ascii="Arial" w:hAnsi="Arial" w:cs="Arial"/>
                <w:sz w:val="22"/>
              </w:rPr>
              <w:t xml:space="preserve"> die volgens dienstrooster op een feestdag vrij is, ontvangt hiervoor geen compenserende vrije wacht.</w:t>
            </w:r>
            <w:r w:rsidR="003C570F">
              <w:rPr>
                <w:rFonts w:ascii="Arial" w:hAnsi="Arial" w:cs="Arial"/>
                <w:sz w:val="22"/>
              </w:rPr>
              <w:t xml:space="preserve"> Indien een werknemer op een ingeroosterde feestdag vrijaf neemt ontvangt deze werknemer geen 180% feestdagentoeslag maar er zal ook geen vrije tijd worden afgeschreven.</w:t>
            </w:r>
          </w:p>
        </w:tc>
      </w:tr>
      <w:tr w:rsidR="00110CC0" w:rsidRPr="000F15BE" w14:paraId="08E42D84" w14:textId="77777777" w:rsidTr="00110CC0">
        <w:tc>
          <w:tcPr>
            <w:tcW w:w="9540" w:type="dxa"/>
          </w:tcPr>
          <w:p w14:paraId="02C07CC5" w14:textId="77777777" w:rsidR="00110CC0" w:rsidRPr="000F15BE" w:rsidRDefault="00110CC0" w:rsidP="00110CC0">
            <w:pPr>
              <w:rPr>
                <w:rFonts w:ascii="Arial" w:hAnsi="Arial" w:cs="Arial"/>
                <w:sz w:val="22"/>
                <w:szCs w:val="22"/>
              </w:rPr>
            </w:pPr>
          </w:p>
          <w:p w14:paraId="2D7F54C7" w14:textId="77777777" w:rsidR="00110CC0" w:rsidRPr="000F15BE" w:rsidRDefault="00110CC0" w:rsidP="00110CC0">
            <w:pPr>
              <w:rPr>
                <w:rFonts w:ascii="Arial" w:hAnsi="Arial" w:cs="Arial"/>
                <w:sz w:val="22"/>
                <w:szCs w:val="22"/>
              </w:rPr>
            </w:pPr>
          </w:p>
        </w:tc>
      </w:tr>
      <w:tr w:rsidR="00110CC0" w:rsidRPr="000F15BE" w14:paraId="4BB76FB1" w14:textId="77777777" w:rsidTr="00110CC0">
        <w:tc>
          <w:tcPr>
            <w:tcW w:w="9540" w:type="dxa"/>
          </w:tcPr>
          <w:p w14:paraId="34B2D58E" w14:textId="77777777" w:rsidR="00110CC0" w:rsidRPr="000F15BE" w:rsidRDefault="00110CC0" w:rsidP="00110CC0">
            <w:pPr>
              <w:rPr>
                <w:rFonts w:ascii="Arial" w:hAnsi="Arial" w:cs="Arial"/>
                <w:sz w:val="22"/>
                <w:szCs w:val="22"/>
              </w:rPr>
            </w:pPr>
            <w:r w:rsidRPr="000F15BE">
              <w:rPr>
                <w:rFonts w:ascii="Arial" w:hAnsi="Arial" w:cs="Arial"/>
                <w:sz w:val="22"/>
                <w:szCs w:val="22"/>
              </w:rPr>
              <w:t>ARTIKEL 6</w:t>
            </w:r>
          </w:p>
        </w:tc>
      </w:tr>
      <w:tr w:rsidR="00110CC0" w:rsidRPr="000F15BE" w14:paraId="03C404CB" w14:textId="77777777" w:rsidTr="00110CC0">
        <w:tc>
          <w:tcPr>
            <w:tcW w:w="9540" w:type="dxa"/>
          </w:tcPr>
          <w:p w14:paraId="5744C19A" w14:textId="77777777" w:rsidR="00110CC0" w:rsidRPr="000F15BE" w:rsidRDefault="00110CC0" w:rsidP="00110CC0">
            <w:pPr>
              <w:pStyle w:val="Kop2"/>
              <w:rPr>
                <w:rFonts w:ascii="Arial" w:hAnsi="Arial" w:cs="Arial"/>
                <w:bCs/>
                <w:szCs w:val="22"/>
              </w:rPr>
            </w:pPr>
            <w:r w:rsidRPr="000F15BE">
              <w:rPr>
                <w:rFonts w:ascii="Arial" w:hAnsi="Arial" w:cs="Arial"/>
                <w:bCs/>
                <w:szCs w:val="22"/>
              </w:rPr>
              <w:t xml:space="preserve">CONSIGNATIE </w:t>
            </w:r>
          </w:p>
        </w:tc>
      </w:tr>
      <w:tr w:rsidR="00110CC0" w:rsidRPr="000F15BE" w14:paraId="09AD5271" w14:textId="77777777" w:rsidTr="00110CC0">
        <w:tc>
          <w:tcPr>
            <w:tcW w:w="9540" w:type="dxa"/>
          </w:tcPr>
          <w:p w14:paraId="11F89D0A" w14:textId="77777777" w:rsidR="00110CC0" w:rsidRPr="000F15BE" w:rsidRDefault="00110CC0" w:rsidP="00110CC0">
            <w:pPr>
              <w:rPr>
                <w:rFonts w:ascii="Arial" w:hAnsi="Arial" w:cs="Arial"/>
                <w:sz w:val="22"/>
                <w:szCs w:val="22"/>
              </w:rPr>
            </w:pPr>
          </w:p>
        </w:tc>
      </w:tr>
      <w:tr w:rsidR="00110CC0" w:rsidRPr="000F15BE" w14:paraId="1714AE47" w14:textId="77777777" w:rsidTr="00110CC0">
        <w:tc>
          <w:tcPr>
            <w:tcW w:w="9540" w:type="dxa"/>
          </w:tcPr>
          <w:p w14:paraId="5940694E" w14:textId="77777777" w:rsidR="00110CC0" w:rsidRPr="000F15BE" w:rsidRDefault="00110CC0" w:rsidP="00110CC0">
            <w:pPr>
              <w:rPr>
                <w:rFonts w:ascii="Arial" w:hAnsi="Arial" w:cs="Arial"/>
                <w:sz w:val="22"/>
                <w:szCs w:val="22"/>
              </w:rPr>
            </w:pPr>
            <w:r w:rsidRPr="00FA42F2">
              <w:rPr>
                <w:rFonts w:ascii="Arial" w:hAnsi="Arial" w:cs="Arial"/>
                <w:b/>
                <w:sz w:val="22"/>
                <w:szCs w:val="22"/>
              </w:rPr>
              <w:t>1.</w:t>
            </w:r>
            <w:r w:rsidRPr="000F15BE">
              <w:rPr>
                <w:rFonts w:ascii="Arial" w:hAnsi="Arial" w:cs="Arial"/>
                <w:sz w:val="22"/>
                <w:szCs w:val="22"/>
              </w:rPr>
              <w:t xml:space="preserve"> </w:t>
            </w:r>
            <w:r w:rsidRPr="000F15BE">
              <w:rPr>
                <w:rFonts w:ascii="Arial" w:hAnsi="Arial" w:cs="Arial"/>
                <w:b/>
                <w:bCs/>
                <w:sz w:val="22"/>
                <w:szCs w:val="22"/>
              </w:rPr>
              <w:t>Consignatie</w:t>
            </w:r>
          </w:p>
        </w:tc>
      </w:tr>
      <w:tr w:rsidR="00110CC0" w:rsidRPr="000F15BE" w14:paraId="2F485502" w14:textId="77777777" w:rsidTr="00110CC0">
        <w:tc>
          <w:tcPr>
            <w:tcW w:w="9540" w:type="dxa"/>
          </w:tcPr>
          <w:p w14:paraId="0F6EA493" w14:textId="77777777" w:rsidR="00110CC0" w:rsidRPr="000F15BE" w:rsidRDefault="00110CC0" w:rsidP="00110CC0">
            <w:pPr>
              <w:tabs>
                <w:tab w:val="left" w:pos="290"/>
              </w:tabs>
              <w:rPr>
                <w:rFonts w:ascii="Arial" w:hAnsi="Arial" w:cs="Arial"/>
                <w:sz w:val="22"/>
              </w:rPr>
            </w:pPr>
            <w:r w:rsidRPr="000F15BE">
              <w:rPr>
                <w:rFonts w:ascii="Arial" w:hAnsi="Arial" w:cs="Arial"/>
                <w:sz w:val="22"/>
              </w:rPr>
              <w:t xml:space="preserve">Onder consignatie wordt verstaan dat de </w:t>
            </w:r>
            <w:r w:rsidR="007855CC">
              <w:rPr>
                <w:rFonts w:ascii="Arial" w:hAnsi="Arial" w:cs="Arial"/>
                <w:sz w:val="22"/>
              </w:rPr>
              <w:t>medewerker</w:t>
            </w:r>
            <w:r w:rsidRPr="000F15BE">
              <w:rPr>
                <w:rFonts w:ascii="Arial" w:hAnsi="Arial" w:cs="Arial"/>
                <w:sz w:val="22"/>
              </w:rPr>
              <w:t xml:space="preserve"> voor de werkgever bereikbaar is en na oproep binnen 1 uur na deze oproep beschikbaar is voor het actief verrichten van werkzaamheden voor werkgever op locatie. </w:t>
            </w:r>
          </w:p>
          <w:p w14:paraId="22AC5985" w14:textId="77777777" w:rsidR="00110CC0" w:rsidRPr="000F15BE" w:rsidRDefault="00110CC0" w:rsidP="00110CC0">
            <w:pPr>
              <w:rPr>
                <w:rFonts w:ascii="Arial" w:hAnsi="Arial" w:cs="Arial"/>
                <w:sz w:val="22"/>
              </w:rPr>
            </w:pPr>
          </w:p>
          <w:p w14:paraId="48F30D0C" w14:textId="77777777" w:rsidR="00110CC0" w:rsidRPr="000F15BE" w:rsidRDefault="00110CC0" w:rsidP="00110CC0">
            <w:pPr>
              <w:tabs>
                <w:tab w:val="left" w:pos="290"/>
              </w:tabs>
              <w:rPr>
                <w:rFonts w:ascii="Arial" w:hAnsi="Arial" w:cs="Arial"/>
                <w:sz w:val="22"/>
                <w:szCs w:val="22"/>
                <w:highlight w:val="yellow"/>
              </w:rPr>
            </w:pPr>
            <w:r w:rsidRPr="000F15BE">
              <w:rPr>
                <w:rFonts w:ascii="Arial" w:hAnsi="Arial" w:cs="Arial"/>
                <w:sz w:val="22"/>
              </w:rPr>
              <w:t xml:space="preserve">Het draaien van een consignatiedienst vindt volgens een van te voren opgesteld rooster plaats. </w:t>
            </w:r>
          </w:p>
        </w:tc>
      </w:tr>
      <w:tr w:rsidR="00110CC0" w:rsidRPr="000F15BE" w14:paraId="5494B1C9" w14:textId="77777777" w:rsidTr="00110CC0">
        <w:tc>
          <w:tcPr>
            <w:tcW w:w="9540" w:type="dxa"/>
          </w:tcPr>
          <w:p w14:paraId="04F20ACB" w14:textId="77777777" w:rsidR="00110CC0" w:rsidRPr="000F15BE" w:rsidRDefault="00110CC0" w:rsidP="00110CC0">
            <w:pPr>
              <w:rPr>
                <w:rFonts w:ascii="Arial" w:hAnsi="Arial" w:cs="Arial"/>
                <w:sz w:val="22"/>
                <w:szCs w:val="22"/>
              </w:rPr>
            </w:pPr>
          </w:p>
        </w:tc>
      </w:tr>
      <w:tr w:rsidR="00110CC0" w:rsidRPr="000F15BE" w14:paraId="1B252227" w14:textId="77777777" w:rsidTr="00110CC0">
        <w:tc>
          <w:tcPr>
            <w:tcW w:w="9540" w:type="dxa"/>
          </w:tcPr>
          <w:p w14:paraId="67755405" w14:textId="77777777" w:rsidR="00110CC0" w:rsidRPr="000F15BE" w:rsidRDefault="00110CC0" w:rsidP="00110CC0">
            <w:pPr>
              <w:tabs>
                <w:tab w:val="left" w:pos="290"/>
              </w:tabs>
              <w:rPr>
                <w:rFonts w:ascii="Arial" w:hAnsi="Arial" w:cs="Arial"/>
                <w:sz w:val="22"/>
                <w:szCs w:val="22"/>
              </w:rPr>
            </w:pPr>
            <w:r w:rsidRPr="000F15BE">
              <w:rPr>
                <w:rFonts w:ascii="Arial" w:hAnsi="Arial" w:cs="Arial"/>
                <w:sz w:val="22"/>
                <w:szCs w:val="22"/>
              </w:rPr>
              <w:t xml:space="preserve">De randvoorwaarden en de zogenaamde ‘call-out’ regels voor consignatie zijn opgenomen in  het regelingenboek </w:t>
            </w:r>
            <w:r w:rsidR="00105617">
              <w:rPr>
                <w:rFonts w:ascii="Arial" w:hAnsi="Arial" w:cs="Arial"/>
                <w:sz w:val="22"/>
                <w:szCs w:val="22"/>
              </w:rPr>
              <w:t>SDU</w:t>
            </w:r>
          </w:p>
        </w:tc>
      </w:tr>
      <w:tr w:rsidR="00110CC0" w:rsidRPr="000F15BE" w14:paraId="4DB6AF38" w14:textId="77777777" w:rsidTr="00110CC0">
        <w:tc>
          <w:tcPr>
            <w:tcW w:w="9540" w:type="dxa"/>
          </w:tcPr>
          <w:p w14:paraId="7A9BFFF1" w14:textId="77777777" w:rsidR="00110CC0" w:rsidRDefault="00110CC0" w:rsidP="00110CC0">
            <w:pPr>
              <w:rPr>
                <w:rFonts w:ascii="Arial" w:hAnsi="Arial" w:cs="Arial"/>
                <w:b/>
                <w:bCs/>
                <w:sz w:val="22"/>
                <w:szCs w:val="22"/>
              </w:rPr>
            </w:pPr>
          </w:p>
        </w:tc>
      </w:tr>
      <w:tr w:rsidR="00110CC0" w:rsidRPr="000F15BE" w14:paraId="0F4576DE" w14:textId="77777777" w:rsidTr="00110CC0">
        <w:tc>
          <w:tcPr>
            <w:tcW w:w="9540" w:type="dxa"/>
          </w:tcPr>
          <w:p w14:paraId="746CDC1F" w14:textId="77777777" w:rsidR="00110CC0" w:rsidRPr="002A6991" w:rsidRDefault="00110CC0" w:rsidP="00110CC0">
            <w:pPr>
              <w:rPr>
                <w:rFonts w:ascii="Arial" w:hAnsi="Arial" w:cs="Arial"/>
                <w:sz w:val="22"/>
                <w:szCs w:val="22"/>
              </w:rPr>
            </w:pPr>
            <w:r w:rsidRPr="00FA42F2">
              <w:rPr>
                <w:rFonts w:ascii="Arial" w:hAnsi="Arial" w:cs="Arial"/>
                <w:b/>
                <w:bCs/>
                <w:sz w:val="22"/>
                <w:szCs w:val="22"/>
              </w:rPr>
              <w:t>2.</w:t>
            </w:r>
            <w:r w:rsidRPr="002A6991">
              <w:rPr>
                <w:rFonts w:ascii="Arial" w:hAnsi="Arial" w:cs="Arial"/>
                <w:b/>
                <w:bCs/>
                <w:sz w:val="22"/>
                <w:szCs w:val="22"/>
              </w:rPr>
              <w:t xml:space="preserve"> Consignatievergoeding</w:t>
            </w:r>
          </w:p>
        </w:tc>
      </w:tr>
      <w:tr w:rsidR="00110CC0" w:rsidRPr="000F15BE" w14:paraId="33824809" w14:textId="77777777" w:rsidTr="00110CC0">
        <w:tc>
          <w:tcPr>
            <w:tcW w:w="9540" w:type="dxa"/>
          </w:tcPr>
          <w:p w14:paraId="76EDE1CF" w14:textId="77777777" w:rsidR="00110CC0" w:rsidRPr="000F15BE" w:rsidRDefault="00110CC0" w:rsidP="00110CC0">
            <w:pPr>
              <w:pStyle w:val="Plattetekst3"/>
              <w:tabs>
                <w:tab w:val="left" w:pos="290"/>
              </w:tabs>
              <w:rPr>
                <w:rFonts w:ascii="Arial" w:hAnsi="Arial" w:cs="Arial"/>
                <w:szCs w:val="24"/>
                <w:lang w:val="nl-NL"/>
              </w:rPr>
            </w:pPr>
            <w:r w:rsidRPr="000F15BE">
              <w:rPr>
                <w:rFonts w:ascii="Arial" w:hAnsi="Arial" w:cs="Arial"/>
                <w:szCs w:val="24"/>
                <w:lang w:val="nl-NL"/>
              </w:rPr>
              <w:t xml:space="preserve">De </w:t>
            </w:r>
            <w:r w:rsidR="007855CC">
              <w:rPr>
                <w:rFonts w:ascii="Arial" w:hAnsi="Arial" w:cs="Arial"/>
                <w:szCs w:val="24"/>
                <w:lang w:val="nl-NL"/>
              </w:rPr>
              <w:t>medewerker</w:t>
            </w:r>
            <w:r w:rsidRPr="000F15BE">
              <w:rPr>
                <w:rFonts w:ascii="Arial" w:hAnsi="Arial" w:cs="Arial"/>
                <w:szCs w:val="24"/>
                <w:lang w:val="nl-NL"/>
              </w:rPr>
              <w:t xml:space="preserve"> die in opdracht van de werkgever volgens het consignatierooster is </w:t>
            </w:r>
            <w:r>
              <w:rPr>
                <w:rFonts w:ascii="Arial" w:hAnsi="Arial" w:cs="Arial"/>
                <w:szCs w:val="24"/>
                <w:lang w:val="nl-NL"/>
              </w:rPr>
              <w:t>geconsigneerd</w:t>
            </w:r>
            <w:r w:rsidRPr="000F15BE">
              <w:rPr>
                <w:rFonts w:ascii="Arial" w:hAnsi="Arial" w:cs="Arial"/>
                <w:szCs w:val="24"/>
                <w:lang w:val="nl-NL"/>
              </w:rPr>
              <w:t xml:space="preserve">, ontvangt </w:t>
            </w:r>
            <w:r>
              <w:rPr>
                <w:rFonts w:ascii="Arial" w:hAnsi="Arial" w:cs="Arial"/>
                <w:szCs w:val="24"/>
                <w:lang w:val="nl-NL"/>
              </w:rPr>
              <w:t>hiervoor</w:t>
            </w:r>
            <w:r w:rsidRPr="000F15BE">
              <w:rPr>
                <w:rFonts w:ascii="Arial" w:hAnsi="Arial" w:cs="Arial"/>
                <w:szCs w:val="24"/>
                <w:lang w:val="nl-NL"/>
              </w:rPr>
              <w:t xml:space="preserve"> een consignatievergoeding. </w:t>
            </w:r>
            <w:r>
              <w:rPr>
                <w:rFonts w:ascii="Arial" w:hAnsi="Arial" w:cs="Arial"/>
                <w:szCs w:val="24"/>
                <w:lang w:val="nl-NL"/>
              </w:rPr>
              <w:t>Deze wordt meegenomen in een persoonlijke toeslag en is</w:t>
            </w:r>
            <w:r w:rsidR="002A6991">
              <w:rPr>
                <w:rFonts w:ascii="Arial" w:hAnsi="Arial" w:cs="Arial"/>
                <w:szCs w:val="24"/>
                <w:lang w:val="nl-NL"/>
              </w:rPr>
              <w:t xml:space="preserve"> als vaste component van het salaris </w:t>
            </w:r>
            <w:r>
              <w:rPr>
                <w:rFonts w:ascii="Arial" w:hAnsi="Arial" w:cs="Arial"/>
                <w:szCs w:val="24"/>
                <w:lang w:val="nl-NL"/>
              </w:rPr>
              <w:t>derhalve pensioengevend.</w:t>
            </w:r>
          </w:p>
          <w:p w14:paraId="1EFCC720" w14:textId="77777777" w:rsidR="00410ECD" w:rsidRDefault="00410ECD" w:rsidP="00110CC0">
            <w:pPr>
              <w:pStyle w:val="Plattetekst3"/>
              <w:tabs>
                <w:tab w:val="left" w:pos="290"/>
              </w:tabs>
              <w:rPr>
                <w:rFonts w:ascii="Arial" w:hAnsi="Arial" w:cs="Arial"/>
                <w:szCs w:val="24"/>
                <w:lang w:val="nl-NL"/>
              </w:rPr>
            </w:pPr>
          </w:p>
          <w:p w14:paraId="626FD317" w14:textId="77777777" w:rsidR="00110CC0" w:rsidRPr="000F15BE" w:rsidRDefault="00110CC0" w:rsidP="00110CC0">
            <w:pPr>
              <w:pStyle w:val="Plattetekst3"/>
              <w:tabs>
                <w:tab w:val="left" w:pos="290"/>
              </w:tabs>
              <w:rPr>
                <w:rFonts w:ascii="Arial" w:hAnsi="Arial" w:cs="Arial"/>
                <w:szCs w:val="24"/>
                <w:lang w:val="nl-NL"/>
              </w:rPr>
            </w:pPr>
            <w:r w:rsidRPr="000F15BE">
              <w:rPr>
                <w:rFonts w:ascii="Arial" w:hAnsi="Arial" w:cs="Arial"/>
                <w:szCs w:val="24"/>
                <w:lang w:val="nl-NL"/>
              </w:rPr>
              <w:t>Deze vergoeding bedraagt per etmaal het volgende percentage van het uurloon:</w:t>
            </w:r>
          </w:p>
          <w:p w14:paraId="77020998" w14:textId="77777777" w:rsidR="00110CC0" w:rsidRPr="000F15BE" w:rsidRDefault="00110CC0" w:rsidP="00110CC0">
            <w:pPr>
              <w:rPr>
                <w:rFonts w:ascii="Arial" w:hAnsi="Arial" w:cs="Arial"/>
                <w:sz w:val="22"/>
              </w:rPr>
            </w:pPr>
          </w:p>
          <w:tbl>
            <w:tblPr>
              <w:tblW w:w="9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60"/>
              <w:gridCol w:w="1440"/>
            </w:tblGrid>
            <w:tr w:rsidR="00110CC0" w:rsidRPr="000F15BE" w14:paraId="53909813" w14:textId="77777777" w:rsidTr="00110CC0">
              <w:tc>
                <w:tcPr>
                  <w:tcW w:w="7560" w:type="dxa"/>
                  <w:shd w:val="clear" w:color="auto" w:fill="E0E0E0"/>
                </w:tcPr>
                <w:p w14:paraId="2437102B" w14:textId="77777777" w:rsidR="00110CC0" w:rsidRPr="000F15BE" w:rsidRDefault="00110CC0" w:rsidP="00110CC0">
                  <w:pPr>
                    <w:tabs>
                      <w:tab w:val="left" w:pos="110"/>
                      <w:tab w:val="right" w:pos="4536"/>
                    </w:tabs>
                    <w:rPr>
                      <w:rFonts w:ascii="Arial" w:hAnsi="Arial" w:cs="Arial"/>
                      <w:b/>
                      <w:bCs/>
                      <w:sz w:val="22"/>
                    </w:rPr>
                  </w:pPr>
                  <w:r>
                    <w:rPr>
                      <w:rFonts w:ascii="Arial" w:hAnsi="Arial" w:cs="Arial"/>
                      <w:b/>
                      <w:bCs/>
                      <w:sz w:val="22"/>
                    </w:rPr>
                    <w:tab/>
                  </w:r>
                  <w:r w:rsidRPr="000F15BE">
                    <w:rPr>
                      <w:rFonts w:ascii="Arial" w:hAnsi="Arial" w:cs="Arial"/>
                      <w:b/>
                      <w:bCs/>
                      <w:sz w:val="22"/>
                    </w:rPr>
                    <w:t>Consignatie</w:t>
                  </w:r>
                </w:p>
              </w:tc>
              <w:tc>
                <w:tcPr>
                  <w:tcW w:w="1440" w:type="dxa"/>
                  <w:shd w:val="clear" w:color="auto" w:fill="E0E0E0"/>
                </w:tcPr>
                <w:p w14:paraId="6F741683" w14:textId="77777777" w:rsidR="00110CC0" w:rsidRPr="000F15BE" w:rsidRDefault="00110CC0" w:rsidP="00110CC0">
                  <w:pPr>
                    <w:jc w:val="center"/>
                    <w:rPr>
                      <w:rFonts w:ascii="Arial" w:hAnsi="Arial" w:cs="Arial"/>
                      <w:b/>
                      <w:bCs/>
                      <w:sz w:val="22"/>
                    </w:rPr>
                  </w:pPr>
                  <w:r w:rsidRPr="000F15BE">
                    <w:rPr>
                      <w:rFonts w:ascii="Arial" w:hAnsi="Arial" w:cs="Arial"/>
                      <w:b/>
                      <w:bCs/>
                      <w:sz w:val="22"/>
                    </w:rPr>
                    <w:t xml:space="preserve">Vergoeding </w:t>
                  </w:r>
                </w:p>
              </w:tc>
            </w:tr>
            <w:tr w:rsidR="00110CC0" w:rsidRPr="000F15BE" w14:paraId="5973ADD4" w14:textId="77777777" w:rsidTr="00110CC0">
              <w:tc>
                <w:tcPr>
                  <w:tcW w:w="7560" w:type="dxa"/>
                </w:tcPr>
                <w:p w14:paraId="6D26EDBC" w14:textId="77777777" w:rsidR="00110CC0" w:rsidRPr="000F15BE" w:rsidRDefault="00110CC0" w:rsidP="00110CC0">
                  <w:pPr>
                    <w:tabs>
                      <w:tab w:val="left" w:pos="110"/>
                      <w:tab w:val="right" w:pos="4536"/>
                    </w:tabs>
                    <w:rPr>
                      <w:rFonts w:ascii="Arial" w:hAnsi="Arial" w:cs="Arial"/>
                      <w:sz w:val="22"/>
                    </w:rPr>
                  </w:pPr>
                  <w:r>
                    <w:rPr>
                      <w:rFonts w:ascii="Arial" w:hAnsi="Arial" w:cs="Arial"/>
                      <w:sz w:val="22"/>
                    </w:rPr>
                    <w:tab/>
                  </w:r>
                  <w:r w:rsidRPr="000F15BE">
                    <w:rPr>
                      <w:rFonts w:ascii="Arial" w:hAnsi="Arial" w:cs="Arial"/>
                      <w:sz w:val="22"/>
                    </w:rPr>
                    <w:t>maandag tot en met vrijdag</w:t>
                  </w:r>
                  <w:r w:rsidRPr="000F15BE">
                    <w:rPr>
                      <w:rFonts w:ascii="Arial" w:hAnsi="Arial" w:cs="Arial"/>
                      <w:sz w:val="22"/>
                    </w:rPr>
                    <w:tab/>
                  </w:r>
                </w:p>
              </w:tc>
              <w:tc>
                <w:tcPr>
                  <w:tcW w:w="1440" w:type="dxa"/>
                </w:tcPr>
                <w:p w14:paraId="097B4787" w14:textId="77777777" w:rsidR="00110CC0" w:rsidRPr="000F15BE" w:rsidRDefault="00110CC0" w:rsidP="00110CC0">
                  <w:pPr>
                    <w:jc w:val="center"/>
                    <w:rPr>
                      <w:rFonts w:ascii="Arial" w:hAnsi="Arial" w:cs="Arial"/>
                      <w:sz w:val="22"/>
                    </w:rPr>
                  </w:pPr>
                  <w:r w:rsidRPr="000F15BE">
                    <w:rPr>
                      <w:rFonts w:ascii="Arial" w:hAnsi="Arial" w:cs="Arial"/>
                      <w:sz w:val="22"/>
                    </w:rPr>
                    <w:t>160%</w:t>
                  </w:r>
                </w:p>
              </w:tc>
            </w:tr>
            <w:tr w:rsidR="00110CC0" w:rsidRPr="000F15BE" w14:paraId="207DE392" w14:textId="77777777" w:rsidTr="00110CC0">
              <w:tc>
                <w:tcPr>
                  <w:tcW w:w="7560" w:type="dxa"/>
                </w:tcPr>
                <w:p w14:paraId="45E0892A" w14:textId="77777777" w:rsidR="00110CC0" w:rsidRPr="000F15BE" w:rsidRDefault="00110CC0" w:rsidP="00110CC0">
                  <w:pPr>
                    <w:tabs>
                      <w:tab w:val="left" w:pos="110"/>
                    </w:tabs>
                    <w:rPr>
                      <w:rFonts w:ascii="Arial" w:hAnsi="Arial" w:cs="Arial"/>
                      <w:sz w:val="22"/>
                    </w:rPr>
                  </w:pPr>
                  <w:r>
                    <w:rPr>
                      <w:rFonts w:ascii="Arial" w:hAnsi="Arial" w:cs="Arial"/>
                      <w:sz w:val="22"/>
                    </w:rPr>
                    <w:tab/>
                  </w:r>
                  <w:r w:rsidRPr="000F15BE">
                    <w:rPr>
                      <w:rFonts w:ascii="Arial" w:hAnsi="Arial" w:cs="Arial"/>
                      <w:sz w:val="22"/>
                    </w:rPr>
                    <w:t>op een uit hoofde van arbeidsduurverkorting toegekende roostervrije dag</w:t>
                  </w:r>
                </w:p>
              </w:tc>
              <w:tc>
                <w:tcPr>
                  <w:tcW w:w="1440" w:type="dxa"/>
                </w:tcPr>
                <w:p w14:paraId="51FAE05B" w14:textId="77777777" w:rsidR="00110CC0" w:rsidRPr="000F15BE" w:rsidRDefault="00110CC0" w:rsidP="00110CC0">
                  <w:pPr>
                    <w:jc w:val="center"/>
                    <w:rPr>
                      <w:rFonts w:ascii="Arial" w:hAnsi="Arial" w:cs="Arial"/>
                      <w:sz w:val="22"/>
                    </w:rPr>
                  </w:pPr>
                  <w:r w:rsidRPr="000F15BE">
                    <w:rPr>
                      <w:rFonts w:ascii="Arial" w:hAnsi="Arial" w:cs="Arial"/>
                      <w:sz w:val="22"/>
                    </w:rPr>
                    <w:t>240%</w:t>
                  </w:r>
                </w:p>
              </w:tc>
            </w:tr>
            <w:tr w:rsidR="00110CC0" w:rsidRPr="000F15BE" w14:paraId="4C501E23" w14:textId="77777777" w:rsidTr="00110CC0">
              <w:tc>
                <w:tcPr>
                  <w:tcW w:w="7560" w:type="dxa"/>
                </w:tcPr>
                <w:p w14:paraId="189009B8" w14:textId="77777777" w:rsidR="00110CC0" w:rsidRPr="000F15BE" w:rsidRDefault="00110CC0" w:rsidP="00110CC0">
                  <w:pPr>
                    <w:tabs>
                      <w:tab w:val="left" w:pos="110"/>
                    </w:tabs>
                    <w:rPr>
                      <w:rFonts w:ascii="Arial" w:hAnsi="Arial" w:cs="Arial"/>
                      <w:sz w:val="22"/>
                    </w:rPr>
                  </w:pPr>
                  <w:r>
                    <w:rPr>
                      <w:rFonts w:ascii="Arial" w:hAnsi="Arial" w:cs="Arial"/>
                      <w:sz w:val="22"/>
                    </w:rPr>
                    <w:tab/>
                  </w:r>
                  <w:r w:rsidRPr="000F15BE">
                    <w:rPr>
                      <w:rFonts w:ascii="Arial" w:hAnsi="Arial" w:cs="Arial"/>
                      <w:sz w:val="22"/>
                    </w:rPr>
                    <w:t>Zaterdag</w:t>
                  </w:r>
                </w:p>
              </w:tc>
              <w:tc>
                <w:tcPr>
                  <w:tcW w:w="1440" w:type="dxa"/>
                </w:tcPr>
                <w:p w14:paraId="68D19BBA" w14:textId="77777777" w:rsidR="00110CC0" w:rsidRPr="000F15BE" w:rsidRDefault="00110CC0" w:rsidP="00110CC0">
                  <w:pPr>
                    <w:jc w:val="center"/>
                    <w:rPr>
                      <w:rFonts w:ascii="Arial" w:hAnsi="Arial" w:cs="Arial"/>
                      <w:sz w:val="22"/>
                    </w:rPr>
                  </w:pPr>
                  <w:r w:rsidRPr="000F15BE">
                    <w:rPr>
                      <w:rFonts w:ascii="Arial" w:hAnsi="Arial" w:cs="Arial"/>
                      <w:sz w:val="22"/>
                    </w:rPr>
                    <w:t>240%</w:t>
                  </w:r>
                </w:p>
              </w:tc>
            </w:tr>
            <w:tr w:rsidR="00110CC0" w:rsidRPr="000F15BE" w14:paraId="714D4873" w14:textId="77777777" w:rsidTr="00110CC0">
              <w:tc>
                <w:tcPr>
                  <w:tcW w:w="7560" w:type="dxa"/>
                </w:tcPr>
                <w:p w14:paraId="38A11050" w14:textId="77777777" w:rsidR="00110CC0" w:rsidRPr="000F15BE" w:rsidRDefault="00110CC0" w:rsidP="00110CC0">
                  <w:pPr>
                    <w:tabs>
                      <w:tab w:val="left" w:pos="110"/>
                    </w:tabs>
                    <w:rPr>
                      <w:rFonts w:ascii="Arial" w:hAnsi="Arial" w:cs="Arial"/>
                      <w:sz w:val="22"/>
                    </w:rPr>
                  </w:pPr>
                  <w:r>
                    <w:rPr>
                      <w:rFonts w:ascii="Arial" w:hAnsi="Arial" w:cs="Arial"/>
                      <w:sz w:val="22"/>
                    </w:rPr>
                    <w:tab/>
                  </w:r>
                  <w:r w:rsidRPr="000F15BE">
                    <w:rPr>
                      <w:rFonts w:ascii="Arial" w:hAnsi="Arial" w:cs="Arial"/>
                      <w:sz w:val="22"/>
                    </w:rPr>
                    <w:t>Zondag</w:t>
                  </w:r>
                </w:p>
              </w:tc>
              <w:tc>
                <w:tcPr>
                  <w:tcW w:w="1440" w:type="dxa"/>
                </w:tcPr>
                <w:p w14:paraId="15FBA09C" w14:textId="77777777" w:rsidR="00110CC0" w:rsidRPr="000F15BE" w:rsidRDefault="00110CC0" w:rsidP="00110CC0">
                  <w:pPr>
                    <w:jc w:val="center"/>
                    <w:rPr>
                      <w:rFonts w:ascii="Arial" w:hAnsi="Arial" w:cs="Arial"/>
                      <w:sz w:val="22"/>
                    </w:rPr>
                  </w:pPr>
                  <w:r w:rsidRPr="000F15BE">
                    <w:rPr>
                      <w:rFonts w:ascii="Arial" w:hAnsi="Arial" w:cs="Arial"/>
                      <w:sz w:val="22"/>
                    </w:rPr>
                    <w:t>320%</w:t>
                  </w:r>
                </w:p>
              </w:tc>
            </w:tr>
            <w:tr w:rsidR="00110CC0" w:rsidRPr="000F15BE" w14:paraId="1E8AB72A" w14:textId="77777777" w:rsidTr="00110CC0">
              <w:tc>
                <w:tcPr>
                  <w:tcW w:w="7560" w:type="dxa"/>
                </w:tcPr>
                <w:p w14:paraId="3CE1646E" w14:textId="77777777" w:rsidR="00110CC0" w:rsidRPr="000F15BE" w:rsidRDefault="00110CC0" w:rsidP="00110CC0">
                  <w:pPr>
                    <w:tabs>
                      <w:tab w:val="left" w:pos="110"/>
                    </w:tabs>
                    <w:rPr>
                      <w:rFonts w:ascii="Arial" w:hAnsi="Arial" w:cs="Arial"/>
                      <w:sz w:val="22"/>
                    </w:rPr>
                  </w:pPr>
                  <w:r>
                    <w:rPr>
                      <w:rFonts w:ascii="Arial" w:hAnsi="Arial" w:cs="Arial"/>
                      <w:sz w:val="22"/>
                    </w:rPr>
                    <w:tab/>
                  </w:r>
                  <w:r w:rsidRPr="000F15BE">
                    <w:rPr>
                      <w:rFonts w:ascii="Arial" w:hAnsi="Arial" w:cs="Arial"/>
                      <w:sz w:val="22"/>
                    </w:rPr>
                    <w:t>Feestdagen</w:t>
                  </w:r>
                </w:p>
              </w:tc>
              <w:tc>
                <w:tcPr>
                  <w:tcW w:w="1440" w:type="dxa"/>
                </w:tcPr>
                <w:p w14:paraId="2DD6A528" w14:textId="77777777" w:rsidR="00110CC0" w:rsidRPr="000F15BE" w:rsidRDefault="00110CC0" w:rsidP="00110CC0">
                  <w:pPr>
                    <w:jc w:val="center"/>
                    <w:rPr>
                      <w:rFonts w:ascii="Arial" w:hAnsi="Arial" w:cs="Arial"/>
                      <w:sz w:val="22"/>
                    </w:rPr>
                  </w:pPr>
                  <w:r w:rsidRPr="000F15BE">
                    <w:rPr>
                      <w:rFonts w:ascii="Arial" w:hAnsi="Arial" w:cs="Arial"/>
                      <w:sz w:val="22"/>
                    </w:rPr>
                    <w:t>400%</w:t>
                  </w:r>
                </w:p>
              </w:tc>
            </w:tr>
          </w:tbl>
          <w:p w14:paraId="4AA1929C" w14:textId="77777777" w:rsidR="00110CC0" w:rsidRPr="000F15BE" w:rsidRDefault="00110CC0" w:rsidP="00110CC0">
            <w:pPr>
              <w:rPr>
                <w:rFonts w:ascii="Arial" w:hAnsi="Arial" w:cs="Arial"/>
                <w:sz w:val="22"/>
                <w:szCs w:val="22"/>
              </w:rPr>
            </w:pPr>
          </w:p>
        </w:tc>
      </w:tr>
      <w:tr w:rsidR="00110CC0" w:rsidRPr="000F15BE" w14:paraId="5F5B7F97" w14:textId="77777777" w:rsidTr="00110CC0">
        <w:tc>
          <w:tcPr>
            <w:tcW w:w="9540" w:type="dxa"/>
          </w:tcPr>
          <w:p w14:paraId="2812412F" w14:textId="77777777" w:rsidR="00110CC0" w:rsidRPr="000F15BE" w:rsidRDefault="00110CC0" w:rsidP="00110CC0">
            <w:pPr>
              <w:rPr>
                <w:rFonts w:ascii="Arial" w:hAnsi="Arial" w:cs="Arial"/>
                <w:sz w:val="22"/>
                <w:szCs w:val="22"/>
              </w:rPr>
            </w:pPr>
          </w:p>
        </w:tc>
      </w:tr>
      <w:tr w:rsidR="00110CC0" w:rsidRPr="000F15BE" w14:paraId="68A67CFD" w14:textId="77777777" w:rsidTr="00110CC0">
        <w:tc>
          <w:tcPr>
            <w:tcW w:w="9540" w:type="dxa"/>
          </w:tcPr>
          <w:p w14:paraId="543AA3B0" w14:textId="77777777" w:rsidR="00110CC0" w:rsidRPr="000F15BE" w:rsidRDefault="00110CC0" w:rsidP="00D45B56">
            <w:pPr>
              <w:tabs>
                <w:tab w:val="left" w:pos="290"/>
              </w:tabs>
              <w:ind w:left="290" w:hanging="290"/>
              <w:rPr>
                <w:rFonts w:ascii="Arial" w:hAnsi="Arial" w:cs="Arial"/>
                <w:sz w:val="22"/>
                <w:szCs w:val="22"/>
              </w:rPr>
            </w:pPr>
            <w:r w:rsidRPr="000F15BE">
              <w:rPr>
                <w:rFonts w:ascii="Arial" w:hAnsi="Arial" w:cs="Arial"/>
                <w:sz w:val="22"/>
              </w:rPr>
              <w:t xml:space="preserve">a. Indien de </w:t>
            </w:r>
            <w:r w:rsidR="007855CC">
              <w:rPr>
                <w:rFonts w:ascii="Arial" w:hAnsi="Arial" w:cs="Arial"/>
                <w:sz w:val="22"/>
              </w:rPr>
              <w:t>medewerker</w:t>
            </w:r>
            <w:r w:rsidRPr="000F15BE">
              <w:rPr>
                <w:rFonts w:ascii="Arial" w:hAnsi="Arial" w:cs="Arial"/>
                <w:sz w:val="22"/>
              </w:rPr>
              <w:t xml:space="preserve"> zijn normale werkzaamheden verricht, maar daarnaast die dag ook geconsigneerd is, wordt de volledige consignatievergoeding uitbetaald.</w:t>
            </w:r>
          </w:p>
        </w:tc>
      </w:tr>
      <w:tr w:rsidR="00110CC0" w:rsidRPr="000F15BE" w14:paraId="2014704D" w14:textId="77777777" w:rsidTr="00110CC0">
        <w:tc>
          <w:tcPr>
            <w:tcW w:w="9540" w:type="dxa"/>
          </w:tcPr>
          <w:p w14:paraId="5615DEE2" w14:textId="77777777" w:rsidR="00110CC0" w:rsidRPr="000F15BE" w:rsidRDefault="00110CC0" w:rsidP="00110CC0">
            <w:pPr>
              <w:rPr>
                <w:rFonts w:ascii="Arial" w:hAnsi="Arial" w:cs="Arial"/>
                <w:sz w:val="22"/>
                <w:szCs w:val="22"/>
              </w:rPr>
            </w:pPr>
          </w:p>
        </w:tc>
      </w:tr>
      <w:tr w:rsidR="00110CC0" w:rsidRPr="000F15BE" w14:paraId="02B52482" w14:textId="77777777" w:rsidTr="00110CC0">
        <w:tc>
          <w:tcPr>
            <w:tcW w:w="9540" w:type="dxa"/>
          </w:tcPr>
          <w:p w14:paraId="4B24F88A" w14:textId="77777777" w:rsidR="00110CC0" w:rsidRPr="000F15BE" w:rsidRDefault="00110CC0" w:rsidP="00D45B56">
            <w:pPr>
              <w:tabs>
                <w:tab w:val="left" w:pos="290"/>
              </w:tabs>
              <w:ind w:left="290" w:hanging="290"/>
              <w:rPr>
                <w:rFonts w:ascii="Arial" w:hAnsi="Arial" w:cs="Arial"/>
                <w:sz w:val="22"/>
              </w:rPr>
            </w:pPr>
            <w:r w:rsidRPr="000F15BE">
              <w:rPr>
                <w:rFonts w:ascii="Arial" w:hAnsi="Arial" w:cs="Arial"/>
                <w:sz w:val="22"/>
              </w:rPr>
              <w:t xml:space="preserve">b. Indien de </w:t>
            </w:r>
            <w:r w:rsidR="007855CC">
              <w:rPr>
                <w:rFonts w:ascii="Arial" w:hAnsi="Arial" w:cs="Arial"/>
                <w:sz w:val="22"/>
              </w:rPr>
              <w:t>medewerker</w:t>
            </w:r>
            <w:r w:rsidRPr="000F15BE">
              <w:rPr>
                <w:rFonts w:ascii="Arial" w:hAnsi="Arial" w:cs="Arial"/>
                <w:sz w:val="22"/>
              </w:rPr>
              <w:t xml:space="preserve"> partieel geconsigneerd is dan is een na</w:t>
            </w:r>
            <w:r w:rsidR="005D410F">
              <w:rPr>
                <w:rFonts w:ascii="Arial" w:hAnsi="Arial" w:cs="Arial"/>
                <w:sz w:val="22"/>
              </w:rPr>
              <w:t>ar</w:t>
            </w:r>
            <w:r w:rsidRPr="000F15BE">
              <w:rPr>
                <w:rFonts w:ascii="Arial" w:hAnsi="Arial" w:cs="Arial"/>
                <w:sz w:val="22"/>
              </w:rPr>
              <w:t xml:space="preserve"> rato vergoeding van toepassing:</w:t>
            </w:r>
          </w:p>
          <w:p w14:paraId="645F934F" w14:textId="77777777" w:rsidR="00110CC0" w:rsidRPr="000F15BE" w:rsidRDefault="00110CC0" w:rsidP="00110CC0">
            <w:pPr>
              <w:rPr>
                <w:rFonts w:ascii="Arial" w:hAnsi="Arial" w:cs="Arial"/>
                <w:sz w:val="22"/>
                <w:szCs w:val="22"/>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6"/>
              <w:gridCol w:w="1800"/>
            </w:tblGrid>
            <w:tr w:rsidR="00110CC0" w:rsidRPr="000F15BE" w14:paraId="59DFF132" w14:textId="77777777" w:rsidTr="00110CC0">
              <w:tc>
                <w:tcPr>
                  <w:tcW w:w="2486" w:type="dxa"/>
                  <w:shd w:val="clear" w:color="auto" w:fill="E0E0E0"/>
                </w:tcPr>
                <w:p w14:paraId="41A31AFC" w14:textId="77777777" w:rsidR="00110CC0" w:rsidRPr="000F15BE" w:rsidRDefault="00110CC0" w:rsidP="00110CC0">
                  <w:pPr>
                    <w:pStyle w:val="Kop1"/>
                    <w:rPr>
                      <w:rFonts w:ascii="Arial" w:hAnsi="Arial" w:cs="Arial"/>
                      <w:b/>
                      <w:bCs/>
                    </w:rPr>
                  </w:pPr>
                  <w:r w:rsidRPr="000F15BE">
                    <w:rPr>
                      <w:rFonts w:ascii="Arial" w:hAnsi="Arial" w:cs="Arial"/>
                      <w:b/>
                      <w:bCs/>
                    </w:rPr>
                    <w:t>Partiele consignatie</w:t>
                  </w:r>
                </w:p>
              </w:tc>
              <w:tc>
                <w:tcPr>
                  <w:tcW w:w="1800" w:type="dxa"/>
                  <w:shd w:val="clear" w:color="auto" w:fill="E0E0E0"/>
                </w:tcPr>
                <w:p w14:paraId="294F14DB" w14:textId="77777777" w:rsidR="00110CC0" w:rsidRPr="000F15BE" w:rsidRDefault="00110CC0" w:rsidP="00110CC0">
                  <w:pPr>
                    <w:jc w:val="center"/>
                    <w:rPr>
                      <w:rFonts w:ascii="Arial" w:hAnsi="Arial" w:cs="Arial"/>
                      <w:b/>
                      <w:bCs/>
                      <w:sz w:val="22"/>
                    </w:rPr>
                  </w:pPr>
                  <w:r w:rsidRPr="000F15BE">
                    <w:rPr>
                      <w:rFonts w:ascii="Arial" w:hAnsi="Arial" w:cs="Arial"/>
                      <w:b/>
                      <w:bCs/>
                      <w:sz w:val="22"/>
                    </w:rPr>
                    <w:t>Vergoeding</w:t>
                  </w:r>
                </w:p>
              </w:tc>
            </w:tr>
            <w:tr w:rsidR="00110CC0" w:rsidRPr="000F15BE" w14:paraId="72CE1D88" w14:textId="77777777" w:rsidTr="00110CC0">
              <w:tc>
                <w:tcPr>
                  <w:tcW w:w="2486" w:type="dxa"/>
                </w:tcPr>
                <w:p w14:paraId="7F34EA9F" w14:textId="77777777" w:rsidR="00110CC0" w:rsidRPr="000F15BE" w:rsidRDefault="00110CC0" w:rsidP="00110CC0">
                  <w:pPr>
                    <w:rPr>
                      <w:rFonts w:ascii="Arial" w:hAnsi="Arial" w:cs="Arial"/>
                      <w:sz w:val="22"/>
                    </w:rPr>
                  </w:pPr>
                  <w:r w:rsidRPr="000F15BE">
                    <w:rPr>
                      <w:rFonts w:ascii="Arial" w:hAnsi="Arial" w:cs="Arial"/>
                      <w:sz w:val="22"/>
                    </w:rPr>
                    <w:t>Van 0 tot 6 uur</w:t>
                  </w:r>
                </w:p>
              </w:tc>
              <w:tc>
                <w:tcPr>
                  <w:tcW w:w="1800" w:type="dxa"/>
                </w:tcPr>
                <w:p w14:paraId="2C19BF56" w14:textId="77777777" w:rsidR="00110CC0" w:rsidRPr="000F15BE" w:rsidRDefault="00110CC0" w:rsidP="00110CC0">
                  <w:pPr>
                    <w:jc w:val="center"/>
                    <w:rPr>
                      <w:rFonts w:ascii="Arial" w:hAnsi="Arial" w:cs="Arial"/>
                      <w:sz w:val="22"/>
                    </w:rPr>
                  </w:pPr>
                  <w:r w:rsidRPr="000F15BE">
                    <w:rPr>
                      <w:rFonts w:ascii="Arial" w:hAnsi="Arial" w:cs="Arial"/>
                      <w:sz w:val="22"/>
                    </w:rPr>
                    <w:t>1/3</w:t>
                  </w:r>
                </w:p>
              </w:tc>
            </w:tr>
            <w:tr w:rsidR="00110CC0" w:rsidRPr="000F15BE" w14:paraId="1A709D1E" w14:textId="77777777" w:rsidTr="00110CC0">
              <w:tc>
                <w:tcPr>
                  <w:tcW w:w="2486" w:type="dxa"/>
                </w:tcPr>
                <w:p w14:paraId="684FDBB2" w14:textId="77777777" w:rsidR="00110CC0" w:rsidRPr="000F15BE" w:rsidRDefault="00110CC0" w:rsidP="00110CC0">
                  <w:pPr>
                    <w:rPr>
                      <w:rFonts w:ascii="Arial" w:hAnsi="Arial" w:cs="Arial"/>
                      <w:sz w:val="22"/>
                    </w:rPr>
                  </w:pPr>
                  <w:r w:rsidRPr="000F15BE">
                    <w:rPr>
                      <w:rFonts w:ascii="Arial" w:hAnsi="Arial" w:cs="Arial"/>
                      <w:sz w:val="22"/>
                    </w:rPr>
                    <w:t>6 tot 12 uur</w:t>
                  </w:r>
                </w:p>
              </w:tc>
              <w:tc>
                <w:tcPr>
                  <w:tcW w:w="1800" w:type="dxa"/>
                </w:tcPr>
                <w:p w14:paraId="5AAC2E14" w14:textId="77777777" w:rsidR="00110CC0" w:rsidRPr="000F15BE" w:rsidRDefault="00110CC0" w:rsidP="00110CC0">
                  <w:pPr>
                    <w:jc w:val="center"/>
                    <w:rPr>
                      <w:rFonts w:ascii="Arial" w:hAnsi="Arial" w:cs="Arial"/>
                      <w:sz w:val="22"/>
                    </w:rPr>
                  </w:pPr>
                  <w:r w:rsidRPr="000F15BE">
                    <w:rPr>
                      <w:rFonts w:ascii="Arial" w:hAnsi="Arial" w:cs="Arial"/>
                      <w:sz w:val="22"/>
                    </w:rPr>
                    <w:t>2/3</w:t>
                  </w:r>
                </w:p>
              </w:tc>
            </w:tr>
            <w:tr w:rsidR="00110CC0" w:rsidRPr="000F15BE" w14:paraId="6A2CB50B" w14:textId="77777777" w:rsidTr="00110CC0">
              <w:tc>
                <w:tcPr>
                  <w:tcW w:w="2486" w:type="dxa"/>
                </w:tcPr>
                <w:p w14:paraId="6D48584B" w14:textId="77777777" w:rsidR="00110CC0" w:rsidRPr="000F15BE" w:rsidRDefault="00110CC0" w:rsidP="00110CC0">
                  <w:pPr>
                    <w:rPr>
                      <w:rFonts w:ascii="Arial" w:hAnsi="Arial" w:cs="Arial"/>
                      <w:sz w:val="22"/>
                    </w:rPr>
                  </w:pPr>
                  <w:r w:rsidRPr="000F15BE">
                    <w:rPr>
                      <w:rFonts w:ascii="Arial" w:hAnsi="Arial" w:cs="Arial"/>
                      <w:sz w:val="22"/>
                    </w:rPr>
                    <w:t>12 uur of meer</w:t>
                  </w:r>
                </w:p>
              </w:tc>
              <w:tc>
                <w:tcPr>
                  <w:tcW w:w="1800" w:type="dxa"/>
                </w:tcPr>
                <w:p w14:paraId="0B7031A1" w14:textId="77777777" w:rsidR="00110CC0" w:rsidRPr="000F15BE" w:rsidRDefault="00110CC0" w:rsidP="00110CC0">
                  <w:pPr>
                    <w:jc w:val="center"/>
                    <w:rPr>
                      <w:rFonts w:ascii="Arial" w:hAnsi="Arial" w:cs="Arial"/>
                      <w:sz w:val="22"/>
                    </w:rPr>
                  </w:pPr>
                  <w:r w:rsidRPr="000F15BE">
                    <w:rPr>
                      <w:rFonts w:ascii="Arial" w:hAnsi="Arial" w:cs="Arial"/>
                      <w:sz w:val="22"/>
                    </w:rPr>
                    <w:t>volledig</w:t>
                  </w:r>
                </w:p>
              </w:tc>
            </w:tr>
          </w:tbl>
          <w:p w14:paraId="502A52BE" w14:textId="77777777" w:rsidR="00110CC0" w:rsidRPr="000F15BE" w:rsidRDefault="00110CC0" w:rsidP="00110CC0">
            <w:pPr>
              <w:rPr>
                <w:rFonts w:ascii="Arial" w:hAnsi="Arial" w:cs="Arial"/>
                <w:sz w:val="22"/>
                <w:szCs w:val="22"/>
              </w:rPr>
            </w:pPr>
          </w:p>
        </w:tc>
      </w:tr>
      <w:tr w:rsidR="00110CC0" w:rsidRPr="000F15BE" w14:paraId="7648903E" w14:textId="77777777" w:rsidTr="00110CC0">
        <w:tc>
          <w:tcPr>
            <w:tcW w:w="9540" w:type="dxa"/>
          </w:tcPr>
          <w:p w14:paraId="7A464EC3" w14:textId="77777777" w:rsidR="00110CC0" w:rsidRPr="000F15BE" w:rsidRDefault="00110CC0" w:rsidP="00110CC0">
            <w:pPr>
              <w:rPr>
                <w:rFonts w:ascii="Arial" w:hAnsi="Arial" w:cs="Arial"/>
                <w:sz w:val="22"/>
                <w:szCs w:val="22"/>
              </w:rPr>
            </w:pPr>
          </w:p>
        </w:tc>
      </w:tr>
      <w:tr w:rsidR="00110CC0" w:rsidRPr="000F15BE" w14:paraId="1E761223" w14:textId="77777777" w:rsidTr="00110CC0">
        <w:tc>
          <w:tcPr>
            <w:tcW w:w="9540" w:type="dxa"/>
          </w:tcPr>
          <w:p w14:paraId="58D27F9A" w14:textId="77777777" w:rsidR="00110CC0" w:rsidRPr="000F15BE" w:rsidRDefault="004C1026" w:rsidP="00D45B56">
            <w:pPr>
              <w:tabs>
                <w:tab w:val="left" w:pos="290"/>
              </w:tabs>
              <w:ind w:left="290" w:hanging="290"/>
              <w:rPr>
                <w:rFonts w:ascii="Arial" w:hAnsi="Arial" w:cs="Arial"/>
                <w:sz w:val="22"/>
                <w:szCs w:val="22"/>
              </w:rPr>
            </w:pPr>
            <w:r>
              <w:rPr>
                <w:rFonts w:ascii="Arial" w:hAnsi="Arial" w:cs="Arial"/>
                <w:sz w:val="22"/>
              </w:rPr>
              <w:t>c</w:t>
            </w:r>
            <w:r w:rsidR="00110CC0" w:rsidRPr="002A6991">
              <w:rPr>
                <w:rFonts w:ascii="Arial" w:hAnsi="Arial" w:cs="Arial"/>
                <w:sz w:val="22"/>
              </w:rPr>
              <w:t xml:space="preserve">. De </w:t>
            </w:r>
            <w:r w:rsidR="007855CC">
              <w:rPr>
                <w:rFonts w:ascii="Arial" w:hAnsi="Arial" w:cs="Arial"/>
                <w:sz w:val="22"/>
              </w:rPr>
              <w:t>medewerker</w:t>
            </w:r>
            <w:r w:rsidR="002A6991">
              <w:rPr>
                <w:rFonts w:ascii="Arial" w:hAnsi="Arial" w:cs="Arial"/>
                <w:sz w:val="22"/>
              </w:rPr>
              <w:t xml:space="preserve"> die incidenteel </w:t>
            </w:r>
            <w:r w:rsidR="00110CC0" w:rsidRPr="002A6991">
              <w:rPr>
                <w:rFonts w:ascii="Arial" w:hAnsi="Arial" w:cs="Arial"/>
                <w:sz w:val="22"/>
              </w:rPr>
              <w:t>consignatie</w:t>
            </w:r>
            <w:r w:rsidR="00FE0A91">
              <w:rPr>
                <w:rFonts w:ascii="Arial" w:hAnsi="Arial" w:cs="Arial"/>
                <w:sz w:val="22"/>
              </w:rPr>
              <w:t xml:space="preserve"> verricht</w:t>
            </w:r>
            <w:r w:rsidR="002A6991">
              <w:rPr>
                <w:rFonts w:ascii="Arial" w:hAnsi="Arial" w:cs="Arial"/>
                <w:sz w:val="22"/>
              </w:rPr>
              <w:t>, dus</w:t>
            </w:r>
            <w:r w:rsidR="00110CC0" w:rsidRPr="002A6991">
              <w:rPr>
                <w:rFonts w:ascii="Arial" w:hAnsi="Arial" w:cs="Arial"/>
                <w:sz w:val="22"/>
              </w:rPr>
              <w:t xml:space="preserve"> niet volgens een </w:t>
            </w:r>
            <w:r w:rsidR="00FE0A91">
              <w:rPr>
                <w:rFonts w:ascii="Arial" w:hAnsi="Arial" w:cs="Arial"/>
                <w:sz w:val="22"/>
              </w:rPr>
              <w:t>van te voren</w:t>
            </w:r>
            <w:r w:rsidR="007F2229">
              <w:rPr>
                <w:rFonts w:ascii="Arial" w:hAnsi="Arial" w:cs="Arial"/>
                <w:sz w:val="22"/>
              </w:rPr>
              <w:t xml:space="preserve"> opgesteld </w:t>
            </w:r>
            <w:r w:rsidR="00110CC0" w:rsidRPr="002A6991">
              <w:rPr>
                <w:rFonts w:ascii="Arial" w:hAnsi="Arial" w:cs="Arial"/>
                <w:sz w:val="22"/>
              </w:rPr>
              <w:t xml:space="preserve">rooster ontvangt hiervoor </w:t>
            </w:r>
            <w:r w:rsidR="007F2229">
              <w:rPr>
                <w:rFonts w:ascii="Arial" w:hAnsi="Arial" w:cs="Arial"/>
                <w:sz w:val="22"/>
              </w:rPr>
              <w:t>ook</w:t>
            </w:r>
            <w:r w:rsidR="002A6991">
              <w:rPr>
                <w:rFonts w:ascii="Arial" w:hAnsi="Arial" w:cs="Arial"/>
                <w:sz w:val="22"/>
              </w:rPr>
              <w:t xml:space="preserve"> </w:t>
            </w:r>
            <w:r w:rsidR="00110CC0" w:rsidRPr="002A6991">
              <w:rPr>
                <w:rFonts w:ascii="Arial" w:hAnsi="Arial" w:cs="Arial"/>
                <w:sz w:val="22"/>
              </w:rPr>
              <w:t>een consignatievergoeding</w:t>
            </w:r>
            <w:r w:rsidR="002A6991">
              <w:rPr>
                <w:rFonts w:ascii="Arial" w:hAnsi="Arial" w:cs="Arial"/>
                <w:sz w:val="22"/>
              </w:rPr>
              <w:t>.</w:t>
            </w:r>
            <w:r w:rsidR="007F2229">
              <w:rPr>
                <w:rFonts w:ascii="Arial" w:hAnsi="Arial" w:cs="Arial"/>
                <w:sz w:val="22"/>
              </w:rPr>
              <w:t xml:space="preserve"> Deze vergoeding is gelijk aan de hiervoor opgenomen consignatievergoeding.</w:t>
            </w:r>
            <w:r w:rsidR="002A6991">
              <w:rPr>
                <w:rFonts w:ascii="Arial" w:hAnsi="Arial" w:cs="Arial"/>
                <w:sz w:val="22"/>
              </w:rPr>
              <w:t xml:space="preserve"> </w:t>
            </w:r>
            <w:r w:rsidR="007F2229">
              <w:rPr>
                <w:rFonts w:ascii="Arial" w:hAnsi="Arial" w:cs="Arial"/>
                <w:sz w:val="22"/>
              </w:rPr>
              <w:t>D</w:t>
            </w:r>
            <w:r w:rsidR="002A6991">
              <w:rPr>
                <w:rFonts w:ascii="Arial" w:hAnsi="Arial" w:cs="Arial"/>
                <w:sz w:val="22"/>
              </w:rPr>
              <w:t xml:space="preserve">eze vergoeding is als gevolg van het incidentele karakter </w:t>
            </w:r>
            <w:r w:rsidR="007F2229">
              <w:rPr>
                <w:rFonts w:ascii="Arial" w:hAnsi="Arial" w:cs="Arial"/>
                <w:sz w:val="22"/>
              </w:rPr>
              <w:t xml:space="preserve">echter </w:t>
            </w:r>
            <w:r w:rsidR="002A6991">
              <w:rPr>
                <w:rFonts w:ascii="Arial" w:hAnsi="Arial" w:cs="Arial"/>
                <w:sz w:val="22"/>
              </w:rPr>
              <w:t xml:space="preserve">geen vaste component van het salaris en derhalve niet </w:t>
            </w:r>
            <w:proofErr w:type="spellStart"/>
            <w:r w:rsidR="002A6991">
              <w:rPr>
                <w:rFonts w:ascii="Arial" w:hAnsi="Arial" w:cs="Arial"/>
                <w:sz w:val="22"/>
              </w:rPr>
              <w:t>pensionabel</w:t>
            </w:r>
            <w:proofErr w:type="spellEnd"/>
            <w:r w:rsidR="002A6991">
              <w:rPr>
                <w:rFonts w:ascii="Arial" w:hAnsi="Arial" w:cs="Arial"/>
                <w:sz w:val="22"/>
              </w:rPr>
              <w:t xml:space="preserve">. Deze consignatietoeslag wordt </w:t>
            </w:r>
            <w:r w:rsidR="00110CC0" w:rsidRPr="002A6991">
              <w:rPr>
                <w:rFonts w:ascii="Arial" w:hAnsi="Arial" w:cs="Arial"/>
                <w:sz w:val="22"/>
              </w:rPr>
              <w:t>maandelijks gelijktijdig met het salaris  uitbetaald</w:t>
            </w:r>
            <w:r w:rsidR="002A6991">
              <w:rPr>
                <w:rFonts w:ascii="Arial" w:hAnsi="Arial" w:cs="Arial"/>
                <w:sz w:val="22"/>
              </w:rPr>
              <w:t xml:space="preserve">. </w:t>
            </w:r>
          </w:p>
        </w:tc>
      </w:tr>
      <w:tr w:rsidR="00110CC0" w:rsidRPr="000F15BE" w14:paraId="1ED691B9" w14:textId="77777777" w:rsidTr="00110CC0">
        <w:tc>
          <w:tcPr>
            <w:tcW w:w="9540" w:type="dxa"/>
          </w:tcPr>
          <w:p w14:paraId="32A27E5D" w14:textId="77777777" w:rsidR="00110CC0" w:rsidRPr="000F15BE" w:rsidRDefault="00110CC0" w:rsidP="00110CC0">
            <w:pPr>
              <w:rPr>
                <w:rFonts w:ascii="Arial" w:hAnsi="Arial" w:cs="Arial"/>
                <w:sz w:val="22"/>
                <w:szCs w:val="22"/>
              </w:rPr>
            </w:pPr>
          </w:p>
        </w:tc>
      </w:tr>
      <w:tr w:rsidR="00110CC0" w:rsidRPr="000F15BE" w14:paraId="4C680670" w14:textId="77777777" w:rsidTr="00110CC0">
        <w:tc>
          <w:tcPr>
            <w:tcW w:w="9540" w:type="dxa"/>
          </w:tcPr>
          <w:p w14:paraId="28A13B2D" w14:textId="77777777" w:rsidR="00110CC0" w:rsidRPr="000F15BE" w:rsidRDefault="00110CC0" w:rsidP="00110CC0">
            <w:pPr>
              <w:rPr>
                <w:rFonts w:ascii="Arial" w:hAnsi="Arial" w:cs="Arial"/>
                <w:b/>
                <w:bCs/>
                <w:sz w:val="22"/>
                <w:szCs w:val="22"/>
              </w:rPr>
            </w:pPr>
            <w:r w:rsidRPr="00FA42F2">
              <w:rPr>
                <w:rFonts w:ascii="Arial" w:hAnsi="Arial" w:cs="Arial"/>
                <w:b/>
                <w:bCs/>
                <w:sz w:val="22"/>
                <w:szCs w:val="22"/>
              </w:rPr>
              <w:t>3.</w:t>
            </w:r>
            <w:r>
              <w:rPr>
                <w:rFonts w:ascii="Arial" w:hAnsi="Arial" w:cs="Arial"/>
                <w:b/>
                <w:bCs/>
                <w:sz w:val="22"/>
                <w:szCs w:val="22"/>
              </w:rPr>
              <w:t xml:space="preserve"> </w:t>
            </w:r>
            <w:r w:rsidRPr="000F15BE">
              <w:rPr>
                <w:rFonts w:ascii="Arial" w:hAnsi="Arial" w:cs="Arial"/>
                <w:b/>
                <w:bCs/>
                <w:sz w:val="22"/>
                <w:szCs w:val="22"/>
              </w:rPr>
              <w:t>Reiskostenvergoeding</w:t>
            </w:r>
          </w:p>
        </w:tc>
      </w:tr>
      <w:tr w:rsidR="00110CC0" w:rsidRPr="000F15BE" w14:paraId="1EE07EA8" w14:textId="77777777" w:rsidTr="00110CC0">
        <w:tc>
          <w:tcPr>
            <w:tcW w:w="9540" w:type="dxa"/>
          </w:tcPr>
          <w:p w14:paraId="4DCBCF67" w14:textId="77777777" w:rsidR="00110CC0" w:rsidRPr="000F15BE" w:rsidRDefault="00110CC0" w:rsidP="00110CC0">
            <w:pPr>
              <w:tabs>
                <w:tab w:val="left" w:pos="290"/>
              </w:tabs>
              <w:rPr>
                <w:rFonts w:ascii="Arial" w:hAnsi="Arial" w:cs="Arial"/>
                <w:sz w:val="22"/>
                <w:szCs w:val="22"/>
              </w:rPr>
            </w:pPr>
            <w:r w:rsidRPr="000F15BE">
              <w:rPr>
                <w:rFonts w:ascii="Arial" w:hAnsi="Arial" w:cs="Arial"/>
                <w:sz w:val="22"/>
                <w:szCs w:val="22"/>
              </w:rPr>
              <w:t xml:space="preserve">Indien in verband met consignatie een extra gang naar het bedrijf moet worden gemaakt, ontvangt betrokkenen voor de meer kilometers een vergoeding op basis van het geldende reiskostenbesluit. </w:t>
            </w:r>
          </w:p>
        </w:tc>
      </w:tr>
      <w:tr w:rsidR="00110CC0" w:rsidRPr="000F15BE" w14:paraId="17DE1333" w14:textId="77777777" w:rsidTr="00110CC0">
        <w:tc>
          <w:tcPr>
            <w:tcW w:w="9540" w:type="dxa"/>
          </w:tcPr>
          <w:p w14:paraId="2567BD83" w14:textId="77777777" w:rsidR="00110CC0" w:rsidRPr="000F15BE" w:rsidRDefault="00110CC0" w:rsidP="00110CC0">
            <w:pPr>
              <w:rPr>
                <w:rFonts w:ascii="Arial" w:hAnsi="Arial" w:cs="Arial"/>
                <w:sz w:val="22"/>
                <w:szCs w:val="22"/>
              </w:rPr>
            </w:pPr>
          </w:p>
        </w:tc>
      </w:tr>
      <w:tr w:rsidR="00110CC0" w:rsidRPr="000F15BE" w14:paraId="54F33A63" w14:textId="77777777" w:rsidTr="00110CC0">
        <w:tc>
          <w:tcPr>
            <w:tcW w:w="9540" w:type="dxa"/>
          </w:tcPr>
          <w:p w14:paraId="3D933F61" w14:textId="77777777" w:rsidR="00110CC0" w:rsidRPr="000F15BE" w:rsidRDefault="00110CC0" w:rsidP="00110CC0">
            <w:pPr>
              <w:rPr>
                <w:rFonts w:ascii="Arial" w:hAnsi="Arial" w:cs="Arial"/>
                <w:sz w:val="22"/>
                <w:szCs w:val="22"/>
              </w:rPr>
            </w:pPr>
            <w:r w:rsidRPr="00FA42F2">
              <w:rPr>
                <w:rFonts w:ascii="Arial" w:hAnsi="Arial" w:cs="Arial"/>
                <w:b/>
                <w:sz w:val="22"/>
                <w:szCs w:val="22"/>
              </w:rPr>
              <w:t>4.</w:t>
            </w:r>
            <w:r w:rsidRPr="000F15BE">
              <w:rPr>
                <w:rFonts w:ascii="Arial" w:hAnsi="Arial" w:cs="Arial"/>
                <w:b/>
                <w:sz w:val="22"/>
                <w:szCs w:val="22"/>
              </w:rPr>
              <w:t xml:space="preserve"> Afbouwregeling</w:t>
            </w:r>
          </w:p>
        </w:tc>
      </w:tr>
      <w:tr w:rsidR="00110CC0" w:rsidRPr="000F15BE" w14:paraId="1D96CFA3" w14:textId="77777777" w:rsidTr="00110CC0">
        <w:tc>
          <w:tcPr>
            <w:tcW w:w="9540" w:type="dxa"/>
          </w:tcPr>
          <w:p w14:paraId="1213D31E" w14:textId="77777777" w:rsidR="00110CC0" w:rsidRPr="000F15BE" w:rsidRDefault="00110CC0" w:rsidP="00110CC0">
            <w:pPr>
              <w:tabs>
                <w:tab w:val="left" w:pos="290"/>
              </w:tabs>
              <w:rPr>
                <w:rFonts w:ascii="Arial" w:hAnsi="Arial" w:cs="Arial"/>
                <w:sz w:val="22"/>
                <w:szCs w:val="22"/>
              </w:rPr>
            </w:pPr>
            <w:r w:rsidRPr="000F15BE">
              <w:rPr>
                <w:rFonts w:ascii="Arial" w:hAnsi="Arial" w:cs="Arial"/>
                <w:sz w:val="22"/>
                <w:szCs w:val="22"/>
              </w:rPr>
              <w:t>Indien op verzoek van het bedrijf een medewerker niet langer wordt geconsigneerd, dan zal de consignatievergoeding wor</w:t>
            </w:r>
            <w:r>
              <w:rPr>
                <w:rFonts w:ascii="Arial" w:hAnsi="Arial" w:cs="Arial"/>
                <w:sz w:val="22"/>
                <w:szCs w:val="22"/>
              </w:rPr>
              <w:t>den afgebouwd conform de afbouw</w:t>
            </w:r>
            <w:r w:rsidRPr="000F15BE">
              <w:rPr>
                <w:rFonts w:ascii="Arial" w:hAnsi="Arial" w:cs="Arial"/>
                <w:sz w:val="22"/>
                <w:szCs w:val="22"/>
              </w:rPr>
              <w:t>regeling ploegentoeslag hoofdstuk 2 artikel 12.</w:t>
            </w:r>
          </w:p>
        </w:tc>
      </w:tr>
      <w:tr w:rsidR="00110CC0" w14:paraId="4151C01E" w14:textId="77777777" w:rsidTr="00110CC0">
        <w:tc>
          <w:tcPr>
            <w:tcW w:w="9540" w:type="dxa"/>
          </w:tcPr>
          <w:p w14:paraId="3DA85A5C" w14:textId="77777777" w:rsidR="00110CC0" w:rsidRDefault="00110CC0" w:rsidP="00110CC0">
            <w:pPr>
              <w:rPr>
                <w:rFonts w:ascii="Arial" w:hAnsi="Arial" w:cs="Arial"/>
                <w:sz w:val="22"/>
                <w:szCs w:val="22"/>
              </w:rPr>
            </w:pPr>
          </w:p>
          <w:p w14:paraId="7E9F5376" w14:textId="77777777" w:rsidR="00C86AF8" w:rsidRDefault="00C86AF8" w:rsidP="00110CC0">
            <w:pPr>
              <w:rPr>
                <w:rFonts w:ascii="Arial" w:hAnsi="Arial" w:cs="Arial"/>
                <w:sz w:val="22"/>
                <w:szCs w:val="22"/>
              </w:rPr>
            </w:pPr>
          </w:p>
        </w:tc>
      </w:tr>
      <w:tr w:rsidR="00110CC0" w14:paraId="64FD78C8" w14:textId="77777777" w:rsidTr="00110CC0">
        <w:tc>
          <w:tcPr>
            <w:tcW w:w="9540" w:type="dxa"/>
          </w:tcPr>
          <w:p w14:paraId="78440840" w14:textId="77777777" w:rsidR="00110CC0" w:rsidRDefault="00110CC0" w:rsidP="00110CC0">
            <w:pPr>
              <w:rPr>
                <w:rFonts w:ascii="Arial" w:hAnsi="Arial" w:cs="Arial"/>
                <w:sz w:val="22"/>
                <w:szCs w:val="22"/>
              </w:rPr>
            </w:pPr>
            <w:r>
              <w:rPr>
                <w:rFonts w:ascii="Arial" w:hAnsi="Arial" w:cs="Arial"/>
                <w:sz w:val="22"/>
                <w:szCs w:val="22"/>
              </w:rPr>
              <w:t>ARTIKEL 6.A</w:t>
            </w:r>
          </w:p>
        </w:tc>
      </w:tr>
      <w:tr w:rsidR="00110CC0" w14:paraId="4D0D326C" w14:textId="77777777" w:rsidTr="00110CC0">
        <w:tc>
          <w:tcPr>
            <w:tcW w:w="9540" w:type="dxa"/>
          </w:tcPr>
          <w:p w14:paraId="6B0F8278" w14:textId="77777777" w:rsidR="00110CC0" w:rsidRDefault="00110CC0" w:rsidP="00110CC0">
            <w:pPr>
              <w:pStyle w:val="Kop2"/>
              <w:rPr>
                <w:rFonts w:ascii="Arial" w:hAnsi="Arial" w:cs="Arial"/>
                <w:bCs/>
                <w:szCs w:val="22"/>
              </w:rPr>
            </w:pPr>
            <w:r>
              <w:rPr>
                <w:rFonts w:ascii="Arial" w:hAnsi="Arial" w:cs="Arial"/>
                <w:bCs/>
                <w:szCs w:val="22"/>
              </w:rPr>
              <w:t xml:space="preserve">EXTRA OPKOMST </w:t>
            </w:r>
            <w:r w:rsidR="0092020E">
              <w:rPr>
                <w:rFonts w:ascii="Arial" w:hAnsi="Arial" w:cs="Arial"/>
                <w:bCs/>
                <w:szCs w:val="22"/>
              </w:rPr>
              <w:t>VOOR MEDEWERKERS IN DIENST</w:t>
            </w:r>
            <w:r>
              <w:rPr>
                <w:rFonts w:ascii="Arial" w:hAnsi="Arial" w:cs="Arial"/>
                <w:bCs/>
                <w:szCs w:val="22"/>
              </w:rPr>
              <w:t xml:space="preserve"> </w:t>
            </w:r>
            <w:r w:rsidR="0092020E">
              <w:rPr>
                <w:rFonts w:ascii="Arial" w:hAnsi="Arial" w:cs="Arial"/>
                <w:bCs/>
                <w:szCs w:val="22"/>
              </w:rPr>
              <w:t>VOOR 1 MAART 2015</w:t>
            </w:r>
          </w:p>
        </w:tc>
      </w:tr>
      <w:tr w:rsidR="00110CC0" w14:paraId="52C488B5" w14:textId="77777777" w:rsidTr="00110CC0">
        <w:tc>
          <w:tcPr>
            <w:tcW w:w="9540" w:type="dxa"/>
          </w:tcPr>
          <w:p w14:paraId="0E544AC1" w14:textId="77777777" w:rsidR="00110CC0" w:rsidRPr="00B75DE0" w:rsidRDefault="00110CC0" w:rsidP="00110CC0">
            <w:pPr>
              <w:rPr>
                <w:rFonts w:ascii="Arial" w:hAnsi="Arial" w:cs="Arial"/>
                <w:color w:val="0000FF"/>
                <w:sz w:val="22"/>
              </w:rPr>
            </w:pPr>
          </w:p>
        </w:tc>
      </w:tr>
      <w:tr w:rsidR="00110CC0" w:rsidRPr="000F15BE" w14:paraId="4FE056E1" w14:textId="77777777" w:rsidTr="00110CC0">
        <w:tc>
          <w:tcPr>
            <w:tcW w:w="9540" w:type="dxa"/>
          </w:tcPr>
          <w:p w14:paraId="58BD633D" w14:textId="77777777" w:rsidR="00110CC0" w:rsidRDefault="00110CC0" w:rsidP="00110CC0">
            <w:pPr>
              <w:tabs>
                <w:tab w:val="left" w:pos="290"/>
              </w:tabs>
              <w:rPr>
                <w:rFonts w:ascii="Arial" w:hAnsi="Arial" w:cs="Arial"/>
                <w:sz w:val="22"/>
              </w:rPr>
            </w:pPr>
            <w:r w:rsidRPr="000F15BE">
              <w:rPr>
                <w:rFonts w:ascii="Arial" w:hAnsi="Arial" w:cs="Arial"/>
                <w:sz w:val="22"/>
              </w:rPr>
              <w:t xml:space="preserve">1. Indien een </w:t>
            </w:r>
            <w:r w:rsidR="007855CC">
              <w:rPr>
                <w:rFonts w:ascii="Arial" w:hAnsi="Arial" w:cs="Arial"/>
                <w:sz w:val="22"/>
              </w:rPr>
              <w:t>medewerker</w:t>
            </w:r>
            <w:r w:rsidRPr="000F15BE">
              <w:rPr>
                <w:rFonts w:ascii="Arial" w:hAnsi="Arial" w:cs="Arial"/>
                <w:sz w:val="22"/>
              </w:rPr>
              <w:t xml:space="preserve"> </w:t>
            </w:r>
            <w:r w:rsidR="0092020E">
              <w:rPr>
                <w:rFonts w:ascii="Arial" w:hAnsi="Arial" w:cs="Arial"/>
                <w:sz w:val="22"/>
              </w:rPr>
              <w:t xml:space="preserve">(in dienst vóór 1 maart 2015) </w:t>
            </w:r>
            <w:r w:rsidRPr="000F15BE">
              <w:rPr>
                <w:rFonts w:ascii="Arial" w:hAnsi="Arial" w:cs="Arial"/>
                <w:sz w:val="22"/>
              </w:rPr>
              <w:t xml:space="preserve">bij opkomst buiten het reguliere rooster in opdracht van de werkgever voor het verrichten van feitelijke werkzaamheden een extra gang (= opkomst) naar het bedrijf moet maken, ontvangt deze </w:t>
            </w:r>
            <w:r w:rsidR="007855CC">
              <w:rPr>
                <w:rFonts w:ascii="Arial" w:hAnsi="Arial" w:cs="Arial"/>
                <w:sz w:val="22"/>
              </w:rPr>
              <w:t>medewerker</w:t>
            </w:r>
            <w:r w:rsidRPr="000F15BE">
              <w:rPr>
                <w:rFonts w:ascii="Arial" w:hAnsi="Arial" w:cs="Arial"/>
                <w:sz w:val="22"/>
              </w:rPr>
              <w:t xml:space="preserve"> hiervoor, als percentage van het uurloon,</w:t>
            </w:r>
            <w:r w:rsidR="00C86AF8">
              <w:rPr>
                <w:rFonts w:ascii="Arial" w:hAnsi="Arial" w:cs="Arial"/>
                <w:sz w:val="22"/>
              </w:rPr>
              <w:t xml:space="preserve"> </w:t>
            </w:r>
            <w:r w:rsidRPr="000F15BE">
              <w:rPr>
                <w:rFonts w:ascii="Arial" w:hAnsi="Arial" w:cs="Arial"/>
                <w:sz w:val="22"/>
              </w:rPr>
              <w:t xml:space="preserve">per extra opkomst een vergoeding van: </w:t>
            </w:r>
          </w:p>
          <w:p w14:paraId="7495130B" w14:textId="77777777" w:rsidR="00110CC0" w:rsidRDefault="00110CC0" w:rsidP="00110CC0">
            <w:pPr>
              <w:rPr>
                <w:rFonts w:ascii="Arial" w:hAnsi="Arial" w:cs="Arial"/>
                <w:sz w:val="22"/>
              </w:rPr>
            </w:pPr>
          </w:p>
          <w:p w14:paraId="16087ED1" w14:textId="77777777" w:rsidR="00410ECD" w:rsidRPr="000F15BE" w:rsidRDefault="00410ECD" w:rsidP="00110CC0">
            <w:pPr>
              <w:rPr>
                <w:rFonts w:ascii="Arial" w:hAnsi="Arial" w:cs="Arial"/>
                <w:sz w:val="22"/>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4"/>
              <w:gridCol w:w="1559"/>
            </w:tblGrid>
            <w:tr w:rsidR="00110CC0" w:rsidRPr="000F15BE" w14:paraId="2CBB188F" w14:textId="77777777" w:rsidTr="00C86AF8">
              <w:tc>
                <w:tcPr>
                  <w:tcW w:w="5594" w:type="dxa"/>
                  <w:shd w:val="clear" w:color="auto" w:fill="E0E0E0"/>
                </w:tcPr>
                <w:p w14:paraId="5EF5C81A" w14:textId="77777777" w:rsidR="00110CC0" w:rsidRPr="000F15BE" w:rsidRDefault="00110CC0" w:rsidP="00110CC0">
                  <w:pPr>
                    <w:pStyle w:val="Kop1"/>
                    <w:rPr>
                      <w:rFonts w:ascii="Arial" w:hAnsi="Arial" w:cs="Arial"/>
                      <w:b/>
                      <w:bCs/>
                    </w:rPr>
                  </w:pPr>
                  <w:r w:rsidRPr="000F15BE">
                    <w:rPr>
                      <w:rFonts w:ascii="Arial" w:hAnsi="Arial" w:cs="Arial"/>
                      <w:b/>
                      <w:bCs/>
                    </w:rPr>
                    <w:t>Extra opkomst</w:t>
                  </w:r>
                </w:p>
              </w:tc>
              <w:tc>
                <w:tcPr>
                  <w:tcW w:w="1559" w:type="dxa"/>
                  <w:shd w:val="clear" w:color="auto" w:fill="E0E0E0"/>
                </w:tcPr>
                <w:p w14:paraId="160A85C8" w14:textId="77777777" w:rsidR="00110CC0" w:rsidRPr="000F15BE" w:rsidRDefault="00110CC0" w:rsidP="00110CC0">
                  <w:pPr>
                    <w:rPr>
                      <w:rFonts w:ascii="Arial" w:hAnsi="Arial" w:cs="Arial"/>
                      <w:b/>
                      <w:bCs/>
                      <w:sz w:val="22"/>
                    </w:rPr>
                  </w:pPr>
                  <w:r w:rsidRPr="000F15BE">
                    <w:rPr>
                      <w:rFonts w:ascii="Arial" w:hAnsi="Arial" w:cs="Arial"/>
                      <w:b/>
                      <w:bCs/>
                      <w:sz w:val="22"/>
                    </w:rPr>
                    <w:t>vergoeding</w:t>
                  </w:r>
                </w:p>
              </w:tc>
            </w:tr>
            <w:tr w:rsidR="00110CC0" w:rsidRPr="000F15BE" w14:paraId="3DB7677A" w14:textId="77777777" w:rsidTr="00C86AF8">
              <w:tc>
                <w:tcPr>
                  <w:tcW w:w="5594" w:type="dxa"/>
                </w:tcPr>
                <w:p w14:paraId="20A9E3B1" w14:textId="77777777" w:rsidR="00110CC0" w:rsidRPr="000F15BE" w:rsidRDefault="00110CC0" w:rsidP="00110CC0">
                  <w:pPr>
                    <w:rPr>
                      <w:rFonts w:ascii="Arial" w:hAnsi="Arial" w:cs="Arial"/>
                      <w:sz w:val="22"/>
                    </w:rPr>
                  </w:pPr>
                  <w:r w:rsidRPr="000F15BE">
                    <w:rPr>
                      <w:rFonts w:ascii="Arial" w:hAnsi="Arial" w:cs="Arial"/>
                      <w:sz w:val="22"/>
                    </w:rPr>
                    <w:t>Maandag tot en met vrijdag</w:t>
                  </w:r>
                  <w:r w:rsidR="005F0956">
                    <w:rPr>
                      <w:rFonts w:ascii="Arial" w:hAnsi="Arial" w:cs="Arial"/>
                      <w:sz w:val="22"/>
                    </w:rPr>
                    <w:t xml:space="preserve"> (zondag 23.00 uur tot vrijdag 23.00 uur)</w:t>
                  </w:r>
                </w:p>
              </w:tc>
              <w:tc>
                <w:tcPr>
                  <w:tcW w:w="1559" w:type="dxa"/>
                </w:tcPr>
                <w:p w14:paraId="3090CA8E" w14:textId="77777777" w:rsidR="00110CC0" w:rsidRPr="000F15BE" w:rsidRDefault="00110CC0" w:rsidP="00110CC0">
                  <w:pPr>
                    <w:jc w:val="center"/>
                    <w:rPr>
                      <w:rFonts w:ascii="Arial" w:hAnsi="Arial" w:cs="Arial"/>
                      <w:sz w:val="22"/>
                    </w:rPr>
                  </w:pPr>
                  <w:r w:rsidRPr="000F15BE">
                    <w:rPr>
                      <w:rFonts w:ascii="Arial" w:hAnsi="Arial" w:cs="Arial"/>
                      <w:sz w:val="22"/>
                    </w:rPr>
                    <w:t>160%</w:t>
                  </w:r>
                </w:p>
              </w:tc>
            </w:tr>
            <w:tr w:rsidR="00110CC0" w:rsidRPr="000F15BE" w14:paraId="0A16191A" w14:textId="77777777" w:rsidTr="00C86AF8">
              <w:tc>
                <w:tcPr>
                  <w:tcW w:w="5594" w:type="dxa"/>
                </w:tcPr>
                <w:p w14:paraId="40098E82" w14:textId="77777777" w:rsidR="00110CC0" w:rsidRPr="000F15BE" w:rsidRDefault="00110CC0" w:rsidP="00110CC0">
                  <w:pPr>
                    <w:rPr>
                      <w:rFonts w:ascii="Arial" w:hAnsi="Arial" w:cs="Arial"/>
                      <w:sz w:val="22"/>
                    </w:rPr>
                  </w:pPr>
                  <w:r w:rsidRPr="000F15BE">
                    <w:rPr>
                      <w:rFonts w:ascii="Arial" w:hAnsi="Arial" w:cs="Arial"/>
                      <w:sz w:val="22"/>
                    </w:rPr>
                    <w:t>Zaterdag</w:t>
                  </w:r>
                  <w:r w:rsidR="005F0956">
                    <w:rPr>
                      <w:rFonts w:ascii="Arial" w:hAnsi="Arial" w:cs="Arial"/>
                      <w:sz w:val="22"/>
                    </w:rPr>
                    <w:t xml:space="preserve"> (vrijdag 23.00 uur tot zaterdag 23.00 uur)</w:t>
                  </w:r>
                </w:p>
              </w:tc>
              <w:tc>
                <w:tcPr>
                  <w:tcW w:w="1559" w:type="dxa"/>
                </w:tcPr>
                <w:p w14:paraId="49ACED3D" w14:textId="77777777" w:rsidR="00110CC0" w:rsidRPr="000F15BE" w:rsidRDefault="00110CC0" w:rsidP="00110CC0">
                  <w:pPr>
                    <w:jc w:val="center"/>
                    <w:rPr>
                      <w:rFonts w:ascii="Arial" w:hAnsi="Arial" w:cs="Arial"/>
                      <w:sz w:val="22"/>
                    </w:rPr>
                  </w:pPr>
                  <w:r w:rsidRPr="000F15BE">
                    <w:rPr>
                      <w:rFonts w:ascii="Arial" w:hAnsi="Arial" w:cs="Arial"/>
                      <w:sz w:val="22"/>
                    </w:rPr>
                    <w:t>240%</w:t>
                  </w:r>
                </w:p>
              </w:tc>
            </w:tr>
            <w:tr w:rsidR="00110CC0" w:rsidRPr="000F15BE" w14:paraId="1BEC7448" w14:textId="77777777" w:rsidTr="00C86AF8">
              <w:tc>
                <w:tcPr>
                  <w:tcW w:w="5594" w:type="dxa"/>
                </w:tcPr>
                <w:p w14:paraId="0CCDA90E" w14:textId="77777777" w:rsidR="00110CC0" w:rsidRPr="000F15BE" w:rsidRDefault="00110CC0" w:rsidP="00110CC0">
                  <w:pPr>
                    <w:rPr>
                      <w:rFonts w:ascii="Arial" w:hAnsi="Arial" w:cs="Arial"/>
                      <w:sz w:val="22"/>
                    </w:rPr>
                  </w:pPr>
                  <w:r w:rsidRPr="000F15BE">
                    <w:rPr>
                      <w:rFonts w:ascii="Arial" w:hAnsi="Arial" w:cs="Arial"/>
                      <w:sz w:val="22"/>
                    </w:rPr>
                    <w:t>Zondag</w:t>
                  </w:r>
                  <w:r w:rsidR="005F0956">
                    <w:rPr>
                      <w:rFonts w:ascii="Arial" w:hAnsi="Arial" w:cs="Arial"/>
                      <w:sz w:val="22"/>
                    </w:rPr>
                    <w:t xml:space="preserve"> (zaterdag 23.00 uur tot zondag 23.00 uur)</w:t>
                  </w:r>
                </w:p>
              </w:tc>
              <w:tc>
                <w:tcPr>
                  <w:tcW w:w="1559" w:type="dxa"/>
                </w:tcPr>
                <w:p w14:paraId="48DB30D0" w14:textId="77777777" w:rsidR="00110CC0" w:rsidRPr="000F15BE" w:rsidRDefault="00110CC0" w:rsidP="00110CC0">
                  <w:pPr>
                    <w:jc w:val="center"/>
                    <w:rPr>
                      <w:rFonts w:ascii="Arial" w:hAnsi="Arial" w:cs="Arial"/>
                      <w:sz w:val="22"/>
                    </w:rPr>
                  </w:pPr>
                  <w:r w:rsidRPr="000F15BE">
                    <w:rPr>
                      <w:rFonts w:ascii="Arial" w:hAnsi="Arial" w:cs="Arial"/>
                      <w:sz w:val="22"/>
                    </w:rPr>
                    <w:t>320%</w:t>
                  </w:r>
                </w:p>
              </w:tc>
            </w:tr>
            <w:tr w:rsidR="00110CC0" w:rsidRPr="000F15BE" w14:paraId="03F04B93" w14:textId="77777777" w:rsidTr="00C86AF8">
              <w:tc>
                <w:tcPr>
                  <w:tcW w:w="5594" w:type="dxa"/>
                </w:tcPr>
                <w:p w14:paraId="5935A407" w14:textId="77777777" w:rsidR="00110CC0" w:rsidRPr="000F15BE" w:rsidRDefault="00110CC0" w:rsidP="00110CC0">
                  <w:pPr>
                    <w:rPr>
                      <w:rFonts w:ascii="Arial" w:hAnsi="Arial" w:cs="Arial"/>
                      <w:sz w:val="22"/>
                    </w:rPr>
                  </w:pPr>
                  <w:r w:rsidRPr="000F15BE">
                    <w:rPr>
                      <w:rFonts w:ascii="Arial" w:hAnsi="Arial" w:cs="Arial"/>
                      <w:sz w:val="22"/>
                    </w:rPr>
                    <w:t>Feestdag</w:t>
                  </w:r>
                  <w:r w:rsidR="005F0956">
                    <w:rPr>
                      <w:rFonts w:ascii="Arial" w:hAnsi="Arial" w:cs="Arial"/>
                      <w:sz w:val="22"/>
                    </w:rPr>
                    <w:t xml:space="preserve"> (23.00 uur dag voorafgaand aan de feestdag tot 23.00 uur op de feestdag)</w:t>
                  </w:r>
                </w:p>
              </w:tc>
              <w:tc>
                <w:tcPr>
                  <w:tcW w:w="1559" w:type="dxa"/>
                </w:tcPr>
                <w:p w14:paraId="79E29162" w14:textId="77777777" w:rsidR="00110CC0" w:rsidRPr="000F15BE" w:rsidRDefault="00110CC0" w:rsidP="00110CC0">
                  <w:pPr>
                    <w:jc w:val="center"/>
                    <w:rPr>
                      <w:rFonts w:ascii="Arial" w:hAnsi="Arial" w:cs="Arial"/>
                      <w:sz w:val="22"/>
                    </w:rPr>
                  </w:pPr>
                  <w:r w:rsidRPr="000F15BE">
                    <w:rPr>
                      <w:rFonts w:ascii="Arial" w:hAnsi="Arial" w:cs="Arial"/>
                      <w:sz w:val="22"/>
                    </w:rPr>
                    <w:t>400%</w:t>
                  </w:r>
                </w:p>
              </w:tc>
            </w:tr>
          </w:tbl>
          <w:p w14:paraId="348FFA54" w14:textId="77777777" w:rsidR="00410ECD" w:rsidRDefault="00410ECD" w:rsidP="00C86AF8">
            <w:pPr>
              <w:tabs>
                <w:tab w:val="left" w:pos="290"/>
              </w:tabs>
              <w:rPr>
                <w:rFonts w:ascii="Arial" w:hAnsi="Arial" w:cs="Arial"/>
                <w:sz w:val="22"/>
              </w:rPr>
            </w:pPr>
          </w:p>
          <w:p w14:paraId="12833DA3" w14:textId="77777777" w:rsidR="00110CC0" w:rsidRPr="000F15BE" w:rsidRDefault="00110CC0" w:rsidP="00C86AF8">
            <w:pPr>
              <w:tabs>
                <w:tab w:val="left" w:pos="290"/>
              </w:tabs>
              <w:rPr>
                <w:rFonts w:ascii="Arial" w:hAnsi="Arial" w:cs="Arial"/>
                <w:sz w:val="22"/>
                <w:szCs w:val="22"/>
              </w:rPr>
            </w:pPr>
            <w:r w:rsidRPr="000F15BE">
              <w:rPr>
                <w:rFonts w:ascii="Arial" w:hAnsi="Arial" w:cs="Arial"/>
                <w:sz w:val="22"/>
              </w:rPr>
              <w:t xml:space="preserve">Het opkomen op een </w:t>
            </w:r>
            <w:proofErr w:type="spellStart"/>
            <w:r w:rsidRPr="000F15BE">
              <w:rPr>
                <w:rFonts w:ascii="Arial" w:hAnsi="Arial" w:cs="Arial"/>
                <w:sz w:val="22"/>
              </w:rPr>
              <w:t>opkomstdag</w:t>
            </w:r>
            <w:proofErr w:type="spellEnd"/>
            <w:r w:rsidRPr="000F15BE">
              <w:rPr>
                <w:rFonts w:ascii="Arial" w:hAnsi="Arial" w:cs="Arial"/>
                <w:sz w:val="22"/>
              </w:rPr>
              <w:t xml:space="preserve"> is geen extra opkomst en komt derhalve niet voor ee</w:t>
            </w:r>
            <w:r w:rsidR="00D45B56">
              <w:rPr>
                <w:rFonts w:ascii="Arial" w:hAnsi="Arial" w:cs="Arial"/>
                <w:sz w:val="22"/>
              </w:rPr>
              <w:t>n ve</w:t>
            </w:r>
            <w:r w:rsidRPr="000F15BE">
              <w:rPr>
                <w:rFonts w:ascii="Arial" w:hAnsi="Arial" w:cs="Arial"/>
                <w:sz w:val="22"/>
              </w:rPr>
              <w:t>rgoeding (waaronder overwerktoeslag) in aanmerking.</w:t>
            </w:r>
          </w:p>
        </w:tc>
      </w:tr>
      <w:tr w:rsidR="00110CC0" w14:paraId="63CDE29A" w14:textId="77777777" w:rsidTr="00110CC0">
        <w:tc>
          <w:tcPr>
            <w:tcW w:w="9540" w:type="dxa"/>
          </w:tcPr>
          <w:p w14:paraId="6C71C635" w14:textId="77777777" w:rsidR="00110CC0" w:rsidRDefault="00110CC0" w:rsidP="00110CC0">
            <w:pPr>
              <w:ind w:left="61"/>
              <w:rPr>
                <w:rFonts w:ascii="Arial" w:hAnsi="Arial" w:cs="Arial"/>
                <w:sz w:val="22"/>
                <w:szCs w:val="22"/>
                <w:highlight w:val="yellow"/>
              </w:rPr>
            </w:pPr>
          </w:p>
        </w:tc>
      </w:tr>
      <w:tr w:rsidR="00110CC0" w14:paraId="494DA004" w14:textId="77777777" w:rsidTr="00110CC0">
        <w:tc>
          <w:tcPr>
            <w:tcW w:w="9540" w:type="dxa"/>
          </w:tcPr>
          <w:p w14:paraId="6C7B17D1" w14:textId="77777777" w:rsidR="00110CC0" w:rsidRDefault="00110CC0" w:rsidP="00110CC0">
            <w:pPr>
              <w:tabs>
                <w:tab w:val="left" w:pos="290"/>
              </w:tabs>
              <w:rPr>
                <w:rFonts w:ascii="Arial" w:hAnsi="Arial" w:cs="Arial"/>
                <w:b/>
                <w:bCs/>
                <w:sz w:val="22"/>
                <w:szCs w:val="22"/>
              </w:rPr>
            </w:pPr>
            <w:r>
              <w:rPr>
                <w:rFonts w:ascii="Arial" w:hAnsi="Arial" w:cs="Arial"/>
                <w:sz w:val="22"/>
                <w:szCs w:val="22"/>
              </w:rPr>
              <w:t xml:space="preserve">2. </w:t>
            </w:r>
            <w:r w:rsidRPr="0078227E">
              <w:rPr>
                <w:rFonts w:ascii="Arial" w:hAnsi="Arial" w:cs="Arial"/>
                <w:b/>
                <w:sz w:val="22"/>
                <w:szCs w:val="22"/>
              </w:rPr>
              <w:t xml:space="preserve">Opeenvolgende </w:t>
            </w:r>
            <w:r>
              <w:rPr>
                <w:rFonts w:ascii="Arial" w:hAnsi="Arial" w:cs="Arial"/>
                <w:b/>
                <w:bCs/>
                <w:sz w:val="22"/>
                <w:szCs w:val="22"/>
              </w:rPr>
              <w:t>opkomst(en)</w:t>
            </w:r>
            <w:r w:rsidR="0092020E">
              <w:rPr>
                <w:rFonts w:ascii="Arial" w:hAnsi="Arial" w:cs="Arial"/>
                <w:b/>
                <w:bCs/>
                <w:sz w:val="22"/>
                <w:szCs w:val="22"/>
              </w:rPr>
              <w:t xml:space="preserve"> voor medewerkers in dienst voor 1 maart 2015</w:t>
            </w:r>
          </w:p>
        </w:tc>
      </w:tr>
      <w:tr w:rsidR="00110CC0" w:rsidRPr="000F15BE" w14:paraId="2B1F75EB" w14:textId="77777777" w:rsidTr="00110CC0">
        <w:tc>
          <w:tcPr>
            <w:tcW w:w="9540" w:type="dxa"/>
          </w:tcPr>
          <w:p w14:paraId="4200934B" w14:textId="77777777" w:rsidR="00110CC0" w:rsidRPr="000F15BE" w:rsidRDefault="00110CC0" w:rsidP="00110CC0">
            <w:pPr>
              <w:tabs>
                <w:tab w:val="left" w:pos="290"/>
              </w:tabs>
              <w:rPr>
                <w:rFonts w:ascii="Arial" w:hAnsi="Arial" w:cs="Arial"/>
                <w:sz w:val="22"/>
                <w:szCs w:val="22"/>
              </w:rPr>
            </w:pPr>
            <w:r>
              <w:rPr>
                <w:rFonts w:ascii="Arial" w:hAnsi="Arial" w:cs="Arial"/>
                <w:sz w:val="22"/>
                <w:szCs w:val="22"/>
              </w:rPr>
              <w:tab/>
            </w:r>
            <w:r w:rsidRPr="000F15BE">
              <w:rPr>
                <w:rFonts w:ascii="Arial" w:hAnsi="Arial" w:cs="Arial"/>
                <w:sz w:val="22"/>
                <w:szCs w:val="22"/>
              </w:rPr>
              <w:t xml:space="preserve">Wanneer binnen een half uur na het beëindigen van de werkzaamheden die uit de eerste </w:t>
            </w:r>
            <w:r>
              <w:rPr>
                <w:rFonts w:ascii="Arial" w:hAnsi="Arial" w:cs="Arial"/>
                <w:sz w:val="22"/>
                <w:szCs w:val="22"/>
              </w:rPr>
              <w:tab/>
            </w:r>
            <w:r w:rsidRPr="000F15BE">
              <w:rPr>
                <w:rFonts w:ascii="Arial" w:hAnsi="Arial" w:cs="Arial"/>
                <w:sz w:val="22"/>
                <w:szCs w:val="22"/>
              </w:rPr>
              <w:t xml:space="preserve">oproep voortvloeit opnieuw een oproep wordt gedaan, wordt de tussenliggende tijd als </w:t>
            </w:r>
            <w:r>
              <w:rPr>
                <w:rFonts w:ascii="Arial" w:hAnsi="Arial" w:cs="Arial"/>
                <w:sz w:val="22"/>
                <w:szCs w:val="22"/>
              </w:rPr>
              <w:tab/>
            </w:r>
            <w:r w:rsidRPr="000F15BE">
              <w:rPr>
                <w:rFonts w:ascii="Arial" w:hAnsi="Arial" w:cs="Arial"/>
                <w:sz w:val="22"/>
                <w:szCs w:val="22"/>
              </w:rPr>
              <w:t>werktijd aangemerkt en deze oproep niet betaald als een extra opkomst.</w:t>
            </w:r>
          </w:p>
        </w:tc>
      </w:tr>
    </w:tbl>
    <w:p w14:paraId="70FB91C2" w14:textId="77777777" w:rsidR="00124F36" w:rsidRPr="00C86AF8" w:rsidRDefault="00124F36">
      <w:pPr>
        <w:rPr>
          <w:rFonts w:ascii="Arial" w:hAnsi="Arial" w:cs="Arial"/>
          <w:sz w:val="22"/>
          <w:szCs w:val="22"/>
        </w:rPr>
      </w:pPr>
    </w:p>
    <w:p w14:paraId="7E13B410" w14:textId="77777777" w:rsidR="0092020E" w:rsidRPr="00C86AF8" w:rsidRDefault="0092020E" w:rsidP="00347294">
      <w:pPr>
        <w:ind w:left="142"/>
        <w:rPr>
          <w:rFonts w:ascii="Arial" w:hAnsi="Arial" w:cs="Arial"/>
          <w:b/>
          <w:sz w:val="22"/>
          <w:szCs w:val="22"/>
          <w:u w:val="single"/>
        </w:rPr>
      </w:pPr>
      <w:r w:rsidRPr="00C86AF8">
        <w:rPr>
          <w:rFonts w:ascii="Arial" w:hAnsi="Arial" w:cs="Arial"/>
          <w:b/>
          <w:bCs/>
          <w:szCs w:val="22"/>
        </w:rPr>
        <w:t xml:space="preserve">EXTRA OPKOMST VOOR MEDEWERKERS IN DIENST </w:t>
      </w:r>
      <w:r>
        <w:rPr>
          <w:rFonts w:ascii="Arial" w:hAnsi="Arial" w:cs="Arial"/>
          <w:b/>
          <w:bCs/>
          <w:szCs w:val="22"/>
        </w:rPr>
        <w:t xml:space="preserve">OP OF NA </w:t>
      </w:r>
      <w:r w:rsidRPr="00C86AF8">
        <w:rPr>
          <w:rFonts w:ascii="Arial" w:hAnsi="Arial" w:cs="Arial"/>
          <w:b/>
          <w:bCs/>
          <w:szCs w:val="22"/>
        </w:rPr>
        <w:t>1 MAART 2015</w:t>
      </w:r>
    </w:p>
    <w:p w14:paraId="54EFBBED" w14:textId="77777777" w:rsidR="005F0956" w:rsidRPr="00C86AF8" w:rsidRDefault="005F0956" w:rsidP="00347294">
      <w:pPr>
        <w:ind w:left="142"/>
        <w:rPr>
          <w:rFonts w:ascii="Arial" w:hAnsi="Arial" w:cs="Arial"/>
          <w:sz w:val="22"/>
          <w:szCs w:val="22"/>
        </w:rPr>
      </w:pPr>
      <w:r w:rsidRPr="00C86AF8">
        <w:rPr>
          <w:rFonts w:ascii="Arial" w:hAnsi="Arial" w:cs="Arial"/>
          <w:sz w:val="22"/>
          <w:szCs w:val="22"/>
        </w:rPr>
        <w:t xml:space="preserve">Indien een medewerker </w:t>
      </w:r>
      <w:r w:rsidR="0092020E">
        <w:rPr>
          <w:rFonts w:ascii="Arial" w:hAnsi="Arial" w:cs="Arial"/>
          <w:sz w:val="22"/>
          <w:szCs w:val="22"/>
        </w:rPr>
        <w:t xml:space="preserve">(in dienst op of na 1 maart 2015) </w:t>
      </w:r>
      <w:r w:rsidRPr="00C86AF8">
        <w:rPr>
          <w:rFonts w:ascii="Arial" w:hAnsi="Arial" w:cs="Arial"/>
          <w:sz w:val="22"/>
          <w:szCs w:val="22"/>
        </w:rPr>
        <w:t xml:space="preserve">bij opkomst buiten het reguliere rooster in opdracht van de werkgever voor het verrichten van feitelijke werkzaamheden een extra gang naar het bedrijf moet maken, ontvangt deze medewerker hiervoor een vergoeding van de reiskosten conform de geldende reiskostenregeling. </w:t>
      </w:r>
    </w:p>
    <w:p w14:paraId="0C096584" w14:textId="77777777" w:rsidR="005F0956" w:rsidRDefault="005F0956"/>
    <w:p w14:paraId="5F883A70" w14:textId="77777777" w:rsidR="00D45B56" w:rsidRDefault="00D45B56"/>
    <w:tbl>
      <w:tblPr>
        <w:tblW w:w="9540" w:type="dxa"/>
        <w:tblInd w:w="70" w:type="dxa"/>
        <w:tblLayout w:type="fixed"/>
        <w:tblCellMar>
          <w:left w:w="70" w:type="dxa"/>
          <w:right w:w="70" w:type="dxa"/>
        </w:tblCellMar>
        <w:tblLook w:val="0000" w:firstRow="0" w:lastRow="0" w:firstColumn="0" w:lastColumn="0" w:noHBand="0" w:noVBand="0"/>
      </w:tblPr>
      <w:tblGrid>
        <w:gridCol w:w="9540"/>
      </w:tblGrid>
      <w:tr w:rsidR="00110CC0" w14:paraId="3A0DFECC" w14:textId="77777777" w:rsidTr="00110CC0">
        <w:tc>
          <w:tcPr>
            <w:tcW w:w="9540" w:type="dxa"/>
          </w:tcPr>
          <w:p w14:paraId="0836D174" w14:textId="77777777" w:rsidR="00110CC0" w:rsidRDefault="00110CC0" w:rsidP="00110CC0">
            <w:pPr>
              <w:rPr>
                <w:rFonts w:ascii="Arial" w:hAnsi="Arial" w:cs="Arial"/>
                <w:sz w:val="22"/>
                <w:szCs w:val="22"/>
              </w:rPr>
            </w:pPr>
            <w:r>
              <w:rPr>
                <w:rFonts w:ascii="Arial" w:hAnsi="Arial" w:cs="Arial"/>
                <w:sz w:val="22"/>
                <w:szCs w:val="22"/>
              </w:rPr>
              <w:t>ARTIKEL 6.B</w:t>
            </w:r>
          </w:p>
        </w:tc>
      </w:tr>
      <w:tr w:rsidR="00110CC0" w14:paraId="549E2881" w14:textId="77777777" w:rsidTr="00110CC0">
        <w:tc>
          <w:tcPr>
            <w:tcW w:w="9540" w:type="dxa"/>
          </w:tcPr>
          <w:p w14:paraId="45F49FAA" w14:textId="77777777" w:rsidR="00110CC0" w:rsidRDefault="00110CC0" w:rsidP="00110CC0">
            <w:pPr>
              <w:pStyle w:val="Kop2"/>
              <w:rPr>
                <w:rFonts w:ascii="Arial" w:hAnsi="Arial" w:cs="Arial"/>
                <w:bCs/>
                <w:szCs w:val="22"/>
              </w:rPr>
            </w:pPr>
            <w:r>
              <w:rPr>
                <w:rFonts w:ascii="Arial" w:hAnsi="Arial" w:cs="Arial"/>
                <w:bCs/>
                <w:szCs w:val="22"/>
              </w:rPr>
              <w:t>PIKET</w:t>
            </w:r>
          </w:p>
        </w:tc>
      </w:tr>
      <w:tr w:rsidR="00110CC0" w14:paraId="49871BDF" w14:textId="77777777" w:rsidTr="00110CC0">
        <w:tc>
          <w:tcPr>
            <w:tcW w:w="9540" w:type="dxa"/>
          </w:tcPr>
          <w:p w14:paraId="5284BE58" w14:textId="77777777" w:rsidR="00110CC0" w:rsidRPr="00B75DE0" w:rsidRDefault="00110CC0" w:rsidP="00110CC0">
            <w:pPr>
              <w:rPr>
                <w:rFonts w:ascii="Arial" w:hAnsi="Arial" w:cs="Arial"/>
                <w:color w:val="FF0000"/>
                <w:sz w:val="22"/>
              </w:rPr>
            </w:pPr>
          </w:p>
        </w:tc>
      </w:tr>
      <w:tr w:rsidR="00110CC0" w:rsidRPr="000F15BE" w14:paraId="784561CB" w14:textId="77777777" w:rsidTr="00110CC0">
        <w:tc>
          <w:tcPr>
            <w:tcW w:w="9540" w:type="dxa"/>
          </w:tcPr>
          <w:p w14:paraId="5F45150C" w14:textId="77777777" w:rsidR="00110CC0" w:rsidRPr="000F15BE" w:rsidRDefault="00110CC0" w:rsidP="00110CC0">
            <w:pPr>
              <w:tabs>
                <w:tab w:val="left" w:pos="290"/>
              </w:tabs>
              <w:rPr>
                <w:rFonts w:ascii="Arial" w:hAnsi="Arial" w:cs="Arial"/>
                <w:sz w:val="22"/>
                <w:szCs w:val="22"/>
              </w:rPr>
            </w:pPr>
            <w:r w:rsidRPr="000F15BE">
              <w:rPr>
                <w:rFonts w:ascii="Arial" w:hAnsi="Arial" w:cs="Arial"/>
                <w:sz w:val="22"/>
              </w:rPr>
              <w:t xml:space="preserve">Onder piket wordt verstaan dat de </w:t>
            </w:r>
            <w:r w:rsidR="007855CC">
              <w:rPr>
                <w:rFonts w:ascii="Arial" w:hAnsi="Arial" w:cs="Arial"/>
                <w:sz w:val="22"/>
              </w:rPr>
              <w:t>medewerker</w:t>
            </w:r>
            <w:r w:rsidRPr="000F15BE">
              <w:rPr>
                <w:rFonts w:ascii="Arial" w:hAnsi="Arial" w:cs="Arial"/>
                <w:sz w:val="22"/>
              </w:rPr>
              <w:t xml:space="preserve"> voor de werkgever telefonisch bereikbaar is voor consultatie en advisering. Voor piket wordt geen toeslag gerekend. Deze vorm van bereikbaarheid is opgenomen in de functieomschrijving.</w:t>
            </w:r>
          </w:p>
        </w:tc>
      </w:tr>
      <w:tr w:rsidR="00110CC0" w14:paraId="75068F72" w14:textId="77777777" w:rsidTr="00110CC0">
        <w:tc>
          <w:tcPr>
            <w:tcW w:w="9540" w:type="dxa"/>
          </w:tcPr>
          <w:p w14:paraId="18C5B34B" w14:textId="77777777" w:rsidR="00110CC0" w:rsidRDefault="00110CC0" w:rsidP="00110CC0">
            <w:pPr>
              <w:rPr>
                <w:rFonts w:ascii="Arial" w:hAnsi="Arial" w:cs="Arial"/>
                <w:sz w:val="22"/>
                <w:szCs w:val="22"/>
              </w:rPr>
            </w:pPr>
          </w:p>
          <w:p w14:paraId="737BF22D" w14:textId="77777777" w:rsidR="00110CC0" w:rsidRDefault="00110CC0" w:rsidP="00110CC0">
            <w:pPr>
              <w:rPr>
                <w:rFonts w:ascii="Arial" w:hAnsi="Arial" w:cs="Arial"/>
                <w:sz w:val="22"/>
                <w:szCs w:val="22"/>
              </w:rPr>
            </w:pPr>
          </w:p>
        </w:tc>
      </w:tr>
      <w:tr w:rsidR="00110CC0" w14:paraId="568D6B48" w14:textId="77777777" w:rsidTr="00110CC0">
        <w:tc>
          <w:tcPr>
            <w:tcW w:w="9540" w:type="dxa"/>
          </w:tcPr>
          <w:p w14:paraId="17BA0639" w14:textId="77777777" w:rsidR="00110CC0" w:rsidRDefault="00110CC0" w:rsidP="00110CC0">
            <w:pPr>
              <w:rPr>
                <w:rFonts w:ascii="Arial" w:hAnsi="Arial" w:cs="Arial"/>
                <w:sz w:val="22"/>
                <w:szCs w:val="22"/>
              </w:rPr>
            </w:pPr>
            <w:r>
              <w:rPr>
                <w:rFonts w:ascii="Arial" w:hAnsi="Arial" w:cs="Arial"/>
                <w:sz w:val="22"/>
                <w:szCs w:val="22"/>
              </w:rPr>
              <w:t>ARTIKEL 7</w:t>
            </w:r>
          </w:p>
        </w:tc>
      </w:tr>
      <w:tr w:rsidR="00110CC0" w14:paraId="2A813A17" w14:textId="77777777" w:rsidTr="00110CC0">
        <w:tc>
          <w:tcPr>
            <w:tcW w:w="9540" w:type="dxa"/>
          </w:tcPr>
          <w:p w14:paraId="0A599A4D" w14:textId="77777777" w:rsidR="00110CC0" w:rsidRDefault="00110CC0" w:rsidP="00110CC0">
            <w:pPr>
              <w:rPr>
                <w:rFonts w:ascii="Arial" w:hAnsi="Arial" w:cs="Arial"/>
                <w:b/>
                <w:sz w:val="22"/>
                <w:szCs w:val="22"/>
              </w:rPr>
            </w:pPr>
            <w:r>
              <w:rPr>
                <w:rFonts w:ascii="Arial" w:hAnsi="Arial" w:cs="Arial"/>
                <w:b/>
                <w:sz w:val="22"/>
                <w:szCs w:val="22"/>
              </w:rPr>
              <w:t>COMPENSATIE REGELING RUSTUREN</w:t>
            </w:r>
          </w:p>
        </w:tc>
      </w:tr>
      <w:tr w:rsidR="00110CC0" w14:paraId="662671A4" w14:textId="77777777" w:rsidTr="00110CC0">
        <w:tc>
          <w:tcPr>
            <w:tcW w:w="9540" w:type="dxa"/>
          </w:tcPr>
          <w:p w14:paraId="3A9E4E16" w14:textId="77777777" w:rsidR="00110CC0" w:rsidRDefault="00110CC0" w:rsidP="00110CC0">
            <w:pPr>
              <w:pStyle w:val="Bodytekst"/>
              <w:rPr>
                <w:rFonts w:ascii="Arial" w:hAnsi="Arial" w:cs="Arial"/>
                <w:sz w:val="22"/>
                <w:szCs w:val="22"/>
                <w:lang w:val="nl-NL"/>
              </w:rPr>
            </w:pPr>
          </w:p>
        </w:tc>
      </w:tr>
      <w:tr w:rsidR="00110CC0" w:rsidRPr="000F15BE" w14:paraId="6AFAC6FB" w14:textId="77777777" w:rsidTr="00110CC0">
        <w:tc>
          <w:tcPr>
            <w:tcW w:w="9540" w:type="dxa"/>
          </w:tcPr>
          <w:p w14:paraId="6BE27DA3" w14:textId="77777777" w:rsidR="00110CC0" w:rsidRPr="000F15BE" w:rsidRDefault="00110CC0" w:rsidP="00110CC0">
            <w:pPr>
              <w:tabs>
                <w:tab w:val="left" w:pos="290"/>
              </w:tabs>
              <w:rPr>
                <w:rFonts w:ascii="Arial" w:hAnsi="Arial" w:cs="Arial"/>
                <w:sz w:val="22"/>
              </w:rPr>
            </w:pPr>
            <w:r w:rsidRPr="000F15BE">
              <w:rPr>
                <w:rFonts w:ascii="Arial" w:hAnsi="Arial" w:cs="Arial"/>
                <w:sz w:val="22"/>
              </w:rPr>
              <w:t xml:space="preserve">1. Rusturen zijn uren waarin geen arbeid wordt verricht, vallen tussen twee diensten en </w:t>
            </w:r>
            <w:r>
              <w:rPr>
                <w:rFonts w:ascii="Arial" w:hAnsi="Arial" w:cs="Arial"/>
                <w:sz w:val="22"/>
              </w:rPr>
              <w:tab/>
            </w:r>
            <w:r w:rsidRPr="000F15BE">
              <w:rPr>
                <w:rFonts w:ascii="Arial" w:hAnsi="Arial" w:cs="Arial"/>
                <w:sz w:val="22"/>
              </w:rPr>
              <w:t xml:space="preserve">waarin rust wordt genoten. Rusturen maken integraal deel uit van een sociaal en veilig </w:t>
            </w:r>
            <w:r>
              <w:rPr>
                <w:rFonts w:ascii="Arial" w:hAnsi="Arial" w:cs="Arial"/>
                <w:sz w:val="22"/>
              </w:rPr>
              <w:tab/>
            </w:r>
            <w:r w:rsidRPr="000F15BE">
              <w:rPr>
                <w:rFonts w:ascii="Arial" w:hAnsi="Arial" w:cs="Arial"/>
                <w:sz w:val="22"/>
              </w:rPr>
              <w:t>personeelsbeleid. Naleving van de A</w:t>
            </w:r>
            <w:r>
              <w:rPr>
                <w:rFonts w:ascii="Arial" w:hAnsi="Arial" w:cs="Arial"/>
                <w:sz w:val="22"/>
              </w:rPr>
              <w:t xml:space="preserve">rbeidstijdenwet </w:t>
            </w:r>
            <w:r w:rsidRPr="000F15BE">
              <w:rPr>
                <w:rFonts w:ascii="Arial" w:hAnsi="Arial" w:cs="Arial"/>
                <w:sz w:val="22"/>
              </w:rPr>
              <w:t>is van toepassing.</w:t>
            </w:r>
          </w:p>
        </w:tc>
      </w:tr>
      <w:tr w:rsidR="00110CC0" w14:paraId="5942905A" w14:textId="77777777" w:rsidTr="00110CC0">
        <w:tc>
          <w:tcPr>
            <w:tcW w:w="9540" w:type="dxa"/>
          </w:tcPr>
          <w:p w14:paraId="31B07343" w14:textId="77777777" w:rsidR="00110CC0" w:rsidRDefault="00110CC0" w:rsidP="00110CC0">
            <w:pPr>
              <w:pStyle w:val="Bodytekst"/>
              <w:rPr>
                <w:rFonts w:ascii="Arial" w:hAnsi="Arial" w:cs="Arial"/>
                <w:sz w:val="22"/>
                <w:szCs w:val="22"/>
                <w:lang w:val="nl-NL"/>
              </w:rPr>
            </w:pPr>
          </w:p>
        </w:tc>
      </w:tr>
      <w:tr w:rsidR="00110CC0" w14:paraId="4C685AE8" w14:textId="77777777" w:rsidTr="00110CC0">
        <w:tc>
          <w:tcPr>
            <w:tcW w:w="9540" w:type="dxa"/>
          </w:tcPr>
          <w:p w14:paraId="69A8C3AE" w14:textId="77777777" w:rsidR="00110CC0" w:rsidRDefault="00110CC0" w:rsidP="00110CC0">
            <w:pPr>
              <w:tabs>
                <w:tab w:val="left" w:pos="290"/>
              </w:tabs>
              <w:rPr>
                <w:rFonts w:ascii="Arial" w:hAnsi="Arial" w:cs="Arial"/>
                <w:sz w:val="22"/>
              </w:rPr>
            </w:pPr>
            <w:r>
              <w:rPr>
                <w:rFonts w:ascii="Arial" w:hAnsi="Arial" w:cs="Arial"/>
                <w:sz w:val="22"/>
              </w:rPr>
              <w:t xml:space="preserve">2.  Voor rusturen geldt een normale 100% vergoeding, zijnde doorbetaald salaris. Deze uren </w:t>
            </w:r>
            <w:r>
              <w:rPr>
                <w:rFonts w:ascii="Arial" w:hAnsi="Arial" w:cs="Arial"/>
                <w:sz w:val="22"/>
              </w:rPr>
              <w:tab/>
              <w:t xml:space="preserve">ontstaan na het verrichten van arbeid volgens het standaard rooster of vallen binnen de </w:t>
            </w:r>
            <w:r>
              <w:rPr>
                <w:rFonts w:ascii="Arial" w:hAnsi="Arial" w:cs="Arial"/>
                <w:sz w:val="22"/>
              </w:rPr>
              <w:tab/>
              <w:t xml:space="preserve">periode van consignatie. </w:t>
            </w:r>
          </w:p>
          <w:p w14:paraId="0A67D523" w14:textId="77777777" w:rsidR="00110CC0" w:rsidRDefault="00110CC0" w:rsidP="00110CC0">
            <w:pPr>
              <w:tabs>
                <w:tab w:val="left" w:pos="290"/>
              </w:tabs>
              <w:rPr>
                <w:rFonts w:ascii="Arial" w:hAnsi="Arial" w:cs="Arial"/>
                <w:sz w:val="22"/>
              </w:rPr>
            </w:pPr>
            <w:r>
              <w:rPr>
                <w:rFonts w:ascii="Arial" w:hAnsi="Arial" w:cs="Arial"/>
                <w:sz w:val="22"/>
              </w:rPr>
              <w:tab/>
              <w:t xml:space="preserve">Indien rusturen worden uitbetaald vervalt het recht op een overwerk vergoeding.  </w:t>
            </w:r>
          </w:p>
        </w:tc>
      </w:tr>
      <w:tr w:rsidR="00110CC0" w14:paraId="3E0CA616" w14:textId="77777777" w:rsidTr="00110CC0">
        <w:trPr>
          <w:trHeight w:val="173"/>
        </w:trPr>
        <w:tc>
          <w:tcPr>
            <w:tcW w:w="9540" w:type="dxa"/>
          </w:tcPr>
          <w:p w14:paraId="5A746327" w14:textId="77777777" w:rsidR="00110CC0" w:rsidRDefault="00110CC0" w:rsidP="00110CC0">
            <w:pPr>
              <w:pStyle w:val="Bodytekst"/>
              <w:rPr>
                <w:rFonts w:ascii="Arial" w:hAnsi="Arial" w:cs="Arial"/>
                <w:sz w:val="22"/>
                <w:szCs w:val="22"/>
                <w:lang w:val="nl-NL"/>
              </w:rPr>
            </w:pPr>
          </w:p>
        </w:tc>
      </w:tr>
      <w:tr w:rsidR="00110CC0" w14:paraId="3C4F97B5" w14:textId="77777777" w:rsidTr="00110CC0">
        <w:trPr>
          <w:trHeight w:val="497"/>
        </w:trPr>
        <w:tc>
          <w:tcPr>
            <w:tcW w:w="9540" w:type="dxa"/>
          </w:tcPr>
          <w:p w14:paraId="064C6872" w14:textId="77777777" w:rsidR="00110CC0" w:rsidRDefault="00110CC0" w:rsidP="00110CC0">
            <w:pPr>
              <w:pStyle w:val="Bodytekst"/>
              <w:tabs>
                <w:tab w:val="left" w:pos="290"/>
              </w:tabs>
              <w:rPr>
                <w:rFonts w:ascii="Arial" w:hAnsi="Arial" w:cs="Arial"/>
                <w:sz w:val="22"/>
                <w:szCs w:val="22"/>
                <w:lang w:val="nl-NL"/>
              </w:rPr>
            </w:pPr>
            <w:r>
              <w:rPr>
                <w:rFonts w:ascii="Arial" w:hAnsi="Arial" w:cs="Arial"/>
                <w:sz w:val="22"/>
                <w:szCs w:val="22"/>
                <w:lang w:val="nl-NL"/>
              </w:rPr>
              <w:t xml:space="preserve">3.  De  rusturen regeling is van toepassing van maandag tot en met zondag en tussen 23.00 </w:t>
            </w:r>
            <w:r>
              <w:rPr>
                <w:rFonts w:ascii="Arial" w:hAnsi="Arial" w:cs="Arial"/>
                <w:sz w:val="22"/>
                <w:szCs w:val="22"/>
                <w:lang w:val="nl-NL"/>
              </w:rPr>
              <w:tab/>
              <w:t>en 06.00 uur.</w:t>
            </w:r>
          </w:p>
        </w:tc>
      </w:tr>
      <w:tr w:rsidR="00110CC0" w14:paraId="2F6947F1" w14:textId="77777777" w:rsidTr="00110CC0">
        <w:tc>
          <w:tcPr>
            <w:tcW w:w="9540" w:type="dxa"/>
          </w:tcPr>
          <w:p w14:paraId="547BE0BB" w14:textId="77777777" w:rsidR="00110CC0" w:rsidRDefault="00110CC0" w:rsidP="00110CC0">
            <w:pPr>
              <w:pStyle w:val="Bodytekst"/>
              <w:rPr>
                <w:rFonts w:ascii="Arial" w:hAnsi="Arial" w:cs="Arial"/>
                <w:sz w:val="22"/>
                <w:szCs w:val="22"/>
                <w:lang w:val="nl-NL"/>
              </w:rPr>
            </w:pPr>
          </w:p>
        </w:tc>
      </w:tr>
      <w:tr w:rsidR="00110CC0" w14:paraId="2A41E36B" w14:textId="77777777" w:rsidTr="00110CC0">
        <w:tc>
          <w:tcPr>
            <w:tcW w:w="9540" w:type="dxa"/>
          </w:tcPr>
          <w:p w14:paraId="74F9B281" w14:textId="77777777" w:rsidR="00110CC0" w:rsidRDefault="00110CC0" w:rsidP="00110CC0">
            <w:pPr>
              <w:tabs>
                <w:tab w:val="left" w:pos="290"/>
              </w:tabs>
              <w:rPr>
                <w:rFonts w:ascii="Arial" w:hAnsi="Arial" w:cs="Arial"/>
                <w:sz w:val="22"/>
                <w:szCs w:val="22"/>
              </w:rPr>
            </w:pPr>
            <w:r>
              <w:rPr>
                <w:rFonts w:ascii="Arial" w:hAnsi="Arial" w:cs="Arial"/>
                <w:sz w:val="22"/>
                <w:szCs w:val="22"/>
              </w:rPr>
              <w:t xml:space="preserve">4.  Indien een medewerker als gevolg van een oproep arbeid verricht, behoeft deze </w:t>
            </w:r>
            <w:r>
              <w:rPr>
                <w:rFonts w:ascii="Arial" w:hAnsi="Arial" w:cs="Arial"/>
                <w:sz w:val="22"/>
                <w:szCs w:val="22"/>
              </w:rPr>
              <w:tab/>
              <w:t xml:space="preserve">medewerker niet eerder dan 8 uur na het beëindigen van overwerk en reistijd met zijn </w:t>
            </w:r>
            <w:r>
              <w:rPr>
                <w:rFonts w:ascii="Arial" w:hAnsi="Arial" w:cs="Arial"/>
                <w:sz w:val="22"/>
                <w:szCs w:val="22"/>
              </w:rPr>
              <w:tab/>
              <w:t xml:space="preserve">normale werk te beginnen zonder dat de eindtijd van zijn dienstrooster verschuift. Voor zover </w:t>
            </w:r>
            <w:r>
              <w:rPr>
                <w:rFonts w:ascii="Arial" w:hAnsi="Arial" w:cs="Arial"/>
                <w:sz w:val="22"/>
                <w:szCs w:val="22"/>
              </w:rPr>
              <w:tab/>
              <w:t xml:space="preserve">deze 8 uur vallen binnen de tijd die hij volgens dienstrooster had moeten werken, wordt het </w:t>
            </w:r>
            <w:r>
              <w:rPr>
                <w:rFonts w:ascii="Arial" w:hAnsi="Arial" w:cs="Arial"/>
                <w:sz w:val="22"/>
                <w:szCs w:val="22"/>
              </w:rPr>
              <w:tab/>
              <w:t xml:space="preserve">loon gedurende deze zogenoemde rusturen doorbetaald. Er ontstaan geen rusturen indien </w:t>
            </w:r>
            <w:r>
              <w:rPr>
                <w:rFonts w:ascii="Arial" w:hAnsi="Arial" w:cs="Arial"/>
                <w:sz w:val="22"/>
                <w:szCs w:val="22"/>
              </w:rPr>
              <w:tab/>
              <w:t>de medewerker volgens zijn rooster niet had moeten werken.</w:t>
            </w:r>
          </w:p>
        </w:tc>
      </w:tr>
      <w:tr w:rsidR="00110CC0" w14:paraId="6C2B7C4E" w14:textId="77777777" w:rsidTr="00110CC0">
        <w:tc>
          <w:tcPr>
            <w:tcW w:w="9540" w:type="dxa"/>
          </w:tcPr>
          <w:p w14:paraId="3CBE50B8" w14:textId="77777777" w:rsidR="00213DD2" w:rsidRDefault="00213DD2" w:rsidP="00110CC0">
            <w:pPr>
              <w:rPr>
                <w:rFonts w:ascii="Arial" w:hAnsi="Arial" w:cs="Arial"/>
                <w:sz w:val="22"/>
                <w:szCs w:val="22"/>
              </w:rPr>
            </w:pPr>
          </w:p>
        </w:tc>
      </w:tr>
      <w:tr w:rsidR="00110CC0" w14:paraId="1181B79E" w14:textId="77777777" w:rsidTr="00110CC0">
        <w:tc>
          <w:tcPr>
            <w:tcW w:w="9540" w:type="dxa"/>
          </w:tcPr>
          <w:p w14:paraId="5B4CB7E4" w14:textId="77777777" w:rsidR="00110CC0" w:rsidRDefault="00110CC0" w:rsidP="00110CC0">
            <w:pPr>
              <w:tabs>
                <w:tab w:val="left" w:pos="290"/>
              </w:tabs>
              <w:rPr>
                <w:rFonts w:ascii="Arial" w:hAnsi="Arial" w:cs="Arial"/>
                <w:sz w:val="22"/>
                <w:szCs w:val="22"/>
              </w:rPr>
            </w:pPr>
            <w:r>
              <w:rPr>
                <w:rFonts w:ascii="Arial" w:hAnsi="Arial" w:cs="Arial"/>
                <w:sz w:val="22"/>
                <w:szCs w:val="22"/>
              </w:rPr>
              <w:t xml:space="preserve">5. Wanneer de medewerker in consignatie tussen vrijdag en maandag volgens dienstrooster </w:t>
            </w:r>
            <w:r>
              <w:rPr>
                <w:rFonts w:ascii="Arial" w:hAnsi="Arial" w:cs="Arial"/>
                <w:sz w:val="22"/>
                <w:szCs w:val="22"/>
              </w:rPr>
              <w:tab/>
              <w:t xml:space="preserve">meer dan 4 keer wordt opgeroepen dan wel meer dan 8 uur arbeid verricht als gevolg van </w:t>
            </w:r>
            <w:r>
              <w:rPr>
                <w:rFonts w:ascii="Arial" w:hAnsi="Arial" w:cs="Arial"/>
                <w:sz w:val="22"/>
                <w:szCs w:val="22"/>
              </w:rPr>
              <w:tab/>
              <w:t xml:space="preserve">oproepen, heeft hij na afloop van het weekeindconsignatie een aaneengesloten periode van </w:t>
            </w:r>
            <w:r>
              <w:rPr>
                <w:rFonts w:ascii="Arial" w:hAnsi="Arial" w:cs="Arial"/>
                <w:sz w:val="22"/>
                <w:szCs w:val="22"/>
              </w:rPr>
              <w:tab/>
              <w:t xml:space="preserve">8 uur vrij. </w:t>
            </w:r>
          </w:p>
          <w:p w14:paraId="293793E6" w14:textId="77777777" w:rsidR="00110CC0" w:rsidRDefault="00110CC0" w:rsidP="00110CC0">
            <w:pPr>
              <w:rPr>
                <w:rFonts w:ascii="Arial" w:hAnsi="Arial" w:cs="Arial"/>
                <w:sz w:val="22"/>
                <w:szCs w:val="22"/>
              </w:rPr>
            </w:pPr>
          </w:p>
          <w:p w14:paraId="5431B1E0" w14:textId="77777777" w:rsidR="00110CC0" w:rsidRDefault="00110CC0" w:rsidP="00110CC0">
            <w:pPr>
              <w:tabs>
                <w:tab w:val="left" w:pos="290"/>
              </w:tabs>
              <w:rPr>
                <w:rFonts w:ascii="Arial" w:hAnsi="Arial" w:cs="Arial"/>
                <w:sz w:val="22"/>
                <w:szCs w:val="22"/>
              </w:rPr>
            </w:pPr>
            <w:r>
              <w:rPr>
                <w:rFonts w:ascii="Arial" w:hAnsi="Arial" w:cs="Arial"/>
                <w:sz w:val="22"/>
                <w:szCs w:val="22"/>
              </w:rPr>
              <w:tab/>
            </w:r>
            <w:proofErr w:type="spellStart"/>
            <w:r>
              <w:rPr>
                <w:rFonts w:ascii="Arial" w:hAnsi="Arial" w:cs="Arial"/>
                <w:sz w:val="22"/>
                <w:szCs w:val="22"/>
              </w:rPr>
              <w:t>Voorzover</w:t>
            </w:r>
            <w:proofErr w:type="spellEnd"/>
            <w:r>
              <w:rPr>
                <w:rFonts w:ascii="Arial" w:hAnsi="Arial" w:cs="Arial"/>
                <w:sz w:val="22"/>
                <w:szCs w:val="22"/>
              </w:rPr>
              <w:t xml:space="preserve"> de medewerker in die periode volgens dienstrooster had moeten werken wordt </w:t>
            </w:r>
            <w:r>
              <w:rPr>
                <w:rFonts w:ascii="Arial" w:hAnsi="Arial" w:cs="Arial"/>
                <w:sz w:val="22"/>
                <w:szCs w:val="22"/>
              </w:rPr>
              <w:tab/>
              <w:t>het loon over die diensttijd doorbetaald.</w:t>
            </w:r>
          </w:p>
        </w:tc>
      </w:tr>
      <w:tr w:rsidR="00110CC0" w14:paraId="54934B0D" w14:textId="77777777" w:rsidTr="00110CC0">
        <w:tc>
          <w:tcPr>
            <w:tcW w:w="9540" w:type="dxa"/>
          </w:tcPr>
          <w:p w14:paraId="386DE8B0" w14:textId="77777777" w:rsidR="00DB4327" w:rsidRDefault="00DB4327" w:rsidP="00110CC0">
            <w:pPr>
              <w:rPr>
                <w:rFonts w:ascii="Arial" w:hAnsi="Arial" w:cs="Arial"/>
                <w:sz w:val="22"/>
                <w:szCs w:val="22"/>
              </w:rPr>
            </w:pPr>
          </w:p>
          <w:p w14:paraId="6B847BEE" w14:textId="77777777" w:rsidR="00D45B56" w:rsidRDefault="00D45B56" w:rsidP="00110CC0">
            <w:pPr>
              <w:rPr>
                <w:rFonts w:ascii="Arial" w:hAnsi="Arial" w:cs="Arial"/>
                <w:sz w:val="22"/>
                <w:szCs w:val="22"/>
              </w:rPr>
            </w:pPr>
          </w:p>
        </w:tc>
      </w:tr>
      <w:tr w:rsidR="00110CC0" w14:paraId="3EEBCCAC" w14:textId="77777777" w:rsidTr="00110CC0">
        <w:tc>
          <w:tcPr>
            <w:tcW w:w="9540" w:type="dxa"/>
          </w:tcPr>
          <w:p w14:paraId="31B319A6" w14:textId="77777777" w:rsidR="00110CC0" w:rsidRDefault="00110CC0" w:rsidP="00110CC0">
            <w:pPr>
              <w:rPr>
                <w:rFonts w:ascii="Arial" w:hAnsi="Arial" w:cs="Arial"/>
                <w:sz w:val="22"/>
                <w:szCs w:val="22"/>
              </w:rPr>
            </w:pPr>
            <w:r>
              <w:rPr>
                <w:rFonts w:ascii="Arial" w:hAnsi="Arial" w:cs="Arial"/>
                <w:sz w:val="22"/>
                <w:szCs w:val="22"/>
              </w:rPr>
              <w:t>ARTIKEL 8</w:t>
            </w:r>
          </w:p>
        </w:tc>
      </w:tr>
      <w:tr w:rsidR="00110CC0" w14:paraId="636FDB88" w14:textId="77777777" w:rsidTr="00110CC0">
        <w:tc>
          <w:tcPr>
            <w:tcW w:w="9540" w:type="dxa"/>
          </w:tcPr>
          <w:p w14:paraId="7717B461" w14:textId="77777777" w:rsidR="00110CC0" w:rsidRDefault="00110CC0" w:rsidP="00110CC0">
            <w:pPr>
              <w:pStyle w:val="Kop2"/>
              <w:rPr>
                <w:rFonts w:ascii="Arial" w:hAnsi="Arial" w:cs="Arial"/>
                <w:bCs/>
                <w:szCs w:val="22"/>
              </w:rPr>
            </w:pPr>
            <w:r>
              <w:rPr>
                <w:rFonts w:ascii="Arial" w:hAnsi="Arial" w:cs="Arial"/>
                <w:bCs/>
                <w:szCs w:val="22"/>
              </w:rPr>
              <w:t>OVERWERK</w:t>
            </w:r>
          </w:p>
        </w:tc>
      </w:tr>
      <w:tr w:rsidR="00110CC0" w14:paraId="73948BBA" w14:textId="77777777" w:rsidTr="00110CC0">
        <w:tc>
          <w:tcPr>
            <w:tcW w:w="9540" w:type="dxa"/>
          </w:tcPr>
          <w:p w14:paraId="5545D8A1" w14:textId="77777777" w:rsidR="00110CC0" w:rsidRDefault="00110CC0" w:rsidP="00110CC0">
            <w:pPr>
              <w:rPr>
                <w:rFonts w:ascii="Arial" w:hAnsi="Arial" w:cs="Arial"/>
                <w:sz w:val="22"/>
                <w:szCs w:val="22"/>
              </w:rPr>
            </w:pPr>
          </w:p>
        </w:tc>
      </w:tr>
      <w:tr w:rsidR="00110CC0" w:rsidRPr="000F15BE" w14:paraId="25B48DD7" w14:textId="77777777" w:rsidTr="00110CC0">
        <w:tc>
          <w:tcPr>
            <w:tcW w:w="9540" w:type="dxa"/>
          </w:tcPr>
          <w:p w14:paraId="24C14659" w14:textId="77777777" w:rsidR="00110CC0" w:rsidRPr="000F15BE" w:rsidRDefault="00110CC0" w:rsidP="00110CC0">
            <w:pPr>
              <w:tabs>
                <w:tab w:val="left" w:pos="290"/>
              </w:tabs>
              <w:rPr>
                <w:rFonts w:ascii="Arial" w:hAnsi="Arial" w:cs="Arial"/>
                <w:sz w:val="22"/>
                <w:szCs w:val="22"/>
              </w:rPr>
            </w:pPr>
            <w:r w:rsidRPr="000F15BE">
              <w:rPr>
                <w:rFonts w:ascii="Arial" w:hAnsi="Arial" w:cs="Arial"/>
                <w:sz w:val="22"/>
              </w:rPr>
              <w:t>1.</w:t>
            </w:r>
            <w:r>
              <w:rPr>
                <w:rFonts w:ascii="Arial" w:hAnsi="Arial" w:cs="Arial"/>
                <w:sz w:val="22"/>
              </w:rPr>
              <w:t xml:space="preserve"> </w:t>
            </w:r>
            <w:r w:rsidRPr="000F15BE">
              <w:rPr>
                <w:rFonts w:ascii="Arial" w:hAnsi="Arial" w:cs="Arial"/>
                <w:sz w:val="22"/>
              </w:rPr>
              <w:t xml:space="preserve">Indien de bedrijfsomstandigheden dit noodzakelijk maken, is de medewerker verplicht ook </w:t>
            </w:r>
            <w:r>
              <w:rPr>
                <w:rFonts w:ascii="Arial" w:hAnsi="Arial" w:cs="Arial"/>
                <w:sz w:val="22"/>
              </w:rPr>
              <w:tab/>
            </w:r>
            <w:r w:rsidRPr="000F15BE">
              <w:rPr>
                <w:rFonts w:ascii="Arial" w:hAnsi="Arial" w:cs="Arial"/>
                <w:sz w:val="22"/>
              </w:rPr>
              <w:t xml:space="preserve">buiten de normaal voor hem/haar geldende werktijden arbeid te verrichten. In het kader van </w:t>
            </w:r>
            <w:r>
              <w:rPr>
                <w:rFonts w:ascii="Arial" w:hAnsi="Arial" w:cs="Arial"/>
                <w:sz w:val="22"/>
              </w:rPr>
              <w:tab/>
            </w:r>
            <w:r w:rsidRPr="000F15BE">
              <w:rPr>
                <w:rFonts w:ascii="Arial" w:hAnsi="Arial" w:cs="Arial"/>
                <w:sz w:val="22"/>
              </w:rPr>
              <w:t xml:space="preserve">het sociaal beleid en participatie verhogende maatregelen zijn medewerkers van 55 jaar en </w:t>
            </w:r>
            <w:r>
              <w:rPr>
                <w:rFonts w:ascii="Arial" w:hAnsi="Arial" w:cs="Arial"/>
                <w:sz w:val="22"/>
              </w:rPr>
              <w:tab/>
            </w:r>
            <w:r w:rsidRPr="000F15BE">
              <w:rPr>
                <w:rFonts w:ascii="Arial" w:hAnsi="Arial" w:cs="Arial"/>
                <w:sz w:val="22"/>
              </w:rPr>
              <w:t>ouder niet verplicht tot overwerk.</w:t>
            </w:r>
          </w:p>
        </w:tc>
      </w:tr>
      <w:tr w:rsidR="00110CC0" w:rsidRPr="000F15BE" w14:paraId="40490D42" w14:textId="77777777" w:rsidTr="00110CC0">
        <w:tc>
          <w:tcPr>
            <w:tcW w:w="9540" w:type="dxa"/>
          </w:tcPr>
          <w:p w14:paraId="1AB22BDA" w14:textId="77777777" w:rsidR="00110CC0" w:rsidRPr="000F15BE" w:rsidRDefault="00110CC0" w:rsidP="00110CC0">
            <w:pPr>
              <w:rPr>
                <w:rFonts w:ascii="Arial" w:hAnsi="Arial" w:cs="Arial"/>
                <w:sz w:val="22"/>
                <w:szCs w:val="22"/>
              </w:rPr>
            </w:pPr>
          </w:p>
        </w:tc>
      </w:tr>
      <w:tr w:rsidR="00110CC0" w:rsidRPr="000F15BE" w14:paraId="708DBA22" w14:textId="77777777" w:rsidTr="00110CC0">
        <w:tc>
          <w:tcPr>
            <w:tcW w:w="9540" w:type="dxa"/>
          </w:tcPr>
          <w:p w14:paraId="4D8E6642" w14:textId="77777777" w:rsidR="00110CC0" w:rsidRDefault="00110CC0" w:rsidP="00110CC0">
            <w:pPr>
              <w:tabs>
                <w:tab w:val="left" w:pos="290"/>
              </w:tabs>
              <w:rPr>
                <w:rFonts w:ascii="Arial" w:hAnsi="Arial" w:cs="Arial"/>
                <w:sz w:val="22"/>
                <w:szCs w:val="22"/>
              </w:rPr>
            </w:pPr>
            <w:r w:rsidRPr="000F15BE">
              <w:rPr>
                <w:rFonts w:ascii="Arial" w:hAnsi="Arial" w:cs="Arial"/>
                <w:sz w:val="22"/>
                <w:szCs w:val="22"/>
              </w:rPr>
              <w:t xml:space="preserve">2. Overwerk is extra bedongen arbeid die in opdracht van de werkgever </w:t>
            </w:r>
            <w:r>
              <w:rPr>
                <w:rFonts w:ascii="Arial" w:hAnsi="Arial" w:cs="Arial"/>
                <w:sz w:val="22"/>
                <w:szCs w:val="22"/>
              </w:rPr>
              <w:t xml:space="preserve">na overleg tussen </w:t>
            </w:r>
          </w:p>
          <w:p w14:paraId="6AF5BE2D" w14:textId="77777777" w:rsidR="00110CC0" w:rsidRPr="000F15BE" w:rsidRDefault="00110CC0" w:rsidP="00110CC0">
            <w:pPr>
              <w:tabs>
                <w:tab w:val="left" w:pos="290"/>
              </w:tabs>
              <w:ind w:left="290"/>
              <w:rPr>
                <w:rFonts w:ascii="Arial" w:hAnsi="Arial" w:cs="Arial"/>
                <w:sz w:val="22"/>
                <w:szCs w:val="22"/>
              </w:rPr>
            </w:pPr>
            <w:r>
              <w:rPr>
                <w:rFonts w:ascii="Arial" w:hAnsi="Arial" w:cs="Arial"/>
                <w:sz w:val="22"/>
                <w:szCs w:val="22"/>
              </w:rPr>
              <w:t xml:space="preserve">leidinggevende en werknemer </w:t>
            </w:r>
            <w:r w:rsidRPr="000F15BE">
              <w:rPr>
                <w:rFonts w:ascii="Arial" w:hAnsi="Arial" w:cs="Arial"/>
                <w:sz w:val="22"/>
                <w:szCs w:val="22"/>
              </w:rPr>
              <w:t>wordt verricht.</w:t>
            </w:r>
            <w:r>
              <w:rPr>
                <w:rFonts w:ascii="Arial" w:hAnsi="Arial" w:cs="Arial"/>
                <w:sz w:val="22"/>
                <w:szCs w:val="22"/>
              </w:rPr>
              <w:t xml:space="preserve"> Voor het verrichten van overwerk in het algemeen en tijdens vakanties in het bijzonder is een procedure opgesteld. Deze procedure is opgenomen in het regelingenboek.</w:t>
            </w:r>
          </w:p>
        </w:tc>
      </w:tr>
      <w:tr w:rsidR="00110CC0" w:rsidRPr="000F15BE" w14:paraId="653779DA" w14:textId="77777777" w:rsidTr="00110CC0">
        <w:tc>
          <w:tcPr>
            <w:tcW w:w="9540" w:type="dxa"/>
          </w:tcPr>
          <w:p w14:paraId="082A98E0" w14:textId="77777777" w:rsidR="00110CC0" w:rsidRPr="000F15BE" w:rsidRDefault="00110CC0" w:rsidP="00110CC0">
            <w:pPr>
              <w:rPr>
                <w:rFonts w:ascii="Arial" w:hAnsi="Arial" w:cs="Arial"/>
                <w:sz w:val="22"/>
                <w:szCs w:val="22"/>
              </w:rPr>
            </w:pPr>
          </w:p>
        </w:tc>
      </w:tr>
      <w:tr w:rsidR="00110CC0" w:rsidRPr="000F15BE" w14:paraId="7337FA69" w14:textId="77777777" w:rsidTr="00110CC0">
        <w:tc>
          <w:tcPr>
            <w:tcW w:w="9540" w:type="dxa"/>
          </w:tcPr>
          <w:p w14:paraId="1C4A8E0B" w14:textId="77777777" w:rsidR="00110CC0" w:rsidRPr="005978D1" w:rsidRDefault="00110CC0" w:rsidP="00F54D8C">
            <w:pPr>
              <w:tabs>
                <w:tab w:val="left" w:pos="290"/>
              </w:tabs>
              <w:rPr>
                <w:rFonts w:ascii="Arial" w:hAnsi="Arial" w:cs="Arial"/>
                <w:sz w:val="22"/>
              </w:rPr>
            </w:pPr>
            <w:r w:rsidRPr="000F15BE">
              <w:rPr>
                <w:rFonts w:ascii="Arial" w:hAnsi="Arial" w:cs="Arial"/>
                <w:sz w:val="22"/>
              </w:rPr>
              <w:t xml:space="preserve">3.  Overwerkbeloning is van toepassing op elk buiten het rooster te werken uur waarop in </w:t>
            </w:r>
            <w:r>
              <w:rPr>
                <w:rFonts w:ascii="Arial" w:hAnsi="Arial" w:cs="Arial"/>
                <w:sz w:val="22"/>
              </w:rPr>
              <w:tab/>
            </w:r>
            <w:r w:rsidRPr="000F15BE">
              <w:rPr>
                <w:rFonts w:ascii="Arial" w:hAnsi="Arial" w:cs="Arial"/>
                <w:sz w:val="22"/>
              </w:rPr>
              <w:t xml:space="preserve">opdracht van de werkgever wordt gewerkt. </w:t>
            </w:r>
            <w:r>
              <w:rPr>
                <w:rFonts w:ascii="Arial" w:hAnsi="Arial" w:cs="Arial"/>
                <w:sz w:val="22"/>
              </w:rPr>
              <w:t>Minimum lengte van een werkdag is 8 uur.</w:t>
            </w:r>
          </w:p>
        </w:tc>
      </w:tr>
      <w:tr w:rsidR="00110CC0" w:rsidRPr="000F15BE" w14:paraId="04FB4BEB" w14:textId="77777777" w:rsidTr="00110CC0">
        <w:tc>
          <w:tcPr>
            <w:tcW w:w="9540" w:type="dxa"/>
          </w:tcPr>
          <w:p w14:paraId="458E73BF" w14:textId="77777777" w:rsidR="00110CC0" w:rsidRPr="000F15BE" w:rsidRDefault="00110CC0" w:rsidP="00110CC0">
            <w:pPr>
              <w:widowControl w:val="0"/>
              <w:rPr>
                <w:rFonts w:ascii="Arial" w:hAnsi="Arial" w:cs="Arial"/>
                <w:snapToGrid w:val="0"/>
                <w:sz w:val="22"/>
                <w:lang w:eastAsia="en-US"/>
              </w:rPr>
            </w:pPr>
          </w:p>
        </w:tc>
      </w:tr>
      <w:tr w:rsidR="00110CC0" w:rsidRPr="000F15BE" w14:paraId="7DB3535A" w14:textId="77777777" w:rsidTr="00110CC0">
        <w:tc>
          <w:tcPr>
            <w:tcW w:w="9540" w:type="dxa"/>
          </w:tcPr>
          <w:p w14:paraId="379C2E91" w14:textId="77777777" w:rsidR="00110CC0" w:rsidRPr="000F15BE" w:rsidRDefault="00110CC0" w:rsidP="00110CC0">
            <w:pPr>
              <w:widowControl w:val="0"/>
              <w:tabs>
                <w:tab w:val="left" w:pos="290"/>
              </w:tabs>
              <w:rPr>
                <w:rFonts w:ascii="Arial" w:hAnsi="Arial" w:cs="Arial"/>
                <w:snapToGrid w:val="0"/>
                <w:sz w:val="22"/>
                <w:lang w:eastAsia="en-US"/>
              </w:rPr>
            </w:pPr>
            <w:r>
              <w:rPr>
                <w:rFonts w:ascii="Arial" w:hAnsi="Arial" w:cs="Arial"/>
                <w:snapToGrid w:val="0"/>
                <w:sz w:val="22"/>
                <w:lang w:eastAsia="en-US"/>
              </w:rPr>
              <w:t xml:space="preserve">4. Voor het </w:t>
            </w:r>
            <w:r w:rsidR="00051271">
              <w:rPr>
                <w:rFonts w:ascii="Arial" w:hAnsi="Arial" w:cs="Arial"/>
                <w:snapToGrid w:val="0"/>
                <w:sz w:val="22"/>
                <w:lang w:eastAsia="en-US"/>
              </w:rPr>
              <w:t>opbouwen</w:t>
            </w:r>
            <w:r>
              <w:rPr>
                <w:rFonts w:ascii="Arial" w:hAnsi="Arial" w:cs="Arial"/>
                <w:snapToGrid w:val="0"/>
                <w:sz w:val="22"/>
                <w:lang w:eastAsia="en-US"/>
              </w:rPr>
              <w:t xml:space="preserve"> van de overwerkuren zijn de volgende afspraken gemaakt</w:t>
            </w:r>
            <w:r w:rsidR="00A05058">
              <w:rPr>
                <w:rFonts w:ascii="Arial" w:hAnsi="Arial" w:cs="Arial"/>
                <w:snapToGrid w:val="0"/>
                <w:sz w:val="22"/>
                <w:lang w:eastAsia="en-US"/>
              </w:rPr>
              <w:t>:</w:t>
            </w:r>
          </w:p>
        </w:tc>
      </w:tr>
      <w:tr w:rsidR="00110CC0" w:rsidRPr="000F15BE" w14:paraId="668E519C" w14:textId="77777777" w:rsidTr="00110CC0">
        <w:tc>
          <w:tcPr>
            <w:tcW w:w="9540" w:type="dxa"/>
          </w:tcPr>
          <w:p w14:paraId="6391AC5D" w14:textId="77777777" w:rsidR="00110CC0" w:rsidRPr="000F15BE" w:rsidRDefault="00110CC0" w:rsidP="00110CC0">
            <w:pPr>
              <w:widowControl w:val="0"/>
              <w:rPr>
                <w:rFonts w:ascii="Arial" w:hAnsi="Arial" w:cs="Arial"/>
                <w:snapToGrid w:val="0"/>
                <w:sz w:val="22"/>
                <w:lang w:eastAsia="en-US"/>
              </w:rPr>
            </w:pPr>
          </w:p>
        </w:tc>
      </w:tr>
      <w:tr w:rsidR="00110CC0" w:rsidRPr="000F15BE" w14:paraId="64AE3DC9" w14:textId="77777777" w:rsidTr="00110CC0">
        <w:tc>
          <w:tcPr>
            <w:tcW w:w="9540" w:type="dxa"/>
          </w:tcPr>
          <w:p w14:paraId="7CDDC81A" w14:textId="77777777" w:rsidR="00D823F8" w:rsidRPr="00C86AF8" w:rsidRDefault="00D823F8" w:rsidP="003C049D">
            <w:pPr>
              <w:pStyle w:val="Geenafstand"/>
              <w:numPr>
                <w:ilvl w:val="0"/>
                <w:numId w:val="45"/>
              </w:numPr>
              <w:rPr>
                <w:rFonts w:ascii="Arial" w:hAnsi="Arial" w:cs="Arial"/>
                <w:lang w:val="nl-NL"/>
              </w:rPr>
            </w:pPr>
            <w:r w:rsidRPr="00C86AF8">
              <w:rPr>
                <w:rFonts w:ascii="Arial" w:hAnsi="Arial" w:cs="Arial"/>
                <w:lang w:val="nl-NL"/>
              </w:rPr>
              <w:t>Medewerkers mogen maximaal 80 inhaaluren opbouwen</w:t>
            </w:r>
            <w:r w:rsidR="00A05058">
              <w:rPr>
                <w:rFonts w:ascii="Arial" w:hAnsi="Arial" w:cs="Arial"/>
                <w:lang w:val="nl-NL"/>
              </w:rPr>
              <w:t>;</w:t>
            </w:r>
            <w:r w:rsidRPr="00C86AF8">
              <w:rPr>
                <w:rFonts w:ascii="Arial" w:hAnsi="Arial" w:cs="Arial"/>
                <w:lang w:val="nl-NL"/>
              </w:rPr>
              <w:t xml:space="preserve"> </w:t>
            </w:r>
          </w:p>
          <w:p w14:paraId="63528601" w14:textId="77777777" w:rsidR="00D823F8" w:rsidRPr="00C86AF8" w:rsidRDefault="00D823F8" w:rsidP="003C049D">
            <w:pPr>
              <w:pStyle w:val="Geenafstand"/>
              <w:numPr>
                <w:ilvl w:val="0"/>
                <w:numId w:val="45"/>
              </w:numPr>
              <w:rPr>
                <w:rFonts w:ascii="Arial" w:hAnsi="Arial" w:cs="Arial"/>
                <w:lang w:val="nl-NL"/>
              </w:rPr>
            </w:pPr>
            <w:r w:rsidRPr="00C86AF8">
              <w:rPr>
                <w:rFonts w:ascii="Arial" w:hAnsi="Arial" w:cs="Arial"/>
                <w:lang w:val="nl-NL"/>
              </w:rPr>
              <w:t>Op 31 december en 30 juni van ieder jaar mag het saldo inhaaluren maximaal 40 uur bedragen</w:t>
            </w:r>
            <w:r w:rsidR="00A05058">
              <w:rPr>
                <w:rFonts w:ascii="Arial" w:hAnsi="Arial" w:cs="Arial"/>
                <w:lang w:val="nl-NL"/>
              </w:rPr>
              <w:t>;</w:t>
            </w:r>
          </w:p>
          <w:p w14:paraId="6FEBB83D" w14:textId="77777777" w:rsidR="00D823F8" w:rsidRPr="00C86AF8" w:rsidRDefault="00D823F8" w:rsidP="003C049D">
            <w:pPr>
              <w:pStyle w:val="Geenafstand"/>
              <w:numPr>
                <w:ilvl w:val="0"/>
                <w:numId w:val="45"/>
              </w:numPr>
              <w:rPr>
                <w:rFonts w:ascii="Arial" w:hAnsi="Arial" w:cs="Arial"/>
                <w:lang w:val="nl-NL"/>
              </w:rPr>
            </w:pPr>
            <w:r w:rsidRPr="00C86AF8">
              <w:rPr>
                <w:rFonts w:ascii="Arial" w:hAnsi="Arial" w:cs="Arial"/>
                <w:lang w:val="nl-NL"/>
              </w:rPr>
              <w:t>Bij overschrijding van het toegestane saldo wordt het teveel aan inhaaluren uitbetaald bij het salaris van de eerstvolgende maand.</w:t>
            </w:r>
          </w:p>
          <w:p w14:paraId="4108013C" w14:textId="77777777" w:rsidR="00D823F8" w:rsidRPr="00C86AF8" w:rsidRDefault="00D823F8" w:rsidP="00D823F8">
            <w:pPr>
              <w:pStyle w:val="Geenafstand"/>
              <w:ind w:left="720"/>
              <w:rPr>
                <w:rFonts w:ascii="Arial" w:hAnsi="Arial" w:cs="Arial"/>
                <w:lang w:val="nl-NL"/>
              </w:rPr>
            </w:pPr>
          </w:p>
          <w:p w14:paraId="6B24250C" w14:textId="77777777" w:rsidR="00D823F8" w:rsidRPr="00975983" w:rsidRDefault="00D823F8" w:rsidP="005978D1">
            <w:pPr>
              <w:pStyle w:val="Geenafstand"/>
              <w:rPr>
                <w:rFonts w:ascii="Arial" w:hAnsi="Arial" w:cs="Arial"/>
                <w:lang w:val="nl-NL"/>
              </w:rPr>
            </w:pPr>
            <w:r w:rsidRPr="00C86AF8">
              <w:rPr>
                <w:rFonts w:ascii="Arial" w:hAnsi="Arial" w:cs="Arial"/>
                <w:lang w:val="nl-NL"/>
              </w:rPr>
              <w:t xml:space="preserve">Indien een medewerker inhaaluren wil opnemen, dit heeft aangevraagd en het is geaccordeerd, maar het verlof wordt ingetrokken, dan vindt er overleg plaats tussen manager en medewerker om de uren op een later moment alsnog in te halen. Bij het bepalen van het saldo inhaaluren worden deze specifieke inhaaluren steeds buiten beschouwing gelaten, tot het moment dat deze uren daadwerkelijk zijn opgenomen. Manager en medewerker zorgen ervoor dat dit steeds op zo kort mogelijke termijn plaatsvindt, in goed overleg. </w:t>
            </w:r>
          </w:p>
        </w:tc>
      </w:tr>
      <w:tr w:rsidR="00110CC0" w:rsidRPr="000F15BE" w14:paraId="0F5F305A" w14:textId="77777777" w:rsidTr="00110CC0">
        <w:tc>
          <w:tcPr>
            <w:tcW w:w="9540" w:type="dxa"/>
          </w:tcPr>
          <w:p w14:paraId="0B852EC0" w14:textId="77777777" w:rsidR="00110CC0" w:rsidRPr="000F15BE" w:rsidRDefault="00110CC0" w:rsidP="00110CC0">
            <w:pPr>
              <w:widowControl w:val="0"/>
              <w:rPr>
                <w:rFonts w:ascii="Arial" w:hAnsi="Arial" w:cs="Arial"/>
                <w:snapToGrid w:val="0"/>
                <w:sz w:val="22"/>
                <w:lang w:eastAsia="en-US"/>
              </w:rPr>
            </w:pPr>
          </w:p>
        </w:tc>
      </w:tr>
      <w:tr w:rsidR="00110CC0" w:rsidRPr="000F15BE" w14:paraId="01D4A7C7" w14:textId="77777777" w:rsidTr="00110CC0">
        <w:tc>
          <w:tcPr>
            <w:tcW w:w="9540" w:type="dxa"/>
          </w:tcPr>
          <w:p w14:paraId="51CEB3CD" w14:textId="77777777" w:rsidR="00110CC0" w:rsidRPr="000F15BE" w:rsidRDefault="00110CC0" w:rsidP="00110CC0">
            <w:pPr>
              <w:widowControl w:val="0"/>
              <w:tabs>
                <w:tab w:val="left" w:pos="290"/>
              </w:tabs>
              <w:rPr>
                <w:rFonts w:ascii="Arial" w:hAnsi="Arial" w:cs="Arial"/>
                <w:snapToGrid w:val="0"/>
                <w:sz w:val="22"/>
                <w:lang w:eastAsia="en-US"/>
              </w:rPr>
            </w:pPr>
            <w:r>
              <w:rPr>
                <w:rFonts w:ascii="Arial" w:hAnsi="Arial" w:cs="Arial"/>
                <w:snapToGrid w:val="0"/>
                <w:sz w:val="22"/>
                <w:lang w:eastAsia="en-US"/>
              </w:rPr>
              <w:t>5</w:t>
            </w:r>
            <w:r w:rsidRPr="000F15BE">
              <w:rPr>
                <w:rFonts w:ascii="Arial" w:hAnsi="Arial" w:cs="Arial"/>
                <w:snapToGrid w:val="0"/>
                <w:sz w:val="22"/>
                <w:lang w:eastAsia="en-US"/>
              </w:rPr>
              <w:t xml:space="preserve">. Het gestelde in lid 3 is niet op </w:t>
            </w:r>
            <w:proofErr w:type="spellStart"/>
            <w:r w:rsidRPr="000F15BE">
              <w:rPr>
                <w:rFonts w:ascii="Arial" w:hAnsi="Arial" w:cs="Arial"/>
                <w:snapToGrid w:val="0"/>
                <w:sz w:val="22"/>
                <w:lang w:eastAsia="en-US"/>
              </w:rPr>
              <w:t>assistant</w:t>
            </w:r>
            <w:proofErr w:type="spellEnd"/>
            <w:r w:rsidRPr="000F15BE">
              <w:rPr>
                <w:rFonts w:ascii="Arial" w:hAnsi="Arial" w:cs="Arial"/>
                <w:snapToGrid w:val="0"/>
                <w:sz w:val="22"/>
                <w:lang w:eastAsia="en-US"/>
              </w:rPr>
              <w:t xml:space="preserve"> managers en executives van toepassing.</w:t>
            </w:r>
          </w:p>
        </w:tc>
      </w:tr>
      <w:tr w:rsidR="00110CC0" w:rsidRPr="000F15BE" w14:paraId="50B6D196" w14:textId="77777777" w:rsidTr="00110CC0">
        <w:tc>
          <w:tcPr>
            <w:tcW w:w="9540" w:type="dxa"/>
          </w:tcPr>
          <w:p w14:paraId="56352AC6" w14:textId="77777777" w:rsidR="00110CC0" w:rsidRPr="000F15BE" w:rsidRDefault="00110CC0" w:rsidP="00110CC0">
            <w:pPr>
              <w:rPr>
                <w:rFonts w:ascii="Arial" w:hAnsi="Arial" w:cs="Arial"/>
                <w:sz w:val="22"/>
                <w:szCs w:val="22"/>
              </w:rPr>
            </w:pPr>
          </w:p>
        </w:tc>
      </w:tr>
      <w:tr w:rsidR="00110CC0" w:rsidRPr="000F15BE" w14:paraId="0022FEC8" w14:textId="77777777" w:rsidTr="00110CC0">
        <w:tc>
          <w:tcPr>
            <w:tcW w:w="9540" w:type="dxa"/>
          </w:tcPr>
          <w:p w14:paraId="1093484E" w14:textId="77777777" w:rsidR="00110CC0" w:rsidRPr="000F15BE" w:rsidRDefault="00110CC0" w:rsidP="00110CC0">
            <w:pPr>
              <w:tabs>
                <w:tab w:val="left" w:pos="290"/>
              </w:tabs>
              <w:rPr>
                <w:rFonts w:ascii="Arial" w:hAnsi="Arial" w:cs="Arial"/>
                <w:sz w:val="22"/>
              </w:rPr>
            </w:pPr>
            <w:r>
              <w:rPr>
                <w:rFonts w:ascii="Arial" w:hAnsi="Arial" w:cs="Arial"/>
                <w:sz w:val="22"/>
              </w:rPr>
              <w:t xml:space="preserve">6. </w:t>
            </w:r>
            <w:r w:rsidRPr="000F15BE">
              <w:rPr>
                <w:rFonts w:ascii="Arial" w:hAnsi="Arial" w:cs="Arial"/>
                <w:sz w:val="22"/>
              </w:rPr>
              <w:t xml:space="preserve">Van overwerk is voor de parttime werknemers eerst sprake wanneer zij meer uren per </w:t>
            </w:r>
          </w:p>
          <w:p w14:paraId="7D497F85" w14:textId="77777777" w:rsidR="00110CC0" w:rsidRPr="000F15BE" w:rsidRDefault="00110CC0" w:rsidP="00110CC0">
            <w:pPr>
              <w:tabs>
                <w:tab w:val="left" w:pos="290"/>
              </w:tabs>
              <w:rPr>
                <w:rFonts w:ascii="Arial" w:hAnsi="Arial" w:cs="Arial"/>
                <w:sz w:val="22"/>
              </w:rPr>
            </w:pPr>
            <w:r>
              <w:rPr>
                <w:rFonts w:ascii="Arial" w:hAnsi="Arial" w:cs="Arial"/>
                <w:sz w:val="22"/>
              </w:rPr>
              <w:tab/>
            </w:r>
            <w:r w:rsidRPr="000F15BE">
              <w:rPr>
                <w:rFonts w:ascii="Arial" w:hAnsi="Arial" w:cs="Arial"/>
                <w:sz w:val="22"/>
              </w:rPr>
              <w:t xml:space="preserve">dag of meer dagen per week werken dan werknemers die een volledige voltijd dagtaak op </w:t>
            </w:r>
            <w:r>
              <w:rPr>
                <w:rFonts w:ascii="Arial" w:hAnsi="Arial" w:cs="Arial"/>
                <w:sz w:val="22"/>
              </w:rPr>
              <w:tab/>
            </w:r>
            <w:r w:rsidRPr="000F15BE">
              <w:rPr>
                <w:rFonts w:ascii="Arial" w:hAnsi="Arial" w:cs="Arial"/>
                <w:sz w:val="22"/>
              </w:rPr>
              <w:t xml:space="preserve">alle werkdagen waarop als regel gewerkt wordt (40-urige werkweek), vervullen. </w:t>
            </w:r>
          </w:p>
          <w:p w14:paraId="07AE1173" w14:textId="77777777" w:rsidR="00110CC0" w:rsidRDefault="00110CC0" w:rsidP="00110CC0">
            <w:pPr>
              <w:tabs>
                <w:tab w:val="left" w:pos="290"/>
              </w:tabs>
              <w:ind w:left="426" w:hanging="136"/>
              <w:rPr>
                <w:rFonts w:ascii="Arial" w:hAnsi="Arial" w:cs="Arial"/>
                <w:sz w:val="22"/>
              </w:rPr>
            </w:pPr>
            <w:r>
              <w:rPr>
                <w:rFonts w:ascii="Arial" w:hAnsi="Arial" w:cs="Arial"/>
                <w:sz w:val="22"/>
              </w:rPr>
              <w:tab/>
            </w:r>
          </w:p>
          <w:p w14:paraId="3BE00D45" w14:textId="77777777" w:rsidR="00110CC0" w:rsidRPr="000F15BE" w:rsidRDefault="00110CC0" w:rsidP="00110CC0">
            <w:pPr>
              <w:tabs>
                <w:tab w:val="left" w:pos="290"/>
              </w:tabs>
              <w:ind w:left="426" w:hanging="136"/>
              <w:rPr>
                <w:rFonts w:ascii="Arial" w:hAnsi="Arial" w:cs="Arial"/>
                <w:sz w:val="22"/>
              </w:rPr>
            </w:pPr>
            <w:r w:rsidRPr="000F15BE">
              <w:rPr>
                <w:rFonts w:ascii="Arial" w:hAnsi="Arial" w:cs="Arial"/>
                <w:sz w:val="22"/>
              </w:rPr>
              <w:t xml:space="preserve">Eveneens is van overwerk sprake in geval van arbeid op uren die vallen buiten de normale </w:t>
            </w:r>
          </w:p>
          <w:p w14:paraId="1D69D527" w14:textId="77777777" w:rsidR="00110CC0" w:rsidRPr="000F15BE" w:rsidRDefault="00110CC0" w:rsidP="00110CC0">
            <w:pPr>
              <w:tabs>
                <w:tab w:val="left" w:pos="290"/>
              </w:tabs>
              <w:rPr>
                <w:rFonts w:ascii="Arial" w:hAnsi="Arial" w:cs="Arial"/>
                <w:sz w:val="22"/>
                <w:szCs w:val="22"/>
              </w:rPr>
            </w:pPr>
            <w:r>
              <w:rPr>
                <w:rFonts w:ascii="Arial" w:hAnsi="Arial" w:cs="Arial"/>
                <w:sz w:val="22"/>
              </w:rPr>
              <w:tab/>
            </w:r>
            <w:r w:rsidRPr="000F15BE">
              <w:rPr>
                <w:rFonts w:ascii="Arial" w:hAnsi="Arial" w:cs="Arial"/>
                <w:sz w:val="22"/>
              </w:rPr>
              <w:t xml:space="preserve">werktijden van de werknemers uit een vergelijkbare categorie die een volledige dagtaak </w:t>
            </w:r>
            <w:r>
              <w:rPr>
                <w:rFonts w:ascii="Arial" w:hAnsi="Arial" w:cs="Arial"/>
                <w:sz w:val="22"/>
              </w:rPr>
              <w:tab/>
            </w:r>
            <w:r w:rsidRPr="000F15BE">
              <w:rPr>
                <w:rFonts w:ascii="Arial" w:hAnsi="Arial" w:cs="Arial"/>
                <w:sz w:val="22"/>
              </w:rPr>
              <w:t xml:space="preserve">verrichten. </w:t>
            </w:r>
          </w:p>
        </w:tc>
      </w:tr>
      <w:tr w:rsidR="00110CC0" w14:paraId="40A144F8" w14:textId="77777777" w:rsidTr="00110CC0">
        <w:tc>
          <w:tcPr>
            <w:tcW w:w="9540" w:type="dxa"/>
          </w:tcPr>
          <w:p w14:paraId="5994E851" w14:textId="77777777" w:rsidR="00110CC0" w:rsidRDefault="00110CC0" w:rsidP="00110CC0">
            <w:pPr>
              <w:rPr>
                <w:rFonts w:ascii="Arial" w:hAnsi="Arial" w:cs="Arial"/>
                <w:sz w:val="22"/>
                <w:szCs w:val="22"/>
              </w:rPr>
            </w:pPr>
          </w:p>
        </w:tc>
      </w:tr>
      <w:tr w:rsidR="00110CC0" w14:paraId="6F6162DE" w14:textId="77777777" w:rsidTr="00110CC0">
        <w:tc>
          <w:tcPr>
            <w:tcW w:w="9540" w:type="dxa"/>
          </w:tcPr>
          <w:p w14:paraId="05DFA248" w14:textId="77777777" w:rsidR="00110CC0" w:rsidRDefault="00110CC0" w:rsidP="00110CC0">
            <w:pPr>
              <w:tabs>
                <w:tab w:val="left" w:pos="290"/>
              </w:tabs>
              <w:rPr>
                <w:rFonts w:ascii="Arial" w:hAnsi="Arial" w:cs="Arial"/>
                <w:sz w:val="22"/>
                <w:szCs w:val="22"/>
              </w:rPr>
            </w:pPr>
            <w:r>
              <w:rPr>
                <w:rFonts w:ascii="Arial" w:hAnsi="Arial" w:cs="Arial"/>
                <w:sz w:val="22"/>
                <w:szCs w:val="22"/>
              </w:rPr>
              <w:t xml:space="preserve">7.  </w:t>
            </w:r>
            <w:r>
              <w:rPr>
                <w:rFonts w:ascii="Arial" w:hAnsi="Arial" w:cs="Arial"/>
                <w:sz w:val="22"/>
              </w:rPr>
              <w:t xml:space="preserve">De werkgever zal met de Ondernemingsraad overleg plegen of en op welke wijze aan </w:t>
            </w:r>
            <w:r>
              <w:rPr>
                <w:rFonts w:ascii="Arial" w:hAnsi="Arial" w:cs="Arial"/>
                <w:sz w:val="22"/>
              </w:rPr>
              <w:tab/>
            </w:r>
            <w:r>
              <w:rPr>
                <w:rFonts w:ascii="Arial" w:hAnsi="Arial" w:cs="Arial"/>
                <w:sz w:val="22"/>
              </w:rPr>
              <w:tab/>
              <w:t xml:space="preserve">bezwaren van werknemers om overwerk te verrichten, tegemoet kan worden gekomen. </w:t>
            </w:r>
            <w:r>
              <w:rPr>
                <w:rFonts w:ascii="Arial" w:hAnsi="Arial" w:cs="Arial"/>
                <w:sz w:val="22"/>
              </w:rPr>
              <w:tab/>
            </w:r>
            <w:r>
              <w:rPr>
                <w:rFonts w:ascii="Arial" w:hAnsi="Arial" w:cs="Arial"/>
                <w:sz w:val="22"/>
              </w:rPr>
              <w:tab/>
              <w:t xml:space="preserve">De werkgever zal tenminste tweemaal per jaar aan de Ondernemingsraad een </w:t>
            </w:r>
            <w:r>
              <w:rPr>
                <w:rFonts w:ascii="Arial" w:hAnsi="Arial" w:cs="Arial"/>
                <w:sz w:val="22"/>
              </w:rPr>
              <w:tab/>
            </w:r>
            <w:r>
              <w:rPr>
                <w:rFonts w:ascii="Arial" w:hAnsi="Arial" w:cs="Arial"/>
                <w:sz w:val="22"/>
              </w:rPr>
              <w:tab/>
              <w:t xml:space="preserve">overzicht verstrekken van het verrichte overwerk per afdeling, alsmede van de compensatie </w:t>
            </w:r>
            <w:r>
              <w:rPr>
                <w:rFonts w:ascii="Arial" w:hAnsi="Arial" w:cs="Arial"/>
                <w:sz w:val="22"/>
              </w:rPr>
              <w:tab/>
              <w:t>in vervangende vrije tijd</w:t>
            </w:r>
          </w:p>
        </w:tc>
      </w:tr>
      <w:tr w:rsidR="00110CC0" w14:paraId="501500AB" w14:textId="77777777" w:rsidTr="00110CC0">
        <w:tc>
          <w:tcPr>
            <w:tcW w:w="9540" w:type="dxa"/>
          </w:tcPr>
          <w:p w14:paraId="061AE021" w14:textId="77777777" w:rsidR="00110CC0" w:rsidRDefault="00110CC0" w:rsidP="00110CC0">
            <w:pPr>
              <w:rPr>
                <w:rFonts w:ascii="Arial" w:hAnsi="Arial" w:cs="Arial"/>
                <w:sz w:val="22"/>
                <w:szCs w:val="22"/>
              </w:rPr>
            </w:pPr>
          </w:p>
        </w:tc>
      </w:tr>
      <w:tr w:rsidR="00110CC0" w14:paraId="108D394F" w14:textId="77777777" w:rsidTr="00110CC0">
        <w:tc>
          <w:tcPr>
            <w:tcW w:w="9540" w:type="dxa"/>
          </w:tcPr>
          <w:p w14:paraId="50C7802E" w14:textId="77777777" w:rsidR="00110CC0" w:rsidRDefault="00110CC0" w:rsidP="00110CC0">
            <w:pPr>
              <w:tabs>
                <w:tab w:val="left" w:pos="290"/>
              </w:tabs>
              <w:rPr>
                <w:rFonts w:ascii="Arial" w:hAnsi="Arial" w:cs="Arial"/>
                <w:sz w:val="22"/>
                <w:szCs w:val="22"/>
              </w:rPr>
            </w:pPr>
            <w:r>
              <w:rPr>
                <w:rFonts w:ascii="Arial" w:hAnsi="Arial" w:cs="Arial"/>
                <w:sz w:val="22"/>
                <w:szCs w:val="22"/>
              </w:rPr>
              <w:t xml:space="preserve">8.  </w:t>
            </w:r>
            <w:r>
              <w:rPr>
                <w:rFonts w:ascii="Arial" w:hAnsi="Arial" w:cs="Arial"/>
                <w:sz w:val="22"/>
              </w:rPr>
              <w:t>Schafttijd buiten het dienstrooster tijdens overwerk wordt als overwerk betaald.</w:t>
            </w:r>
          </w:p>
        </w:tc>
      </w:tr>
      <w:tr w:rsidR="00110CC0" w14:paraId="60DACE3C" w14:textId="77777777" w:rsidTr="00110CC0">
        <w:tc>
          <w:tcPr>
            <w:tcW w:w="9540" w:type="dxa"/>
          </w:tcPr>
          <w:p w14:paraId="14DC41F3" w14:textId="77777777" w:rsidR="00110CC0" w:rsidRDefault="00110CC0" w:rsidP="00110CC0">
            <w:pPr>
              <w:rPr>
                <w:rFonts w:ascii="Arial" w:hAnsi="Arial" w:cs="Arial"/>
                <w:sz w:val="22"/>
                <w:szCs w:val="22"/>
              </w:rPr>
            </w:pPr>
          </w:p>
        </w:tc>
      </w:tr>
      <w:tr w:rsidR="00110CC0" w14:paraId="77F436FA" w14:textId="77777777" w:rsidTr="00110CC0">
        <w:tc>
          <w:tcPr>
            <w:tcW w:w="9540" w:type="dxa"/>
          </w:tcPr>
          <w:p w14:paraId="4526AE29" w14:textId="77777777" w:rsidR="00110CC0" w:rsidRDefault="00110CC0" w:rsidP="00110CC0">
            <w:pPr>
              <w:tabs>
                <w:tab w:val="left" w:pos="290"/>
                <w:tab w:val="left" w:pos="578"/>
              </w:tabs>
              <w:rPr>
                <w:rFonts w:ascii="Arial" w:hAnsi="Arial" w:cs="Arial"/>
                <w:sz w:val="22"/>
                <w:szCs w:val="22"/>
              </w:rPr>
            </w:pPr>
            <w:r>
              <w:rPr>
                <w:rFonts w:ascii="Arial" w:hAnsi="Arial" w:cs="Arial"/>
                <w:sz w:val="22"/>
                <w:szCs w:val="22"/>
              </w:rPr>
              <w:t xml:space="preserve">9.  </w:t>
            </w:r>
            <w:r>
              <w:rPr>
                <w:rFonts w:ascii="Arial" w:hAnsi="Arial" w:cs="Arial"/>
                <w:sz w:val="22"/>
              </w:rPr>
              <w:t xml:space="preserve">Wanneer een werknemer in opdracht van de werkgever arbeid verricht waardoor de </w:t>
            </w:r>
            <w:r>
              <w:rPr>
                <w:rFonts w:ascii="Arial" w:hAnsi="Arial" w:cs="Arial"/>
                <w:sz w:val="22"/>
              </w:rPr>
              <w:tab/>
            </w:r>
            <w:r>
              <w:rPr>
                <w:rFonts w:ascii="Arial" w:hAnsi="Arial" w:cs="Arial"/>
                <w:sz w:val="22"/>
              </w:rPr>
              <w:tab/>
              <w:t xml:space="preserve">normale dagelijkse arbeidsduur volgens dienstrooster met een half uur of meer wordt </w:t>
            </w:r>
            <w:r>
              <w:rPr>
                <w:rFonts w:ascii="Arial" w:hAnsi="Arial" w:cs="Arial"/>
                <w:sz w:val="22"/>
              </w:rPr>
              <w:tab/>
            </w:r>
            <w:r>
              <w:rPr>
                <w:rFonts w:ascii="Arial" w:hAnsi="Arial" w:cs="Arial"/>
                <w:sz w:val="22"/>
              </w:rPr>
              <w:tab/>
              <w:t>overschreden, gelden de volgende regelingen:</w:t>
            </w:r>
          </w:p>
        </w:tc>
      </w:tr>
      <w:tr w:rsidR="00110CC0" w14:paraId="210A896F" w14:textId="77777777" w:rsidTr="00110CC0">
        <w:tc>
          <w:tcPr>
            <w:tcW w:w="9540" w:type="dxa"/>
          </w:tcPr>
          <w:p w14:paraId="6EEE1E16" w14:textId="77777777" w:rsidR="00110CC0" w:rsidRDefault="00110CC0" w:rsidP="00110CC0">
            <w:pPr>
              <w:rPr>
                <w:rFonts w:ascii="Arial" w:hAnsi="Arial" w:cs="Arial"/>
                <w:sz w:val="22"/>
                <w:szCs w:val="22"/>
              </w:rPr>
            </w:pPr>
          </w:p>
          <w:p w14:paraId="40052934" w14:textId="77777777" w:rsidR="006D203F" w:rsidRDefault="006D203F" w:rsidP="00110CC0">
            <w:pPr>
              <w:rPr>
                <w:rFonts w:ascii="Arial" w:hAnsi="Arial" w:cs="Arial"/>
                <w:sz w:val="22"/>
                <w:szCs w:val="22"/>
              </w:rPr>
            </w:pPr>
          </w:p>
        </w:tc>
      </w:tr>
      <w:tr w:rsidR="00110CC0" w14:paraId="3F351823" w14:textId="77777777" w:rsidTr="00110CC0">
        <w:tc>
          <w:tcPr>
            <w:tcW w:w="9540" w:type="dxa"/>
          </w:tcPr>
          <w:p w14:paraId="2C471D20" w14:textId="77777777" w:rsidR="00110CC0" w:rsidRDefault="00110CC0" w:rsidP="00110CC0">
            <w:pPr>
              <w:tabs>
                <w:tab w:val="left" w:pos="290"/>
                <w:tab w:val="left" w:pos="578"/>
              </w:tabs>
              <w:rPr>
                <w:rFonts w:ascii="Arial" w:hAnsi="Arial" w:cs="Arial"/>
                <w:sz w:val="22"/>
                <w:szCs w:val="22"/>
              </w:rPr>
            </w:pPr>
            <w:r>
              <w:rPr>
                <w:rFonts w:ascii="Arial" w:hAnsi="Arial" w:cs="Arial"/>
                <w:sz w:val="22"/>
              </w:rPr>
              <w:tab/>
              <w:t xml:space="preserve">a.  De overschrijding van de normale dagelijkse arbeidsduur zal worden gecompenseerd in </w:t>
            </w:r>
            <w:r>
              <w:rPr>
                <w:rFonts w:ascii="Arial" w:hAnsi="Arial" w:cs="Arial"/>
                <w:sz w:val="22"/>
              </w:rPr>
              <w:tab/>
            </w:r>
            <w:r>
              <w:rPr>
                <w:rFonts w:ascii="Arial" w:hAnsi="Arial" w:cs="Arial"/>
                <w:sz w:val="22"/>
              </w:rPr>
              <w:tab/>
            </w:r>
            <w:r>
              <w:rPr>
                <w:rFonts w:ascii="Arial" w:hAnsi="Arial" w:cs="Arial"/>
                <w:sz w:val="22"/>
              </w:rPr>
              <w:tab/>
              <w:t xml:space="preserve">vervangende vrije tijd. De vervangende vrije tijd moet voor het einde van het jaar dan wel </w:t>
            </w:r>
            <w:r>
              <w:rPr>
                <w:rFonts w:ascii="Arial" w:hAnsi="Arial" w:cs="Arial"/>
                <w:sz w:val="22"/>
              </w:rPr>
              <w:tab/>
            </w:r>
            <w:r>
              <w:rPr>
                <w:rFonts w:ascii="Arial" w:hAnsi="Arial" w:cs="Arial"/>
                <w:sz w:val="22"/>
              </w:rPr>
              <w:tab/>
              <w:t xml:space="preserve">een andere nader overeen te komen periode, worden opgenomen. Zie echter het </w:t>
            </w:r>
            <w:r>
              <w:rPr>
                <w:rFonts w:ascii="Arial" w:hAnsi="Arial" w:cs="Arial"/>
                <w:sz w:val="22"/>
              </w:rPr>
              <w:tab/>
            </w:r>
            <w:r>
              <w:rPr>
                <w:rFonts w:ascii="Arial" w:hAnsi="Arial" w:cs="Arial"/>
                <w:sz w:val="22"/>
              </w:rPr>
              <w:tab/>
            </w:r>
            <w:r>
              <w:rPr>
                <w:rFonts w:ascii="Arial" w:hAnsi="Arial" w:cs="Arial"/>
                <w:sz w:val="22"/>
              </w:rPr>
              <w:tab/>
              <w:t>bepaalde in hoofdstuk 6 artikel 7 (Tijdsparen)</w:t>
            </w:r>
          </w:p>
        </w:tc>
      </w:tr>
      <w:tr w:rsidR="00110CC0" w14:paraId="59B59FE3" w14:textId="77777777" w:rsidTr="00110CC0">
        <w:tc>
          <w:tcPr>
            <w:tcW w:w="9540" w:type="dxa"/>
          </w:tcPr>
          <w:p w14:paraId="72EBC370" w14:textId="77777777" w:rsidR="00110CC0" w:rsidRDefault="00110CC0" w:rsidP="00110CC0">
            <w:pPr>
              <w:rPr>
                <w:rFonts w:ascii="Arial" w:hAnsi="Arial" w:cs="Arial"/>
                <w:sz w:val="22"/>
                <w:szCs w:val="22"/>
              </w:rPr>
            </w:pPr>
          </w:p>
        </w:tc>
      </w:tr>
      <w:tr w:rsidR="00110CC0" w14:paraId="1B994AC3" w14:textId="77777777" w:rsidTr="00110CC0">
        <w:tc>
          <w:tcPr>
            <w:tcW w:w="9540" w:type="dxa"/>
          </w:tcPr>
          <w:p w14:paraId="27C3BF94" w14:textId="77777777" w:rsidR="00110CC0" w:rsidRDefault="00110CC0" w:rsidP="00110CC0">
            <w:pPr>
              <w:tabs>
                <w:tab w:val="left" w:pos="290"/>
                <w:tab w:val="left" w:pos="605"/>
              </w:tabs>
              <w:rPr>
                <w:rFonts w:ascii="Arial" w:hAnsi="Arial" w:cs="Arial"/>
                <w:sz w:val="22"/>
                <w:szCs w:val="22"/>
              </w:rPr>
            </w:pPr>
            <w:r>
              <w:rPr>
                <w:rFonts w:ascii="Arial" w:hAnsi="Arial" w:cs="Arial"/>
                <w:sz w:val="22"/>
              </w:rPr>
              <w:tab/>
              <w:t>b.</w:t>
            </w:r>
            <w:r>
              <w:rPr>
                <w:rFonts w:ascii="Arial" w:hAnsi="Arial" w:cs="Arial"/>
                <w:sz w:val="22"/>
              </w:rPr>
              <w:tab/>
              <w:t xml:space="preserve">Wordt de vervangende vrije tijd niet binnen de daarvoor bepaalde periode opgenomen, </w:t>
            </w:r>
            <w:r>
              <w:rPr>
                <w:rFonts w:ascii="Arial" w:hAnsi="Arial" w:cs="Arial"/>
                <w:sz w:val="22"/>
              </w:rPr>
              <w:tab/>
            </w:r>
            <w:r>
              <w:rPr>
                <w:rFonts w:ascii="Arial" w:hAnsi="Arial" w:cs="Arial"/>
                <w:sz w:val="22"/>
              </w:rPr>
              <w:tab/>
            </w:r>
            <w:r>
              <w:rPr>
                <w:rFonts w:ascii="Arial" w:hAnsi="Arial" w:cs="Arial"/>
                <w:sz w:val="22"/>
              </w:rPr>
              <w:tab/>
              <w:t xml:space="preserve">dan wordt in plaats van de vervangende vrije tijd een vergoeding betaald. Voor ieder uur </w:t>
            </w:r>
            <w:r>
              <w:rPr>
                <w:rFonts w:ascii="Arial" w:hAnsi="Arial" w:cs="Arial"/>
                <w:sz w:val="22"/>
              </w:rPr>
              <w:tab/>
            </w:r>
            <w:r>
              <w:rPr>
                <w:rFonts w:ascii="Arial" w:hAnsi="Arial" w:cs="Arial"/>
                <w:sz w:val="22"/>
              </w:rPr>
              <w:tab/>
              <w:t>vervangende vrije tijd bedraagt de vergoeding 90% van het uurloon.</w:t>
            </w:r>
          </w:p>
        </w:tc>
      </w:tr>
      <w:tr w:rsidR="00110CC0" w14:paraId="42BCE40B" w14:textId="77777777" w:rsidTr="00110CC0">
        <w:tc>
          <w:tcPr>
            <w:tcW w:w="9540" w:type="dxa"/>
          </w:tcPr>
          <w:p w14:paraId="62D5E4F1" w14:textId="77777777" w:rsidR="00110CC0" w:rsidRDefault="00110CC0" w:rsidP="00110CC0">
            <w:pPr>
              <w:rPr>
                <w:rFonts w:ascii="Arial" w:hAnsi="Arial" w:cs="Arial"/>
                <w:sz w:val="22"/>
                <w:szCs w:val="22"/>
              </w:rPr>
            </w:pPr>
          </w:p>
        </w:tc>
      </w:tr>
      <w:tr w:rsidR="00110CC0" w:rsidRPr="000F15BE" w14:paraId="42C9FDBA" w14:textId="77777777" w:rsidTr="00110CC0">
        <w:tc>
          <w:tcPr>
            <w:tcW w:w="9540" w:type="dxa"/>
          </w:tcPr>
          <w:p w14:paraId="63854273" w14:textId="2FD6629C" w:rsidR="00110CC0" w:rsidRPr="000F15BE" w:rsidRDefault="00110CC0" w:rsidP="00347294">
            <w:pPr>
              <w:tabs>
                <w:tab w:val="left" w:pos="290"/>
                <w:tab w:val="left" w:pos="587"/>
              </w:tabs>
              <w:ind w:left="569" w:hanging="283"/>
              <w:rPr>
                <w:rFonts w:ascii="Arial" w:hAnsi="Arial" w:cs="Arial"/>
                <w:sz w:val="22"/>
                <w:szCs w:val="22"/>
              </w:rPr>
            </w:pPr>
            <w:r>
              <w:rPr>
                <w:rFonts w:ascii="Arial" w:hAnsi="Arial" w:cs="Arial"/>
                <w:sz w:val="22"/>
                <w:szCs w:val="22"/>
              </w:rPr>
              <w:tab/>
            </w:r>
            <w:r w:rsidRPr="000F15BE">
              <w:rPr>
                <w:rFonts w:ascii="Arial" w:hAnsi="Arial" w:cs="Arial"/>
                <w:sz w:val="22"/>
                <w:szCs w:val="22"/>
              </w:rPr>
              <w:t>c.</w:t>
            </w:r>
            <w:r w:rsidRPr="000F15BE">
              <w:rPr>
                <w:rFonts w:ascii="Arial" w:hAnsi="Arial" w:cs="Arial"/>
                <w:sz w:val="22"/>
                <w:szCs w:val="22"/>
              </w:rPr>
              <w:tab/>
            </w:r>
            <w:proofErr w:type="spellStart"/>
            <w:r w:rsidR="00356E3A">
              <w:rPr>
                <w:rFonts w:ascii="Arial" w:hAnsi="Arial" w:cs="Arial"/>
                <w:sz w:val="22"/>
                <w:szCs w:val="22"/>
              </w:rPr>
              <w:t>Voor</w:t>
            </w:r>
            <w:proofErr w:type="spellEnd"/>
            <w:r w:rsidR="00356E3A">
              <w:rPr>
                <w:rFonts w:ascii="Arial" w:hAnsi="Arial" w:cs="Arial"/>
                <w:sz w:val="22"/>
                <w:szCs w:val="22"/>
              </w:rPr>
              <w:t xml:space="preserve"> medewerkers in dienst vóór 1 maart 2015 geldt </w:t>
            </w:r>
            <w:r w:rsidR="00A24C0A">
              <w:rPr>
                <w:rFonts w:ascii="Arial" w:hAnsi="Arial" w:cs="Arial"/>
                <w:sz w:val="22"/>
                <w:szCs w:val="22"/>
              </w:rPr>
              <w:t>de volgende</w:t>
            </w:r>
            <w:r w:rsidR="00356E3A">
              <w:rPr>
                <w:rFonts w:ascii="Arial" w:hAnsi="Arial" w:cs="Arial"/>
                <w:sz w:val="22"/>
                <w:szCs w:val="22"/>
              </w:rPr>
              <w:t xml:space="preserve"> </w:t>
            </w:r>
            <w:r w:rsidRPr="000F15BE">
              <w:rPr>
                <w:rFonts w:ascii="Arial" w:hAnsi="Arial" w:cs="Arial"/>
                <w:sz w:val="22"/>
                <w:szCs w:val="22"/>
              </w:rPr>
              <w:t xml:space="preserve">beloning voor </w:t>
            </w:r>
            <w:r w:rsidR="00356E3A">
              <w:rPr>
                <w:rFonts w:ascii="Arial" w:hAnsi="Arial" w:cs="Arial"/>
                <w:sz w:val="22"/>
                <w:szCs w:val="22"/>
              </w:rPr>
              <w:t>de</w:t>
            </w:r>
            <w:r w:rsidR="00CE2CD3">
              <w:rPr>
                <w:rFonts w:ascii="Arial" w:hAnsi="Arial" w:cs="Arial"/>
                <w:sz w:val="22"/>
                <w:szCs w:val="22"/>
              </w:rPr>
              <w:t xml:space="preserve"> </w:t>
            </w:r>
            <w:r w:rsidR="00347294">
              <w:rPr>
                <w:rFonts w:ascii="Arial" w:hAnsi="Arial" w:cs="Arial"/>
                <w:sz w:val="22"/>
                <w:szCs w:val="22"/>
              </w:rPr>
              <w:t xml:space="preserve">                                                    </w:t>
            </w:r>
            <w:r w:rsidRPr="000F15BE">
              <w:rPr>
                <w:rFonts w:ascii="Arial" w:hAnsi="Arial" w:cs="Arial"/>
                <w:sz w:val="22"/>
                <w:szCs w:val="22"/>
              </w:rPr>
              <w:t>overschrijding van de normale dagelijkse arbeidsduur</w:t>
            </w:r>
            <w:r w:rsidR="00356E3A">
              <w:rPr>
                <w:rFonts w:ascii="Arial" w:hAnsi="Arial" w:cs="Arial"/>
                <w:sz w:val="22"/>
                <w:szCs w:val="22"/>
              </w:rPr>
              <w:t xml:space="preserve"> conform onderstaande tabel:</w:t>
            </w:r>
            <w:r w:rsidRPr="000F15BE">
              <w:rPr>
                <w:rFonts w:ascii="Arial" w:hAnsi="Arial" w:cs="Arial"/>
                <w:sz w:val="22"/>
                <w:szCs w:val="22"/>
              </w:rPr>
              <w:t xml:space="preserve"> </w:t>
            </w:r>
          </w:p>
          <w:p w14:paraId="0A53286C" w14:textId="77777777" w:rsidR="00110CC0" w:rsidRPr="000F15BE" w:rsidRDefault="00110CC0" w:rsidP="00110CC0">
            <w:pPr>
              <w:rPr>
                <w:rFonts w:ascii="Arial" w:hAnsi="Arial" w:cs="Arial"/>
                <w:sz w:val="22"/>
                <w:szCs w:val="22"/>
              </w:rPr>
            </w:pPr>
          </w:p>
          <w:tbl>
            <w:tblPr>
              <w:tblW w:w="91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gridCol w:w="2520"/>
            </w:tblGrid>
            <w:tr w:rsidR="00110CC0" w:rsidRPr="000F15BE" w14:paraId="1E2317D4" w14:textId="77777777" w:rsidTr="00110CC0">
              <w:tc>
                <w:tcPr>
                  <w:tcW w:w="6660" w:type="dxa"/>
                  <w:shd w:val="clear" w:color="auto" w:fill="E0E0E0"/>
                </w:tcPr>
                <w:p w14:paraId="33426744" w14:textId="77777777" w:rsidR="00110CC0" w:rsidRPr="000F15BE" w:rsidRDefault="00110CC0" w:rsidP="00110CC0">
                  <w:pPr>
                    <w:tabs>
                      <w:tab w:val="left" w:pos="110"/>
                      <w:tab w:val="right" w:pos="4536"/>
                    </w:tabs>
                    <w:rPr>
                      <w:rFonts w:ascii="Arial" w:hAnsi="Arial" w:cs="Arial"/>
                      <w:b/>
                      <w:bCs/>
                      <w:sz w:val="22"/>
                      <w:szCs w:val="22"/>
                    </w:rPr>
                  </w:pPr>
                  <w:r>
                    <w:rPr>
                      <w:rFonts w:ascii="Arial" w:hAnsi="Arial" w:cs="Arial"/>
                      <w:b/>
                      <w:bCs/>
                      <w:sz w:val="22"/>
                      <w:szCs w:val="22"/>
                    </w:rPr>
                    <w:tab/>
                  </w:r>
                  <w:r w:rsidRPr="000F15BE">
                    <w:rPr>
                      <w:rFonts w:ascii="Arial" w:hAnsi="Arial" w:cs="Arial"/>
                      <w:b/>
                      <w:bCs/>
                      <w:sz w:val="22"/>
                      <w:szCs w:val="22"/>
                    </w:rPr>
                    <w:t xml:space="preserve">Urenoverschrijding normale arbeidsduur </w:t>
                  </w:r>
                  <w:r>
                    <w:rPr>
                      <w:rFonts w:ascii="Arial" w:hAnsi="Arial" w:cs="Arial"/>
                      <w:b/>
                      <w:bCs/>
                      <w:sz w:val="22"/>
                      <w:szCs w:val="22"/>
                    </w:rPr>
                    <w:tab/>
                  </w:r>
                  <w:r w:rsidRPr="000F15BE">
                    <w:rPr>
                      <w:rFonts w:ascii="Arial" w:hAnsi="Arial" w:cs="Arial"/>
                      <w:b/>
                      <w:bCs/>
                      <w:sz w:val="22"/>
                      <w:szCs w:val="22"/>
                    </w:rPr>
                    <w:t>per dag</w:t>
                  </w:r>
                  <w:r w:rsidR="00356E3A">
                    <w:rPr>
                      <w:rFonts w:ascii="Arial" w:hAnsi="Arial" w:cs="Arial"/>
                      <w:b/>
                      <w:bCs/>
                      <w:sz w:val="22"/>
                      <w:szCs w:val="22"/>
                    </w:rPr>
                    <w:t xml:space="preserve"> (voor medewerkers in dienst vóór 1 maart 2015)</w:t>
                  </w:r>
                </w:p>
              </w:tc>
              <w:tc>
                <w:tcPr>
                  <w:tcW w:w="2520" w:type="dxa"/>
                  <w:shd w:val="clear" w:color="auto" w:fill="E0E0E0"/>
                </w:tcPr>
                <w:p w14:paraId="15805FBE" w14:textId="77777777" w:rsidR="00110CC0" w:rsidRDefault="00110CC0" w:rsidP="00110CC0">
                  <w:pPr>
                    <w:tabs>
                      <w:tab w:val="left" w:pos="110"/>
                    </w:tabs>
                    <w:jc w:val="center"/>
                    <w:rPr>
                      <w:rFonts w:ascii="Arial" w:hAnsi="Arial" w:cs="Arial"/>
                      <w:b/>
                      <w:bCs/>
                      <w:sz w:val="22"/>
                      <w:szCs w:val="22"/>
                    </w:rPr>
                  </w:pPr>
                  <w:r w:rsidRPr="000F15BE">
                    <w:rPr>
                      <w:rFonts w:ascii="Arial" w:hAnsi="Arial" w:cs="Arial"/>
                      <w:b/>
                      <w:bCs/>
                      <w:sz w:val="22"/>
                      <w:szCs w:val="22"/>
                    </w:rPr>
                    <w:t xml:space="preserve">Beloning  </w:t>
                  </w:r>
                </w:p>
                <w:p w14:paraId="78E5ACCC" w14:textId="77777777" w:rsidR="00110CC0" w:rsidRPr="000F15BE" w:rsidRDefault="00110CC0" w:rsidP="00110CC0">
                  <w:pPr>
                    <w:tabs>
                      <w:tab w:val="left" w:pos="110"/>
                    </w:tabs>
                    <w:jc w:val="center"/>
                    <w:rPr>
                      <w:rFonts w:ascii="Arial" w:hAnsi="Arial" w:cs="Arial"/>
                      <w:b/>
                      <w:bCs/>
                      <w:sz w:val="22"/>
                      <w:szCs w:val="22"/>
                    </w:rPr>
                  </w:pPr>
                  <w:r w:rsidRPr="000F15BE">
                    <w:rPr>
                      <w:rFonts w:ascii="Arial" w:hAnsi="Arial" w:cs="Arial"/>
                      <w:b/>
                      <w:bCs/>
                      <w:sz w:val="22"/>
                      <w:szCs w:val="22"/>
                    </w:rPr>
                    <w:t>in % van het uurloon</w:t>
                  </w:r>
                </w:p>
              </w:tc>
            </w:tr>
            <w:tr w:rsidR="00110CC0" w:rsidRPr="000F15BE" w14:paraId="5B63A0B2" w14:textId="77777777" w:rsidTr="00110CC0">
              <w:tc>
                <w:tcPr>
                  <w:tcW w:w="6660" w:type="dxa"/>
                </w:tcPr>
                <w:p w14:paraId="4355F476" w14:textId="77777777" w:rsidR="00110CC0" w:rsidRPr="000F15BE" w:rsidRDefault="00110CC0" w:rsidP="00110CC0">
                  <w:pPr>
                    <w:tabs>
                      <w:tab w:val="left" w:pos="110"/>
                      <w:tab w:val="right" w:pos="4536"/>
                    </w:tabs>
                    <w:rPr>
                      <w:rFonts w:ascii="Arial" w:hAnsi="Arial" w:cs="Arial"/>
                      <w:sz w:val="22"/>
                      <w:szCs w:val="22"/>
                    </w:rPr>
                  </w:pPr>
                  <w:r>
                    <w:rPr>
                      <w:rFonts w:ascii="Arial" w:hAnsi="Arial" w:cs="Arial"/>
                      <w:sz w:val="22"/>
                      <w:szCs w:val="22"/>
                    </w:rPr>
                    <w:tab/>
                  </w:r>
                  <w:r w:rsidRPr="000F15BE">
                    <w:rPr>
                      <w:rFonts w:ascii="Arial" w:hAnsi="Arial" w:cs="Arial"/>
                      <w:sz w:val="22"/>
                      <w:szCs w:val="22"/>
                    </w:rPr>
                    <w:t xml:space="preserve">van maandag 06.00 uur tot </w:t>
                  </w:r>
                  <w:r>
                    <w:rPr>
                      <w:rFonts w:ascii="Arial" w:hAnsi="Arial" w:cs="Arial"/>
                      <w:sz w:val="22"/>
                      <w:szCs w:val="22"/>
                    </w:rPr>
                    <w:tab/>
                  </w:r>
                  <w:r w:rsidRPr="000F15BE">
                    <w:rPr>
                      <w:rFonts w:ascii="Arial" w:hAnsi="Arial" w:cs="Arial"/>
                      <w:sz w:val="22"/>
                      <w:szCs w:val="22"/>
                    </w:rPr>
                    <w:t>zaterdag 06.00 uur</w:t>
                  </w:r>
                </w:p>
              </w:tc>
              <w:tc>
                <w:tcPr>
                  <w:tcW w:w="2520" w:type="dxa"/>
                </w:tcPr>
                <w:p w14:paraId="5390218B" w14:textId="77777777" w:rsidR="00110CC0" w:rsidRPr="000F15BE" w:rsidRDefault="00110CC0" w:rsidP="00110CC0">
                  <w:pPr>
                    <w:jc w:val="center"/>
                    <w:rPr>
                      <w:rFonts w:ascii="Arial" w:hAnsi="Arial" w:cs="Arial"/>
                      <w:sz w:val="22"/>
                      <w:szCs w:val="22"/>
                    </w:rPr>
                  </w:pPr>
                  <w:r w:rsidRPr="000F15BE">
                    <w:rPr>
                      <w:rFonts w:ascii="Arial" w:hAnsi="Arial" w:cs="Arial"/>
                      <w:sz w:val="22"/>
                      <w:szCs w:val="22"/>
                    </w:rPr>
                    <w:t>140%</w:t>
                  </w:r>
                </w:p>
              </w:tc>
            </w:tr>
            <w:tr w:rsidR="00110CC0" w:rsidRPr="000F15BE" w14:paraId="6888477C" w14:textId="77777777" w:rsidTr="00110CC0">
              <w:tc>
                <w:tcPr>
                  <w:tcW w:w="6660" w:type="dxa"/>
                </w:tcPr>
                <w:p w14:paraId="1818A648" w14:textId="77777777" w:rsidR="00110CC0" w:rsidRPr="000F15BE" w:rsidRDefault="00110CC0" w:rsidP="00110CC0">
                  <w:pPr>
                    <w:tabs>
                      <w:tab w:val="left" w:pos="110"/>
                    </w:tabs>
                    <w:rPr>
                      <w:rFonts w:ascii="Arial" w:hAnsi="Arial" w:cs="Arial"/>
                      <w:sz w:val="22"/>
                      <w:szCs w:val="22"/>
                    </w:rPr>
                  </w:pPr>
                  <w:r>
                    <w:rPr>
                      <w:rFonts w:ascii="Arial" w:hAnsi="Arial" w:cs="Arial"/>
                      <w:sz w:val="22"/>
                      <w:szCs w:val="22"/>
                    </w:rPr>
                    <w:tab/>
                  </w:r>
                  <w:r w:rsidRPr="000F15BE">
                    <w:rPr>
                      <w:rFonts w:ascii="Arial" w:hAnsi="Arial" w:cs="Arial"/>
                      <w:sz w:val="22"/>
                      <w:szCs w:val="22"/>
                    </w:rPr>
                    <w:t>van zaterdag 06.00 uur tot maandag 06.00 uur</w:t>
                  </w:r>
                </w:p>
              </w:tc>
              <w:tc>
                <w:tcPr>
                  <w:tcW w:w="2520" w:type="dxa"/>
                </w:tcPr>
                <w:p w14:paraId="04AFD4ED" w14:textId="77777777" w:rsidR="00110CC0" w:rsidRPr="000F15BE" w:rsidRDefault="00110CC0" w:rsidP="00110CC0">
                  <w:pPr>
                    <w:jc w:val="center"/>
                    <w:rPr>
                      <w:rFonts w:ascii="Arial" w:hAnsi="Arial" w:cs="Arial"/>
                      <w:sz w:val="22"/>
                      <w:szCs w:val="22"/>
                    </w:rPr>
                  </w:pPr>
                  <w:r w:rsidRPr="000F15BE">
                    <w:rPr>
                      <w:rFonts w:ascii="Arial" w:hAnsi="Arial" w:cs="Arial"/>
                      <w:sz w:val="22"/>
                      <w:szCs w:val="22"/>
                    </w:rPr>
                    <w:t>180%</w:t>
                  </w:r>
                </w:p>
              </w:tc>
            </w:tr>
            <w:tr w:rsidR="00110CC0" w:rsidRPr="000F15BE" w14:paraId="59F00DB6" w14:textId="77777777" w:rsidTr="00110CC0">
              <w:tc>
                <w:tcPr>
                  <w:tcW w:w="6660" w:type="dxa"/>
                </w:tcPr>
                <w:p w14:paraId="4F2B5383" w14:textId="77777777" w:rsidR="00110CC0" w:rsidRPr="000F15BE" w:rsidRDefault="00110CC0" w:rsidP="00110CC0">
                  <w:pPr>
                    <w:tabs>
                      <w:tab w:val="left" w:pos="110"/>
                    </w:tabs>
                    <w:rPr>
                      <w:rFonts w:ascii="Arial" w:hAnsi="Arial" w:cs="Arial"/>
                      <w:sz w:val="22"/>
                      <w:szCs w:val="22"/>
                    </w:rPr>
                  </w:pPr>
                  <w:r>
                    <w:rPr>
                      <w:rFonts w:ascii="Arial" w:hAnsi="Arial" w:cs="Arial"/>
                      <w:sz w:val="22"/>
                      <w:szCs w:val="22"/>
                    </w:rPr>
                    <w:tab/>
                    <w:t xml:space="preserve">Feestdagen op maandag 06.00 tot </w:t>
                  </w:r>
                  <w:r>
                    <w:rPr>
                      <w:rFonts w:ascii="Arial" w:hAnsi="Arial" w:cs="Arial"/>
                      <w:sz w:val="22"/>
                      <w:szCs w:val="22"/>
                    </w:rPr>
                    <w:tab/>
                    <w:t>zaterdag 06.00 uur</w:t>
                  </w:r>
                </w:p>
              </w:tc>
              <w:tc>
                <w:tcPr>
                  <w:tcW w:w="2520" w:type="dxa"/>
                </w:tcPr>
                <w:p w14:paraId="4C2F9EE8" w14:textId="77777777" w:rsidR="00110CC0" w:rsidRPr="000F15BE" w:rsidRDefault="00110CC0" w:rsidP="00110CC0">
                  <w:pPr>
                    <w:jc w:val="center"/>
                    <w:rPr>
                      <w:rFonts w:ascii="Arial" w:hAnsi="Arial" w:cs="Arial"/>
                      <w:sz w:val="22"/>
                      <w:szCs w:val="22"/>
                    </w:rPr>
                  </w:pPr>
                  <w:r>
                    <w:rPr>
                      <w:rFonts w:ascii="Arial" w:hAnsi="Arial" w:cs="Arial"/>
                      <w:sz w:val="22"/>
                      <w:szCs w:val="22"/>
                    </w:rPr>
                    <w:t>180%</w:t>
                  </w:r>
                </w:p>
              </w:tc>
            </w:tr>
            <w:tr w:rsidR="00110CC0" w:rsidRPr="000F15BE" w14:paraId="1ACAA22A" w14:textId="77777777" w:rsidTr="00110CC0">
              <w:tc>
                <w:tcPr>
                  <w:tcW w:w="6660" w:type="dxa"/>
                </w:tcPr>
                <w:p w14:paraId="694ADA61" w14:textId="77777777" w:rsidR="00110CC0" w:rsidRDefault="00110CC0" w:rsidP="00110CC0">
                  <w:pPr>
                    <w:tabs>
                      <w:tab w:val="left" w:pos="110"/>
                    </w:tabs>
                    <w:rPr>
                      <w:rFonts w:ascii="Arial" w:hAnsi="Arial" w:cs="Arial"/>
                      <w:sz w:val="22"/>
                      <w:szCs w:val="22"/>
                    </w:rPr>
                  </w:pPr>
                  <w:r>
                    <w:rPr>
                      <w:rFonts w:ascii="Arial" w:hAnsi="Arial" w:cs="Arial"/>
                      <w:sz w:val="22"/>
                      <w:szCs w:val="22"/>
                    </w:rPr>
                    <w:tab/>
                    <w:t>Feestdagen op zaterdag 06.00 tot maandag 06.00 uur</w:t>
                  </w:r>
                </w:p>
              </w:tc>
              <w:tc>
                <w:tcPr>
                  <w:tcW w:w="2520" w:type="dxa"/>
                </w:tcPr>
                <w:p w14:paraId="77A89E37" w14:textId="77777777" w:rsidR="00110CC0" w:rsidRDefault="00110CC0" w:rsidP="00110CC0">
                  <w:pPr>
                    <w:jc w:val="center"/>
                    <w:rPr>
                      <w:rFonts w:ascii="Arial" w:hAnsi="Arial" w:cs="Arial"/>
                      <w:sz w:val="22"/>
                      <w:szCs w:val="22"/>
                    </w:rPr>
                  </w:pPr>
                  <w:r>
                    <w:rPr>
                      <w:rFonts w:ascii="Arial" w:hAnsi="Arial" w:cs="Arial"/>
                      <w:sz w:val="22"/>
                      <w:szCs w:val="22"/>
                    </w:rPr>
                    <w:t>270%</w:t>
                  </w:r>
                </w:p>
              </w:tc>
            </w:tr>
          </w:tbl>
          <w:p w14:paraId="6ABBD43C" w14:textId="77777777" w:rsidR="00110CC0" w:rsidRPr="000F15BE" w:rsidRDefault="00110CC0" w:rsidP="00110CC0">
            <w:pPr>
              <w:rPr>
                <w:rFonts w:ascii="Arial" w:hAnsi="Arial" w:cs="Arial"/>
                <w:sz w:val="22"/>
                <w:szCs w:val="22"/>
              </w:rPr>
            </w:pPr>
          </w:p>
        </w:tc>
      </w:tr>
      <w:tr w:rsidR="00110CC0" w14:paraId="6C7B175B" w14:textId="77777777" w:rsidTr="00110CC0">
        <w:tc>
          <w:tcPr>
            <w:tcW w:w="9540" w:type="dxa"/>
          </w:tcPr>
          <w:p w14:paraId="5A17B30B" w14:textId="77777777" w:rsidR="00110CC0" w:rsidRDefault="00110CC0" w:rsidP="00110CC0">
            <w:pPr>
              <w:rPr>
                <w:rFonts w:ascii="Arial" w:hAnsi="Arial" w:cs="Arial"/>
                <w:sz w:val="22"/>
                <w:szCs w:val="22"/>
              </w:rPr>
            </w:pPr>
          </w:p>
          <w:p w14:paraId="5A3C8B1B" w14:textId="77777777" w:rsidR="00EE5A18" w:rsidRDefault="00EE5A18" w:rsidP="00EE5A18">
            <w:pPr>
              <w:rPr>
                <w:rFonts w:ascii="Arial" w:hAnsi="Arial" w:cs="Arial"/>
                <w:sz w:val="22"/>
                <w:szCs w:val="22"/>
              </w:rPr>
            </w:pPr>
            <w:r w:rsidRPr="00C86AF8">
              <w:rPr>
                <w:rFonts w:ascii="Arial" w:hAnsi="Arial" w:cs="Arial"/>
                <w:sz w:val="22"/>
                <w:szCs w:val="22"/>
              </w:rPr>
              <w:t xml:space="preserve">Voor medewerkers in dienst op of na 1 maart 2015 geldt </w:t>
            </w:r>
            <w:r w:rsidR="00A24C0A">
              <w:rPr>
                <w:rFonts w:ascii="Arial" w:hAnsi="Arial" w:cs="Arial"/>
                <w:sz w:val="22"/>
                <w:szCs w:val="22"/>
              </w:rPr>
              <w:t xml:space="preserve">de volgende </w:t>
            </w:r>
            <w:r w:rsidR="00356E3A">
              <w:rPr>
                <w:rFonts w:ascii="Arial" w:hAnsi="Arial" w:cs="Arial"/>
                <w:sz w:val="22"/>
                <w:szCs w:val="22"/>
              </w:rPr>
              <w:t>beloning voor</w:t>
            </w:r>
            <w:r w:rsidR="00A24C0A">
              <w:rPr>
                <w:rFonts w:ascii="Arial" w:hAnsi="Arial" w:cs="Arial"/>
                <w:sz w:val="22"/>
                <w:szCs w:val="22"/>
              </w:rPr>
              <w:t xml:space="preserve"> de overschrijding van de normale dagelijkse arbeidsduur conform onderstaande tabel:</w:t>
            </w:r>
          </w:p>
          <w:p w14:paraId="5FB16A0A" w14:textId="77777777" w:rsidR="00356E3A" w:rsidRPr="00C86AF8" w:rsidRDefault="00356E3A" w:rsidP="00EE5A1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552"/>
            </w:tblGrid>
            <w:tr w:rsidR="00EE5A18" w:rsidRPr="00FB29A0" w14:paraId="74A2D6C9" w14:textId="77777777" w:rsidTr="003C049D">
              <w:tc>
                <w:tcPr>
                  <w:tcW w:w="6729" w:type="dxa"/>
                  <w:shd w:val="clear" w:color="auto" w:fill="D9D9D9"/>
                </w:tcPr>
                <w:p w14:paraId="343DFCAB" w14:textId="77777777" w:rsidR="00EE5A18" w:rsidRPr="00F54D8C" w:rsidRDefault="00EE5A18" w:rsidP="00EE5A18">
                  <w:pPr>
                    <w:rPr>
                      <w:rFonts w:ascii="Arial" w:hAnsi="Arial" w:cs="Arial"/>
                      <w:b/>
                      <w:sz w:val="22"/>
                      <w:szCs w:val="22"/>
                    </w:rPr>
                  </w:pPr>
                  <w:r w:rsidRPr="00F54D8C">
                    <w:rPr>
                      <w:rFonts w:ascii="Arial" w:hAnsi="Arial" w:cs="Arial"/>
                      <w:b/>
                      <w:sz w:val="22"/>
                      <w:szCs w:val="22"/>
                    </w:rPr>
                    <w:t xml:space="preserve">Urenoverschrijding normale arbeidsduur </w:t>
                  </w:r>
                  <w:r w:rsidRPr="008F5C61">
                    <w:rPr>
                      <w:rFonts w:ascii="Arial" w:hAnsi="Arial" w:cs="Arial"/>
                      <w:b/>
                      <w:sz w:val="22"/>
                      <w:szCs w:val="22"/>
                    </w:rPr>
                    <w:t>per dag</w:t>
                  </w:r>
                  <w:r w:rsidR="00356E3A">
                    <w:rPr>
                      <w:rFonts w:ascii="Arial" w:hAnsi="Arial" w:cs="Arial"/>
                      <w:b/>
                      <w:sz w:val="22"/>
                      <w:szCs w:val="22"/>
                    </w:rPr>
                    <w:t xml:space="preserve"> (voor medewerkers in dienst op of na 1 maart 2015)</w:t>
                  </w:r>
                </w:p>
              </w:tc>
              <w:tc>
                <w:tcPr>
                  <w:tcW w:w="2552" w:type="dxa"/>
                  <w:shd w:val="clear" w:color="auto" w:fill="D9D9D9"/>
                </w:tcPr>
                <w:p w14:paraId="4912E956" w14:textId="77777777" w:rsidR="00EE5A18" w:rsidRPr="008F5C61" w:rsidRDefault="00EE5A18" w:rsidP="008F5C61">
                  <w:pPr>
                    <w:jc w:val="center"/>
                    <w:rPr>
                      <w:rFonts w:ascii="Arial" w:hAnsi="Arial" w:cs="Arial"/>
                      <w:b/>
                      <w:sz w:val="22"/>
                      <w:szCs w:val="22"/>
                    </w:rPr>
                  </w:pPr>
                  <w:r w:rsidRPr="00D75BE1">
                    <w:rPr>
                      <w:rFonts w:ascii="Arial" w:hAnsi="Arial" w:cs="Arial"/>
                      <w:b/>
                      <w:sz w:val="22"/>
                      <w:szCs w:val="22"/>
                    </w:rPr>
                    <w:t>Beloning</w:t>
                  </w:r>
                </w:p>
                <w:p w14:paraId="758E7170" w14:textId="77777777" w:rsidR="00EE5A18" w:rsidRPr="00F54D8C" w:rsidRDefault="00EE5A18" w:rsidP="008F5C61">
                  <w:pPr>
                    <w:jc w:val="center"/>
                    <w:rPr>
                      <w:rFonts w:ascii="Arial" w:hAnsi="Arial" w:cs="Arial"/>
                      <w:b/>
                      <w:sz w:val="22"/>
                      <w:szCs w:val="22"/>
                    </w:rPr>
                  </w:pPr>
                  <w:r w:rsidRPr="00F54D8C">
                    <w:rPr>
                      <w:rFonts w:ascii="Arial" w:hAnsi="Arial" w:cs="Arial"/>
                      <w:b/>
                      <w:sz w:val="22"/>
                      <w:szCs w:val="22"/>
                    </w:rPr>
                    <w:t>in % van het uurloon</w:t>
                  </w:r>
                </w:p>
              </w:tc>
            </w:tr>
            <w:tr w:rsidR="00EE5A18" w:rsidRPr="00FB29A0" w14:paraId="653E953F" w14:textId="77777777" w:rsidTr="008F5C61">
              <w:tc>
                <w:tcPr>
                  <w:tcW w:w="6729" w:type="dxa"/>
                  <w:shd w:val="clear" w:color="auto" w:fill="auto"/>
                </w:tcPr>
                <w:p w14:paraId="2616DC06" w14:textId="77777777" w:rsidR="00EE5A18" w:rsidRPr="00FB29A0" w:rsidRDefault="00EE5A18" w:rsidP="00EE5A18">
                  <w:pPr>
                    <w:rPr>
                      <w:rFonts w:ascii="Arial" w:hAnsi="Arial" w:cs="Arial"/>
                      <w:sz w:val="22"/>
                      <w:szCs w:val="22"/>
                    </w:rPr>
                  </w:pPr>
                  <w:r w:rsidRPr="00FB29A0">
                    <w:rPr>
                      <w:rFonts w:ascii="Arial" w:hAnsi="Arial" w:cs="Arial"/>
                      <w:sz w:val="22"/>
                      <w:szCs w:val="22"/>
                    </w:rPr>
                    <w:t>De eerste 2 uur overwerk op een ingeroosterde dag</w:t>
                  </w:r>
                </w:p>
              </w:tc>
              <w:tc>
                <w:tcPr>
                  <w:tcW w:w="2552" w:type="dxa"/>
                  <w:shd w:val="clear" w:color="auto" w:fill="auto"/>
                </w:tcPr>
                <w:p w14:paraId="5603A786" w14:textId="77777777" w:rsidR="00EE5A18" w:rsidRPr="00FB29A0" w:rsidRDefault="00EE5A18" w:rsidP="008F5C61">
                  <w:pPr>
                    <w:jc w:val="center"/>
                    <w:rPr>
                      <w:rFonts w:ascii="Arial" w:hAnsi="Arial" w:cs="Arial"/>
                      <w:sz w:val="22"/>
                      <w:szCs w:val="22"/>
                    </w:rPr>
                  </w:pPr>
                  <w:r w:rsidRPr="00FB29A0">
                    <w:rPr>
                      <w:rFonts w:ascii="Arial" w:hAnsi="Arial" w:cs="Arial"/>
                      <w:sz w:val="22"/>
                      <w:szCs w:val="22"/>
                    </w:rPr>
                    <w:t>100%</w:t>
                  </w:r>
                </w:p>
              </w:tc>
            </w:tr>
            <w:tr w:rsidR="00EE5A18" w:rsidRPr="00FB29A0" w14:paraId="40F747A4" w14:textId="77777777" w:rsidTr="008F5C61">
              <w:tc>
                <w:tcPr>
                  <w:tcW w:w="6729" w:type="dxa"/>
                  <w:shd w:val="clear" w:color="auto" w:fill="auto"/>
                </w:tcPr>
                <w:p w14:paraId="2CF07C5C" w14:textId="77777777" w:rsidR="00EE5A18" w:rsidRPr="00FB29A0" w:rsidRDefault="00EE5A18" w:rsidP="00EE5A18">
                  <w:pPr>
                    <w:rPr>
                      <w:rFonts w:ascii="Arial" w:hAnsi="Arial" w:cs="Arial"/>
                      <w:sz w:val="22"/>
                      <w:szCs w:val="22"/>
                    </w:rPr>
                  </w:pPr>
                  <w:r w:rsidRPr="00FB29A0">
                    <w:rPr>
                      <w:rFonts w:ascii="Arial" w:hAnsi="Arial" w:cs="Arial"/>
                      <w:sz w:val="22"/>
                      <w:szCs w:val="22"/>
                    </w:rPr>
                    <w:t>Op een ingeroosterde dag waarbij de 10 uur wordt overschreden</w:t>
                  </w:r>
                </w:p>
              </w:tc>
              <w:tc>
                <w:tcPr>
                  <w:tcW w:w="2552" w:type="dxa"/>
                  <w:shd w:val="clear" w:color="auto" w:fill="auto"/>
                </w:tcPr>
                <w:p w14:paraId="20DFB389" w14:textId="77777777" w:rsidR="00EE5A18" w:rsidRPr="00FB29A0" w:rsidRDefault="00EE5A18" w:rsidP="008F5C61">
                  <w:pPr>
                    <w:jc w:val="center"/>
                    <w:rPr>
                      <w:rFonts w:ascii="Arial" w:hAnsi="Arial" w:cs="Arial"/>
                      <w:sz w:val="22"/>
                      <w:szCs w:val="22"/>
                    </w:rPr>
                  </w:pPr>
                  <w:r w:rsidRPr="00FB29A0">
                    <w:rPr>
                      <w:rFonts w:ascii="Arial" w:hAnsi="Arial" w:cs="Arial"/>
                      <w:sz w:val="22"/>
                      <w:szCs w:val="22"/>
                    </w:rPr>
                    <w:t>180%</w:t>
                  </w:r>
                </w:p>
              </w:tc>
            </w:tr>
            <w:tr w:rsidR="00EE5A18" w:rsidRPr="00FB29A0" w14:paraId="42264D6E" w14:textId="77777777" w:rsidTr="008F5C61">
              <w:tc>
                <w:tcPr>
                  <w:tcW w:w="6729" w:type="dxa"/>
                  <w:shd w:val="clear" w:color="auto" w:fill="auto"/>
                </w:tcPr>
                <w:p w14:paraId="6984333F" w14:textId="77777777" w:rsidR="00EE5A18" w:rsidRPr="00FB29A0" w:rsidRDefault="00EE5A18" w:rsidP="00EE5A18">
                  <w:pPr>
                    <w:rPr>
                      <w:rFonts w:ascii="Arial" w:hAnsi="Arial" w:cs="Arial"/>
                      <w:sz w:val="22"/>
                      <w:szCs w:val="22"/>
                    </w:rPr>
                  </w:pPr>
                  <w:r w:rsidRPr="00FB29A0">
                    <w:rPr>
                      <w:rFonts w:ascii="Arial" w:hAnsi="Arial" w:cs="Arial"/>
                      <w:sz w:val="22"/>
                      <w:szCs w:val="22"/>
                    </w:rPr>
                    <w:t>Op een roostervrije dag</w:t>
                  </w:r>
                </w:p>
              </w:tc>
              <w:tc>
                <w:tcPr>
                  <w:tcW w:w="2552" w:type="dxa"/>
                  <w:shd w:val="clear" w:color="auto" w:fill="auto"/>
                </w:tcPr>
                <w:p w14:paraId="0FAEDB78" w14:textId="77777777" w:rsidR="00EE5A18" w:rsidRPr="00FB29A0" w:rsidRDefault="00EE5A18" w:rsidP="008F5C61">
                  <w:pPr>
                    <w:jc w:val="center"/>
                    <w:rPr>
                      <w:rFonts w:ascii="Arial" w:hAnsi="Arial" w:cs="Arial"/>
                      <w:sz w:val="22"/>
                      <w:szCs w:val="22"/>
                    </w:rPr>
                  </w:pPr>
                  <w:r w:rsidRPr="00FB29A0">
                    <w:rPr>
                      <w:rFonts w:ascii="Arial" w:hAnsi="Arial" w:cs="Arial"/>
                      <w:sz w:val="22"/>
                      <w:szCs w:val="22"/>
                    </w:rPr>
                    <w:t>180%</w:t>
                  </w:r>
                </w:p>
              </w:tc>
            </w:tr>
            <w:tr w:rsidR="00EE5A18" w:rsidRPr="00FB29A0" w14:paraId="265CBB85" w14:textId="77777777" w:rsidTr="008F5C61">
              <w:tc>
                <w:tcPr>
                  <w:tcW w:w="6729" w:type="dxa"/>
                  <w:shd w:val="clear" w:color="auto" w:fill="auto"/>
                </w:tcPr>
                <w:p w14:paraId="52754FB3" w14:textId="77777777" w:rsidR="00EE5A18" w:rsidRPr="00FB29A0" w:rsidRDefault="00EE5A18" w:rsidP="00EE5A18">
                  <w:pPr>
                    <w:rPr>
                      <w:rFonts w:ascii="Arial" w:hAnsi="Arial" w:cs="Arial"/>
                      <w:sz w:val="22"/>
                      <w:szCs w:val="22"/>
                    </w:rPr>
                  </w:pPr>
                  <w:r w:rsidRPr="00FB29A0">
                    <w:rPr>
                      <w:rFonts w:ascii="Arial" w:hAnsi="Arial" w:cs="Arial"/>
                      <w:sz w:val="22"/>
                      <w:szCs w:val="22"/>
                    </w:rPr>
                    <w:t>Op een feestdag (inclusief feestdagentoeslag)</w:t>
                  </w:r>
                </w:p>
              </w:tc>
              <w:tc>
                <w:tcPr>
                  <w:tcW w:w="2552" w:type="dxa"/>
                  <w:shd w:val="clear" w:color="auto" w:fill="auto"/>
                </w:tcPr>
                <w:p w14:paraId="797F5E97" w14:textId="77777777" w:rsidR="00EE5A18" w:rsidRPr="00FB29A0" w:rsidRDefault="00EE5A18" w:rsidP="008F5C61">
                  <w:pPr>
                    <w:jc w:val="center"/>
                    <w:rPr>
                      <w:rFonts w:ascii="Arial" w:hAnsi="Arial" w:cs="Arial"/>
                      <w:sz w:val="22"/>
                      <w:szCs w:val="22"/>
                    </w:rPr>
                  </w:pPr>
                  <w:r w:rsidRPr="00FB29A0">
                    <w:rPr>
                      <w:rFonts w:ascii="Arial" w:hAnsi="Arial" w:cs="Arial"/>
                      <w:sz w:val="22"/>
                      <w:szCs w:val="22"/>
                    </w:rPr>
                    <w:t>270%</w:t>
                  </w:r>
                </w:p>
              </w:tc>
            </w:tr>
          </w:tbl>
          <w:p w14:paraId="4E92B01D" w14:textId="77777777" w:rsidR="00EE5A18" w:rsidRDefault="00EE5A18" w:rsidP="00110CC0">
            <w:pPr>
              <w:rPr>
                <w:rFonts w:ascii="Arial" w:hAnsi="Arial" w:cs="Arial"/>
                <w:sz w:val="22"/>
                <w:szCs w:val="22"/>
              </w:rPr>
            </w:pPr>
          </w:p>
        </w:tc>
      </w:tr>
      <w:tr w:rsidR="00110CC0" w14:paraId="17C0B98B" w14:textId="77777777" w:rsidTr="00110CC0">
        <w:tc>
          <w:tcPr>
            <w:tcW w:w="9540" w:type="dxa"/>
          </w:tcPr>
          <w:p w14:paraId="493C018F" w14:textId="77777777" w:rsidR="006D203F" w:rsidRDefault="00110CC0" w:rsidP="00110CC0">
            <w:pPr>
              <w:tabs>
                <w:tab w:val="left" w:pos="290"/>
                <w:tab w:val="left" w:pos="605"/>
              </w:tabs>
              <w:rPr>
                <w:rFonts w:ascii="Arial" w:hAnsi="Arial" w:cs="Arial"/>
                <w:sz w:val="22"/>
              </w:rPr>
            </w:pPr>
            <w:r>
              <w:rPr>
                <w:rFonts w:ascii="Arial" w:hAnsi="Arial" w:cs="Arial"/>
                <w:sz w:val="22"/>
              </w:rPr>
              <w:t xml:space="preserve"> </w:t>
            </w:r>
            <w:r>
              <w:rPr>
                <w:rFonts w:ascii="Arial" w:hAnsi="Arial" w:cs="Arial"/>
                <w:sz w:val="22"/>
              </w:rPr>
              <w:tab/>
            </w:r>
          </w:p>
          <w:p w14:paraId="1E149C66" w14:textId="77777777" w:rsidR="00110CC0" w:rsidRPr="006D203F" w:rsidRDefault="006D203F" w:rsidP="00110CC0">
            <w:pPr>
              <w:tabs>
                <w:tab w:val="left" w:pos="290"/>
                <w:tab w:val="left" w:pos="605"/>
              </w:tabs>
              <w:rPr>
                <w:rFonts w:ascii="Arial" w:hAnsi="Arial" w:cs="Arial"/>
                <w:sz w:val="22"/>
              </w:rPr>
            </w:pPr>
            <w:r>
              <w:rPr>
                <w:rFonts w:ascii="Arial" w:hAnsi="Arial" w:cs="Arial"/>
                <w:sz w:val="22"/>
              </w:rPr>
              <w:t xml:space="preserve">    </w:t>
            </w:r>
            <w:r w:rsidR="00110CC0">
              <w:rPr>
                <w:rFonts w:ascii="Arial" w:hAnsi="Arial" w:cs="Arial"/>
                <w:sz w:val="22"/>
              </w:rPr>
              <w:t>d.</w:t>
            </w:r>
            <w:r w:rsidR="00110CC0">
              <w:rPr>
                <w:rFonts w:ascii="Arial" w:hAnsi="Arial" w:cs="Arial"/>
                <w:sz w:val="22"/>
              </w:rPr>
              <w:tab/>
              <w:t xml:space="preserve">Op grond van het hierboven genoemde lid 9, sub a. of sub b., opgenomen of uitbetaalde </w:t>
            </w:r>
            <w:r w:rsidR="00110CC0">
              <w:rPr>
                <w:rFonts w:ascii="Arial" w:hAnsi="Arial" w:cs="Arial"/>
                <w:sz w:val="22"/>
              </w:rPr>
              <w:tab/>
            </w:r>
            <w:r w:rsidR="00110CC0">
              <w:rPr>
                <w:rFonts w:ascii="Arial" w:hAnsi="Arial" w:cs="Arial"/>
                <w:sz w:val="22"/>
              </w:rPr>
              <w:tab/>
              <w:t xml:space="preserve">compenserende vrije tijd wordt op de in lid 9, sub c1. genoemde beloning in mindering </w:t>
            </w:r>
            <w:r w:rsidR="00110CC0">
              <w:rPr>
                <w:rFonts w:ascii="Arial" w:hAnsi="Arial" w:cs="Arial"/>
                <w:sz w:val="22"/>
              </w:rPr>
              <w:tab/>
            </w:r>
            <w:r w:rsidR="00110CC0">
              <w:rPr>
                <w:rFonts w:ascii="Arial" w:hAnsi="Arial" w:cs="Arial"/>
                <w:sz w:val="22"/>
              </w:rPr>
              <w:tab/>
            </w:r>
            <w:r w:rsidR="00110CC0">
              <w:rPr>
                <w:rFonts w:ascii="Arial" w:hAnsi="Arial" w:cs="Arial"/>
                <w:sz w:val="22"/>
              </w:rPr>
              <w:tab/>
              <w:t>gebracht en wel voor ieder uur 90% van het uurloon</w:t>
            </w:r>
          </w:p>
        </w:tc>
      </w:tr>
      <w:tr w:rsidR="00110CC0" w14:paraId="666D2CD5" w14:textId="77777777" w:rsidTr="00110CC0">
        <w:tc>
          <w:tcPr>
            <w:tcW w:w="9540" w:type="dxa"/>
          </w:tcPr>
          <w:p w14:paraId="579ABDB8" w14:textId="77777777" w:rsidR="00110CC0" w:rsidRDefault="00110CC0" w:rsidP="00110CC0">
            <w:pPr>
              <w:rPr>
                <w:rFonts w:ascii="Arial" w:hAnsi="Arial" w:cs="Arial"/>
                <w:sz w:val="22"/>
                <w:szCs w:val="22"/>
              </w:rPr>
            </w:pPr>
          </w:p>
        </w:tc>
      </w:tr>
      <w:tr w:rsidR="00110CC0" w14:paraId="16218E2D" w14:textId="77777777" w:rsidTr="00110CC0">
        <w:tc>
          <w:tcPr>
            <w:tcW w:w="9540" w:type="dxa"/>
          </w:tcPr>
          <w:p w14:paraId="055DE44A" w14:textId="77777777" w:rsidR="00110CC0" w:rsidRDefault="00110CC0" w:rsidP="00110CC0">
            <w:pPr>
              <w:tabs>
                <w:tab w:val="left" w:pos="290"/>
                <w:tab w:val="left" w:pos="605"/>
              </w:tabs>
              <w:rPr>
                <w:rFonts w:ascii="Arial" w:hAnsi="Arial" w:cs="Arial"/>
                <w:sz w:val="22"/>
                <w:u w:val="single"/>
              </w:rPr>
            </w:pPr>
            <w:r>
              <w:rPr>
                <w:rFonts w:ascii="Arial" w:hAnsi="Arial" w:cs="Arial"/>
                <w:sz w:val="22"/>
              </w:rPr>
              <w:tab/>
              <w:t>e.</w:t>
            </w:r>
            <w:r>
              <w:rPr>
                <w:rFonts w:ascii="Arial" w:hAnsi="Arial" w:cs="Arial"/>
                <w:sz w:val="22"/>
              </w:rPr>
              <w:tab/>
            </w:r>
            <w:r>
              <w:rPr>
                <w:rFonts w:ascii="Arial" w:hAnsi="Arial" w:cs="Arial"/>
                <w:sz w:val="22"/>
                <w:u w:val="single"/>
              </w:rPr>
              <w:t>Voor werknemers werkzaam in volcontinue dienst</w:t>
            </w:r>
          </w:p>
          <w:p w14:paraId="7E0B967D" w14:textId="77777777" w:rsidR="00A24C0A" w:rsidRPr="000F15BE" w:rsidRDefault="00110CC0" w:rsidP="00A24C0A">
            <w:pPr>
              <w:tabs>
                <w:tab w:val="left" w:pos="290"/>
                <w:tab w:val="left" w:pos="587"/>
              </w:tabs>
              <w:rPr>
                <w:rFonts w:ascii="Arial" w:hAnsi="Arial" w:cs="Arial"/>
                <w:sz w:val="22"/>
                <w:szCs w:val="22"/>
              </w:rPr>
            </w:pPr>
            <w:r>
              <w:rPr>
                <w:rFonts w:ascii="Arial" w:hAnsi="Arial" w:cs="Arial"/>
                <w:sz w:val="22"/>
              </w:rPr>
              <w:t>In afwijking van het in lid 9, sub c. bepaalde</w:t>
            </w:r>
            <w:r w:rsidR="00A24C0A">
              <w:rPr>
                <w:rFonts w:ascii="Arial" w:hAnsi="Arial" w:cs="Arial"/>
                <w:sz w:val="22"/>
                <w:szCs w:val="22"/>
              </w:rPr>
              <w:t xml:space="preserve"> geldt voor </w:t>
            </w:r>
            <w:r w:rsidR="00CE2CD3">
              <w:rPr>
                <w:rFonts w:ascii="Arial" w:hAnsi="Arial" w:cs="Arial"/>
                <w:sz w:val="22"/>
                <w:szCs w:val="22"/>
              </w:rPr>
              <w:t xml:space="preserve">medewerkers in dienst vóór 1 maart 2015 in volcontinue dienst </w:t>
            </w:r>
            <w:r w:rsidR="00DE7E6D">
              <w:rPr>
                <w:rFonts w:ascii="Arial" w:hAnsi="Arial" w:cs="Arial"/>
                <w:sz w:val="22"/>
                <w:szCs w:val="22"/>
              </w:rPr>
              <w:t xml:space="preserve">op roostervrije dagen </w:t>
            </w:r>
            <w:r w:rsidR="00A24C0A">
              <w:rPr>
                <w:rFonts w:ascii="Arial" w:hAnsi="Arial" w:cs="Arial"/>
                <w:sz w:val="22"/>
                <w:szCs w:val="22"/>
              </w:rPr>
              <w:t xml:space="preserve">de volgende </w:t>
            </w:r>
            <w:r w:rsidR="00A24C0A" w:rsidRPr="000F15BE">
              <w:rPr>
                <w:rFonts w:ascii="Arial" w:hAnsi="Arial" w:cs="Arial"/>
                <w:sz w:val="22"/>
                <w:szCs w:val="22"/>
              </w:rPr>
              <w:t xml:space="preserve">beloning voor </w:t>
            </w:r>
            <w:r w:rsidR="00A24C0A">
              <w:rPr>
                <w:rFonts w:ascii="Arial" w:hAnsi="Arial" w:cs="Arial"/>
                <w:sz w:val="22"/>
                <w:szCs w:val="22"/>
              </w:rPr>
              <w:t xml:space="preserve">de </w:t>
            </w:r>
            <w:r w:rsidR="00A24C0A" w:rsidRPr="000F15BE">
              <w:rPr>
                <w:rFonts w:ascii="Arial" w:hAnsi="Arial" w:cs="Arial"/>
                <w:sz w:val="22"/>
                <w:szCs w:val="22"/>
              </w:rPr>
              <w:t>overschrijding van de normale dagelijkse arbeidsduur</w:t>
            </w:r>
            <w:r w:rsidR="00A24C0A">
              <w:rPr>
                <w:rFonts w:ascii="Arial" w:hAnsi="Arial" w:cs="Arial"/>
                <w:sz w:val="22"/>
                <w:szCs w:val="22"/>
              </w:rPr>
              <w:t xml:space="preserve"> conform onderstaande tabel:</w:t>
            </w:r>
            <w:r w:rsidR="00A24C0A" w:rsidRPr="000F15BE">
              <w:rPr>
                <w:rFonts w:ascii="Arial" w:hAnsi="Arial" w:cs="Arial"/>
                <w:sz w:val="22"/>
                <w:szCs w:val="22"/>
              </w:rPr>
              <w:t xml:space="preserve"> </w:t>
            </w:r>
          </w:p>
          <w:p w14:paraId="1D992EAD" w14:textId="77777777" w:rsidR="00110CC0" w:rsidRDefault="00110CC0" w:rsidP="00110CC0">
            <w:pPr>
              <w:tabs>
                <w:tab w:val="left" w:pos="605"/>
              </w:tabs>
              <w:rPr>
                <w:rFonts w:ascii="Arial" w:hAnsi="Arial" w:cs="Arial"/>
                <w:sz w:val="22"/>
              </w:rPr>
            </w:pPr>
          </w:p>
          <w:tbl>
            <w:tblPr>
              <w:tblW w:w="91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gridCol w:w="2520"/>
            </w:tblGrid>
            <w:tr w:rsidR="00110CC0" w14:paraId="0C8A4662" w14:textId="77777777" w:rsidTr="00110CC0">
              <w:tc>
                <w:tcPr>
                  <w:tcW w:w="6660" w:type="dxa"/>
                  <w:shd w:val="clear" w:color="auto" w:fill="E0E0E0"/>
                </w:tcPr>
                <w:p w14:paraId="18A060AB" w14:textId="77777777" w:rsidR="00110CC0" w:rsidRDefault="00110CC0" w:rsidP="00110CC0">
                  <w:pPr>
                    <w:pStyle w:val="Kop1"/>
                    <w:tabs>
                      <w:tab w:val="left" w:pos="118"/>
                    </w:tabs>
                    <w:rPr>
                      <w:rFonts w:ascii="Arial" w:hAnsi="Arial" w:cs="Arial"/>
                      <w:b/>
                      <w:bCs/>
                    </w:rPr>
                  </w:pPr>
                  <w:r>
                    <w:rPr>
                      <w:rFonts w:ascii="Arial" w:hAnsi="Arial" w:cs="Arial"/>
                      <w:b/>
                      <w:bCs/>
                    </w:rPr>
                    <w:tab/>
                    <w:t xml:space="preserve">Urenoverschrijding </w:t>
                  </w:r>
                </w:p>
                <w:p w14:paraId="5BA92DFA" w14:textId="77777777" w:rsidR="00110CC0" w:rsidRDefault="00110CC0" w:rsidP="00110CC0">
                  <w:pPr>
                    <w:pStyle w:val="Kop1"/>
                    <w:tabs>
                      <w:tab w:val="left" w:pos="145"/>
                    </w:tabs>
                    <w:rPr>
                      <w:rFonts w:ascii="Arial" w:hAnsi="Arial" w:cs="Arial"/>
                      <w:b/>
                      <w:bCs/>
                    </w:rPr>
                  </w:pPr>
                  <w:r>
                    <w:rPr>
                      <w:rFonts w:ascii="Arial" w:hAnsi="Arial" w:cs="Arial"/>
                      <w:b/>
                      <w:bCs/>
                    </w:rPr>
                    <w:tab/>
                    <w:t>normale arbeidsduur op roostervrije dagen</w:t>
                  </w:r>
                </w:p>
              </w:tc>
              <w:tc>
                <w:tcPr>
                  <w:tcW w:w="2520" w:type="dxa"/>
                  <w:shd w:val="clear" w:color="auto" w:fill="E0E0E0"/>
                </w:tcPr>
                <w:p w14:paraId="0455AFF5" w14:textId="77777777" w:rsidR="00110CC0" w:rsidRDefault="00110CC0" w:rsidP="00110CC0">
                  <w:pPr>
                    <w:jc w:val="center"/>
                    <w:rPr>
                      <w:rFonts w:ascii="Arial" w:hAnsi="Arial" w:cs="Arial"/>
                      <w:b/>
                      <w:bCs/>
                      <w:sz w:val="22"/>
                    </w:rPr>
                  </w:pPr>
                  <w:r>
                    <w:rPr>
                      <w:rFonts w:ascii="Arial" w:hAnsi="Arial" w:cs="Arial"/>
                      <w:b/>
                      <w:bCs/>
                      <w:sz w:val="22"/>
                    </w:rPr>
                    <w:t>Beloning</w:t>
                  </w:r>
                </w:p>
                <w:p w14:paraId="664BFF33" w14:textId="77777777" w:rsidR="00110CC0" w:rsidRDefault="00110CC0" w:rsidP="00110CC0">
                  <w:pPr>
                    <w:jc w:val="center"/>
                    <w:rPr>
                      <w:rFonts w:ascii="Arial" w:hAnsi="Arial" w:cs="Arial"/>
                      <w:b/>
                      <w:bCs/>
                      <w:sz w:val="22"/>
                    </w:rPr>
                  </w:pPr>
                  <w:r>
                    <w:rPr>
                      <w:rFonts w:ascii="Arial" w:hAnsi="Arial" w:cs="Arial"/>
                      <w:b/>
                      <w:bCs/>
                      <w:sz w:val="22"/>
                    </w:rPr>
                    <w:t>in % van het uurloon</w:t>
                  </w:r>
                </w:p>
              </w:tc>
            </w:tr>
            <w:tr w:rsidR="00110CC0" w14:paraId="44AE169A" w14:textId="77777777" w:rsidTr="00110CC0">
              <w:tc>
                <w:tcPr>
                  <w:tcW w:w="6660" w:type="dxa"/>
                </w:tcPr>
                <w:p w14:paraId="2FBAE4EF" w14:textId="77777777" w:rsidR="00110CC0" w:rsidRDefault="00110CC0" w:rsidP="00110CC0">
                  <w:pPr>
                    <w:tabs>
                      <w:tab w:val="left" w:pos="145"/>
                    </w:tabs>
                    <w:rPr>
                      <w:rFonts w:ascii="Arial" w:hAnsi="Arial" w:cs="Arial"/>
                      <w:sz w:val="22"/>
                    </w:rPr>
                  </w:pPr>
                  <w:r>
                    <w:rPr>
                      <w:rFonts w:ascii="Arial" w:hAnsi="Arial" w:cs="Arial"/>
                      <w:sz w:val="22"/>
                    </w:rPr>
                    <w:tab/>
                    <w:t>op maandag tot en met vrijdag</w:t>
                  </w:r>
                </w:p>
              </w:tc>
              <w:tc>
                <w:tcPr>
                  <w:tcW w:w="2520" w:type="dxa"/>
                </w:tcPr>
                <w:p w14:paraId="2FED7BAB" w14:textId="77777777" w:rsidR="00110CC0" w:rsidRDefault="00110CC0" w:rsidP="00110CC0">
                  <w:pPr>
                    <w:jc w:val="center"/>
                    <w:rPr>
                      <w:rFonts w:ascii="Arial" w:hAnsi="Arial" w:cs="Arial"/>
                      <w:sz w:val="22"/>
                    </w:rPr>
                  </w:pPr>
                  <w:r>
                    <w:rPr>
                      <w:rFonts w:ascii="Arial" w:hAnsi="Arial" w:cs="Arial"/>
                      <w:sz w:val="22"/>
                    </w:rPr>
                    <w:t>180%</w:t>
                  </w:r>
                </w:p>
              </w:tc>
            </w:tr>
            <w:tr w:rsidR="00110CC0" w14:paraId="604D76BA" w14:textId="77777777" w:rsidTr="00110CC0">
              <w:tc>
                <w:tcPr>
                  <w:tcW w:w="6660" w:type="dxa"/>
                </w:tcPr>
                <w:p w14:paraId="65A5F6B9" w14:textId="77777777" w:rsidR="00110CC0" w:rsidRDefault="00110CC0" w:rsidP="00110CC0">
                  <w:pPr>
                    <w:tabs>
                      <w:tab w:val="left" w:pos="145"/>
                    </w:tabs>
                    <w:rPr>
                      <w:rFonts w:ascii="Arial" w:hAnsi="Arial" w:cs="Arial"/>
                      <w:sz w:val="22"/>
                    </w:rPr>
                  </w:pPr>
                  <w:r>
                    <w:rPr>
                      <w:rFonts w:ascii="Arial" w:hAnsi="Arial" w:cs="Arial"/>
                      <w:sz w:val="22"/>
                    </w:rPr>
                    <w:tab/>
                    <w:t>op zaterdag</w:t>
                  </w:r>
                </w:p>
              </w:tc>
              <w:tc>
                <w:tcPr>
                  <w:tcW w:w="2520" w:type="dxa"/>
                </w:tcPr>
                <w:p w14:paraId="2AF6FCD0" w14:textId="77777777" w:rsidR="00110CC0" w:rsidRDefault="00110CC0" w:rsidP="00110CC0">
                  <w:pPr>
                    <w:jc w:val="center"/>
                    <w:rPr>
                      <w:rFonts w:ascii="Arial" w:hAnsi="Arial" w:cs="Arial"/>
                      <w:sz w:val="22"/>
                    </w:rPr>
                  </w:pPr>
                  <w:r>
                    <w:rPr>
                      <w:rFonts w:ascii="Arial" w:hAnsi="Arial" w:cs="Arial"/>
                      <w:sz w:val="22"/>
                    </w:rPr>
                    <w:t>230%</w:t>
                  </w:r>
                </w:p>
              </w:tc>
            </w:tr>
            <w:tr w:rsidR="00110CC0" w14:paraId="670F026D" w14:textId="77777777" w:rsidTr="00110CC0">
              <w:tc>
                <w:tcPr>
                  <w:tcW w:w="6660" w:type="dxa"/>
                </w:tcPr>
                <w:p w14:paraId="16D09C22" w14:textId="77777777" w:rsidR="00110CC0" w:rsidRDefault="00110CC0" w:rsidP="00110CC0">
                  <w:pPr>
                    <w:tabs>
                      <w:tab w:val="left" w:pos="145"/>
                    </w:tabs>
                    <w:rPr>
                      <w:rFonts w:ascii="Arial" w:hAnsi="Arial" w:cs="Arial"/>
                      <w:sz w:val="22"/>
                    </w:rPr>
                  </w:pPr>
                  <w:r>
                    <w:rPr>
                      <w:rFonts w:ascii="Arial" w:hAnsi="Arial" w:cs="Arial"/>
                      <w:sz w:val="22"/>
                    </w:rPr>
                    <w:tab/>
                    <w:t>op zondag</w:t>
                  </w:r>
                </w:p>
              </w:tc>
              <w:tc>
                <w:tcPr>
                  <w:tcW w:w="2520" w:type="dxa"/>
                </w:tcPr>
                <w:p w14:paraId="5C0280AB" w14:textId="77777777" w:rsidR="00110CC0" w:rsidRDefault="00110CC0" w:rsidP="00110CC0">
                  <w:pPr>
                    <w:jc w:val="center"/>
                    <w:rPr>
                      <w:rFonts w:ascii="Arial" w:hAnsi="Arial" w:cs="Arial"/>
                      <w:sz w:val="22"/>
                    </w:rPr>
                  </w:pPr>
                  <w:r>
                    <w:rPr>
                      <w:rFonts w:ascii="Arial" w:hAnsi="Arial" w:cs="Arial"/>
                      <w:sz w:val="22"/>
                    </w:rPr>
                    <w:t>270%</w:t>
                  </w:r>
                </w:p>
              </w:tc>
            </w:tr>
            <w:tr w:rsidR="00110CC0" w14:paraId="0F31B452" w14:textId="77777777" w:rsidTr="00110CC0">
              <w:tc>
                <w:tcPr>
                  <w:tcW w:w="6660" w:type="dxa"/>
                </w:tcPr>
                <w:p w14:paraId="45DCF56D" w14:textId="77777777" w:rsidR="00110CC0" w:rsidRDefault="00110CC0" w:rsidP="00110CC0">
                  <w:pPr>
                    <w:tabs>
                      <w:tab w:val="left" w:pos="145"/>
                    </w:tabs>
                    <w:rPr>
                      <w:rFonts w:ascii="Arial" w:hAnsi="Arial" w:cs="Arial"/>
                      <w:sz w:val="20"/>
                    </w:rPr>
                  </w:pPr>
                  <w:r>
                    <w:rPr>
                      <w:rFonts w:ascii="Arial" w:hAnsi="Arial" w:cs="Arial"/>
                      <w:sz w:val="22"/>
                    </w:rPr>
                    <w:tab/>
                    <w:t xml:space="preserve">op feestdagen </w:t>
                  </w:r>
                  <w:r>
                    <w:rPr>
                      <w:rFonts w:ascii="Arial" w:hAnsi="Arial" w:cs="Arial"/>
                      <w:sz w:val="20"/>
                    </w:rPr>
                    <w:t xml:space="preserve">(dit is inclusief de 180% feestdagentoeslag) </w:t>
                  </w:r>
                </w:p>
              </w:tc>
              <w:tc>
                <w:tcPr>
                  <w:tcW w:w="2520" w:type="dxa"/>
                </w:tcPr>
                <w:p w14:paraId="48C02AAB" w14:textId="77777777" w:rsidR="00110CC0" w:rsidRDefault="00110CC0" w:rsidP="00110CC0">
                  <w:pPr>
                    <w:jc w:val="center"/>
                    <w:rPr>
                      <w:rFonts w:ascii="Arial" w:hAnsi="Arial" w:cs="Arial"/>
                      <w:sz w:val="22"/>
                    </w:rPr>
                  </w:pPr>
                  <w:r>
                    <w:rPr>
                      <w:rFonts w:ascii="Arial" w:hAnsi="Arial" w:cs="Arial"/>
                      <w:sz w:val="22"/>
                    </w:rPr>
                    <w:t>370%</w:t>
                  </w:r>
                </w:p>
              </w:tc>
            </w:tr>
          </w:tbl>
          <w:p w14:paraId="00DF6B3C" w14:textId="77777777" w:rsidR="00110CC0" w:rsidRDefault="00110CC0" w:rsidP="00110CC0">
            <w:pPr>
              <w:rPr>
                <w:rFonts w:ascii="Arial" w:hAnsi="Arial" w:cs="Arial"/>
                <w:sz w:val="22"/>
                <w:szCs w:val="22"/>
              </w:rPr>
            </w:pPr>
          </w:p>
        </w:tc>
      </w:tr>
      <w:tr w:rsidR="00110CC0" w14:paraId="7038F865" w14:textId="77777777" w:rsidTr="00110CC0">
        <w:tc>
          <w:tcPr>
            <w:tcW w:w="9540" w:type="dxa"/>
          </w:tcPr>
          <w:p w14:paraId="205822BA" w14:textId="77777777" w:rsidR="007F2229" w:rsidRDefault="007F2229" w:rsidP="00110CC0">
            <w:pPr>
              <w:rPr>
                <w:rFonts w:ascii="Arial" w:hAnsi="Arial" w:cs="Arial"/>
                <w:sz w:val="22"/>
                <w:szCs w:val="22"/>
              </w:rPr>
            </w:pPr>
          </w:p>
        </w:tc>
      </w:tr>
      <w:tr w:rsidR="00110CC0" w:rsidRPr="000F15BE" w14:paraId="2AF44AF1" w14:textId="77777777" w:rsidTr="00110CC0">
        <w:tc>
          <w:tcPr>
            <w:tcW w:w="9540" w:type="dxa"/>
          </w:tcPr>
          <w:p w14:paraId="549E3370" w14:textId="77777777" w:rsidR="00110CC0" w:rsidRPr="000F15BE" w:rsidRDefault="00110CC0" w:rsidP="00110CC0">
            <w:pPr>
              <w:tabs>
                <w:tab w:val="left" w:pos="650"/>
              </w:tabs>
              <w:rPr>
                <w:rFonts w:ascii="Arial" w:hAnsi="Arial" w:cs="Arial"/>
                <w:sz w:val="22"/>
              </w:rPr>
            </w:pPr>
            <w:r w:rsidRPr="000F15BE">
              <w:rPr>
                <w:rFonts w:ascii="Arial" w:hAnsi="Arial" w:cs="Arial"/>
                <w:sz w:val="22"/>
              </w:rPr>
              <w:t>Opgenomen of uitbetaalde compenserende vrije tijd wordt op de hiervoor genoemde beloning in mindering gebracht en uitgedrukt in een percentage van het uurloon:</w:t>
            </w:r>
          </w:p>
          <w:p w14:paraId="542831C5" w14:textId="77777777" w:rsidR="00213DD2" w:rsidRPr="000F15BE" w:rsidRDefault="00213DD2" w:rsidP="00110CC0">
            <w:pPr>
              <w:rPr>
                <w:rFonts w:ascii="Arial" w:hAnsi="Arial" w:cs="Arial"/>
                <w:sz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gridCol w:w="2520"/>
            </w:tblGrid>
            <w:tr w:rsidR="00110CC0" w:rsidRPr="000F15BE" w14:paraId="5476F98A" w14:textId="77777777" w:rsidTr="00110CC0">
              <w:tc>
                <w:tcPr>
                  <w:tcW w:w="6660" w:type="dxa"/>
                  <w:shd w:val="clear" w:color="auto" w:fill="E0E0E0"/>
                </w:tcPr>
                <w:p w14:paraId="250A237E" w14:textId="77777777" w:rsidR="00110CC0" w:rsidRPr="000F15BE" w:rsidRDefault="00110CC0" w:rsidP="00110CC0">
                  <w:pPr>
                    <w:pStyle w:val="Kop1"/>
                    <w:tabs>
                      <w:tab w:val="left" w:pos="145"/>
                    </w:tabs>
                    <w:rPr>
                      <w:rFonts w:ascii="Arial" w:hAnsi="Arial" w:cs="Arial"/>
                      <w:b/>
                      <w:bCs/>
                    </w:rPr>
                  </w:pPr>
                  <w:r>
                    <w:rPr>
                      <w:rFonts w:ascii="Arial" w:hAnsi="Arial" w:cs="Arial"/>
                      <w:b/>
                      <w:bCs/>
                    </w:rPr>
                    <w:tab/>
                  </w:r>
                  <w:r w:rsidRPr="000F15BE">
                    <w:rPr>
                      <w:rFonts w:ascii="Arial" w:hAnsi="Arial" w:cs="Arial"/>
                      <w:b/>
                      <w:bCs/>
                    </w:rPr>
                    <w:t>Compenserende tijd in mindering gebracht</w:t>
                  </w:r>
                </w:p>
              </w:tc>
              <w:tc>
                <w:tcPr>
                  <w:tcW w:w="2520" w:type="dxa"/>
                  <w:shd w:val="clear" w:color="auto" w:fill="E0E0E0"/>
                </w:tcPr>
                <w:p w14:paraId="110052D9" w14:textId="77777777" w:rsidR="00110CC0" w:rsidRPr="000F15BE" w:rsidRDefault="00110CC0" w:rsidP="00110CC0">
                  <w:pPr>
                    <w:tabs>
                      <w:tab w:val="left" w:pos="0"/>
                    </w:tabs>
                    <w:rPr>
                      <w:rFonts w:ascii="Arial" w:hAnsi="Arial" w:cs="Arial"/>
                      <w:b/>
                      <w:bCs/>
                      <w:sz w:val="22"/>
                      <w:szCs w:val="22"/>
                    </w:rPr>
                  </w:pPr>
                  <w:r>
                    <w:rPr>
                      <w:rFonts w:ascii="Arial" w:hAnsi="Arial" w:cs="Arial"/>
                      <w:b/>
                      <w:bCs/>
                      <w:sz w:val="22"/>
                    </w:rPr>
                    <w:t>In % van het uurloon</w:t>
                  </w:r>
                  <w:r w:rsidRPr="000F15BE">
                    <w:rPr>
                      <w:rFonts w:ascii="Arial" w:hAnsi="Arial" w:cs="Arial"/>
                      <w:b/>
                      <w:bCs/>
                      <w:sz w:val="22"/>
                      <w:szCs w:val="22"/>
                    </w:rPr>
                    <w:t xml:space="preserve"> </w:t>
                  </w:r>
                </w:p>
              </w:tc>
            </w:tr>
            <w:tr w:rsidR="00110CC0" w:rsidRPr="000F15BE" w14:paraId="0F8A576C" w14:textId="77777777" w:rsidTr="00110CC0">
              <w:tc>
                <w:tcPr>
                  <w:tcW w:w="6660" w:type="dxa"/>
                </w:tcPr>
                <w:p w14:paraId="73501180" w14:textId="77777777" w:rsidR="00110CC0" w:rsidRPr="000F15BE" w:rsidRDefault="00110CC0" w:rsidP="00110CC0">
                  <w:pPr>
                    <w:tabs>
                      <w:tab w:val="left" w:pos="145"/>
                    </w:tabs>
                    <w:rPr>
                      <w:rFonts w:ascii="Arial" w:hAnsi="Arial" w:cs="Arial"/>
                      <w:sz w:val="20"/>
                    </w:rPr>
                  </w:pPr>
                  <w:r>
                    <w:rPr>
                      <w:rFonts w:ascii="Arial" w:hAnsi="Arial" w:cs="Arial"/>
                      <w:sz w:val="22"/>
                    </w:rPr>
                    <w:tab/>
                  </w:r>
                  <w:r w:rsidRPr="000F15BE">
                    <w:rPr>
                      <w:rFonts w:ascii="Arial" w:hAnsi="Arial" w:cs="Arial"/>
                      <w:sz w:val="22"/>
                    </w:rPr>
                    <w:t>op maandag tot en met vrijdag</w:t>
                  </w:r>
                </w:p>
              </w:tc>
              <w:tc>
                <w:tcPr>
                  <w:tcW w:w="2520" w:type="dxa"/>
                </w:tcPr>
                <w:p w14:paraId="61BC4AB1" w14:textId="77777777" w:rsidR="00110CC0" w:rsidRPr="000F15BE" w:rsidRDefault="00110CC0" w:rsidP="00110CC0">
                  <w:pPr>
                    <w:jc w:val="center"/>
                    <w:rPr>
                      <w:rFonts w:ascii="Arial" w:hAnsi="Arial" w:cs="Arial"/>
                      <w:sz w:val="22"/>
                      <w:szCs w:val="22"/>
                    </w:rPr>
                  </w:pPr>
                  <w:r w:rsidRPr="000F15BE">
                    <w:rPr>
                      <w:rFonts w:ascii="Arial" w:hAnsi="Arial" w:cs="Arial"/>
                      <w:sz w:val="22"/>
                      <w:szCs w:val="22"/>
                    </w:rPr>
                    <w:t xml:space="preserve"> 90%</w:t>
                  </w:r>
                </w:p>
              </w:tc>
            </w:tr>
            <w:tr w:rsidR="00110CC0" w:rsidRPr="000F15BE" w14:paraId="03E19FE5" w14:textId="77777777" w:rsidTr="00110CC0">
              <w:tc>
                <w:tcPr>
                  <w:tcW w:w="6660" w:type="dxa"/>
                </w:tcPr>
                <w:p w14:paraId="49488C05" w14:textId="77777777" w:rsidR="00110CC0" w:rsidRPr="000F15BE" w:rsidRDefault="00110CC0" w:rsidP="00110CC0">
                  <w:pPr>
                    <w:tabs>
                      <w:tab w:val="left" w:pos="145"/>
                    </w:tabs>
                    <w:rPr>
                      <w:rFonts w:ascii="Arial" w:hAnsi="Arial" w:cs="Arial"/>
                      <w:sz w:val="20"/>
                    </w:rPr>
                  </w:pPr>
                  <w:r>
                    <w:rPr>
                      <w:rFonts w:ascii="Arial" w:hAnsi="Arial" w:cs="Arial"/>
                      <w:sz w:val="22"/>
                    </w:rPr>
                    <w:tab/>
                  </w:r>
                  <w:r w:rsidRPr="000F15BE">
                    <w:rPr>
                      <w:rFonts w:ascii="Arial" w:hAnsi="Arial" w:cs="Arial"/>
                      <w:sz w:val="22"/>
                    </w:rPr>
                    <w:t>op zaterdag</w:t>
                  </w:r>
                </w:p>
              </w:tc>
              <w:tc>
                <w:tcPr>
                  <w:tcW w:w="2520" w:type="dxa"/>
                </w:tcPr>
                <w:p w14:paraId="7F308816" w14:textId="77777777" w:rsidR="00110CC0" w:rsidRPr="000F15BE" w:rsidRDefault="00110CC0" w:rsidP="00110CC0">
                  <w:pPr>
                    <w:jc w:val="center"/>
                    <w:rPr>
                      <w:rFonts w:ascii="Arial" w:hAnsi="Arial" w:cs="Arial"/>
                      <w:sz w:val="22"/>
                      <w:szCs w:val="22"/>
                    </w:rPr>
                  </w:pPr>
                  <w:r w:rsidRPr="000F15BE">
                    <w:rPr>
                      <w:rFonts w:ascii="Arial" w:hAnsi="Arial" w:cs="Arial"/>
                      <w:sz w:val="22"/>
                      <w:szCs w:val="22"/>
                    </w:rPr>
                    <w:t>140%</w:t>
                  </w:r>
                </w:p>
              </w:tc>
            </w:tr>
            <w:tr w:rsidR="00110CC0" w:rsidRPr="000F15BE" w14:paraId="1DC9E9A2" w14:textId="77777777" w:rsidTr="00110CC0">
              <w:tc>
                <w:tcPr>
                  <w:tcW w:w="6660" w:type="dxa"/>
                </w:tcPr>
                <w:p w14:paraId="01BFB6E3" w14:textId="77777777" w:rsidR="00110CC0" w:rsidRPr="000F15BE" w:rsidRDefault="00110CC0" w:rsidP="00110CC0">
                  <w:pPr>
                    <w:tabs>
                      <w:tab w:val="left" w:pos="145"/>
                    </w:tabs>
                    <w:rPr>
                      <w:rFonts w:ascii="Arial" w:hAnsi="Arial" w:cs="Arial"/>
                      <w:sz w:val="20"/>
                    </w:rPr>
                  </w:pPr>
                  <w:r>
                    <w:rPr>
                      <w:rFonts w:ascii="Arial" w:hAnsi="Arial" w:cs="Arial"/>
                      <w:sz w:val="22"/>
                    </w:rPr>
                    <w:tab/>
                  </w:r>
                  <w:r w:rsidRPr="000F15BE">
                    <w:rPr>
                      <w:rFonts w:ascii="Arial" w:hAnsi="Arial" w:cs="Arial"/>
                      <w:sz w:val="22"/>
                    </w:rPr>
                    <w:t>op zondag</w:t>
                  </w:r>
                </w:p>
              </w:tc>
              <w:tc>
                <w:tcPr>
                  <w:tcW w:w="2520" w:type="dxa"/>
                </w:tcPr>
                <w:p w14:paraId="32D7D9C3" w14:textId="77777777" w:rsidR="00110CC0" w:rsidRPr="000F15BE" w:rsidRDefault="00110CC0" w:rsidP="00110CC0">
                  <w:pPr>
                    <w:jc w:val="center"/>
                    <w:rPr>
                      <w:rFonts w:ascii="Arial" w:hAnsi="Arial" w:cs="Arial"/>
                      <w:sz w:val="22"/>
                      <w:szCs w:val="22"/>
                    </w:rPr>
                  </w:pPr>
                  <w:r w:rsidRPr="000F15BE">
                    <w:rPr>
                      <w:rFonts w:ascii="Arial" w:hAnsi="Arial" w:cs="Arial"/>
                      <w:sz w:val="22"/>
                      <w:szCs w:val="22"/>
                    </w:rPr>
                    <w:t>180%</w:t>
                  </w:r>
                </w:p>
              </w:tc>
            </w:tr>
            <w:tr w:rsidR="00110CC0" w:rsidRPr="000F15BE" w14:paraId="58B9D3B4" w14:textId="77777777" w:rsidTr="00110CC0">
              <w:tc>
                <w:tcPr>
                  <w:tcW w:w="6660" w:type="dxa"/>
                </w:tcPr>
                <w:p w14:paraId="6614A385" w14:textId="77777777" w:rsidR="00110CC0" w:rsidRPr="000F15BE" w:rsidRDefault="00110CC0" w:rsidP="00110CC0">
                  <w:pPr>
                    <w:tabs>
                      <w:tab w:val="left" w:pos="145"/>
                    </w:tabs>
                    <w:rPr>
                      <w:rFonts w:ascii="Arial" w:hAnsi="Arial" w:cs="Arial"/>
                      <w:sz w:val="20"/>
                    </w:rPr>
                  </w:pPr>
                  <w:r>
                    <w:rPr>
                      <w:rFonts w:ascii="Arial" w:hAnsi="Arial" w:cs="Arial"/>
                      <w:sz w:val="22"/>
                    </w:rPr>
                    <w:tab/>
                  </w:r>
                  <w:r w:rsidRPr="000F15BE">
                    <w:rPr>
                      <w:rFonts w:ascii="Arial" w:hAnsi="Arial" w:cs="Arial"/>
                      <w:sz w:val="22"/>
                    </w:rPr>
                    <w:t>op feestdagen</w:t>
                  </w:r>
                </w:p>
              </w:tc>
              <w:tc>
                <w:tcPr>
                  <w:tcW w:w="2520" w:type="dxa"/>
                </w:tcPr>
                <w:p w14:paraId="40D223F2" w14:textId="77777777" w:rsidR="00110CC0" w:rsidRPr="000F15BE" w:rsidRDefault="00110CC0" w:rsidP="00110CC0">
                  <w:pPr>
                    <w:jc w:val="center"/>
                    <w:rPr>
                      <w:rFonts w:ascii="Arial" w:hAnsi="Arial" w:cs="Arial"/>
                      <w:sz w:val="22"/>
                      <w:szCs w:val="22"/>
                    </w:rPr>
                  </w:pPr>
                  <w:r w:rsidRPr="000F15BE">
                    <w:rPr>
                      <w:rFonts w:ascii="Arial" w:hAnsi="Arial" w:cs="Arial"/>
                      <w:sz w:val="22"/>
                      <w:szCs w:val="22"/>
                    </w:rPr>
                    <w:t>270%</w:t>
                  </w:r>
                </w:p>
              </w:tc>
            </w:tr>
          </w:tbl>
          <w:p w14:paraId="6BFB8398" w14:textId="77777777" w:rsidR="00110CC0" w:rsidRPr="000F15BE" w:rsidRDefault="00110CC0" w:rsidP="00110CC0">
            <w:pPr>
              <w:rPr>
                <w:rFonts w:ascii="Arial" w:hAnsi="Arial" w:cs="Arial"/>
                <w:sz w:val="22"/>
                <w:szCs w:val="22"/>
              </w:rPr>
            </w:pPr>
          </w:p>
        </w:tc>
      </w:tr>
      <w:tr w:rsidR="00110CC0" w14:paraId="087BBFF9" w14:textId="77777777" w:rsidTr="00110CC0">
        <w:tc>
          <w:tcPr>
            <w:tcW w:w="9540" w:type="dxa"/>
          </w:tcPr>
          <w:p w14:paraId="78EBC89A" w14:textId="77777777" w:rsidR="00110CC0" w:rsidRDefault="00110CC0" w:rsidP="00110CC0">
            <w:pPr>
              <w:tabs>
                <w:tab w:val="left" w:pos="650"/>
              </w:tabs>
              <w:rPr>
                <w:rFonts w:ascii="Arial" w:hAnsi="Arial" w:cs="Arial"/>
                <w:sz w:val="22"/>
                <w:szCs w:val="22"/>
              </w:rPr>
            </w:pPr>
            <w:r>
              <w:rPr>
                <w:rFonts w:ascii="Arial" w:hAnsi="Arial" w:cs="Arial"/>
                <w:sz w:val="22"/>
              </w:rPr>
              <w:tab/>
              <w:t xml:space="preserve">Het verrichten van arbeid op aan de eigen wacht voorafgaande of aan deze wacht </w:t>
            </w:r>
            <w:r>
              <w:rPr>
                <w:rFonts w:ascii="Arial" w:hAnsi="Arial" w:cs="Arial"/>
                <w:sz w:val="22"/>
              </w:rPr>
              <w:tab/>
              <w:t xml:space="preserve">aansluitende uren waarvoor de normale dagelijkse arbeidsduur wordt overschreden, </w:t>
            </w:r>
            <w:r>
              <w:rPr>
                <w:rFonts w:ascii="Arial" w:hAnsi="Arial" w:cs="Arial"/>
                <w:sz w:val="22"/>
              </w:rPr>
              <w:tab/>
              <w:t xml:space="preserve">wordt uitsluitend beloond volgens de percentages bedoeld in lid 9, sub c. (overwerk </w:t>
            </w:r>
            <w:r>
              <w:rPr>
                <w:rFonts w:ascii="Arial" w:hAnsi="Arial" w:cs="Arial"/>
                <w:sz w:val="22"/>
              </w:rPr>
              <w:tab/>
              <w:t>toeslagregeling)</w:t>
            </w:r>
          </w:p>
        </w:tc>
      </w:tr>
      <w:tr w:rsidR="00110CC0" w14:paraId="6F4A2CDF" w14:textId="77777777" w:rsidTr="00110CC0">
        <w:tc>
          <w:tcPr>
            <w:tcW w:w="9540" w:type="dxa"/>
          </w:tcPr>
          <w:p w14:paraId="0E806909" w14:textId="77777777" w:rsidR="00110CC0" w:rsidRDefault="00110CC0" w:rsidP="00110CC0">
            <w:pPr>
              <w:rPr>
                <w:rFonts w:ascii="Arial" w:hAnsi="Arial" w:cs="Arial"/>
                <w:sz w:val="22"/>
                <w:szCs w:val="22"/>
              </w:rPr>
            </w:pPr>
          </w:p>
        </w:tc>
      </w:tr>
      <w:tr w:rsidR="00110CC0" w14:paraId="566FBC05" w14:textId="77777777" w:rsidTr="00110CC0">
        <w:tc>
          <w:tcPr>
            <w:tcW w:w="9540" w:type="dxa"/>
          </w:tcPr>
          <w:p w14:paraId="0BA86678" w14:textId="77777777" w:rsidR="00110CC0" w:rsidRDefault="00110CC0" w:rsidP="00110CC0">
            <w:pPr>
              <w:tabs>
                <w:tab w:val="left" w:pos="290"/>
                <w:tab w:val="left" w:pos="605"/>
              </w:tabs>
              <w:rPr>
                <w:rFonts w:ascii="Arial" w:hAnsi="Arial" w:cs="Arial"/>
                <w:sz w:val="22"/>
                <w:szCs w:val="22"/>
              </w:rPr>
            </w:pPr>
            <w:r>
              <w:rPr>
                <w:rFonts w:ascii="Arial" w:hAnsi="Arial" w:cs="Arial"/>
                <w:sz w:val="22"/>
              </w:rPr>
              <w:tab/>
              <w:t xml:space="preserve">f. </w:t>
            </w:r>
            <w:r>
              <w:rPr>
                <w:rFonts w:ascii="Arial" w:hAnsi="Arial" w:cs="Arial"/>
                <w:sz w:val="22"/>
              </w:rPr>
              <w:tab/>
              <w:t xml:space="preserve">Op verzoek van de werknemer en indien de bedrijfsomstandigheden dit toelaten, zal de </w:t>
            </w:r>
            <w:r>
              <w:rPr>
                <w:rFonts w:ascii="Arial" w:hAnsi="Arial" w:cs="Arial"/>
                <w:sz w:val="22"/>
              </w:rPr>
              <w:tab/>
            </w:r>
            <w:r>
              <w:rPr>
                <w:rFonts w:ascii="Arial" w:hAnsi="Arial" w:cs="Arial"/>
                <w:sz w:val="22"/>
              </w:rPr>
              <w:tab/>
            </w:r>
            <w:r>
              <w:rPr>
                <w:rFonts w:ascii="Arial" w:hAnsi="Arial" w:cs="Arial"/>
                <w:sz w:val="22"/>
              </w:rPr>
              <w:tab/>
              <w:t xml:space="preserve">werkgever toestaan dat, naast de compensatie voor de gewerkte uren, vervangende vrije </w:t>
            </w:r>
            <w:r>
              <w:rPr>
                <w:rFonts w:ascii="Arial" w:hAnsi="Arial" w:cs="Arial"/>
                <w:sz w:val="22"/>
              </w:rPr>
              <w:tab/>
            </w:r>
            <w:r>
              <w:rPr>
                <w:rFonts w:ascii="Arial" w:hAnsi="Arial" w:cs="Arial"/>
                <w:sz w:val="22"/>
              </w:rPr>
              <w:tab/>
              <w:t xml:space="preserve">tijd wordt opgenomen in plaats van de beloning voor de overschrijding van de normale </w:t>
            </w:r>
            <w:r>
              <w:rPr>
                <w:rFonts w:ascii="Arial" w:hAnsi="Arial" w:cs="Arial"/>
                <w:sz w:val="22"/>
              </w:rPr>
              <w:tab/>
            </w:r>
            <w:r>
              <w:rPr>
                <w:rFonts w:ascii="Arial" w:hAnsi="Arial" w:cs="Arial"/>
                <w:sz w:val="22"/>
              </w:rPr>
              <w:tab/>
            </w:r>
            <w:r>
              <w:rPr>
                <w:rFonts w:ascii="Arial" w:hAnsi="Arial" w:cs="Arial"/>
                <w:sz w:val="22"/>
              </w:rPr>
              <w:tab/>
              <w:t>dagelijkse arbeidsduur.</w:t>
            </w:r>
          </w:p>
        </w:tc>
      </w:tr>
      <w:tr w:rsidR="00110CC0" w14:paraId="14BA7F8A" w14:textId="77777777" w:rsidTr="00110CC0">
        <w:tc>
          <w:tcPr>
            <w:tcW w:w="9540" w:type="dxa"/>
          </w:tcPr>
          <w:p w14:paraId="178CEF06" w14:textId="77777777" w:rsidR="00110CC0" w:rsidRDefault="00110CC0" w:rsidP="00110CC0">
            <w:pPr>
              <w:rPr>
                <w:rFonts w:ascii="Arial" w:hAnsi="Arial" w:cs="Arial"/>
                <w:sz w:val="22"/>
                <w:szCs w:val="22"/>
              </w:rPr>
            </w:pPr>
          </w:p>
        </w:tc>
      </w:tr>
      <w:tr w:rsidR="00110CC0" w:rsidRPr="003237EA" w14:paraId="2514213B" w14:textId="77777777" w:rsidTr="00110CC0">
        <w:tc>
          <w:tcPr>
            <w:tcW w:w="9540" w:type="dxa"/>
          </w:tcPr>
          <w:p w14:paraId="51BB9A1D" w14:textId="77777777" w:rsidR="00110CC0" w:rsidRPr="003237EA" w:rsidRDefault="00110CC0" w:rsidP="00110CC0">
            <w:pPr>
              <w:tabs>
                <w:tab w:val="left" w:pos="605"/>
              </w:tabs>
              <w:rPr>
                <w:rFonts w:ascii="Arial" w:hAnsi="Arial" w:cs="Arial"/>
                <w:sz w:val="22"/>
                <w:szCs w:val="22"/>
              </w:rPr>
            </w:pPr>
            <w:r>
              <w:rPr>
                <w:rFonts w:ascii="Arial" w:hAnsi="Arial" w:cs="Arial"/>
                <w:sz w:val="22"/>
                <w:szCs w:val="22"/>
              </w:rPr>
              <w:tab/>
            </w:r>
            <w:r w:rsidRPr="003237EA">
              <w:rPr>
                <w:rFonts w:ascii="Arial" w:hAnsi="Arial" w:cs="Arial"/>
                <w:sz w:val="22"/>
                <w:szCs w:val="22"/>
              </w:rPr>
              <w:t xml:space="preserve">Opgenomen compenserende vrije tijd wordt op deze beloning in mindering gebracht en </w:t>
            </w:r>
            <w:r>
              <w:rPr>
                <w:rFonts w:ascii="Arial" w:hAnsi="Arial" w:cs="Arial"/>
                <w:sz w:val="22"/>
                <w:szCs w:val="22"/>
              </w:rPr>
              <w:tab/>
              <w:t>wel voor ieder</w:t>
            </w:r>
            <w:r w:rsidRPr="003237EA">
              <w:rPr>
                <w:rFonts w:ascii="Arial" w:hAnsi="Arial" w:cs="Arial"/>
                <w:sz w:val="22"/>
                <w:szCs w:val="22"/>
              </w:rPr>
              <w:t xml:space="preserve"> uur 90%</w:t>
            </w:r>
            <w:r w:rsidR="00B862F6">
              <w:rPr>
                <w:rFonts w:ascii="Arial" w:hAnsi="Arial" w:cs="Arial"/>
                <w:sz w:val="22"/>
                <w:szCs w:val="22"/>
              </w:rPr>
              <w:t>.</w:t>
            </w:r>
            <w:r w:rsidRPr="003237EA">
              <w:rPr>
                <w:rFonts w:ascii="Arial" w:hAnsi="Arial" w:cs="Arial"/>
                <w:sz w:val="22"/>
                <w:szCs w:val="22"/>
              </w:rPr>
              <w:t xml:space="preserve"> </w:t>
            </w:r>
          </w:p>
        </w:tc>
      </w:tr>
      <w:tr w:rsidR="00110CC0" w14:paraId="3D929CD7" w14:textId="77777777" w:rsidTr="00110CC0">
        <w:tc>
          <w:tcPr>
            <w:tcW w:w="9540" w:type="dxa"/>
          </w:tcPr>
          <w:p w14:paraId="104B8DFB" w14:textId="77777777" w:rsidR="00110CC0" w:rsidRDefault="00110CC0" w:rsidP="00110CC0">
            <w:pPr>
              <w:rPr>
                <w:rFonts w:ascii="Arial" w:hAnsi="Arial" w:cs="Arial"/>
                <w:sz w:val="22"/>
                <w:szCs w:val="22"/>
              </w:rPr>
            </w:pPr>
          </w:p>
        </w:tc>
      </w:tr>
      <w:tr w:rsidR="00110CC0" w:rsidRPr="000F15BE" w14:paraId="26054B94" w14:textId="77777777" w:rsidTr="00110CC0">
        <w:tc>
          <w:tcPr>
            <w:tcW w:w="9540" w:type="dxa"/>
          </w:tcPr>
          <w:p w14:paraId="3C97C8F6" w14:textId="77777777" w:rsidR="00110CC0" w:rsidRPr="000F15BE" w:rsidRDefault="00110CC0" w:rsidP="00110CC0">
            <w:pPr>
              <w:tabs>
                <w:tab w:val="left" w:pos="290"/>
                <w:tab w:val="left" w:pos="605"/>
              </w:tabs>
              <w:rPr>
                <w:rFonts w:ascii="Arial" w:hAnsi="Arial" w:cs="Arial"/>
                <w:sz w:val="22"/>
                <w:szCs w:val="22"/>
              </w:rPr>
            </w:pPr>
            <w:r>
              <w:rPr>
                <w:rFonts w:ascii="Arial" w:hAnsi="Arial" w:cs="Arial"/>
                <w:sz w:val="22"/>
                <w:szCs w:val="22"/>
              </w:rPr>
              <w:tab/>
            </w:r>
            <w:r w:rsidRPr="000F15BE">
              <w:rPr>
                <w:rFonts w:ascii="Arial" w:hAnsi="Arial" w:cs="Arial"/>
                <w:sz w:val="22"/>
                <w:szCs w:val="22"/>
              </w:rPr>
              <w:t xml:space="preserve">g. </w:t>
            </w:r>
            <w:r>
              <w:rPr>
                <w:rFonts w:ascii="Arial" w:hAnsi="Arial" w:cs="Arial"/>
                <w:sz w:val="22"/>
                <w:szCs w:val="22"/>
              </w:rPr>
              <w:tab/>
            </w:r>
            <w:r w:rsidRPr="000F15BE">
              <w:rPr>
                <w:rFonts w:ascii="Arial" w:hAnsi="Arial" w:cs="Arial"/>
                <w:sz w:val="22"/>
                <w:szCs w:val="22"/>
              </w:rPr>
              <w:t xml:space="preserve">De afspraken omtrent het opnemen van de vervangende vrije tijd door de werknemer is </w:t>
            </w:r>
            <w:r>
              <w:rPr>
                <w:rFonts w:ascii="Arial" w:hAnsi="Arial" w:cs="Arial"/>
                <w:sz w:val="22"/>
                <w:szCs w:val="22"/>
              </w:rPr>
              <w:tab/>
            </w:r>
            <w:r>
              <w:rPr>
                <w:rFonts w:ascii="Arial" w:hAnsi="Arial" w:cs="Arial"/>
                <w:sz w:val="22"/>
                <w:szCs w:val="22"/>
              </w:rPr>
              <w:tab/>
              <w:t xml:space="preserve">     </w:t>
            </w:r>
            <w:r w:rsidRPr="000F15BE">
              <w:rPr>
                <w:rFonts w:ascii="Arial" w:hAnsi="Arial" w:cs="Arial"/>
                <w:sz w:val="22"/>
                <w:szCs w:val="22"/>
              </w:rPr>
              <w:t xml:space="preserve">vastgelegd in het regelingenboek </w:t>
            </w:r>
            <w:r w:rsidR="00105617">
              <w:rPr>
                <w:rFonts w:ascii="Arial" w:hAnsi="Arial" w:cs="Arial"/>
                <w:sz w:val="22"/>
                <w:szCs w:val="22"/>
              </w:rPr>
              <w:t>SDU</w:t>
            </w:r>
            <w:r w:rsidRPr="000F15BE">
              <w:rPr>
                <w:rFonts w:ascii="Arial" w:hAnsi="Arial" w:cs="Arial"/>
                <w:sz w:val="22"/>
                <w:szCs w:val="22"/>
              </w:rPr>
              <w:t>.</w:t>
            </w:r>
          </w:p>
        </w:tc>
      </w:tr>
      <w:tr w:rsidR="00110CC0" w:rsidRPr="000F15BE" w14:paraId="5B3E6A82" w14:textId="77777777" w:rsidTr="00110CC0">
        <w:tc>
          <w:tcPr>
            <w:tcW w:w="9540" w:type="dxa"/>
          </w:tcPr>
          <w:p w14:paraId="343127CF" w14:textId="77777777" w:rsidR="00FA42F2" w:rsidRDefault="00FA42F2" w:rsidP="00D00F1B">
            <w:pPr>
              <w:tabs>
                <w:tab w:val="left" w:pos="623"/>
                <w:tab w:val="left" w:pos="650"/>
              </w:tabs>
              <w:ind w:left="290" w:hanging="290"/>
              <w:rPr>
                <w:rFonts w:ascii="Arial" w:hAnsi="Arial" w:cs="Arial"/>
                <w:sz w:val="22"/>
              </w:rPr>
            </w:pPr>
          </w:p>
          <w:p w14:paraId="5CD10F22" w14:textId="77777777" w:rsidR="00110CC0" w:rsidRPr="000F15BE" w:rsidRDefault="00110CC0" w:rsidP="00D45B56">
            <w:pPr>
              <w:tabs>
                <w:tab w:val="left" w:pos="623"/>
                <w:tab w:val="left" w:pos="650"/>
              </w:tabs>
              <w:ind w:left="650" w:hanging="290"/>
              <w:rPr>
                <w:rFonts w:ascii="Arial" w:hAnsi="Arial" w:cs="Arial"/>
                <w:sz w:val="22"/>
                <w:szCs w:val="22"/>
              </w:rPr>
            </w:pPr>
            <w:r>
              <w:rPr>
                <w:rFonts w:ascii="Arial" w:hAnsi="Arial" w:cs="Arial"/>
                <w:sz w:val="22"/>
              </w:rPr>
              <w:t>h</w:t>
            </w:r>
            <w:r w:rsidRPr="000F15BE">
              <w:rPr>
                <w:rFonts w:ascii="Arial" w:hAnsi="Arial" w:cs="Arial"/>
                <w:sz w:val="22"/>
              </w:rPr>
              <w:t>.</w:t>
            </w:r>
            <w:r>
              <w:rPr>
                <w:rFonts w:ascii="Arial" w:hAnsi="Arial" w:cs="Arial"/>
                <w:sz w:val="22"/>
              </w:rPr>
              <w:t xml:space="preserve"> </w:t>
            </w:r>
            <w:r w:rsidRPr="000F15BE">
              <w:rPr>
                <w:rFonts w:ascii="Arial" w:hAnsi="Arial" w:cs="Arial"/>
                <w:sz w:val="22"/>
              </w:rPr>
              <w:t xml:space="preserve">Van het bepaalde in lid </w:t>
            </w:r>
            <w:r>
              <w:rPr>
                <w:rFonts w:ascii="Arial" w:hAnsi="Arial" w:cs="Arial"/>
                <w:sz w:val="22"/>
              </w:rPr>
              <w:t>9</w:t>
            </w:r>
            <w:r w:rsidRPr="000F15BE">
              <w:rPr>
                <w:rFonts w:ascii="Arial" w:hAnsi="Arial" w:cs="Arial"/>
                <w:sz w:val="22"/>
              </w:rPr>
              <w:t>, sub a. en sub d., kan na overleg met O</w:t>
            </w:r>
            <w:r w:rsidR="00D00F1B">
              <w:rPr>
                <w:rFonts w:ascii="Arial" w:hAnsi="Arial" w:cs="Arial"/>
                <w:sz w:val="22"/>
              </w:rPr>
              <w:t>ndernemingsraad</w:t>
            </w:r>
            <w:r w:rsidRPr="000F15BE">
              <w:rPr>
                <w:rFonts w:ascii="Arial" w:hAnsi="Arial" w:cs="Arial"/>
                <w:sz w:val="22"/>
              </w:rPr>
              <w:t xml:space="preserve"> </w:t>
            </w:r>
            <w:r w:rsidR="00D45B56">
              <w:rPr>
                <w:rFonts w:ascii="Arial" w:hAnsi="Arial" w:cs="Arial"/>
                <w:sz w:val="22"/>
              </w:rPr>
              <w:t xml:space="preserve"> </w:t>
            </w:r>
            <w:r w:rsidR="00D00F1B">
              <w:rPr>
                <w:rFonts w:ascii="Arial" w:hAnsi="Arial" w:cs="Arial"/>
                <w:sz w:val="22"/>
              </w:rPr>
              <w:t>wo</w:t>
            </w:r>
            <w:r w:rsidRPr="000F15BE">
              <w:rPr>
                <w:rFonts w:ascii="Arial" w:hAnsi="Arial" w:cs="Arial"/>
                <w:sz w:val="22"/>
              </w:rPr>
              <w:t>rden afgeweken</w:t>
            </w:r>
          </w:p>
        </w:tc>
      </w:tr>
      <w:tr w:rsidR="00110CC0" w14:paraId="7B00BBF3" w14:textId="77777777" w:rsidTr="00110CC0">
        <w:tc>
          <w:tcPr>
            <w:tcW w:w="9540" w:type="dxa"/>
          </w:tcPr>
          <w:p w14:paraId="0488F14B" w14:textId="77777777" w:rsidR="00110CC0" w:rsidRDefault="00110CC0" w:rsidP="00110CC0">
            <w:pPr>
              <w:rPr>
                <w:rFonts w:ascii="Arial" w:hAnsi="Arial" w:cs="Arial"/>
                <w:sz w:val="22"/>
                <w:szCs w:val="22"/>
              </w:rPr>
            </w:pPr>
          </w:p>
          <w:p w14:paraId="149D8B96" w14:textId="77777777" w:rsidR="00110CC0" w:rsidRDefault="00110CC0" w:rsidP="00110CC0">
            <w:pPr>
              <w:rPr>
                <w:rFonts w:ascii="Arial" w:hAnsi="Arial" w:cs="Arial"/>
                <w:sz w:val="22"/>
                <w:szCs w:val="22"/>
              </w:rPr>
            </w:pPr>
          </w:p>
        </w:tc>
      </w:tr>
      <w:tr w:rsidR="00110CC0" w14:paraId="751A2DDF" w14:textId="77777777" w:rsidTr="00110CC0">
        <w:tc>
          <w:tcPr>
            <w:tcW w:w="9540" w:type="dxa"/>
          </w:tcPr>
          <w:p w14:paraId="66375DE6" w14:textId="77777777" w:rsidR="00110CC0" w:rsidRDefault="00110CC0" w:rsidP="00110CC0">
            <w:pPr>
              <w:rPr>
                <w:rFonts w:ascii="Arial" w:hAnsi="Arial" w:cs="Arial"/>
                <w:sz w:val="22"/>
                <w:szCs w:val="22"/>
              </w:rPr>
            </w:pPr>
            <w:r>
              <w:rPr>
                <w:rFonts w:ascii="Arial" w:hAnsi="Arial" w:cs="Arial"/>
                <w:sz w:val="22"/>
                <w:szCs w:val="22"/>
              </w:rPr>
              <w:t>ARTIKEL 9</w:t>
            </w:r>
          </w:p>
        </w:tc>
      </w:tr>
      <w:tr w:rsidR="00110CC0" w14:paraId="36AE62E6" w14:textId="77777777" w:rsidTr="00110CC0">
        <w:tc>
          <w:tcPr>
            <w:tcW w:w="9540" w:type="dxa"/>
          </w:tcPr>
          <w:p w14:paraId="085EC4BE" w14:textId="77777777" w:rsidR="00110CC0" w:rsidRDefault="00110CC0" w:rsidP="00110CC0">
            <w:pPr>
              <w:rPr>
                <w:rFonts w:ascii="Arial" w:hAnsi="Arial" w:cs="Arial"/>
                <w:b/>
                <w:bCs/>
                <w:sz w:val="22"/>
                <w:szCs w:val="22"/>
              </w:rPr>
            </w:pPr>
            <w:r>
              <w:rPr>
                <w:rFonts w:ascii="Arial" w:hAnsi="Arial" w:cs="Arial"/>
                <w:b/>
                <w:bCs/>
                <w:sz w:val="22"/>
              </w:rPr>
              <w:t>VERSCHOVEN UREN</w:t>
            </w:r>
          </w:p>
        </w:tc>
      </w:tr>
      <w:tr w:rsidR="00110CC0" w14:paraId="4A4A0DE0" w14:textId="77777777" w:rsidTr="00110CC0">
        <w:tc>
          <w:tcPr>
            <w:tcW w:w="9540" w:type="dxa"/>
          </w:tcPr>
          <w:p w14:paraId="5B14DC08" w14:textId="77777777" w:rsidR="00110CC0" w:rsidRDefault="00110CC0" w:rsidP="00110CC0">
            <w:pPr>
              <w:rPr>
                <w:rFonts w:ascii="Arial" w:hAnsi="Arial" w:cs="Arial"/>
                <w:sz w:val="22"/>
                <w:szCs w:val="22"/>
              </w:rPr>
            </w:pPr>
          </w:p>
        </w:tc>
      </w:tr>
      <w:tr w:rsidR="00110CC0" w14:paraId="119F8302" w14:textId="77777777" w:rsidTr="00110CC0">
        <w:tc>
          <w:tcPr>
            <w:tcW w:w="9540" w:type="dxa"/>
          </w:tcPr>
          <w:p w14:paraId="16032497" w14:textId="77777777" w:rsidR="00110CC0" w:rsidRDefault="00110CC0" w:rsidP="00110CC0">
            <w:pPr>
              <w:tabs>
                <w:tab w:val="left" w:pos="290"/>
              </w:tabs>
              <w:rPr>
                <w:rFonts w:ascii="Arial" w:hAnsi="Arial" w:cs="Arial"/>
                <w:sz w:val="22"/>
                <w:szCs w:val="22"/>
              </w:rPr>
            </w:pPr>
            <w:r>
              <w:rPr>
                <w:rFonts w:ascii="Arial" w:hAnsi="Arial" w:cs="Arial"/>
                <w:sz w:val="22"/>
              </w:rPr>
              <w:t>Indien in opdracht van de werkgever, in afwijking van het voor de betrokken medewerker  normaal geldende rooster, arbeid wordt verricht op tijden die voor medewerkers werkzaam in dagdienst liggen voor 07.00 uur, dan wel na 18.00 uur, of voor medewerkers werkzaam in ploegendienst buiten de tijdstippen waarop de ploegwisseling plaatsvindt, zonder dat daardoor de normaal geldende dagelijkse arbeidsduur wordt overschreden, wordt voor deze uren een toeslag op het maandsalaris gegeven.</w:t>
            </w:r>
          </w:p>
        </w:tc>
      </w:tr>
      <w:tr w:rsidR="00110CC0" w14:paraId="365A79B0" w14:textId="77777777" w:rsidTr="00110CC0">
        <w:tc>
          <w:tcPr>
            <w:tcW w:w="9540" w:type="dxa"/>
          </w:tcPr>
          <w:p w14:paraId="2F71A883" w14:textId="77777777" w:rsidR="00110CC0" w:rsidRDefault="00110CC0" w:rsidP="00110CC0">
            <w:pPr>
              <w:rPr>
                <w:rFonts w:ascii="Arial" w:hAnsi="Arial" w:cs="Arial"/>
                <w:sz w:val="22"/>
                <w:szCs w:val="22"/>
              </w:rPr>
            </w:pPr>
          </w:p>
        </w:tc>
      </w:tr>
      <w:tr w:rsidR="00110CC0" w14:paraId="4850B6B6" w14:textId="77777777" w:rsidTr="00110CC0">
        <w:trPr>
          <w:trHeight w:val="1981"/>
        </w:trPr>
        <w:tc>
          <w:tcPr>
            <w:tcW w:w="9540" w:type="dxa"/>
          </w:tcPr>
          <w:p w14:paraId="47FB3572" w14:textId="77777777" w:rsidR="00110CC0" w:rsidRDefault="00110CC0" w:rsidP="00110CC0">
            <w:pPr>
              <w:tabs>
                <w:tab w:val="left" w:pos="290"/>
              </w:tabs>
              <w:rPr>
                <w:rFonts w:ascii="Arial" w:hAnsi="Arial" w:cs="Arial"/>
                <w:sz w:val="22"/>
              </w:rPr>
            </w:pPr>
            <w:r>
              <w:rPr>
                <w:rFonts w:ascii="Arial" w:hAnsi="Arial" w:cs="Arial"/>
                <w:sz w:val="22"/>
              </w:rPr>
              <w:t>Deze toeslag bedraagt per uur uitgedrukt in een percentage van het uurloon:</w:t>
            </w:r>
          </w:p>
          <w:p w14:paraId="0B3E2E75" w14:textId="77777777" w:rsidR="00110CC0" w:rsidRDefault="00110CC0" w:rsidP="00110CC0">
            <w:pPr>
              <w:rPr>
                <w:rFonts w:ascii="Arial" w:hAnsi="Arial" w:cs="Arial"/>
                <w:sz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0"/>
              <w:gridCol w:w="3420"/>
            </w:tblGrid>
            <w:tr w:rsidR="00110CC0" w14:paraId="26827015" w14:textId="77777777" w:rsidTr="00110CC0">
              <w:tc>
                <w:tcPr>
                  <w:tcW w:w="5760" w:type="dxa"/>
                  <w:shd w:val="clear" w:color="auto" w:fill="E0E0E0"/>
                </w:tcPr>
                <w:p w14:paraId="6B890263" w14:textId="77777777" w:rsidR="00110CC0" w:rsidRDefault="00110CC0" w:rsidP="00110CC0">
                  <w:pPr>
                    <w:tabs>
                      <w:tab w:val="left" w:pos="110"/>
                    </w:tabs>
                    <w:rPr>
                      <w:rFonts w:ascii="Arial" w:hAnsi="Arial" w:cs="Arial"/>
                      <w:b/>
                      <w:bCs/>
                      <w:sz w:val="22"/>
                    </w:rPr>
                  </w:pPr>
                  <w:r>
                    <w:rPr>
                      <w:rFonts w:ascii="Arial" w:hAnsi="Arial" w:cs="Arial"/>
                      <w:b/>
                      <w:bCs/>
                      <w:sz w:val="22"/>
                    </w:rPr>
                    <w:tab/>
                    <w:t>Verschoven uren toeslag</w:t>
                  </w:r>
                </w:p>
              </w:tc>
              <w:tc>
                <w:tcPr>
                  <w:tcW w:w="3420" w:type="dxa"/>
                  <w:shd w:val="clear" w:color="auto" w:fill="E0E0E0"/>
                </w:tcPr>
                <w:p w14:paraId="022D7F8A" w14:textId="77777777" w:rsidR="00110CC0" w:rsidRPr="000F15BE" w:rsidRDefault="00110CC0" w:rsidP="00110CC0">
                  <w:pPr>
                    <w:jc w:val="center"/>
                    <w:rPr>
                      <w:rFonts w:ascii="Arial" w:hAnsi="Arial" w:cs="Arial"/>
                      <w:b/>
                      <w:bCs/>
                      <w:sz w:val="22"/>
                      <w:szCs w:val="22"/>
                    </w:rPr>
                  </w:pPr>
                  <w:r w:rsidRPr="000F15BE">
                    <w:rPr>
                      <w:rFonts w:ascii="Arial" w:hAnsi="Arial" w:cs="Arial"/>
                      <w:b/>
                      <w:bCs/>
                      <w:sz w:val="22"/>
                      <w:szCs w:val="22"/>
                    </w:rPr>
                    <w:t>Toeslag in % van het uurloon</w:t>
                  </w:r>
                </w:p>
              </w:tc>
            </w:tr>
            <w:tr w:rsidR="00110CC0" w14:paraId="26AC538A" w14:textId="77777777" w:rsidTr="00110CC0">
              <w:tc>
                <w:tcPr>
                  <w:tcW w:w="5760" w:type="dxa"/>
                </w:tcPr>
                <w:p w14:paraId="751289C7" w14:textId="77777777" w:rsidR="00110CC0" w:rsidRDefault="00110CC0" w:rsidP="00110CC0">
                  <w:pPr>
                    <w:tabs>
                      <w:tab w:val="left" w:pos="110"/>
                    </w:tabs>
                    <w:rPr>
                      <w:rFonts w:ascii="Arial" w:hAnsi="Arial" w:cs="Arial"/>
                      <w:sz w:val="20"/>
                    </w:rPr>
                  </w:pPr>
                  <w:r>
                    <w:rPr>
                      <w:rFonts w:ascii="Arial" w:hAnsi="Arial" w:cs="Arial"/>
                      <w:sz w:val="22"/>
                    </w:rPr>
                    <w:tab/>
                    <w:t>op maandag tot en met zaterdag 18.00 uur</w:t>
                  </w:r>
                </w:p>
              </w:tc>
              <w:tc>
                <w:tcPr>
                  <w:tcW w:w="3420" w:type="dxa"/>
                </w:tcPr>
                <w:p w14:paraId="633C9851" w14:textId="77777777" w:rsidR="00110CC0" w:rsidRPr="000F15BE" w:rsidRDefault="00110CC0" w:rsidP="00110CC0">
                  <w:pPr>
                    <w:jc w:val="center"/>
                    <w:rPr>
                      <w:rFonts w:ascii="Arial" w:hAnsi="Arial" w:cs="Arial"/>
                      <w:sz w:val="22"/>
                      <w:szCs w:val="22"/>
                    </w:rPr>
                  </w:pPr>
                  <w:r w:rsidRPr="000F15BE">
                    <w:rPr>
                      <w:rFonts w:ascii="Arial" w:hAnsi="Arial" w:cs="Arial"/>
                      <w:sz w:val="22"/>
                      <w:szCs w:val="22"/>
                    </w:rPr>
                    <w:t>50%</w:t>
                  </w:r>
                </w:p>
              </w:tc>
            </w:tr>
            <w:tr w:rsidR="00110CC0" w14:paraId="6CA1F7D8" w14:textId="77777777" w:rsidTr="00110CC0">
              <w:tc>
                <w:tcPr>
                  <w:tcW w:w="5760" w:type="dxa"/>
                </w:tcPr>
                <w:p w14:paraId="3C0D8F21" w14:textId="77777777" w:rsidR="00110CC0" w:rsidRDefault="00110CC0" w:rsidP="00110CC0">
                  <w:pPr>
                    <w:tabs>
                      <w:tab w:val="left" w:pos="110"/>
                    </w:tabs>
                    <w:rPr>
                      <w:rFonts w:ascii="Arial" w:hAnsi="Arial" w:cs="Arial"/>
                      <w:sz w:val="20"/>
                    </w:rPr>
                  </w:pPr>
                  <w:r>
                    <w:rPr>
                      <w:rFonts w:ascii="Arial" w:hAnsi="Arial" w:cs="Arial"/>
                      <w:sz w:val="22"/>
                    </w:rPr>
                    <w:tab/>
                    <w:t>op zaterdag van 18.00 tot 24.00 uur</w:t>
                  </w:r>
                </w:p>
              </w:tc>
              <w:tc>
                <w:tcPr>
                  <w:tcW w:w="3420" w:type="dxa"/>
                </w:tcPr>
                <w:p w14:paraId="6F38AF17" w14:textId="77777777" w:rsidR="00110CC0" w:rsidRPr="000F15BE" w:rsidRDefault="00110CC0" w:rsidP="00110CC0">
                  <w:pPr>
                    <w:jc w:val="center"/>
                    <w:rPr>
                      <w:rFonts w:ascii="Arial" w:hAnsi="Arial" w:cs="Arial"/>
                      <w:sz w:val="22"/>
                      <w:szCs w:val="22"/>
                    </w:rPr>
                  </w:pPr>
                  <w:r w:rsidRPr="000F15BE">
                    <w:rPr>
                      <w:rFonts w:ascii="Arial" w:hAnsi="Arial" w:cs="Arial"/>
                      <w:sz w:val="22"/>
                      <w:szCs w:val="22"/>
                    </w:rPr>
                    <w:t>90%</w:t>
                  </w:r>
                </w:p>
              </w:tc>
            </w:tr>
            <w:tr w:rsidR="00110CC0" w14:paraId="77019A28" w14:textId="77777777" w:rsidTr="00110CC0">
              <w:tc>
                <w:tcPr>
                  <w:tcW w:w="5760" w:type="dxa"/>
                </w:tcPr>
                <w:p w14:paraId="1CAE084A" w14:textId="77777777" w:rsidR="00110CC0" w:rsidRDefault="00110CC0" w:rsidP="00110CC0">
                  <w:pPr>
                    <w:tabs>
                      <w:tab w:val="left" w:pos="110"/>
                    </w:tabs>
                    <w:rPr>
                      <w:rFonts w:ascii="Arial" w:hAnsi="Arial" w:cs="Arial"/>
                      <w:sz w:val="20"/>
                    </w:rPr>
                  </w:pPr>
                  <w:r>
                    <w:rPr>
                      <w:rFonts w:ascii="Arial" w:hAnsi="Arial" w:cs="Arial"/>
                      <w:sz w:val="22"/>
                    </w:rPr>
                    <w:tab/>
                    <w:t>op zondag</w:t>
                  </w:r>
                </w:p>
              </w:tc>
              <w:tc>
                <w:tcPr>
                  <w:tcW w:w="3420" w:type="dxa"/>
                </w:tcPr>
                <w:p w14:paraId="5B80CB3C" w14:textId="77777777" w:rsidR="00110CC0" w:rsidRPr="000F15BE" w:rsidRDefault="00110CC0" w:rsidP="00110CC0">
                  <w:pPr>
                    <w:jc w:val="center"/>
                    <w:rPr>
                      <w:rFonts w:ascii="Arial" w:hAnsi="Arial" w:cs="Arial"/>
                      <w:sz w:val="22"/>
                      <w:szCs w:val="22"/>
                    </w:rPr>
                  </w:pPr>
                  <w:r w:rsidRPr="000F15BE">
                    <w:rPr>
                      <w:rFonts w:ascii="Arial" w:hAnsi="Arial" w:cs="Arial"/>
                      <w:sz w:val="22"/>
                      <w:szCs w:val="22"/>
                    </w:rPr>
                    <w:t>90%</w:t>
                  </w:r>
                </w:p>
              </w:tc>
            </w:tr>
            <w:tr w:rsidR="00110CC0" w14:paraId="4E431E2F" w14:textId="77777777" w:rsidTr="00110CC0">
              <w:tc>
                <w:tcPr>
                  <w:tcW w:w="5760" w:type="dxa"/>
                </w:tcPr>
                <w:p w14:paraId="1383D6D0" w14:textId="77777777" w:rsidR="00110CC0" w:rsidRDefault="00110CC0" w:rsidP="00110CC0">
                  <w:pPr>
                    <w:tabs>
                      <w:tab w:val="left" w:pos="110"/>
                    </w:tabs>
                    <w:rPr>
                      <w:rFonts w:ascii="Arial" w:hAnsi="Arial" w:cs="Arial"/>
                      <w:sz w:val="20"/>
                    </w:rPr>
                  </w:pPr>
                  <w:r>
                    <w:rPr>
                      <w:rFonts w:ascii="Arial" w:hAnsi="Arial" w:cs="Arial"/>
                      <w:sz w:val="22"/>
                    </w:rPr>
                    <w:tab/>
                    <w:t>op feestdagen</w:t>
                  </w:r>
                </w:p>
              </w:tc>
              <w:tc>
                <w:tcPr>
                  <w:tcW w:w="3420" w:type="dxa"/>
                </w:tcPr>
                <w:p w14:paraId="43D49ACA" w14:textId="77777777" w:rsidR="00110CC0" w:rsidRPr="000F15BE" w:rsidRDefault="00110CC0" w:rsidP="00110CC0">
                  <w:pPr>
                    <w:jc w:val="center"/>
                    <w:rPr>
                      <w:rFonts w:ascii="Arial" w:hAnsi="Arial" w:cs="Arial"/>
                      <w:sz w:val="22"/>
                      <w:szCs w:val="22"/>
                    </w:rPr>
                  </w:pPr>
                  <w:r w:rsidRPr="000F15BE">
                    <w:rPr>
                      <w:rFonts w:ascii="Arial" w:hAnsi="Arial" w:cs="Arial"/>
                      <w:sz w:val="22"/>
                      <w:szCs w:val="22"/>
                    </w:rPr>
                    <w:t>180%</w:t>
                  </w:r>
                </w:p>
              </w:tc>
            </w:tr>
          </w:tbl>
          <w:p w14:paraId="7FE9D300" w14:textId="77777777" w:rsidR="00110CC0" w:rsidRDefault="00110CC0" w:rsidP="00110CC0">
            <w:pPr>
              <w:rPr>
                <w:rFonts w:ascii="Arial" w:hAnsi="Arial" w:cs="Arial"/>
                <w:sz w:val="22"/>
                <w:szCs w:val="22"/>
              </w:rPr>
            </w:pPr>
          </w:p>
        </w:tc>
      </w:tr>
      <w:tr w:rsidR="00110CC0" w14:paraId="097ECD60" w14:textId="77777777" w:rsidTr="00110CC0">
        <w:tc>
          <w:tcPr>
            <w:tcW w:w="9540" w:type="dxa"/>
          </w:tcPr>
          <w:p w14:paraId="5B7E4CF1" w14:textId="77777777" w:rsidR="00110CC0" w:rsidRDefault="00110CC0" w:rsidP="00110CC0">
            <w:pPr>
              <w:rPr>
                <w:rFonts w:ascii="Arial" w:hAnsi="Arial" w:cs="Arial"/>
                <w:sz w:val="22"/>
                <w:szCs w:val="22"/>
              </w:rPr>
            </w:pPr>
          </w:p>
          <w:p w14:paraId="175A97D0" w14:textId="77777777" w:rsidR="00110CC0" w:rsidRDefault="00110CC0" w:rsidP="00110CC0">
            <w:pPr>
              <w:rPr>
                <w:rFonts w:ascii="Arial" w:hAnsi="Arial" w:cs="Arial"/>
                <w:sz w:val="22"/>
                <w:szCs w:val="22"/>
              </w:rPr>
            </w:pPr>
          </w:p>
        </w:tc>
      </w:tr>
      <w:tr w:rsidR="00110CC0" w14:paraId="7C1AB883" w14:textId="77777777" w:rsidTr="00110CC0">
        <w:tc>
          <w:tcPr>
            <w:tcW w:w="9540" w:type="dxa"/>
          </w:tcPr>
          <w:p w14:paraId="609981F0" w14:textId="77777777" w:rsidR="00110CC0" w:rsidRDefault="00110CC0" w:rsidP="00110CC0">
            <w:pPr>
              <w:rPr>
                <w:rFonts w:ascii="Arial" w:hAnsi="Arial" w:cs="Arial"/>
                <w:sz w:val="22"/>
                <w:szCs w:val="22"/>
              </w:rPr>
            </w:pPr>
            <w:r>
              <w:rPr>
                <w:rFonts w:ascii="Arial" w:hAnsi="Arial" w:cs="Arial"/>
                <w:sz w:val="22"/>
                <w:szCs w:val="22"/>
              </w:rPr>
              <w:t>ARTIKEL 10</w:t>
            </w:r>
          </w:p>
        </w:tc>
      </w:tr>
      <w:tr w:rsidR="00110CC0" w14:paraId="41FD4436" w14:textId="77777777" w:rsidTr="00110CC0">
        <w:tc>
          <w:tcPr>
            <w:tcW w:w="9540" w:type="dxa"/>
          </w:tcPr>
          <w:p w14:paraId="2825821C" w14:textId="77777777" w:rsidR="00110CC0" w:rsidRDefault="00110CC0" w:rsidP="00110CC0">
            <w:pPr>
              <w:rPr>
                <w:rFonts w:ascii="Arial" w:hAnsi="Arial" w:cs="Arial"/>
                <w:b/>
                <w:bCs/>
                <w:sz w:val="22"/>
                <w:szCs w:val="22"/>
              </w:rPr>
            </w:pPr>
            <w:r>
              <w:rPr>
                <w:rFonts w:ascii="Arial" w:hAnsi="Arial" w:cs="Arial"/>
                <w:b/>
                <w:bCs/>
                <w:sz w:val="22"/>
                <w:szCs w:val="22"/>
              </w:rPr>
              <w:t>SPRONGVERGOEDING</w:t>
            </w:r>
          </w:p>
        </w:tc>
      </w:tr>
      <w:tr w:rsidR="00110CC0" w14:paraId="1703CEDB" w14:textId="77777777" w:rsidTr="00110CC0">
        <w:tc>
          <w:tcPr>
            <w:tcW w:w="9540" w:type="dxa"/>
          </w:tcPr>
          <w:p w14:paraId="2C2EB5DE" w14:textId="77777777" w:rsidR="00110CC0" w:rsidRDefault="00110CC0" w:rsidP="00110CC0">
            <w:pPr>
              <w:rPr>
                <w:rFonts w:ascii="Arial" w:hAnsi="Arial" w:cs="Arial"/>
                <w:sz w:val="22"/>
                <w:szCs w:val="22"/>
              </w:rPr>
            </w:pPr>
          </w:p>
        </w:tc>
      </w:tr>
      <w:tr w:rsidR="00110CC0" w14:paraId="52117B4A" w14:textId="77777777" w:rsidTr="00110CC0">
        <w:tc>
          <w:tcPr>
            <w:tcW w:w="9540" w:type="dxa"/>
          </w:tcPr>
          <w:p w14:paraId="08236CCC" w14:textId="77777777" w:rsidR="00110CC0" w:rsidRDefault="00110CC0" w:rsidP="00110CC0">
            <w:pPr>
              <w:tabs>
                <w:tab w:val="left" w:pos="290"/>
                <w:tab w:val="left" w:pos="632"/>
              </w:tabs>
              <w:rPr>
                <w:rFonts w:ascii="Arial" w:hAnsi="Arial" w:cs="Arial"/>
                <w:sz w:val="22"/>
                <w:szCs w:val="22"/>
              </w:rPr>
            </w:pPr>
            <w:r>
              <w:rPr>
                <w:rFonts w:ascii="Arial" w:hAnsi="Arial" w:cs="Arial"/>
                <w:sz w:val="22"/>
              </w:rPr>
              <w:t xml:space="preserve">1. </w:t>
            </w:r>
            <w:r>
              <w:rPr>
                <w:rFonts w:ascii="Arial" w:hAnsi="Arial" w:cs="Arial"/>
                <w:sz w:val="22"/>
              </w:rPr>
              <w:tab/>
              <w:t xml:space="preserve">De medewerker in ploegendienst die in opdracht van werkgever tijdelijk wordt </w:t>
            </w:r>
            <w:r>
              <w:rPr>
                <w:rFonts w:ascii="Arial" w:hAnsi="Arial" w:cs="Arial"/>
                <w:sz w:val="22"/>
              </w:rPr>
              <w:tab/>
              <w:t xml:space="preserve">overgeplaatst naar een andere dienst of wacht, ontvangt daarvoor per overgang een </w:t>
            </w:r>
            <w:r>
              <w:rPr>
                <w:rFonts w:ascii="Arial" w:hAnsi="Arial" w:cs="Arial"/>
                <w:sz w:val="22"/>
              </w:rPr>
              <w:tab/>
              <w:t xml:space="preserve">eenmalige toeslag van vier keer 100% van het uurloon (sprongvergoeding). Moet die </w:t>
            </w:r>
            <w:r>
              <w:rPr>
                <w:rFonts w:ascii="Arial" w:hAnsi="Arial" w:cs="Arial"/>
                <w:sz w:val="22"/>
              </w:rPr>
              <w:tab/>
              <w:t xml:space="preserve">medewerker als gevolg van deze overplaatsing meer wachten in de nachtdienst lopen dan in </w:t>
            </w:r>
            <w:r>
              <w:rPr>
                <w:rFonts w:ascii="Arial" w:hAnsi="Arial" w:cs="Arial"/>
                <w:sz w:val="22"/>
              </w:rPr>
              <w:tab/>
              <w:t xml:space="preserve">zijn oorspronkelijk rooster, dan ontvangt hij/zij voor elke extra nacht een toeslag van 120% </w:t>
            </w:r>
            <w:r>
              <w:rPr>
                <w:rFonts w:ascii="Arial" w:hAnsi="Arial" w:cs="Arial"/>
                <w:sz w:val="22"/>
              </w:rPr>
              <w:tab/>
              <w:t xml:space="preserve">over het uurloon. De toeslag wordt alleen betaald voor zover deze de sprongvergoeding van </w:t>
            </w:r>
            <w:r>
              <w:rPr>
                <w:rFonts w:ascii="Arial" w:hAnsi="Arial" w:cs="Arial"/>
                <w:sz w:val="22"/>
              </w:rPr>
              <w:tab/>
              <w:t xml:space="preserve">400% te boven gaat. Deze toeslag wordt over ten hoogste zes wachten betaald. Bij </w:t>
            </w:r>
            <w:r>
              <w:rPr>
                <w:rFonts w:ascii="Arial" w:hAnsi="Arial" w:cs="Arial"/>
                <w:sz w:val="22"/>
              </w:rPr>
              <w:tab/>
              <w:t xml:space="preserve">terugplaatsing naar de oorspronkelijke dienst of wacht, wordt deze toeslag alleen dan </w:t>
            </w:r>
            <w:r>
              <w:rPr>
                <w:rFonts w:ascii="Arial" w:hAnsi="Arial" w:cs="Arial"/>
                <w:sz w:val="22"/>
              </w:rPr>
              <w:tab/>
              <w:t xml:space="preserve">opnieuw betaald, indien de terugplaatsing plaatsvindt nadat de medewerker gedurende </w:t>
            </w:r>
            <w:r>
              <w:rPr>
                <w:rFonts w:ascii="Arial" w:hAnsi="Arial" w:cs="Arial"/>
                <w:sz w:val="22"/>
              </w:rPr>
              <w:tab/>
              <w:t>tenminste drie wachten in de voor hem/haar afwijkende dienst of wacht heeft gewerkt.</w:t>
            </w:r>
          </w:p>
        </w:tc>
      </w:tr>
      <w:tr w:rsidR="00110CC0" w14:paraId="200E4AD5" w14:textId="77777777" w:rsidTr="00110CC0">
        <w:tc>
          <w:tcPr>
            <w:tcW w:w="9540" w:type="dxa"/>
          </w:tcPr>
          <w:p w14:paraId="03B3B408" w14:textId="77777777" w:rsidR="00110CC0" w:rsidRDefault="00110CC0" w:rsidP="00110CC0">
            <w:pPr>
              <w:rPr>
                <w:rFonts w:ascii="Arial" w:hAnsi="Arial" w:cs="Arial"/>
                <w:sz w:val="22"/>
                <w:szCs w:val="22"/>
              </w:rPr>
            </w:pPr>
          </w:p>
        </w:tc>
      </w:tr>
      <w:tr w:rsidR="00110CC0" w14:paraId="0CBBC92B" w14:textId="77777777" w:rsidTr="00110CC0">
        <w:tc>
          <w:tcPr>
            <w:tcW w:w="9540" w:type="dxa"/>
          </w:tcPr>
          <w:p w14:paraId="5F59A27F" w14:textId="77777777" w:rsidR="00110CC0" w:rsidRPr="0097112F" w:rsidRDefault="00110CC0" w:rsidP="00110CC0">
            <w:pPr>
              <w:tabs>
                <w:tab w:val="left" w:pos="290"/>
                <w:tab w:val="left" w:pos="650"/>
              </w:tabs>
              <w:rPr>
                <w:rFonts w:ascii="Arial" w:hAnsi="Arial" w:cs="Arial"/>
                <w:sz w:val="22"/>
                <w:szCs w:val="22"/>
              </w:rPr>
            </w:pPr>
            <w:r w:rsidRPr="0097112F">
              <w:rPr>
                <w:rFonts w:ascii="Arial" w:hAnsi="Arial" w:cs="Arial"/>
                <w:sz w:val="22"/>
              </w:rPr>
              <w:t xml:space="preserve">2. </w:t>
            </w:r>
            <w:r w:rsidRPr="0097112F">
              <w:rPr>
                <w:rFonts w:ascii="Arial" w:hAnsi="Arial" w:cs="Arial"/>
                <w:sz w:val="22"/>
              </w:rPr>
              <w:tab/>
              <w:t xml:space="preserve">Gewerkte uren waarop een vergoeding wordt gegeven voor overschrijding of afwijking </w:t>
            </w:r>
            <w:r>
              <w:rPr>
                <w:rFonts w:ascii="Arial" w:hAnsi="Arial" w:cs="Arial"/>
                <w:sz w:val="22"/>
              </w:rPr>
              <w:tab/>
            </w:r>
            <w:r w:rsidRPr="0097112F">
              <w:rPr>
                <w:rFonts w:ascii="Arial" w:hAnsi="Arial" w:cs="Arial"/>
                <w:sz w:val="22"/>
              </w:rPr>
              <w:t xml:space="preserve">van het dienstrooster worden niet beloond volgens de regeling die geldt voor werken in </w:t>
            </w:r>
            <w:r>
              <w:rPr>
                <w:rFonts w:ascii="Arial" w:hAnsi="Arial" w:cs="Arial"/>
                <w:sz w:val="22"/>
              </w:rPr>
              <w:tab/>
            </w:r>
            <w:r w:rsidRPr="0097112F">
              <w:rPr>
                <w:rFonts w:ascii="Arial" w:hAnsi="Arial" w:cs="Arial"/>
                <w:sz w:val="22"/>
              </w:rPr>
              <w:t>ploegendienst.</w:t>
            </w:r>
          </w:p>
        </w:tc>
      </w:tr>
      <w:tr w:rsidR="00110CC0" w14:paraId="60F182EB" w14:textId="77777777" w:rsidTr="00110CC0">
        <w:tc>
          <w:tcPr>
            <w:tcW w:w="9540" w:type="dxa"/>
          </w:tcPr>
          <w:p w14:paraId="1B2120BC" w14:textId="77777777" w:rsidR="00110CC0" w:rsidRDefault="00110CC0" w:rsidP="00110CC0">
            <w:pPr>
              <w:rPr>
                <w:rFonts w:ascii="Arial" w:hAnsi="Arial" w:cs="Arial"/>
                <w:sz w:val="22"/>
                <w:szCs w:val="22"/>
              </w:rPr>
            </w:pPr>
          </w:p>
        </w:tc>
      </w:tr>
      <w:tr w:rsidR="00110CC0" w14:paraId="090E6CBF" w14:textId="77777777" w:rsidTr="00110CC0">
        <w:tc>
          <w:tcPr>
            <w:tcW w:w="9540" w:type="dxa"/>
          </w:tcPr>
          <w:p w14:paraId="2C385B2C" w14:textId="77777777" w:rsidR="00110CC0" w:rsidRDefault="00110CC0" w:rsidP="00110CC0">
            <w:pPr>
              <w:tabs>
                <w:tab w:val="left" w:pos="290"/>
                <w:tab w:val="left" w:pos="650"/>
              </w:tabs>
              <w:rPr>
                <w:rFonts w:ascii="Arial" w:hAnsi="Arial" w:cs="Arial"/>
                <w:sz w:val="22"/>
                <w:szCs w:val="22"/>
              </w:rPr>
            </w:pPr>
            <w:r>
              <w:rPr>
                <w:rFonts w:ascii="Arial" w:hAnsi="Arial" w:cs="Arial"/>
                <w:sz w:val="22"/>
              </w:rPr>
              <w:t>3.</w:t>
            </w:r>
            <w:r>
              <w:rPr>
                <w:rFonts w:ascii="Arial" w:hAnsi="Arial" w:cs="Arial"/>
                <w:sz w:val="22"/>
              </w:rPr>
              <w:tab/>
              <w:t xml:space="preserve">Indien een medewerker als gevolg van overplaatsing naar een andere dienst in één </w:t>
            </w:r>
            <w:r>
              <w:rPr>
                <w:rFonts w:ascii="Arial" w:hAnsi="Arial" w:cs="Arial"/>
                <w:sz w:val="22"/>
              </w:rPr>
              <w:tab/>
              <w:t xml:space="preserve">cyclusperiode minder uren werkt dan deze medewerker volgens zijn oorspronkelijke </w:t>
            </w:r>
            <w:r>
              <w:rPr>
                <w:rFonts w:ascii="Arial" w:hAnsi="Arial" w:cs="Arial"/>
                <w:sz w:val="22"/>
              </w:rPr>
              <w:tab/>
              <w:t xml:space="preserve">dienstrooster had moeten werken, zullen deze uren niet behoeven te worden ingehaald en </w:t>
            </w:r>
            <w:r>
              <w:rPr>
                <w:rFonts w:ascii="Arial" w:hAnsi="Arial" w:cs="Arial"/>
                <w:sz w:val="22"/>
              </w:rPr>
              <w:tab/>
              <w:t xml:space="preserve">niet worden verrekend met de toeslagen die op grond van het werken in een afwijkende </w:t>
            </w:r>
            <w:r>
              <w:rPr>
                <w:rFonts w:ascii="Arial" w:hAnsi="Arial" w:cs="Arial"/>
                <w:sz w:val="22"/>
              </w:rPr>
              <w:tab/>
              <w:t>dienst aan de medewerker worden toegekend.</w:t>
            </w:r>
          </w:p>
        </w:tc>
      </w:tr>
      <w:tr w:rsidR="00110CC0" w14:paraId="72099ED7" w14:textId="77777777" w:rsidTr="00110CC0">
        <w:tc>
          <w:tcPr>
            <w:tcW w:w="9540" w:type="dxa"/>
          </w:tcPr>
          <w:p w14:paraId="096E92FD" w14:textId="77777777" w:rsidR="00110CC0" w:rsidRDefault="00110CC0" w:rsidP="00110CC0">
            <w:pPr>
              <w:rPr>
                <w:rFonts w:ascii="Arial" w:hAnsi="Arial" w:cs="Arial"/>
                <w:sz w:val="22"/>
                <w:szCs w:val="22"/>
              </w:rPr>
            </w:pPr>
          </w:p>
        </w:tc>
      </w:tr>
      <w:tr w:rsidR="00110CC0" w14:paraId="3DC0217E" w14:textId="77777777" w:rsidTr="00110CC0">
        <w:tc>
          <w:tcPr>
            <w:tcW w:w="9540" w:type="dxa"/>
          </w:tcPr>
          <w:p w14:paraId="761FA160" w14:textId="77777777" w:rsidR="00110CC0" w:rsidRDefault="00110CC0" w:rsidP="00110CC0">
            <w:pPr>
              <w:tabs>
                <w:tab w:val="left" w:pos="290"/>
                <w:tab w:val="left" w:pos="650"/>
              </w:tabs>
              <w:rPr>
                <w:rFonts w:ascii="Arial" w:hAnsi="Arial" w:cs="Arial"/>
                <w:sz w:val="22"/>
              </w:rPr>
            </w:pPr>
            <w:r>
              <w:rPr>
                <w:rFonts w:ascii="Arial" w:hAnsi="Arial" w:cs="Arial"/>
                <w:sz w:val="22"/>
              </w:rPr>
              <w:t xml:space="preserve">4.  Indien een medewerker als gevolg van overplaatsing naar een andere dienst in één </w:t>
            </w:r>
            <w:r>
              <w:rPr>
                <w:rFonts w:ascii="Arial" w:hAnsi="Arial" w:cs="Arial"/>
                <w:sz w:val="22"/>
              </w:rPr>
              <w:tab/>
              <w:t xml:space="preserve">cyclusperiode meer uren werkt dan deze medewerker volgens zijn oorspronkelijke </w:t>
            </w:r>
            <w:r>
              <w:rPr>
                <w:rFonts w:ascii="Arial" w:hAnsi="Arial" w:cs="Arial"/>
                <w:sz w:val="22"/>
              </w:rPr>
              <w:tab/>
              <w:t xml:space="preserve">dienstrooster zou hebben moeten werken, dan worden de gewerkte uren waardoor de </w:t>
            </w:r>
            <w:r>
              <w:rPr>
                <w:rFonts w:ascii="Arial" w:hAnsi="Arial" w:cs="Arial"/>
                <w:sz w:val="22"/>
              </w:rPr>
              <w:tab/>
              <w:t xml:space="preserve">cyclustijd volgens het oorspronkelijk dienstrooster niet wordt overschreden, beloond als </w:t>
            </w:r>
            <w:r>
              <w:rPr>
                <w:rFonts w:ascii="Arial" w:hAnsi="Arial" w:cs="Arial"/>
                <w:sz w:val="22"/>
              </w:rPr>
              <w:tab/>
              <w:t>verschoven uur (conform artikel 9).</w:t>
            </w:r>
          </w:p>
          <w:p w14:paraId="367EE912" w14:textId="77777777" w:rsidR="00110CC0" w:rsidRDefault="00110CC0" w:rsidP="00110CC0">
            <w:pPr>
              <w:tabs>
                <w:tab w:val="left" w:pos="290"/>
              </w:tabs>
              <w:rPr>
                <w:rFonts w:ascii="Arial" w:hAnsi="Arial" w:cs="Arial"/>
                <w:sz w:val="22"/>
                <w:szCs w:val="22"/>
              </w:rPr>
            </w:pPr>
            <w:r>
              <w:rPr>
                <w:rFonts w:ascii="Arial" w:hAnsi="Arial" w:cs="Arial"/>
                <w:sz w:val="22"/>
              </w:rPr>
              <w:tab/>
              <w:t xml:space="preserve">De uren waardoor de cyclustijd volgens het normale oorspronkelijke dienstrooster wel wordt </w:t>
            </w:r>
            <w:r>
              <w:rPr>
                <w:rFonts w:ascii="Arial" w:hAnsi="Arial" w:cs="Arial"/>
                <w:sz w:val="22"/>
              </w:rPr>
              <w:tab/>
              <w:t xml:space="preserve">overschreden, worden beloond als overwerk bij overschrijding van de normale dagelijkse </w:t>
            </w:r>
            <w:r>
              <w:rPr>
                <w:rFonts w:ascii="Arial" w:hAnsi="Arial" w:cs="Arial"/>
                <w:sz w:val="22"/>
              </w:rPr>
              <w:tab/>
              <w:t>arbeidsduur (conform artikel 8  lid 8, sub c1)</w:t>
            </w:r>
          </w:p>
        </w:tc>
      </w:tr>
      <w:tr w:rsidR="00110CC0" w14:paraId="203F3E37" w14:textId="77777777" w:rsidTr="00110CC0">
        <w:tc>
          <w:tcPr>
            <w:tcW w:w="9540" w:type="dxa"/>
          </w:tcPr>
          <w:p w14:paraId="0ED1C355" w14:textId="77777777" w:rsidR="00110CC0" w:rsidRDefault="00110CC0" w:rsidP="00110CC0">
            <w:pPr>
              <w:rPr>
                <w:rFonts w:ascii="Arial" w:hAnsi="Arial" w:cs="Arial"/>
                <w:sz w:val="22"/>
                <w:szCs w:val="22"/>
              </w:rPr>
            </w:pPr>
          </w:p>
        </w:tc>
      </w:tr>
      <w:tr w:rsidR="00110CC0" w:rsidRPr="000F15BE" w14:paraId="55884BA9" w14:textId="77777777" w:rsidTr="00110CC0">
        <w:tc>
          <w:tcPr>
            <w:tcW w:w="9540" w:type="dxa"/>
          </w:tcPr>
          <w:p w14:paraId="35428F82" w14:textId="77777777" w:rsidR="00110CC0" w:rsidRPr="000F15BE" w:rsidRDefault="00110CC0" w:rsidP="00110CC0">
            <w:pPr>
              <w:tabs>
                <w:tab w:val="left" w:pos="290"/>
                <w:tab w:val="left" w:pos="668"/>
              </w:tabs>
              <w:rPr>
                <w:rFonts w:ascii="Arial" w:hAnsi="Arial" w:cs="Arial"/>
                <w:sz w:val="22"/>
                <w:szCs w:val="22"/>
              </w:rPr>
            </w:pPr>
            <w:r w:rsidRPr="000F15BE">
              <w:rPr>
                <w:rFonts w:ascii="Arial" w:hAnsi="Arial" w:cs="Arial"/>
                <w:sz w:val="22"/>
              </w:rPr>
              <w:t>5.</w:t>
            </w:r>
            <w:r w:rsidRPr="000F15BE">
              <w:rPr>
                <w:rFonts w:ascii="Arial" w:hAnsi="Arial" w:cs="Arial"/>
                <w:sz w:val="22"/>
              </w:rPr>
              <w:tab/>
              <w:t xml:space="preserve">Een overplaatsing naar een andere dienst of wacht is uitsluitend toegestaan indien de </w:t>
            </w:r>
            <w:r>
              <w:rPr>
                <w:rFonts w:ascii="Arial" w:hAnsi="Arial" w:cs="Arial"/>
                <w:sz w:val="22"/>
              </w:rPr>
              <w:tab/>
            </w:r>
            <w:r w:rsidRPr="000F15BE">
              <w:rPr>
                <w:rFonts w:ascii="Arial" w:hAnsi="Arial" w:cs="Arial"/>
                <w:sz w:val="22"/>
              </w:rPr>
              <w:t>rusttijd niet minder dan twaalf uren bedraagt.</w:t>
            </w:r>
          </w:p>
        </w:tc>
      </w:tr>
      <w:tr w:rsidR="00110CC0" w14:paraId="4A75F5AA" w14:textId="77777777" w:rsidTr="00110CC0">
        <w:tc>
          <w:tcPr>
            <w:tcW w:w="9540" w:type="dxa"/>
          </w:tcPr>
          <w:p w14:paraId="68CB7FA3" w14:textId="77777777" w:rsidR="00110CC0" w:rsidRDefault="00110CC0" w:rsidP="00110CC0">
            <w:pPr>
              <w:rPr>
                <w:rFonts w:ascii="Arial" w:hAnsi="Arial" w:cs="Arial"/>
                <w:sz w:val="22"/>
                <w:szCs w:val="22"/>
              </w:rPr>
            </w:pPr>
          </w:p>
          <w:p w14:paraId="61EC89F9" w14:textId="77777777" w:rsidR="00110CC0" w:rsidRDefault="00110CC0" w:rsidP="00110CC0">
            <w:pPr>
              <w:rPr>
                <w:rFonts w:ascii="Arial" w:hAnsi="Arial" w:cs="Arial"/>
                <w:sz w:val="22"/>
                <w:szCs w:val="22"/>
              </w:rPr>
            </w:pPr>
          </w:p>
        </w:tc>
      </w:tr>
      <w:tr w:rsidR="00110CC0" w14:paraId="012DB442" w14:textId="77777777" w:rsidTr="00110CC0">
        <w:tc>
          <w:tcPr>
            <w:tcW w:w="9540" w:type="dxa"/>
          </w:tcPr>
          <w:p w14:paraId="2A5E5D4A" w14:textId="77777777" w:rsidR="00110CC0" w:rsidRDefault="00110CC0" w:rsidP="00110CC0">
            <w:pPr>
              <w:rPr>
                <w:rFonts w:ascii="Arial" w:hAnsi="Arial" w:cs="Arial"/>
                <w:sz w:val="22"/>
                <w:szCs w:val="22"/>
              </w:rPr>
            </w:pPr>
            <w:r>
              <w:rPr>
                <w:rFonts w:ascii="Arial" w:hAnsi="Arial" w:cs="Arial"/>
                <w:sz w:val="22"/>
                <w:szCs w:val="22"/>
              </w:rPr>
              <w:t>ARTIKEL 11</w:t>
            </w:r>
          </w:p>
        </w:tc>
      </w:tr>
      <w:tr w:rsidR="00110CC0" w14:paraId="40CBC21C" w14:textId="77777777" w:rsidTr="00110CC0">
        <w:tc>
          <w:tcPr>
            <w:tcW w:w="9540" w:type="dxa"/>
          </w:tcPr>
          <w:p w14:paraId="5168E952" w14:textId="77777777" w:rsidR="00110CC0" w:rsidRDefault="00110CC0" w:rsidP="00110CC0">
            <w:pPr>
              <w:rPr>
                <w:rFonts w:ascii="Arial" w:hAnsi="Arial" w:cs="Arial"/>
                <w:sz w:val="22"/>
                <w:szCs w:val="22"/>
              </w:rPr>
            </w:pPr>
            <w:r>
              <w:rPr>
                <w:rFonts w:ascii="Arial" w:hAnsi="Arial" w:cs="Arial"/>
                <w:b/>
                <w:bCs/>
                <w:sz w:val="22"/>
                <w:szCs w:val="22"/>
              </w:rPr>
              <w:t>TOESLAG VOOR HET WERKEN IN PLOEGENDIENST</w:t>
            </w:r>
          </w:p>
        </w:tc>
      </w:tr>
      <w:tr w:rsidR="00110CC0" w14:paraId="05DCC003" w14:textId="77777777" w:rsidTr="00110CC0">
        <w:tc>
          <w:tcPr>
            <w:tcW w:w="9540" w:type="dxa"/>
          </w:tcPr>
          <w:p w14:paraId="63E290E0" w14:textId="77777777" w:rsidR="00110CC0" w:rsidRDefault="00110CC0" w:rsidP="00110CC0">
            <w:pPr>
              <w:rPr>
                <w:rFonts w:ascii="Arial" w:hAnsi="Arial" w:cs="Arial"/>
                <w:b/>
                <w:bCs/>
                <w:sz w:val="22"/>
                <w:szCs w:val="22"/>
              </w:rPr>
            </w:pPr>
          </w:p>
        </w:tc>
      </w:tr>
      <w:tr w:rsidR="00110CC0" w:rsidRPr="00AA7360" w14:paraId="38FE9F10" w14:textId="77777777" w:rsidTr="00110CC0">
        <w:tc>
          <w:tcPr>
            <w:tcW w:w="9540" w:type="dxa"/>
          </w:tcPr>
          <w:p w14:paraId="00BEF661" w14:textId="77777777" w:rsidR="00110CC0" w:rsidRPr="00AA7360" w:rsidRDefault="00110CC0" w:rsidP="00110CC0">
            <w:pPr>
              <w:rPr>
                <w:rFonts w:ascii="Arial" w:hAnsi="Arial" w:cs="Arial"/>
                <w:sz w:val="22"/>
                <w:szCs w:val="22"/>
              </w:rPr>
            </w:pPr>
            <w:r w:rsidRPr="00AA7360">
              <w:rPr>
                <w:rFonts w:ascii="Arial" w:hAnsi="Arial" w:cs="Arial"/>
                <w:b/>
                <w:bCs/>
                <w:sz w:val="22"/>
                <w:szCs w:val="22"/>
              </w:rPr>
              <w:t>Algemeen</w:t>
            </w:r>
          </w:p>
        </w:tc>
      </w:tr>
      <w:tr w:rsidR="00110CC0" w:rsidRPr="00AA7360" w14:paraId="0B722AAF" w14:textId="77777777" w:rsidTr="00110CC0">
        <w:tc>
          <w:tcPr>
            <w:tcW w:w="9540" w:type="dxa"/>
          </w:tcPr>
          <w:p w14:paraId="1B28E8A8" w14:textId="77777777" w:rsidR="00110CC0" w:rsidRPr="00AA7360" w:rsidRDefault="00110CC0" w:rsidP="00110CC0">
            <w:pPr>
              <w:tabs>
                <w:tab w:val="left" w:pos="290"/>
              </w:tabs>
              <w:rPr>
                <w:rFonts w:ascii="Arial" w:hAnsi="Arial" w:cs="Arial"/>
                <w:sz w:val="22"/>
                <w:szCs w:val="22"/>
              </w:rPr>
            </w:pPr>
            <w:r w:rsidRPr="00AA7360">
              <w:rPr>
                <w:rFonts w:ascii="Arial" w:hAnsi="Arial" w:cs="Arial"/>
                <w:sz w:val="22"/>
                <w:szCs w:val="22"/>
              </w:rPr>
              <w:t>Op een medewerker die een functie in ploegendienst vervult, is met betrekking tot de</w:t>
            </w:r>
            <w:r>
              <w:rPr>
                <w:rFonts w:ascii="Arial" w:hAnsi="Arial" w:cs="Arial"/>
                <w:sz w:val="22"/>
                <w:szCs w:val="22"/>
              </w:rPr>
              <w:t xml:space="preserve"> </w:t>
            </w:r>
            <w:r w:rsidRPr="00AA7360">
              <w:rPr>
                <w:rFonts w:ascii="Arial" w:hAnsi="Arial" w:cs="Arial"/>
                <w:sz w:val="22"/>
                <w:szCs w:val="22"/>
              </w:rPr>
              <w:t>beloning van deze ploegendienst onderstaand artikel van toepassing.</w:t>
            </w:r>
          </w:p>
        </w:tc>
      </w:tr>
      <w:tr w:rsidR="00110CC0" w:rsidRPr="00AA7360" w14:paraId="5B5653C6" w14:textId="77777777" w:rsidTr="00110CC0">
        <w:tc>
          <w:tcPr>
            <w:tcW w:w="9540" w:type="dxa"/>
          </w:tcPr>
          <w:p w14:paraId="35DC3126" w14:textId="77777777" w:rsidR="00110CC0" w:rsidRPr="00AA7360" w:rsidRDefault="00110CC0" w:rsidP="00110CC0">
            <w:pPr>
              <w:rPr>
                <w:rFonts w:ascii="Arial" w:hAnsi="Arial" w:cs="Arial"/>
                <w:sz w:val="22"/>
                <w:szCs w:val="22"/>
              </w:rPr>
            </w:pPr>
          </w:p>
        </w:tc>
      </w:tr>
      <w:tr w:rsidR="00110CC0" w:rsidRPr="00AA7360" w14:paraId="284C1489" w14:textId="77777777" w:rsidTr="00110CC0">
        <w:tc>
          <w:tcPr>
            <w:tcW w:w="9540" w:type="dxa"/>
          </w:tcPr>
          <w:p w14:paraId="19D8AC06" w14:textId="77777777" w:rsidR="00110CC0" w:rsidRPr="00AA7360" w:rsidRDefault="00110CC0" w:rsidP="00110CC0">
            <w:pPr>
              <w:tabs>
                <w:tab w:val="left" w:pos="290"/>
              </w:tabs>
              <w:rPr>
                <w:rFonts w:ascii="Arial" w:hAnsi="Arial" w:cs="Arial"/>
                <w:bCs/>
                <w:sz w:val="22"/>
                <w:szCs w:val="22"/>
              </w:rPr>
            </w:pPr>
            <w:r w:rsidRPr="00AA7360">
              <w:rPr>
                <w:rFonts w:ascii="Arial" w:hAnsi="Arial" w:cs="Arial"/>
                <w:bCs/>
                <w:sz w:val="22"/>
                <w:szCs w:val="22"/>
              </w:rPr>
              <w:t xml:space="preserve">1.  Voor geregelde arbeid in ploegendienst wordt een gemiddelde toeslag toegekend die </w:t>
            </w:r>
            <w:r>
              <w:rPr>
                <w:rFonts w:ascii="Arial" w:hAnsi="Arial" w:cs="Arial"/>
                <w:bCs/>
                <w:sz w:val="22"/>
                <w:szCs w:val="22"/>
              </w:rPr>
              <w:tab/>
            </w:r>
            <w:r w:rsidRPr="00AA7360">
              <w:rPr>
                <w:rFonts w:ascii="Arial" w:hAnsi="Arial" w:cs="Arial"/>
                <w:bCs/>
                <w:sz w:val="22"/>
                <w:szCs w:val="22"/>
              </w:rPr>
              <w:t xml:space="preserve">wordt uitgedrukt in een percentage van het maandsalaris, rekening houdend met de </w:t>
            </w:r>
            <w:r>
              <w:rPr>
                <w:rFonts w:ascii="Arial" w:hAnsi="Arial" w:cs="Arial"/>
                <w:bCs/>
                <w:sz w:val="22"/>
                <w:szCs w:val="22"/>
              </w:rPr>
              <w:tab/>
            </w:r>
            <w:r w:rsidRPr="00AA7360">
              <w:rPr>
                <w:rFonts w:ascii="Arial" w:hAnsi="Arial" w:cs="Arial"/>
                <w:bCs/>
                <w:sz w:val="22"/>
                <w:szCs w:val="22"/>
              </w:rPr>
              <w:t xml:space="preserve">arbeidsduur in de ploegendienst. Deze toeslag wordt berekend aan de hand van de in bijlage </w:t>
            </w:r>
            <w:r>
              <w:rPr>
                <w:rFonts w:ascii="Arial" w:hAnsi="Arial" w:cs="Arial"/>
                <w:bCs/>
                <w:sz w:val="22"/>
                <w:szCs w:val="22"/>
              </w:rPr>
              <w:tab/>
              <w:t>1</w:t>
            </w:r>
            <w:r w:rsidR="00C66ADA">
              <w:rPr>
                <w:rFonts w:ascii="Arial" w:hAnsi="Arial" w:cs="Arial"/>
                <w:bCs/>
                <w:sz w:val="22"/>
                <w:szCs w:val="22"/>
              </w:rPr>
              <w:t>0</w:t>
            </w:r>
            <w:r w:rsidRPr="00AA7360">
              <w:rPr>
                <w:rFonts w:ascii="Arial" w:hAnsi="Arial" w:cs="Arial"/>
                <w:bCs/>
                <w:sz w:val="22"/>
                <w:szCs w:val="22"/>
              </w:rPr>
              <w:t xml:space="preserve"> opgenomen klokurenmatrix, waarin </w:t>
            </w:r>
            <w:r w:rsidRPr="00AA7360">
              <w:rPr>
                <w:rFonts w:ascii="Arial" w:hAnsi="Arial" w:cs="Arial"/>
                <w:sz w:val="22"/>
                <w:szCs w:val="22"/>
              </w:rPr>
              <w:t>gespecifi</w:t>
            </w:r>
            <w:r w:rsidRPr="00AA7360">
              <w:rPr>
                <w:rFonts w:ascii="Arial" w:hAnsi="Arial" w:cs="Arial"/>
                <w:bCs/>
                <w:sz w:val="22"/>
                <w:szCs w:val="22"/>
              </w:rPr>
              <w:t xml:space="preserve">ceerd per uur de op het uurloon geldende </w:t>
            </w:r>
            <w:r>
              <w:rPr>
                <w:rFonts w:ascii="Arial" w:hAnsi="Arial" w:cs="Arial"/>
                <w:bCs/>
                <w:sz w:val="22"/>
                <w:szCs w:val="22"/>
              </w:rPr>
              <w:tab/>
            </w:r>
            <w:r w:rsidRPr="00AA7360">
              <w:rPr>
                <w:rFonts w:ascii="Arial" w:hAnsi="Arial" w:cs="Arial"/>
                <w:bCs/>
                <w:sz w:val="22"/>
                <w:szCs w:val="22"/>
              </w:rPr>
              <w:t>toeslag is aangegeven.</w:t>
            </w:r>
          </w:p>
        </w:tc>
      </w:tr>
      <w:tr w:rsidR="00110CC0" w:rsidRPr="00AA7360" w14:paraId="1FC6616C" w14:textId="77777777" w:rsidTr="00110CC0">
        <w:tc>
          <w:tcPr>
            <w:tcW w:w="9540" w:type="dxa"/>
          </w:tcPr>
          <w:p w14:paraId="09BC81A6" w14:textId="77777777" w:rsidR="00110CC0" w:rsidRPr="00AA7360" w:rsidRDefault="00110CC0" w:rsidP="00110CC0">
            <w:pPr>
              <w:rPr>
                <w:rFonts w:ascii="Arial" w:hAnsi="Arial" w:cs="Arial"/>
                <w:sz w:val="22"/>
                <w:szCs w:val="22"/>
              </w:rPr>
            </w:pPr>
          </w:p>
        </w:tc>
      </w:tr>
      <w:tr w:rsidR="00110CC0" w:rsidRPr="00AA7360" w14:paraId="08BBF653" w14:textId="77777777" w:rsidTr="00110CC0">
        <w:tc>
          <w:tcPr>
            <w:tcW w:w="9540" w:type="dxa"/>
          </w:tcPr>
          <w:p w14:paraId="189434D8" w14:textId="77777777" w:rsidR="00110CC0" w:rsidRPr="00AA7360" w:rsidRDefault="00110CC0" w:rsidP="00110CC0">
            <w:pPr>
              <w:tabs>
                <w:tab w:val="left" w:pos="290"/>
                <w:tab w:val="left" w:pos="650"/>
              </w:tabs>
              <w:rPr>
                <w:rFonts w:ascii="Arial" w:hAnsi="Arial" w:cs="Arial"/>
                <w:sz w:val="22"/>
                <w:szCs w:val="22"/>
              </w:rPr>
            </w:pPr>
            <w:r w:rsidRPr="00AA7360">
              <w:rPr>
                <w:rFonts w:ascii="Arial" w:hAnsi="Arial" w:cs="Arial"/>
                <w:sz w:val="22"/>
                <w:szCs w:val="22"/>
              </w:rPr>
              <w:t xml:space="preserve">2.  Wordt om andere dan bedrijfsmatige redenen een rooster toegepast, dat op grond van de </w:t>
            </w:r>
            <w:r>
              <w:rPr>
                <w:rFonts w:ascii="Arial" w:hAnsi="Arial" w:cs="Arial"/>
                <w:sz w:val="22"/>
                <w:szCs w:val="22"/>
              </w:rPr>
              <w:tab/>
            </w:r>
            <w:r w:rsidRPr="00AA7360">
              <w:rPr>
                <w:rFonts w:ascii="Arial" w:hAnsi="Arial" w:cs="Arial"/>
                <w:sz w:val="22"/>
                <w:szCs w:val="22"/>
              </w:rPr>
              <w:t xml:space="preserve">matrix een hogere ploegentoeslag heeft dan een bedrijfsmatig vergelijkbaar rooster </w:t>
            </w:r>
            <w:r>
              <w:rPr>
                <w:rFonts w:ascii="Arial" w:hAnsi="Arial" w:cs="Arial"/>
                <w:sz w:val="22"/>
                <w:szCs w:val="22"/>
              </w:rPr>
              <w:tab/>
            </w:r>
            <w:r w:rsidRPr="00AA7360">
              <w:rPr>
                <w:rFonts w:ascii="Arial" w:hAnsi="Arial" w:cs="Arial"/>
                <w:sz w:val="22"/>
                <w:szCs w:val="22"/>
              </w:rPr>
              <w:t xml:space="preserve">(bijvoorbeeld een drieploegendienst met een start op zondagavond in plaats van op </w:t>
            </w:r>
            <w:r>
              <w:rPr>
                <w:rFonts w:ascii="Arial" w:hAnsi="Arial" w:cs="Arial"/>
                <w:sz w:val="22"/>
                <w:szCs w:val="22"/>
              </w:rPr>
              <w:tab/>
            </w:r>
            <w:r w:rsidRPr="00AA7360">
              <w:rPr>
                <w:rFonts w:ascii="Arial" w:hAnsi="Arial" w:cs="Arial"/>
                <w:sz w:val="22"/>
                <w:szCs w:val="22"/>
              </w:rPr>
              <w:t xml:space="preserve">maandagochtend), dan wordt voor de berekening van de ploegentoeslag het bedrijfsmatige </w:t>
            </w:r>
            <w:r>
              <w:rPr>
                <w:rFonts w:ascii="Arial" w:hAnsi="Arial" w:cs="Arial"/>
                <w:sz w:val="22"/>
                <w:szCs w:val="22"/>
              </w:rPr>
              <w:tab/>
            </w:r>
            <w:r w:rsidRPr="00AA7360">
              <w:rPr>
                <w:rFonts w:ascii="Arial" w:hAnsi="Arial" w:cs="Arial"/>
                <w:sz w:val="22"/>
                <w:szCs w:val="22"/>
              </w:rPr>
              <w:t>vergelijkbaar rooster als uitgangspunt genomen.</w:t>
            </w:r>
          </w:p>
        </w:tc>
      </w:tr>
      <w:tr w:rsidR="00110CC0" w:rsidRPr="00AA7360" w14:paraId="56EA6355" w14:textId="77777777" w:rsidTr="00110CC0">
        <w:tc>
          <w:tcPr>
            <w:tcW w:w="9540" w:type="dxa"/>
          </w:tcPr>
          <w:p w14:paraId="2DE575F1" w14:textId="77777777" w:rsidR="00110CC0" w:rsidRPr="00AA7360" w:rsidRDefault="00110CC0" w:rsidP="00110CC0">
            <w:pPr>
              <w:rPr>
                <w:rFonts w:ascii="Arial" w:hAnsi="Arial" w:cs="Arial"/>
                <w:sz w:val="22"/>
                <w:szCs w:val="22"/>
              </w:rPr>
            </w:pPr>
          </w:p>
        </w:tc>
      </w:tr>
      <w:tr w:rsidR="00110CC0" w:rsidRPr="00AA7360" w14:paraId="6A20AC1C" w14:textId="77777777" w:rsidTr="00110CC0">
        <w:tc>
          <w:tcPr>
            <w:tcW w:w="9540" w:type="dxa"/>
          </w:tcPr>
          <w:p w14:paraId="78F1AA56" w14:textId="77777777" w:rsidR="00110CC0" w:rsidRPr="00AA7360" w:rsidRDefault="00110CC0" w:rsidP="00110CC0">
            <w:pPr>
              <w:tabs>
                <w:tab w:val="left" w:pos="290"/>
                <w:tab w:val="left" w:pos="695"/>
              </w:tabs>
              <w:rPr>
                <w:rFonts w:ascii="Arial" w:hAnsi="Arial" w:cs="Arial"/>
                <w:sz w:val="22"/>
                <w:szCs w:val="22"/>
              </w:rPr>
            </w:pPr>
            <w:r w:rsidRPr="00AA7360">
              <w:rPr>
                <w:rFonts w:ascii="Arial" w:hAnsi="Arial" w:cs="Arial"/>
                <w:sz w:val="22"/>
                <w:szCs w:val="22"/>
              </w:rPr>
              <w:t xml:space="preserve">3.  Bij het vaststellen van de ploegentoeslag wordt onder toepassing van de matrix voor </w:t>
            </w:r>
            <w:r>
              <w:rPr>
                <w:rFonts w:ascii="Arial" w:hAnsi="Arial" w:cs="Arial"/>
                <w:sz w:val="22"/>
                <w:szCs w:val="22"/>
              </w:rPr>
              <w:tab/>
              <w:t>roosters waarin uitsluitend</w:t>
            </w:r>
            <w:r w:rsidRPr="00AA7360">
              <w:rPr>
                <w:rFonts w:ascii="Arial" w:hAnsi="Arial" w:cs="Arial"/>
                <w:sz w:val="22"/>
                <w:szCs w:val="22"/>
              </w:rPr>
              <w:t xml:space="preserve"> in wisselende diensten evenredig op maandag tot en met </w:t>
            </w:r>
            <w:r>
              <w:rPr>
                <w:rFonts w:ascii="Arial" w:hAnsi="Arial" w:cs="Arial"/>
                <w:sz w:val="22"/>
                <w:szCs w:val="22"/>
              </w:rPr>
              <w:tab/>
            </w:r>
            <w:r w:rsidRPr="00AA7360">
              <w:rPr>
                <w:rFonts w:ascii="Arial" w:hAnsi="Arial" w:cs="Arial"/>
                <w:sz w:val="22"/>
                <w:szCs w:val="22"/>
              </w:rPr>
              <w:t xml:space="preserve">maandag wordt gewerkt, de som van de op grond van de matrix berekende toeslagen voor </w:t>
            </w:r>
            <w:r>
              <w:rPr>
                <w:rFonts w:ascii="Arial" w:hAnsi="Arial" w:cs="Arial"/>
                <w:sz w:val="22"/>
                <w:szCs w:val="22"/>
              </w:rPr>
              <w:tab/>
            </w:r>
            <w:r w:rsidRPr="00AA7360">
              <w:rPr>
                <w:rFonts w:ascii="Arial" w:hAnsi="Arial" w:cs="Arial"/>
                <w:sz w:val="22"/>
                <w:szCs w:val="22"/>
              </w:rPr>
              <w:t>iedere week waarin van d</w:t>
            </w:r>
            <w:r>
              <w:rPr>
                <w:rFonts w:ascii="Arial" w:hAnsi="Arial" w:cs="Arial"/>
                <w:sz w:val="22"/>
                <w:szCs w:val="22"/>
              </w:rPr>
              <w:t>ie</w:t>
            </w:r>
            <w:r w:rsidRPr="00AA7360">
              <w:rPr>
                <w:rFonts w:ascii="Arial" w:hAnsi="Arial" w:cs="Arial"/>
                <w:sz w:val="22"/>
                <w:szCs w:val="22"/>
              </w:rPr>
              <w:t xml:space="preserve">nst wordt gewisseld of waarin een andere dienst dan in de </w:t>
            </w:r>
            <w:r>
              <w:rPr>
                <w:rFonts w:ascii="Arial" w:hAnsi="Arial" w:cs="Arial"/>
                <w:sz w:val="22"/>
                <w:szCs w:val="22"/>
              </w:rPr>
              <w:tab/>
            </w:r>
            <w:r w:rsidRPr="00AA7360">
              <w:rPr>
                <w:rFonts w:ascii="Arial" w:hAnsi="Arial" w:cs="Arial"/>
                <w:sz w:val="22"/>
                <w:szCs w:val="22"/>
              </w:rPr>
              <w:t xml:space="preserve">voorgaande week wordt gedraaid, verhoogd met 105%. Van het totaal wordt vervolgens de </w:t>
            </w:r>
            <w:r>
              <w:rPr>
                <w:rFonts w:ascii="Arial" w:hAnsi="Arial" w:cs="Arial"/>
                <w:sz w:val="22"/>
                <w:szCs w:val="22"/>
              </w:rPr>
              <w:tab/>
            </w:r>
            <w:r w:rsidRPr="00AA7360">
              <w:rPr>
                <w:rFonts w:ascii="Arial" w:hAnsi="Arial" w:cs="Arial"/>
                <w:sz w:val="22"/>
                <w:szCs w:val="22"/>
              </w:rPr>
              <w:t>ploegentoeslag berekend.</w:t>
            </w:r>
          </w:p>
        </w:tc>
      </w:tr>
      <w:tr w:rsidR="00110CC0" w:rsidRPr="00AA7360" w14:paraId="44246DA7" w14:textId="77777777" w:rsidTr="00110CC0">
        <w:tc>
          <w:tcPr>
            <w:tcW w:w="9540" w:type="dxa"/>
          </w:tcPr>
          <w:p w14:paraId="0277AC94" w14:textId="77777777" w:rsidR="00110CC0" w:rsidRPr="00AA7360" w:rsidRDefault="00110CC0" w:rsidP="00110CC0">
            <w:pPr>
              <w:rPr>
                <w:rFonts w:ascii="Arial" w:hAnsi="Arial" w:cs="Arial"/>
                <w:sz w:val="22"/>
                <w:szCs w:val="22"/>
              </w:rPr>
            </w:pPr>
          </w:p>
        </w:tc>
      </w:tr>
      <w:tr w:rsidR="00110CC0" w:rsidRPr="00AA7360" w14:paraId="4CB7359C" w14:textId="77777777" w:rsidTr="00110CC0">
        <w:tc>
          <w:tcPr>
            <w:tcW w:w="9540" w:type="dxa"/>
          </w:tcPr>
          <w:p w14:paraId="448F68E0" w14:textId="77777777" w:rsidR="00110CC0" w:rsidRPr="00AA7360" w:rsidRDefault="00110CC0" w:rsidP="00110CC0">
            <w:pPr>
              <w:tabs>
                <w:tab w:val="left" w:pos="290"/>
              </w:tabs>
              <w:rPr>
                <w:rFonts w:ascii="Arial" w:hAnsi="Arial" w:cs="Arial"/>
                <w:sz w:val="22"/>
                <w:szCs w:val="22"/>
              </w:rPr>
            </w:pPr>
            <w:r w:rsidRPr="00AA7360">
              <w:rPr>
                <w:rFonts w:ascii="Arial" w:hAnsi="Arial" w:cs="Arial"/>
                <w:sz w:val="22"/>
                <w:szCs w:val="22"/>
              </w:rPr>
              <w:t xml:space="preserve">4.  Bij toepassing van de matrix wordt voor roosters waarin op ten minste zes dagen maar </w:t>
            </w:r>
            <w:r>
              <w:rPr>
                <w:rFonts w:ascii="Arial" w:hAnsi="Arial" w:cs="Arial"/>
                <w:sz w:val="22"/>
                <w:szCs w:val="22"/>
              </w:rPr>
              <w:tab/>
            </w:r>
            <w:r w:rsidRPr="00AA7360">
              <w:rPr>
                <w:rFonts w:ascii="Arial" w:hAnsi="Arial" w:cs="Arial"/>
                <w:sz w:val="22"/>
                <w:szCs w:val="22"/>
              </w:rPr>
              <w:t xml:space="preserve">minder dan zeven volledige dagen van de week wisselend en evenredig in ochtend-, middag- </w:t>
            </w:r>
            <w:r>
              <w:rPr>
                <w:rFonts w:ascii="Arial" w:hAnsi="Arial" w:cs="Arial"/>
                <w:sz w:val="22"/>
                <w:szCs w:val="22"/>
              </w:rPr>
              <w:tab/>
            </w:r>
            <w:r w:rsidRPr="00AA7360">
              <w:rPr>
                <w:rFonts w:ascii="Arial" w:hAnsi="Arial" w:cs="Arial"/>
                <w:sz w:val="22"/>
                <w:szCs w:val="22"/>
              </w:rPr>
              <w:t xml:space="preserve">en nachtdienst wordt gewerkt de som van de op grond van de matrix berekende toeslagen </w:t>
            </w:r>
            <w:r>
              <w:rPr>
                <w:rFonts w:ascii="Arial" w:hAnsi="Arial" w:cs="Arial"/>
                <w:sz w:val="22"/>
                <w:szCs w:val="22"/>
              </w:rPr>
              <w:tab/>
            </w:r>
            <w:r w:rsidRPr="00AA7360">
              <w:rPr>
                <w:rFonts w:ascii="Arial" w:hAnsi="Arial" w:cs="Arial"/>
                <w:sz w:val="22"/>
                <w:szCs w:val="22"/>
              </w:rPr>
              <w:t xml:space="preserve">voor iedere week verhoogd met 140%, mits er elk weekend ten hoogste voor een </w:t>
            </w:r>
            <w:r>
              <w:rPr>
                <w:rFonts w:ascii="Arial" w:hAnsi="Arial" w:cs="Arial"/>
                <w:sz w:val="22"/>
                <w:szCs w:val="22"/>
              </w:rPr>
              <w:tab/>
            </w:r>
            <w:r w:rsidRPr="00AA7360">
              <w:rPr>
                <w:rFonts w:ascii="Arial" w:hAnsi="Arial" w:cs="Arial"/>
                <w:sz w:val="22"/>
                <w:szCs w:val="22"/>
              </w:rPr>
              <w:t xml:space="preserve">aaneengesloten periode van 40 uur in het geheel geen arbeid plaatsvindt. Van het totaal </w:t>
            </w:r>
            <w:r>
              <w:rPr>
                <w:rFonts w:ascii="Arial" w:hAnsi="Arial" w:cs="Arial"/>
                <w:sz w:val="22"/>
                <w:szCs w:val="22"/>
              </w:rPr>
              <w:tab/>
            </w:r>
            <w:r w:rsidRPr="00AA7360">
              <w:rPr>
                <w:rFonts w:ascii="Arial" w:hAnsi="Arial" w:cs="Arial"/>
                <w:sz w:val="22"/>
                <w:szCs w:val="22"/>
              </w:rPr>
              <w:t>wordt vervolgens de ploegentoeslag berekend.</w:t>
            </w:r>
          </w:p>
        </w:tc>
      </w:tr>
      <w:tr w:rsidR="00110CC0" w:rsidRPr="00AA7360" w14:paraId="64519A8F" w14:textId="77777777" w:rsidTr="00110CC0">
        <w:tc>
          <w:tcPr>
            <w:tcW w:w="9540" w:type="dxa"/>
          </w:tcPr>
          <w:p w14:paraId="2B909284" w14:textId="77777777" w:rsidR="00B237EB" w:rsidRPr="00AA7360" w:rsidRDefault="00B237EB" w:rsidP="00110CC0">
            <w:pPr>
              <w:rPr>
                <w:rFonts w:ascii="Arial" w:hAnsi="Arial" w:cs="Arial"/>
                <w:sz w:val="22"/>
                <w:szCs w:val="22"/>
              </w:rPr>
            </w:pPr>
          </w:p>
        </w:tc>
      </w:tr>
      <w:tr w:rsidR="00110CC0" w:rsidRPr="00AA7360" w14:paraId="557EBDB5" w14:textId="77777777" w:rsidTr="00110CC0">
        <w:tc>
          <w:tcPr>
            <w:tcW w:w="9540" w:type="dxa"/>
          </w:tcPr>
          <w:p w14:paraId="29A33A2A" w14:textId="77777777" w:rsidR="00110CC0" w:rsidRDefault="00110CC0" w:rsidP="00110CC0">
            <w:pPr>
              <w:tabs>
                <w:tab w:val="left" w:pos="290"/>
                <w:tab w:val="left" w:pos="605"/>
              </w:tabs>
              <w:rPr>
                <w:rFonts w:ascii="Arial" w:hAnsi="Arial" w:cs="Arial"/>
                <w:sz w:val="22"/>
                <w:szCs w:val="22"/>
              </w:rPr>
            </w:pPr>
            <w:r w:rsidRPr="00AA7360">
              <w:rPr>
                <w:rFonts w:ascii="Arial" w:hAnsi="Arial" w:cs="Arial"/>
                <w:sz w:val="22"/>
                <w:szCs w:val="22"/>
              </w:rPr>
              <w:t xml:space="preserve">5. </w:t>
            </w:r>
            <w:r>
              <w:rPr>
                <w:rFonts w:ascii="Arial" w:hAnsi="Arial" w:cs="Arial"/>
                <w:sz w:val="22"/>
                <w:szCs w:val="22"/>
              </w:rPr>
              <w:tab/>
            </w:r>
            <w:r w:rsidRPr="00AA7360">
              <w:rPr>
                <w:rFonts w:ascii="Arial" w:hAnsi="Arial" w:cs="Arial"/>
                <w:sz w:val="22"/>
                <w:szCs w:val="22"/>
              </w:rPr>
              <w:t xml:space="preserve">Het beheer van de klokurenmatrix, alsmede het rekenmodel wordt beheerd door de </w:t>
            </w:r>
            <w:r>
              <w:rPr>
                <w:rFonts w:ascii="Arial" w:hAnsi="Arial" w:cs="Arial"/>
                <w:sz w:val="22"/>
                <w:szCs w:val="22"/>
              </w:rPr>
              <w:t xml:space="preserve"> </w:t>
            </w:r>
            <w:r>
              <w:rPr>
                <w:rFonts w:ascii="Arial" w:hAnsi="Arial" w:cs="Arial"/>
                <w:sz w:val="22"/>
                <w:szCs w:val="22"/>
              </w:rPr>
              <w:tab/>
            </w:r>
            <w:r w:rsidRPr="00AA7360">
              <w:rPr>
                <w:rFonts w:ascii="Arial" w:hAnsi="Arial" w:cs="Arial"/>
                <w:sz w:val="22"/>
                <w:szCs w:val="22"/>
              </w:rPr>
              <w:t>afdeling Human Resources</w:t>
            </w:r>
            <w:r w:rsidR="00D00F1B">
              <w:rPr>
                <w:rFonts w:ascii="Arial" w:hAnsi="Arial" w:cs="Arial"/>
                <w:sz w:val="22"/>
                <w:szCs w:val="22"/>
              </w:rPr>
              <w:t>.</w:t>
            </w:r>
            <w:r w:rsidRPr="00AA7360">
              <w:rPr>
                <w:rFonts w:ascii="Arial" w:hAnsi="Arial" w:cs="Arial"/>
                <w:sz w:val="22"/>
                <w:szCs w:val="22"/>
              </w:rPr>
              <w:t xml:space="preserve"> Het secretariaat van de </w:t>
            </w:r>
            <w:r>
              <w:rPr>
                <w:rFonts w:ascii="Arial" w:hAnsi="Arial" w:cs="Arial"/>
                <w:sz w:val="22"/>
                <w:szCs w:val="22"/>
              </w:rPr>
              <w:t>Ondernemingsraad</w:t>
            </w:r>
            <w:r w:rsidRPr="00AA7360">
              <w:rPr>
                <w:rFonts w:ascii="Arial" w:hAnsi="Arial" w:cs="Arial"/>
                <w:sz w:val="22"/>
                <w:szCs w:val="22"/>
              </w:rPr>
              <w:t xml:space="preserve"> heeft een </w:t>
            </w:r>
          </w:p>
          <w:p w14:paraId="75FB2B68" w14:textId="77777777" w:rsidR="00110CC0" w:rsidRDefault="00110CC0" w:rsidP="00110CC0">
            <w:pPr>
              <w:tabs>
                <w:tab w:val="left" w:pos="290"/>
                <w:tab w:val="left" w:pos="605"/>
              </w:tabs>
              <w:rPr>
                <w:rFonts w:ascii="Arial" w:hAnsi="Arial" w:cs="Arial"/>
                <w:sz w:val="22"/>
                <w:szCs w:val="22"/>
              </w:rPr>
            </w:pPr>
            <w:r>
              <w:rPr>
                <w:rFonts w:ascii="Arial" w:hAnsi="Arial" w:cs="Arial"/>
                <w:sz w:val="22"/>
                <w:szCs w:val="22"/>
              </w:rPr>
              <w:t xml:space="preserve">     </w:t>
            </w:r>
            <w:r w:rsidRPr="00AA7360">
              <w:rPr>
                <w:rFonts w:ascii="Arial" w:hAnsi="Arial" w:cs="Arial"/>
                <w:sz w:val="22"/>
                <w:szCs w:val="22"/>
              </w:rPr>
              <w:t xml:space="preserve">exemplaar </w:t>
            </w:r>
            <w:r>
              <w:rPr>
                <w:rFonts w:ascii="Arial" w:hAnsi="Arial" w:cs="Arial"/>
                <w:sz w:val="22"/>
                <w:szCs w:val="22"/>
              </w:rPr>
              <w:tab/>
            </w:r>
            <w:r w:rsidRPr="00AA7360">
              <w:rPr>
                <w:rFonts w:ascii="Arial" w:hAnsi="Arial" w:cs="Arial"/>
                <w:sz w:val="22"/>
                <w:szCs w:val="22"/>
              </w:rPr>
              <w:t xml:space="preserve">van de </w:t>
            </w:r>
            <w:proofErr w:type="spellStart"/>
            <w:r w:rsidRPr="00AA7360">
              <w:rPr>
                <w:rFonts w:ascii="Arial" w:hAnsi="Arial" w:cs="Arial"/>
                <w:sz w:val="22"/>
                <w:szCs w:val="22"/>
              </w:rPr>
              <w:t>exceltool</w:t>
            </w:r>
            <w:proofErr w:type="spellEnd"/>
            <w:r w:rsidRPr="00AA7360">
              <w:rPr>
                <w:rFonts w:ascii="Arial" w:hAnsi="Arial" w:cs="Arial"/>
                <w:sz w:val="22"/>
                <w:szCs w:val="22"/>
              </w:rPr>
              <w:t xml:space="preserve"> plus toelichting waarmee op basis van bovenstaande </w:t>
            </w:r>
          </w:p>
          <w:p w14:paraId="3FBD1FEE" w14:textId="77777777" w:rsidR="00110CC0" w:rsidRPr="00AA7360" w:rsidRDefault="00110CC0" w:rsidP="00110CC0">
            <w:pPr>
              <w:tabs>
                <w:tab w:val="left" w:pos="290"/>
                <w:tab w:val="left" w:pos="605"/>
              </w:tabs>
              <w:rPr>
                <w:rFonts w:ascii="Arial" w:hAnsi="Arial" w:cs="Arial"/>
                <w:sz w:val="22"/>
                <w:szCs w:val="22"/>
              </w:rPr>
            </w:pPr>
            <w:r>
              <w:rPr>
                <w:rFonts w:ascii="Arial" w:hAnsi="Arial" w:cs="Arial"/>
                <w:sz w:val="22"/>
                <w:szCs w:val="22"/>
              </w:rPr>
              <w:t xml:space="preserve">     </w:t>
            </w:r>
            <w:r w:rsidRPr="00AA7360">
              <w:rPr>
                <w:rFonts w:ascii="Arial" w:hAnsi="Arial" w:cs="Arial"/>
                <w:sz w:val="22"/>
                <w:szCs w:val="22"/>
              </w:rPr>
              <w:t xml:space="preserve">uitgangspunten ieder willekeurig rooster berekend kan worden. </w:t>
            </w:r>
          </w:p>
        </w:tc>
      </w:tr>
      <w:tr w:rsidR="00110CC0" w:rsidRPr="00AA7360" w14:paraId="1FC0EF54" w14:textId="77777777" w:rsidTr="00110CC0">
        <w:tc>
          <w:tcPr>
            <w:tcW w:w="9540" w:type="dxa"/>
          </w:tcPr>
          <w:p w14:paraId="7A40B732" w14:textId="77777777" w:rsidR="00110CC0" w:rsidRPr="00AA7360" w:rsidRDefault="00110CC0" w:rsidP="00110CC0">
            <w:pPr>
              <w:rPr>
                <w:rFonts w:ascii="Arial" w:hAnsi="Arial" w:cs="Arial"/>
                <w:sz w:val="22"/>
                <w:szCs w:val="22"/>
              </w:rPr>
            </w:pPr>
          </w:p>
        </w:tc>
      </w:tr>
      <w:tr w:rsidR="00110CC0" w:rsidRPr="00AA7360" w14:paraId="66BC3033" w14:textId="77777777" w:rsidTr="00110CC0">
        <w:tc>
          <w:tcPr>
            <w:tcW w:w="9540" w:type="dxa"/>
          </w:tcPr>
          <w:p w14:paraId="47AA2E3A" w14:textId="77777777" w:rsidR="00110CC0" w:rsidRPr="00AA7360" w:rsidRDefault="00110CC0" w:rsidP="00110CC0">
            <w:pPr>
              <w:tabs>
                <w:tab w:val="left" w:pos="290"/>
                <w:tab w:val="left" w:pos="623"/>
              </w:tabs>
              <w:rPr>
                <w:rFonts w:ascii="Arial" w:hAnsi="Arial" w:cs="Arial"/>
                <w:sz w:val="22"/>
                <w:szCs w:val="22"/>
              </w:rPr>
            </w:pPr>
            <w:r w:rsidRPr="00AA7360">
              <w:rPr>
                <w:rFonts w:ascii="Arial" w:hAnsi="Arial" w:cs="Arial"/>
                <w:sz w:val="22"/>
                <w:szCs w:val="22"/>
              </w:rPr>
              <w:t xml:space="preserve">6. </w:t>
            </w:r>
            <w:r>
              <w:rPr>
                <w:rFonts w:ascii="Arial" w:hAnsi="Arial" w:cs="Arial"/>
                <w:sz w:val="22"/>
                <w:szCs w:val="22"/>
              </w:rPr>
              <w:t xml:space="preserve"> </w:t>
            </w:r>
            <w:r w:rsidRPr="00AA7360">
              <w:rPr>
                <w:rFonts w:ascii="Arial" w:hAnsi="Arial" w:cs="Arial"/>
                <w:sz w:val="22"/>
                <w:szCs w:val="22"/>
              </w:rPr>
              <w:t xml:space="preserve">De medewerker die werkzaam is in een ploegendienstrooster en die naast dat rooster een </w:t>
            </w:r>
            <w:r>
              <w:rPr>
                <w:rFonts w:ascii="Arial" w:hAnsi="Arial" w:cs="Arial"/>
                <w:sz w:val="22"/>
                <w:szCs w:val="22"/>
              </w:rPr>
              <w:tab/>
            </w:r>
            <w:r w:rsidRPr="00AA7360">
              <w:rPr>
                <w:rFonts w:ascii="Arial" w:hAnsi="Arial" w:cs="Arial"/>
                <w:sz w:val="22"/>
                <w:szCs w:val="22"/>
              </w:rPr>
              <w:t xml:space="preserve">aantal opkomstdagen kent, ontvangt over die opkomstdagen de gemiddelde toeslag over de </w:t>
            </w:r>
            <w:r>
              <w:rPr>
                <w:rFonts w:ascii="Arial" w:hAnsi="Arial" w:cs="Arial"/>
                <w:sz w:val="22"/>
                <w:szCs w:val="22"/>
              </w:rPr>
              <w:tab/>
            </w:r>
            <w:r w:rsidRPr="00AA7360">
              <w:rPr>
                <w:rFonts w:ascii="Arial" w:hAnsi="Arial" w:cs="Arial"/>
                <w:sz w:val="22"/>
                <w:szCs w:val="22"/>
              </w:rPr>
              <w:t xml:space="preserve">in dat rooster aangegeven diensten zoals die voortvloeit en berekend wordt op grond van de </w:t>
            </w:r>
            <w:r>
              <w:rPr>
                <w:rFonts w:ascii="Arial" w:hAnsi="Arial" w:cs="Arial"/>
                <w:sz w:val="22"/>
                <w:szCs w:val="22"/>
              </w:rPr>
              <w:tab/>
            </w:r>
            <w:r w:rsidRPr="00AA7360">
              <w:rPr>
                <w:rFonts w:ascii="Arial" w:hAnsi="Arial" w:cs="Arial"/>
                <w:sz w:val="22"/>
                <w:szCs w:val="22"/>
              </w:rPr>
              <w:t>klokurenmatrix.</w:t>
            </w:r>
          </w:p>
        </w:tc>
      </w:tr>
      <w:tr w:rsidR="00110CC0" w14:paraId="67104B32" w14:textId="77777777" w:rsidTr="00110CC0">
        <w:tc>
          <w:tcPr>
            <w:tcW w:w="9540" w:type="dxa"/>
          </w:tcPr>
          <w:p w14:paraId="5C91F928" w14:textId="77777777" w:rsidR="00110CC0" w:rsidRDefault="00110CC0" w:rsidP="00110CC0">
            <w:pPr>
              <w:rPr>
                <w:rFonts w:ascii="Arial" w:hAnsi="Arial" w:cs="Arial"/>
                <w:sz w:val="22"/>
                <w:szCs w:val="22"/>
              </w:rPr>
            </w:pPr>
          </w:p>
        </w:tc>
      </w:tr>
      <w:tr w:rsidR="00110CC0" w14:paraId="61A770A2" w14:textId="77777777" w:rsidTr="00110CC0">
        <w:tc>
          <w:tcPr>
            <w:tcW w:w="9540" w:type="dxa"/>
          </w:tcPr>
          <w:p w14:paraId="7721AAEE" w14:textId="77777777" w:rsidR="00110CC0" w:rsidRDefault="00110CC0" w:rsidP="00110CC0">
            <w:pPr>
              <w:tabs>
                <w:tab w:val="left" w:pos="290"/>
              </w:tabs>
              <w:rPr>
                <w:rFonts w:ascii="Arial" w:hAnsi="Arial" w:cs="Arial"/>
                <w:sz w:val="22"/>
                <w:szCs w:val="22"/>
              </w:rPr>
            </w:pPr>
            <w:r>
              <w:rPr>
                <w:rFonts w:ascii="Arial" w:hAnsi="Arial" w:cs="Arial"/>
                <w:sz w:val="22"/>
                <w:szCs w:val="22"/>
              </w:rPr>
              <w:t xml:space="preserve">7.  De </w:t>
            </w:r>
            <w:r w:rsidRPr="00BC0C51">
              <w:rPr>
                <w:rFonts w:ascii="Arial" w:hAnsi="Arial" w:cs="Arial"/>
                <w:sz w:val="22"/>
                <w:szCs w:val="22"/>
              </w:rPr>
              <w:t>medewerker</w:t>
            </w:r>
            <w:r>
              <w:rPr>
                <w:rFonts w:ascii="Arial" w:hAnsi="Arial" w:cs="Arial"/>
                <w:sz w:val="22"/>
                <w:szCs w:val="22"/>
              </w:rPr>
              <w:t xml:space="preserve"> die werkzaam is in een ploegendienstrooster en die in dat rooster een </w:t>
            </w:r>
            <w:r>
              <w:rPr>
                <w:rFonts w:ascii="Arial" w:hAnsi="Arial" w:cs="Arial"/>
                <w:sz w:val="22"/>
                <w:szCs w:val="22"/>
              </w:rPr>
              <w:tab/>
              <w:t xml:space="preserve">reservedienst vervult, waarin hij/zij beschikbaar is om vanuit dagdienst in te vallen in andere </w:t>
            </w:r>
            <w:r>
              <w:rPr>
                <w:rFonts w:ascii="Arial" w:hAnsi="Arial" w:cs="Arial"/>
                <w:sz w:val="22"/>
                <w:szCs w:val="22"/>
              </w:rPr>
              <w:tab/>
              <w:t xml:space="preserve">diensten, ontvangt over die reservedienst de gemiddelde toeslag over die andere diensten </w:t>
            </w:r>
            <w:r>
              <w:rPr>
                <w:rFonts w:ascii="Arial" w:hAnsi="Arial" w:cs="Arial"/>
                <w:sz w:val="22"/>
                <w:szCs w:val="22"/>
              </w:rPr>
              <w:tab/>
              <w:t xml:space="preserve">zoals die voortvloeit en berekend wordt op grond van de klokurenmatrix. Daarenboven </w:t>
            </w:r>
            <w:r>
              <w:rPr>
                <w:rFonts w:ascii="Arial" w:hAnsi="Arial" w:cs="Arial"/>
                <w:sz w:val="22"/>
                <w:szCs w:val="22"/>
              </w:rPr>
              <w:tab/>
              <w:t xml:space="preserve">ontvangt de </w:t>
            </w:r>
            <w:r w:rsidR="007855CC">
              <w:rPr>
                <w:rFonts w:ascii="Arial" w:hAnsi="Arial" w:cs="Arial"/>
                <w:sz w:val="22"/>
                <w:szCs w:val="22"/>
              </w:rPr>
              <w:t>medewerker</w:t>
            </w:r>
            <w:r>
              <w:rPr>
                <w:rFonts w:ascii="Arial" w:hAnsi="Arial" w:cs="Arial"/>
                <w:sz w:val="22"/>
                <w:szCs w:val="22"/>
              </w:rPr>
              <w:t xml:space="preserve"> in geval van daadwerkelijke inzet in een andere dienst maximaal </w:t>
            </w:r>
            <w:r>
              <w:rPr>
                <w:rFonts w:ascii="Arial" w:hAnsi="Arial" w:cs="Arial"/>
                <w:sz w:val="22"/>
                <w:szCs w:val="22"/>
              </w:rPr>
              <w:tab/>
              <w:t>éénmaal per week de sprongvergoeding genoemd in artikel 10</w:t>
            </w:r>
            <w:r w:rsidRPr="00BC0C51">
              <w:rPr>
                <w:rFonts w:ascii="Arial" w:hAnsi="Arial" w:cs="Arial"/>
                <w:sz w:val="22"/>
                <w:szCs w:val="22"/>
              </w:rPr>
              <w:t>.</w:t>
            </w:r>
            <w:r>
              <w:rPr>
                <w:rFonts w:ascii="Arial" w:hAnsi="Arial" w:cs="Arial"/>
                <w:sz w:val="22"/>
                <w:szCs w:val="22"/>
              </w:rPr>
              <w:t xml:space="preserve"> De medewerker heeft geen </w:t>
            </w:r>
            <w:r>
              <w:rPr>
                <w:rFonts w:ascii="Arial" w:hAnsi="Arial" w:cs="Arial"/>
                <w:sz w:val="22"/>
                <w:szCs w:val="22"/>
              </w:rPr>
              <w:tab/>
              <w:t>recht op de verschoven urentoeslag genoemd in artikel 9.</w:t>
            </w:r>
          </w:p>
        </w:tc>
      </w:tr>
      <w:tr w:rsidR="00110CC0" w14:paraId="56EC4C8E" w14:textId="77777777" w:rsidTr="00110CC0">
        <w:tc>
          <w:tcPr>
            <w:tcW w:w="9540" w:type="dxa"/>
          </w:tcPr>
          <w:p w14:paraId="6F98E093" w14:textId="77777777" w:rsidR="00110CC0" w:rsidRDefault="00110CC0" w:rsidP="00110CC0">
            <w:pPr>
              <w:rPr>
                <w:rFonts w:ascii="Arial" w:hAnsi="Arial" w:cs="Arial"/>
                <w:sz w:val="22"/>
                <w:szCs w:val="22"/>
              </w:rPr>
            </w:pPr>
          </w:p>
        </w:tc>
      </w:tr>
      <w:tr w:rsidR="00110CC0" w:rsidRPr="00AA7360" w14:paraId="704EC1C8" w14:textId="77777777" w:rsidTr="00110CC0">
        <w:tc>
          <w:tcPr>
            <w:tcW w:w="9540" w:type="dxa"/>
          </w:tcPr>
          <w:p w14:paraId="4241C5D1" w14:textId="77777777" w:rsidR="00110CC0" w:rsidRPr="00AA7360" w:rsidRDefault="00110CC0" w:rsidP="00110CC0">
            <w:pPr>
              <w:tabs>
                <w:tab w:val="left" w:pos="290"/>
                <w:tab w:val="left" w:pos="623"/>
              </w:tabs>
              <w:rPr>
                <w:rFonts w:ascii="Arial" w:hAnsi="Arial" w:cs="Arial"/>
                <w:sz w:val="22"/>
                <w:szCs w:val="22"/>
              </w:rPr>
            </w:pPr>
            <w:r>
              <w:rPr>
                <w:rFonts w:ascii="Arial" w:hAnsi="Arial" w:cs="Arial"/>
                <w:sz w:val="22"/>
                <w:szCs w:val="22"/>
              </w:rPr>
              <w:t xml:space="preserve">8.  </w:t>
            </w:r>
            <w:r w:rsidRPr="00AA7360">
              <w:rPr>
                <w:rFonts w:ascii="Arial" w:hAnsi="Arial" w:cs="Arial"/>
                <w:sz w:val="22"/>
                <w:szCs w:val="22"/>
              </w:rPr>
              <w:t xml:space="preserve">Voor de medewerker in volcontinudienst die arbeid verricht op feestdagen (Kerst, Pasen </w:t>
            </w:r>
            <w:r>
              <w:rPr>
                <w:rFonts w:ascii="Arial" w:hAnsi="Arial" w:cs="Arial"/>
                <w:sz w:val="22"/>
                <w:szCs w:val="22"/>
              </w:rPr>
              <w:tab/>
            </w:r>
            <w:r w:rsidRPr="00AA7360">
              <w:rPr>
                <w:rFonts w:ascii="Arial" w:hAnsi="Arial" w:cs="Arial"/>
                <w:sz w:val="22"/>
                <w:szCs w:val="22"/>
              </w:rPr>
              <w:t xml:space="preserve">en Pinksteren), wordt de op grond van de matrix berekende gemiddelde toeslag als </w:t>
            </w:r>
            <w:r>
              <w:rPr>
                <w:rFonts w:ascii="Arial" w:hAnsi="Arial" w:cs="Arial"/>
                <w:sz w:val="22"/>
                <w:szCs w:val="22"/>
              </w:rPr>
              <w:tab/>
            </w:r>
            <w:r w:rsidRPr="00AA7360">
              <w:rPr>
                <w:rFonts w:ascii="Arial" w:hAnsi="Arial" w:cs="Arial"/>
                <w:sz w:val="22"/>
                <w:szCs w:val="22"/>
              </w:rPr>
              <w:t>percentage van het maandsalaris verhoogd met 2%.</w:t>
            </w:r>
          </w:p>
        </w:tc>
      </w:tr>
      <w:tr w:rsidR="00110CC0" w14:paraId="2BAD2D84" w14:textId="77777777" w:rsidTr="00110CC0">
        <w:tc>
          <w:tcPr>
            <w:tcW w:w="9540" w:type="dxa"/>
          </w:tcPr>
          <w:p w14:paraId="186D1436" w14:textId="77777777" w:rsidR="00110CC0" w:rsidRDefault="00110CC0" w:rsidP="00110CC0">
            <w:pPr>
              <w:rPr>
                <w:rFonts w:ascii="Arial" w:hAnsi="Arial" w:cs="Arial"/>
                <w:sz w:val="22"/>
                <w:szCs w:val="22"/>
              </w:rPr>
            </w:pPr>
          </w:p>
        </w:tc>
      </w:tr>
      <w:tr w:rsidR="00110CC0" w:rsidRPr="00AA7360" w14:paraId="036E0E55" w14:textId="77777777" w:rsidTr="00110CC0">
        <w:tc>
          <w:tcPr>
            <w:tcW w:w="9540" w:type="dxa"/>
          </w:tcPr>
          <w:p w14:paraId="2DB7E8E3" w14:textId="77777777" w:rsidR="00110CC0" w:rsidRPr="00AA7360" w:rsidRDefault="00110CC0" w:rsidP="00110CC0">
            <w:pPr>
              <w:tabs>
                <w:tab w:val="left" w:pos="290"/>
                <w:tab w:val="left" w:pos="587"/>
              </w:tabs>
              <w:rPr>
                <w:rFonts w:ascii="Arial" w:hAnsi="Arial" w:cs="Arial"/>
                <w:sz w:val="22"/>
                <w:szCs w:val="22"/>
              </w:rPr>
            </w:pPr>
            <w:r>
              <w:rPr>
                <w:rFonts w:ascii="Arial" w:hAnsi="Arial" w:cs="Arial"/>
                <w:sz w:val="22"/>
                <w:szCs w:val="22"/>
              </w:rPr>
              <w:t xml:space="preserve">9.  </w:t>
            </w:r>
            <w:r w:rsidRPr="00AA7360">
              <w:rPr>
                <w:rFonts w:ascii="Arial" w:hAnsi="Arial" w:cs="Arial"/>
                <w:sz w:val="22"/>
                <w:szCs w:val="22"/>
              </w:rPr>
              <w:t>Indien een ploegendienst</w:t>
            </w:r>
            <w:r w:rsidR="007855CC">
              <w:rPr>
                <w:rFonts w:ascii="Arial" w:hAnsi="Arial" w:cs="Arial"/>
                <w:sz w:val="22"/>
                <w:szCs w:val="22"/>
              </w:rPr>
              <w:t>medewerker</w:t>
            </w:r>
            <w:r w:rsidRPr="00AA7360">
              <w:rPr>
                <w:rFonts w:ascii="Arial" w:hAnsi="Arial" w:cs="Arial"/>
                <w:sz w:val="22"/>
                <w:szCs w:val="22"/>
              </w:rPr>
              <w:t xml:space="preserve"> bij definitieve plaatsing in ploegendienst slechts een </w:t>
            </w:r>
            <w:r>
              <w:rPr>
                <w:rFonts w:ascii="Arial" w:hAnsi="Arial" w:cs="Arial"/>
                <w:sz w:val="22"/>
                <w:szCs w:val="22"/>
              </w:rPr>
              <w:tab/>
            </w:r>
            <w:r w:rsidRPr="00AA7360">
              <w:rPr>
                <w:rFonts w:ascii="Arial" w:hAnsi="Arial" w:cs="Arial"/>
                <w:sz w:val="22"/>
                <w:szCs w:val="22"/>
              </w:rPr>
              <w:t xml:space="preserve">gedeelte van een maand in ploegendienst heeft gewerkt, ontvangt hij/zij naar rato de </w:t>
            </w:r>
            <w:r>
              <w:rPr>
                <w:rFonts w:ascii="Arial" w:hAnsi="Arial" w:cs="Arial"/>
                <w:sz w:val="22"/>
                <w:szCs w:val="22"/>
              </w:rPr>
              <w:tab/>
            </w:r>
            <w:r w:rsidRPr="00AA7360">
              <w:rPr>
                <w:rFonts w:ascii="Arial" w:hAnsi="Arial" w:cs="Arial"/>
                <w:sz w:val="22"/>
                <w:szCs w:val="22"/>
              </w:rPr>
              <w:t xml:space="preserve">ploegentoeslag voor elke volledige dienst gedurende welke hij/zij arbeid in ploegendienst </w:t>
            </w:r>
            <w:r>
              <w:rPr>
                <w:rFonts w:ascii="Arial" w:hAnsi="Arial" w:cs="Arial"/>
                <w:sz w:val="22"/>
                <w:szCs w:val="22"/>
              </w:rPr>
              <w:tab/>
            </w:r>
            <w:r w:rsidRPr="00AA7360">
              <w:rPr>
                <w:rFonts w:ascii="Arial" w:hAnsi="Arial" w:cs="Arial"/>
                <w:sz w:val="22"/>
                <w:szCs w:val="22"/>
              </w:rPr>
              <w:t>heeft verricht.</w:t>
            </w:r>
          </w:p>
        </w:tc>
      </w:tr>
      <w:tr w:rsidR="00110CC0" w14:paraId="365DC04D" w14:textId="77777777" w:rsidTr="00110CC0">
        <w:tc>
          <w:tcPr>
            <w:tcW w:w="9540" w:type="dxa"/>
          </w:tcPr>
          <w:p w14:paraId="30287965" w14:textId="77777777" w:rsidR="0054440B" w:rsidRDefault="0054440B" w:rsidP="00110CC0">
            <w:pPr>
              <w:tabs>
                <w:tab w:val="left" w:pos="290"/>
                <w:tab w:val="left" w:pos="578"/>
              </w:tabs>
              <w:rPr>
                <w:rFonts w:ascii="Arial" w:hAnsi="Arial" w:cs="Arial"/>
                <w:sz w:val="22"/>
                <w:szCs w:val="22"/>
              </w:rPr>
            </w:pPr>
          </w:p>
          <w:p w14:paraId="1BC5D91B" w14:textId="77777777" w:rsidR="00D45B56" w:rsidRDefault="00110CC0" w:rsidP="00110CC0">
            <w:pPr>
              <w:tabs>
                <w:tab w:val="left" w:pos="290"/>
                <w:tab w:val="left" w:pos="578"/>
              </w:tabs>
              <w:rPr>
                <w:rFonts w:ascii="Arial" w:hAnsi="Arial" w:cs="Arial"/>
                <w:sz w:val="22"/>
                <w:szCs w:val="22"/>
              </w:rPr>
            </w:pPr>
            <w:r>
              <w:rPr>
                <w:rFonts w:ascii="Arial" w:hAnsi="Arial" w:cs="Arial"/>
                <w:sz w:val="22"/>
                <w:szCs w:val="22"/>
              </w:rPr>
              <w:t xml:space="preserve">10. Indien een medewerker in dagdienst in een kalendermaand tien of minder wachten in </w:t>
            </w:r>
            <w:r>
              <w:rPr>
                <w:rFonts w:ascii="Arial" w:hAnsi="Arial" w:cs="Arial"/>
                <w:sz w:val="22"/>
                <w:szCs w:val="22"/>
              </w:rPr>
              <w:tab/>
              <w:t xml:space="preserve">ploegendienst invalt, wordt hij/zij in die maand beloond volgens de overwerkbepaling </w:t>
            </w:r>
          </w:p>
          <w:p w14:paraId="1026AA3E" w14:textId="77777777" w:rsidR="00110CC0" w:rsidRDefault="00D45B56" w:rsidP="00D45B56">
            <w:pPr>
              <w:tabs>
                <w:tab w:val="left" w:pos="290"/>
                <w:tab w:val="left" w:pos="578"/>
              </w:tabs>
              <w:ind w:left="290" w:hanging="290"/>
              <w:rPr>
                <w:rFonts w:ascii="Arial" w:hAnsi="Arial" w:cs="Arial"/>
                <w:sz w:val="22"/>
                <w:szCs w:val="22"/>
              </w:rPr>
            </w:pPr>
            <w:r>
              <w:rPr>
                <w:rFonts w:ascii="Arial" w:hAnsi="Arial" w:cs="Arial"/>
                <w:sz w:val="22"/>
                <w:szCs w:val="22"/>
              </w:rPr>
              <w:t xml:space="preserve">     </w:t>
            </w:r>
            <w:r w:rsidR="00110CC0">
              <w:rPr>
                <w:rFonts w:ascii="Arial" w:hAnsi="Arial" w:cs="Arial"/>
                <w:sz w:val="22"/>
                <w:szCs w:val="22"/>
              </w:rPr>
              <w:t>(artikel</w:t>
            </w:r>
            <w:r>
              <w:rPr>
                <w:rFonts w:ascii="Arial" w:hAnsi="Arial" w:cs="Arial"/>
                <w:sz w:val="22"/>
                <w:szCs w:val="22"/>
              </w:rPr>
              <w:t xml:space="preserve"> </w:t>
            </w:r>
            <w:r w:rsidR="00110CC0">
              <w:rPr>
                <w:rFonts w:ascii="Arial" w:hAnsi="Arial" w:cs="Arial"/>
                <w:sz w:val="22"/>
                <w:szCs w:val="22"/>
              </w:rPr>
              <w:t>8) dan wel de verschoven urenbepaling (</w:t>
            </w:r>
            <w:r w:rsidR="00110CC0" w:rsidRPr="00BC0C51">
              <w:rPr>
                <w:rFonts w:ascii="Arial" w:hAnsi="Arial" w:cs="Arial"/>
                <w:sz w:val="22"/>
                <w:szCs w:val="22"/>
              </w:rPr>
              <w:t>artikel </w:t>
            </w:r>
            <w:r w:rsidR="00110CC0">
              <w:rPr>
                <w:rFonts w:ascii="Arial" w:hAnsi="Arial" w:cs="Arial"/>
                <w:sz w:val="22"/>
                <w:szCs w:val="22"/>
              </w:rPr>
              <w:t>9)</w:t>
            </w:r>
            <w:r w:rsidR="00110CC0" w:rsidRPr="00BC0C51">
              <w:rPr>
                <w:rFonts w:ascii="Arial" w:hAnsi="Arial" w:cs="Arial"/>
                <w:sz w:val="22"/>
                <w:szCs w:val="22"/>
              </w:rPr>
              <w:t>. Indien een medewerker in dagdienst</w:t>
            </w:r>
            <w:r w:rsidR="00110CC0">
              <w:rPr>
                <w:rFonts w:ascii="Arial" w:hAnsi="Arial" w:cs="Arial"/>
                <w:sz w:val="22"/>
                <w:szCs w:val="22"/>
              </w:rPr>
              <w:t xml:space="preserve"> in een kalendermaand gedurende elf of meer wachten in ploegendienst invalt, ontvangt hij/zij over die maand de bij de door hem/haar gelopen ploegendienst behorende ploegendiensttoeslag. Daarnaast ontvangt een medewerker die in een kalendermaand meer dan driemaal een afzonderlijke opdracht heeft ontvangen om in ploegendienst in te vallen, voor de vierde en iedere volgende opdracht telkens een toeslag van 400% van het uurloon.</w:t>
            </w:r>
          </w:p>
        </w:tc>
      </w:tr>
    </w:tbl>
    <w:p w14:paraId="45A71128" w14:textId="77777777" w:rsidR="00FA42F2" w:rsidRDefault="00FA42F2"/>
    <w:p w14:paraId="3549F470" w14:textId="77777777" w:rsidR="006D203F" w:rsidRDefault="006D203F"/>
    <w:tbl>
      <w:tblPr>
        <w:tblW w:w="9610" w:type="dxa"/>
        <w:tblLayout w:type="fixed"/>
        <w:tblCellMar>
          <w:left w:w="70" w:type="dxa"/>
          <w:right w:w="70" w:type="dxa"/>
        </w:tblCellMar>
        <w:tblLook w:val="0000" w:firstRow="0" w:lastRow="0" w:firstColumn="0" w:lastColumn="0" w:noHBand="0" w:noVBand="0"/>
      </w:tblPr>
      <w:tblGrid>
        <w:gridCol w:w="70"/>
        <w:gridCol w:w="9194"/>
        <w:gridCol w:w="346"/>
      </w:tblGrid>
      <w:tr w:rsidR="00110CC0" w14:paraId="55A16C2C" w14:textId="77777777" w:rsidTr="006E6EDB">
        <w:trPr>
          <w:gridBefore w:val="1"/>
          <w:wBefore w:w="70" w:type="dxa"/>
        </w:trPr>
        <w:tc>
          <w:tcPr>
            <w:tcW w:w="9540" w:type="dxa"/>
            <w:gridSpan w:val="2"/>
          </w:tcPr>
          <w:p w14:paraId="71333C69" w14:textId="77777777" w:rsidR="00110CC0" w:rsidRDefault="00FA42F2" w:rsidP="00110CC0">
            <w:pPr>
              <w:rPr>
                <w:rFonts w:ascii="Arial" w:hAnsi="Arial" w:cs="Arial"/>
                <w:sz w:val="22"/>
                <w:szCs w:val="22"/>
              </w:rPr>
            </w:pPr>
            <w:r>
              <w:br w:type="page"/>
            </w:r>
            <w:r w:rsidR="00110CC0">
              <w:rPr>
                <w:rFonts w:ascii="Arial" w:hAnsi="Arial" w:cs="Arial"/>
                <w:sz w:val="22"/>
                <w:szCs w:val="22"/>
              </w:rPr>
              <w:t>ARTIKEL 12</w:t>
            </w:r>
          </w:p>
        </w:tc>
      </w:tr>
      <w:tr w:rsidR="00110CC0" w14:paraId="5350A8BC" w14:textId="77777777" w:rsidTr="006E6EDB">
        <w:trPr>
          <w:gridBefore w:val="1"/>
          <w:wBefore w:w="70" w:type="dxa"/>
        </w:trPr>
        <w:tc>
          <w:tcPr>
            <w:tcW w:w="9540" w:type="dxa"/>
            <w:gridSpan w:val="2"/>
          </w:tcPr>
          <w:p w14:paraId="2CBFC0B5" w14:textId="77777777" w:rsidR="00110CC0" w:rsidRDefault="00110CC0" w:rsidP="00110CC0">
            <w:pPr>
              <w:rPr>
                <w:rFonts w:ascii="Arial" w:hAnsi="Arial" w:cs="Arial"/>
                <w:sz w:val="22"/>
                <w:szCs w:val="22"/>
              </w:rPr>
            </w:pPr>
            <w:r>
              <w:rPr>
                <w:rFonts w:ascii="Arial" w:hAnsi="Arial" w:cs="Arial"/>
                <w:b/>
                <w:bCs/>
                <w:sz w:val="22"/>
                <w:szCs w:val="22"/>
              </w:rPr>
              <w:t>AFBOUWREGELING PLOEGENTOESLAG</w:t>
            </w:r>
          </w:p>
        </w:tc>
      </w:tr>
      <w:tr w:rsidR="00110CC0" w14:paraId="5DC06BD1" w14:textId="77777777" w:rsidTr="006E6EDB">
        <w:trPr>
          <w:gridBefore w:val="1"/>
          <w:wBefore w:w="70" w:type="dxa"/>
        </w:trPr>
        <w:tc>
          <w:tcPr>
            <w:tcW w:w="9540" w:type="dxa"/>
            <w:gridSpan w:val="2"/>
          </w:tcPr>
          <w:p w14:paraId="58660AFD" w14:textId="77777777" w:rsidR="00110CC0" w:rsidRDefault="00110CC0" w:rsidP="00110CC0">
            <w:pPr>
              <w:rPr>
                <w:rFonts w:ascii="Arial" w:hAnsi="Arial" w:cs="Arial"/>
                <w:sz w:val="22"/>
                <w:szCs w:val="22"/>
              </w:rPr>
            </w:pPr>
          </w:p>
        </w:tc>
      </w:tr>
      <w:tr w:rsidR="00110CC0" w14:paraId="5ADC7461" w14:textId="77777777" w:rsidTr="006E6EDB">
        <w:trPr>
          <w:gridBefore w:val="1"/>
          <w:wBefore w:w="70" w:type="dxa"/>
        </w:trPr>
        <w:tc>
          <w:tcPr>
            <w:tcW w:w="9540" w:type="dxa"/>
            <w:gridSpan w:val="2"/>
          </w:tcPr>
          <w:p w14:paraId="39F51DF2" w14:textId="77777777" w:rsidR="00110CC0" w:rsidRDefault="00110CC0" w:rsidP="00110CC0">
            <w:pPr>
              <w:pStyle w:val="Koptekst"/>
              <w:tabs>
                <w:tab w:val="left" w:pos="290"/>
              </w:tabs>
              <w:rPr>
                <w:rFonts w:cs="Arial"/>
                <w:sz w:val="22"/>
                <w:szCs w:val="22"/>
                <w:lang w:val="nl-NL"/>
              </w:rPr>
            </w:pPr>
            <w:r>
              <w:rPr>
                <w:rFonts w:cs="Arial"/>
                <w:sz w:val="22"/>
                <w:szCs w:val="22"/>
                <w:lang w:val="nl-NL"/>
              </w:rPr>
              <w:t xml:space="preserve">1. De medewerker die na een aaneengesloten periode van tenminste 3 maanden in </w:t>
            </w:r>
            <w:r>
              <w:rPr>
                <w:rFonts w:cs="Arial"/>
                <w:sz w:val="22"/>
                <w:szCs w:val="22"/>
                <w:lang w:val="nl-NL"/>
              </w:rPr>
              <w:tab/>
              <w:t xml:space="preserve">ploegendienst werkzaam is geweest, anders dan door eigen toedoen, wordt geplaatst in een </w:t>
            </w:r>
            <w:r>
              <w:rPr>
                <w:rFonts w:cs="Arial"/>
                <w:sz w:val="22"/>
                <w:szCs w:val="22"/>
                <w:lang w:val="nl-NL"/>
              </w:rPr>
              <w:tab/>
              <w:t xml:space="preserve">lager beloond rooster, ontvangt een toeslag. Deze bedraagt indien hij/zij op het tijdstip van de </w:t>
            </w:r>
            <w:r>
              <w:rPr>
                <w:rFonts w:cs="Arial"/>
                <w:sz w:val="22"/>
                <w:szCs w:val="22"/>
                <w:lang w:val="nl-NL"/>
              </w:rPr>
              <w:tab/>
              <w:t>plaatsing in het lager beloonde rooster in ploegendienst werkzaam is geweest gedurende:</w:t>
            </w:r>
          </w:p>
          <w:p w14:paraId="0B8AB1C5" w14:textId="77777777" w:rsidR="00110CC0" w:rsidRDefault="00110CC0" w:rsidP="00110CC0">
            <w:pPr>
              <w:pStyle w:val="Koptekst"/>
              <w:tabs>
                <w:tab w:val="left" w:pos="290"/>
              </w:tabs>
              <w:rPr>
                <w:rFonts w:cs="Arial"/>
                <w:sz w:val="22"/>
                <w:szCs w:val="22"/>
                <w:lang w:val="nl-NL"/>
              </w:rPr>
            </w:pPr>
          </w:p>
          <w:p w14:paraId="62D298C6" w14:textId="77777777" w:rsidR="00DE7E6D" w:rsidRDefault="00DE7E6D" w:rsidP="00110CC0">
            <w:pPr>
              <w:pStyle w:val="Koptekst"/>
              <w:tabs>
                <w:tab w:val="left" w:pos="290"/>
              </w:tabs>
              <w:rPr>
                <w:rFonts w:cs="Arial"/>
                <w:sz w:val="22"/>
                <w:szCs w:val="22"/>
                <w:lang w:val="nl-NL"/>
              </w:rPr>
            </w:pPr>
          </w:p>
          <w:p w14:paraId="443BC556" w14:textId="77777777" w:rsidR="0054440B" w:rsidRDefault="0054440B" w:rsidP="00110CC0">
            <w:pPr>
              <w:pStyle w:val="Koptekst"/>
              <w:tabs>
                <w:tab w:val="left" w:pos="290"/>
              </w:tabs>
              <w:rPr>
                <w:rFonts w:cs="Arial"/>
                <w:sz w:val="22"/>
                <w:szCs w:val="22"/>
                <w:lang w:val="nl-NL"/>
              </w:rPr>
            </w:pPr>
          </w:p>
          <w:p w14:paraId="440E532D" w14:textId="77777777" w:rsidR="0054440B" w:rsidRDefault="0054440B" w:rsidP="00110CC0">
            <w:pPr>
              <w:pStyle w:val="Koptekst"/>
              <w:tabs>
                <w:tab w:val="left" w:pos="290"/>
              </w:tabs>
              <w:rPr>
                <w:rFonts w:cs="Arial"/>
                <w:sz w:val="22"/>
                <w:szCs w:val="22"/>
                <w:lang w:val="nl-NL"/>
              </w:rPr>
            </w:pPr>
          </w:p>
          <w:p w14:paraId="7499C481" w14:textId="77777777" w:rsidR="0054440B" w:rsidRDefault="0054440B" w:rsidP="00110CC0">
            <w:pPr>
              <w:pStyle w:val="Koptekst"/>
              <w:tabs>
                <w:tab w:val="left" w:pos="290"/>
              </w:tabs>
              <w:rPr>
                <w:rFonts w:cs="Arial"/>
                <w:sz w:val="22"/>
                <w:szCs w:val="22"/>
                <w:lang w:val="nl-NL"/>
              </w:rPr>
            </w:pPr>
          </w:p>
          <w:p w14:paraId="4A147CED" w14:textId="77777777" w:rsidR="00DE7E6D" w:rsidRDefault="00DE7E6D" w:rsidP="00110CC0">
            <w:pPr>
              <w:pStyle w:val="Koptekst"/>
              <w:tabs>
                <w:tab w:val="left" w:pos="290"/>
              </w:tabs>
              <w:rPr>
                <w:rFonts w:cs="Arial"/>
                <w:sz w:val="22"/>
                <w:szCs w:val="22"/>
                <w:lang w:val="nl-NL"/>
              </w:rPr>
            </w:pPr>
          </w:p>
          <w:p w14:paraId="0F0977E0" w14:textId="77777777" w:rsidR="00DE7E6D" w:rsidRDefault="00DE7E6D" w:rsidP="00110CC0">
            <w:pPr>
              <w:pStyle w:val="Koptekst"/>
              <w:tabs>
                <w:tab w:val="left" w:pos="290"/>
              </w:tabs>
              <w:rPr>
                <w:rFonts w:cs="Arial"/>
                <w:sz w:val="22"/>
                <w:szCs w:val="22"/>
                <w:lang w:val="nl-NL"/>
              </w:rPr>
            </w:pPr>
          </w:p>
          <w:p w14:paraId="794895CD" w14:textId="77777777" w:rsidR="00DE7E6D" w:rsidRDefault="00DE7E6D" w:rsidP="00110CC0">
            <w:pPr>
              <w:pStyle w:val="Koptekst"/>
              <w:tabs>
                <w:tab w:val="left" w:pos="290"/>
              </w:tabs>
              <w:rPr>
                <w:rFonts w:cs="Arial"/>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8"/>
              <w:gridCol w:w="1440"/>
            </w:tblGrid>
            <w:tr w:rsidR="00110CC0" w:rsidRPr="00D026C0" w14:paraId="3782B637" w14:textId="77777777" w:rsidTr="00D026C0">
              <w:tc>
                <w:tcPr>
                  <w:tcW w:w="7518" w:type="dxa"/>
                  <w:shd w:val="clear" w:color="auto" w:fill="E6E6E6"/>
                </w:tcPr>
                <w:p w14:paraId="70A7D9F9" w14:textId="77777777" w:rsidR="00110CC0" w:rsidRPr="00D026C0" w:rsidRDefault="00110CC0" w:rsidP="00D026C0">
                  <w:pPr>
                    <w:pStyle w:val="Koptekst"/>
                    <w:tabs>
                      <w:tab w:val="left" w:pos="177"/>
                    </w:tabs>
                    <w:rPr>
                      <w:rFonts w:cs="Arial"/>
                      <w:b/>
                      <w:sz w:val="22"/>
                      <w:szCs w:val="22"/>
                      <w:lang w:val="nl-NL"/>
                    </w:rPr>
                  </w:pPr>
                  <w:r w:rsidRPr="00D026C0">
                    <w:rPr>
                      <w:rFonts w:cs="Arial"/>
                      <w:b/>
                      <w:sz w:val="22"/>
                      <w:szCs w:val="22"/>
                      <w:u w:val="single"/>
                      <w:lang w:val="nl-NL"/>
                    </w:rPr>
                    <w:tab/>
                    <w:t>langer dan drie maanden</w:t>
                  </w:r>
                </w:p>
              </w:tc>
              <w:tc>
                <w:tcPr>
                  <w:tcW w:w="1440" w:type="dxa"/>
                  <w:shd w:val="clear" w:color="auto" w:fill="E6E6E6"/>
                </w:tcPr>
                <w:p w14:paraId="72621313" w14:textId="77777777" w:rsidR="00110CC0" w:rsidRPr="00D026C0" w:rsidRDefault="00110CC0" w:rsidP="00D026C0">
                  <w:pPr>
                    <w:pStyle w:val="Koptekst"/>
                    <w:jc w:val="center"/>
                    <w:rPr>
                      <w:rFonts w:cs="Arial"/>
                      <w:b/>
                      <w:sz w:val="22"/>
                      <w:szCs w:val="22"/>
                      <w:lang w:val="nl-NL"/>
                    </w:rPr>
                  </w:pPr>
                  <w:r w:rsidRPr="00D026C0">
                    <w:rPr>
                      <w:rFonts w:cs="Arial"/>
                      <w:b/>
                      <w:sz w:val="22"/>
                      <w:szCs w:val="22"/>
                      <w:lang w:val="nl-NL"/>
                    </w:rPr>
                    <w:t>percentage</w:t>
                  </w:r>
                </w:p>
              </w:tc>
            </w:tr>
            <w:tr w:rsidR="00110CC0" w:rsidRPr="00D026C0" w14:paraId="66FE2340" w14:textId="77777777" w:rsidTr="00D026C0">
              <w:tc>
                <w:tcPr>
                  <w:tcW w:w="7518" w:type="dxa"/>
                </w:tcPr>
                <w:p w14:paraId="2C952EA1"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nog gedurende de lopende kalendermaand                                       </w:t>
                  </w:r>
                </w:p>
              </w:tc>
              <w:tc>
                <w:tcPr>
                  <w:tcW w:w="1440" w:type="dxa"/>
                </w:tcPr>
                <w:p w14:paraId="722A9760"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100%</w:t>
                  </w:r>
                </w:p>
              </w:tc>
            </w:tr>
            <w:tr w:rsidR="00110CC0" w:rsidRPr="00D026C0" w14:paraId="65AE534A" w14:textId="77777777" w:rsidTr="00D026C0">
              <w:tc>
                <w:tcPr>
                  <w:tcW w:w="7518" w:type="dxa"/>
                </w:tcPr>
                <w:p w14:paraId="3E9B4550" w14:textId="77777777" w:rsidR="00110CC0" w:rsidRPr="00D026C0" w:rsidRDefault="00110CC0" w:rsidP="00110CC0">
                  <w:pPr>
                    <w:pStyle w:val="Koptekst"/>
                    <w:rPr>
                      <w:rFonts w:cs="Arial"/>
                      <w:sz w:val="22"/>
                      <w:szCs w:val="22"/>
                      <w:lang w:val="nl-NL"/>
                    </w:rPr>
                  </w:pPr>
                </w:p>
              </w:tc>
              <w:tc>
                <w:tcPr>
                  <w:tcW w:w="1440" w:type="dxa"/>
                </w:tcPr>
                <w:p w14:paraId="65BED997" w14:textId="77777777" w:rsidR="00110CC0" w:rsidRPr="00D026C0" w:rsidRDefault="00110CC0" w:rsidP="00D026C0">
                  <w:pPr>
                    <w:pStyle w:val="Koptekst"/>
                    <w:jc w:val="center"/>
                    <w:rPr>
                      <w:rFonts w:cs="Arial"/>
                      <w:sz w:val="22"/>
                      <w:szCs w:val="22"/>
                      <w:lang w:val="nl-NL"/>
                    </w:rPr>
                  </w:pPr>
                </w:p>
              </w:tc>
            </w:tr>
            <w:tr w:rsidR="00110CC0" w:rsidRPr="00D026C0" w14:paraId="26DCE3E3" w14:textId="77777777" w:rsidTr="00D026C0">
              <w:tc>
                <w:tcPr>
                  <w:tcW w:w="7518" w:type="dxa"/>
                  <w:shd w:val="clear" w:color="auto" w:fill="E6E6E6"/>
                </w:tcPr>
                <w:p w14:paraId="6BBE2B20" w14:textId="77777777" w:rsidR="00110CC0" w:rsidRPr="00D026C0" w:rsidRDefault="00110CC0" w:rsidP="00D026C0">
                  <w:pPr>
                    <w:pStyle w:val="Koptekst"/>
                    <w:tabs>
                      <w:tab w:val="left" w:pos="177"/>
                    </w:tabs>
                    <w:rPr>
                      <w:rFonts w:cs="Arial"/>
                      <w:b/>
                      <w:sz w:val="22"/>
                      <w:szCs w:val="22"/>
                      <w:lang w:val="nl-NL"/>
                    </w:rPr>
                  </w:pPr>
                  <w:r w:rsidRPr="00D026C0">
                    <w:rPr>
                      <w:rFonts w:cs="Arial"/>
                      <w:b/>
                      <w:sz w:val="22"/>
                      <w:szCs w:val="22"/>
                      <w:u w:val="single"/>
                      <w:lang w:val="nl-NL"/>
                    </w:rPr>
                    <w:tab/>
                    <w:t>langer dan zes maanden</w:t>
                  </w:r>
                </w:p>
              </w:tc>
              <w:tc>
                <w:tcPr>
                  <w:tcW w:w="1440" w:type="dxa"/>
                  <w:shd w:val="clear" w:color="auto" w:fill="E6E6E6"/>
                </w:tcPr>
                <w:p w14:paraId="79896461" w14:textId="77777777" w:rsidR="00110CC0" w:rsidRPr="00D026C0" w:rsidRDefault="00110CC0" w:rsidP="00D026C0">
                  <w:pPr>
                    <w:pStyle w:val="Koptekst"/>
                    <w:jc w:val="center"/>
                    <w:rPr>
                      <w:rFonts w:cs="Arial"/>
                      <w:b/>
                      <w:sz w:val="22"/>
                      <w:szCs w:val="22"/>
                      <w:lang w:val="nl-NL"/>
                    </w:rPr>
                  </w:pPr>
                </w:p>
              </w:tc>
            </w:tr>
            <w:tr w:rsidR="00110CC0" w:rsidRPr="00D026C0" w14:paraId="7F8A3222" w14:textId="77777777" w:rsidTr="00D026C0">
              <w:tc>
                <w:tcPr>
                  <w:tcW w:w="7518" w:type="dxa"/>
                </w:tcPr>
                <w:p w14:paraId="031F3EAE"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nog gedurende de lopende en de volgende kalendermaand                       </w:t>
                  </w:r>
                </w:p>
              </w:tc>
              <w:tc>
                <w:tcPr>
                  <w:tcW w:w="1440" w:type="dxa"/>
                </w:tcPr>
                <w:p w14:paraId="60B44A10"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100%</w:t>
                  </w:r>
                </w:p>
              </w:tc>
            </w:tr>
            <w:tr w:rsidR="00110CC0" w:rsidRPr="00D026C0" w14:paraId="62D824D9" w14:textId="77777777" w:rsidTr="00D026C0">
              <w:tc>
                <w:tcPr>
                  <w:tcW w:w="7518" w:type="dxa"/>
                </w:tcPr>
                <w:p w14:paraId="73B24FE3"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en vervolgens twee kalendermaanden    </w:t>
                  </w:r>
                </w:p>
              </w:tc>
              <w:tc>
                <w:tcPr>
                  <w:tcW w:w="1440" w:type="dxa"/>
                </w:tcPr>
                <w:p w14:paraId="1AAFBC51"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80%</w:t>
                  </w:r>
                </w:p>
              </w:tc>
            </w:tr>
            <w:tr w:rsidR="00110CC0" w:rsidRPr="00D026C0" w14:paraId="0DCF8763" w14:textId="77777777" w:rsidTr="00D026C0">
              <w:tc>
                <w:tcPr>
                  <w:tcW w:w="7518" w:type="dxa"/>
                </w:tcPr>
                <w:p w14:paraId="190A863B"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twee kalendermaanden                           </w:t>
                  </w:r>
                </w:p>
              </w:tc>
              <w:tc>
                <w:tcPr>
                  <w:tcW w:w="1440" w:type="dxa"/>
                </w:tcPr>
                <w:p w14:paraId="43CC4067"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60%</w:t>
                  </w:r>
                </w:p>
              </w:tc>
            </w:tr>
            <w:tr w:rsidR="00110CC0" w:rsidRPr="00D026C0" w14:paraId="2568A4D2" w14:textId="77777777" w:rsidTr="00D026C0">
              <w:tc>
                <w:tcPr>
                  <w:tcW w:w="7518" w:type="dxa"/>
                </w:tcPr>
                <w:p w14:paraId="6D899DE1"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twee kalendermaanden                           </w:t>
                  </w:r>
                </w:p>
              </w:tc>
              <w:tc>
                <w:tcPr>
                  <w:tcW w:w="1440" w:type="dxa"/>
                </w:tcPr>
                <w:p w14:paraId="537AB46D"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40%</w:t>
                  </w:r>
                </w:p>
              </w:tc>
            </w:tr>
            <w:tr w:rsidR="00110CC0" w:rsidRPr="00D026C0" w14:paraId="06E04BD5" w14:textId="77777777" w:rsidTr="00D026C0">
              <w:tc>
                <w:tcPr>
                  <w:tcW w:w="7518" w:type="dxa"/>
                </w:tcPr>
                <w:p w14:paraId="3A87E35B"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en twee kalendermaanden                           </w:t>
                  </w:r>
                </w:p>
              </w:tc>
              <w:tc>
                <w:tcPr>
                  <w:tcW w:w="1440" w:type="dxa"/>
                </w:tcPr>
                <w:p w14:paraId="0A29F673"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20%</w:t>
                  </w:r>
                </w:p>
              </w:tc>
            </w:tr>
            <w:tr w:rsidR="00110CC0" w:rsidRPr="00D026C0" w14:paraId="2ED29205" w14:textId="77777777" w:rsidTr="00D026C0">
              <w:tc>
                <w:tcPr>
                  <w:tcW w:w="7518" w:type="dxa"/>
                </w:tcPr>
                <w:p w14:paraId="65C9EABE" w14:textId="77777777" w:rsidR="00110CC0" w:rsidRPr="00D026C0" w:rsidRDefault="00110CC0" w:rsidP="00110CC0">
                  <w:pPr>
                    <w:pStyle w:val="Koptekst"/>
                    <w:rPr>
                      <w:rFonts w:cs="Arial"/>
                      <w:sz w:val="22"/>
                      <w:szCs w:val="22"/>
                      <w:lang w:val="nl-NL"/>
                    </w:rPr>
                  </w:pPr>
                </w:p>
              </w:tc>
              <w:tc>
                <w:tcPr>
                  <w:tcW w:w="1440" w:type="dxa"/>
                </w:tcPr>
                <w:p w14:paraId="0E3F55FD" w14:textId="77777777" w:rsidR="00110CC0" w:rsidRPr="00D026C0" w:rsidRDefault="00110CC0" w:rsidP="00D026C0">
                  <w:pPr>
                    <w:pStyle w:val="Koptekst"/>
                    <w:jc w:val="center"/>
                    <w:rPr>
                      <w:rFonts w:cs="Arial"/>
                      <w:sz w:val="22"/>
                      <w:szCs w:val="22"/>
                      <w:lang w:val="nl-NL"/>
                    </w:rPr>
                  </w:pPr>
                </w:p>
              </w:tc>
            </w:tr>
            <w:tr w:rsidR="00110CC0" w:rsidRPr="00D026C0" w14:paraId="62BA20A8" w14:textId="77777777" w:rsidTr="00D026C0">
              <w:tc>
                <w:tcPr>
                  <w:tcW w:w="7518" w:type="dxa"/>
                  <w:shd w:val="clear" w:color="auto" w:fill="E6E6E6"/>
                </w:tcPr>
                <w:p w14:paraId="5F388BC0" w14:textId="77777777" w:rsidR="00110CC0" w:rsidRPr="00D026C0" w:rsidRDefault="00110CC0" w:rsidP="00D026C0">
                  <w:pPr>
                    <w:pStyle w:val="Koptekst"/>
                    <w:tabs>
                      <w:tab w:val="left" w:pos="177"/>
                    </w:tabs>
                    <w:rPr>
                      <w:rFonts w:cs="Arial"/>
                      <w:b/>
                      <w:sz w:val="22"/>
                      <w:szCs w:val="22"/>
                      <w:lang w:val="nl-NL"/>
                    </w:rPr>
                  </w:pPr>
                  <w:r w:rsidRPr="00D026C0">
                    <w:rPr>
                      <w:rFonts w:cs="Arial"/>
                      <w:b/>
                      <w:sz w:val="22"/>
                      <w:szCs w:val="22"/>
                      <w:u w:val="single"/>
                      <w:lang w:val="nl-NL"/>
                    </w:rPr>
                    <w:tab/>
                    <w:t>langer dan vijf jaar</w:t>
                  </w:r>
                </w:p>
              </w:tc>
              <w:tc>
                <w:tcPr>
                  <w:tcW w:w="1440" w:type="dxa"/>
                  <w:shd w:val="clear" w:color="auto" w:fill="E6E6E6"/>
                </w:tcPr>
                <w:p w14:paraId="17563EF6" w14:textId="77777777" w:rsidR="00110CC0" w:rsidRPr="00D026C0" w:rsidRDefault="00110CC0" w:rsidP="00D026C0">
                  <w:pPr>
                    <w:pStyle w:val="Koptekst"/>
                    <w:jc w:val="center"/>
                    <w:rPr>
                      <w:rFonts w:cs="Arial"/>
                      <w:b/>
                      <w:sz w:val="22"/>
                      <w:szCs w:val="22"/>
                      <w:lang w:val="nl-NL"/>
                    </w:rPr>
                  </w:pPr>
                </w:p>
              </w:tc>
            </w:tr>
            <w:tr w:rsidR="00110CC0" w:rsidRPr="00D026C0" w14:paraId="49BD7862" w14:textId="77777777" w:rsidTr="00D026C0">
              <w:tc>
                <w:tcPr>
                  <w:tcW w:w="7518" w:type="dxa"/>
                </w:tcPr>
                <w:p w14:paraId="1983BD34"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nog gedurende de lopende en de twee volgende kalendermaanden           </w:t>
                  </w:r>
                </w:p>
              </w:tc>
              <w:tc>
                <w:tcPr>
                  <w:tcW w:w="1440" w:type="dxa"/>
                </w:tcPr>
                <w:p w14:paraId="6DFE2424"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100%</w:t>
                  </w:r>
                </w:p>
              </w:tc>
            </w:tr>
            <w:tr w:rsidR="00110CC0" w:rsidRPr="00D026C0" w14:paraId="6AAB8176" w14:textId="77777777" w:rsidTr="00D026C0">
              <w:tc>
                <w:tcPr>
                  <w:tcW w:w="7518" w:type="dxa"/>
                </w:tcPr>
                <w:p w14:paraId="04C01275"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en vervolgens vijf kalendermaanden        </w:t>
                  </w:r>
                </w:p>
              </w:tc>
              <w:tc>
                <w:tcPr>
                  <w:tcW w:w="1440" w:type="dxa"/>
                </w:tcPr>
                <w:p w14:paraId="5790D796"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80%</w:t>
                  </w:r>
                </w:p>
              </w:tc>
            </w:tr>
            <w:tr w:rsidR="00110CC0" w:rsidRPr="00D026C0" w14:paraId="37B3A155" w14:textId="77777777" w:rsidTr="00D026C0">
              <w:tc>
                <w:tcPr>
                  <w:tcW w:w="7518" w:type="dxa"/>
                </w:tcPr>
                <w:p w14:paraId="50928241"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vijf kalendermaanden                               </w:t>
                  </w:r>
                </w:p>
              </w:tc>
              <w:tc>
                <w:tcPr>
                  <w:tcW w:w="1440" w:type="dxa"/>
                </w:tcPr>
                <w:p w14:paraId="1F9BD128"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60%</w:t>
                  </w:r>
                </w:p>
              </w:tc>
            </w:tr>
            <w:tr w:rsidR="00110CC0" w:rsidRPr="00D026C0" w14:paraId="4DCC9CED" w14:textId="77777777" w:rsidTr="00D026C0">
              <w:tc>
                <w:tcPr>
                  <w:tcW w:w="7518" w:type="dxa"/>
                </w:tcPr>
                <w:p w14:paraId="0140FD65"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vier kalendermaanden                             </w:t>
                  </w:r>
                </w:p>
              </w:tc>
              <w:tc>
                <w:tcPr>
                  <w:tcW w:w="1440" w:type="dxa"/>
                </w:tcPr>
                <w:p w14:paraId="3545B20E"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40%</w:t>
                  </w:r>
                </w:p>
              </w:tc>
            </w:tr>
            <w:tr w:rsidR="00110CC0" w:rsidRPr="00D026C0" w14:paraId="48538283" w14:textId="77777777" w:rsidTr="00D026C0">
              <w:tc>
                <w:tcPr>
                  <w:tcW w:w="7518" w:type="dxa"/>
                </w:tcPr>
                <w:p w14:paraId="3DAD0D45"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en vier kalendermaanden                             </w:t>
                  </w:r>
                </w:p>
              </w:tc>
              <w:tc>
                <w:tcPr>
                  <w:tcW w:w="1440" w:type="dxa"/>
                </w:tcPr>
                <w:p w14:paraId="32E2F811"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20%</w:t>
                  </w:r>
                </w:p>
              </w:tc>
            </w:tr>
            <w:tr w:rsidR="00110CC0" w:rsidRPr="00D026C0" w14:paraId="4D709DD8" w14:textId="77777777" w:rsidTr="00D026C0">
              <w:tc>
                <w:tcPr>
                  <w:tcW w:w="7518" w:type="dxa"/>
                </w:tcPr>
                <w:p w14:paraId="46C2A95E" w14:textId="77777777" w:rsidR="00FA42F2" w:rsidRPr="00D026C0" w:rsidRDefault="00FA42F2" w:rsidP="00110CC0">
                  <w:pPr>
                    <w:pStyle w:val="Koptekst"/>
                    <w:rPr>
                      <w:rFonts w:cs="Arial"/>
                      <w:sz w:val="22"/>
                      <w:szCs w:val="22"/>
                      <w:lang w:val="nl-NL"/>
                    </w:rPr>
                  </w:pPr>
                </w:p>
              </w:tc>
              <w:tc>
                <w:tcPr>
                  <w:tcW w:w="1440" w:type="dxa"/>
                </w:tcPr>
                <w:p w14:paraId="34E84375" w14:textId="77777777" w:rsidR="00110CC0" w:rsidRPr="00D026C0" w:rsidRDefault="00110CC0" w:rsidP="00D026C0">
                  <w:pPr>
                    <w:pStyle w:val="Koptekst"/>
                    <w:jc w:val="center"/>
                    <w:rPr>
                      <w:rFonts w:cs="Arial"/>
                      <w:sz w:val="22"/>
                      <w:szCs w:val="22"/>
                      <w:lang w:val="nl-NL"/>
                    </w:rPr>
                  </w:pPr>
                </w:p>
              </w:tc>
            </w:tr>
            <w:tr w:rsidR="00110CC0" w:rsidRPr="00D026C0" w14:paraId="134EA00E" w14:textId="77777777" w:rsidTr="00D026C0">
              <w:tc>
                <w:tcPr>
                  <w:tcW w:w="7518" w:type="dxa"/>
                  <w:shd w:val="clear" w:color="auto" w:fill="E6E6E6"/>
                </w:tcPr>
                <w:p w14:paraId="7464461A" w14:textId="77777777" w:rsidR="00110CC0" w:rsidRPr="00D026C0" w:rsidRDefault="00110CC0" w:rsidP="00D026C0">
                  <w:pPr>
                    <w:pStyle w:val="Koptekst"/>
                    <w:tabs>
                      <w:tab w:val="left" w:pos="177"/>
                    </w:tabs>
                    <w:rPr>
                      <w:rFonts w:cs="Arial"/>
                      <w:b/>
                      <w:sz w:val="22"/>
                      <w:szCs w:val="22"/>
                      <w:lang w:val="nl-NL"/>
                    </w:rPr>
                  </w:pPr>
                  <w:r w:rsidRPr="00D026C0">
                    <w:rPr>
                      <w:rFonts w:cs="Arial"/>
                      <w:b/>
                      <w:sz w:val="22"/>
                      <w:szCs w:val="22"/>
                      <w:u w:val="single"/>
                    </w:rPr>
                    <w:tab/>
                  </w:r>
                  <w:proofErr w:type="spellStart"/>
                  <w:r w:rsidRPr="00D026C0">
                    <w:rPr>
                      <w:rFonts w:cs="Arial"/>
                      <w:b/>
                      <w:sz w:val="22"/>
                      <w:szCs w:val="22"/>
                      <w:u w:val="single"/>
                    </w:rPr>
                    <w:t>langer</w:t>
                  </w:r>
                  <w:proofErr w:type="spellEnd"/>
                  <w:r w:rsidRPr="00D026C0">
                    <w:rPr>
                      <w:rFonts w:cs="Arial"/>
                      <w:b/>
                      <w:sz w:val="22"/>
                      <w:szCs w:val="22"/>
                      <w:u w:val="single"/>
                    </w:rPr>
                    <w:t xml:space="preserve"> </w:t>
                  </w:r>
                  <w:proofErr w:type="spellStart"/>
                  <w:r w:rsidRPr="00D026C0">
                    <w:rPr>
                      <w:rFonts w:cs="Arial"/>
                      <w:b/>
                      <w:sz w:val="22"/>
                      <w:szCs w:val="22"/>
                      <w:u w:val="single"/>
                    </w:rPr>
                    <w:t>dan</w:t>
                  </w:r>
                  <w:proofErr w:type="spellEnd"/>
                  <w:r w:rsidRPr="00D026C0">
                    <w:rPr>
                      <w:rFonts w:cs="Arial"/>
                      <w:b/>
                      <w:sz w:val="22"/>
                      <w:szCs w:val="22"/>
                      <w:u w:val="single"/>
                    </w:rPr>
                    <w:t xml:space="preserve"> 25 </w:t>
                  </w:r>
                  <w:proofErr w:type="spellStart"/>
                  <w:r w:rsidRPr="00D026C0">
                    <w:rPr>
                      <w:rFonts w:cs="Arial"/>
                      <w:b/>
                      <w:sz w:val="22"/>
                      <w:szCs w:val="22"/>
                      <w:u w:val="single"/>
                    </w:rPr>
                    <w:t>jaar</w:t>
                  </w:r>
                  <w:proofErr w:type="spellEnd"/>
                </w:p>
              </w:tc>
              <w:tc>
                <w:tcPr>
                  <w:tcW w:w="1440" w:type="dxa"/>
                  <w:shd w:val="clear" w:color="auto" w:fill="E6E6E6"/>
                </w:tcPr>
                <w:p w14:paraId="45E23D18" w14:textId="77777777" w:rsidR="00110CC0" w:rsidRPr="00D026C0" w:rsidRDefault="00110CC0" w:rsidP="00D026C0">
                  <w:pPr>
                    <w:pStyle w:val="Koptekst"/>
                    <w:jc w:val="center"/>
                    <w:rPr>
                      <w:rFonts w:cs="Arial"/>
                      <w:b/>
                      <w:sz w:val="22"/>
                      <w:szCs w:val="22"/>
                      <w:lang w:val="nl-NL"/>
                    </w:rPr>
                  </w:pPr>
                </w:p>
              </w:tc>
            </w:tr>
            <w:tr w:rsidR="00110CC0" w:rsidRPr="00D026C0" w14:paraId="50FDC98F" w14:textId="77777777" w:rsidTr="00D026C0">
              <w:tc>
                <w:tcPr>
                  <w:tcW w:w="7518" w:type="dxa"/>
                </w:tcPr>
                <w:p w14:paraId="4A5F06DC"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nog gedurende de lopende en de vier volgende kalendermaanden</w:t>
                  </w:r>
                </w:p>
              </w:tc>
              <w:tc>
                <w:tcPr>
                  <w:tcW w:w="1440" w:type="dxa"/>
                </w:tcPr>
                <w:p w14:paraId="3A971497"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100%</w:t>
                  </w:r>
                </w:p>
              </w:tc>
            </w:tr>
            <w:tr w:rsidR="00110CC0" w:rsidRPr="00D026C0" w14:paraId="0B0C727B" w14:textId="77777777" w:rsidTr="00D026C0">
              <w:tc>
                <w:tcPr>
                  <w:tcW w:w="7518" w:type="dxa"/>
                </w:tcPr>
                <w:p w14:paraId="332A5196"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en vervolgens zeven kalendermaanden</w:t>
                  </w:r>
                </w:p>
              </w:tc>
              <w:tc>
                <w:tcPr>
                  <w:tcW w:w="1440" w:type="dxa"/>
                </w:tcPr>
                <w:p w14:paraId="7988AAC6"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80%</w:t>
                  </w:r>
                </w:p>
              </w:tc>
            </w:tr>
            <w:tr w:rsidR="00110CC0" w:rsidRPr="00D026C0" w14:paraId="4F0C87EA" w14:textId="77777777" w:rsidTr="00D026C0">
              <w:tc>
                <w:tcPr>
                  <w:tcW w:w="7518" w:type="dxa"/>
                </w:tcPr>
                <w:p w14:paraId="77909898"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zeven kalendermaanden</w:t>
                  </w:r>
                </w:p>
              </w:tc>
              <w:tc>
                <w:tcPr>
                  <w:tcW w:w="1440" w:type="dxa"/>
                </w:tcPr>
                <w:p w14:paraId="013AFD1A"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60%</w:t>
                  </w:r>
                </w:p>
              </w:tc>
            </w:tr>
            <w:tr w:rsidR="00110CC0" w:rsidRPr="00D026C0" w14:paraId="560101A5" w14:textId="77777777" w:rsidTr="00D026C0">
              <w:tc>
                <w:tcPr>
                  <w:tcW w:w="7518" w:type="dxa"/>
                </w:tcPr>
                <w:p w14:paraId="2EC70210"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zes kalendermaanden</w:t>
                  </w:r>
                </w:p>
              </w:tc>
              <w:tc>
                <w:tcPr>
                  <w:tcW w:w="1440" w:type="dxa"/>
                </w:tcPr>
                <w:p w14:paraId="23A6EDE4"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40%</w:t>
                  </w:r>
                </w:p>
              </w:tc>
            </w:tr>
            <w:tr w:rsidR="00110CC0" w:rsidRPr="00D026C0" w14:paraId="09D43C2F" w14:textId="77777777" w:rsidTr="00D026C0">
              <w:tc>
                <w:tcPr>
                  <w:tcW w:w="7518" w:type="dxa"/>
                </w:tcPr>
                <w:p w14:paraId="7FA8EB28" w14:textId="77777777" w:rsidR="00110CC0" w:rsidRPr="00D026C0" w:rsidRDefault="00110CC0" w:rsidP="00D026C0">
                  <w:pPr>
                    <w:pStyle w:val="Koptekst"/>
                    <w:tabs>
                      <w:tab w:val="left" w:pos="177"/>
                    </w:tabs>
                    <w:rPr>
                      <w:rFonts w:cs="Arial"/>
                      <w:sz w:val="22"/>
                      <w:szCs w:val="22"/>
                      <w:lang w:val="nl-NL"/>
                    </w:rPr>
                  </w:pPr>
                  <w:r w:rsidRPr="00D026C0">
                    <w:rPr>
                      <w:rFonts w:cs="Arial"/>
                      <w:sz w:val="22"/>
                      <w:szCs w:val="22"/>
                      <w:lang w:val="nl-NL"/>
                    </w:rPr>
                    <w:tab/>
                    <w:t xml:space="preserve">en </w:t>
                  </w:r>
                  <w:proofErr w:type="spellStart"/>
                  <w:r w:rsidRPr="00D026C0">
                    <w:rPr>
                      <w:rFonts w:cs="Arial"/>
                      <w:sz w:val="22"/>
                      <w:szCs w:val="22"/>
                      <w:lang w:val="nl-NL"/>
                    </w:rPr>
                    <w:t>zeskalendermaanden</w:t>
                  </w:r>
                  <w:proofErr w:type="spellEnd"/>
                </w:p>
              </w:tc>
              <w:tc>
                <w:tcPr>
                  <w:tcW w:w="1440" w:type="dxa"/>
                </w:tcPr>
                <w:p w14:paraId="0E526408" w14:textId="77777777" w:rsidR="00110CC0" w:rsidRPr="00D026C0" w:rsidRDefault="00110CC0" w:rsidP="00D026C0">
                  <w:pPr>
                    <w:pStyle w:val="Koptekst"/>
                    <w:jc w:val="center"/>
                    <w:rPr>
                      <w:rFonts w:cs="Arial"/>
                      <w:sz w:val="22"/>
                      <w:szCs w:val="22"/>
                      <w:lang w:val="nl-NL"/>
                    </w:rPr>
                  </w:pPr>
                  <w:r w:rsidRPr="00D026C0">
                    <w:rPr>
                      <w:rFonts w:cs="Arial"/>
                      <w:sz w:val="22"/>
                      <w:szCs w:val="22"/>
                      <w:lang w:val="nl-NL"/>
                    </w:rPr>
                    <w:t>20%</w:t>
                  </w:r>
                </w:p>
              </w:tc>
            </w:tr>
          </w:tbl>
          <w:p w14:paraId="2E15902C" w14:textId="77777777" w:rsidR="00110CC0" w:rsidRDefault="00110CC0" w:rsidP="00110CC0">
            <w:pPr>
              <w:rPr>
                <w:rFonts w:ascii="Arial" w:hAnsi="Arial" w:cs="Arial"/>
                <w:sz w:val="22"/>
                <w:szCs w:val="22"/>
              </w:rPr>
            </w:pPr>
          </w:p>
          <w:p w14:paraId="0C48AB33" w14:textId="77777777" w:rsidR="00110CC0" w:rsidRDefault="00110CC0" w:rsidP="00110CC0">
            <w:pPr>
              <w:tabs>
                <w:tab w:val="left" w:pos="290"/>
              </w:tabs>
              <w:rPr>
                <w:rFonts w:ascii="Arial" w:hAnsi="Arial" w:cs="Arial"/>
                <w:sz w:val="22"/>
                <w:szCs w:val="22"/>
              </w:rPr>
            </w:pPr>
            <w:r>
              <w:rPr>
                <w:rFonts w:ascii="Arial" w:hAnsi="Arial" w:cs="Arial"/>
                <w:sz w:val="22"/>
                <w:szCs w:val="22"/>
              </w:rPr>
              <w:tab/>
              <w:t xml:space="preserve">van het ploegentoeslagpercentage ten tijde van de plaatsing in het lager beloonde rooster, </w:t>
            </w:r>
            <w:r>
              <w:rPr>
                <w:rFonts w:ascii="Arial" w:hAnsi="Arial" w:cs="Arial"/>
                <w:sz w:val="22"/>
                <w:szCs w:val="22"/>
              </w:rPr>
              <w:tab/>
              <w:t>verminderd met het eventuele ploegentoeslagpercentage dat behoort bij de nieuwe dienst.</w:t>
            </w:r>
          </w:p>
        </w:tc>
      </w:tr>
      <w:tr w:rsidR="00110CC0" w14:paraId="2BE83F7D" w14:textId="77777777" w:rsidTr="006E6EDB">
        <w:trPr>
          <w:gridBefore w:val="1"/>
          <w:wBefore w:w="70" w:type="dxa"/>
        </w:trPr>
        <w:tc>
          <w:tcPr>
            <w:tcW w:w="9540" w:type="dxa"/>
            <w:gridSpan w:val="2"/>
          </w:tcPr>
          <w:p w14:paraId="5669978F" w14:textId="77777777" w:rsidR="00110CC0" w:rsidRDefault="00110CC0" w:rsidP="00110CC0">
            <w:pPr>
              <w:rPr>
                <w:rFonts w:ascii="Arial" w:hAnsi="Arial" w:cs="Arial"/>
                <w:sz w:val="22"/>
                <w:szCs w:val="22"/>
              </w:rPr>
            </w:pPr>
          </w:p>
        </w:tc>
      </w:tr>
      <w:tr w:rsidR="00110CC0" w:rsidRPr="00AA7360" w14:paraId="12D56B9A" w14:textId="77777777" w:rsidTr="006E6EDB">
        <w:trPr>
          <w:gridBefore w:val="1"/>
          <w:wBefore w:w="70" w:type="dxa"/>
        </w:trPr>
        <w:tc>
          <w:tcPr>
            <w:tcW w:w="9540" w:type="dxa"/>
            <w:gridSpan w:val="2"/>
          </w:tcPr>
          <w:p w14:paraId="07D85F87" w14:textId="77777777" w:rsidR="00110CC0" w:rsidRPr="00AA7360" w:rsidRDefault="00110CC0" w:rsidP="00110CC0">
            <w:pPr>
              <w:tabs>
                <w:tab w:val="left" w:pos="290"/>
                <w:tab w:val="left" w:pos="533"/>
              </w:tabs>
              <w:rPr>
                <w:rFonts w:ascii="Arial" w:hAnsi="Arial" w:cs="Arial"/>
                <w:sz w:val="22"/>
                <w:szCs w:val="22"/>
              </w:rPr>
            </w:pPr>
            <w:r>
              <w:rPr>
                <w:rFonts w:ascii="Arial" w:hAnsi="Arial" w:cs="Arial"/>
                <w:sz w:val="22"/>
                <w:szCs w:val="22"/>
              </w:rPr>
              <w:t xml:space="preserve">2.  </w:t>
            </w:r>
            <w:r w:rsidRPr="00AA7360">
              <w:rPr>
                <w:rFonts w:ascii="Arial" w:hAnsi="Arial" w:cs="Arial"/>
                <w:sz w:val="22"/>
                <w:szCs w:val="22"/>
              </w:rPr>
              <w:t xml:space="preserve">In het kader van leeftijdsbeleid en participatie verhogende maatregelen, behoudt een </w:t>
            </w:r>
            <w:r>
              <w:rPr>
                <w:rFonts w:ascii="Arial" w:hAnsi="Arial" w:cs="Arial"/>
                <w:sz w:val="22"/>
                <w:szCs w:val="22"/>
              </w:rPr>
              <w:tab/>
            </w:r>
            <w:r w:rsidRPr="00AA7360">
              <w:rPr>
                <w:rFonts w:ascii="Arial" w:hAnsi="Arial" w:cs="Arial"/>
                <w:sz w:val="22"/>
                <w:szCs w:val="22"/>
              </w:rPr>
              <w:t xml:space="preserve">medewerker van 55 jaar of ouder die in ploegendienst werkzaam is geweest, het </w:t>
            </w:r>
            <w:r>
              <w:rPr>
                <w:rFonts w:ascii="Arial" w:hAnsi="Arial" w:cs="Arial"/>
                <w:sz w:val="22"/>
                <w:szCs w:val="22"/>
              </w:rPr>
              <w:tab/>
            </w:r>
            <w:r w:rsidRPr="00AA7360">
              <w:rPr>
                <w:rFonts w:ascii="Arial" w:hAnsi="Arial" w:cs="Arial"/>
                <w:sz w:val="22"/>
                <w:szCs w:val="22"/>
              </w:rPr>
              <w:t xml:space="preserve">ploegentoeslag percentage dat behoorde bij de ploegendienst waarin hij/zij was ingedeeld </w:t>
            </w:r>
            <w:r>
              <w:rPr>
                <w:rFonts w:ascii="Arial" w:hAnsi="Arial" w:cs="Arial"/>
                <w:sz w:val="22"/>
                <w:szCs w:val="22"/>
              </w:rPr>
              <w:tab/>
            </w:r>
            <w:r w:rsidRPr="00AA7360">
              <w:rPr>
                <w:rFonts w:ascii="Arial" w:hAnsi="Arial" w:cs="Arial"/>
                <w:sz w:val="22"/>
                <w:szCs w:val="22"/>
              </w:rPr>
              <w:t xml:space="preserve">onmiddellijk voorafgaand aan de plaatsing in een met een lagere toeslag beloond rooster, </w:t>
            </w:r>
            <w:r>
              <w:rPr>
                <w:rFonts w:ascii="Arial" w:hAnsi="Arial" w:cs="Arial"/>
                <w:sz w:val="22"/>
                <w:szCs w:val="22"/>
              </w:rPr>
              <w:tab/>
            </w:r>
            <w:r w:rsidRPr="00AA7360">
              <w:rPr>
                <w:rFonts w:ascii="Arial" w:hAnsi="Arial" w:cs="Arial"/>
                <w:sz w:val="22"/>
                <w:szCs w:val="22"/>
              </w:rPr>
              <w:t>erv</w:t>
            </w:r>
            <w:r>
              <w:rPr>
                <w:rFonts w:ascii="Arial" w:hAnsi="Arial" w:cs="Arial"/>
                <w:sz w:val="22"/>
                <w:szCs w:val="22"/>
              </w:rPr>
              <w:t xml:space="preserve">an uitgaande dat de medewerker </w:t>
            </w:r>
            <w:r w:rsidRPr="00AA7360">
              <w:rPr>
                <w:rFonts w:ascii="Arial" w:hAnsi="Arial" w:cs="Arial"/>
                <w:sz w:val="22"/>
                <w:szCs w:val="22"/>
              </w:rPr>
              <w:t xml:space="preserve">onmiddellijk voorafgaand minimaal gedurende een </w:t>
            </w:r>
            <w:r>
              <w:rPr>
                <w:rFonts w:ascii="Arial" w:hAnsi="Arial" w:cs="Arial"/>
                <w:sz w:val="22"/>
                <w:szCs w:val="22"/>
              </w:rPr>
              <w:tab/>
            </w:r>
            <w:r w:rsidRPr="00AA7360">
              <w:rPr>
                <w:rFonts w:ascii="Arial" w:hAnsi="Arial" w:cs="Arial"/>
                <w:sz w:val="22"/>
                <w:szCs w:val="22"/>
              </w:rPr>
              <w:t xml:space="preserve">aaneengesloten periode van drie jaar in het met een hoger toeslagpercentage beloond </w:t>
            </w:r>
            <w:r>
              <w:rPr>
                <w:rFonts w:ascii="Arial" w:hAnsi="Arial" w:cs="Arial"/>
                <w:sz w:val="22"/>
                <w:szCs w:val="22"/>
              </w:rPr>
              <w:tab/>
            </w:r>
            <w:r w:rsidRPr="00AA7360">
              <w:rPr>
                <w:rFonts w:ascii="Arial" w:hAnsi="Arial" w:cs="Arial"/>
                <w:sz w:val="22"/>
                <w:szCs w:val="22"/>
              </w:rPr>
              <w:t xml:space="preserve">rooster werkzaam is geweest, tenzij deze plaatsing geschiedt op eigen verzoek van de </w:t>
            </w:r>
            <w:r>
              <w:rPr>
                <w:rFonts w:ascii="Arial" w:hAnsi="Arial" w:cs="Arial"/>
                <w:sz w:val="22"/>
                <w:szCs w:val="22"/>
              </w:rPr>
              <w:tab/>
            </w:r>
            <w:r w:rsidR="007855CC">
              <w:rPr>
                <w:rFonts w:ascii="Arial" w:hAnsi="Arial" w:cs="Arial"/>
                <w:sz w:val="22"/>
                <w:szCs w:val="22"/>
              </w:rPr>
              <w:t>medewerker</w:t>
            </w:r>
            <w:r w:rsidRPr="00AA7360">
              <w:rPr>
                <w:rFonts w:ascii="Arial" w:hAnsi="Arial" w:cs="Arial"/>
                <w:sz w:val="22"/>
                <w:szCs w:val="22"/>
              </w:rPr>
              <w:t xml:space="preserve">. Indien een medewerker op wie de afbouwregeling van het eerste lid van </w:t>
            </w:r>
            <w:r>
              <w:rPr>
                <w:rFonts w:ascii="Arial" w:hAnsi="Arial" w:cs="Arial"/>
                <w:sz w:val="22"/>
                <w:szCs w:val="22"/>
              </w:rPr>
              <w:tab/>
            </w:r>
            <w:r w:rsidRPr="00AA7360">
              <w:rPr>
                <w:rFonts w:ascii="Arial" w:hAnsi="Arial" w:cs="Arial"/>
                <w:sz w:val="22"/>
                <w:szCs w:val="22"/>
              </w:rPr>
              <w:t xml:space="preserve">toepassing is, de leeftijd van 55 jaar bereikt, zal geen verdere afbouw plaatsvinden, ervan </w:t>
            </w:r>
            <w:r>
              <w:rPr>
                <w:rFonts w:ascii="Arial" w:hAnsi="Arial" w:cs="Arial"/>
                <w:sz w:val="22"/>
                <w:szCs w:val="22"/>
              </w:rPr>
              <w:tab/>
            </w:r>
            <w:r w:rsidRPr="00AA7360">
              <w:rPr>
                <w:rFonts w:ascii="Arial" w:hAnsi="Arial" w:cs="Arial"/>
                <w:sz w:val="22"/>
                <w:szCs w:val="22"/>
              </w:rPr>
              <w:t xml:space="preserve">uitgaande dat hij gedurende een aaneengesloten periode van tenminste 3 jaar onmiddellijk </w:t>
            </w:r>
            <w:r>
              <w:rPr>
                <w:rFonts w:ascii="Arial" w:hAnsi="Arial" w:cs="Arial"/>
                <w:sz w:val="22"/>
                <w:szCs w:val="22"/>
              </w:rPr>
              <w:tab/>
            </w:r>
            <w:r w:rsidRPr="00AA7360">
              <w:rPr>
                <w:rFonts w:ascii="Arial" w:hAnsi="Arial" w:cs="Arial"/>
                <w:sz w:val="22"/>
                <w:szCs w:val="22"/>
              </w:rPr>
              <w:t xml:space="preserve">voorafgaand aan de aanvang van de afbouw in een hoger beloond rooster werkzaam is </w:t>
            </w:r>
            <w:r>
              <w:rPr>
                <w:rFonts w:ascii="Arial" w:hAnsi="Arial" w:cs="Arial"/>
                <w:sz w:val="22"/>
                <w:szCs w:val="22"/>
              </w:rPr>
              <w:tab/>
            </w:r>
            <w:r w:rsidRPr="00AA7360">
              <w:rPr>
                <w:rFonts w:ascii="Arial" w:hAnsi="Arial" w:cs="Arial"/>
                <w:sz w:val="22"/>
                <w:szCs w:val="22"/>
              </w:rPr>
              <w:t>geweest</w:t>
            </w:r>
            <w:r>
              <w:rPr>
                <w:rFonts w:ascii="Arial" w:hAnsi="Arial" w:cs="Arial"/>
                <w:sz w:val="22"/>
                <w:szCs w:val="22"/>
              </w:rPr>
              <w:t>.</w:t>
            </w:r>
          </w:p>
        </w:tc>
      </w:tr>
      <w:tr w:rsidR="00110CC0" w14:paraId="77BA31EF" w14:textId="77777777" w:rsidTr="006E6EDB">
        <w:trPr>
          <w:gridBefore w:val="1"/>
          <w:wBefore w:w="70" w:type="dxa"/>
        </w:trPr>
        <w:tc>
          <w:tcPr>
            <w:tcW w:w="9540" w:type="dxa"/>
            <w:gridSpan w:val="2"/>
          </w:tcPr>
          <w:p w14:paraId="208DB735" w14:textId="77777777" w:rsidR="00110CC0" w:rsidRDefault="00110CC0" w:rsidP="00110CC0">
            <w:pPr>
              <w:rPr>
                <w:rFonts w:ascii="Arial" w:hAnsi="Arial" w:cs="Arial"/>
                <w:sz w:val="22"/>
                <w:szCs w:val="22"/>
              </w:rPr>
            </w:pPr>
          </w:p>
        </w:tc>
      </w:tr>
      <w:tr w:rsidR="00110CC0" w14:paraId="40C00934" w14:textId="77777777" w:rsidTr="006E6EDB">
        <w:trPr>
          <w:gridBefore w:val="1"/>
          <w:wBefore w:w="70" w:type="dxa"/>
        </w:trPr>
        <w:tc>
          <w:tcPr>
            <w:tcW w:w="9540" w:type="dxa"/>
            <w:gridSpan w:val="2"/>
          </w:tcPr>
          <w:p w14:paraId="3D1A9B2E" w14:textId="77777777" w:rsidR="00110CC0" w:rsidRDefault="00110CC0" w:rsidP="00110CC0">
            <w:pPr>
              <w:tabs>
                <w:tab w:val="left" w:pos="290"/>
              </w:tabs>
              <w:rPr>
                <w:rFonts w:ascii="Arial" w:hAnsi="Arial" w:cs="Arial"/>
                <w:sz w:val="22"/>
                <w:szCs w:val="22"/>
              </w:rPr>
            </w:pPr>
            <w:r>
              <w:rPr>
                <w:rFonts w:ascii="Arial" w:hAnsi="Arial" w:cs="Arial"/>
                <w:sz w:val="22"/>
                <w:szCs w:val="22"/>
              </w:rPr>
              <w:t xml:space="preserve">3. Bij herplaatsing in een rooster met een hoger toeslagpercentage, bij </w:t>
            </w:r>
            <w:proofErr w:type="spellStart"/>
            <w:r>
              <w:rPr>
                <w:rFonts w:ascii="Arial" w:hAnsi="Arial" w:cs="Arial"/>
                <w:sz w:val="22"/>
                <w:szCs w:val="22"/>
              </w:rPr>
              <w:t>herclassificatie</w:t>
            </w:r>
            <w:proofErr w:type="spellEnd"/>
            <w:r>
              <w:rPr>
                <w:rFonts w:ascii="Arial" w:hAnsi="Arial" w:cs="Arial"/>
                <w:sz w:val="22"/>
                <w:szCs w:val="22"/>
              </w:rPr>
              <w:t xml:space="preserve"> van de </w:t>
            </w:r>
            <w:r>
              <w:rPr>
                <w:rFonts w:ascii="Arial" w:hAnsi="Arial" w:cs="Arial"/>
                <w:sz w:val="22"/>
                <w:szCs w:val="22"/>
              </w:rPr>
              <w:tab/>
              <w:t xml:space="preserve">functie, of bij plaatsing in een hoger ingedeelde functie, wordt de toeslag evenveel </w:t>
            </w:r>
            <w:r>
              <w:rPr>
                <w:rFonts w:ascii="Arial" w:hAnsi="Arial" w:cs="Arial"/>
                <w:sz w:val="22"/>
                <w:szCs w:val="22"/>
              </w:rPr>
              <w:tab/>
              <w:t>verminderd als het maandinkomen stijgt.</w:t>
            </w:r>
          </w:p>
        </w:tc>
      </w:tr>
      <w:tr w:rsidR="00110CC0" w14:paraId="57DF4BEC" w14:textId="77777777" w:rsidTr="006E6EDB">
        <w:trPr>
          <w:gridBefore w:val="1"/>
          <w:wBefore w:w="70" w:type="dxa"/>
        </w:trPr>
        <w:tc>
          <w:tcPr>
            <w:tcW w:w="9540" w:type="dxa"/>
            <w:gridSpan w:val="2"/>
          </w:tcPr>
          <w:p w14:paraId="222DF366" w14:textId="77777777" w:rsidR="00110CC0" w:rsidRDefault="00110CC0" w:rsidP="00110CC0">
            <w:pPr>
              <w:rPr>
                <w:rFonts w:ascii="Arial" w:hAnsi="Arial" w:cs="Arial"/>
                <w:sz w:val="22"/>
                <w:szCs w:val="22"/>
              </w:rPr>
            </w:pPr>
          </w:p>
        </w:tc>
      </w:tr>
      <w:tr w:rsidR="00110CC0" w14:paraId="0D24620F" w14:textId="77777777" w:rsidTr="006E6EDB">
        <w:trPr>
          <w:gridBefore w:val="1"/>
          <w:wBefore w:w="70" w:type="dxa"/>
        </w:trPr>
        <w:tc>
          <w:tcPr>
            <w:tcW w:w="9540" w:type="dxa"/>
            <w:gridSpan w:val="2"/>
          </w:tcPr>
          <w:p w14:paraId="2C707B98" w14:textId="77777777" w:rsidR="00DE7E6D" w:rsidRDefault="00DE7E6D" w:rsidP="00110CC0">
            <w:pPr>
              <w:rPr>
                <w:rFonts w:ascii="Arial" w:hAnsi="Arial" w:cs="Arial"/>
                <w:b/>
                <w:bCs/>
                <w:sz w:val="22"/>
                <w:szCs w:val="22"/>
              </w:rPr>
            </w:pPr>
          </w:p>
          <w:p w14:paraId="72424E68" w14:textId="77777777" w:rsidR="00DE7E6D" w:rsidRPr="00DE7E6D" w:rsidRDefault="00DE7E6D" w:rsidP="00110CC0">
            <w:pPr>
              <w:rPr>
                <w:rFonts w:ascii="Arial" w:hAnsi="Arial" w:cs="Arial"/>
                <w:bCs/>
                <w:sz w:val="22"/>
                <w:szCs w:val="22"/>
              </w:rPr>
            </w:pPr>
            <w:r w:rsidRPr="00DE7E6D">
              <w:rPr>
                <w:rFonts w:ascii="Arial" w:hAnsi="Arial" w:cs="Arial"/>
                <w:bCs/>
                <w:sz w:val="22"/>
                <w:szCs w:val="22"/>
              </w:rPr>
              <w:t>ARTIKEL 13</w:t>
            </w:r>
          </w:p>
          <w:p w14:paraId="74C6E3F7" w14:textId="77777777" w:rsidR="00110CC0" w:rsidRDefault="00110CC0" w:rsidP="00110CC0">
            <w:pPr>
              <w:rPr>
                <w:rFonts w:ascii="Arial" w:hAnsi="Arial" w:cs="Arial"/>
                <w:b/>
                <w:bCs/>
                <w:sz w:val="22"/>
                <w:szCs w:val="22"/>
              </w:rPr>
            </w:pPr>
            <w:r>
              <w:rPr>
                <w:rFonts w:ascii="Arial" w:hAnsi="Arial" w:cs="Arial"/>
                <w:b/>
                <w:bCs/>
                <w:sz w:val="22"/>
                <w:szCs w:val="22"/>
              </w:rPr>
              <w:t>RESULTAAT AFHANKELIJKE BONUS (RAB</w:t>
            </w:r>
            <w:r w:rsidR="00C137FB">
              <w:rPr>
                <w:rFonts w:ascii="Arial" w:hAnsi="Arial" w:cs="Arial"/>
                <w:b/>
                <w:bCs/>
                <w:sz w:val="22"/>
                <w:szCs w:val="22"/>
              </w:rPr>
              <w:t xml:space="preserve"> / VPA</w:t>
            </w:r>
            <w:r>
              <w:rPr>
                <w:rFonts w:ascii="Arial" w:hAnsi="Arial" w:cs="Arial"/>
                <w:b/>
                <w:bCs/>
                <w:sz w:val="22"/>
                <w:szCs w:val="22"/>
              </w:rPr>
              <w:t>)</w:t>
            </w:r>
          </w:p>
        </w:tc>
      </w:tr>
      <w:tr w:rsidR="00110CC0" w14:paraId="763E11B2" w14:textId="77777777" w:rsidTr="006E6EDB">
        <w:trPr>
          <w:gridBefore w:val="1"/>
          <w:wBefore w:w="70" w:type="dxa"/>
        </w:trPr>
        <w:tc>
          <w:tcPr>
            <w:tcW w:w="9540" w:type="dxa"/>
            <w:gridSpan w:val="2"/>
          </w:tcPr>
          <w:p w14:paraId="47D29F82" w14:textId="77777777" w:rsidR="00110CC0" w:rsidRDefault="00110CC0" w:rsidP="00110CC0">
            <w:pPr>
              <w:rPr>
                <w:rFonts w:ascii="Arial" w:hAnsi="Arial" w:cs="Arial"/>
                <w:sz w:val="22"/>
                <w:szCs w:val="22"/>
              </w:rPr>
            </w:pPr>
          </w:p>
        </w:tc>
      </w:tr>
      <w:tr w:rsidR="00110CC0" w14:paraId="30A7D697" w14:textId="77777777" w:rsidTr="006E6EDB">
        <w:trPr>
          <w:gridBefore w:val="1"/>
          <w:wBefore w:w="70" w:type="dxa"/>
        </w:trPr>
        <w:tc>
          <w:tcPr>
            <w:tcW w:w="9540" w:type="dxa"/>
            <w:gridSpan w:val="2"/>
          </w:tcPr>
          <w:p w14:paraId="4639C0D7" w14:textId="77777777" w:rsidR="00110CC0" w:rsidRPr="00D44A45" w:rsidRDefault="00110CC0" w:rsidP="00110CC0">
            <w:pPr>
              <w:tabs>
                <w:tab w:val="left" w:pos="290"/>
              </w:tabs>
              <w:rPr>
                <w:rFonts w:ascii="Arial" w:hAnsi="Arial" w:cs="Arial"/>
                <w:sz w:val="22"/>
                <w:szCs w:val="22"/>
              </w:rPr>
            </w:pPr>
            <w:r w:rsidRPr="00690779">
              <w:rPr>
                <w:rFonts w:ascii="Arial" w:hAnsi="Arial" w:cs="Arial"/>
                <w:b/>
                <w:sz w:val="22"/>
                <w:szCs w:val="22"/>
              </w:rPr>
              <w:t>1.</w:t>
            </w:r>
            <w:r w:rsidRPr="00D44A45">
              <w:rPr>
                <w:rFonts w:ascii="Arial" w:hAnsi="Arial" w:cs="Arial"/>
                <w:b/>
                <w:sz w:val="22"/>
                <w:szCs w:val="22"/>
              </w:rPr>
              <w:t xml:space="preserve"> Doelen</w:t>
            </w:r>
          </w:p>
        </w:tc>
      </w:tr>
      <w:tr w:rsidR="00110CC0" w:rsidRPr="00AA7360" w14:paraId="13BB539A" w14:textId="77777777" w:rsidTr="006E6EDB">
        <w:trPr>
          <w:gridBefore w:val="1"/>
          <w:wBefore w:w="70" w:type="dxa"/>
        </w:trPr>
        <w:tc>
          <w:tcPr>
            <w:tcW w:w="9540" w:type="dxa"/>
            <w:gridSpan w:val="2"/>
          </w:tcPr>
          <w:p w14:paraId="31E03A92" w14:textId="77777777" w:rsidR="00110CC0" w:rsidRDefault="00110CC0" w:rsidP="00110CC0">
            <w:pPr>
              <w:tabs>
                <w:tab w:val="left" w:pos="290"/>
              </w:tabs>
              <w:rPr>
                <w:rFonts w:ascii="Arial" w:hAnsi="Arial" w:cs="Arial"/>
                <w:sz w:val="22"/>
                <w:szCs w:val="22"/>
              </w:rPr>
            </w:pPr>
            <w:r w:rsidRPr="00AA7360">
              <w:rPr>
                <w:rFonts w:ascii="Arial" w:hAnsi="Arial" w:cs="Arial"/>
                <w:sz w:val="22"/>
                <w:szCs w:val="22"/>
              </w:rPr>
              <w:t xml:space="preserve">Het </w:t>
            </w:r>
            <w:r w:rsidRPr="00AA7360">
              <w:rPr>
                <w:rFonts w:ascii="Arial" w:hAnsi="Arial" w:cs="Arial"/>
                <w:b/>
                <w:sz w:val="22"/>
                <w:szCs w:val="22"/>
              </w:rPr>
              <w:t>R</w:t>
            </w:r>
            <w:r w:rsidRPr="00AA7360">
              <w:rPr>
                <w:rFonts w:ascii="Arial" w:hAnsi="Arial" w:cs="Arial"/>
                <w:sz w:val="22"/>
                <w:szCs w:val="22"/>
              </w:rPr>
              <w:t xml:space="preserve">esultaat </w:t>
            </w:r>
            <w:r w:rsidRPr="00AA7360">
              <w:rPr>
                <w:rFonts w:ascii="Arial" w:hAnsi="Arial" w:cs="Arial"/>
                <w:b/>
                <w:sz w:val="22"/>
                <w:szCs w:val="22"/>
              </w:rPr>
              <w:t>A</w:t>
            </w:r>
            <w:r w:rsidRPr="00AA7360">
              <w:rPr>
                <w:rFonts w:ascii="Arial" w:hAnsi="Arial" w:cs="Arial"/>
                <w:sz w:val="22"/>
                <w:szCs w:val="22"/>
              </w:rPr>
              <w:t xml:space="preserve">fhankelijk </w:t>
            </w:r>
            <w:r w:rsidRPr="00AA7360">
              <w:rPr>
                <w:rFonts w:ascii="Arial" w:hAnsi="Arial" w:cs="Arial"/>
                <w:b/>
                <w:sz w:val="22"/>
                <w:szCs w:val="22"/>
              </w:rPr>
              <w:t>B</w:t>
            </w:r>
            <w:r w:rsidRPr="00AA7360">
              <w:rPr>
                <w:rFonts w:ascii="Arial" w:hAnsi="Arial" w:cs="Arial"/>
                <w:sz w:val="22"/>
                <w:szCs w:val="22"/>
              </w:rPr>
              <w:t xml:space="preserve">elonen heeft tot doel focus aan te brengen op </w:t>
            </w:r>
            <w:r w:rsidR="007F2229">
              <w:rPr>
                <w:rFonts w:ascii="Arial" w:hAnsi="Arial" w:cs="Arial"/>
                <w:sz w:val="22"/>
                <w:szCs w:val="22"/>
              </w:rPr>
              <w:t xml:space="preserve"> </w:t>
            </w:r>
            <w:r w:rsidR="009D26CB">
              <w:rPr>
                <w:rFonts w:ascii="Arial" w:hAnsi="Arial" w:cs="Arial"/>
                <w:sz w:val="22"/>
                <w:szCs w:val="22"/>
              </w:rPr>
              <w:t>Bedrijfs</w:t>
            </w:r>
            <w:r w:rsidR="00DE0E5B">
              <w:rPr>
                <w:rFonts w:ascii="Arial" w:hAnsi="Arial" w:cs="Arial"/>
                <w:sz w:val="22"/>
                <w:szCs w:val="22"/>
              </w:rPr>
              <w:t>doelen</w:t>
            </w:r>
            <w:r w:rsidR="007F2229">
              <w:rPr>
                <w:rFonts w:ascii="Arial" w:hAnsi="Arial" w:cs="Arial"/>
                <w:sz w:val="22"/>
                <w:szCs w:val="22"/>
              </w:rPr>
              <w:t xml:space="preserve"> </w:t>
            </w:r>
            <w:r w:rsidRPr="00AA7360">
              <w:rPr>
                <w:rFonts w:ascii="Arial" w:hAnsi="Arial" w:cs="Arial"/>
                <w:sz w:val="22"/>
                <w:szCs w:val="22"/>
              </w:rPr>
              <w:t xml:space="preserve">die de organisatie zich jaarlijks stelt. </w:t>
            </w:r>
          </w:p>
          <w:p w14:paraId="0233B31B" w14:textId="77777777" w:rsidR="001C235D" w:rsidRDefault="001C235D" w:rsidP="00110CC0">
            <w:pPr>
              <w:tabs>
                <w:tab w:val="left" w:pos="290"/>
              </w:tabs>
              <w:rPr>
                <w:rFonts w:ascii="Arial" w:hAnsi="Arial" w:cs="Arial"/>
                <w:sz w:val="22"/>
                <w:szCs w:val="22"/>
              </w:rPr>
            </w:pPr>
          </w:p>
          <w:p w14:paraId="146AD1E7" w14:textId="77777777" w:rsidR="008E11C4" w:rsidRDefault="001C235D" w:rsidP="003C049D">
            <w:pPr>
              <w:numPr>
                <w:ilvl w:val="0"/>
                <w:numId w:val="42"/>
              </w:numPr>
              <w:tabs>
                <w:tab w:val="left" w:pos="290"/>
              </w:tabs>
              <w:rPr>
                <w:rFonts w:ascii="Arial" w:hAnsi="Arial" w:cs="Arial"/>
                <w:sz w:val="22"/>
                <w:szCs w:val="22"/>
              </w:rPr>
            </w:pPr>
            <w:r>
              <w:rPr>
                <w:rFonts w:ascii="Arial" w:hAnsi="Arial" w:cs="Arial"/>
                <w:sz w:val="22"/>
                <w:szCs w:val="22"/>
              </w:rPr>
              <w:t>Het aantal Bedrij</w:t>
            </w:r>
            <w:r w:rsidR="000837BB">
              <w:rPr>
                <w:rFonts w:ascii="Arial" w:hAnsi="Arial" w:cs="Arial"/>
                <w:sz w:val="22"/>
                <w:szCs w:val="22"/>
              </w:rPr>
              <w:t>f</w:t>
            </w:r>
            <w:r>
              <w:rPr>
                <w:rFonts w:ascii="Arial" w:hAnsi="Arial" w:cs="Arial"/>
                <w:sz w:val="22"/>
                <w:szCs w:val="22"/>
              </w:rPr>
              <w:t>sdoelen</w:t>
            </w:r>
            <w:r w:rsidR="008E11C4">
              <w:rPr>
                <w:rFonts w:ascii="Arial" w:hAnsi="Arial" w:cs="Arial"/>
                <w:sz w:val="22"/>
                <w:szCs w:val="22"/>
              </w:rPr>
              <w:t xml:space="preserve"> bedraagt 2.</w:t>
            </w:r>
          </w:p>
          <w:p w14:paraId="61033C26" w14:textId="77777777" w:rsidR="001C235D" w:rsidRDefault="008E11C4" w:rsidP="00F54D8C">
            <w:pPr>
              <w:tabs>
                <w:tab w:val="left" w:pos="290"/>
              </w:tabs>
              <w:rPr>
                <w:rFonts w:ascii="Arial" w:hAnsi="Arial" w:cs="Arial"/>
                <w:sz w:val="22"/>
                <w:szCs w:val="22"/>
              </w:rPr>
            </w:pPr>
            <w:r>
              <w:rPr>
                <w:rFonts w:ascii="Arial" w:hAnsi="Arial" w:cs="Arial"/>
                <w:sz w:val="22"/>
                <w:szCs w:val="22"/>
              </w:rPr>
              <w:t xml:space="preserve">Het </w:t>
            </w:r>
            <w:proofErr w:type="spellStart"/>
            <w:r w:rsidRPr="00C86AF8">
              <w:rPr>
                <w:rFonts w:ascii="Arial" w:hAnsi="Arial" w:cs="Arial"/>
                <w:b/>
                <w:sz w:val="22"/>
                <w:szCs w:val="22"/>
              </w:rPr>
              <w:t>V</w:t>
            </w:r>
            <w:r>
              <w:rPr>
                <w:rFonts w:ascii="Arial" w:hAnsi="Arial" w:cs="Arial"/>
                <w:sz w:val="22"/>
                <w:szCs w:val="22"/>
              </w:rPr>
              <w:t>ariable</w:t>
            </w:r>
            <w:proofErr w:type="spellEnd"/>
            <w:r>
              <w:rPr>
                <w:rFonts w:ascii="Arial" w:hAnsi="Arial" w:cs="Arial"/>
                <w:sz w:val="22"/>
                <w:szCs w:val="22"/>
              </w:rPr>
              <w:t xml:space="preserve"> </w:t>
            </w:r>
            <w:proofErr w:type="spellStart"/>
            <w:r w:rsidRPr="00C86AF8">
              <w:rPr>
                <w:rFonts w:ascii="Arial" w:hAnsi="Arial" w:cs="Arial"/>
                <w:b/>
                <w:sz w:val="22"/>
                <w:szCs w:val="22"/>
              </w:rPr>
              <w:t>P</w:t>
            </w:r>
            <w:r>
              <w:rPr>
                <w:rFonts w:ascii="Arial" w:hAnsi="Arial" w:cs="Arial"/>
                <w:sz w:val="22"/>
                <w:szCs w:val="22"/>
              </w:rPr>
              <w:t>ay</w:t>
            </w:r>
            <w:proofErr w:type="spellEnd"/>
            <w:r w:rsidRPr="00C86AF8">
              <w:rPr>
                <w:rFonts w:ascii="Arial" w:hAnsi="Arial" w:cs="Arial"/>
                <w:b/>
                <w:sz w:val="22"/>
                <w:szCs w:val="22"/>
              </w:rPr>
              <w:t xml:space="preserve"> Award</w:t>
            </w:r>
            <w:r w:rsidR="001C235D">
              <w:rPr>
                <w:rFonts w:ascii="Arial" w:hAnsi="Arial" w:cs="Arial"/>
                <w:sz w:val="22"/>
                <w:szCs w:val="22"/>
              </w:rPr>
              <w:t xml:space="preserve"> </w:t>
            </w:r>
            <w:r>
              <w:rPr>
                <w:rFonts w:ascii="Arial" w:hAnsi="Arial" w:cs="Arial"/>
                <w:sz w:val="22"/>
                <w:szCs w:val="22"/>
              </w:rPr>
              <w:t>heeft tot doel focus aan te brengen op Operationele- en Bedrijfsdoelen die de organisatie zich jaarlijks stelt.</w:t>
            </w:r>
          </w:p>
          <w:p w14:paraId="5427553F" w14:textId="77777777" w:rsidR="008E11C4" w:rsidRPr="00AA7360" w:rsidRDefault="008E11C4" w:rsidP="00D75BE1">
            <w:pPr>
              <w:tabs>
                <w:tab w:val="left" w:pos="290"/>
              </w:tabs>
              <w:rPr>
                <w:rFonts w:ascii="Arial" w:hAnsi="Arial" w:cs="Arial"/>
                <w:sz w:val="22"/>
                <w:szCs w:val="22"/>
              </w:rPr>
            </w:pPr>
          </w:p>
          <w:p w14:paraId="03FE2AC1" w14:textId="77777777" w:rsidR="00753E32" w:rsidRPr="00F54D8C" w:rsidRDefault="00753E32" w:rsidP="003C049D">
            <w:pPr>
              <w:numPr>
                <w:ilvl w:val="0"/>
                <w:numId w:val="33"/>
              </w:numPr>
              <w:tabs>
                <w:tab w:val="left" w:pos="290"/>
              </w:tabs>
              <w:rPr>
                <w:rFonts w:ascii="Arial" w:hAnsi="Arial" w:cs="Arial"/>
                <w:sz w:val="22"/>
                <w:szCs w:val="22"/>
              </w:rPr>
            </w:pPr>
            <w:r w:rsidRPr="00AA7360">
              <w:rPr>
                <w:rFonts w:ascii="Arial" w:hAnsi="Arial" w:cs="Arial"/>
                <w:sz w:val="22"/>
                <w:szCs w:val="22"/>
              </w:rPr>
              <w:t xml:space="preserve">Het aantal </w:t>
            </w:r>
            <w:r>
              <w:rPr>
                <w:rFonts w:ascii="Arial" w:hAnsi="Arial" w:cs="Arial"/>
                <w:sz w:val="22"/>
                <w:szCs w:val="22"/>
              </w:rPr>
              <w:t>Bedrijfsdoelen</w:t>
            </w:r>
            <w:r w:rsidRPr="00AA7360">
              <w:rPr>
                <w:rFonts w:ascii="Arial" w:hAnsi="Arial" w:cs="Arial"/>
                <w:sz w:val="22"/>
                <w:szCs w:val="22"/>
              </w:rPr>
              <w:t xml:space="preserve"> bedraagt maximaal 2</w:t>
            </w:r>
          </w:p>
          <w:p w14:paraId="48BAF1EC" w14:textId="77777777" w:rsidR="00110CC0" w:rsidRPr="00AA7360" w:rsidRDefault="00D44A45" w:rsidP="003C049D">
            <w:pPr>
              <w:numPr>
                <w:ilvl w:val="0"/>
                <w:numId w:val="33"/>
              </w:numPr>
              <w:tabs>
                <w:tab w:val="left" w:pos="290"/>
              </w:tabs>
              <w:rPr>
                <w:rFonts w:ascii="Arial" w:hAnsi="Arial" w:cs="Arial"/>
                <w:sz w:val="22"/>
                <w:szCs w:val="22"/>
              </w:rPr>
            </w:pPr>
            <w:r>
              <w:rPr>
                <w:rFonts w:ascii="Arial" w:hAnsi="Arial" w:cs="Arial"/>
                <w:sz w:val="22"/>
                <w:szCs w:val="22"/>
              </w:rPr>
              <w:t>Pers</w:t>
            </w:r>
            <w:r w:rsidR="00DE0E5B">
              <w:rPr>
                <w:rFonts w:ascii="Arial" w:hAnsi="Arial" w:cs="Arial"/>
                <w:sz w:val="22"/>
                <w:szCs w:val="22"/>
              </w:rPr>
              <w:t>oonlijke doelen</w:t>
            </w:r>
            <w:r w:rsidR="00110CC0" w:rsidRPr="00AA7360">
              <w:rPr>
                <w:rFonts w:ascii="Arial" w:hAnsi="Arial" w:cs="Arial"/>
                <w:sz w:val="22"/>
                <w:szCs w:val="22"/>
              </w:rPr>
              <w:t xml:space="preserve"> worden vastgesteld </w:t>
            </w:r>
            <w:r>
              <w:rPr>
                <w:rFonts w:ascii="Arial" w:hAnsi="Arial" w:cs="Arial"/>
                <w:sz w:val="22"/>
                <w:szCs w:val="22"/>
              </w:rPr>
              <w:t>op team of persoonlijk  niveau.</w:t>
            </w:r>
          </w:p>
          <w:p w14:paraId="46DFD356" w14:textId="77777777" w:rsidR="00110CC0" w:rsidRPr="00AA7360" w:rsidRDefault="00110CC0" w:rsidP="003C049D">
            <w:pPr>
              <w:numPr>
                <w:ilvl w:val="0"/>
                <w:numId w:val="33"/>
              </w:numPr>
              <w:tabs>
                <w:tab w:val="left" w:pos="290"/>
              </w:tabs>
              <w:rPr>
                <w:rFonts w:ascii="Arial" w:hAnsi="Arial" w:cs="Arial"/>
                <w:sz w:val="22"/>
                <w:szCs w:val="22"/>
              </w:rPr>
            </w:pPr>
            <w:r w:rsidRPr="00AA7360">
              <w:rPr>
                <w:rFonts w:ascii="Arial" w:hAnsi="Arial" w:cs="Arial"/>
                <w:sz w:val="22"/>
                <w:szCs w:val="22"/>
              </w:rPr>
              <w:t xml:space="preserve">Het aantal </w:t>
            </w:r>
            <w:r w:rsidR="00D44A45">
              <w:rPr>
                <w:rFonts w:ascii="Arial" w:hAnsi="Arial" w:cs="Arial"/>
                <w:sz w:val="22"/>
                <w:szCs w:val="22"/>
              </w:rPr>
              <w:t>Perso</w:t>
            </w:r>
            <w:r w:rsidR="00DE0E5B">
              <w:rPr>
                <w:rFonts w:ascii="Arial" w:hAnsi="Arial" w:cs="Arial"/>
                <w:sz w:val="22"/>
                <w:szCs w:val="22"/>
              </w:rPr>
              <w:t>onlijke doelen</w:t>
            </w:r>
            <w:r w:rsidRPr="00AA7360">
              <w:rPr>
                <w:rFonts w:ascii="Arial" w:hAnsi="Arial" w:cs="Arial"/>
                <w:sz w:val="22"/>
                <w:szCs w:val="22"/>
              </w:rPr>
              <w:t xml:space="preserve"> bedraagt maximaal 3</w:t>
            </w:r>
          </w:p>
        </w:tc>
      </w:tr>
      <w:tr w:rsidR="00110CC0" w14:paraId="7D01A26A" w14:textId="77777777" w:rsidTr="006E6EDB">
        <w:trPr>
          <w:gridBefore w:val="1"/>
          <w:wBefore w:w="70" w:type="dxa"/>
        </w:trPr>
        <w:tc>
          <w:tcPr>
            <w:tcW w:w="9540" w:type="dxa"/>
            <w:gridSpan w:val="2"/>
          </w:tcPr>
          <w:p w14:paraId="1482E7C1" w14:textId="77777777" w:rsidR="00110CC0" w:rsidRDefault="00110CC0" w:rsidP="00110CC0">
            <w:pPr>
              <w:rPr>
                <w:rFonts w:ascii="Arial" w:hAnsi="Arial" w:cs="Arial"/>
                <w:sz w:val="22"/>
                <w:szCs w:val="22"/>
              </w:rPr>
            </w:pPr>
          </w:p>
        </w:tc>
      </w:tr>
      <w:tr w:rsidR="00110CC0" w14:paraId="747C61A9" w14:textId="77777777" w:rsidTr="006E6EDB">
        <w:trPr>
          <w:gridBefore w:val="1"/>
          <w:wBefore w:w="70" w:type="dxa"/>
        </w:trPr>
        <w:tc>
          <w:tcPr>
            <w:tcW w:w="9540" w:type="dxa"/>
            <w:gridSpan w:val="2"/>
          </w:tcPr>
          <w:p w14:paraId="42C0AB67" w14:textId="77777777" w:rsidR="00110CC0" w:rsidRDefault="00110CC0" w:rsidP="00110CC0">
            <w:pPr>
              <w:tabs>
                <w:tab w:val="left" w:pos="290"/>
                <w:tab w:val="left" w:pos="668"/>
              </w:tabs>
              <w:rPr>
                <w:rFonts w:ascii="Arial" w:hAnsi="Arial" w:cs="Arial"/>
                <w:sz w:val="22"/>
                <w:szCs w:val="22"/>
              </w:rPr>
            </w:pPr>
            <w:r w:rsidRPr="00690779">
              <w:rPr>
                <w:rFonts w:ascii="Arial" w:hAnsi="Arial" w:cs="Arial"/>
                <w:b/>
                <w:sz w:val="22"/>
                <w:szCs w:val="22"/>
              </w:rPr>
              <w:t>2.</w:t>
            </w:r>
            <w:r>
              <w:rPr>
                <w:rFonts w:ascii="Arial" w:hAnsi="Arial" w:cs="Arial"/>
                <w:b/>
                <w:sz w:val="22"/>
                <w:szCs w:val="22"/>
              </w:rPr>
              <w:t xml:space="preserve"> Criteria voor de doelen</w:t>
            </w:r>
          </w:p>
        </w:tc>
      </w:tr>
      <w:tr w:rsidR="00110CC0" w14:paraId="77232AEC" w14:textId="77777777" w:rsidTr="006E6EDB">
        <w:trPr>
          <w:gridBefore w:val="1"/>
          <w:wBefore w:w="70" w:type="dxa"/>
        </w:trPr>
        <w:tc>
          <w:tcPr>
            <w:tcW w:w="9540" w:type="dxa"/>
            <w:gridSpan w:val="2"/>
          </w:tcPr>
          <w:p w14:paraId="62BB8907" w14:textId="77777777" w:rsidR="00110CC0" w:rsidRDefault="00110CC0" w:rsidP="00110CC0">
            <w:pPr>
              <w:pStyle w:val="Plattetekst3"/>
              <w:tabs>
                <w:tab w:val="left" w:pos="290"/>
              </w:tabs>
              <w:rPr>
                <w:rFonts w:ascii="Arial" w:hAnsi="Arial" w:cs="Arial"/>
                <w:szCs w:val="22"/>
                <w:lang w:val="nl-NL"/>
              </w:rPr>
            </w:pPr>
            <w:r>
              <w:rPr>
                <w:rFonts w:ascii="Arial" w:hAnsi="Arial" w:cs="Arial"/>
                <w:szCs w:val="22"/>
                <w:lang w:val="nl-NL"/>
              </w:rPr>
              <w:t>Bij het stellen van de doelen kan men het volgende letterwoord 'SMART' gebruiken.</w:t>
            </w:r>
          </w:p>
          <w:p w14:paraId="4F84BC77" w14:textId="77777777" w:rsidR="00110CC0" w:rsidRDefault="00110CC0" w:rsidP="003C049D">
            <w:pPr>
              <w:numPr>
                <w:ilvl w:val="0"/>
                <w:numId w:val="35"/>
              </w:numPr>
              <w:tabs>
                <w:tab w:val="left" w:pos="290"/>
              </w:tabs>
              <w:rPr>
                <w:rFonts w:ascii="Arial" w:hAnsi="Arial" w:cs="Arial"/>
                <w:sz w:val="22"/>
                <w:szCs w:val="22"/>
              </w:rPr>
            </w:pPr>
            <w:r>
              <w:rPr>
                <w:rFonts w:ascii="Arial" w:hAnsi="Arial" w:cs="Arial"/>
                <w:sz w:val="22"/>
                <w:szCs w:val="22"/>
              </w:rPr>
              <w:t xml:space="preserve">S: </w:t>
            </w:r>
            <w:r>
              <w:rPr>
                <w:rFonts w:ascii="Arial" w:hAnsi="Arial" w:cs="Arial"/>
                <w:sz w:val="22"/>
                <w:szCs w:val="22"/>
                <w:u w:val="single"/>
              </w:rPr>
              <w:t>Specifiek</w:t>
            </w:r>
            <w:r>
              <w:rPr>
                <w:rFonts w:ascii="Arial" w:hAnsi="Arial" w:cs="Arial"/>
                <w:sz w:val="22"/>
                <w:szCs w:val="22"/>
              </w:rPr>
              <w:t xml:space="preserve">: </w:t>
            </w:r>
          </w:p>
          <w:p w14:paraId="323F02CA" w14:textId="77777777" w:rsidR="00110CC0" w:rsidRDefault="00110CC0" w:rsidP="003C049D">
            <w:pPr>
              <w:numPr>
                <w:ilvl w:val="0"/>
                <w:numId w:val="35"/>
              </w:numPr>
              <w:tabs>
                <w:tab w:val="left" w:pos="290"/>
              </w:tabs>
              <w:rPr>
                <w:rFonts w:ascii="Arial" w:hAnsi="Arial" w:cs="Arial"/>
                <w:sz w:val="22"/>
                <w:szCs w:val="22"/>
              </w:rPr>
            </w:pPr>
            <w:r>
              <w:rPr>
                <w:rFonts w:ascii="Arial" w:hAnsi="Arial" w:cs="Arial"/>
                <w:sz w:val="22"/>
                <w:szCs w:val="22"/>
              </w:rPr>
              <w:t>de doelen moeten zo duidelijk zijn dat er geen discussie over kan bestaan wat er bedoeld wordt.</w:t>
            </w:r>
          </w:p>
          <w:p w14:paraId="365AC5E4" w14:textId="77777777" w:rsidR="00110CC0" w:rsidRDefault="00110CC0" w:rsidP="003C049D">
            <w:pPr>
              <w:numPr>
                <w:ilvl w:val="0"/>
                <w:numId w:val="34"/>
              </w:numPr>
              <w:rPr>
                <w:rFonts w:ascii="Arial" w:hAnsi="Arial" w:cs="Arial"/>
                <w:sz w:val="22"/>
                <w:szCs w:val="22"/>
              </w:rPr>
            </w:pPr>
            <w:r>
              <w:rPr>
                <w:rFonts w:ascii="Arial" w:hAnsi="Arial" w:cs="Arial"/>
                <w:sz w:val="22"/>
                <w:szCs w:val="22"/>
              </w:rPr>
              <w:t xml:space="preserve">M: </w:t>
            </w:r>
            <w:r>
              <w:rPr>
                <w:rFonts w:ascii="Arial" w:hAnsi="Arial" w:cs="Arial"/>
                <w:sz w:val="22"/>
                <w:szCs w:val="22"/>
                <w:u w:val="single"/>
              </w:rPr>
              <w:t>Meetbaar</w:t>
            </w:r>
            <w:r>
              <w:rPr>
                <w:rFonts w:ascii="Arial" w:hAnsi="Arial" w:cs="Arial"/>
                <w:sz w:val="22"/>
                <w:szCs w:val="22"/>
              </w:rPr>
              <w:t xml:space="preserve">: </w:t>
            </w:r>
          </w:p>
          <w:p w14:paraId="536692BE" w14:textId="77777777" w:rsidR="00110CC0" w:rsidRDefault="00110CC0" w:rsidP="003C049D">
            <w:pPr>
              <w:numPr>
                <w:ilvl w:val="1"/>
                <w:numId w:val="34"/>
              </w:numPr>
              <w:rPr>
                <w:rFonts w:ascii="Arial" w:hAnsi="Arial" w:cs="Arial"/>
                <w:sz w:val="22"/>
                <w:szCs w:val="22"/>
              </w:rPr>
            </w:pPr>
            <w:r>
              <w:rPr>
                <w:rFonts w:ascii="Arial" w:hAnsi="Arial" w:cs="Arial"/>
                <w:sz w:val="22"/>
                <w:szCs w:val="22"/>
              </w:rPr>
              <w:t>de doelen moeten aan de hand van objectieve criteria worden vastgesteld, zoals volume, geld, en dergelijke.</w:t>
            </w:r>
          </w:p>
          <w:p w14:paraId="211877D7" w14:textId="77777777" w:rsidR="00110CC0" w:rsidRDefault="00110CC0" w:rsidP="003C049D">
            <w:pPr>
              <w:numPr>
                <w:ilvl w:val="0"/>
                <w:numId w:val="34"/>
              </w:numPr>
              <w:rPr>
                <w:rFonts w:ascii="Arial" w:hAnsi="Arial" w:cs="Arial"/>
                <w:sz w:val="22"/>
                <w:szCs w:val="22"/>
              </w:rPr>
            </w:pPr>
            <w:r>
              <w:rPr>
                <w:rFonts w:ascii="Arial" w:hAnsi="Arial" w:cs="Arial"/>
                <w:sz w:val="22"/>
                <w:szCs w:val="22"/>
              </w:rPr>
              <w:t xml:space="preserve">A: </w:t>
            </w:r>
            <w:r>
              <w:rPr>
                <w:rFonts w:ascii="Arial" w:hAnsi="Arial" w:cs="Arial"/>
                <w:sz w:val="22"/>
                <w:szCs w:val="22"/>
                <w:u w:val="single"/>
              </w:rPr>
              <w:t>Acceptabel</w:t>
            </w:r>
            <w:r>
              <w:rPr>
                <w:rFonts w:ascii="Arial" w:hAnsi="Arial" w:cs="Arial"/>
                <w:sz w:val="22"/>
                <w:szCs w:val="22"/>
              </w:rPr>
              <w:t xml:space="preserve">: </w:t>
            </w:r>
          </w:p>
          <w:p w14:paraId="42BA2D66" w14:textId="77777777" w:rsidR="00110CC0" w:rsidRDefault="00110CC0" w:rsidP="003C049D">
            <w:pPr>
              <w:numPr>
                <w:ilvl w:val="1"/>
                <w:numId w:val="34"/>
              </w:numPr>
              <w:rPr>
                <w:rFonts w:ascii="Arial" w:hAnsi="Arial" w:cs="Arial"/>
                <w:sz w:val="22"/>
                <w:szCs w:val="22"/>
              </w:rPr>
            </w:pPr>
            <w:r>
              <w:rPr>
                <w:rFonts w:ascii="Arial" w:hAnsi="Arial" w:cs="Arial"/>
                <w:sz w:val="22"/>
                <w:szCs w:val="22"/>
              </w:rPr>
              <w:t>doelen moeten acceptabel, oftewel 'haalbaar' zijn; de lat moet niet te hoog liggen.</w:t>
            </w:r>
          </w:p>
          <w:p w14:paraId="7B6C8807" w14:textId="77777777" w:rsidR="00FA42F2" w:rsidRDefault="00FA42F2" w:rsidP="00FA42F2">
            <w:pPr>
              <w:rPr>
                <w:rFonts w:ascii="Arial" w:hAnsi="Arial" w:cs="Arial"/>
                <w:sz w:val="22"/>
                <w:szCs w:val="22"/>
              </w:rPr>
            </w:pPr>
          </w:p>
          <w:p w14:paraId="0DAB7CEA" w14:textId="77777777" w:rsidR="00110CC0" w:rsidRDefault="00110CC0" w:rsidP="003C049D">
            <w:pPr>
              <w:numPr>
                <w:ilvl w:val="0"/>
                <w:numId w:val="34"/>
              </w:numPr>
              <w:rPr>
                <w:rFonts w:ascii="Arial" w:hAnsi="Arial" w:cs="Arial"/>
                <w:sz w:val="22"/>
                <w:szCs w:val="22"/>
              </w:rPr>
            </w:pPr>
            <w:r>
              <w:rPr>
                <w:rFonts w:ascii="Arial" w:hAnsi="Arial" w:cs="Arial"/>
                <w:sz w:val="22"/>
                <w:szCs w:val="22"/>
              </w:rPr>
              <w:t xml:space="preserve">R: </w:t>
            </w:r>
            <w:r>
              <w:rPr>
                <w:rFonts w:ascii="Arial" w:hAnsi="Arial" w:cs="Arial"/>
                <w:sz w:val="22"/>
                <w:szCs w:val="22"/>
                <w:u w:val="single"/>
              </w:rPr>
              <w:t>Realistisch</w:t>
            </w:r>
            <w:r>
              <w:rPr>
                <w:rFonts w:ascii="Arial" w:hAnsi="Arial" w:cs="Arial"/>
                <w:sz w:val="22"/>
                <w:szCs w:val="22"/>
              </w:rPr>
              <w:t xml:space="preserve">: </w:t>
            </w:r>
          </w:p>
          <w:p w14:paraId="06E3E6F7" w14:textId="77777777" w:rsidR="00110CC0" w:rsidRDefault="00110CC0" w:rsidP="003C049D">
            <w:pPr>
              <w:numPr>
                <w:ilvl w:val="1"/>
                <w:numId w:val="34"/>
              </w:numPr>
              <w:rPr>
                <w:rFonts w:ascii="Arial" w:hAnsi="Arial" w:cs="Arial"/>
                <w:sz w:val="22"/>
                <w:szCs w:val="22"/>
              </w:rPr>
            </w:pPr>
            <w:r>
              <w:rPr>
                <w:rFonts w:ascii="Arial" w:hAnsi="Arial" w:cs="Arial"/>
                <w:sz w:val="22"/>
                <w:szCs w:val="22"/>
              </w:rPr>
              <w:t>er moet sprake zijn van een reële invloed op de output van de doelen. Iemand afrekenen om een teamdoelstelling waaraan hij/zij niet kan bijdragen is zinloos en kan slechts frustrerend werken.</w:t>
            </w:r>
          </w:p>
          <w:p w14:paraId="70204FEB" w14:textId="77777777" w:rsidR="00110CC0" w:rsidRDefault="00110CC0" w:rsidP="003C049D">
            <w:pPr>
              <w:numPr>
                <w:ilvl w:val="0"/>
                <w:numId w:val="34"/>
              </w:numPr>
              <w:rPr>
                <w:rFonts w:ascii="Arial" w:hAnsi="Arial" w:cs="Arial"/>
                <w:sz w:val="22"/>
                <w:szCs w:val="22"/>
              </w:rPr>
            </w:pPr>
            <w:r>
              <w:rPr>
                <w:rFonts w:ascii="Arial" w:hAnsi="Arial" w:cs="Arial"/>
                <w:sz w:val="22"/>
                <w:szCs w:val="22"/>
              </w:rPr>
              <w:t xml:space="preserve">T: </w:t>
            </w:r>
            <w:r>
              <w:rPr>
                <w:rFonts w:ascii="Arial" w:hAnsi="Arial" w:cs="Arial"/>
                <w:sz w:val="22"/>
                <w:szCs w:val="22"/>
                <w:u w:val="single"/>
              </w:rPr>
              <w:t>Tijdslimiet</w:t>
            </w:r>
            <w:r>
              <w:rPr>
                <w:rFonts w:ascii="Arial" w:hAnsi="Arial" w:cs="Arial"/>
                <w:sz w:val="22"/>
                <w:szCs w:val="22"/>
              </w:rPr>
              <w:t xml:space="preserve">: </w:t>
            </w:r>
          </w:p>
          <w:p w14:paraId="22A6E16F" w14:textId="77777777" w:rsidR="00110CC0" w:rsidRPr="00D75BE1" w:rsidRDefault="003069F9" w:rsidP="003C049D">
            <w:pPr>
              <w:numPr>
                <w:ilvl w:val="1"/>
                <w:numId w:val="34"/>
              </w:numPr>
              <w:rPr>
                <w:rFonts w:ascii="Arial" w:hAnsi="Arial" w:cs="Arial"/>
                <w:sz w:val="22"/>
                <w:szCs w:val="22"/>
              </w:rPr>
            </w:pPr>
            <w:proofErr w:type="spellStart"/>
            <w:r>
              <w:rPr>
                <w:rFonts w:ascii="Arial" w:hAnsi="Arial" w:cs="Arial"/>
                <w:sz w:val="22"/>
                <w:szCs w:val="22"/>
              </w:rPr>
              <w:t>er</w:t>
            </w:r>
            <w:r w:rsidR="00110CC0" w:rsidRPr="00F54D8C">
              <w:rPr>
                <w:rFonts w:ascii="Arial" w:hAnsi="Arial" w:cs="Arial"/>
                <w:sz w:val="22"/>
                <w:szCs w:val="22"/>
              </w:rPr>
              <w:t>moet</w:t>
            </w:r>
            <w:proofErr w:type="spellEnd"/>
            <w:r w:rsidR="00110CC0" w:rsidRPr="00F54D8C">
              <w:rPr>
                <w:rFonts w:ascii="Arial" w:hAnsi="Arial" w:cs="Arial"/>
                <w:sz w:val="22"/>
                <w:szCs w:val="22"/>
              </w:rPr>
              <w:t xml:space="preserve"> tevens een duidelijk tijdstip worden vastgesteld waarop geconstateerd wordt of en in welke mate de verschillende </w:t>
            </w:r>
            <w:r w:rsidR="00110CC0" w:rsidRPr="00D75BE1">
              <w:rPr>
                <w:rFonts w:ascii="Arial" w:hAnsi="Arial" w:cs="Arial"/>
                <w:sz w:val="22"/>
                <w:szCs w:val="22"/>
              </w:rPr>
              <w:t>doelen gehaald</w:t>
            </w:r>
          </w:p>
        </w:tc>
      </w:tr>
      <w:tr w:rsidR="003069F9" w14:paraId="01C3D9A1" w14:textId="77777777" w:rsidTr="006E6EDB">
        <w:trPr>
          <w:gridBefore w:val="1"/>
          <w:wBefore w:w="70" w:type="dxa"/>
        </w:trPr>
        <w:tc>
          <w:tcPr>
            <w:tcW w:w="9540" w:type="dxa"/>
            <w:gridSpan w:val="2"/>
          </w:tcPr>
          <w:p w14:paraId="1B32AA81" w14:textId="77777777" w:rsidR="003069F9" w:rsidRDefault="003069F9" w:rsidP="00110CC0">
            <w:pPr>
              <w:pStyle w:val="Plattetekst3"/>
              <w:tabs>
                <w:tab w:val="left" w:pos="290"/>
              </w:tabs>
              <w:rPr>
                <w:rFonts w:ascii="Arial" w:hAnsi="Arial" w:cs="Arial"/>
                <w:szCs w:val="22"/>
                <w:lang w:val="nl-NL"/>
              </w:rPr>
            </w:pPr>
          </w:p>
        </w:tc>
      </w:tr>
      <w:tr w:rsidR="00110CC0" w14:paraId="4EF607E1" w14:textId="77777777" w:rsidTr="006E6EDB">
        <w:trPr>
          <w:gridBefore w:val="1"/>
          <w:wBefore w:w="70" w:type="dxa"/>
        </w:trPr>
        <w:tc>
          <w:tcPr>
            <w:tcW w:w="9540" w:type="dxa"/>
            <w:gridSpan w:val="2"/>
          </w:tcPr>
          <w:p w14:paraId="5180A2E5" w14:textId="77777777" w:rsidR="00110CC0" w:rsidRDefault="00110CC0" w:rsidP="00110CC0">
            <w:pPr>
              <w:tabs>
                <w:tab w:val="left" w:pos="290"/>
                <w:tab w:val="left" w:pos="668"/>
              </w:tabs>
              <w:rPr>
                <w:rFonts w:ascii="Arial" w:hAnsi="Arial" w:cs="Arial"/>
                <w:sz w:val="22"/>
                <w:szCs w:val="22"/>
              </w:rPr>
            </w:pPr>
            <w:r w:rsidRPr="00690779">
              <w:rPr>
                <w:rFonts w:ascii="Arial" w:hAnsi="Arial" w:cs="Arial"/>
                <w:b/>
                <w:sz w:val="22"/>
                <w:szCs w:val="22"/>
              </w:rPr>
              <w:t>3.</w:t>
            </w:r>
            <w:r>
              <w:rPr>
                <w:rFonts w:ascii="Arial" w:hAnsi="Arial" w:cs="Arial"/>
                <w:b/>
                <w:sz w:val="22"/>
                <w:szCs w:val="22"/>
              </w:rPr>
              <w:t xml:space="preserve"> Vaststellen van de doelen</w:t>
            </w:r>
          </w:p>
        </w:tc>
      </w:tr>
      <w:tr w:rsidR="00110CC0" w:rsidRPr="00AA7360" w14:paraId="4D475F4D" w14:textId="77777777" w:rsidTr="006E6EDB">
        <w:trPr>
          <w:gridBefore w:val="1"/>
          <w:wBefore w:w="70" w:type="dxa"/>
        </w:trPr>
        <w:tc>
          <w:tcPr>
            <w:tcW w:w="9540" w:type="dxa"/>
            <w:gridSpan w:val="2"/>
          </w:tcPr>
          <w:p w14:paraId="4F9927AB" w14:textId="77777777" w:rsidR="00110CC0" w:rsidRDefault="00110CC0" w:rsidP="00110CC0">
            <w:pPr>
              <w:pStyle w:val="Plattetekst3"/>
              <w:tabs>
                <w:tab w:val="left" w:pos="290"/>
              </w:tabs>
              <w:rPr>
                <w:rFonts w:ascii="Arial" w:hAnsi="Arial" w:cs="Arial"/>
                <w:szCs w:val="22"/>
                <w:lang w:val="nl-NL"/>
              </w:rPr>
            </w:pPr>
            <w:r>
              <w:rPr>
                <w:rFonts w:ascii="Arial" w:hAnsi="Arial" w:cs="Arial"/>
                <w:szCs w:val="22"/>
                <w:lang w:val="nl-NL"/>
              </w:rPr>
              <w:t>Het vaststellen van de doelstellingen wordt op hoofdlijnen omschreven:</w:t>
            </w:r>
            <w:r>
              <w:rPr>
                <w:rFonts w:ascii="Arial" w:hAnsi="Arial" w:cs="Arial"/>
                <w:szCs w:val="22"/>
                <w:lang w:val="nl-NL"/>
              </w:rPr>
              <w:tab/>
            </w:r>
          </w:p>
          <w:p w14:paraId="4193984C" w14:textId="77777777" w:rsidR="00110CC0" w:rsidRDefault="00110CC0" w:rsidP="00110CC0">
            <w:pPr>
              <w:pStyle w:val="Plattetekst3"/>
              <w:tabs>
                <w:tab w:val="left" w:pos="290"/>
              </w:tabs>
              <w:rPr>
                <w:rFonts w:ascii="Arial" w:hAnsi="Arial" w:cs="Arial"/>
                <w:szCs w:val="22"/>
                <w:lang w:val="nl-NL"/>
              </w:rPr>
            </w:pPr>
          </w:p>
          <w:p w14:paraId="564678E5" w14:textId="77777777" w:rsidR="00110CC0" w:rsidRPr="00AA7360" w:rsidRDefault="00110CC0" w:rsidP="00110CC0">
            <w:pPr>
              <w:pStyle w:val="Plattetekst3"/>
              <w:tabs>
                <w:tab w:val="left" w:pos="290"/>
              </w:tabs>
              <w:rPr>
                <w:rFonts w:ascii="Arial" w:hAnsi="Arial" w:cs="Arial"/>
                <w:szCs w:val="22"/>
                <w:lang w:val="nl-NL"/>
              </w:rPr>
            </w:pPr>
            <w:r w:rsidRPr="00AA7360">
              <w:rPr>
                <w:rFonts w:ascii="Arial" w:hAnsi="Arial" w:cs="Arial"/>
                <w:szCs w:val="22"/>
                <w:lang w:val="nl-NL"/>
              </w:rPr>
              <w:t xml:space="preserve">De </w:t>
            </w:r>
            <w:r w:rsidR="00457686">
              <w:rPr>
                <w:rFonts w:ascii="Arial" w:hAnsi="Arial" w:cs="Arial"/>
                <w:szCs w:val="22"/>
                <w:lang w:val="nl-NL"/>
              </w:rPr>
              <w:t>bedrijfs</w:t>
            </w:r>
            <w:r w:rsidRPr="00AA7360">
              <w:rPr>
                <w:rFonts w:ascii="Arial" w:hAnsi="Arial" w:cs="Arial"/>
                <w:szCs w:val="22"/>
                <w:lang w:val="nl-NL"/>
              </w:rPr>
              <w:t>doel</w:t>
            </w:r>
            <w:r w:rsidR="00457686">
              <w:rPr>
                <w:rFonts w:ascii="Arial" w:hAnsi="Arial" w:cs="Arial"/>
                <w:szCs w:val="22"/>
                <w:lang w:val="nl-NL"/>
              </w:rPr>
              <w:t>stellingen</w:t>
            </w:r>
            <w:r w:rsidRPr="00AA7360">
              <w:rPr>
                <w:rFonts w:ascii="Arial" w:hAnsi="Arial" w:cs="Arial"/>
                <w:szCs w:val="22"/>
                <w:lang w:val="nl-NL"/>
              </w:rPr>
              <w:t xml:space="preserve"> worden vastgesteld in overleg met de </w:t>
            </w:r>
            <w:r>
              <w:rPr>
                <w:rFonts w:ascii="Arial" w:hAnsi="Arial" w:cs="Arial"/>
                <w:szCs w:val="22"/>
                <w:lang w:val="nl-NL"/>
              </w:rPr>
              <w:t>Ondernemingsraad</w:t>
            </w:r>
            <w:r w:rsidRPr="00AA7360">
              <w:rPr>
                <w:rFonts w:ascii="Arial" w:hAnsi="Arial" w:cs="Arial"/>
                <w:szCs w:val="22"/>
                <w:lang w:val="nl-NL"/>
              </w:rPr>
              <w:t xml:space="preserve"> op basis van een voorstel van de directie. </w:t>
            </w:r>
          </w:p>
          <w:p w14:paraId="6898C87F" w14:textId="77777777" w:rsidR="00110CC0" w:rsidRPr="00AA7360" w:rsidRDefault="00110CC0" w:rsidP="00110CC0">
            <w:pPr>
              <w:ind w:left="426" w:hanging="426"/>
              <w:rPr>
                <w:rFonts w:ascii="Arial" w:hAnsi="Arial" w:cs="Arial"/>
                <w:sz w:val="22"/>
                <w:szCs w:val="22"/>
              </w:rPr>
            </w:pPr>
          </w:p>
          <w:p w14:paraId="4850B223" w14:textId="77777777" w:rsidR="00110CC0" w:rsidRPr="00AA7360" w:rsidRDefault="00110CC0" w:rsidP="00110CC0">
            <w:pPr>
              <w:pStyle w:val="Plattetekst3"/>
              <w:tabs>
                <w:tab w:val="left" w:pos="290"/>
              </w:tabs>
              <w:rPr>
                <w:rFonts w:ascii="Arial" w:hAnsi="Arial" w:cs="Arial"/>
                <w:szCs w:val="22"/>
                <w:lang w:val="nl-NL"/>
              </w:rPr>
            </w:pPr>
            <w:r w:rsidRPr="00AA7360">
              <w:rPr>
                <w:rFonts w:ascii="Arial" w:hAnsi="Arial" w:cs="Arial"/>
                <w:szCs w:val="22"/>
                <w:lang w:val="nl-NL"/>
              </w:rPr>
              <w:t xml:space="preserve">De </w:t>
            </w:r>
            <w:r w:rsidR="009D26CB">
              <w:rPr>
                <w:rFonts w:ascii="Arial" w:hAnsi="Arial" w:cs="Arial"/>
                <w:szCs w:val="22"/>
                <w:lang w:val="nl-NL"/>
              </w:rPr>
              <w:t>Persoonlijke</w:t>
            </w:r>
            <w:r w:rsidRPr="00AA7360">
              <w:rPr>
                <w:rFonts w:ascii="Arial" w:hAnsi="Arial" w:cs="Arial"/>
                <w:szCs w:val="22"/>
                <w:lang w:val="nl-NL"/>
              </w:rPr>
              <w:t xml:space="preserve"> doelen worden door de leidinggevende in overleg met de betrokken </w:t>
            </w:r>
            <w:r w:rsidR="007855CC">
              <w:rPr>
                <w:rFonts w:ascii="Arial" w:hAnsi="Arial" w:cs="Arial"/>
                <w:szCs w:val="22"/>
                <w:lang w:val="nl-NL"/>
              </w:rPr>
              <w:t>medewerker</w:t>
            </w:r>
            <w:r>
              <w:rPr>
                <w:rFonts w:ascii="Arial" w:hAnsi="Arial" w:cs="Arial"/>
                <w:szCs w:val="22"/>
                <w:lang w:val="nl-NL"/>
              </w:rPr>
              <w:t>(</w:t>
            </w:r>
            <w:r w:rsidRPr="00AA7360">
              <w:rPr>
                <w:rFonts w:ascii="Arial" w:hAnsi="Arial" w:cs="Arial"/>
                <w:szCs w:val="22"/>
                <w:lang w:val="nl-NL"/>
              </w:rPr>
              <w:t>s</w:t>
            </w:r>
            <w:r>
              <w:rPr>
                <w:rFonts w:ascii="Arial" w:hAnsi="Arial" w:cs="Arial"/>
                <w:szCs w:val="22"/>
                <w:lang w:val="nl-NL"/>
              </w:rPr>
              <w:t>)</w:t>
            </w:r>
            <w:r w:rsidRPr="00AA7360">
              <w:rPr>
                <w:rFonts w:ascii="Arial" w:hAnsi="Arial" w:cs="Arial"/>
                <w:szCs w:val="22"/>
                <w:lang w:val="nl-NL"/>
              </w:rPr>
              <w:t xml:space="preserve"> vastgesteld</w:t>
            </w:r>
            <w:r w:rsidR="003069F9">
              <w:rPr>
                <w:rFonts w:ascii="Arial" w:hAnsi="Arial" w:cs="Arial"/>
                <w:szCs w:val="22"/>
                <w:lang w:val="nl-NL"/>
              </w:rPr>
              <w:t xml:space="preserve"> en goedgekeurd door de directie</w:t>
            </w:r>
            <w:r w:rsidRPr="00AA7360">
              <w:rPr>
                <w:rFonts w:ascii="Arial" w:hAnsi="Arial" w:cs="Arial"/>
                <w:szCs w:val="22"/>
                <w:lang w:val="nl-NL"/>
              </w:rPr>
              <w:t>.</w:t>
            </w:r>
            <w:r>
              <w:rPr>
                <w:rFonts w:ascii="Arial" w:hAnsi="Arial" w:cs="Arial"/>
                <w:szCs w:val="22"/>
                <w:lang w:val="nl-NL"/>
              </w:rPr>
              <w:t xml:space="preserve"> </w:t>
            </w:r>
          </w:p>
          <w:p w14:paraId="5ACEC82C" w14:textId="77777777" w:rsidR="00110CC0" w:rsidRDefault="00110CC0" w:rsidP="00457686">
            <w:pPr>
              <w:pStyle w:val="Plattetekst3"/>
              <w:tabs>
                <w:tab w:val="left" w:pos="290"/>
              </w:tabs>
              <w:rPr>
                <w:rFonts w:ascii="Arial" w:hAnsi="Arial" w:cs="Arial"/>
                <w:szCs w:val="22"/>
                <w:lang w:val="nl-NL"/>
              </w:rPr>
            </w:pPr>
            <w:r>
              <w:rPr>
                <w:rFonts w:ascii="Arial" w:hAnsi="Arial" w:cs="Arial"/>
                <w:szCs w:val="22"/>
                <w:lang w:val="nl-NL"/>
              </w:rPr>
              <w:t xml:space="preserve">Indien (een) </w:t>
            </w:r>
            <w:r w:rsidR="007855CC">
              <w:rPr>
                <w:rFonts w:ascii="Arial" w:hAnsi="Arial" w:cs="Arial"/>
                <w:szCs w:val="22"/>
                <w:lang w:val="nl-NL"/>
              </w:rPr>
              <w:t>medewerker</w:t>
            </w:r>
            <w:r>
              <w:rPr>
                <w:rFonts w:ascii="Arial" w:hAnsi="Arial" w:cs="Arial"/>
                <w:szCs w:val="22"/>
                <w:lang w:val="nl-NL"/>
              </w:rPr>
              <w:t xml:space="preserve">(s) het niet eens is/zijn met de vastgestelde doelstelling kan/kunnen  deze </w:t>
            </w:r>
            <w:r w:rsidR="007855CC">
              <w:rPr>
                <w:rFonts w:ascii="Arial" w:hAnsi="Arial" w:cs="Arial"/>
                <w:szCs w:val="22"/>
                <w:lang w:val="nl-NL"/>
              </w:rPr>
              <w:t>medewerker</w:t>
            </w:r>
            <w:r>
              <w:rPr>
                <w:rFonts w:ascii="Arial" w:hAnsi="Arial" w:cs="Arial"/>
                <w:szCs w:val="22"/>
                <w:lang w:val="nl-NL"/>
              </w:rPr>
              <w:t xml:space="preserve">(s) in beroep gaan bij </w:t>
            </w:r>
            <w:r w:rsidR="00D00F1B">
              <w:rPr>
                <w:rFonts w:ascii="Arial" w:hAnsi="Arial" w:cs="Arial"/>
                <w:szCs w:val="22"/>
                <w:lang w:val="nl-NL"/>
              </w:rPr>
              <w:t>de afdeling Human Resources</w:t>
            </w:r>
            <w:r>
              <w:rPr>
                <w:rFonts w:ascii="Arial" w:hAnsi="Arial" w:cs="Arial"/>
                <w:szCs w:val="22"/>
                <w:lang w:val="nl-NL"/>
              </w:rPr>
              <w:t xml:space="preserve">. </w:t>
            </w:r>
            <w:r w:rsidR="00D00F1B">
              <w:rPr>
                <w:rFonts w:ascii="Arial" w:hAnsi="Arial" w:cs="Arial"/>
                <w:szCs w:val="22"/>
                <w:lang w:val="nl-NL"/>
              </w:rPr>
              <w:t xml:space="preserve">Human Resources </w:t>
            </w:r>
            <w:r>
              <w:rPr>
                <w:rFonts w:ascii="Arial" w:hAnsi="Arial" w:cs="Arial"/>
                <w:szCs w:val="22"/>
                <w:lang w:val="nl-NL"/>
              </w:rPr>
              <w:t xml:space="preserve">zal dan een uitspraak doen. Indien dit beroep voor de </w:t>
            </w:r>
            <w:r w:rsidR="007855CC">
              <w:rPr>
                <w:rFonts w:ascii="Arial" w:hAnsi="Arial" w:cs="Arial"/>
                <w:szCs w:val="22"/>
                <w:lang w:val="nl-NL"/>
              </w:rPr>
              <w:t>medewerker</w:t>
            </w:r>
            <w:r>
              <w:rPr>
                <w:rFonts w:ascii="Arial" w:hAnsi="Arial" w:cs="Arial"/>
                <w:szCs w:val="22"/>
                <w:lang w:val="nl-NL"/>
              </w:rPr>
              <w:t xml:space="preserve">(s) onbevredigend is kan/kunnen deze </w:t>
            </w:r>
            <w:r w:rsidR="007855CC">
              <w:rPr>
                <w:rFonts w:ascii="Arial" w:hAnsi="Arial" w:cs="Arial"/>
                <w:szCs w:val="22"/>
                <w:lang w:val="nl-NL"/>
              </w:rPr>
              <w:t>medewerker</w:t>
            </w:r>
            <w:r>
              <w:rPr>
                <w:rFonts w:ascii="Arial" w:hAnsi="Arial" w:cs="Arial"/>
                <w:szCs w:val="22"/>
                <w:lang w:val="nl-NL"/>
              </w:rPr>
              <w:t>(s) zich wenden tot de klachtencommissie Deze commissie is bilateraal (</w:t>
            </w:r>
            <w:r w:rsidR="00105617">
              <w:rPr>
                <w:rFonts w:ascii="Arial" w:hAnsi="Arial" w:cs="Arial"/>
                <w:szCs w:val="22"/>
                <w:lang w:val="nl-NL"/>
              </w:rPr>
              <w:t>SDU</w:t>
            </w:r>
            <w:r>
              <w:rPr>
                <w:rFonts w:ascii="Arial" w:hAnsi="Arial" w:cs="Arial"/>
                <w:szCs w:val="22"/>
                <w:lang w:val="nl-NL"/>
              </w:rPr>
              <w:t xml:space="preserve"> en O</w:t>
            </w:r>
            <w:r w:rsidR="00D00F1B">
              <w:rPr>
                <w:rFonts w:ascii="Arial" w:hAnsi="Arial" w:cs="Arial"/>
                <w:szCs w:val="22"/>
                <w:lang w:val="nl-NL"/>
              </w:rPr>
              <w:t>ndernemingsraad</w:t>
            </w:r>
            <w:r>
              <w:rPr>
                <w:rFonts w:ascii="Arial" w:hAnsi="Arial" w:cs="Arial"/>
                <w:szCs w:val="22"/>
                <w:lang w:val="nl-NL"/>
              </w:rPr>
              <w:t>) van samenstelling.</w:t>
            </w:r>
          </w:p>
          <w:p w14:paraId="49E2298F" w14:textId="77777777" w:rsidR="00110CC0" w:rsidRDefault="00110CC0" w:rsidP="00110CC0">
            <w:pPr>
              <w:pStyle w:val="Plattetekst3"/>
              <w:tabs>
                <w:tab w:val="left" w:pos="290"/>
              </w:tabs>
              <w:rPr>
                <w:rFonts w:ascii="Arial" w:hAnsi="Arial" w:cs="Arial"/>
                <w:szCs w:val="22"/>
                <w:lang w:val="nl-NL"/>
              </w:rPr>
            </w:pPr>
            <w:r w:rsidRPr="00AA7360">
              <w:rPr>
                <w:rFonts w:ascii="Arial" w:hAnsi="Arial" w:cs="Arial"/>
                <w:szCs w:val="22"/>
                <w:lang w:val="nl-NL"/>
              </w:rPr>
              <w:t xml:space="preserve">Indien onverhoopt de </w:t>
            </w:r>
            <w:proofErr w:type="spellStart"/>
            <w:r w:rsidRPr="00AA7360">
              <w:rPr>
                <w:rFonts w:ascii="Arial" w:hAnsi="Arial" w:cs="Arial"/>
                <w:szCs w:val="22"/>
                <w:lang w:val="nl-NL"/>
              </w:rPr>
              <w:t>b</w:t>
            </w:r>
            <w:r w:rsidR="00457686">
              <w:rPr>
                <w:rFonts w:ascii="Arial" w:hAnsi="Arial" w:cs="Arial"/>
                <w:szCs w:val="22"/>
                <w:lang w:val="nl-NL"/>
              </w:rPr>
              <w:t>edrijfs</w:t>
            </w:r>
            <w:proofErr w:type="spellEnd"/>
            <w:r w:rsidR="00CA3631">
              <w:rPr>
                <w:rFonts w:ascii="Arial" w:hAnsi="Arial" w:cs="Arial"/>
                <w:szCs w:val="22"/>
                <w:lang w:val="nl-NL"/>
              </w:rPr>
              <w:t xml:space="preserve"> </w:t>
            </w:r>
            <w:r w:rsidRPr="00AA7360">
              <w:rPr>
                <w:rFonts w:ascii="Arial" w:hAnsi="Arial" w:cs="Arial"/>
                <w:szCs w:val="22"/>
                <w:lang w:val="nl-NL"/>
              </w:rPr>
              <w:t xml:space="preserve">doelstellingen niet zijn gehaald, maar de </w:t>
            </w:r>
            <w:proofErr w:type="spellStart"/>
            <w:r w:rsidR="004A2F08">
              <w:rPr>
                <w:rFonts w:ascii="Arial" w:hAnsi="Arial" w:cs="Arial"/>
                <w:szCs w:val="22"/>
                <w:lang w:val="nl-NL"/>
              </w:rPr>
              <w:t>persoonljike</w:t>
            </w:r>
            <w:proofErr w:type="spellEnd"/>
            <w:r w:rsidRPr="00AA7360">
              <w:rPr>
                <w:rFonts w:ascii="Arial" w:hAnsi="Arial" w:cs="Arial"/>
                <w:szCs w:val="22"/>
                <w:lang w:val="nl-NL"/>
              </w:rPr>
              <w:t xml:space="preserve"> doelen wel, kan op basis van de maximaal 3 gestelde persoonlijke doelen wel een uitbetaling plaatsvinden.</w:t>
            </w:r>
            <w:r>
              <w:rPr>
                <w:rFonts w:ascii="Arial" w:hAnsi="Arial" w:cs="Arial"/>
                <w:szCs w:val="22"/>
                <w:lang w:val="nl-NL"/>
              </w:rPr>
              <w:t xml:space="preserve"> </w:t>
            </w:r>
          </w:p>
          <w:p w14:paraId="04612A2B" w14:textId="77777777" w:rsidR="00110CC0" w:rsidRPr="00AA7360" w:rsidRDefault="00110CC0" w:rsidP="00110CC0">
            <w:pPr>
              <w:pStyle w:val="Plattetekst3"/>
              <w:tabs>
                <w:tab w:val="left" w:pos="290"/>
              </w:tabs>
              <w:rPr>
                <w:rFonts w:ascii="Arial" w:hAnsi="Arial" w:cs="Arial"/>
                <w:szCs w:val="22"/>
                <w:lang w:val="nl-NL"/>
              </w:rPr>
            </w:pPr>
          </w:p>
          <w:p w14:paraId="1E9B7795" w14:textId="77777777" w:rsidR="00110CC0" w:rsidRPr="00AA7360" w:rsidRDefault="00110CC0" w:rsidP="00F54D8C">
            <w:pPr>
              <w:tabs>
                <w:tab w:val="left" w:pos="290"/>
              </w:tabs>
              <w:rPr>
                <w:rFonts w:ascii="Arial" w:hAnsi="Arial" w:cs="Arial"/>
                <w:sz w:val="22"/>
                <w:szCs w:val="22"/>
              </w:rPr>
            </w:pPr>
            <w:r w:rsidRPr="00AA7360">
              <w:rPr>
                <w:rFonts w:ascii="Arial" w:hAnsi="Arial" w:cs="Arial"/>
                <w:sz w:val="22"/>
                <w:szCs w:val="22"/>
              </w:rPr>
              <w:t xml:space="preserve">De medewerker dient binnen 3 maanden na het vaststellen van de </w:t>
            </w:r>
            <w:r w:rsidR="00C137FB">
              <w:rPr>
                <w:rFonts w:ascii="Arial" w:hAnsi="Arial" w:cs="Arial"/>
                <w:sz w:val="22"/>
                <w:szCs w:val="22"/>
              </w:rPr>
              <w:t>bedrijfs</w:t>
            </w:r>
            <w:r w:rsidRPr="00AA7360">
              <w:rPr>
                <w:rFonts w:ascii="Arial" w:hAnsi="Arial" w:cs="Arial"/>
                <w:sz w:val="22"/>
                <w:szCs w:val="22"/>
              </w:rPr>
              <w:t>doelstellingen  de voor hem/haar geldende doelen schriftelijk aan de</w:t>
            </w:r>
            <w:r w:rsidR="003069F9">
              <w:rPr>
                <w:rFonts w:ascii="Arial" w:hAnsi="Arial" w:cs="Arial"/>
                <w:sz w:val="22"/>
                <w:szCs w:val="22"/>
              </w:rPr>
              <w:t xml:space="preserve"> afdeling </w:t>
            </w:r>
            <w:r>
              <w:rPr>
                <w:rFonts w:ascii="Arial" w:hAnsi="Arial" w:cs="Arial"/>
                <w:sz w:val="22"/>
                <w:szCs w:val="22"/>
              </w:rPr>
              <w:t>H</w:t>
            </w:r>
            <w:r w:rsidR="00D00F1B">
              <w:rPr>
                <w:rFonts w:ascii="Arial" w:hAnsi="Arial" w:cs="Arial"/>
                <w:sz w:val="22"/>
                <w:szCs w:val="22"/>
              </w:rPr>
              <w:t xml:space="preserve">uman </w:t>
            </w:r>
            <w:r>
              <w:rPr>
                <w:rFonts w:ascii="Arial" w:hAnsi="Arial" w:cs="Arial"/>
                <w:sz w:val="22"/>
                <w:szCs w:val="22"/>
              </w:rPr>
              <w:t>R</w:t>
            </w:r>
            <w:r w:rsidR="00D00F1B">
              <w:rPr>
                <w:rFonts w:ascii="Arial" w:hAnsi="Arial" w:cs="Arial"/>
                <w:sz w:val="22"/>
                <w:szCs w:val="22"/>
              </w:rPr>
              <w:t>esources</w:t>
            </w:r>
            <w:r>
              <w:rPr>
                <w:rFonts w:ascii="Arial" w:hAnsi="Arial" w:cs="Arial"/>
                <w:sz w:val="22"/>
                <w:szCs w:val="22"/>
              </w:rPr>
              <w:t xml:space="preserve"> </w:t>
            </w:r>
            <w:r w:rsidRPr="00AA7360">
              <w:rPr>
                <w:rFonts w:ascii="Arial" w:hAnsi="Arial" w:cs="Arial"/>
                <w:sz w:val="22"/>
                <w:szCs w:val="22"/>
              </w:rPr>
              <w:t xml:space="preserve"> mee te delen. Bij deze bevestiging worden de criteria van lid 2 vermeld.</w:t>
            </w:r>
          </w:p>
        </w:tc>
      </w:tr>
      <w:tr w:rsidR="00110CC0" w14:paraId="52F1B3B2" w14:textId="77777777" w:rsidTr="006E6EDB">
        <w:trPr>
          <w:gridBefore w:val="1"/>
          <w:wBefore w:w="70" w:type="dxa"/>
        </w:trPr>
        <w:tc>
          <w:tcPr>
            <w:tcW w:w="9540" w:type="dxa"/>
            <w:gridSpan w:val="2"/>
          </w:tcPr>
          <w:p w14:paraId="461FF473" w14:textId="77777777" w:rsidR="00110CC0" w:rsidRDefault="00110CC0" w:rsidP="00110CC0">
            <w:pPr>
              <w:rPr>
                <w:rFonts w:ascii="Arial" w:hAnsi="Arial" w:cs="Arial"/>
                <w:b/>
                <w:sz w:val="22"/>
                <w:szCs w:val="22"/>
              </w:rPr>
            </w:pPr>
          </w:p>
        </w:tc>
      </w:tr>
      <w:tr w:rsidR="00110CC0" w14:paraId="76D04290" w14:textId="77777777" w:rsidTr="006E6EDB">
        <w:trPr>
          <w:gridBefore w:val="1"/>
          <w:wBefore w:w="70" w:type="dxa"/>
        </w:trPr>
        <w:tc>
          <w:tcPr>
            <w:tcW w:w="9540" w:type="dxa"/>
            <w:gridSpan w:val="2"/>
          </w:tcPr>
          <w:p w14:paraId="1D879E4A" w14:textId="77777777" w:rsidR="00110CC0" w:rsidRDefault="00110CC0" w:rsidP="00110CC0">
            <w:pPr>
              <w:tabs>
                <w:tab w:val="left" w:pos="290"/>
              </w:tabs>
              <w:rPr>
                <w:rFonts w:ascii="Arial" w:hAnsi="Arial" w:cs="Arial"/>
                <w:b/>
                <w:sz w:val="22"/>
                <w:szCs w:val="22"/>
              </w:rPr>
            </w:pPr>
            <w:r w:rsidRPr="00690779">
              <w:rPr>
                <w:rFonts w:ascii="Arial" w:hAnsi="Arial" w:cs="Arial"/>
                <w:b/>
                <w:sz w:val="22"/>
                <w:szCs w:val="22"/>
              </w:rPr>
              <w:t>4.</w:t>
            </w:r>
            <w:r w:rsidRPr="00D44A45">
              <w:rPr>
                <w:rFonts w:ascii="Arial" w:hAnsi="Arial" w:cs="Arial"/>
                <w:b/>
                <w:sz w:val="22"/>
                <w:szCs w:val="22"/>
              </w:rPr>
              <w:t xml:space="preserve"> Hoogte van de RAB</w:t>
            </w:r>
            <w:r w:rsidR="004A2F08">
              <w:rPr>
                <w:rFonts w:ascii="Arial" w:hAnsi="Arial" w:cs="Arial"/>
                <w:b/>
                <w:sz w:val="22"/>
                <w:szCs w:val="22"/>
              </w:rPr>
              <w:t>/VPA</w:t>
            </w:r>
          </w:p>
        </w:tc>
      </w:tr>
      <w:tr w:rsidR="00110CC0" w14:paraId="195CB346" w14:textId="77777777" w:rsidTr="006E6EDB">
        <w:trPr>
          <w:gridBefore w:val="1"/>
          <w:wBefore w:w="70" w:type="dxa"/>
        </w:trPr>
        <w:tc>
          <w:tcPr>
            <w:tcW w:w="9540" w:type="dxa"/>
            <w:gridSpan w:val="2"/>
          </w:tcPr>
          <w:p w14:paraId="2E968BAB" w14:textId="77777777" w:rsidR="00110CC0" w:rsidRDefault="00110CC0" w:rsidP="00110CC0">
            <w:pPr>
              <w:pStyle w:val="Voettekst"/>
              <w:tabs>
                <w:tab w:val="clear" w:pos="4536"/>
                <w:tab w:val="clear" w:pos="9072"/>
                <w:tab w:val="left" w:pos="290"/>
              </w:tabs>
              <w:rPr>
                <w:rFonts w:ascii="Arial" w:hAnsi="Arial" w:cs="Arial"/>
                <w:sz w:val="22"/>
              </w:rPr>
            </w:pPr>
            <w:r>
              <w:rPr>
                <w:rFonts w:ascii="Arial" w:hAnsi="Arial" w:cs="Arial"/>
                <w:sz w:val="22"/>
              </w:rPr>
              <w:t xml:space="preserve">In onderstaande tabel is per klasse de </w:t>
            </w:r>
            <w:r w:rsidR="003069F9">
              <w:rPr>
                <w:rFonts w:ascii="Arial" w:hAnsi="Arial" w:cs="Arial"/>
                <w:sz w:val="22"/>
              </w:rPr>
              <w:t xml:space="preserve">maximale bonus % van het bruto jaarsalaris en de </w:t>
            </w:r>
            <w:r>
              <w:rPr>
                <w:rFonts w:ascii="Arial" w:hAnsi="Arial" w:cs="Arial"/>
                <w:sz w:val="22"/>
              </w:rPr>
              <w:t>procentuele onderverdeling over de verschillende doelen opgenomen</w:t>
            </w:r>
            <w:r w:rsidR="003069F9">
              <w:rPr>
                <w:rFonts w:ascii="Arial" w:hAnsi="Arial" w:cs="Arial"/>
                <w:sz w:val="22"/>
              </w:rPr>
              <w:t>.</w:t>
            </w:r>
          </w:p>
          <w:p w14:paraId="6078F49D" w14:textId="77777777" w:rsidR="0054440B" w:rsidRDefault="0054440B" w:rsidP="00110CC0">
            <w:pPr>
              <w:pStyle w:val="Voettekst"/>
              <w:tabs>
                <w:tab w:val="clear" w:pos="4536"/>
                <w:tab w:val="clear" w:pos="9072"/>
                <w:tab w:val="left" w:pos="290"/>
              </w:tabs>
              <w:rPr>
                <w:rFonts w:ascii="Arial" w:hAnsi="Arial" w:cs="Arial"/>
                <w:sz w:val="22"/>
              </w:rPr>
            </w:pPr>
          </w:p>
          <w:p w14:paraId="1B4D0E8B" w14:textId="77777777" w:rsidR="0054440B" w:rsidRDefault="0054440B" w:rsidP="00110CC0">
            <w:pPr>
              <w:pStyle w:val="Voettekst"/>
              <w:tabs>
                <w:tab w:val="clear" w:pos="4536"/>
                <w:tab w:val="clear" w:pos="9072"/>
                <w:tab w:val="left" w:pos="290"/>
              </w:tabs>
              <w:rPr>
                <w:rFonts w:ascii="Arial" w:hAnsi="Arial" w:cs="Arial"/>
                <w:sz w:val="22"/>
              </w:rPr>
            </w:pPr>
          </w:p>
          <w:p w14:paraId="7633A65C" w14:textId="77777777" w:rsidR="0054440B" w:rsidRDefault="0054440B" w:rsidP="00110CC0">
            <w:pPr>
              <w:pStyle w:val="Voettekst"/>
              <w:tabs>
                <w:tab w:val="clear" w:pos="4536"/>
                <w:tab w:val="clear" w:pos="9072"/>
                <w:tab w:val="left" w:pos="290"/>
              </w:tabs>
              <w:rPr>
                <w:rFonts w:ascii="Arial" w:hAnsi="Arial" w:cs="Arial"/>
                <w:sz w:val="22"/>
              </w:rPr>
            </w:pPr>
          </w:p>
          <w:p w14:paraId="36821CA5" w14:textId="77777777" w:rsidR="0054440B" w:rsidRDefault="0054440B" w:rsidP="00110CC0">
            <w:pPr>
              <w:pStyle w:val="Voettekst"/>
              <w:tabs>
                <w:tab w:val="clear" w:pos="4536"/>
                <w:tab w:val="clear" w:pos="9072"/>
                <w:tab w:val="left" w:pos="290"/>
              </w:tabs>
              <w:rPr>
                <w:rFonts w:ascii="Arial" w:hAnsi="Arial" w:cs="Arial"/>
                <w:sz w:val="22"/>
              </w:rPr>
            </w:pPr>
          </w:p>
          <w:tbl>
            <w:tblPr>
              <w:tblW w:w="918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1620"/>
              <w:gridCol w:w="1620"/>
              <w:gridCol w:w="1800"/>
              <w:gridCol w:w="1800"/>
            </w:tblGrid>
            <w:tr w:rsidR="003069F9" w14:paraId="7EBBF673" w14:textId="77777777" w:rsidTr="009367DD">
              <w:trPr>
                <w:cantSplit/>
              </w:trPr>
              <w:tc>
                <w:tcPr>
                  <w:tcW w:w="2340" w:type="dxa"/>
                  <w:shd w:val="clear" w:color="auto" w:fill="E0E0E0"/>
                </w:tcPr>
                <w:p w14:paraId="3891BE48" w14:textId="77777777" w:rsidR="003069F9" w:rsidRDefault="003069F9" w:rsidP="00110CC0">
                  <w:pPr>
                    <w:tabs>
                      <w:tab w:val="left" w:pos="215"/>
                    </w:tabs>
                    <w:rPr>
                      <w:rFonts w:ascii="Arial" w:hAnsi="Arial" w:cs="Arial"/>
                      <w:b/>
                      <w:sz w:val="22"/>
                      <w:szCs w:val="22"/>
                    </w:rPr>
                  </w:pPr>
                  <w:r>
                    <w:rPr>
                      <w:rFonts w:ascii="Arial" w:hAnsi="Arial" w:cs="Arial"/>
                      <w:b/>
                      <w:sz w:val="22"/>
                      <w:szCs w:val="22"/>
                    </w:rPr>
                    <w:tab/>
                    <w:t>Klasse</w:t>
                  </w:r>
                </w:p>
              </w:tc>
              <w:tc>
                <w:tcPr>
                  <w:tcW w:w="5040" w:type="dxa"/>
                  <w:gridSpan w:val="3"/>
                  <w:shd w:val="clear" w:color="auto" w:fill="E0E0E0"/>
                </w:tcPr>
                <w:p w14:paraId="4A3DAFEA" w14:textId="77777777" w:rsidR="003069F9" w:rsidRDefault="003069F9" w:rsidP="00110CC0">
                  <w:pPr>
                    <w:jc w:val="center"/>
                    <w:rPr>
                      <w:rFonts w:ascii="Arial" w:hAnsi="Arial" w:cs="Arial"/>
                      <w:b/>
                      <w:sz w:val="22"/>
                      <w:szCs w:val="22"/>
                    </w:rPr>
                  </w:pPr>
                  <w:r>
                    <w:rPr>
                      <w:rFonts w:ascii="Arial" w:hAnsi="Arial" w:cs="Arial"/>
                      <w:b/>
                      <w:sz w:val="22"/>
                      <w:szCs w:val="22"/>
                    </w:rPr>
                    <w:t>Doelen</w:t>
                  </w:r>
                </w:p>
              </w:tc>
              <w:tc>
                <w:tcPr>
                  <w:tcW w:w="1800" w:type="dxa"/>
                  <w:shd w:val="clear" w:color="auto" w:fill="E0E0E0"/>
                </w:tcPr>
                <w:p w14:paraId="3B928318" w14:textId="77777777" w:rsidR="003069F9" w:rsidRDefault="003069F9" w:rsidP="00110CC0">
                  <w:pPr>
                    <w:jc w:val="center"/>
                    <w:rPr>
                      <w:rFonts w:ascii="Arial" w:hAnsi="Arial" w:cs="Arial"/>
                      <w:b/>
                      <w:sz w:val="22"/>
                      <w:szCs w:val="22"/>
                    </w:rPr>
                  </w:pPr>
                  <w:r>
                    <w:rPr>
                      <w:rFonts w:ascii="Arial" w:hAnsi="Arial" w:cs="Arial"/>
                      <w:b/>
                      <w:sz w:val="22"/>
                      <w:szCs w:val="22"/>
                    </w:rPr>
                    <w:t>Max</w:t>
                  </w:r>
                </w:p>
              </w:tc>
            </w:tr>
            <w:tr w:rsidR="003069F9" w14:paraId="2C34AE46" w14:textId="77777777" w:rsidTr="00C86AF8">
              <w:tc>
                <w:tcPr>
                  <w:tcW w:w="2340" w:type="dxa"/>
                  <w:shd w:val="clear" w:color="auto" w:fill="E0E0E0"/>
                </w:tcPr>
                <w:p w14:paraId="0BEA859A" w14:textId="77777777" w:rsidR="003069F9" w:rsidRDefault="003069F9" w:rsidP="00110CC0">
                  <w:pPr>
                    <w:rPr>
                      <w:rFonts w:ascii="Arial" w:hAnsi="Arial" w:cs="Arial"/>
                      <w:b/>
                      <w:sz w:val="22"/>
                      <w:szCs w:val="22"/>
                    </w:rPr>
                  </w:pPr>
                </w:p>
              </w:tc>
              <w:tc>
                <w:tcPr>
                  <w:tcW w:w="1620" w:type="dxa"/>
                  <w:shd w:val="clear" w:color="auto" w:fill="E0E0E0"/>
                </w:tcPr>
                <w:p w14:paraId="3F14271B" w14:textId="77777777" w:rsidR="003069F9" w:rsidRDefault="003069F9" w:rsidP="00110CC0">
                  <w:pPr>
                    <w:jc w:val="center"/>
                    <w:rPr>
                      <w:rFonts w:ascii="Arial" w:hAnsi="Arial" w:cs="Arial"/>
                      <w:b/>
                      <w:sz w:val="22"/>
                      <w:szCs w:val="22"/>
                      <w:lang w:val="en-US"/>
                    </w:rPr>
                  </w:pPr>
                  <w:proofErr w:type="spellStart"/>
                  <w:r>
                    <w:rPr>
                      <w:rFonts w:ascii="Arial" w:hAnsi="Arial" w:cs="Arial"/>
                      <w:b/>
                      <w:sz w:val="22"/>
                      <w:szCs w:val="22"/>
                      <w:lang w:val="en-US"/>
                    </w:rPr>
                    <w:t>Bedrijf</w:t>
                  </w:r>
                  <w:proofErr w:type="spellEnd"/>
                  <w:r>
                    <w:rPr>
                      <w:rFonts w:ascii="Arial" w:hAnsi="Arial" w:cs="Arial"/>
                      <w:b/>
                      <w:sz w:val="22"/>
                      <w:szCs w:val="22"/>
                      <w:lang w:val="en-US"/>
                    </w:rPr>
                    <w:t xml:space="preserve"> 1</w:t>
                  </w:r>
                </w:p>
              </w:tc>
              <w:tc>
                <w:tcPr>
                  <w:tcW w:w="1620" w:type="dxa"/>
                  <w:shd w:val="clear" w:color="auto" w:fill="E0E0E0"/>
                </w:tcPr>
                <w:p w14:paraId="032D1F90" w14:textId="77777777" w:rsidR="003069F9" w:rsidRDefault="003069F9" w:rsidP="00F54D8C">
                  <w:pPr>
                    <w:jc w:val="center"/>
                    <w:rPr>
                      <w:rFonts w:ascii="Arial" w:hAnsi="Arial" w:cs="Arial"/>
                      <w:b/>
                      <w:sz w:val="22"/>
                      <w:szCs w:val="22"/>
                      <w:lang w:val="en-US"/>
                    </w:rPr>
                  </w:pPr>
                  <w:proofErr w:type="spellStart"/>
                  <w:r>
                    <w:rPr>
                      <w:rFonts w:ascii="Arial" w:hAnsi="Arial" w:cs="Arial"/>
                      <w:b/>
                      <w:sz w:val="22"/>
                      <w:szCs w:val="22"/>
                      <w:lang w:val="en-US"/>
                    </w:rPr>
                    <w:t>Bedrijf</w:t>
                  </w:r>
                  <w:proofErr w:type="spellEnd"/>
                  <w:r>
                    <w:rPr>
                      <w:rFonts w:ascii="Arial" w:hAnsi="Arial" w:cs="Arial"/>
                      <w:b/>
                      <w:sz w:val="22"/>
                      <w:szCs w:val="22"/>
                      <w:lang w:val="en-US"/>
                    </w:rPr>
                    <w:t xml:space="preserve"> 2 </w:t>
                  </w:r>
                </w:p>
              </w:tc>
              <w:tc>
                <w:tcPr>
                  <w:tcW w:w="1800" w:type="dxa"/>
                  <w:shd w:val="clear" w:color="auto" w:fill="E0E0E0"/>
                </w:tcPr>
                <w:p w14:paraId="7520883D" w14:textId="77777777" w:rsidR="003069F9" w:rsidRDefault="003069F9" w:rsidP="00110CC0">
                  <w:pPr>
                    <w:jc w:val="center"/>
                    <w:rPr>
                      <w:rFonts w:ascii="Arial" w:hAnsi="Arial" w:cs="Arial"/>
                      <w:b/>
                      <w:sz w:val="22"/>
                      <w:szCs w:val="22"/>
                      <w:lang w:val="en-US"/>
                    </w:rPr>
                  </w:pPr>
                  <w:proofErr w:type="spellStart"/>
                  <w:r>
                    <w:rPr>
                      <w:rFonts w:ascii="Arial" w:hAnsi="Arial" w:cs="Arial"/>
                      <w:b/>
                      <w:sz w:val="22"/>
                      <w:szCs w:val="22"/>
                      <w:lang w:val="en-US"/>
                    </w:rPr>
                    <w:t>Persoonlijk</w:t>
                  </w:r>
                  <w:proofErr w:type="spellEnd"/>
                </w:p>
              </w:tc>
              <w:tc>
                <w:tcPr>
                  <w:tcW w:w="1800" w:type="dxa"/>
                  <w:shd w:val="clear" w:color="auto" w:fill="E0E0E0"/>
                </w:tcPr>
                <w:p w14:paraId="7C177D73" w14:textId="77777777" w:rsidR="003069F9" w:rsidRDefault="003069F9" w:rsidP="00110CC0">
                  <w:pPr>
                    <w:jc w:val="center"/>
                    <w:rPr>
                      <w:rFonts w:ascii="Arial" w:hAnsi="Arial" w:cs="Arial"/>
                      <w:b/>
                      <w:sz w:val="22"/>
                      <w:szCs w:val="22"/>
                      <w:lang w:val="en-US"/>
                    </w:rPr>
                  </w:pPr>
                </w:p>
              </w:tc>
            </w:tr>
            <w:tr w:rsidR="003069F9" w14:paraId="6A760B38" w14:textId="77777777" w:rsidTr="00C86AF8">
              <w:tc>
                <w:tcPr>
                  <w:tcW w:w="2340" w:type="dxa"/>
                </w:tcPr>
                <w:p w14:paraId="7C0E72E4" w14:textId="77777777" w:rsidR="003069F9" w:rsidRDefault="003069F9" w:rsidP="00110CC0">
                  <w:pPr>
                    <w:tabs>
                      <w:tab w:val="left" w:pos="215"/>
                    </w:tabs>
                    <w:rPr>
                      <w:rFonts w:ascii="Arial" w:hAnsi="Arial" w:cs="Arial"/>
                      <w:bCs/>
                      <w:sz w:val="22"/>
                      <w:szCs w:val="22"/>
                      <w:lang w:val="en-US"/>
                    </w:rPr>
                  </w:pPr>
                  <w:r>
                    <w:rPr>
                      <w:rFonts w:ascii="Arial" w:hAnsi="Arial" w:cs="Arial"/>
                      <w:bCs/>
                      <w:sz w:val="22"/>
                      <w:szCs w:val="22"/>
                      <w:lang w:val="en-US"/>
                    </w:rPr>
                    <w:t xml:space="preserve">A t/m H, K, L </w:t>
                  </w:r>
                  <w:proofErr w:type="spellStart"/>
                  <w:r>
                    <w:rPr>
                      <w:rFonts w:ascii="Arial" w:hAnsi="Arial" w:cs="Arial"/>
                      <w:bCs/>
                      <w:sz w:val="22"/>
                      <w:szCs w:val="22"/>
                      <w:lang w:val="en-US"/>
                    </w:rPr>
                    <w:t>en</w:t>
                  </w:r>
                  <w:proofErr w:type="spellEnd"/>
                  <w:r>
                    <w:rPr>
                      <w:rFonts w:ascii="Arial" w:hAnsi="Arial" w:cs="Arial"/>
                      <w:bCs/>
                      <w:sz w:val="22"/>
                      <w:szCs w:val="22"/>
                      <w:lang w:val="en-US"/>
                    </w:rPr>
                    <w:t xml:space="preserve"> M</w:t>
                  </w:r>
                </w:p>
              </w:tc>
              <w:tc>
                <w:tcPr>
                  <w:tcW w:w="1620" w:type="dxa"/>
                </w:tcPr>
                <w:p w14:paraId="515A8F43" w14:textId="77777777" w:rsidR="003069F9" w:rsidRDefault="003069F9" w:rsidP="00110CC0">
                  <w:pPr>
                    <w:jc w:val="center"/>
                    <w:rPr>
                      <w:rFonts w:ascii="Arial" w:hAnsi="Arial" w:cs="Arial"/>
                      <w:bCs/>
                      <w:sz w:val="22"/>
                      <w:szCs w:val="22"/>
                    </w:rPr>
                  </w:pPr>
                  <w:r>
                    <w:rPr>
                      <w:rFonts w:ascii="Arial" w:hAnsi="Arial" w:cs="Arial"/>
                      <w:bCs/>
                      <w:sz w:val="22"/>
                      <w:szCs w:val="22"/>
                    </w:rPr>
                    <w:t>2%</w:t>
                  </w:r>
                </w:p>
              </w:tc>
              <w:tc>
                <w:tcPr>
                  <w:tcW w:w="1620" w:type="dxa"/>
                </w:tcPr>
                <w:p w14:paraId="1A36CFB0" w14:textId="77777777" w:rsidR="003069F9" w:rsidRDefault="003069F9" w:rsidP="00110CC0">
                  <w:pPr>
                    <w:jc w:val="center"/>
                    <w:rPr>
                      <w:rFonts w:ascii="Arial" w:hAnsi="Arial" w:cs="Arial"/>
                      <w:bCs/>
                      <w:sz w:val="22"/>
                      <w:szCs w:val="22"/>
                    </w:rPr>
                  </w:pPr>
                  <w:r>
                    <w:rPr>
                      <w:rFonts w:ascii="Arial" w:hAnsi="Arial" w:cs="Arial"/>
                      <w:bCs/>
                      <w:sz w:val="22"/>
                      <w:szCs w:val="22"/>
                    </w:rPr>
                    <w:t>2%</w:t>
                  </w:r>
                </w:p>
              </w:tc>
              <w:tc>
                <w:tcPr>
                  <w:tcW w:w="1800" w:type="dxa"/>
                </w:tcPr>
                <w:p w14:paraId="43CA5E51" w14:textId="77777777" w:rsidR="003069F9" w:rsidRDefault="003069F9" w:rsidP="00110CC0">
                  <w:pPr>
                    <w:jc w:val="center"/>
                    <w:rPr>
                      <w:rFonts w:ascii="Arial" w:hAnsi="Arial" w:cs="Arial"/>
                      <w:bCs/>
                      <w:sz w:val="22"/>
                      <w:szCs w:val="22"/>
                    </w:rPr>
                  </w:pPr>
                  <w:r>
                    <w:rPr>
                      <w:rFonts w:ascii="Arial" w:hAnsi="Arial" w:cs="Arial"/>
                      <w:bCs/>
                      <w:sz w:val="22"/>
                      <w:szCs w:val="22"/>
                    </w:rPr>
                    <w:t>n.v.t.</w:t>
                  </w:r>
                </w:p>
              </w:tc>
              <w:tc>
                <w:tcPr>
                  <w:tcW w:w="1800" w:type="dxa"/>
                </w:tcPr>
                <w:p w14:paraId="459118ED" w14:textId="77777777" w:rsidR="003069F9" w:rsidRDefault="003069F9" w:rsidP="00110CC0">
                  <w:pPr>
                    <w:jc w:val="center"/>
                    <w:rPr>
                      <w:rFonts w:ascii="Arial" w:hAnsi="Arial" w:cs="Arial"/>
                      <w:bCs/>
                      <w:sz w:val="22"/>
                      <w:szCs w:val="22"/>
                    </w:rPr>
                  </w:pPr>
                  <w:r>
                    <w:rPr>
                      <w:rFonts w:ascii="Arial" w:hAnsi="Arial" w:cs="Arial"/>
                      <w:bCs/>
                      <w:sz w:val="22"/>
                      <w:szCs w:val="22"/>
                    </w:rPr>
                    <w:t>4%</w:t>
                  </w:r>
                </w:p>
              </w:tc>
            </w:tr>
            <w:tr w:rsidR="003069F9" w14:paraId="6846D698" w14:textId="77777777" w:rsidTr="00C86AF8">
              <w:tc>
                <w:tcPr>
                  <w:tcW w:w="2340" w:type="dxa"/>
                </w:tcPr>
                <w:p w14:paraId="4D995C5A" w14:textId="77777777" w:rsidR="003069F9" w:rsidRDefault="003069F9" w:rsidP="00F54D8C">
                  <w:pPr>
                    <w:tabs>
                      <w:tab w:val="left" w:pos="215"/>
                    </w:tabs>
                    <w:rPr>
                      <w:rFonts w:ascii="Arial" w:hAnsi="Arial" w:cs="Arial"/>
                      <w:bCs/>
                      <w:sz w:val="22"/>
                      <w:szCs w:val="22"/>
                    </w:rPr>
                  </w:pPr>
                  <w:r>
                    <w:rPr>
                      <w:rFonts w:ascii="Arial" w:hAnsi="Arial" w:cs="Arial"/>
                      <w:bCs/>
                      <w:sz w:val="22"/>
                      <w:szCs w:val="22"/>
                    </w:rPr>
                    <w:t>2.1 t/m 2.3</w:t>
                  </w:r>
                </w:p>
              </w:tc>
              <w:tc>
                <w:tcPr>
                  <w:tcW w:w="1620" w:type="dxa"/>
                </w:tcPr>
                <w:p w14:paraId="0F78CFF3" w14:textId="77777777" w:rsidR="003069F9" w:rsidRDefault="003069F9" w:rsidP="00110CC0">
                  <w:pPr>
                    <w:jc w:val="center"/>
                    <w:rPr>
                      <w:rFonts w:ascii="Arial" w:hAnsi="Arial" w:cs="Arial"/>
                      <w:bCs/>
                      <w:sz w:val="22"/>
                      <w:szCs w:val="22"/>
                    </w:rPr>
                  </w:pPr>
                  <w:r>
                    <w:rPr>
                      <w:rFonts w:ascii="Arial" w:hAnsi="Arial" w:cs="Arial"/>
                      <w:bCs/>
                      <w:sz w:val="22"/>
                      <w:szCs w:val="22"/>
                    </w:rPr>
                    <w:t>4,5%</w:t>
                  </w:r>
                </w:p>
              </w:tc>
              <w:tc>
                <w:tcPr>
                  <w:tcW w:w="1620" w:type="dxa"/>
                </w:tcPr>
                <w:p w14:paraId="28CE5C4B" w14:textId="77777777" w:rsidR="003069F9" w:rsidRDefault="003069F9" w:rsidP="00110CC0">
                  <w:pPr>
                    <w:jc w:val="center"/>
                    <w:rPr>
                      <w:rFonts w:ascii="Arial" w:hAnsi="Arial" w:cs="Arial"/>
                      <w:bCs/>
                      <w:sz w:val="22"/>
                      <w:szCs w:val="22"/>
                    </w:rPr>
                  </w:pPr>
                  <w:r>
                    <w:rPr>
                      <w:rFonts w:ascii="Arial" w:hAnsi="Arial" w:cs="Arial"/>
                      <w:bCs/>
                      <w:sz w:val="22"/>
                      <w:szCs w:val="22"/>
                    </w:rPr>
                    <w:t>4,5%</w:t>
                  </w:r>
                </w:p>
              </w:tc>
              <w:tc>
                <w:tcPr>
                  <w:tcW w:w="1800" w:type="dxa"/>
                </w:tcPr>
                <w:p w14:paraId="0FB779DF" w14:textId="77777777" w:rsidR="003069F9" w:rsidRDefault="003069F9" w:rsidP="00110CC0">
                  <w:pPr>
                    <w:jc w:val="center"/>
                    <w:rPr>
                      <w:rFonts w:ascii="Arial" w:hAnsi="Arial" w:cs="Arial"/>
                      <w:bCs/>
                      <w:sz w:val="22"/>
                      <w:szCs w:val="22"/>
                    </w:rPr>
                  </w:pPr>
                  <w:r>
                    <w:rPr>
                      <w:rFonts w:ascii="Arial" w:hAnsi="Arial" w:cs="Arial"/>
                      <w:bCs/>
                      <w:sz w:val="22"/>
                      <w:szCs w:val="22"/>
                    </w:rPr>
                    <w:t>5%</w:t>
                  </w:r>
                </w:p>
              </w:tc>
              <w:tc>
                <w:tcPr>
                  <w:tcW w:w="1800" w:type="dxa"/>
                </w:tcPr>
                <w:p w14:paraId="0CCB2493" w14:textId="77777777" w:rsidR="003069F9" w:rsidRDefault="003069F9" w:rsidP="00110CC0">
                  <w:pPr>
                    <w:jc w:val="center"/>
                    <w:rPr>
                      <w:rFonts w:ascii="Arial" w:hAnsi="Arial" w:cs="Arial"/>
                      <w:bCs/>
                      <w:sz w:val="22"/>
                      <w:szCs w:val="22"/>
                    </w:rPr>
                  </w:pPr>
                  <w:r>
                    <w:rPr>
                      <w:rFonts w:ascii="Arial" w:hAnsi="Arial" w:cs="Arial"/>
                      <w:bCs/>
                      <w:sz w:val="22"/>
                      <w:szCs w:val="22"/>
                    </w:rPr>
                    <w:t>14%</w:t>
                  </w:r>
                </w:p>
              </w:tc>
            </w:tr>
          </w:tbl>
          <w:p w14:paraId="00A37218" w14:textId="77777777" w:rsidR="00110CC0" w:rsidRDefault="00110CC0" w:rsidP="00110CC0">
            <w:pPr>
              <w:rPr>
                <w:rFonts w:ascii="Arial" w:hAnsi="Arial" w:cs="Arial"/>
                <w:b/>
                <w:sz w:val="22"/>
                <w:szCs w:val="22"/>
              </w:rPr>
            </w:pPr>
          </w:p>
        </w:tc>
      </w:tr>
      <w:tr w:rsidR="00110CC0" w14:paraId="4EB66DE6" w14:textId="77777777" w:rsidTr="006E6EDB">
        <w:trPr>
          <w:gridBefore w:val="1"/>
          <w:wBefore w:w="70" w:type="dxa"/>
        </w:trPr>
        <w:tc>
          <w:tcPr>
            <w:tcW w:w="9540" w:type="dxa"/>
            <w:gridSpan w:val="2"/>
          </w:tcPr>
          <w:p w14:paraId="145652E2" w14:textId="77777777" w:rsidR="004A2F08" w:rsidRDefault="004A2F08" w:rsidP="00110CC0">
            <w:pPr>
              <w:rPr>
                <w:rFonts w:ascii="Arial" w:hAnsi="Arial" w:cs="Arial"/>
                <w:b/>
                <w:color w:val="FF0000"/>
                <w:sz w:val="22"/>
                <w:szCs w:val="22"/>
              </w:rPr>
            </w:pPr>
          </w:p>
        </w:tc>
      </w:tr>
      <w:tr w:rsidR="00110CC0" w14:paraId="4E4ADA62" w14:textId="77777777" w:rsidTr="006E6EDB">
        <w:trPr>
          <w:gridBefore w:val="1"/>
          <w:wBefore w:w="70" w:type="dxa"/>
        </w:trPr>
        <w:tc>
          <w:tcPr>
            <w:tcW w:w="9540" w:type="dxa"/>
            <w:gridSpan w:val="2"/>
          </w:tcPr>
          <w:p w14:paraId="47A2DED1" w14:textId="77777777" w:rsidR="00110CC0" w:rsidRDefault="00110CC0" w:rsidP="00110CC0">
            <w:pPr>
              <w:tabs>
                <w:tab w:val="left" w:pos="290"/>
              </w:tabs>
              <w:rPr>
                <w:rFonts w:ascii="Arial" w:hAnsi="Arial" w:cs="Arial"/>
                <w:b/>
                <w:sz w:val="22"/>
                <w:szCs w:val="22"/>
              </w:rPr>
            </w:pPr>
            <w:r>
              <w:rPr>
                <w:rFonts w:ascii="Arial" w:hAnsi="Arial" w:cs="Arial"/>
                <w:b/>
                <w:sz w:val="22"/>
                <w:szCs w:val="22"/>
              </w:rPr>
              <w:t xml:space="preserve">Uitbetaling </w:t>
            </w:r>
            <w:proofErr w:type="spellStart"/>
            <w:r w:rsidR="004A2F08">
              <w:rPr>
                <w:rFonts w:ascii="Arial" w:hAnsi="Arial" w:cs="Arial"/>
                <w:b/>
                <w:sz w:val="22"/>
                <w:szCs w:val="22"/>
              </w:rPr>
              <w:t>bedrijfs</w:t>
            </w:r>
            <w:proofErr w:type="spellEnd"/>
            <w:r w:rsidR="007F2229">
              <w:rPr>
                <w:rFonts w:ascii="Arial" w:hAnsi="Arial" w:cs="Arial"/>
                <w:b/>
                <w:sz w:val="22"/>
                <w:szCs w:val="22"/>
              </w:rPr>
              <w:t xml:space="preserve"> </w:t>
            </w:r>
            <w:r w:rsidR="00CA3631">
              <w:rPr>
                <w:rFonts w:ascii="Arial" w:hAnsi="Arial" w:cs="Arial"/>
                <w:b/>
                <w:sz w:val="22"/>
                <w:szCs w:val="22"/>
              </w:rPr>
              <w:t>doelen</w:t>
            </w:r>
          </w:p>
        </w:tc>
      </w:tr>
      <w:tr w:rsidR="00110CC0" w14:paraId="6A4E8530" w14:textId="77777777" w:rsidTr="006E6EDB">
        <w:trPr>
          <w:gridBefore w:val="1"/>
          <w:wBefore w:w="70" w:type="dxa"/>
        </w:trPr>
        <w:tc>
          <w:tcPr>
            <w:tcW w:w="9540" w:type="dxa"/>
            <w:gridSpan w:val="2"/>
          </w:tcPr>
          <w:p w14:paraId="28A8AF01" w14:textId="77777777" w:rsidR="00110CC0" w:rsidRDefault="00110CC0" w:rsidP="00110CC0">
            <w:pPr>
              <w:tabs>
                <w:tab w:val="left" w:pos="290"/>
              </w:tabs>
              <w:rPr>
                <w:rFonts w:ascii="Arial" w:hAnsi="Arial" w:cs="Arial"/>
                <w:bCs/>
                <w:sz w:val="22"/>
                <w:szCs w:val="22"/>
              </w:rPr>
            </w:pPr>
            <w:r>
              <w:rPr>
                <w:rFonts w:ascii="Arial" w:hAnsi="Arial" w:cs="Arial"/>
                <w:bCs/>
                <w:sz w:val="22"/>
                <w:szCs w:val="22"/>
              </w:rPr>
              <w:t>In onderstaande tabel is een staffel opgenomen waarin het percentage van uitbetaling is opgenomen. De uitbetaling is afhankelijk van de mate waarin de doelen zijn gerealiseerd.</w:t>
            </w:r>
          </w:p>
        </w:tc>
      </w:tr>
      <w:tr w:rsidR="00110CC0" w14:paraId="65DDB990" w14:textId="77777777" w:rsidTr="006E6EDB">
        <w:trPr>
          <w:gridBefore w:val="1"/>
          <w:wBefore w:w="70" w:type="dxa"/>
        </w:trPr>
        <w:tc>
          <w:tcPr>
            <w:tcW w:w="9540" w:type="dxa"/>
            <w:gridSpan w:val="2"/>
          </w:tcPr>
          <w:p w14:paraId="61587BBF" w14:textId="77777777" w:rsidR="00110CC0" w:rsidRDefault="00110CC0" w:rsidP="00110CC0"/>
          <w:tbl>
            <w:tblPr>
              <w:tblW w:w="936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2520"/>
              <w:gridCol w:w="2520"/>
            </w:tblGrid>
            <w:tr w:rsidR="004A2F08" w14:paraId="5AD98CA4" w14:textId="77777777" w:rsidTr="004A2F08">
              <w:trPr>
                <w:cantSplit/>
              </w:trPr>
              <w:tc>
                <w:tcPr>
                  <w:tcW w:w="4320" w:type="dxa"/>
                  <w:shd w:val="clear" w:color="auto" w:fill="E0E0E0"/>
                </w:tcPr>
                <w:p w14:paraId="1A902B27" w14:textId="77777777" w:rsidR="004A2F08" w:rsidRDefault="004A2F08" w:rsidP="007F2229">
                  <w:pPr>
                    <w:tabs>
                      <w:tab w:val="left" w:pos="215"/>
                    </w:tabs>
                    <w:rPr>
                      <w:rFonts w:ascii="Arial" w:hAnsi="Arial" w:cs="Arial"/>
                      <w:b/>
                      <w:sz w:val="22"/>
                      <w:szCs w:val="22"/>
                    </w:rPr>
                  </w:pPr>
                  <w:r>
                    <w:rPr>
                      <w:rFonts w:ascii="Arial" w:hAnsi="Arial" w:cs="Arial"/>
                      <w:b/>
                      <w:sz w:val="22"/>
                      <w:szCs w:val="22"/>
                    </w:rPr>
                    <w:t xml:space="preserve">Realisatie van de </w:t>
                  </w:r>
                  <w:proofErr w:type="spellStart"/>
                  <w:r>
                    <w:rPr>
                      <w:rFonts w:ascii="Arial" w:hAnsi="Arial" w:cs="Arial"/>
                      <w:b/>
                      <w:sz w:val="22"/>
                      <w:szCs w:val="22"/>
                    </w:rPr>
                    <w:t>bedrijfs</w:t>
                  </w:r>
                  <w:proofErr w:type="spellEnd"/>
                  <w:r>
                    <w:rPr>
                      <w:rFonts w:ascii="Arial" w:hAnsi="Arial" w:cs="Arial"/>
                      <w:b/>
                      <w:sz w:val="22"/>
                      <w:szCs w:val="22"/>
                    </w:rPr>
                    <w:t xml:space="preserve"> doelen</w:t>
                  </w:r>
                </w:p>
              </w:tc>
              <w:tc>
                <w:tcPr>
                  <w:tcW w:w="2520" w:type="dxa"/>
                  <w:shd w:val="clear" w:color="auto" w:fill="E0E0E0"/>
                </w:tcPr>
                <w:p w14:paraId="27D425B3" w14:textId="77777777" w:rsidR="004A2F08" w:rsidRDefault="004A2F08" w:rsidP="00110CC0">
                  <w:pPr>
                    <w:jc w:val="center"/>
                    <w:rPr>
                      <w:rFonts w:ascii="Arial" w:hAnsi="Arial" w:cs="Arial"/>
                      <w:b/>
                      <w:sz w:val="22"/>
                      <w:szCs w:val="22"/>
                      <w:lang w:val="fr-FR"/>
                    </w:rPr>
                  </w:pPr>
                  <w:proofErr w:type="spellStart"/>
                  <w:r>
                    <w:rPr>
                      <w:rFonts w:ascii="Arial" w:hAnsi="Arial" w:cs="Arial"/>
                      <w:b/>
                      <w:sz w:val="22"/>
                      <w:szCs w:val="22"/>
                      <w:lang w:val="fr-FR"/>
                    </w:rPr>
                    <w:t>Klasse</w:t>
                  </w:r>
                  <w:proofErr w:type="spellEnd"/>
                </w:p>
              </w:tc>
              <w:tc>
                <w:tcPr>
                  <w:tcW w:w="2520" w:type="dxa"/>
                  <w:shd w:val="clear" w:color="auto" w:fill="E0E0E0"/>
                </w:tcPr>
                <w:p w14:paraId="10B71627" w14:textId="77777777" w:rsidR="004A2F08" w:rsidRDefault="00896593" w:rsidP="00110CC0">
                  <w:pPr>
                    <w:jc w:val="center"/>
                    <w:rPr>
                      <w:rFonts w:ascii="Arial" w:hAnsi="Arial" w:cs="Arial"/>
                      <w:b/>
                      <w:sz w:val="22"/>
                      <w:szCs w:val="22"/>
                      <w:lang w:val="fr-FR"/>
                    </w:rPr>
                  </w:pPr>
                  <w:proofErr w:type="spellStart"/>
                  <w:r>
                    <w:rPr>
                      <w:rFonts w:ascii="Arial" w:hAnsi="Arial" w:cs="Arial"/>
                      <w:b/>
                      <w:sz w:val="22"/>
                      <w:szCs w:val="22"/>
                      <w:lang w:val="fr-FR"/>
                    </w:rPr>
                    <w:t>Klasse</w:t>
                  </w:r>
                  <w:proofErr w:type="spellEnd"/>
                </w:p>
              </w:tc>
            </w:tr>
            <w:tr w:rsidR="004A2F08" w:rsidRPr="00896593" w14:paraId="5A90B82A" w14:textId="77777777" w:rsidTr="004A2F08">
              <w:tc>
                <w:tcPr>
                  <w:tcW w:w="4320" w:type="dxa"/>
                  <w:shd w:val="clear" w:color="auto" w:fill="E0E0E0"/>
                </w:tcPr>
                <w:p w14:paraId="66F54B70" w14:textId="77777777" w:rsidR="004A2F08" w:rsidRDefault="004A2F08" w:rsidP="00110CC0">
                  <w:pPr>
                    <w:rPr>
                      <w:rFonts w:ascii="Arial" w:hAnsi="Arial" w:cs="Arial"/>
                      <w:b/>
                      <w:sz w:val="22"/>
                      <w:szCs w:val="22"/>
                      <w:lang w:val="fr-FR"/>
                    </w:rPr>
                  </w:pPr>
                </w:p>
              </w:tc>
              <w:tc>
                <w:tcPr>
                  <w:tcW w:w="2520" w:type="dxa"/>
                  <w:shd w:val="clear" w:color="auto" w:fill="E0E0E0"/>
                </w:tcPr>
                <w:p w14:paraId="6B5BFC0C" w14:textId="77777777" w:rsidR="004A2F08" w:rsidRDefault="004A2F08" w:rsidP="00110CC0">
                  <w:pPr>
                    <w:jc w:val="center"/>
                    <w:rPr>
                      <w:rFonts w:ascii="Arial" w:hAnsi="Arial" w:cs="Arial"/>
                      <w:b/>
                      <w:sz w:val="22"/>
                      <w:szCs w:val="22"/>
                      <w:lang w:val="fr-FR"/>
                    </w:rPr>
                  </w:pPr>
                  <w:r>
                    <w:rPr>
                      <w:rFonts w:ascii="Arial" w:hAnsi="Arial" w:cs="Arial"/>
                      <w:b/>
                      <w:sz w:val="22"/>
                      <w:szCs w:val="22"/>
                      <w:lang w:val="fr-FR"/>
                    </w:rPr>
                    <w:t>A t/m H, K, L en M</w:t>
                  </w:r>
                </w:p>
              </w:tc>
              <w:tc>
                <w:tcPr>
                  <w:tcW w:w="2520" w:type="dxa"/>
                  <w:shd w:val="clear" w:color="auto" w:fill="E0E0E0"/>
                </w:tcPr>
                <w:p w14:paraId="42E15BEF" w14:textId="77777777" w:rsidR="004A2F08" w:rsidRDefault="00105617" w:rsidP="00110CC0">
                  <w:pPr>
                    <w:jc w:val="center"/>
                    <w:rPr>
                      <w:rFonts w:ascii="Arial" w:hAnsi="Arial" w:cs="Arial"/>
                      <w:b/>
                      <w:sz w:val="22"/>
                      <w:szCs w:val="22"/>
                      <w:lang w:val="fr-FR"/>
                    </w:rPr>
                  </w:pPr>
                  <w:r>
                    <w:rPr>
                      <w:rFonts w:ascii="Arial" w:hAnsi="Arial" w:cs="Arial"/>
                      <w:b/>
                      <w:sz w:val="22"/>
                      <w:szCs w:val="22"/>
                      <w:lang w:val="fr-FR"/>
                    </w:rPr>
                    <w:t>2.1</w:t>
                  </w:r>
                  <w:r w:rsidR="00896593">
                    <w:rPr>
                      <w:rFonts w:ascii="Arial" w:hAnsi="Arial" w:cs="Arial"/>
                      <w:b/>
                      <w:sz w:val="22"/>
                      <w:szCs w:val="22"/>
                      <w:lang w:val="fr-FR"/>
                    </w:rPr>
                    <w:t xml:space="preserve"> t/m </w:t>
                  </w:r>
                  <w:r>
                    <w:rPr>
                      <w:rFonts w:ascii="Arial" w:hAnsi="Arial" w:cs="Arial"/>
                      <w:b/>
                      <w:sz w:val="22"/>
                      <w:szCs w:val="22"/>
                      <w:lang w:val="fr-FR"/>
                    </w:rPr>
                    <w:t>2.3</w:t>
                  </w:r>
                  <w:r w:rsidR="00896593">
                    <w:rPr>
                      <w:rFonts w:ascii="Arial" w:hAnsi="Arial" w:cs="Arial"/>
                      <w:b/>
                      <w:sz w:val="22"/>
                      <w:szCs w:val="22"/>
                      <w:lang w:val="fr-FR"/>
                    </w:rPr>
                    <w:t xml:space="preserve"> en </w:t>
                  </w:r>
                  <w:proofErr w:type="spellStart"/>
                  <w:r w:rsidR="00896593">
                    <w:rPr>
                      <w:rFonts w:ascii="Arial" w:hAnsi="Arial" w:cs="Arial"/>
                      <w:b/>
                      <w:sz w:val="22"/>
                      <w:szCs w:val="22"/>
                      <w:lang w:val="fr-FR"/>
                    </w:rPr>
                    <w:t>executives</w:t>
                  </w:r>
                  <w:proofErr w:type="spellEnd"/>
                </w:p>
              </w:tc>
            </w:tr>
            <w:tr w:rsidR="004A2F08" w14:paraId="40E154FA" w14:textId="77777777" w:rsidTr="004A2F08">
              <w:tc>
                <w:tcPr>
                  <w:tcW w:w="4320" w:type="dxa"/>
                </w:tcPr>
                <w:p w14:paraId="7CF60303" w14:textId="77777777" w:rsidR="004A2F08" w:rsidRDefault="004A2F08" w:rsidP="00110CC0">
                  <w:pPr>
                    <w:tabs>
                      <w:tab w:val="left" w:pos="215"/>
                    </w:tabs>
                    <w:rPr>
                      <w:rFonts w:ascii="Arial" w:hAnsi="Arial" w:cs="Arial"/>
                      <w:bCs/>
                      <w:sz w:val="22"/>
                      <w:szCs w:val="22"/>
                    </w:rPr>
                  </w:pPr>
                  <w:r>
                    <w:rPr>
                      <w:rFonts w:ascii="Arial" w:hAnsi="Arial" w:cs="Arial"/>
                      <w:bCs/>
                      <w:sz w:val="22"/>
                      <w:szCs w:val="22"/>
                    </w:rPr>
                    <w:t>Niet behaald</w:t>
                  </w:r>
                </w:p>
              </w:tc>
              <w:tc>
                <w:tcPr>
                  <w:tcW w:w="2520" w:type="dxa"/>
                </w:tcPr>
                <w:p w14:paraId="04DE8F8B" w14:textId="77777777" w:rsidR="004A2F08" w:rsidRDefault="004A2F08" w:rsidP="00110CC0">
                  <w:pPr>
                    <w:jc w:val="center"/>
                    <w:rPr>
                      <w:rFonts w:ascii="Arial" w:hAnsi="Arial" w:cs="Arial"/>
                      <w:bCs/>
                      <w:sz w:val="22"/>
                      <w:szCs w:val="22"/>
                    </w:rPr>
                  </w:pPr>
                  <w:r>
                    <w:rPr>
                      <w:rFonts w:ascii="Arial" w:hAnsi="Arial" w:cs="Arial"/>
                      <w:bCs/>
                      <w:sz w:val="22"/>
                      <w:szCs w:val="22"/>
                    </w:rPr>
                    <w:t>0</w:t>
                  </w:r>
                </w:p>
              </w:tc>
              <w:tc>
                <w:tcPr>
                  <w:tcW w:w="2520" w:type="dxa"/>
                </w:tcPr>
                <w:p w14:paraId="693567F0" w14:textId="77777777" w:rsidR="004A2F08" w:rsidRDefault="004A2F08" w:rsidP="00110CC0">
                  <w:pPr>
                    <w:jc w:val="center"/>
                    <w:rPr>
                      <w:rFonts w:ascii="Arial" w:hAnsi="Arial" w:cs="Arial"/>
                      <w:bCs/>
                      <w:sz w:val="22"/>
                      <w:szCs w:val="22"/>
                    </w:rPr>
                  </w:pPr>
                  <w:r>
                    <w:rPr>
                      <w:rFonts w:ascii="Arial" w:hAnsi="Arial" w:cs="Arial"/>
                      <w:bCs/>
                      <w:sz w:val="22"/>
                      <w:szCs w:val="22"/>
                    </w:rPr>
                    <w:t>0</w:t>
                  </w:r>
                </w:p>
              </w:tc>
            </w:tr>
            <w:tr w:rsidR="004A2F08" w14:paraId="02F5475E" w14:textId="77777777" w:rsidTr="004A2F08">
              <w:tc>
                <w:tcPr>
                  <w:tcW w:w="4320" w:type="dxa"/>
                </w:tcPr>
                <w:p w14:paraId="1F85DF27" w14:textId="77777777" w:rsidR="004A2F08" w:rsidRDefault="004A2F08" w:rsidP="00110CC0">
                  <w:pPr>
                    <w:tabs>
                      <w:tab w:val="left" w:pos="215"/>
                    </w:tabs>
                    <w:rPr>
                      <w:rFonts w:ascii="Arial" w:hAnsi="Arial" w:cs="Arial"/>
                      <w:bCs/>
                      <w:sz w:val="22"/>
                      <w:szCs w:val="22"/>
                    </w:rPr>
                  </w:pPr>
                  <w:r>
                    <w:rPr>
                      <w:rFonts w:ascii="Arial" w:hAnsi="Arial" w:cs="Arial"/>
                      <w:bCs/>
                      <w:sz w:val="22"/>
                      <w:szCs w:val="22"/>
                    </w:rPr>
                    <w:t>Deels behaald</w:t>
                  </w:r>
                </w:p>
              </w:tc>
              <w:tc>
                <w:tcPr>
                  <w:tcW w:w="2520" w:type="dxa"/>
                </w:tcPr>
                <w:p w14:paraId="6DCE96F5" w14:textId="77777777" w:rsidR="004A2F08" w:rsidRDefault="00862760" w:rsidP="00110CC0">
                  <w:pPr>
                    <w:jc w:val="center"/>
                    <w:rPr>
                      <w:rFonts w:ascii="Arial" w:hAnsi="Arial" w:cs="Arial"/>
                      <w:bCs/>
                      <w:sz w:val="22"/>
                      <w:szCs w:val="22"/>
                    </w:rPr>
                  </w:pPr>
                  <w:r>
                    <w:rPr>
                      <w:rFonts w:ascii="Arial" w:hAnsi="Arial" w:cs="Arial"/>
                      <w:bCs/>
                      <w:sz w:val="22"/>
                      <w:szCs w:val="22"/>
                    </w:rPr>
                    <w:t>1</w:t>
                  </w:r>
                  <w:r w:rsidR="004A2F08">
                    <w:rPr>
                      <w:rFonts w:ascii="Arial" w:hAnsi="Arial" w:cs="Arial"/>
                      <w:bCs/>
                      <w:sz w:val="22"/>
                      <w:szCs w:val="22"/>
                    </w:rPr>
                    <w:t>%</w:t>
                  </w:r>
                </w:p>
              </w:tc>
              <w:tc>
                <w:tcPr>
                  <w:tcW w:w="2520" w:type="dxa"/>
                </w:tcPr>
                <w:p w14:paraId="29823343" w14:textId="77777777" w:rsidR="004A2F08" w:rsidRDefault="004A2F08" w:rsidP="00110CC0">
                  <w:pPr>
                    <w:jc w:val="center"/>
                    <w:rPr>
                      <w:rFonts w:ascii="Arial" w:hAnsi="Arial" w:cs="Arial"/>
                      <w:bCs/>
                      <w:sz w:val="22"/>
                      <w:szCs w:val="22"/>
                    </w:rPr>
                  </w:pPr>
                  <w:r>
                    <w:rPr>
                      <w:rFonts w:ascii="Arial" w:hAnsi="Arial" w:cs="Arial"/>
                      <w:bCs/>
                      <w:sz w:val="22"/>
                      <w:szCs w:val="22"/>
                    </w:rPr>
                    <w:t>1,5%</w:t>
                  </w:r>
                </w:p>
              </w:tc>
            </w:tr>
            <w:tr w:rsidR="004A2F08" w14:paraId="38B0A72C" w14:textId="77777777" w:rsidTr="004A2F08">
              <w:tc>
                <w:tcPr>
                  <w:tcW w:w="4320" w:type="dxa"/>
                </w:tcPr>
                <w:p w14:paraId="16BF9334" w14:textId="77777777" w:rsidR="004A2F08" w:rsidRDefault="004A2F08" w:rsidP="00110CC0">
                  <w:pPr>
                    <w:tabs>
                      <w:tab w:val="left" w:pos="215"/>
                    </w:tabs>
                    <w:rPr>
                      <w:rFonts w:ascii="Arial" w:hAnsi="Arial" w:cs="Arial"/>
                      <w:bCs/>
                      <w:sz w:val="22"/>
                      <w:szCs w:val="22"/>
                    </w:rPr>
                  </w:pPr>
                  <w:r>
                    <w:rPr>
                      <w:rFonts w:ascii="Arial" w:hAnsi="Arial" w:cs="Arial"/>
                      <w:bCs/>
                      <w:sz w:val="22"/>
                      <w:szCs w:val="22"/>
                    </w:rPr>
                    <w:t>Volledig behaald</w:t>
                  </w:r>
                </w:p>
              </w:tc>
              <w:tc>
                <w:tcPr>
                  <w:tcW w:w="2520" w:type="dxa"/>
                </w:tcPr>
                <w:p w14:paraId="4E7EF241" w14:textId="77777777" w:rsidR="004A2F08" w:rsidRDefault="00862760" w:rsidP="00110CC0">
                  <w:pPr>
                    <w:jc w:val="center"/>
                    <w:rPr>
                      <w:rFonts w:ascii="Arial" w:hAnsi="Arial" w:cs="Arial"/>
                      <w:bCs/>
                      <w:sz w:val="22"/>
                      <w:szCs w:val="22"/>
                    </w:rPr>
                  </w:pPr>
                  <w:r>
                    <w:rPr>
                      <w:rFonts w:ascii="Arial" w:hAnsi="Arial" w:cs="Arial"/>
                      <w:bCs/>
                      <w:sz w:val="22"/>
                      <w:szCs w:val="22"/>
                    </w:rPr>
                    <w:t>2</w:t>
                  </w:r>
                  <w:r w:rsidR="004A2F08">
                    <w:rPr>
                      <w:rFonts w:ascii="Arial" w:hAnsi="Arial" w:cs="Arial"/>
                      <w:bCs/>
                      <w:sz w:val="22"/>
                      <w:szCs w:val="22"/>
                    </w:rPr>
                    <w:t>%</w:t>
                  </w:r>
                </w:p>
              </w:tc>
              <w:tc>
                <w:tcPr>
                  <w:tcW w:w="2520" w:type="dxa"/>
                </w:tcPr>
                <w:p w14:paraId="77209993" w14:textId="77777777" w:rsidR="004A2F08" w:rsidRDefault="004A2F08" w:rsidP="00110CC0">
                  <w:pPr>
                    <w:jc w:val="center"/>
                    <w:rPr>
                      <w:rFonts w:ascii="Arial" w:hAnsi="Arial" w:cs="Arial"/>
                      <w:bCs/>
                      <w:sz w:val="22"/>
                      <w:szCs w:val="22"/>
                    </w:rPr>
                  </w:pPr>
                  <w:r>
                    <w:rPr>
                      <w:rFonts w:ascii="Arial" w:hAnsi="Arial" w:cs="Arial"/>
                      <w:bCs/>
                      <w:sz w:val="22"/>
                      <w:szCs w:val="22"/>
                    </w:rPr>
                    <w:t>3%</w:t>
                  </w:r>
                </w:p>
              </w:tc>
            </w:tr>
            <w:tr w:rsidR="004A2F08" w14:paraId="0702E504" w14:textId="77777777" w:rsidTr="004A2F08">
              <w:tc>
                <w:tcPr>
                  <w:tcW w:w="4320" w:type="dxa"/>
                </w:tcPr>
                <w:p w14:paraId="6C0A05BE" w14:textId="77777777" w:rsidR="004A2F08" w:rsidRDefault="004A2F08" w:rsidP="00110CC0">
                  <w:pPr>
                    <w:tabs>
                      <w:tab w:val="left" w:pos="215"/>
                    </w:tabs>
                    <w:rPr>
                      <w:rFonts w:ascii="Arial" w:hAnsi="Arial" w:cs="Arial"/>
                      <w:bCs/>
                      <w:sz w:val="22"/>
                      <w:szCs w:val="22"/>
                    </w:rPr>
                  </w:pPr>
                  <w:r>
                    <w:rPr>
                      <w:rFonts w:ascii="Arial" w:hAnsi="Arial" w:cs="Arial"/>
                      <w:bCs/>
                      <w:sz w:val="22"/>
                      <w:szCs w:val="22"/>
                    </w:rPr>
                    <w:t>Ruim behaald</w:t>
                  </w:r>
                </w:p>
              </w:tc>
              <w:tc>
                <w:tcPr>
                  <w:tcW w:w="2520" w:type="dxa"/>
                </w:tcPr>
                <w:p w14:paraId="578B4428" w14:textId="77777777" w:rsidR="004A2F08" w:rsidRDefault="00862760" w:rsidP="00110CC0">
                  <w:pPr>
                    <w:jc w:val="center"/>
                    <w:rPr>
                      <w:rFonts w:ascii="Arial" w:hAnsi="Arial" w:cs="Arial"/>
                      <w:bCs/>
                      <w:sz w:val="22"/>
                      <w:szCs w:val="22"/>
                    </w:rPr>
                  </w:pPr>
                  <w:r>
                    <w:rPr>
                      <w:rFonts w:ascii="Arial" w:hAnsi="Arial" w:cs="Arial"/>
                      <w:bCs/>
                      <w:sz w:val="22"/>
                      <w:szCs w:val="22"/>
                    </w:rPr>
                    <w:t>n.v.t.</w:t>
                  </w:r>
                </w:p>
              </w:tc>
              <w:tc>
                <w:tcPr>
                  <w:tcW w:w="2520" w:type="dxa"/>
                </w:tcPr>
                <w:p w14:paraId="14C28F5F" w14:textId="77777777" w:rsidR="004A2F08" w:rsidRDefault="004A2F08" w:rsidP="00110CC0">
                  <w:pPr>
                    <w:jc w:val="center"/>
                    <w:rPr>
                      <w:rFonts w:ascii="Arial" w:hAnsi="Arial" w:cs="Arial"/>
                      <w:bCs/>
                      <w:sz w:val="22"/>
                      <w:szCs w:val="22"/>
                    </w:rPr>
                  </w:pPr>
                  <w:r>
                    <w:rPr>
                      <w:rFonts w:ascii="Arial" w:hAnsi="Arial" w:cs="Arial"/>
                      <w:bCs/>
                      <w:sz w:val="22"/>
                      <w:szCs w:val="22"/>
                    </w:rPr>
                    <w:t>4,5%</w:t>
                  </w:r>
                </w:p>
              </w:tc>
            </w:tr>
          </w:tbl>
          <w:p w14:paraId="15187218" w14:textId="77777777" w:rsidR="00110CC0" w:rsidRDefault="00110CC0" w:rsidP="00110CC0">
            <w:pPr>
              <w:rPr>
                <w:rFonts w:ascii="Arial" w:hAnsi="Arial" w:cs="Arial"/>
                <w:b/>
                <w:sz w:val="22"/>
                <w:szCs w:val="22"/>
              </w:rPr>
            </w:pPr>
          </w:p>
        </w:tc>
      </w:tr>
      <w:tr w:rsidR="00C137FB" w14:paraId="4C1A2136" w14:textId="77777777" w:rsidTr="006E6EDB">
        <w:trPr>
          <w:gridBefore w:val="1"/>
          <w:wBefore w:w="70" w:type="dxa"/>
        </w:trPr>
        <w:tc>
          <w:tcPr>
            <w:tcW w:w="9540" w:type="dxa"/>
            <w:gridSpan w:val="2"/>
          </w:tcPr>
          <w:p w14:paraId="0624C805" w14:textId="77777777" w:rsidR="00C137FB" w:rsidRDefault="00C137FB" w:rsidP="00110CC0">
            <w:pPr>
              <w:rPr>
                <w:rFonts w:ascii="Arial" w:hAnsi="Arial" w:cs="Arial"/>
                <w:sz w:val="22"/>
                <w:szCs w:val="22"/>
              </w:rPr>
            </w:pPr>
          </w:p>
        </w:tc>
      </w:tr>
      <w:tr w:rsidR="00110CC0" w14:paraId="382A0720" w14:textId="77777777" w:rsidTr="006E6EDB">
        <w:trPr>
          <w:gridBefore w:val="1"/>
          <w:wBefore w:w="70" w:type="dxa"/>
        </w:trPr>
        <w:tc>
          <w:tcPr>
            <w:tcW w:w="9540" w:type="dxa"/>
            <w:gridSpan w:val="2"/>
          </w:tcPr>
          <w:p w14:paraId="2178F3B4" w14:textId="77777777" w:rsidR="00110CC0" w:rsidRDefault="00110CC0" w:rsidP="00896593">
            <w:pPr>
              <w:tabs>
                <w:tab w:val="left" w:pos="290"/>
                <w:tab w:val="left" w:pos="542"/>
              </w:tabs>
              <w:rPr>
                <w:rFonts w:ascii="Arial" w:hAnsi="Arial" w:cs="Arial"/>
                <w:sz w:val="22"/>
                <w:szCs w:val="22"/>
              </w:rPr>
            </w:pPr>
            <w:r w:rsidRPr="00690779">
              <w:rPr>
                <w:rFonts w:ascii="Arial" w:hAnsi="Arial" w:cs="Arial"/>
                <w:b/>
                <w:sz w:val="22"/>
                <w:szCs w:val="22"/>
              </w:rPr>
              <w:t>5.</w:t>
            </w:r>
            <w:r>
              <w:rPr>
                <w:rFonts w:ascii="Arial" w:hAnsi="Arial" w:cs="Arial"/>
                <w:b/>
                <w:sz w:val="22"/>
                <w:szCs w:val="22"/>
              </w:rPr>
              <w:t xml:space="preserve"> Calamiteit</w:t>
            </w:r>
          </w:p>
        </w:tc>
      </w:tr>
      <w:tr w:rsidR="00110CC0" w14:paraId="65223A14" w14:textId="77777777" w:rsidTr="006E6EDB">
        <w:trPr>
          <w:gridBefore w:val="1"/>
          <w:wBefore w:w="70" w:type="dxa"/>
        </w:trPr>
        <w:tc>
          <w:tcPr>
            <w:tcW w:w="9540" w:type="dxa"/>
            <w:gridSpan w:val="2"/>
          </w:tcPr>
          <w:p w14:paraId="3F601C15" w14:textId="77777777" w:rsidR="00110CC0" w:rsidRDefault="00110CC0" w:rsidP="00110CC0">
            <w:pPr>
              <w:tabs>
                <w:tab w:val="left" w:pos="290"/>
              </w:tabs>
              <w:rPr>
                <w:rFonts w:ascii="Arial" w:hAnsi="Arial" w:cs="Arial"/>
                <w:sz w:val="22"/>
                <w:szCs w:val="22"/>
              </w:rPr>
            </w:pPr>
            <w:r>
              <w:rPr>
                <w:rFonts w:ascii="Arial" w:hAnsi="Arial" w:cs="Arial"/>
                <w:sz w:val="22"/>
                <w:szCs w:val="22"/>
              </w:rPr>
              <w:t>Indien als gevolg van een calamiteit de grond aan een doel is ontvallen, zal met de betrokkenen overleg gepleegd worden over een, in die situatie, passende oplossing.</w:t>
            </w:r>
          </w:p>
        </w:tc>
      </w:tr>
      <w:tr w:rsidR="00110CC0" w14:paraId="3DEAEEC6" w14:textId="77777777" w:rsidTr="006E6EDB">
        <w:trPr>
          <w:gridBefore w:val="1"/>
          <w:wBefore w:w="70" w:type="dxa"/>
        </w:trPr>
        <w:tc>
          <w:tcPr>
            <w:tcW w:w="9540" w:type="dxa"/>
            <w:gridSpan w:val="2"/>
          </w:tcPr>
          <w:p w14:paraId="6D1AF30B" w14:textId="77777777" w:rsidR="00110CC0" w:rsidRDefault="00110CC0" w:rsidP="00110CC0">
            <w:pPr>
              <w:rPr>
                <w:rFonts w:ascii="Arial" w:hAnsi="Arial" w:cs="Arial"/>
                <w:sz w:val="22"/>
                <w:szCs w:val="22"/>
              </w:rPr>
            </w:pPr>
          </w:p>
        </w:tc>
      </w:tr>
      <w:tr w:rsidR="00110CC0" w14:paraId="683B209E" w14:textId="77777777" w:rsidTr="006E6EDB">
        <w:trPr>
          <w:gridBefore w:val="1"/>
          <w:wBefore w:w="70" w:type="dxa"/>
        </w:trPr>
        <w:tc>
          <w:tcPr>
            <w:tcW w:w="9540" w:type="dxa"/>
            <w:gridSpan w:val="2"/>
          </w:tcPr>
          <w:p w14:paraId="78D6EC7B" w14:textId="77777777" w:rsidR="00110CC0" w:rsidRDefault="00110CC0" w:rsidP="00110CC0">
            <w:pPr>
              <w:ind w:left="426" w:hanging="426"/>
              <w:rPr>
                <w:rFonts w:ascii="Arial" w:hAnsi="Arial" w:cs="Arial"/>
                <w:sz w:val="22"/>
                <w:szCs w:val="22"/>
              </w:rPr>
            </w:pPr>
            <w:r w:rsidRPr="00690779">
              <w:rPr>
                <w:rFonts w:ascii="Arial" w:hAnsi="Arial" w:cs="Arial"/>
                <w:b/>
                <w:sz w:val="22"/>
                <w:szCs w:val="22"/>
              </w:rPr>
              <w:t>6.</w:t>
            </w:r>
            <w:r w:rsidRPr="00D44A45">
              <w:rPr>
                <w:rFonts w:ascii="Arial" w:hAnsi="Arial" w:cs="Arial"/>
                <w:b/>
                <w:sz w:val="22"/>
                <w:szCs w:val="22"/>
              </w:rPr>
              <w:t xml:space="preserve"> Interne overplaatsing</w:t>
            </w:r>
          </w:p>
        </w:tc>
      </w:tr>
      <w:tr w:rsidR="00110CC0" w:rsidRPr="000859D3" w14:paraId="2EA5520A" w14:textId="77777777" w:rsidTr="006E6EDB">
        <w:trPr>
          <w:gridBefore w:val="1"/>
          <w:wBefore w:w="70" w:type="dxa"/>
        </w:trPr>
        <w:tc>
          <w:tcPr>
            <w:tcW w:w="9540" w:type="dxa"/>
            <w:gridSpan w:val="2"/>
          </w:tcPr>
          <w:p w14:paraId="3F5F4A01" w14:textId="77777777" w:rsidR="0065336B" w:rsidRDefault="00110CC0" w:rsidP="0065336B">
            <w:pPr>
              <w:pStyle w:val="Plattetekst3"/>
              <w:tabs>
                <w:tab w:val="left" w:pos="290"/>
                <w:tab w:val="left" w:pos="542"/>
              </w:tabs>
              <w:rPr>
                <w:rFonts w:ascii="Arial" w:hAnsi="Arial" w:cs="Arial"/>
                <w:szCs w:val="22"/>
                <w:lang w:val="nl-NL"/>
              </w:rPr>
            </w:pPr>
            <w:r w:rsidRPr="000859D3">
              <w:rPr>
                <w:rFonts w:ascii="Arial" w:hAnsi="Arial" w:cs="Arial"/>
                <w:szCs w:val="22"/>
                <w:lang w:val="nl-NL"/>
              </w:rPr>
              <w:t xml:space="preserve">a. Bij interne overplaatsingen gedurende het jaar, geldt dat bij overplaatsingen voor </w:t>
            </w:r>
          </w:p>
          <w:p w14:paraId="45A6E4D3" w14:textId="77777777" w:rsidR="00110CC0" w:rsidRPr="000859D3" w:rsidRDefault="00110CC0" w:rsidP="00D75BE1">
            <w:pPr>
              <w:tabs>
                <w:tab w:val="left" w:pos="290"/>
              </w:tabs>
              <w:ind w:left="290" w:hanging="290"/>
              <w:rPr>
                <w:rFonts w:ascii="Arial" w:hAnsi="Arial" w:cs="Arial"/>
                <w:sz w:val="22"/>
                <w:szCs w:val="22"/>
              </w:rPr>
            </w:pPr>
            <w:r w:rsidRPr="000859D3">
              <w:rPr>
                <w:rFonts w:ascii="Arial" w:hAnsi="Arial" w:cs="Arial"/>
                <w:szCs w:val="22"/>
              </w:rPr>
              <w:t xml:space="preserve">31 december de nieuwe </w:t>
            </w:r>
            <w:r w:rsidR="00862760">
              <w:rPr>
                <w:rFonts w:ascii="Arial" w:hAnsi="Arial" w:cs="Arial"/>
                <w:szCs w:val="22"/>
              </w:rPr>
              <w:t xml:space="preserve">persoonlijke </w:t>
            </w:r>
            <w:r w:rsidRPr="000859D3">
              <w:rPr>
                <w:rFonts w:ascii="Arial" w:hAnsi="Arial" w:cs="Arial"/>
                <w:szCs w:val="22"/>
              </w:rPr>
              <w:t>doel</w:t>
            </w:r>
            <w:r w:rsidR="00862760">
              <w:rPr>
                <w:rFonts w:ascii="Arial" w:hAnsi="Arial" w:cs="Arial"/>
                <w:szCs w:val="22"/>
              </w:rPr>
              <w:t>stelling</w:t>
            </w:r>
            <w:r w:rsidRPr="000859D3">
              <w:rPr>
                <w:rFonts w:ascii="Arial" w:hAnsi="Arial" w:cs="Arial"/>
                <w:szCs w:val="22"/>
              </w:rPr>
              <w:t xml:space="preserve">en </w:t>
            </w:r>
            <w:r w:rsidR="00862760">
              <w:rPr>
                <w:rFonts w:ascii="Arial" w:hAnsi="Arial" w:cs="Arial"/>
                <w:szCs w:val="22"/>
              </w:rPr>
              <w:t xml:space="preserve">gelden die worden afgesproken conform lid 2 en 3. </w:t>
            </w:r>
            <w:r w:rsidRPr="006B440E">
              <w:rPr>
                <w:rFonts w:ascii="Arial" w:hAnsi="Arial" w:cs="Arial"/>
                <w:sz w:val="22"/>
                <w:szCs w:val="22"/>
              </w:rPr>
              <w:t xml:space="preserve"> Bij overplaatsingen </w:t>
            </w:r>
            <w:r w:rsidR="000837BB">
              <w:rPr>
                <w:rFonts w:ascii="Arial" w:hAnsi="Arial" w:cs="Arial"/>
                <w:sz w:val="22"/>
                <w:szCs w:val="22"/>
              </w:rPr>
              <w:t xml:space="preserve">op of </w:t>
            </w:r>
            <w:r w:rsidRPr="006B440E">
              <w:rPr>
                <w:rFonts w:ascii="Arial" w:hAnsi="Arial" w:cs="Arial"/>
                <w:sz w:val="22"/>
                <w:szCs w:val="22"/>
              </w:rPr>
              <w:t xml:space="preserve">na 1 januari </w:t>
            </w:r>
            <w:r w:rsidR="00862760">
              <w:rPr>
                <w:rFonts w:ascii="Arial" w:hAnsi="Arial" w:cs="Arial"/>
                <w:sz w:val="22"/>
                <w:szCs w:val="22"/>
              </w:rPr>
              <w:t>blijven</w:t>
            </w:r>
            <w:r w:rsidRPr="006B440E">
              <w:rPr>
                <w:rFonts w:ascii="Arial" w:hAnsi="Arial" w:cs="Arial"/>
                <w:sz w:val="22"/>
                <w:szCs w:val="22"/>
              </w:rPr>
              <w:t xml:space="preserve"> de oude doelen van toepassing.</w:t>
            </w:r>
          </w:p>
        </w:tc>
      </w:tr>
      <w:tr w:rsidR="00110CC0" w14:paraId="67733DB6" w14:textId="77777777" w:rsidTr="006E6EDB">
        <w:trPr>
          <w:gridBefore w:val="1"/>
          <w:wBefore w:w="70" w:type="dxa"/>
        </w:trPr>
        <w:tc>
          <w:tcPr>
            <w:tcW w:w="9540" w:type="dxa"/>
            <w:gridSpan w:val="2"/>
          </w:tcPr>
          <w:p w14:paraId="174905E1" w14:textId="77777777" w:rsidR="00D45B56" w:rsidRDefault="00D45B56" w:rsidP="00110CC0">
            <w:pPr>
              <w:rPr>
                <w:rFonts w:ascii="Arial" w:hAnsi="Arial" w:cs="Arial"/>
                <w:sz w:val="22"/>
                <w:szCs w:val="22"/>
              </w:rPr>
            </w:pPr>
          </w:p>
        </w:tc>
      </w:tr>
      <w:tr w:rsidR="00110CC0" w14:paraId="404CB4DF" w14:textId="77777777" w:rsidTr="006E6EDB">
        <w:trPr>
          <w:gridBefore w:val="1"/>
          <w:wBefore w:w="70" w:type="dxa"/>
        </w:trPr>
        <w:tc>
          <w:tcPr>
            <w:tcW w:w="9540" w:type="dxa"/>
            <w:gridSpan w:val="2"/>
          </w:tcPr>
          <w:p w14:paraId="4B135911" w14:textId="77777777" w:rsidR="00110CC0" w:rsidRDefault="00110CC0" w:rsidP="00110CC0">
            <w:pPr>
              <w:ind w:left="426" w:hanging="426"/>
              <w:rPr>
                <w:rFonts w:ascii="Arial" w:hAnsi="Arial" w:cs="Arial"/>
                <w:sz w:val="22"/>
                <w:szCs w:val="22"/>
              </w:rPr>
            </w:pPr>
            <w:r w:rsidRPr="00690779">
              <w:rPr>
                <w:rFonts w:ascii="Arial" w:hAnsi="Arial" w:cs="Arial"/>
                <w:b/>
                <w:sz w:val="22"/>
                <w:szCs w:val="22"/>
              </w:rPr>
              <w:t>7.</w:t>
            </w:r>
            <w:r>
              <w:rPr>
                <w:rFonts w:ascii="Arial" w:hAnsi="Arial" w:cs="Arial"/>
                <w:b/>
                <w:sz w:val="22"/>
                <w:szCs w:val="22"/>
              </w:rPr>
              <w:t xml:space="preserve"> Overige bepalingen</w:t>
            </w:r>
          </w:p>
        </w:tc>
      </w:tr>
      <w:tr w:rsidR="00110CC0" w:rsidRPr="000859D3" w14:paraId="21443407" w14:textId="77777777" w:rsidTr="006E6EDB">
        <w:trPr>
          <w:gridBefore w:val="1"/>
          <w:wBefore w:w="70" w:type="dxa"/>
        </w:trPr>
        <w:tc>
          <w:tcPr>
            <w:tcW w:w="9540" w:type="dxa"/>
            <w:gridSpan w:val="2"/>
          </w:tcPr>
          <w:p w14:paraId="59C3A4BA" w14:textId="77777777" w:rsidR="00110CC0" w:rsidRPr="000859D3" w:rsidRDefault="00110CC0" w:rsidP="0065336B">
            <w:pPr>
              <w:pStyle w:val="Plattetekstinspringen2"/>
              <w:tabs>
                <w:tab w:val="left" w:pos="290"/>
                <w:tab w:val="left" w:pos="533"/>
              </w:tabs>
              <w:spacing w:after="0" w:line="240" w:lineRule="auto"/>
              <w:ind w:left="290" w:hanging="290"/>
              <w:rPr>
                <w:rFonts w:ascii="Arial" w:hAnsi="Arial" w:cs="Arial"/>
                <w:sz w:val="22"/>
                <w:szCs w:val="22"/>
              </w:rPr>
            </w:pPr>
            <w:r w:rsidRPr="000859D3">
              <w:rPr>
                <w:rFonts w:ascii="Arial" w:hAnsi="Arial" w:cs="Arial"/>
                <w:sz w:val="22"/>
                <w:szCs w:val="22"/>
              </w:rPr>
              <w:t xml:space="preserve">a. </w:t>
            </w:r>
            <w:r w:rsidR="007855CC">
              <w:rPr>
                <w:rFonts w:ascii="Arial" w:hAnsi="Arial" w:cs="Arial"/>
                <w:sz w:val="22"/>
                <w:szCs w:val="22"/>
              </w:rPr>
              <w:t>Medewerker</w:t>
            </w:r>
            <w:r w:rsidRPr="000859D3">
              <w:rPr>
                <w:rFonts w:ascii="Arial" w:hAnsi="Arial" w:cs="Arial"/>
                <w:sz w:val="22"/>
                <w:szCs w:val="22"/>
              </w:rPr>
              <w:t xml:space="preserve">s met wie geen </w:t>
            </w:r>
            <w:r w:rsidR="007F2229">
              <w:rPr>
                <w:rFonts w:ascii="Arial" w:hAnsi="Arial" w:cs="Arial"/>
                <w:sz w:val="22"/>
                <w:szCs w:val="22"/>
              </w:rPr>
              <w:t>perso</w:t>
            </w:r>
            <w:r w:rsidR="00DC67FB">
              <w:rPr>
                <w:rFonts w:ascii="Arial" w:hAnsi="Arial" w:cs="Arial"/>
                <w:sz w:val="22"/>
                <w:szCs w:val="22"/>
              </w:rPr>
              <w:t>onlijke doelen</w:t>
            </w:r>
            <w:r w:rsidRPr="000859D3">
              <w:rPr>
                <w:rFonts w:ascii="Arial" w:hAnsi="Arial" w:cs="Arial"/>
                <w:sz w:val="22"/>
                <w:szCs w:val="22"/>
              </w:rPr>
              <w:t xml:space="preserve"> zijn afgesproken komen niet in aanmerking voor een RAB uitkering.</w:t>
            </w:r>
            <w:r w:rsidR="00862760">
              <w:rPr>
                <w:rFonts w:ascii="Arial" w:hAnsi="Arial" w:cs="Arial"/>
                <w:sz w:val="22"/>
                <w:szCs w:val="22"/>
              </w:rPr>
              <w:t>. Dus ook niet voor een VPA uitkering</w:t>
            </w:r>
            <w:r w:rsidRPr="000859D3">
              <w:rPr>
                <w:rFonts w:ascii="Arial" w:hAnsi="Arial" w:cs="Arial"/>
                <w:sz w:val="22"/>
                <w:szCs w:val="22"/>
              </w:rPr>
              <w:t xml:space="preserve"> op</w:t>
            </w:r>
            <w:r w:rsidR="00D44A45">
              <w:rPr>
                <w:rFonts w:ascii="Arial" w:hAnsi="Arial" w:cs="Arial"/>
                <w:sz w:val="22"/>
                <w:szCs w:val="22"/>
              </w:rPr>
              <w:t xml:space="preserve"> </w:t>
            </w:r>
            <w:r w:rsidRPr="000859D3">
              <w:rPr>
                <w:rFonts w:ascii="Arial" w:hAnsi="Arial" w:cs="Arial"/>
                <w:sz w:val="22"/>
                <w:szCs w:val="22"/>
              </w:rPr>
              <w:t xml:space="preserve">basis van de </w:t>
            </w:r>
            <w:r w:rsidR="00DC67FB">
              <w:rPr>
                <w:rFonts w:ascii="Arial" w:hAnsi="Arial" w:cs="Arial"/>
                <w:sz w:val="22"/>
                <w:szCs w:val="22"/>
              </w:rPr>
              <w:t>bedrijfs</w:t>
            </w:r>
            <w:r w:rsidR="007F2229" w:rsidRPr="000859D3">
              <w:rPr>
                <w:rFonts w:ascii="Arial" w:hAnsi="Arial" w:cs="Arial"/>
                <w:sz w:val="22"/>
                <w:szCs w:val="22"/>
              </w:rPr>
              <w:t>doelstellingen</w:t>
            </w:r>
            <w:r w:rsidRPr="000859D3">
              <w:rPr>
                <w:rFonts w:ascii="Arial" w:hAnsi="Arial" w:cs="Arial"/>
                <w:sz w:val="22"/>
                <w:szCs w:val="22"/>
              </w:rPr>
              <w:t>, voor zover behaald.</w:t>
            </w:r>
          </w:p>
          <w:p w14:paraId="41936BFB" w14:textId="77777777" w:rsidR="00110CC0" w:rsidRPr="000859D3" w:rsidRDefault="00110CC0" w:rsidP="00110CC0">
            <w:pPr>
              <w:ind w:left="426"/>
              <w:rPr>
                <w:rFonts w:ascii="Arial" w:hAnsi="Arial" w:cs="Arial"/>
                <w:sz w:val="22"/>
                <w:szCs w:val="22"/>
              </w:rPr>
            </w:pPr>
          </w:p>
          <w:p w14:paraId="4FA2520D" w14:textId="77777777" w:rsidR="00110CC0" w:rsidRPr="000859D3" w:rsidRDefault="00110CC0" w:rsidP="0065336B">
            <w:pPr>
              <w:pStyle w:val="Plattetekst3"/>
              <w:tabs>
                <w:tab w:val="left" w:pos="290"/>
                <w:tab w:val="left" w:pos="533"/>
              </w:tabs>
              <w:ind w:left="290" w:hanging="290"/>
              <w:rPr>
                <w:rFonts w:ascii="Arial" w:hAnsi="Arial" w:cs="Arial"/>
                <w:szCs w:val="22"/>
                <w:lang w:val="nl-NL"/>
              </w:rPr>
            </w:pPr>
            <w:r w:rsidRPr="000859D3">
              <w:rPr>
                <w:rFonts w:ascii="Arial" w:hAnsi="Arial" w:cs="Arial"/>
                <w:szCs w:val="22"/>
                <w:lang w:val="nl-NL"/>
              </w:rPr>
              <w:t>b. Om in aanmerking te komen voor een RAB</w:t>
            </w:r>
            <w:r w:rsidR="00862760">
              <w:rPr>
                <w:rFonts w:ascii="Arial" w:hAnsi="Arial" w:cs="Arial"/>
                <w:szCs w:val="22"/>
                <w:lang w:val="nl-NL"/>
              </w:rPr>
              <w:t>/VPA</w:t>
            </w:r>
            <w:r w:rsidRPr="000859D3">
              <w:rPr>
                <w:rFonts w:ascii="Arial" w:hAnsi="Arial" w:cs="Arial"/>
                <w:szCs w:val="22"/>
                <w:lang w:val="nl-NL"/>
              </w:rPr>
              <w:t xml:space="preserve"> moet gedurende minimaal zes maanden van</w:t>
            </w:r>
            <w:r w:rsidR="00D44A45">
              <w:rPr>
                <w:rFonts w:ascii="Arial" w:hAnsi="Arial" w:cs="Arial"/>
                <w:szCs w:val="22"/>
                <w:lang w:val="nl-NL"/>
              </w:rPr>
              <w:t xml:space="preserve"> </w:t>
            </w:r>
            <w:r w:rsidRPr="000859D3">
              <w:rPr>
                <w:rFonts w:ascii="Arial" w:hAnsi="Arial" w:cs="Arial"/>
                <w:szCs w:val="22"/>
                <w:lang w:val="nl-NL"/>
              </w:rPr>
              <w:t>het boekjaar (lopende tot 1 juli) een bijdrage aan het bereiken van de doelstellingen zijn geleverd.</w:t>
            </w:r>
          </w:p>
          <w:p w14:paraId="21329CB5" w14:textId="77777777" w:rsidR="00110CC0" w:rsidRPr="000859D3" w:rsidRDefault="00110CC0" w:rsidP="00110CC0">
            <w:pPr>
              <w:pStyle w:val="Plattetekst3"/>
              <w:rPr>
                <w:rFonts w:ascii="Arial" w:hAnsi="Arial" w:cs="Arial"/>
                <w:szCs w:val="22"/>
                <w:lang w:val="nl-NL"/>
              </w:rPr>
            </w:pPr>
          </w:p>
          <w:p w14:paraId="2DB29962" w14:textId="77777777" w:rsidR="00110CC0" w:rsidRPr="000859D3" w:rsidRDefault="00110CC0" w:rsidP="00110CC0">
            <w:pPr>
              <w:tabs>
                <w:tab w:val="left" w:pos="290"/>
              </w:tabs>
              <w:rPr>
                <w:rFonts w:ascii="Arial" w:hAnsi="Arial" w:cs="Arial"/>
                <w:sz w:val="22"/>
                <w:szCs w:val="22"/>
              </w:rPr>
            </w:pPr>
            <w:r w:rsidRPr="000859D3">
              <w:rPr>
                <w:rFonts w:ascii="Arial" w:hAnsi="Arial" w:cs="Arial"/>
                <w:sz w:val="22"/>
                <w:szCs w:val="22"/>
              </w:rPr>
              <w:t>Deze bepaling is echter niet van toepassing op de medewerker die 6 maanden of langer ziek is. Deze langdurig zieke medewerker komt in aanmerking voor een gemiddelde RAB</w:t>
            </w:r>
            <w:r w:rsidR="00862760">
              <w:rPr>
                <w:rFonts w:ascii="Arial" w:hAnsi="Arial" w:cs="Arial"/>
                <w:sz w:val="22"/>
                <w:szCs w:val="22"/>
              </w:rPr>
              <w:t>/VPA</w:t>
            </w:r>
            <w:r w:rsidRPr="000859D3">
              <w:rPr>
                <w:rFonts w:ascii="Arial" w:hAnsi="Arial" w:cs="Arial"/>
                <w:sz w:val="22"/>
                <w:szCs w:val="22"/>
              </w:rPr>
              <w:t xml:space="preserve"> van de</w:t>
            </w:r>
            <w:r w:rsidR="00D44A45">
              <w:rPr>
                <w:rFonts w:ascii="Arial" w:hAnsi="Arial" w:cs="Arial"/>
                <w:sz w:val="22"/>
                <w:szCs w:val="22"/>
              </w:rPr>
              <w:t xml:space="preserve"> </w:t>
            </w:r>
            <w:r w:rsidRPr="000859D3">
              <w:rPr>
                <w:rFonts w:ascii="Arial" w:hAnsi="Arial" w:cs="Arial"/>
                <w:sz w:val="22"/>
                <w:szCs w:val="22"/>
              </w:rPr>
              <w:t xml:space="preserve">afdeling dan wel wordt in overleg met de </w:t>
            </w:r>
            <w:r w:rsidR="00862760">
              <w:rPr>
                <w:rFonts w:ascii="Arial" w:hAnsi="Arial" w:cs="Arial"/>
                <w:sz w:val="22"/>
                <w:szCs w:val="22"/>
              </w:rPr>
              <w:t>directie</w:t>
            </w:r>
            <w:r w:rsidRPr="000859D3">
              <w:rPr>
                <w:rFonts w:ascii="Arial" w:hAnsi="Arial" w:cs="Arial"/>
                <w:sz w:val="22"/>
                <w:szCs w:val="22"/>
              </w:rPr>
              <w:t xml:space="preserve"> een nader te bepalen RAB</w:t>
            </w:r>
            <w:r w:rsidR="00862760">
              <w:rPr>
                <w:rFonts w:ascii="Arial" w:hAnsi="Arial" w:cs="Arial"/>
                <w:sz w:val="22"/>
                <w:szCs w:val="22"/>
              </w:rPr>
              <w:t>/VPA</w:t>
            </w:r>
            <w:r w:rsidR="007F2229">
              <w:rPr>
                <w:rFonts w:ascii="Arial" w:hAnsi="Arial" w:cs="Arial"/>
                <w:sz w:val="22"/>
                <w:szCs w:val="22"/>
              </w:rPr>
              <w:t xml:space="preserve"> </w:t>
            </w:r>
            <w:r w:rsidRPr="000859D3">
              <w:rPr>
                <w:rFonts w:ascii="Arial" w:hAnsi="Arial" w:cs="Arial"/>
                <w:sz w:val="22"/>
                <w:szCs w:val="22"/>
              </w:rPr>
              <w:t>uitkering vastgesteld.</w:t>
            </w:r>
          </w:p>
          <w:p w14:paraId="37B2FEF9" w14:textId="77777777" w:rsidR="00110CC0" w:rsidRDefault="00110CC0" w:rsidP="00110CC0">
            <w:pPr>
              <w:pStyle w:val="Plattetekst3"/>
              <w:tabs>
                <w:tab w:val="left" w:pos="290"/>
                <w:tab w:val="left" w:pos="560"/>
              </w:tabs>
              <w:rPr>
                <w:rFonts w:ascii="Arial" w:hAnsi="Arial" w:cs="Arial"/>
                <w:szCs w:val="22"/>
                <w:lang w:val="nl-NL"/>
              </w:rPr>
            </w:pPr>
            <w:r>
              <w:rPr>
                <w:rFonts w:ascii="Arial" w:hAnsi="Arial" w:cs="Arial"/>
                <w:szCs w:val="22"/>
                <w:lang w:val="nl-NL"/>
              </w:rPr>
              <w:tab/>
            </w:r>
          </w:p>
          <w:p w14:paraId="68EC5D0A" w14:textId="77777777" w:rsidR="00110CC0" w:rsidRPr="000859D3" w:rsidRDefault="00110CC0" w:rsidP="0065336B">
            <w:pPr>
              <w:pStyle w:val="Plattetekst3"/>
              <w:tabs>
                <w:tab w:val="left" w:pos="290"/>
                <w:tab w:val="left" w:pos="560"/>
              </w:tabs>
              <w:ind w:left="290" w:hanging="290"/>
              <w:rPr>
                <w:rFonts w:ascii="Arial" w:hAnsi="Arial" w:cs="Arial"/>
                <w:szCs w:val="22"/>
                <w:lang w:val="nl-NL"/>
              </w:rPr>
            </w:pPr>
            <w:r w:rsidRPr="000859D3">
              <w:rPr>
                <w:rFonts w:ascii="Arial" w:hAnsi="Arial" w:cs="Arial"/>
                <w:szCs w:val="22"/>
                <w:lang w:val="nl-NL"/>
              </w:rPr>
              <w:t xml:space="preserve">c. Bij indiensttreding na </w:t>
            </w:r>
            <w:r w:rsidR="00862760">
              <w:rPr>
                <w:rFonts w:ascii="Arial" w:hAnsi="Arial" w:cs="Arial"/>
                <w:szCs w:val="22"/>
                <w:lang w:val="nl-NL"/>
              </w:rPr>
              <w:t>2</w:t>
            </w:r>
            <w:r w:rsidRPr="000859D3">
              <w:rPr>
                <w:rFonts w:ascii="Arial" w:hAnsi="Arial" w:cs="Arial"/>
                <w:szCs w:val="22"/>
                <w:lang w:val="nl-NL"/>
              </w:rPr>
              <w:t xml:space="preserve"> januari kan geen aanspraak worden gedaan op een RAB, bij </w:t>
            </w:r>
            <w:r w:rsidR="0065336B">
              <w:rPr>
                <w:rFonts w:ascii="Arial" w:hAnsi="Arial" w:cs="Arial"/>
                <w:szCs w:val="22"/>
                <w:lang w:val="nl-NL"/>
              </w:rPr>
              <w:t xml:space="preserve">   </w:t>
            </w:r>
            <w:r w:rsidR="00D44A45">
              <w:rPr>
                <w:rFonts w:ascii="Arial" w:hAnsi="Arial" w:cs="Arial"/>
                <w:szCs w:val="22"/>
                <w:lang w:val="nl-NL"/>
              </w:rPr>
              <w:t>i</w:t>
            </w:r>
            <w:r w:rsidRPr="000859D3">
              <w:rPr>
                <w:rFonts w:ascii="Arial" w:hAnsi="Arial" w:cs="Arial"/>
                <w:szCs w:val="22"/>
                <w:lang w:val="nl-NL"/>
              </w:rPr>
              <w:t xml:space="preserve">ndiensttreding voor </w:t>
            </w:r>
            <w:r w:rsidR="00862760">
              <w:rPr>
                <w:rFonts w:ascii="Arial" w:hAnsi="Arial" w:cs="Arial"/>
                <w:szCs w:val="22"/>
                <w:lang w:val="nl-NL"/>
              </w:rPr>
              <w:t>2</w:t>
            </w:r>
            <w:r w:rsidRPr="000859D3">
              <w:rPr>
                <w:rFonts w:ascii="Arial" w:hAnsi="Arial" w:cs="Arial"/>
                <w:szCs w:val="22"/>
                <w:lang w:val="nl-NL"/>
              </w:rPr>
              <w:t xml:space="preserve"> januari geldt een RAB</w:t>
            </w:r>
            <w:r w:rsidR="00862760">
              <w:rPr>
                <w:rFonts w:ascii="Arial" w:hAnsi="Arial" w:cs="Arial"/>
                <w:szCs w:val="22"/>
                <w:lang w:val="nl-NL"/>
              </w:rPr>
              <w:t>/VPA</w:t>
            </w:r>
            <w:r w:rsidRPr="000859D3">
              <w:rPr>
                <w:rFonts w:ascii="Arial" w:hAnsi="Arial" w:cs="Arial"/>
                <w:szCs w:val="22"/>
                <w:lang w:val="nl-NL"/>
              </w:rPr>
              <w:t xml:space="preserve"> pro rato. </w:t>
            </w:r>
          </w:p>
          <w:p w14:paraId="4EBA2684" w14:textId="77777777" w:rsidR="00110CC0" w:rsidRPr="000859D3" w:rsidRDefault="00110CC0" w:rsidP="00110CC0">
            <w:pPr>
              <w:pStyle w:val="Plattetekst3"/>
              <w:rPr>
                <w:rFonts w:ascii="Arial" w:hAnsi="Arial" w:cs="Arial"/>
                <w:szCs w:val="22"/>
                <w:lang w:val="nl-NL"/>
              </w:rPr>
            </w:pPr>
          </w:p>
          <w:p w14:paraId="566486A5" w14:textId="77777777" w:rsidR="00110CC0" w:rsidRPr="000859D3" w:rsidRDefault="00110CC0" w:rsidP="00110CC0">
            <w:pPr>
              <w:pStyle w:val="Plattetekst3"/>
              <w:tabs>
                <w:tab w:val="left" w:pos="290"/>
              </w:tabs>
              <w:rPr>
                <w:rFonts w:ascii="Arial" w:hAnsi="Arial" w:cs="Arial"/>
                <w:szCs w:val="22"/>
                <w:lang w:val="nl-NL"/>
              </w:rPr>
            </w:pPr>
            <w:r w:rsidRPr="000859D3">
              <w:rPr>
                <w:rFonts w:ascii="Arial" w:hAnsi="Arial" w:cs="Arial"/>
                <w:szCs w:val="22"/>
                <w:lang w:val="nl-NL"/>
              </w:rPr>
              <w:t xml:space="preserve">Deze regeling geldt tevens voor </w:t>
            </w:r>
            <w:r w:rsidR="007855CC">
              <w:rPr>
                <w:rFonts w:ascii="Arial" w:hAnsi="Arial" w:cs="Arial"/>
                <w:szCs w:val="22"/>
                <w:lang w:val="nl-NL"/>
              </w:rPr>
              <w:t>medewerker</w:t>
            </w:r>
            <w:r w:rsidRPr="000859D3">
              <w:rPr>
                <w:rFonts w:ascii="Arial" w:hAnsi="Arial" w:cs="Arial"/>
                <w:szCs w:val="22"/>
                <w:lang w:val="nl-NL"/>
              </w:rPr>
              <w:t xml:space="preserve">s met een arbeidsovereenkomst voor bepaalde tijd. </w:t>
            </w:r>
          </w:p>
          <w:p w14:paraId="698E48F9" w14:textId="77777777" w:rsidR="00110CC0" w:rsidRDefault="00110CC0" w:rsidP="00110CC0">
            <w:pPr>
              <w:pStyle w:val="Plattetekst3"/>
              <w:rPr>
                <w:rFonts w:ascii="Arial" w:hAnsi="Arial" w:cs="Arial"/>
                <w:szCs w:val="22"/>
                <w:lang w:val="nl-NL"/>
              </w:rPr>
            </w:pPr>
          </w:p>
          <w:p w14:paraId="12925AEA" w14:textId="77777777" w:rsidR="00110CC0" w:rsidRPr="000859D3" w:rsidRDefault="007855CC" w:rsidP="00110CC0">
            <w:pPr>
              <w:pStyle w:val="Plattetekst3"/>
              <w:tabs>
                <w:tab w:val="left" w:pos="290"/>
              </w:tabs>
              <w:rPr>
                <w:rFonts w:ascii="Arial" w:hAnsi="Arial" w:cs="Arial"/>
                <w:szCs w:val="22"/>
                <w:lang w:val="nl-NL"/>
              </w:rPr>
            </w:pPr>
            <w:r>
              <w:rPr>
                <w:rFonts w:ascii="Arial" w:hAnsi="Arial" w:cs="Arial"/>
                <w:szCs w:val="22"/>
                <w:lang w:val="nl-NL"/>
              </w:rPr>
              <w:t>Medewerker</w:t>
            </w:r>
            <w:r w:rsidR="00110CC0" w:rsidRPr="000859D3">
              <w:rPr>
                <w:rFonts w:ascii="Arial" w:hAnsi="Arial" w:cs="Arial"/>
                <w:szCs w:val="22"/>
                <w:lang w:val="nl-NL"/>
              </w:rPr>
              <w:t xml:space="preserve">s die op eigen initiatief uit dienst treden </w:t>
            </w:r>
            <w:r w:rsidR="00862760">
              <w:rPr>
                <w:rFonts w:ascii="Arial" w:hAnsi="Arial" w:cs="Arial"/>
                <w:szCs w:val="22"/>
                <w:lang w:val="nl-NL"/>
              </w:rPr>
              <w:t xml:space="preserve">gedurende een boekjaar </w:t>
            </w:r>
            <w:r w:rsidR="00110CC0" w:rsidRPr="000859D3">
              <w:rPr>
                <w:rFonts w:ascii="Arial" w:hAnsi="Arial" w:cs="Arial"/>
                <w:szCs w:val="22"/>
                <w:lang w:val="nl-NL"/>
              </w:rPr>
              <w:t>krijgen geen RAB</w:t>
            </w:r>
            <w:r w:rsidR="00862760">
              <w:rPr>
                <w:rFonts w:ascii="Arial" w:hAnsi="Arial" w:cs="Arial"/>
                <w:szCs w:val="22"/>
                <w:lang w:val="nl-NL"/>
              </w:rPr>
              <w:t>/VPA voor het betreffende boekjaar</w:t>
            </w:r>
            <w:r w:rsidR="00110CC0" w:rsidRPr="000859D3">
              <w:rPr>
                <w:rFonts w:ascii="Arial" w:hAnsi="Arial" w:cs="Arial"/>
                <w:szCs w:val="22"/>
                <w:lang w:val="nl-NL"/>
              </w:rPr>
              <w:t xml:space="preserve">. </w:t>
            </w:r>
          </w:p>
          <w:p w14:paraId="13B69069" w14:textId="77777777" w:rsidR="00110CC0" w:rsidRDefault="00110CC0" w:rsidP="00110CC0">
            <w:pPr>
              <w:pStyle w:val="Plattetekst3"/>
              <w:tabs>
                <w:tab w:val="left" w:pos="290"/>
              </w:tabs>
              <w:rPr>
                <w:rFonts w:ascii="Arial" w:hAnsi="Arial" w:cs="Arial"/>
                <w:szCs w:val="22"/>
                <w:lang w:val="nl-NL"/>
              </w:rPr>
            </w:pPr>
          </w:p>
          <w:p w14:paraId="5DCED7F8" w14:textId="77777777" w:rsidR="00110CC0" w:rsidRPr="000859D3" w:rsidRDefault="00110CC0" w:rsidP="00110CC0">
            <w:pPr>
              <w:pStyle w:val="Plattetekst3"/>
              <w:tabs>
                <w:tab w:val="left" w:pos="290"/>
              </w:tabs>
              <w:rPr>
                <w:rFonts w:ascii="Arial" w:hAnsi="Arial" w:cs="Arial"/>
                <w:szCs w:val="22"/>
                <w:lang w:val="nl-NL"/>
              </w:rPr>
            </w:pPr>
            <w:r w:rsidRPr="000859D3">
              <w:rPr>
                <w:rFonts w:ascii="Arial" w:hAnsi="Arial" w:cs="Arial"/>
                <w:szCs w:val="22"/>
                <w:lang w:val="nl-NL"/>
              </w:rPr>
              <w:t xml:space="preserve">Voor </w:t>
            </w:r>
            <w:r w:rsidR="007855CC">
              <w:rPr>
                <w:rFonts w:ascii="Arial" w:hAnsi="Arial" w:cs="Arial"/>
                <w:szCs w:val="22"/>
                <w:lang w:val="nl-NL"/>
              </w:rPr>
              <w:t>medewerker</w:t>
            </w:r>
            <w:r w:rsidRPr="000859D3">
              <w:rPr>
                <w:rFonts w:ascii="Arial" w:hAnsi="Arial" w:cs="Arial"/>
                <w:szCs w:val="22"/>
                <w:lang w:val="nl-NL"/>
              </w:rPr>
              <w:t>s die vanaf 1 januari met een regeling of pensioen gaan, geldt dat zij pro rat</w:t>
            </w:r>
            <w:r w:rsidR="00D44A45">
              <w:rPr>
                <w:rFonts w:ascii="Arial" w:hAnsi="Arial" w:cs="Arial"/>
                <w:szCs w:val="22"/>
                <w:lang w:val="nl-NL"/>
              </w:rPr>
              <w:t>o</w:t>
            </w:r>
            <w:r w:rsidRPr="000859D3">
              <w:rPr>
                <w:rFonts w:ascii="Arial" w:hAnsi="Arial" w:cs="Arial"/>
                <w:szCs w:val="22"/>
                <w:lang w:val="nl-NL"/>
              </w:rPr>
              <w:t xml:space="preserve"> worden nabetaald.</w:t>
            </w:r>
          </w:p>
          <w:p w14:paraId="63403E67" w14:textId="77777777" w:rsidR="00110CC0" w:rsidRDefault="00110CC0" w:rsidP="00110CC0">
            <w:pPr>
              <w:ind w:left="426" w:hanging="426"/>
              <w:rPr>
                <w:rFonts w:ascii="Arial" w:hAnsi="Arial" w:cs="Arial"/>
                <w:sz w:val="22"/>
                <w:szCs w:val="22"/>
              </w:rPr>
            </w:pPr>
          </w:p>
          <w:p w14:paraId="32A6D22E" w14:textId="77777777" w:rsidR="0054440B" w:rsidRPr="000859D3" w:rsidRDefault="0054440B" w:rsidP="00110CC0">
            <w:pPr>
              <w:ind w:left="426" w:hanging="426"/>
              <w:rPr>
                <w:rFonts w:ascii="Arial" w:hAnsi="Arial" w:cs="Arial"/>
                <w:sz w:val="22"/>
                <w:szCs w:val="22"/>
              </w:rPr>
            </w:pPr>
          </w:p>
          <w:p w14:paraId="44DA039B" w14:textId="77777777" w:rsidR="00110CC0" w:rsidRPr="000859D3" w:rsidRDefault="00110CC0" w:rsidP="0065336B">
            <w:pPr>
              <w:pStyle w:val="Plattetekst3"/>
              <w:tabs>
                <w:tab w:val="left" w:pos="290"/>
                <w:tab w:val="left" w:pos="533"/>
              </w:tabs>
              <w:ind w:left="290" w:hanging="290"/>
              <w:rPr>
                <w:rFonts w:ascii="Arial" w:hAnsi="Arial" w:cs="Arial"/>
                <w:szCs w:val="22"/>
                <w:lang w:val="nl-NL"/>
              </w:rPr>
            </w:pPr>
            <w:r w:rsidRPr="000859D3">
              <w:rPr>
                <w:rFonts w:ascii="Arial" w:hAnsi="Arial" w:cs="Arial"/>
                <w:szCs w:val="22"/>
                <w:lang w:val="nl-NL"/>
              </w:rPr>
              <w:t>d. De uitbetaling</w:t>
            </w:r>
            <w:r w:rsidR="0062740B">
              <w:rPr>
                <w:rFonts w:ascii="Arial" w:hAnsi="Arial" w:cs="Arial"/>
                <w:szCs w:val="22"/>
                <w:lang w:val="nl-NL"/>
              </w:rPr>
              <w:t>s</w:t>
            </w:r>
            <w:r w:rsidRPr="000859D3">
              <w:rPr>
                <w:rFonts w:ascii="Arial" w:hAnsi="Arial" w:cs="Arial"/>
                <w:szCs w:val="22"/>
                <w:lang w:val="nl-NL"/>
              </w:rPr>
              <w:t>grond voor de RAB</w:t>
            </w:r>
            <w:r w:rsidR="00862760">
              <w:rPr>
                <w:rFonts w:ascii="Arial" w:hAnsi="Arial" w:cs="Arial"/>
                <w:szCs w:val="22"/>
                <w:lang w:val="nl-NL"/>
              </w:rPr>
              <w:t>/VPA</w:t>
            </w:r>
            <w:r w:rsidRPr="000859D3">
              <w:rPr>
                <w:rFonts w:ascii="Arial" w:hAnsi="Arial" w:cs="Arial"/>
                <w:szCs w:val="22"/>
                <w:lang w:val="nl-NL"/>
              </w:rPr>
              <w:t xml:space="preserve"> is het </w:t>
            </w:r>
            <w:r w:rsidR="00862760">
              <w:rPr>
                <w:rFonts w:ascii="Arial" w:hAnsi="Arial" w:cs="Arial"/>
                <w:szCs w:val="22"/>
                <w:lang w:val="nl-NL"/>
              </w:rPr>
              <w:t xml:space="preserve">(verdiende) </w:t>
            </w:r>
            <w:r w:rsidRPr="000859D3">
              <w:rPr>
                <w:rFonts w:ascii="Arial" w:hAnsi="Arial" w:cs="Arial"/>
                <w:szCs w:val="22"/>
                <w:lang w:val="nl-NL"/>
              </w:rPr>
              <w:t>bruto jaarsalaris</w:t>
            </w:r>
            <w:r w:rsidR="00862760">
              <w:rPr>
                <w:rFonts w:ascii="Arial" w:hAnsi="Arial" w:cs="Arial"/>
                <w:szCs w:val="22"/>
                <w:lang w:val="nl-NL"/>
              </w:rPr>
              <w:t xml:space="preserve"> (inclusief vaste toeslagen en verhoogd met de vakantietoeslag)</w:t>
            </w:r>
            <w:r w:rsidRPr="000859D3">
              <w:rPr>
                <w:rFonts w:ascii="Arial" w:hAnsi="Arial" w:cs="Arial"/>
                <w:szCs w:val="22"/>
                <w:lang w:val="nl-NL"/>
              </w:rPr>
              <w:t xml:space="preserve"> over het betreffende jaar</w:t>
            </w:r>
            <w:r w:rsidR="00862760">
              <w:rPr>
                <w:rFonts w:ascii="Arial" w:hAnsi="Arial" w:cs="Arial"/>
                <w:szCs w:val="22"/>
                <w:lang w:val="nl-NL"/>
              </w:rPr>
              <w:t>.</w:t>
            </w:r>
            <w:r w:rsidRPr="000859D3">
              <w:rPr>
                <w:rFonts w:ascii="Arial" w:hAnsi="Arial" w:cs="Arial"/>
                <w:szCs w:val="22"/>
                <w:lang w:val="nl-NL"/>
              </w:rPr>
              <w:t xml:space="preserve"> </w:t>
            </w:r>
          </w:p>
          <w:p w14:paraId="7AC9236D" w14:textId="77777777" w:rsidR="00110CC0" w:rsidRPr="000859D3" w:rsidRDefault="00110CC0" w:rsidP="00110CC0">
            <w:pPr>
              <w:pStyle w:val="Plattetekst3"/>
              <w:rPr>
                <w:rFonts w:ascii="Arial" w:hAnsi="Arial" w:cs="Arial"/>
                <w:szCs w:val="22"/>
                <w:lang w:val="nl-NL"/>
              </w:rPr>
            </w:pPr>
          </w:p>
          <w:p w14:paraId="11610FCD" w14:textId="77777777" w:rsidR="00110CC0" w:rsidRPr="000859D3" w:rsidRDefault="00110CC0" w:rsidP="00110CC0">
            <w:pPr>
              <w:pStyle w:val="Plattetekst3"/>
              <w:tabs>
                <w:tab w:val="left" w:pos="290"/>
              </w:tabs>
              <w:rPr>
                <w:rFonts w:ascii="Arial" w:hAnsi="Arial" w:cs="Arial"/>
                <w:szCs w:val="22"/>
                <w:lang w:val="nl-NL"/>
              </w:rPr>
            </w:pPr>
            <w:r w:rsidRPr="000859D3">
              <w:rPr>
                <w:rFonts w:ascii="Arial" w:hAnsi="Arial" w:cs="Arial"/>
                <w:szCs w:val="22"/>
                <w:lang w:val="nl-NL"/>
              </w:rPr>
              <w:t>RAB</w:t>
            </w:r>
            <w:r w:rsidR="006F6C9D">
              <w:rPr>
                <w:rFonts w:ascii="Arial" w:hAnsi="Arial" w:cs="Arial"/>
                <w:szCs w:val="22"/>
                <w:lang w:val="nl-NL"/>
              </w:rPr>
              <w:t>/VPA</w:t>
            </w:r>
            <w:r w:rsidRPr="000859D3">
              <w:rPr>
                <w:rFonts w:ascii="Arial" w:hAnsi="Arial" w:cs="Arial"/>
                <w:szCs w:val="22"/>
                <w:lang w:val="nl-NL"/>
              </w:rPr>
              <w:t xml:space="preserve">-betalingen zijn onderworpen aan de loonheffing. </w:t>
            </w:r>
          </w:p>
          <w:p w14:paraId="53A7E10C" w14:textId="77777777" w:rsidR="00110CC0" w:rsidRPr="000859D3" w:rsidRDefault="00110CC0" w:rsidP="00110CC0">
            <w:pPr>
              <w:pStyle w:val="Plattetekst3"/>
              <w:tabs>
                <w:tab w:val="left" w:pos="290"/>
              </w:tabs>
              <w:rPr>
                <w:rFonts w:ascii="Arial" w:hAnsi="Arial" w:cs="Arial"/>
                <w:szCs w:val="22"/>
                <w:lang w:val="nl-NL"/>
              </w:rPr>
            </w:pPr>
            <w:r w:rsidRPr="000859D3">
              <w:rPr>
                <w:rFonts w:ascii="Arial" w:hAnsi="Arial" w:cs="Arial"/>
                <w:szCs w:val="22"/>
                <w:lang w:val="nl-NL"/>
              </w:rPr>
              <w:t>RAB</w:t>
            </w:r>
            <w:r w:rsidR="006F6C9D">
              <w:rPr>
                <w:rFonts w:ascii="Arial" w:hAnsi="Arial" w:cs="Arial"/>
                <w:szCs w:val="22"/>
                <w:lang w:val="nl-NL"/>
              </w:rPr>
              <w:t>/VPA</w:t>
            </w:r>
            <w:r w:rsidRPr="000859D3">
              <w:rPr>
                <w:rFonts w:ascii="Arial" w:hAnsi="Arial" w:cs="Arial"/>
                <w:szCs w:val="22"/>
                <w:lang w:val="nl-NL"/>
              </w:rPr>
              <w:noBreakHyphen/>
              <w:t>betalingen worden niet opgenomen in de pensioengrondslag.</w:t>
            </w:r>
          </w:p>
          <w:p w14:paraId="6A715E53" w14:textId="77777777" w:rsidR="00110CC0" w:rsidRPr="000859D3" w:rsidRDefault="00110CC0" w:rsidP="00110CC0">
            <w:pPr>
              <w:rPr>
                <w:rFonts w:ascii="Arial" w:hAnsi="Arial" w:cs="Arial"/>
                <w:sz w:val="22"/>
                <w:szCs w:val="22"/>
              </w:rPr>
            </w:pPr>
          </w:p>
          <w:p w14:paraId="1A3C959C" w14:textId="77777777" w:rsidR="00110CC0" w:rsidRPr="000859D3" w:rsidRDefault="00110CC0" w:rsidP="00110CC0">
            <w:pPr>
              <w:tabs>
                <w:tab w:val="left" w:pos="290"/>
              </w:tabs>
              <w:rPr>
                <w:rFonts w:ascii="Arial" w:hAnsi="Arial" w:cs="Arial"/>
                <w:sz w:val="22"/>
                <w:szCs w:val="22"/>
              </w:rPr>
            </w:pPr>
            <w:r w:rsidRPr="000859D3">
              <w:rPr>
                <w:rFonts w:ascii="Arial" w:hAnsi="Arial" w:cs="Arial"/>
                <w:sz w:val="22"/>
                <w:szCs w:val="22"/>
              </w:rPr>
              <w:t>e. Uitbetaling van de RAB</w:t>
            </w:r>
            <w:r w:rsidR="006F6C9D">
              <w:rPr>
                <w:rFonts w:ascii="Arial" w:hAnsi="Arial" w:cs="Arial"/>
                <w:sz w:val="22"/>
                <w:szCs w:val="22"/>
              </w:rPr>
              <w:t>/VPA</w:t>
            </w:r>
            <w:r w:rsidRPr="000859D3">
              <w:rPr>
                <w:rFonts w:ascii="Arial" w:hAnsi="Arial" w:cs="Arial"/>
                <w:sz w:val="22"/>
                <w:szCs w:val="22"/>
              </w:rPr>
              <w:t xml:space="preserve"> vindt </w:t>
            </w:r>
            <w:r>
              <w:rPr>
                <w:rFonts w:ascii="Arial" w:hAnsi="Arial" w:cs="Arial"/>
                <w:sz w:val="22"/>
                <w:szCs w:val="22"/>
              </w:rPr>
              <w:t xml:space="preserve">in principe </w:t>
            </w:r>
            <w:r w:rsidRPr="000859D3">
              <w:rPr>
                <w:rFonts w:ascii="Arial" w:hAnsi="Arial" w:cs="Arial"/>
                <w:sz w:val="22"/>
                <w:szCs w:val="22"/>
              </w:rPr>
              <w:t xml:space="preserve">plaats in de maand september. </w:t>
            </w:r>
          </w:p>
        </w:tc>
      </w:tr>
      <w:tr w:rsidR="00110CC0" w14:paraId="2AE1424D" w14:textId="77777777" w:rsidTr="006E6EDB">
        <w:trPr>
          <w:gridBefore w:val="1"/>
          <w:wBefore w:w="70" w:type="dxa"/>
          <w:trHeight w:val="282"/>
        </w:trPr>
        <w:tc>
          <w:tcPr>
            <w:tcW w:w="9540" w:type="dxa"/>
            <w:gridSpan w:val="2"/>
          </w:tcPr>
          <w:p w14:paraId="508CA66A" w14:textId="77777777" w:rsidR="00110CC0" w:rsidRDefault="00110CC0" w:rsidP="00110CC0">
            <w:pPr>
              <w:rPr>
                <w:rFonts w:ascii="Arial" w:hAnsi="Arial" w:cs="Arial"/>
                <w:sz w:val="22"/>
                <w:szCs w:val="22"/>
              </w:rPr>
            </w:pPr>
          </w:p>
          <w:p w14:paraId="3ED9215A" w14:textId="77777777" w:rsidR="00110CC0" w:rsidRDefault="00110CC0" w:rsidP="00110CC0">
            <w:pPr>
              <w:rPr>
                <w:rFonts w:ascii="Arial" w:hAnsi="Arial" w:cs="Arial"/>
                <w:sz w:val="22"/>
                <w:szCs w:val="22"/>
              </w:rPr>
            </w:pPr>
          </w:p>
        </w:tc>
      </w:tr>
      <w:tr w:rsidR="00110CC0" w14:paraId="485F2596" w14:textId="77777777" w:rsidTr="006E6EDB">
        <w:trPr>
          <w:gridBefore w:val="1"/>
          <w:wBefore w:w="70" w:type="dxa"/>
          <w:trHeight w:val="282"/>
        </w:trPr>
        <w:tc>
          <w:tcPr>
            <w:tcW w:w="9540" w:type="dxa"/>
            <w:gridSpan w:val="2"/>
          </w:tcPr>
          <w:p w14:paraId="1EB95E30" w14:textId="77777777" w:rsidR="00110CC0" w:rsidRDefault="00110CC0" w:rsidP="00110CC0">
            <w:pPr>
              <w:rPr>
                <w:rFonts w:ascii="Arial" w:hAnsi="Arial" w:cs="Arial"/>
                <w:sz w:val="22"/>
                <w:szCs w:val="22"/>
              </w:rPr>
            </w:pPr>
            <w:r>
              <w:rPr>
                <w:rFonts w:ascii="Arial" w:hAnsi="Arial" w:cs="Arial"/>
                <w:sz w:val="22"/>
                <w:szCs w:val="22"/>
              </w:rPr>
              <w:t>ARTIKEL 1</w:t>
            </w:r>
            <w:r w:rsidR="00FA42F2">
              <w:rPr>
                <w:rFonts w:ascii="Arial" w:hAnsi="Arial" w:cs="Arial"/>
                <w:sz w:val="22"/>
                <w:szCs w:val="22"/>
              </w:rPr>
              <w:t>4</w:t>
            </w:r>
          </w:p>
        </w:tc>
      </w:tr>
      <w:tr w:rsidR="00110CC0" w14:paraId="640421AD" w14:textId="77777777" w:rsidTr="006E6EDB">
        <w:trPr>
          <w:gridBefore w:val="1"/>
          <w:wBefore w:w="70" w:type="dxa"/>
        </w:trPr>
        <w:tc>
          <w:tcPr>
            <w:tcW w:w="9540" w:type="dxa"/>
            <w:gridSpan w:val="2"/>
          </w:tcPr>
          <w:p w14:paraId="0531D6A5" w14:textId="77777777" w:rsidR="00110CC0" w:rsidRDefault="00110CC0" w:rsidP="00110CC0">
            <w:pPr>
              <w:pStyle w:val="Kop2"/>
              <w:rPr>
                <w:rFonts w:ascii="Arial" w:hAnsi="Arial" w:cs="Arial"/>
                <w:bCs/>
                <w:szCs w:val="22"/>
              </w:rPr>
            </w:pPr>
            <w:r>
              <w:rPr>
                <w:rFonts w:ascii="Arial" w:hAnsi="Arial" w:cs="Arial"/>
                <w:bCs/>
                <w:szCs w:val="22"/>
              </w:rPr>
              <w:t>GEEN ARBEID, GEEN LOON</w:t>
            </w:r>
          </w:p>
        </w:tc>
      </w:tr>
      <w:tr w:rsidR="00110CC0" w14:paraId="6D3BDD19" w14:textId="77777777" w:rsidTr="006E6EDB">
        <w:trPr>
          <w:gridBefore w:val="1"/>
          <w:wBefore w:w="70" w:type="dxa"/>
        </w:trPr>
        <w:tc>
          <w:tcPr>
            <w:tcW w:w="9540" w:type="dxa"/>
            <w:gridSpan w:val="2"/>
          </w:tcPr>
          <w:p w14:paraId="0D8CCA5C" w14:textId="77777777" w:rsidR="00110CC0" w:rsidRDefault="00110CC0" w:rsidP="00110CC0">
            <w:pPr>
              <w:rPr>
                <w:rFonts w:ascii="Arial" w:hAnsi="Arial" w:cs="Arial"/>
                <w:sz w:val="22"/>
                <w:szCs w:val="22"/>
              </w:rPr>
            </w:pPr>
          </w:p>
        </w:tc>
      </w:tr>
      <w:tr w:rsidR="00110CC0" w:rsidRPr="000859D3" w14:paraId="4266703C" w14:textId="77777777" w:rsidTr="006E6EDB">
        <w:trPr>
          <w:gridBefore w:val="1"/>
          <w:wBefore w:w="70" w:type="dxa"/>
        </w:trPr>
        <w:tc>
          <w:tcPr>
            <w:tcW w:w="9540" w:type="dxa"/>
            <w:gridSpan w:val="2"/>
          </w:tcPr>
          <w:p w14:paraId="2C9DF255" w14:textId="77777777" w:rsidR="00110CC0" w:rsidRPr="000859D3" w:rsidRDefault="00110CC0" w:rsidP="00110CC0">
            <w:pPr>
              <w:tabs>
                <w:tab w:val="left" w:pos="290"/>
              </w:tabs>
              <w:rPr>
                <w:rFonts w:ascii="Arial" w:hAnsi="Arial" w:cs="Arial"/>
                <w:sz w:val="22"/>
                <w:szCs w:val="22"/>
              </w:rPr>
            </w:pPr>
            <w:r w:rsidRPr="000859D3">
              <w:rPr>
                <w:rFonts w:ascii="Arial" w:hAnsi="Arial" w:cs="Arial"/>
                <w:sz w:val="22"/>
              </w:rPr>
              <w:t>In aanvulling op dan wel in afwijking van artikel 628 lid 1 boek 7 titel 10 BW (geen arbeid, toch loon) geldt het volgende. De werkgever is niet verplicht het salaris door te betalen indien de medewerker niet werkt in de navolgende gevallen:</w:t>
            </w:r>
          </w:p>
        </w:tc>
      </w:tr>
      <w:tr w:rsidR="00110CC0" w:rsidRPr="000859D3" w14:paraId="021C7567" w14:textId="77777777" w:rsidTr="006E6EDB">
        <w:trPr>
          <w:gridBefore w:val="1"/>
          <w:wBefore w:w="70" w:type="dxa"/>
        </w:trPr>
        <w:tc>
          <w:tcPr>
            <w:tcW w:w="9540" w:type="dxa"/>
            <w:gridSpan w:val="2"/>
          </w:tcPr>
          <w:p w14:paraId="6EEC80F7" w14:textId="77777777" w:rsidR="00110CC0" w:rsidRPr="000859D3" w:rsidRDefault="00110CC0" w:rsidP="00110CC0">
            <w:pPr>
              <w:rPr>
                <w:rFonts w:ascii="Arial" w:hAnsi="Arial" w:cs="Arial"/>
                <w:sz w:val="22"/>
                <w:szCs w:val="22"/>
              </w:rPr>
            </w:pPr>
          </w:p>
        </w:tc>
      </w:tr>
      <w:tr w:rsidR="00110CC0" w:rsidRPr="000859D3" w14:paraId="1497379D" w14:textId="77777777" w:rsidTr="006E6EDB">
        <w:trPr>
          <w:gridBefore w:val="1"/>
          <w:wBefore w:w="70" w:type="dxa"/>
        </w:trPr>
        <w:tc>
          <w:tcPr>
            <w:tcW w:w="9540" w:type="dxa"/>
            <w:gridSpan w:val="2"/>
          </w:tcPr>
          <w:p w14:paraId="18D092AA" w14:textId="77777777" w:rsidR="00110CC0" w:rsidRPr="000859D3" w:rsidRDefault="00110CC0" w:rsidP="0065336B">
            <w:pPr>
              <w:tabs>
                <w:tab w:val="left" w:pos="290"/>
              </w:tabs>
              <w:ind w:left="290" w:hanging="290"/>
              <w:rPr>
                <w:rFonts w:ascii="Arial" w:hAnsi="Arial" w:cs="Arial"/>
                <w:sz w:val="22"/>
              </w:rPr>
            </w:pPr>
            <w:r w:rsidRPr="000859D3">
              <w:rPr>
                <w:rFonts w:ascii="Arial" w:hAnsi="Arial" w:cs="Arial"/>
                <w:sz w:val="22"/>
              </w:rPr>
              <w:t xml:space="preserve">1.  gedurende een onbetaalde periode indien door de werkgever wegens een dusdanig verwijtbaar handelen of nalaten van de medewerker heeft vastgesteld dat het loonrisico in redelijkheid bij de medewerker behoort te liggen, dan wel indien sprake is van schorsing door de werkgever op grond van een in de onderneming geldende regeling; </w:t>
            </w:r>
          </w:p>
        </w:tc>
      </w:tr>
      <w:tr w:rsidR="00110CC0" w14:paraId="30ECC0BC" w14:textId="77777777" w:rsidTr="006E6EDB">
        <w:trPr>
          <w:gridBefore w:val="1"/>
          <w:wBefore w:w="70" w:type="dxa"/>
        </w:trPr>
        <w:tc>
          <w:tcPr>
            <w:tcW w:w="9540" w:type="dxa"/>
            <w:gridSpan w:val="2"/>
          </w:tcPr>
          <w:p w14:paraId="083D40D4" w14:textId="77777777" w:rsidR="00110CC0" w:rsidRDefault="00110CC0" w:rsidP="00110CC0">
            <w:pPr>
              <w:tabs>
                <w:tab w:val="left" w:pos="0"/>
                <w:tab w:val="left" w:pos="2127"/>
              </w:tabs>
              <w:rPr>
                <w:rFonts w:ascii="Arial" w:hAnsi="Arial" w:cs="Arial"/>
                <w:sz w:val="22"/>
              </w:rPr>
            </w:pPr>
          </w:p>
        </w:tc>
      </w:tr>
      <w:tr w:rsidR="00110CC0" w14:paraId="0229EDC8" w14:textId="77777777" w:rsidTr="006E6EDB">
        <w:trPr>
          <w:gridBefore w:val="1"/>
          <w:wBefore w:w="70" w:type="dxa"/>
        </w:trPr>
        <w:tc>
          <w:tcPr>
            <w:tcW w:w="9540" w:type="dxa"/>
            <w:gridSpan w:val="2"/>
          </w:tcPr>
          <w:p w14:paraId="05AABD39" w14:textId="77777777" w:rsidR="00110CC0" w:rsidRDefault="00110CC0" w:rsidP="0065336B">
            <w:pPr>
              <w:tabs>
                <w:tab w:val="left" w:pos="290"/>
              </w:tabs>
              <w:ind w:left="290" w:hanging="290"/>
              <w:rPr>
                <w:rFonts w:ascii="Arial" w:hAnsi="Arial" w:cs="Arial"/>
                <w:sz w:val="22"/>
              </w:rPr>
            </w:pPr>
            <w:r>
              <w:rPr>
                <w:rFonts w:ascii="Arial" w:hAnsi="Arial" w:cs="Arial"/>
                <w:sz w:val="22"/>
              </w:rPr>
              <w:t>2.  de invoering van een verkorte werkweek (een zogenaamde nul-urenweek daaronder begrepen), mits de werkgever hiervoor de, ingevolge artikel 8 van het Buitengewoon Besluit Arbeidsverhoudingen 1945, vereiste vergunning heeft verkregen en hij/zij niet tot het aanvragen van een vergunning overgaat dan nadat hij/zij met de vakverenigingen heeft overlegd;</w:t>
            </w:r>
          </w:p>
        </w:tc>
      </w:tr>
      <w:tr w:rsidR="00110CC0" w14:paraId="47AE2A28" w14:textId="77777777" w:rsidTr="006E6EDB">
        <w:trPr>
          <w:gridBefore w:val="1"/>
          <w:wBefore w:w="70" w:type="dxa"/>
        </w:trPr>
        <w:tc>
          <w:tcPr>
            <w:tcW w:w="9540" w:type="dxa"/>
            <w:gridSpan w:val="2"/>
          </w:tcPr>
          <w:p w14:paraId="1D93BC5E" w14:textId="77777777" w:rsidR="00410B18" w:rsidRDefault="00410B18" w:rsidP="00110CC0">
            <w:pPr>
              <w:tabs>
                <w:tab w:val="left" w:pos="0"/>
                <w:tab w:val="left" w:pos="2127"/>
              </w:tabs>
              <w:rPr>
                <w:rFonts w:ascii="Arial" w:hAnsi="Arial" w:cs="Arial"/>
                <w:sz w:val="22"/>
              </w:rPr>
            </w:pPr>
          </w:p>
        </w:tc>
      </w:tr>
      <w:tr w:rsidR="00110CC0" w14:paraId="40D7C77E" w14:textId="77777777" w:rsidTr="006E6EDB">
        <w:trPr>
          <w:gridBefore w:val="1"/>
          <w:wBefore w:w="70" w:type="dxa"/>
        </w:trPr>
        <w:tc>
          <w:tcPr>
            <w:tcW w:w="9540" w:type="dxa"/>
            <w:gridSpan w:val="2"/>
          </w:tcPr>
          <w:p w14:paraId="7F94205C" w14:textId="77777777" w:rsidR="00110CC0" w:rsidRDefault="00110CC0" w:rsidP="0065336B">
            <w:pPr>
              <w:tabs>
                <w:tab w:val="left" w:pos="290"/>
              </w:tabs>
              <w:ind w:left="290" w:hanging="290"/>
              <w:rPr>
                <w:rFonts w:ascii="Arial" w:hAnsi="Arial" w:cs="Arial"/>
                <w:sz w:val="22"/>
              </w:rPr>
            </w:pPr>
            <w:r>
              <w:rPr>
                <w:rFonts w:ascii="Arial" w:hAnsi="Arial" w:cs="Arial"/>
                <w:sz w:val="22"/>
              </w:rPr>
              <w:t>3. de voortzetting van een verkorte werkweek (een zogenaamde nul-urenweek daaronder begrepen). Voorwaarde is dat de</w:t>
            </w:r>
            <w:r w:rsidR="007F2229">
              <w:rPr>
                <w:rFonts w:ascii="Arial" w:hAnsi="Arial" w:cs="Arial"/>
                <w:sz w:val="22"/>
              </w:rPr>
              <w:t xml:space="preserve"> </w:t>
            </w:r>
            <w:r>
              <w:rPr>
                <w:rFonts w:ascii="Arial" w:hAnsi="Arial" w:cs="Arial"/>
                <w:sz w:val="22"/>
              </w:rPr>
              <w:t xml:space="preserve">werkgever de hierboven sub 2 omschreven procedure zal volgen, wanneer het betreft een voortzetting die ten aanzien van het aantal erbij betrokken medewerkers en/of het aantal uren dat verkort zal worden gewerkt afwijkt van de oorspronkelijke vergunning. </w:t>
            </w:r>
          </w:p>
          <w:p w14:paraId="70AA75D6" w14:textId="77777777" w:rsidR="00110CC0" w:rsidRDefault="00110CC0" w:rsidP="00110CC0">
            <w:pPr>
              <w:tabs>
                <w:tab w:val="left" w:pos="0"/>
                <w:tab w:val="left" w:pos="2127"/>
              </w:tabs>
              <w:rPr>
                <w:rFonts w:ascii="Arial" w:hAnsi="Arial" w:cs="Arial"/>
                <w:sz w:val="22"/>
              </w:rPr>
            </w:pPr>
          </w:p>
          <w:p w14:paraId="56777BDE" w14:textId="77777777" w:rsidR="00110CC0" w:rsidRDefault="00110CC0" w:rsidP="00110CC0">
            <w:pPr>
              <w:tabs>
                <w:tab w:val="left" w:pos="0"/>
                <w:tab w:val="left" w:pos="290"/>
              </w:tabs>
              <w:rPr>
                <w:rFonts w:ascii="Arial" w:hAnsi="Arial" w:cs="Arial"/>
                <w:sz w:val="22"/>
              </w:rPr>
            </w:pPr>
            <w:r>
              <w:rPr>
                <w:rFonts w:ascii="Arial" w:hAnsi="Arial" w:cs="Arial"/>
                <w:sz w:val="22"/>
              </w:rPr>
              <w:t>Betreft het een voortzetting waarbij de oorspronkelijke vergunning ongewijzigd wordt voortgezet, dan is de werkgever gehouden de vakbonden tijdig voor het ingaan van de voortzetting daarvan mededeling te doen.</w:t>
            </w:r>
          </w:p>
        </w:tc>
      </w:tr>
      <w:tr w:rsidR="00110CC0" w14:paraId="5D3C15C4" w14:textId="77777777" w:rsidTr="006E6EDB">
        <w:trPr>
          <w:gridBefore w:val="1"/>
          <w:wBefore w:w="70" w:type="dxa"/>
        </w:trPr>
        <w:tc>
          <w:tcPr>
            <w:tcW w:w="9540" w:type="dxa"/>
            <w:gridSpan w:val="2"/>
          </w:tcPr>
          <w:p w14:paraId="310D106E" w14:textId="77777777" w:rsidR="006D203F" w:rsidRDefault="006D203F" w:rsidP="00110CC0">
            <w:pPr>
              <w:rPr>
                <w:rFonts w:ascii="Arial" w:hAnsi="Arial" w:cs="Arial"/>
                <w:sz w:val="22"/>
                <w:szCs w:val="22"/>
              </w:rPr>
            </w:pPr>
          </w:p>
        </w:tc>
      </w:tr>
      <w:tr w:rsidR="00110CC0" w14:paraId="3F509D3F" w14:textId="77777777" w:rsidTr="006E6EDB">
        <w:trPr>
          <w:gridBefore w:val="1"/>
          <w:wBefore w:w="70" w:type="dxa"/>
        </w:trPr>
        <w:tc>
          <w:tcPr>
            <w:tcW w:w="9540" w:type="dxa"/>
            <w:gridSpan w:val="2"/>
          </w:tcPr>
          <w:p w14:paraId="651BD6D1" w14:textId="77777777" w:rsidR="006D203F" w:rsidRDefault="006D203F" w:rsidP="00110CC0">
            <w:pPr>
              <w:rPr>
                <w:rFonts w:ascii="Arial" w:hAnsi="Arial" w:cs="Arial"/>
                <w:sz w:val="22"/>
                <w:szCs w:val="22"/>
              </w:rPr>
            </w:pPr>
          </w:p>
          <w:p w14:paraId="780D0F3A" w14:textId="77777777" w:rsidR="00D74FCA" w:rsidRDefault="00110CC0" w:rsidP="00110CC0">
            <w:pPr>
              <w:rPr>
                <w:rFonts w:ascii="Arial" w:hAnsi="Arial" w:cs="Arial"/>
                <w:sz w:val="22"/>
                <w:szCs w:val="22"/>
              </w:rPr>
            </w:pPr>
            <w:r>
              <w:rPr>
                <w:rFonts w:ascii="Arial" w:hAnsi="Arial" w:cs="Arial"/>
                <w:sz w:val="22"/>
                <w:szCs w:val="22"/>
              </w:rPr>
              <w:t>ARTIKEL 1</w:t>
            </w:r>
            <w:r w:rsidR="00FA42F2">
              <w:rPr>
                <w:rFonts w:ascii="Arial" w:hAnsi="Arial" w:cs="Arial"/>
                <w:sz w:val="22"/>
                <w:szCs w:val="22"/>
              </w:rPr>
              <w:t>5</w:t>
            </w:r>
            <w:r w:rsidR="001049D9">
              <w:rPr>
                <w:rFonts w:ascii="Arial" w:hAnsi="Arial" w:cs="Arial"/>
                <w:sz w:val="22"/>
                <w:szCs w:val="22"/>
              </w:rPr>
              <w:t xml:space="preserve"> </w:t>
            </w:r>
          </w:p>
          <w:p w14:paraId="280E1537" w14:textId="77777777" w:rsidR="00110CC0" w:rsidRDefault="001049D9" w:rsidP="00110CC0">
            <w:pPr>
              <w:rPr>
                <w:rFonts w:ascii="Arial" w:hAnsi="Arial" w:cs="Arial"/>
                <w:sz w:val="22"/>
                <w:szCs w:val="22"/>
              </w:rPr>
            </w:pPr>
            <w:r>
              <w:rPr>
                <w:rFonts w:ascii="Arial" w:hAnsi="Arial" w:cs="Arial"/>
                <w:sz w:val="22"/>
                <w:szCs w:val="22"/>
              </w:rPr>
              <w:t>Vervallen</w:t>
            </w:r>
          </w:p>
        </w:tc>
      </w:tr>
      <w:tr w:rsidR="00110CC0" w14:paraId="12879D16" w14:textId="77777777" w:rsidTr="006E6EDB">
        <w:trPr>
          <w:gridBefore w:val="1"/>
          <w:wBefore w:w="70" w:type="dxa"/>
        </w:trPr>
        <w:tc>
          <w:tcPr>
            <w:tcW w:w="9540" w:type="dxa"/>
            <w:gridSpan w:val="2"/>
          </w:tcPr>
          <w:p w14:paraId="12AD518E" w14:textId="77777777" w:rsidR="00110CC0" w:rsidRDefault="00110CC0" w:rsidP="00110CC0">
            <w:pPr>
              <w:rPr>
                <w:rFonts w:ascii="Arial" w:hAnsi="Arial" w:cs="Arial"/>
                <w:b/>
                <w:bCs/>
                <w:sz w:val="22"/>
                <w:szCs w:val="22"/>
              </w:rPr>
            </w:pPr>
          </w:p>
          <w:p w14:paraId="1E1E7BFF" w14:textId="77777777" w:rsidR="006D203F" w:rsidRDefault="006D203F" w:rsidP="00110CC0">
            <w:pPr>
              <w:rPr>
                <w:rFonts w:ascii="Arial" w:hAnsi="Arial" w:cs="Arial"/>
                <w:b/>
                <w:bCs/>
                <w:sz w:val="22"/>
                <w:szCs w:val="22"/>
              </w:rPr>
            </w:pPr>
          </w:p>
        </w:tc>
      </w:tr>
      <w:tr w:rsidR="00110CC0" w14:paraId="208D19DA" w14:textId="77777777" w:rsidTr="006E6EDB">
        <w:trPr>
          <w:gridBefore w:val="1"/>
          <w:wBefore w:w="70" w:type="dxa"/>
        </w:trPr>
        <w:tc>
          <w:tcPr>
            <w:tcW w:w="9540" w:type="dxa"/>
            <w:gridSpan w:val="2"/>
          </w:tcPr>
          <w:p w14:paraId="77A2185A" w14:textId="77777777" w:rsidR="00110CC0" w:rsidRDefault="00110CC0" w:rsidP="00110CC0">
            <w:pPr>
              <w:rPr>
                <w:rFonts w:ascii="Arial" w:hAnsi="Arial" w:cs="Arial"/>
                <w:sz w:val="22"/>
                <w:szCs w:val="22"/>
              </w:rPr>
            </w:pPr>
            <w:r>
              <w:rPr>
                <w:rFonts w:ascii="Arial" w:hAnsi="Arial" w:cs="Arial"/>
                <w:sz w:val="22"/>
                <w:szCs w:val="22"/>
              </w:rPr>
              <w:t>ARTIKEL 1</w:t>
            </w:r>
            <w:r w:rsidR="00FA42F2">
              <w:rPr>
                <w:rFonts w:ascii="Arial" w:hAnsi="Arial" w:cs="Arial"/>
                <w:sz w:val="22"/>
                <w:szCs w:val="22"/>
              </w:rPr>
              <w:t>6</w:t>
            </w:r>
          </w:p>
        </w:tc>
      </w:tr>
      <w:tr w:rsidR="00110CC0" w14:paraId="191550AD" w14:textId="77777777" w:rsidTr="006E6EDB">
        <w:trPr>
          <w:gridBefore w:val="1"/>
          <w:wBefore w:w="70" w:type="dxa"/>
        </w:trPr>
        <w:tc>
          <w:tcPr>
            <w:tcW w:w="9540" w:type="dxa"/>
            <w:gridSpan w:val="2"/>
          </w:tcPr>
          <w:p w14:paraId="60257C10" w14:textId="77777777" w:rsidR="00110CC0" w:rsidRDefault="00110CC0" w:rsidP="00110CC0">
            <w:pPr>
              <w:rPr>
                <w:rFonts w:ascii="Arial" w:hAnsi="Arial" w:cs="Arial"/>
                <w:b/>
                <w:sz w:val="22"/>
                <w:szCs w:val="22"/>
              </w:rPr>
            </w:pPr>
            <w:r>
              <w:rPr>
                <w:rFonts w:ascii="Arial" w:hAnsi="Arial" w:cs="Arial"/>
                <w:b/>
                <w:sz w:val="22"/>
                <w:szCs w:val="22"/>
              </w:rPr>
              <w:t>VERGOEDING WOON-WERKVERKEER</w:t>
            </w:r>
          </w:p>
        </w:tc>
      </w:tr>
      <w:tr w:rsidR="00110CC0" w14:paraId="516DF4AB" w14:textId="77777777" w:rsidTr="006E6EDB">
        <w:trPr>
          <w:gridBefore w:val="1"/>
          <w:wBefore w:w="70" w:type="dxa"/>
        </w:trPr>
        <w:tc>
          <w:tcPr>
            <w:tcW w:w="9540" w:type="dxa"/>
            <w:gridSpan w:val="2"/>
          </w:tcPr>
          <w:p w14:paraId="61C4AEAC" w14:textId="77777777" w:rsidR="00110CC0" w:rsidRDefault="00110CC0" w:rsidP="00110CC0">
            <w:pPr>
              <w:rPr>
                <w:rFonts w:ascii="Arial" w:hAnsi="Arial" w:cs="Arial"/>
                <w:b/>
                <w:sz w:val="22"/>
                <w:szCs w:val="22"/>
              </w:rPr>
            </w:pPr>
          </w:p>
        </w:tc>
      </w:tr>
      <w:tr w:rsidR="00110CC0" w:rsidRPr="000859D3" w14:paraId="61F5B93A" w14:textId="77777777" w:rsidTr="006E6EDB">
        <w:trPr>
          <w:gridBefore w:val="1"/>
          <w:wBefore w:w="70" w:type="dxa"/>
        </w:trPr>
        <w:tc>
          <w:tcPr>
            <w:tcW w:w="9540" w:type="dxa"/>
            <w:gridSpan w:val="2"/>
          </w:tcPr>
          <w:p w14:paraId="02502B74" w14:textId="77777777" w:rsidR="00110CC0" w:rsidRDefault="00105617" w:rsidP="00110CC0">
            <w:pPr>
              <w:tabs>
                <w:tab w:val="left" w:pos="290"/>
              </w:tabs>
              <w:rPr>
                <w:rFonts w:ascii="Arial" w:hAnsi="Arial" w:cs="Arial"/>
                <w:sz w:val="22"/>
              </w:rPr>
            </w:pPr>
            <w:r>
              <w:rPr>
                <w:rFonts w:ascii="Arial" w:hAnsi="Arial" w:cs="Arial"/>
                <w:sz w:val="22"/>
              </w:rPr>
              <w:t>SDU</w:t>
            </w:r>
            <w:r w:rsidR="00110CC0" w:rsidRPr="000859D3">
              <w:rPr>
                <w:rFonts w:ascii="Arial" w:hAnsi="Arial" w:cs="Arial"/>
                <w:sz w:val="22"/>
              </w:rPr>
              <w:t xml:space="preserve"> stelt in overleg met de O</w:t>
            </w:r>
            <w:r w:rsidR="00CF3788">
              <w:rPr>
                <w:rFonts w:ascii="Arial" w:hAnsi="Arial" w:cs="Arial"/>
                <w:sz w:val="22"/>
              </w:rPr>
              <w:t>ndernemingsraad</w:t>
            </w:r>
            <w:r w:rsidR="00110CC0" w:rsidRPr="000859D3">
              <w:rPr>
                <w:rFonts w:ascii="Arial" w:hAnsi="Arial" w:cs="Arial"/>
                <w:sz w:val="22"/>
              </w:rPr>
              <w:t xml:space="preserve"> een regeling voor de vergoeding voor het woon-werkverkeer vast. Deze regeling voldoet aan de fiscale wet- en regelgeving en wordt opgenomen in het regelingenboek </w:t>
            </w:r>
            <w:r>
              <w:rPr>
                <w:rFonts w:ascii="Arial" w:hAnsi="Arial" w:cs="Arial"/>
                <w:sz w:val="22"/>
              </w:rPr>
              <w:t>SDU</w:t>
            </w:r>
            <w:r w:rsidR="00110CC0" w:rsidRPr="000859D3">
              <w:rPr>
                <w:rFonts w:ascii="Arial" w:hAnsi="Arial" w:cs="Arial"/>
                <w:sz w:val="22"/>
              </w:rPr>
              <w:t>.</w:t>
            </w:r>
          </w:p>
          <w:p w14:paraId="589FA0C2" w14:textId="77777777" w:rsidR="006E6EDB" w:rsidRDefault="006E6EDB" w:rsidP="00110CC0">
            <w:pPr>
              <w:tabs>
                <w:tab w:val="left" w:pos="290"/>
              </w:tabs>
              <w:rPr>
                <w:rFonts w:ascii="Arial" w:hAnsi="Arial" w:cs="Arial"/>
                <w:sz w:val="22"/>
              </w:rPr>
            </w:pPr>
          </w:p>
          <w:p w14:paraId="7EE72557" w14:textId="77777777" w:rsidR="006E6EDB" w:rsidRDefault="006E6EDB" w:rsidP="00110CC0">
            <w:pPr>
              <w:tabs>
                <w:tab w:val="left" w:pos="290"/>
              </w:tabs>
              <w:rPr>
                <w:rFonts w:ascii="Arial" w:hAnsi="Arial" w:cs="Arial"/>
                <w:sz w:val="22"/>
              </w:rPr>
            </w:pPr>
          </w:p>
          <w:p w14:paraId="04907CE9" w14:textId="77777777" w:rsidR="006E6EDB" w:rsidRDefault="006E6EDB" w:rsidP="00110CC0">
            <w:pPr>
              <w:tabs>
                <w:tab w:val="left" w:pos="290"/>
              </w:tabs>
              <w:rPr>
                <w:rFonts w:ascii="Arial" w:hAnsi="Arial" w:cs="Arial"/>
                <w:sz w:val="22"/>
              </w:rPr>
            </w:pPr>
          </w:p>
          <w:p w14:paraId="3614A553" w14:textId="77777777" w:rsidR="006E6EDB" w:rsidRDefault="006E6EDB" w:rsidP="00110CC0">
            <w:pPr>
              <w:tabs>
                <w:tab w:val="left" w:pos="290"/>
              </w:tabs>
              <w:rPr>
                <w:rFonts w:ascii="Arial" w:hAnsi="Arial" w:cs="Arial"/>
                <w:sz w:val="22"/>
              </w:rPr>
            </w:pPr>
          </w:p>
          <w:p w14:paraId="51174136" w14:textId="77777777" w:rsidR="006E6EDB" w:rsidRDefault="006E6EDB" w:rsidP="00110CC0">
            <w:pPr>
              <w:tabs>
                <w:tab w:val="left" w:pos="290"/>
              </w:tabs>
              <w:rPr>
                <w:rFonts w:ascii="Arial" w:hAnsi="Arial" w:cs="Arial"/>
                <w:sz w:val="22"/>
              </w:rPr>
            </w:pPr>
          </w:p>
          <w:p w14:paraId="042D8937" w14:textId="77777777" w:rsidR="006E6EDB" w:rsidRPr="000859D3" w:rsidRDefault="006E6EDB" w:rsidP="00110CC0">
            <w:pPr>
              <w:tabs>
                <w:tab w:val="left" w:pos="290"/>
              </w:tabs>
              <w:rPr>
                <w:rFonts w:ascii="Arial" w:hAnsi="Arial" w:cs="Arial"/>
                <w:b/>
                <w:sz w:val="22"/>
                <w:szCs w:val="22"/>
              </w:rPr>
            </w:pPr>
          </w:p>
        </w:tc>
      </w:tr>
      <w:tr w:rsidR="00110CC0" w14:paraId="01ED7DB2" w14:textId="77777777" w:rsidTr="006E6EDB">
        <w:trPr>
          <w:gridAfter w:val="1"/>
          <w:wAfter w:w="346" w:type="dxa"/>
        </w:trPr>
        <w:tc>
          <w:tcPr>
            <w:tcW w:w="9264" w:type="dxa"/>
            <w:gridSpan w:val="2"/>
            <w:shd w:val="clear" w:color="auto" w:fill="E6E6E6"/>
          </w:tcPr>
          <w:p w14:paraId="2ACFD364" w14:textId="77777777" w:rsidR="00110CC0" w:rsidRDefault="00110CC0" w:rsidP="00110CC0">
            <w:pPr>
              <w:rPr>
                <w:rFonts w:ascii="Arial" w:hAnsi="Arial" w:cs="Arial"/>
                <w:b/>
                <w:caps/>
                <w:sz w:val="22"/>
                <w:szCs w:val="22"/>
              </w:rPr>
            </w:pPr>
            <w:r>
              <w:br w:type="page"/>
            </w:r>
            <w:r>
              <w:rPr>
                <w:rFonts w:ascii="Arial" w:hAnsi="Arial" w:cs="Arial"/>
                <w:b/>
                <w:caps/>
                <w:sz w:val="22"/>
                <w:szCs w:val="22"/>
              </w:rPr>
              <w:t>Hoofdstuk  3</w:t>
            </w:r>
          </w:p>
        </w:tc>
      </w:tr>
      <w:tr w:rsidR="00110CC0" w14:paraId="6CB677DF" w14:textId="77777777" w:rsidTr="006E6EDB">
        <w:trPr>
          <w:gridAfter w:val="1"/>
          <w:wAfter w:w="346" w:type="dxa"/>
        </w:trPr>
        <w:tc>
          <w:tcPr>
            <w:tcW w:w="9264" w:type="dxa"/>
            <w:gridSpan w:val="2"/>
            <w:shd w:val="clear" w:color="auto" w:fill="E6E6E6"/>
          </w:tcPr>
          <w:p w14:paraId="0EFBCB64" w14:textId="77777777" w:rsidR="00110CC0" w:rsidRDefault="00110CC0" w:rsidP="00110CC0">
            <w:pPr>
              <w:pStyle w:val="Kop2"/>
              <w:rPr>
                <w:rFonts w:ascii="Arial" w:hAnsi="Arial" w:cs="Arial"/>
                <w:iCs/>
                <w:caps/>
                <w:szCs w:val="22"/>
              </w:rPr>
            </w:pPr>
            <w:r>
              <w:rPr>
                <w:rFonts w:ascii="Arial" w:hAnsi="Arial" w:cs="Arial"/>
                <w:iCs/>
                <w:caps/>
                <w:szCs w:val="22"/>
              </w:rPr>
              <w:t>Functiewaardering</w:t>
            </w:r>
          </w:p>
        </w:tc>
      </w:tr>
    </w:tbl>
    <w:p w14:paraId="2F218DDD" w14:textId="77777777" w:rsidR="00110CC0" w:rsidRDefault="00110CC0" w:rsidP="00110CC0">
      <w:pPr>
        <w:rPr>
          <w:b/>
        </w:rPr>
      </w:pPr>
    </w:p>
    <w:p w14:paraId="354C27D6" w14:textId="77777777" w:rsidR="00110CC0" w:rsidRPr="000859D3" w:rsidRDefault="00110CC0" w:rsidP="00110CC0">
      <w:pPr>
        <w:rPr>
          <w:b/>
        </w:rPr>
      </w:pPr>
      <w:r w:rsidRPr="000859D3">
        <w:rPr>
          <w:rFonts w:ascii="Arial" w:hAnsi="Arial" w:cs="Arial"/>
          <w:b/>
          <w:szCs w:val="18"/>
        </w:rPr>
        <w:t>Artikel 1     ORBA Functiewaarderingsmethode</w:t>
      </w:r>
    </w:p>
    <w:p w14:paraId="45A0FA55" w14:textId="77777777" w:rsidR="00110CC0" w:rsidRPr="000859D3" w:rsidRDefault="00110CC0" w:rsidP="00110CC0">
      <w:pPr>
        <w:rPr>
          <w:b/>
        </w:rPr>
      </w:pPr>
      <w:r w:rsidRPr="000859D3">
        <w:rPr>
          <w:rFonts w:ascii="Arial" w:hAnsi="Arial" w:cs="Arial"/>
          <w:b/>
          <w:szCs w:val="18"/>
        </w:rPr>
        <w:t>Artikel 2     Beroepsprocedure</w:t>
      </w:r>
      <w:r w:rsidRPr="000859D3">
        <w:rPr>
          <w:b/>
        </w:rPr>
        <w:t xml:space="preserve"> </w:t>
      </w:r>
    </w:p>
    <w:p w14:paraId="4BB0748E" w14:textId="77777777" w:rsidR="00110CC0" w:rsidRPr="000859D3" w:rsidRDefault="00110CC0" w:rsidP="00110CC0">
      <w:pPr>
        <w:rPr>
          <w:b/>
        </w:rPr>
      </w:pPr>
    </w:p>
    <w:p w14:paraId="4B745815" w14:textId="77777777" w:rsidR="00110CC0" w:rsidRPr="000859D3" w:rsidRDefault="00110CC0" w:rsidP="00110CC0"/>
    <w:tbl>
      <w:tblPr>
        <w:tblW w:w="9264" w:type="dxa"/>
        <w:tblLayout w:type="fixed"/>
        <w:tblCellMar>
          <w:left w:w="70" w:type="dxa"/>
          <w:right w:w="70" w:type="dxa"/>
        </w:tblCellMar>
        <w:tblLook w:val="0000" w:firstRow="0" w:lastRow="0" w:firstColumn="0" w:lastColumn="0" w:noHBand="0" w:noVBand="0"/>
      </w:tblPr>
      <w:tblGrid>
        <w:gridCol w:w="9264"/>
      </w:tblGrid>
      <w:tr w:rsidR="00110CC0" w:rsidRPr="000859D3" w14:paraId="1B30873C" w14:textId="77777777" w:rsidTr="00110CC0">
        <w:tc>
          <w:tcPr>
            <w:tcW w:w="9264" w:type="dxa"/>
          </w:tcPr>
          <w:p w14:paraId="4963F811" w14:textId="77777777" w:rsidR="00110CC0" w:rsidRPr="000859D3" w:rsidRDefault="00110CC0" w:rsidP="00110CC0">
            <w:pPr>
              <w:pStyle w:val="Kop2"/>
              <w:rPr>
                <w:rFonts w:ascii="Arial" w:hAnsi="Arial" w:cs="Arial"/>
                <w:b w:val="0"/>
                <w:szCs w:val="22"/>
              </w:rPr>
            </w:pPr>
            <w:r w:rsidRPr="000859D3">
              <w:rPr>
                <w:rFonts w:ascii="Arial" w:hAnsi="Arial" w:cs="Arial"/>
                <w:b w:val="0"/>
                <w:szCs w:val="22"/>
              </w:rPr>
              <w:t>ARTIKEL 1</w:t>
            </w:r>
          </w:p>
        </w:tc>
      </w:tr>
      <w:tr w:rsidR="00110CC0" w:rsidRPr="000859D3" w14:paraId="10C15292" w14:textId="77777777" w:rsidTr="00110CC0">
        <w:tc>
          <w:tcPr>
            <w:tcW w:w="9264" w:type="dxa"/>
          </w:tcPr>
          <w:p w14:paraId="2FC0C138" w14:textId="77777777" w:rsidR="00110CC0" w:rsidRPr="000859D3" w:rsidRDefault="00110CC0" w:rsidP="00110CC0">
            <w:pPr>
              <w:rPr>
                <w:rFonts w:ascii="Arial" w:hAnsi="Arial" w:cs="Arial"/>
                <w:b/>
                <w:bCs/>
                <w:sz w:val="22"/>
                <w:szCs w:val="22"/>
              </w:rPr>
            </w:pPr>
            <w:r w:rsidRPr="000859D3">
              <w:rPr>
                <w:rFonts w:ascii="Arial" w:hAnsi="Arial" w:cs="Arial"/>
                <w:b/>
                <w:bCs/>
                <w:sz w:val="22"/>
                <w:szCs w:val="22"/>
              </w:rPr>
              <w:t>FUNCTIEWAARDERING</w:t>
            </w:r>
          </w:p>
        </w:tc>
      </w:tr>
      <w:tr w:rsidR="00110CC0" w:rsidRPr="000859D3" w14:paraId="2766465A" w14:textId="77777777" w:rsidTr="00110CC0">
        <w:tc>
          <w:tcPr>
            <w:tcW w:w="9264" w:type="dxa"/>
          </w:tcPr>
          <w:p w14:paraId="63895A9E" w14:textId="77777777" w:rsidR="00110CC0" w:rsidRPr="000859D3" w:rsidRDefault="00110CC0" w:rsidP="00110CC0">
            <w:pPr>
              <w:rPr>
                <w:rFonts w:ascii="Arial" w:hAnsi="Arial" w:cs="Arial"/>
                <w:sz w:val="22"/>
                <w:szCs w:val="22"/>
              </w:rPr>
            </w:pPr>
          </w:p>
        </w:tc>
      </w:tr>
      <w:tr w:rsidR="00110CC0" w:rsidRPr="000859D3" w14:paraId="71E3CE12" w14:textId="77777777" w:rsidTr="00110CC0">
        <w:tc>
          <w:tcPr>
            <w:tcW w:w="9264" w:type="dxa"/>
          </w:tcPr>
          <w:p w14:paraId="19A5B434" w14:textId="77777777" w:rsidR="00110CC0" w:rsidRDefault="00110CC0" w:rsidP="00110CC0">
            <w:pPr>
              <w:rPr>
                <w:rFonts w:ascii="Arial" w:hAnsi="Arial" w:cs="Arial"/>
                <w:sz w:val="22"/>
                <w:szCs w:val="22"/>
              </w:rPr>
            </w:pPr>
            <w:r w:rsidRPr="000859D3">
              <w:rPr>
                <w:rFonts w:ascii="Arial" w:hAnsi="Arial" w:cs="Arial"/>
                <w:sz w:val="22"/>
                <w:szCs w:val="22"/>
              </w:rPr>
              <w:t xml:space="preserve">Voor het beschrijven en indelen van functies </w:t>
            </w:r>
            <w:r w:rsidR="00CC463E">
              <w:rPr>
                <w:rFonts w:ascii="Arial" w:hAnsi="Arial" w:cs="Arial"/>
                <w:sz w:val="22"/>
                <w:szCs w:val="22"/>
              </w:rPr>
              <w:t xml:space="preserve">van werknemers in de klasse A tot en met M </w:t>
            </w:r>
            <w:r w:rsidRPr="000859D3">
              <w:rPr>
                <w:rFonts w:ascii="Arial" w:hAnsi="Arial" w:cs="Arial"/>
                <w:sz w:val="22"/>
                <w:szCs w:val="22"/>
              </w:rPr>
              <w:t>wordt de ORBA methode van functiewaardering gehanteerd.</w:t>
            </w:r>
          </w:p>
          <w:p w14:paraId="04FEE9A3" w14:textId="77777777" w:rsidR="00CC463E" w:rsidRDefault="00CC463E" w:rsidP="00110CC0">
            <w:pPr>
              <w:rPr>
                <w:rFonts w:ascii="Arial" w:hAnsi="Arial" w:cs="Arial"/>
                <w:sz w:val="22"/>
                <w:szCs w:val="22"/>
              </w:rPr>
            </w:pPr>
          </w:p>
          <w:p w14:paraId="4255D547" w14:textId="77777777" w:rsidR="00CC463E" w:rsidRPr="000859D3" w:rsidRDefault="00CC463E" w:rsidP="00110CC0">
            <w:pPr>
              <w:rPr>
                <w:rFonts w:ascii="Arial" w:hAnsi="Arial" w:cs="Arial"/>
                <w:sz w:val="22"/>
                <w:szCs w:val="22"/>
              </w:rPr>
            </w:pPr>
            <w:r>
              <w:rPr>
                <w:rFonts w:ascii="Arial" w:hAnsi="Arial" w:cs="Arial"/>
                <w:sz w:val="22"/>
                <w:szCs w:val="22"/>
              </w:rPr>
              <w:t>Voor het beschrijven en indelen van de functies van executives wordt de HAY methode van functiewaardering gehanteerd.</w:t>
            </w:r>
          </w:p>
        </w:tc>
      </w:tr>
      <w:tr w:rsidR="00110CC0" w14:paraId="0F308A50" w14:textId="77777777" w:rsidTr="00110CC0">
        <w:tc>
          <w:tcPr>
            <w:tcW w:w="9264" w:type="dxa"/>
          </w:tcPr>
          <w:p w14:paraId="4B657B1B" w14:textId="77777777" w:rsidR="00110CC0" w:rsidRDefault="00110CC0" w:rsidP="00110CC0">
            <w:pPr>
              <w:rPr>
                <w:rFonts w:ascii="Arial" w:hAnsi="Arial" w:cs="Arial"/>
                <w:sz w:val="22"/>
                <w:szCs w:val="22"/>
              </w:rPr>
            </w:pPr>
          </w:p>
        </w:tc>
      </w:tr>
      <w:tr w:rsidR="00110CC0" w14:paraId="549CBC4C" w14:textId="77777777" w:rsidTr="00110CC0">
        <w:tc>
          <w:tcPr>
            <w:tcW w:w="9264" w:type="dxa"/>
          </w:tcPr>
          <w:p w14:paraId="5436C7D3" w14:textId="77777777" w:rsidR="00110CC0" w:rsidRDefault="00110CC0" w:rsidP="00110CC0">
            <w:pPr>
              <w:rPr>
                <w:rFonts w:ascii="Arial" w:hAnsi="Arial" w:cs="Arial"/>
                <w:b/>
                <w:bCs/>
                <w:sz w:val="22"/>
                <w:szCs w:val="22"/>
              </w:rPr>
            </w:pPr>
            <w:r>
              <w:rPr>
                <w:rFonts w:ascii="Arial" w:hAnsi="Arial" w:cs="Arial"/>
                <w:b/>
                <w:bCs/>
                <w:sz w:val="22"/>
                <w:szCs w:val="22"/>
              </w:rPr>
              <w:t>ORBA METHODE</w:t>
            </w:r>
          </w:p>
        </w:tc>
      </w:tr>
      <w:tr w:rsidR="00110CC0" w:rsidRPr="000859D3" w14:paraId="74BEC4D6" w14:textId="77777777" w:rsidTr="00110CC0">
        <w:tc>
          <w:tcPr>
            <w:tcW w:w="9264" w:type="dxa"/>
          </w:tcPr>
          <w:p w14:paraId="1BF096DD" w14:textId="77777777" w:rsidR="00110CC0" w:rsidRPr="00FA731A" w:rsidRDefault="00110CC0" w:rsidP="00C86AF8">
            <w:pPr>
              <w:tabs>
                <w:tab w:val="left" w:pos="378"/>
              </w:tabs>
              <w:ind w:left="360"/>
              <w:rPr>
                <w:rFonts w:ascii="Arial" w:hAnsi="Arial" w:cs="Arial"/>
                <w:sz w:val="22"/>
                <w:szCs w:val="22"/>
              </w:rPr>
            </w:pPr>
            <w:r w:rsidRPr="00E95F1C">
              <w:rPr>
                <w:rFonts w:ascii="Arial" w:hAnsi="Arial" w:cs="Arial"/>
                <w:sz w:val="22"/>
                <w:szCs w:val="22"/>
              </w:rPr>
              <w:t>Voo</w:t>
            </w:r>
            <w:r w:rsidRPr="00F54D8C">
              <w:rPr>
                <w:rFonts w:ascii="Arial" w:hAnsi="Arial" w:cs="Arial"/>
                <w:sz w:val="22"/>
                <w:szCs w:val="22"/>
              </w:rPr>
              <w:t xml:space="preserve">r het indelen van functies in de functiegroepen A tot en met M </w:t>
            </w:r>
            <w:proofErr w:type="spellStart"/>
            <w:r w:rsidRPr="00F54D8C">
              <w:rPr>
                <w:rFonts w:ascii="Arial" w:hAnsi="Arial" w:cs="Arial"/>
                <w:sz w:val="22"/>
                <w:szCs w:val="22"/>
              </w:rPr>
              <w:t>ordt</w:t>
            </w:r>
            <w:proofErr w:type="spellEnd"/>
            <w:r w:rsidRPr="00F54D8C">
              <w:rPr>
                <w:rFonts w:ascii="Arial" w:hAnsi="Arial" w:cs="Arial"/>
                <w:sz w:val="22"/>
                <w:szCs w:val="22"/>
              </w:rPr>
              <w:t xml:space="preserve"> de ORBA methode van functiewaarderin</w:t>
            </w:r>
            <w:r w:rsidR="006D203F">
              <w:rPr>
                <w:rFonts w:ascii="Arial" w:hAnsi="Arial" w:cs="Arial"/>
                <w:sz w:val="22"/>
                <w:szCs w:val="22"/>
              </w:rPr>
              <w:t xml:space="preserve">g gehanteerd. Het aantal </w:t>
            </w:r>
            <w:r w:rsidR="006D203F">
              <w:rPr>
                <w:rFonts w:ascii="Arial" w:hAnsi="Arial" w:cs="Arial"/>
                <w:sz w:val="22"/>
                <w:szCs w:val="22"/>
              </w:rPr>
              <w:tab/>
              <w:t>ORBA-</w:t>
            </w:r>
            <w:r w:rsidRPr="00F54D8C">
              <w:rPr>
                <w:rFonts w:ascii="Arial" w:hAnsi="Arial" w:cs="Arial"/>
                <w:sz w:val="22"/>
                <w:szCs w:val="22"/>
              </w:rPr>
              <w:t xml:space="preserve">punten voor deze schalen is </w:t>
            </w:r>
            <w:r w:rsidRPr="00FA731A">
              <w:rPr>
                <w:rFonts w:ascii="Arial" w:hAnsi="Arial" w:cs="Arial"/>
                <w:sz w:val="22"/>
                <w:szCs w:val="22"/>
              </w:rPr>
              <w:t>als volgt opgebouwd:</w:t>
            </w:r>
          </w:p>
          <w:p w14:paraId="77D85B4C" w14:textId="77777777" w:rsidR="00110CC0" w:rsidRPr="000859D3" w:rsidRDefault="00110CC0" w:rsidP="00110CC0">
            <w:pPr>
              <w:rPr>
                <w:rFonts w:ascii="Arial" w:hAnsi="Arial" w:cs="Arial"/>
                <w:sz w:val="22"/>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477"/>
              <w:gridCol w:w="1888"/>
            </w:tblGrid>
            <w:tr w:rsidR="00110CC0" w:rsidRPr="000859D3" w14:paraId="1EA670BA" w14:textId="77777777" w:rsidTr="00110CC0">
              <w:tc>
                <w:tcPr>
                  <w:tcW w:w="1260" w:type="dxa"/>
                  <w:shd w:val="clear" w:color="auto" w:fill="E6E6E6"/>
                </w:tcPr>
                <w:p w14:paraId="42336998" w14:textId="77777777" w:rsidR="00110CC0" w:rsidRPr="000859D3" w:rsidRDefault="00110CC0" w:rsidP="00110CC0">
                  <w:pPr>
                    <w:jc w:val="center"/>
                    <w:rPr>
                      <w:rFonts w:ascii="Arial" w:hAnsi="Arial" w:cs="Arial"/>
                      <w:b/>
                      <w:caps/>
                      <w:sz w:val="22"/>
                      <w:szCs w:val="22"/>
                    </w:rPr>
                  </w:pPr>
                </w:p>
              </w:tc>
              <w:tc>
                <w:tcPr>
                  <w:tcW w:w="1477" w:type="dxa"/>
                  <w:shd w:val="clear" w:color="auto" w:fill="E6E6E6"/>
                </w:tcPr>
                <w:p w14:paraId="4966D724" w14:textId="77777777" w:rsidR="00110CC0" w:rsidRPr="000859D3" w:rsidRDefault="00110CC0" w:rsidP="00110CC0">
                  <w:pPr>
                    <w:jc w:val="center"/>
                    <w:rPr>
                      <w:rFonts w:ascii="Arial" w:hAnsi="Arial" w:cs="Arial"/>
                      <w:b/>
                      <w:caps/>
                      <w:sz w:val="22"/>
                      <w:szCs w:val="22"/>
                    </w:rPr>
                  </w:pPr>
                  <w:r w:rsidRPr="000859D3">
                    <w:rPr>
                      <w:rFonts w:ascii="Arial" w:hAnsi="Arial" w:cs="Arial"/>
                      <w:b/>
                      <w:caps/>
                      <w:sz w:val="22"/>
                      <w:szCs w:val="22"/>
                    </w:rPr>
                    <w:t>Klasse</w:t>
                  </w:r>
                </w:p>
              </w:tc>
              <w:tc>
                <w:tcPr>
                  <w:tcW w:w="1888" w:type="dxa"/>
                  <w:shd w:val="clear" w:color="auto" w:fill="E6E6E6"/>
                </w:tcPr>
                <w:p w14:paraId="095861A3" w14:textId="77777777" w:rsidR="00110CC0" w:rsidRPr="000859D3" w:rsidRDefault="00110CC0" w:rsidP="00110CC0">
                  <w:pPr>
                    <w:jc w:val="center"/>
                    <w:rPr>
                      <w:rFonts w:ascii="Arial" w:hAnsi="Arial" w:cs="Arial"/>
                      <w:b/>
                      <w:caps/>
                      <w:sz w:val="22"/>
                      <w:szCs w:val="22"/>
                    </w:rPr>
                  </w:pPr>
                  <w:r w:rsidRPr="000859D3">
                    <w:rPr>
                      <w:rFonts w:ascii="Arial" w:hAnsi="Arial" w:cs="Arial"/>
                      <w:b/>
                      <w:caps/>
                      <w:sz w:val="22"/>
                      <w:szCs w:val="22"/>
                    </w:rPr>
                    <w:t>orba-punten</w:t>
                  </w:r>
                </w:p>
              </w:tc>
            </w:tr>
            <w:tr w:rsidR="00110CC0" w:rsidRPr="000859D3" w14:paraId="501192DF" w14:textId="77777777" w:rsidTr="00110CC0">
              <w:tc>
                <w:tcPr>
                  <w:tcW w:w="1260" w:type="dxa"/>
                </w:tcPr>
                <w:p w14:paraId="723F401F" w14:textId="77777777" w:rsidR="00110CC0" w:rsidRPr="000859D3" w:rsidRDefault="00800979" w:rsidP="00110CC0">
                  <w:pPr>
                    <w:jc w:val="center"/>
                    <w:rPr>
                      <w:rFonts w:ascii="Arial" w:hAnsi="Arial" w:cs="Arial"/>
                      <w:bCs/>
                      <w:caps/>
                      <w:sz w:val="22"/>
                      <w:szCs w:val="22"/>
                    </w:rPr>
                  </w:pPr>
                  <w:r w:rsidRPr="000859D3">
                    <w:rPr>
                      <w:rFonts w:ascii="Arial" w:hAnsi="Arial" w:cs="Arial"/>
                      <w:bCs/>
                      <w:caps/>
                      <w:noProof/>
                      <w:sz w:val="20"/>
                      <w:szCs w:val="22"/>
                    </w:rPr>
                    <mc:AlternateContent>
                      <mc:Choice Requires="wps">
                        <w:drawing>
                          <wp:anchor distT="0" distB="0" distL="114300" distR="114300" simplePos="0" relativeHeight="251655168" behindDoc="0" locked="0" layoutInCell="1" allowOverlap="1">
                            <wp:simplePos x="0" y="0"/>
                            <wp:positionH relativeFrom="column">
                              <wp:posOffset>527050</wp:posOffset>
                            </wp:positionH>
                            <wp:positionV relativeFrom="paragraph">
                              <wp:posOffset>82550</wp:posOffset>
                            </wp:positionV>
                            <wp:extent cx="114300" cy="1143000"/>
                            <wp:effectExtent l="10160" t="9525" r="8890"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C2B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41.5pt;margin-top:6.5pt;width: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"/>
                        </w:pict>
                      </mc:Fallback>
                    </mc:AlternateContent>
                  </w:r>
                </w:p>
              </w:tc>
              <w:tc>
                <w:tcPr>
                  <w:tcW w:w="1477" w:type="dxa"/>
                </w:tcPr>
                <w:p w14:paraId="7F8BDA12"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A</w:t>
                  </w:r>
                </w:p>
              </w:tc>
              <w:tc>
                <w:tcPr>
                  <w:tcW w:w="1888" w:type="dxa"/>
                </w:tcPr>
                <w:p w14:paraId="3339EBA3"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0 – 30</w:t>
                  </w:r>
                </w:p>
              </w:tc>
            </w:tr>
            <w:tr w:rsidR="00110CC0" w:rsidRPr="000859D3" w14:paraId="107523AB" w14:textId="77777777" w:rsidTr="00110CC0">
              <w:tc>
                <w:tcPr>
                  <w:tcW w:w="1260" w:type="dxa"/>
                </w:tcPr>
                <w:p w14:paraId="4D3C59DD" w14:textId="77777777" w:rsidR="00110CC0" w:rsidRPr="000859D3" w:rsidRDefault="00110CC0" w:rsidP="00110CC0">
                  <w:pPr>
                    <w:jc w:val="center"/>
                    <w:rPr>
                      <w:rFonts w:ascii="Arial" w:hAnsi="Arial" w:cs="Arial"/>
                      <w:bCs/>
                      <w:caps/>
                      <w:sz w:val="22"/>
                      <w:szCs w:val="22"/>
                      <w:lang w:val="en-GB"/>
                    </w:rPr>
                  </w:pPr>
                </w:p>
              </w:tc>
              <w:tc>
                <w:tcPr>
                  <w:tcW w:w="1477" w:type="dxa"/>
                </w:tcPr>
                <w:p w14:paraId="1F505FDC"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B</w:t>
                  </w:r>
                </w:p>
              </w:tc>
              <w:tc>
                <w:tcPr>
                  <w:tcW w:w="1888" w:type="dxa"/>
                </w:tcPr>
                <w:p w14:paraId="697A35F7"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30– 50</w:t>
                  </w:r>
                </w:p>
              </w:tc>
            </w:tr>
            <w:tr w:rsidR="00110CC0" w:rsidRPr="000859D3" w14:paraId="3D3B16DB" w14:textId="77777777" w:rsidTr="00110CC0">
              <w:tc>
                <w:tcPr>
                  <w:tcW w:w="1260" w:type="dxa"/>
                </w:tcPr>
                <w:p w14:paraId="78E60FEA" w14:textId="77777777" w:rsidR="00110CC0" w:rsidRPr="000859D3" w:rsidRDefault="00110CC0" w:rsidP="00110CC0">
                  <w:pPr>
                    <w:jc w:val="center"/>
                    <w:rPr>
                      <w:rFonts w:ascii="Arial" w:hAnsi="Arial" w:cs="Arial"/>
                      <w:bCs/>
                      <w:caps/>
                      <w:sz w:val="22"/>
                      <w:szCs w:val="22"/>
                      <w:lang w:val="en-GB"/>
                    </w:rPr>
                  </w:pPr>
                </w:p>
              </w:tc>
              <w:tc>
                <w:tcPr>
                  <w:tcW w:w="1477" w:type="dxa"/>
                </w:tcPr>
                <w:p w14:paraId="2CFD7813"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C</w:t>
                  </w:r>
                </w:p>
              </w:tc>
              <w:tc>
                <w:tcPr>
                  <w:tcW w:w="1888" w:type="dxa"/>
                </w:tcPr>
                <w:p w14:paraId="12F43251"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50 – 70</w:t>
                  </w:r>
                </w:p>
              </w:tc>
            </w:tr>
            <w:tr w:rsidR="00110CC0" w:rsidRPr="000859D3" w14:paraId="29537B68" w14:textId="77777777" w:rsidTr="00110CC0">
              <w:tc>
                <w:tcPr>
                  <w:tcW w:w="1260" w:type="dxa"/>
                </w:tcPr>
                <w:p w14:paraId="1EE8A9B3" w14:textId="77777777" w:rsidR="00110CC0" w:rsidRPr="000859D3" w:rsidRDefault="00110CC0" w:rsidP="00110CC0">
                  <w:pPr>
                    <w:jc w:val="center"/>
                    <w:rPr>
                      <w:rFonts w:ascii="Arial" w:hAnsi="Arial" w:cs="Arial"/>
                      <w:bCs/>
                      <w:caps/>
                      <w:sz w:val="22"/>
                      <w:szCs w:val="22"/>
                      <w:lang w:val="en-GB"/>
                    </w:rPr>
                  </w:pPr>
                </w:p>
              </w:tc>
              <w:tc>
                <w:tcPr>
                  <w:tcW w:w="1477" w:type="dxa"/>
                </w:tcPr>
                <w:p w14:paraId="5EC2FF35"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D</w:t>
                  </w:r>
                </w:p>
              </w:tc>
              <w:tc>
                <w:tcPr>
                  <w:tcW w:w="1888" w:type="dxa"/>
                </w:tcPr>
                <w:p w14:paraId="79C58385"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70 – 90</w:t>
                  </w:r>
                </w:p>
              </w:tc>
            </w:tr>
            <w:tr w:rsidR="00110CC0" w:rsidRPr="000859D3" w14:paraId="648B5776" w14:textId="77777777" w:rsidTr="00110CC0">
              <w:tc>
                <w:tcPr>
                  <w:tcW w:w="1260" w:type="dxa"/>
                </w:tcPr>
                <w:p w14:paraId="02B20274"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wn</w:t>
                  </w:r>
                </w:p>
              </w:tc>
              <w:tc>
                <w:tcPr>
                  <w:tcW w:w="1477" w:type="dxa"/>
                </w:tcPr>
                <w:p w14:paraId="0214BC10"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E</w:t>
                  </w:r>
                </w:p>
              </w:tc>
              <w:tc>
                <w:tcPr>
                  <w:tcW w:w="1888" w:type="dxa"/>
                </w:tcPr>
                <w:p w14:paraId="707F73D3"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90 – 110</w:t>
                  </w:r>
                </w:p>
              </w:tc>
            </w:tr>
            <w:tr w:rsidR="00110CC0" w:rsidRPr="000859D3" w14:paraId="1EA0005A" w14:textId="77777777" w:rsidTr="00110CC0">
              <w:tc>
                <w:tcPr>
                  <w:tcW w:w="1260" w:type="dxa"/>
                </w:tcPr>
                <w:p w14:paraId="50A73F21" w14:textId="77777777" w:rsidR="00110CC0" w:rsidRPr="000859D3" w:rsidRDefault="00110CC0" w:rsidP="00110CC0">
                  <w:pPr>
                    <w:jc w:val="center"/>
                    <w:rPr>
                      <w:rFonts w:ascii="Arial" w:hAnsi="Arial" w:cs="Arial"/>
                      <w:bCs/>
                      <w:caps/>
                      <w:sz w:val="22"/>
                      <w:szCs w:val="22"/>
                      <w:lang w:val="en-GB"/>
                    </w:rPr>
                  </w:pPr>
                </w:p>
              </w:tc>
              <w:tc>
                <w:tcPr>
                  <w:tcW w:w="1477" w:type="dxa"/>
                </w:tcPr>
                <w:p w14:paraId="3B2DB918"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F</w:t>
                  </w:r>
                </w:p>
              </w:tc>
              <w:tc>
                <w:tcPr>
                  <w:tcW w:w="1888" w:type="dxa"/>
                </w:tcPr>
                <w:p w14:paraId="64229AF8"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110 – 130</w:t>
                  </w:r>
                </w:p>
              </w:tc>
            </w:tr>
            <w:tr w:rsidR="00110CC0" w:rsidRPr="000859D3" w14:paraId="3394301D" w14:textId="77777777" w:rsidTr="00110CC0">
              <w:tc>
                <w:tcPr>
                  <w:tcW w:w="1260" w:type="dxa"/>
                </w:tcPr>
                <w:p w14:paraId="7B3A3184" w14:textId="77777777" w:rsidR="00110CC0" w:rsidRPr="000859D3" w:rsidRDefault="00110CC0" w:rsidP="00110CC0">
                  <w:pPr>
                    <w:jc w:val="center"/>
                    <w:rPr>
                      <w:rFonts w:ascii="Arial" w:hAnsi="Arial" w:cs="Arial"/>
                      <w:bCs/>
                      <w:caps/>
                      <w:sz w:val="22"/>
                      <w:szCs w:val="22"/>
                      <w:lang w:val="en-GB"/>
                    </w:rPr>
                  </w:pPr>
                </w:p>
              </w:tc>
              <w:tc>
                <w:tcPr>
                  <w:tcW w:w="1477" w:type="dxa"/>
                </w:tcPr>
                <w:p w14:paraId="028A9755"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G</w:t>
                  </w:r>
                </w:p>
              </w:tc>
              <w:tc>
                <w:tcPr>
                  <w:tcW w:w="1888" w:type="dxa"/>
                </w:tcPr>
                <w:p w14:paraId="19DC4D75"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130 – 152</w:t>
                  </w:r>
                </w:p>
              </w:tc>
            </w:tr>
            <w:tr w:rsidR="00110CC0" w:rsidRPr="000859D3" w14:paraId="48320BE1" w14:textId="77777777" w:rsidTr="00110CC0">
              <w:tc>
                <w:tcPr>
                  <w:tcW w:w="1260" w:type="dxa"/>
                </w:tcPr>
                <w:p w14:paraId="57069243" w14:textId="77777777" w:rsidR="00110CC0" w:rsidRPr="000859D3" w:rsidRDefault="00110CC0" w:rsidP="00110CC0">
                  <w:pPr>
                    <w:jc w:val="center"/>
                    <w:rPr>
                      <w:rFonts w:ascii="Arial" w:hAnsi="Arial" w:cs="Arial"/>
                      <w:bCs/>
                      <w:caps/>
                      <w:sz w:val="22"/>
                      <w:szCs w:val="22"/>
                      <w:lang w:val="en-GB"/>
                    </w:rPr>
                  </w:pPr>
                </w:p>
              </w:tc>
              <w:tc>
                <w:tcPr>
                  <w:tcW w:w="1477" w:type="dxa"/>
                </w:tcPr>
                <w:p w14:paraId="32260A5A"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H</w:t>
                  </w:r>
                </w:p>
              </w:tc>
              <w:tc>
                <w:tcPr>
                  <w:tcW w:w="1888" w:type="dxa"/>
                </w:tcPr>
                <w:p w14:paraId="7867FBC1"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152 – 174</w:t>
                  </w:r>
                </w:p>
              </w:tc>
            </w:tr>
            <w:tr w:rsidR="00110CC0" w:rsidRPr="000859D3" w14:paraId="12B93505" w14:textId="77777777" w:rsidTr="00110CC0">
              <w:tc>
                <w:tcPr>
                  <w:tcW w:w="1260" w:type="dxa"/>
                  <w:shd w:val="clear" w:color="auto" w:fill="F3F3F3"/>
                </w:tcPr>
                <w:p w14:paraId="42FE9ED0" w14:textId="77777777" w:rsidR="00110CC0" w:rsidRPr="000859D3" w:rsidRDefault="00800979" w:rsidP="00110CC0">
                  <w:pPr>
                    <w:jc w:val="center"/>
                    <w:rPr>
                      <w:rFonts w:ascii="Arial" w:hAnsi="Arial" w:cs="Arial"/>
                      <w:bCs/>
                      <w:caps/>
                      <w:sz w:val="22"/>
                      <w:szCs w:val="22"/>
                      <w:lang w:val="en-GB"/>
                    </w:rPr>
                  </w:pPr>
                  <w:r w:rsidRPr="000859D3">
                    <w:rPr>
                      <w:rFonts w:ascii="Arial" w:hAnsi="Arial" w:cs="Arial"/>
                      <w:bCs/>
                      <w:caps/>
                      <w:noProof/>
                      <w:sz w:val="20"/>
                      <w:szCs w:val="22"/>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3810</wp:posOffset>
                            </wp:positionV>
                            <wp:extent cx="114300" cy="457200"/>
                            <wp:effectExtent l="10160" t="8890" r="8890"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7469" id="AutoShape 3" o:spid="_x0000_s1026" type="#_x0000_t87" style="position:absolute;margin-left:41.5pt;margin-top:.3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"/>
                        </w:pict>
                      </mc:Fallback>
                    </mc:AlternateContent>
                  </w:r>
                </w:p>
              </w:tc>
              <w:tc>
                <w:tcPr>
                  <w:tcW w:w="1477" w:type="dxa"/>
                  <w:shd w:val="clear" w:color="auto" w:fill="F3F3F3"/>
                </w:tcPr>
                <w:p w14:paraId="3D1F76DE"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K</w:t>
                  </w:r>
                </w:p>
              </w:tc>
              <w:tc>
                <w:tcPr>
                  <w:tcW w:w="1888" w:type="dxa"/>
                  <w:shd w:val="clear" w:color="auto" w:fill="F3F3F3"/>
                </w:tcPr>
                <w:p w14:paraId="7B1FEC4D"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174 – 196</w:t>
                  </w:r>
                </w:p>
              </w:tc>
            </w:tr>
            <w:tr w:rsidR="00110CC0" w:rsidRPr="000859D3" w14:paraId="21AAAD58" w14:textId="77777777" w:rsidTr="00110CC0">
              <w:tc>
                <w:tcPr>
                  <w:tcW w:w="1260" w:type="dxa"/>
                  <w:shd w:val="clear" w:color="auto" w:fill="F3F3F3"/>
                </w:tcPr>
                <w:p w14:paraId="6633BBC8"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AM</w:t>
                  </w:r>
                </w:p>
              </w:tc>
              <w:tc>
                <w:tcPr>
                  <w:tcW w:w="1477" w:type="dxa"/>
                  <w:shd w:val="clear" w:color="auto" w:fill="F3F3F3"/>
                </w:tcPr>
                <w:p w14:paraId="69B7E5FC"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L</w:t>
                  </w:r>
                </w:p>
              </w:tc>
              <w:tc>
                <w:tcPr>
                  <w:tcW w:w="1888" w:type="dxa"/>
                  <w:shd w:val="clear" w:color="auto" w:fill="F3F3F3"/>
                </w:tcPr>
                <w:p w14:paraId="4EFED7D4"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196 – 218</w:t>
                  </w:r>
                </w:p>
              </w:tc>
            </w:tr>
            <w:tr w:rsidR="00110CC0" w:rsidRPr="000859D3" w14:paraId="2B70A8DF" w14:textId="77777777" w:rsidTr="00110CC0">
              <w:tc>
                <w:tcPr>
                  <w:tcW w:w="1260" w:type="dxa"/>
                  <w:shd w:val="clear" w:color="auto" w:fill="F3F3F3"/>
                </w:tcPr>
                <w:p w14:paraId="2BC8CDD4" w14:textId="77777777" w:rsidR="00110CC0" w:rsidRPr="000859D3" w:rsidRDefault="00110CC0" w:rsidP="00110CC0">
                  <w:pPr>
                    <w:jc w:val="center"/>
                    <w:rPr>
                      <w:rFonts w:ascii="Arial" w:hAnsi="Arial" w:cs="Arial"/>
                      <w:bCs/>
                      <w:caps/>
                      <w:sz w:val="22"/>
                      <w:szCs w:val="22"/>
                      <w:lang w:val="en-GB"/>
                    </w:rPr>
                  </w:pPr>
                </w:p>
              </w:tc>
              <w:tc>
                <w:tcPr>
                  <w:tcW w:w="1477" w:type="dxa"/>
                  <w:shd w:val="clear" w:color="auto" w:fill="F3F3F3"/>
                </w:tcPr>
                <w:p w14:paraId="518D1515" w14:textId="77777777" w:rsidR="00110CC0" w:rsidRPr="000859D3" w:rsidRDefault="00110CC0" w:rsidP="00110CC0">
                  <w:pPr>
                    <w:jc w:val="center"/>
                    <w:rPr>
                      <w:rFonts w:ascii="Arial" w:hAnsi="Arial" w:cs="Arial"/>
                      <w:bCs/>
                      <w:caps/>
                      <w:sz w:val="22"/>
                      <w:szCs w:val="22"/>
                      <w:lang w:val="en-GB"/>
                    </w:rPr>
                  </w:pPr>
                  <w:r>
                    <w:rPr>
                      <w:rFonts w:ascii="Arial" w:hAnsi="Arial" w:cs="Arial"/>
                      <w:bCs/>
                      <w:caps/>
                      <w:sz w:val="22"/>
                      <w:szCs w:val="22"/>
                      <w:lang w:val="en-GB"/>
                    </w:rPr>
                    <w:t>M</w:t>
                  </w:r>
                </w:p>
              </w:tc>
              <w:tc>
                <w:tcPr>
                  <w:tcW w:w="1888" w:type="dxa"/>
                  <w:shd w:val="clear" w:color="auto" w:fill="F3F3F3"/>
                </w:tcPr>
                <w:p w14:paraId="2C6EA304" w14:textId="77777777" w:rsidR="00110CC0" w:rsidRPr="000859D3" w:rsidRDefault="00110CC0" w:rsidP="00110CC0">
                  <w:pPr>
                    <w:jc w:val="center"/>
                    <w:rPr>
                      <w:rFonts w:ascii="Arial" w:hAnsi="Arial" w:cs="Arial"/>
                      <w:bCs/>
                      <w:caps/>
                      <w:sz w:val="22"/>
                      <w:szCs w:val="22"/>
                      <w:lang w:val="en-GB"/>
                    </w:rPr>
                  </w:pPr>
                  <w:r w:rsidRPr="000859D3">
                    <w:rPr>
                      <w:rFonts w:ascii="Arial" w:hAnsi="Arial" w:cs="Arial"/>
                      <w:bCs/>
                      <w:caps/>
                      <w:sz w:val="22"/>
                      <w:szCs w:val="22"/>
                      <w:lang w:val="en-GB"/>
                    </w:rPr>
                    <w:t>218 – 240</w:t>
                  </w:r>
                </w:p>
              </w:tc>
            </w:tr>
          </w:tbl>
          <w:p w14:paraId="1C0B3361" w14:textId="77777777" w:rsidR="00110CC0" w:rsidRPr="000859D3" w:rsidRDefault="00110CC0" w:rsidP="00110CC0">
            <w:pPr>
              <w:rPr>
                <w:rFonts w:ascii="Arial" w:hAnsi="Arial" w:cs="Arial"/>
                <w:b/>
                <w:caps/>
                <w:sz w:val="22"/>
                <w:szCs w:val="22"/>
              </w:rPr>
            </w:pPr>
          </w:p>
        </w:tc>
      </w:tr>
      <w:tr w:rsidR="00110CC0" w14:paraId="64C386FE" w14:textId="77777777" w:rsidTr="00110CC0">
        <w:tc>
          <w:tcPr>
            <w:tcW w:w="9264" w:type="dxa"/>
          </w:tcPr>
          <w:p w14:paraId="55923336" w14:textId="77777777" w:rsidR="00110CC0" w:rsidRDefault="00110CC0" w:rsidP="00110CC0">
            <w:pPr>
              <w:rPr>
                <w:rFonts w:ascii="Arial" w:hAnsi="Arial" w:cs="Arial"/>
                <w:sz w:val="22"/>
                <w:szCs w:val="22"/>
              </w:rPr>
            </w:pPr>
          </w:p>
        </w:tc>
      </w:tr>
      <w:tr w:rsidR="00110CC0" w:rsidRPr="000859D3" w14:paraId="24D2D8EA" w14:textId="77777777" w:rsidTr="00110CC0">
        <w:tc>
          <w:tcPr>
            <w:tcW w:w="9264" w:type="dxa"/>
          </w:tcPr>
          <w:p w14:paraId="3C1E9916" w14:textId="77777777" w:rsidR="00110CC0" w:rsidRPr="000859D3" w:rsidRDefault="00110CC0" w:rsidP="00110CC0">
            <w:pPr>
              <w:tabs>
                <w:tab w:val="left" w:pos="360"/>
              </w:tabs>
              <w:rPr>
                <w:rFonts w:ascii="Arial" w:hAnsi="Arial" w:cs="Arial"/>
                <w:sz w:val="22"/>
                <w:szCs w:val="22"/>
              </w:rPr>
            </w:pPr>
            <w:r w:rsidRPr="000859D3">
              <w:rPr>
                <w:rFonts w:ascii="Arial" w:hAnsi="Arial" w:cs="Arial"/>
                <w:sz w:val="22"/>
                <w:szCs w:val="22"/>
              </w:rPr>
              <w:t>2.</w:t>
            </w:r>
            <w:r w:rsidRPr="000859D3">
              <w:rPr>
                <w:rFonts w:ascii="Arial" w:hAnsi="Arial" w:cs="Arial"/>
                <w:sz w:val="22"/>
                <w:szCs w:val="22"/>
              </w:rPr>
              <w:tab/>
              <w:t xml:space="preserve">Teneinde tot een verantwoorde indeling van functies te komen wordt het landelijke </w:t>
            </w:r>
            <w:r>
              <w:rPr>
                <w:rFonts w:ascii="Arial" w:hAnsi="Arial" w:cs="Arial"/>
                <w:sz w:val="22"/>
                <w:szCs w:val="22"/>
              </w:rPr>
              <w:t xml:space="preserve">  </w:t>
            </w:r>
            <w:r>
              <w:rPr>
                <w:rFonts w:ascii="Arial" w:hAnsi="Arial" w:cs="Arial"/>
                <w:sz w:val="22"/>
                <w:szCs w:val="22"/>
              </w:rPr>
              <w:tab/>
            </w:r>
            <w:r w:rsidRPr="000859D3">
              <w:rPr>
                <w:rFonts w:ascii="Arial" w:hAnsi="Arial" w:cs="Arial"/>
                <w:sz w:val="22"/>
                <w:szCs w:val="22"/>
              </w:rPr>
              <w:t xml:space="preserve">functieraster voor de industrie van AWVN als referentie gebruikt. </w:t>
            </w:r>
          </w:p>
          <w:p w14:paraId="7CE3C086" w14:textId="77777777" w:rsidR="00110CC0" w:rsidRPr="000859D3" w:rsidRDefault="00110CC0" w:rsidP="00110CC0">
            <w:pPr>
              <w:ind w:left="425"/>
              <w:rPr>
                <w:rFonts w:ascii="Arial" w:hAnsi="Arial" w:cs="Arial"/>
                <w:sz w:val="22"/>
                <w:szCs w:val="22"/>
              </w:rPr>
            </w:pPr>
          </w:p>
          <w:p w14:paraId="485DC539" w14:textId="77777777" w:rsidR="00110CC0" w:rsidRPr="000859D3" w:rsidRDefault="00110CC0" w:rsidP="00110CC0">
            <w:pPr>
              <w:numPr>
                <w:ilvl w:val="0"/>
                <w:numId w:val="1"/>
              </w:numPr>
              <w:rPr>
                <w:rFonts w:ascii="Arial" w:hAnsi="Arial" w:cs="Arial"/>
                <w:sz w:val="22"/>
                <w:szCs w:val="22"/>
              </w:rPr>
            </w:pPr>
            <w:r w:rsidRPr="000859D3">
              <w:rPr>
                <w:rFonts w:ascii="Arial" w:hAnsi="Arial" w:cs="Arial"/>
                <w:sz w:val="22"/>
                <w:szCs w:val="22"/>
              </w:rPr>
              <w:t>Bij het opstellen van de functiebeschrijvingen wordt gebruik gemaakt van ingevulde vragenformulieren en informatie verkregen uit functie-interviews.</w:t>
            </w:r>
          </w:p>
          <w:p w14:paraId="5063EEF4" w14:textId="77777777" w:rsidR="00110CC0" w:rsidRPr="000859D3" w:rsidRDefault="00110CC0" w:rsidP="00110CC0">
            <w:pPr>
              <w:numPr>
                <w:ilvl w:val="0"/>
                <w:numId w:val="1"/>
              </w:numPr>
              <w:rPr>
                <w:rFonts w:ascii="Arial" w:hAnsi="Arial" w:cs="Arial"/>
                <w:sz w:val="22"/>
                <w:szCs w:val="22"/>
              </w:rPr>
            </w:pPr>
            <w:r w:rsidRPr="000859D3">
              <w:rPr>
                <w:rFonts w:ascii="Arial" w:hAnsi="Arial" w:cs="Arial"/>
                <w:sz w:val="22"/>
                <w:szCs w:val="22"/>
              </w:rPr>
              <w:t xml:space="preserve">In de onderneming ligt de indeling van functies voor de medewerkers ter inzage. Het overzicht bevat de functiebenamingen, functiebeschrijvingen en de klassen waarin de functies zijn ingedeeld. </w:t>
            </w:r>
          </w:p>
        </w:tc>
      </w:tr>
      <w:tr w:rsidR="00110CC0" w14:paraId="501ED57E" w14:textId="77777777" w:rsidTr="00110CC0">
        <w:tc>
          <w:tcPr>
            <w:tcW w:w="9264" w:type="dxa"/>
          </w:tcPr>
          <w:p w14:paraId="47D84D6B" w14:textId="77777777" w:rsidR="00110CC0" w:rsidRDefault="00110CC0" w:rsidP="00110CC0">
            <w:pPr>
              <w:rPr>
                <w:rFonts w:ascii="Arial" w:hAnsi="Arial" w:cs="Arial"/>
                <w:sz w:val="22"/>
                <w:szCs w:val="22"/>
              </w:rPr>
            </w:pPr>
          </w:p>
        </w:tc>
      </w:tr>
      <w:tr w:rsidR="00110CC0" w14:paraId="0FB1B554" w14:textId="77777777" w:rsidTr="00110CC0">
        <w:tc>
          <w:tcPr>
            <w:tcW w:w="9264" w:type="dxa"/>
          </w:tcPr>
          <w:p w14:paraId="49F11186" w14:textId="77777777" w:rsidR="00110CC0" w:rsidRDefault="00110CC0" w:rsidP="00110CC0">
            <w:pPr>
              <w:tabs>
                <w:tab w:val="left" w:pos="360"/>
              </w:tabs>
              <w:rPr>
                <w:rFonts w:ascii="Arial" w:hAnsi="Arial" w:cs="Arial"/>
                <w:sz w:val="22"/>
                <w:szCs w:val="22"/>
              </w:rPr>
            </w:pPr>
            <w:r>
              <w:rPr>
                <w:rFonts w:ascii="Arial" w:hAnsi="Arial" w:cs="Arial"/>
                <w:sz w:val="22"/>
                <w:szCs w:val="22"/>
              </w:rPr>
              <w:t>3.</w:t>
            </w:r>
            <w:r>
              <w:rPr>
                <w:rFonts w:ascii="Arial" w:hAnsi="Arial" w:cs="Arial"/>
                <w:sz w:val="22"/>
                <w:szCs w:val="22"/>
              </w:rPr>
              <w:tab/>
              <w:t xml:space="preserve">Een medewerker  die een functie gaat bekleden die in een hogere klasse is ingedeeld of </w:t>
            </w:r>
            <w:r>
              <w:rPr>
                <w:rFonts w:ascii="Arial" w:hAnsi="Arial" w:cs="Arial"/>
                <w:sz w:val="22"/>
                <w:szCs w:val="22"/>
              </w:rPr>
              <w:tab/>
              <w:t xml:space="preserve">van wie de functie in een hogere klasse wordt ingedeeld zonder dat deze medewerker  </w:t>
            </w:r>
            <w:r>
              <w:rPr>
                <w:rFonts w:ascii="Arial" w:hAnsi="Arial" w:cs="Arial"/>
                <w:sz w:val="22"/>
                <w:szCs w:val="22"/>
              </w:rPr>
              <w:tab/>
              <w:t xml:space="preserve">een herkenbaar andere functie is gaan bekleden, zal het bij de nieuwe klasse behorende </w:t>
            </w:r>
            <w:r>
              <w:rPr>
                <w:rFonts w:ascii="Arial" w:hAnsi="Arial" w:cs="Arial"/>
                <w:sz w:val="22"/>
                <w:szCs w:val="22"/>
              </w:rPr>
              <w:tab/>
              <w:t xml:space="preserve">salaris ontvangen met ingang van de maand waarin de nieuwe functie feitelijk wordt </w:t>
            </w:r>
            <w:r>
              <w:rPr>
                <w:rFonts w:ascii="Arial" w:hAnsi="Arial" w:cs="Arial"/>
                <w:sz w:val="22"/>
                <w:szCs w:val="22"/>
              </w:rPr>
              <w:tab/>
              <w:t xml:space="preserve">bekleed, dan wel het verzoek tot herindeling van de bestaande functie is gedaan. De </w:t>
            </w:r>
            <w:r>
              <w:rPr>
                <w:rFonts w:ascii="Arial" w:hAnsi="Arial" w:cs="Arial"/>
                <w:sz w:val="22"/>
                <w:szCs w:val="22"/>
              </w:rPr>
              <w:tab/>
              <w:t xml:space="preserve">vaststelling van het salaris vindt plaats op de wijze zoals omschreven in hoofdstuk 2 </w:t>
            </w:r>
            <w:r>
              <w:rPr>
                <w:rFonts w:ascii="Arial" w:hAnsi="Arial" w:cs="Arial"/>
                <w:sz w:val="22"/>
                <w:szCs w:val="22"/>
              </w:rPr>
              <w:tab/>
              <w:t>artikel 3 lid 1.</w:t>
            </w:r>
          </w:p>
          <w:p w14:paraId="403A17D9" w14:textId="77777777" w:rsidR="006D203F" w:rsidRDefault="006D203F" w:rsidP="00110CC0">
            <w:pPr>
              <w:tabs>
                <w:tab w:val="left" w:pos="360"/>
              </w:tabs>
              <w:rPr>
                <w:rFonts w:ascii="Arial" w:hAnsi="Arial" w:cs="Arial"/>
                <w:sz w:val="22"/>
                <w:szCs w:val="22"/>
              </w:rPr>
            </w:pPr>
          </w:p>
        </w:tc>
      </w:tr>
      <w:tr w:rsidR="00110CC0" w14:paraId="45D35343" w14:textId="77777777" w:rsidTr="00110CC0">
        <w:tc>
          <w:tcPr>
            <w:tcW w:w="9264" w:type="dxa"/>
          </w:tcPr>
          <w:p w14:paraId="2F8614A9" w14:textId="77777777" w:rsidR="00110CC0" w:rsidRDefault="00110CC0" w:rsidP="00110CC0">
            <w:pPr>
              <w:tabs>
                <w:tab w:val="left" w:pos="360"/>
              </w:tabs>
              <w:rPr>
                <w:rFonts w:ascii="Arial" w:hAnsi="Arial" w:cs="Arial"/>
                <w:sz w:val="22"/>
                <w:szCs w:val="22"/>
              </w:rPr>
            </w:pPr>
            <w:r>
              <w:rPr>
                <w:rFonts w:ascii="Arial" w:hAnsi="Arial" w:cs="Arial"/>
                <w:sz w:val="22"/>
                <w:szCs w:val="22"/>
              </w:rPr>
              <w:t>4.</w:t>
            </w:r>
            <w:r>
              <w:rPr>
                <w:rFonts w:ascii="Arial" w:hAnsi="Arial" w:cs="Arial"/>
                <w:sz w:val="22"/>
                <w:szCs w:val="22"/>
              </w:rPr>
              <w:tab/>
              <w:t xml:space="preserve">De medewerker die als uitkomst van een overeenkomstig hoofdstuk 3 artikel 2 ingestelde </w:t>
            </w:r>
            <w:r>
              <w:rPr>
                <w:rFonts w:ascii="Arial" w:hAnsi="Arial" w:cs="Arial"/>
                <w:sz w:val="22"/>
                <w:szCs w:val="22"/>
              </w:rPr>
              <w:tab/>
              <w:t xml:space="preserve">beroepsprocedure in het gelijk is gesteld, heeft aanspraak op het salaris dat bij de nieuwe </w:t>
            </w:r>
            <w:r>
              <w:rPr>
                <w:rFonts w:ascii="Arial" w:hAnsi="Arial" w:cs="Arial"/>
                <w:sz w:val="22"/>
                <w:szCs w:val="22"/>
              </w:rPr>
              <w:tab/>
              <w:t xml:space="preserve">klasse behoort, met ingang van de maand waarin de nieuwe functie feitelijk wordt </w:t>
            </w:r>
            <w:r>
              <w:rPr>
                <w:rFonts w:ascii="Arial" w:hAnsi="Arial" w:cs="Arial"/>
                <w:sz w:val="22"/>
                <w:szCs w:val="22"/>
              </w:rPr>
              <w:tab/>
              <w:t>bekleed, dan wel waarin het verzoek tot herindeling van de bestaande functie is gedaan.</w:t>
            </w:r>
          </w:p>
        </w:tc>
      </w:tr>
      <w:tr w:rsidR="00110CC0" w14:paraId="60FC00AA" w14:textId="77777777" w:rsidTr="00110CC0">
        <w:tc>
          <w:tcPr>
            <w:tcW w:w="9264" w:type="dxa"/>
          </w:tcPr>
          <w:p w14:paraId="572E1033" w14:textId="77777777" w:rsidR="00110CC0" w:rsidRDefault="00110CC0" w:rsidP="00110CC0">
            <w:pPr>
              <w:rPr>
                <w:rFonts w:ascii="Arial" w:hAnsi="Arial" w:cs="Arial"/>
                <w:sz w:val="22"/>
                <w:szCs w:val="22"/>
              </w:rPr>
            </w:pPr>
          </w:p>
          <w:p w14:paraId="1D304CB8" w14:textId="77777777" w:rsidR="00110CC0" w:rsidRDefault="00110CC0" w:rsidP="00110CC0">
            <w:pPr>
              <w:rPr>
                <w:rFonts w:ascii="Arial" w:hAnsi="Arial" w:cs="Arial"/>
                <w:sz w:val="22"/>
                <w:szCs w:val="22"/>
              </w:rPr>
            </w:pPr>
          </w:p>
        </w:tc>
      </w:tr>
      <w:tr w:rsidR="00110CC0" w14:paraId="5C434EF9" w14:textId="77777777" w:rsidTr="00110CC0">
        <w:tc>
          <w:tcPr>
            <w:tcW w:w="9264" w:type="dxa"/>
          </w:tcPr>
          <w:p w14:paraId="3EB26116" w14:textId="77777777" w:rsidR="00110CC0" w:rsidRDefault="00110CC0" w:rsidP="00110CC0">
            <w:pPr>
              <w:pStyle w:val="Kop1"/>
              <w:spacing w:line="312" w:lineRule="auto"/>
              <w:rPr>
                <w:rFonts w:ascii="Arial" w:hAnsi="Arial" w:cs="Arial"/>
                <w:szCs w:val="22"/>
              </w:rPr>
            </w:pPr>
            <w:r>
              <w:rPr>
                <w:rFonts w:ascii="Arial" w:hAnsi="Arial" w:cs="Arial"/>
                <w:szCs w:val="22"/>
              </w:rPr>
              <w:t>ARTIKEL 2</w:t>
            </w:r>
          </w:p>
        </w:tc>
      </w:tr>
      <w:tr w:rsidR="00110CC0" w14:paraId="45BBCA16" w14:textId="77777777" w:rsidTr="00110CC0">
        <w:tc>
          <w:tcPr>
            <w:tcW w:w="9264" w:type="dxa"/>
          </w:tcPr>
          <w:p w14:paraId="1D399953" w14:textId="77777777" w:rsidR="00110CC0" w:rsidRDefault="00110CC0" w:rsidP="00110CC0">
            <w:pPr>
              <w:rPr>
                <w:rFonts w:ascii="Arial" w:hAnsi="Arial" w:cs="Arial"/>
                <w:b/>
                <w:bCs/>
                <w:sz w:val="22"/>
                <w:szCs w:val="22"/>
              </w:rPr>
            </w:pPr>
            <w:r>
              <w:rPr>
                <w:rFonts w:ascii="Arial" w:hAnsi="Arial" w:cs="Arial"/>
                <w:b/>
                <w:bCs/>
                <w:sz w:val="22"/>
                <w:szCs w:val="22"/>
              </w:rPr>
              <w:t>BEROEPSPROCEDURE BEHORENDE BIJ DE ORBA METHODE VAN FUNCTIEWAARDERING</w:t>
            </w:r>
          </w:p>
        </w:tc>
      </w:tr>
      <w:tr w:rsidR="00110CC0" w14:paraId="70BCC0CE" w14:textId="77777777" w:rsidTr="00110CC0">
        <w:tc>
          <w:tcPr>
            <w:tcW w:w="9264" w:type="dxa"/>
          </w:tcPr>
          <w:p w14:paraId="50448C07" w14:textId="77777777" w:rsidR="00110CC0" w:rsidRDefault="00110CC0" w:rsidP="00110CC0">
            <w:pPr>
              <w:pStyle w:val="Kop1"/>
              <w:spacing w:line="312" w:lineRule="auto"/>
              <w:rPr>
                <w:rFonts w:ascii="Arial" w:hAnsi="Arial" w:cs="Arial"/>
                <w:szCs w:val="22"/>
              </w:rPr>
            </w:pPr>
          </w:p>
        </w:tc>
      </w:tr>
      <w:tr w:rsidR="00110CC0" w14:paraId="1AE2D631" w14:textId="77777777" w:rsidTr="00110CC0">
        <w:tc>
          <w:tcPr>
            <w:tcW w:w="9264" w:type="dxa"/>
          </w:tcPr>
          <w:p w14:paraId="143D9DFE" w14:textId="77777777" w:rsidR="00110CC0" w:rsidRPr="006D3D65" w:rsidRDefault="00110CC0" w:rsidP="00110CC0">
            <w:pPr>
              <w:tabs>
                <w:tab w:val="left" w:pos="360"/>
              </w:tabs>
              <w:rPr>
                <w:rFonts w:ascii="Arial" w:hAnsi="Arial" w:cs="Arial"/>
                <w:b/>
                <w:sz w:val="22"/>
                <w:szCs w:val="22"/>
              </w:rPr>
            </w:pPr>
            <w:r w:rsidRPr="006D3D65">
              <w:rPr>
                <w:rFonts w:ascii="Arial" w:hAnsi="Arial" w:cs="Arial"/>
                <w:sz w:val="22"/>
                <w:szCs w:val="22"/>
              </w:rPr>
              <w:t>5</w:t>
            </w:r>
            <w:r>
              <w:rPr>
                <w:rFonts w:ascii="Arial" w:hAnsi="Arial" w:cs="Arial"/>
                <w:b/>
                <w:sz w:val="22"/>
                <w:szCs w:val="22"/>
              </w:rPr>
              <w:t xml:space="preserve">. </w:t>
            </w:r>
            <w:r>
              <w:rPr>
                <w:rFonts w:ascii="Arial" w:hAnsi="Arial" w:cs="Arial"/>
                <w:b/>
                <w:sz w:val="22"/>
                <w:szCs w:val="22"/>
              </w:rPr>
              <w:tab/>
            </w:r>
            <w:r w:rsidRPr="006D3D65">
              <w:rPr>
                <w:rFonts w:ascii="Arial" w:hAnsi="Arial" w:cs="Arial"/>
                <w:b/>
                <w:sz w:val="22"/>
                <w:szCs w:val="22"/>
              </w:rPr>
              <w:t>Bezwaren tegen de inhoud van het ingevulde vragenformulier.</w:t>
            </w:r>
          </w:p>
        </w:tc>
      </w:tr>
      <w:tr w:rsidR="00110CC0" w:rsidRPr="00A34228" w14:paraId="2CF92DD9" w14:textId="77777777" w:rsidTr="00110CC0">
        <w:tc>
          <w:tcPr>
            <w:tcW w:w="9264" w:type="dxa"/>
          </w:tcPr>
          <w:p w14:paraId="0B3FE321" w14:textId="77777777" w:rsidR="00110CC0" w:rsidRPr="00A34228" w:rsidRDefault="00110CC0" w:rsidP="00110CC0">
            <w:pPr>
              <w:tabs>
                <w:tab w:val="left" w:pos="360"/>
              </w:tabs>
              <w:rPr>
                <w:rFonts w:ascii="Arial" w:hAnsi="Arial" w:cs="Arial"/>
                <w:sz w:val="22"/>
                <w:szCs w:val="22"/>
              </w:rPr>
            </w:pPr>
            <w:r>
              <w:rPr>
                <w:rFonts w:ascii="Arial" w:hAnsi="Arial" w:cs="Arial"/>
                <w:sz w:val="22"/>
                <w:szCs w:val="22"/>
              </w:rPr>
              <w:t>a</w:t>
            </w:r>
            <w:r w:rsidRPr="00A34228">
              <w:rPr>
                <w:rFonts w:ascii="Arial" w:hAnsi="Arial" w:cs="Arial"/>
                <w:sz w:val="22"/>
                <w:szCs w:val="22"/>
              </w:rPr>
              <w:t>.</w:t>
            </w:r>
            <w:r w:rsidRPr="00A34228">
              <w:rPr>
                <w:rFonts w:ascii="Arial" w:hAnsi="Arial" w:cs="Arial"/>
                <w:sz w:val="22"/>
                <w:szCs w:val="22"/>
              </w:rPr>
              <w:tab/>
              <w:t xml:space="preserve">De medewerker die het niet eens is met het voor zijn functie ingevulde vragenformulier, </w:t>
            </w:r>
            <w:r>
              <w:rPr>
                <w:rFonts w:ascii="Arial" w:hAnsi="Arial" w:cs="Arial"/>
                <w:sz w:val="22"/>
                <w:szCs w:val="22"/>
              </w:rPr>
              <w:tab/>
            </w:r>
            <w:r w:rsidRPr="00A34228">
              <w:rPr>
                <w:rFonts w:ascii="Arial" w:hAnsi="Arial" w:cs="Arial"/>
                <w:sz w:val="22"/>
                <w:szCs w:val="22"/>
              </w:rPr>
              <w:t xml:space="preserve">moet binnen drie maanden nadat hij/zij hiervan kennis heeft genomen zijn bezwaren </w:t>
            </w:r>
            <w:r>
              <w:rPr>
                <w:rFonts w:ascii="Arial" w:hAnsi="Arial" w:cs="Arial"/>
                <w:sz w:val="22"/>
                <w:szCs w:val="22"/>
              </w:rPr>
              <w:tab/>
            </w:r>
            <w:r w:rsidRPr="00A34228">
              <w:rPr>
                <w:rFonts w:ascii="Arial" w:hAnsi="Arial" w:cs="Arial"/>
                <w:sz w:val="22"/>
                <w:szCs w:val="22"/>
              </w:rPr>
              <w:t xml:space="preserve">tegen de inhoud van het ingevulde vragenformulier, na zijn </w:t>
            </w:r>
            <w:r>
              <w:rPr>
                <w:rFonts w:ascii="Arial" w:hAnsi="Arial" w:cs="Arial"/>
                <w:sz w:val="22"/>
                <w:szCs w:val="22"/>
              </w:rPr>
              <w:t>leidinggevende</w:t>
            </w:r>
            <w:r w:rsidRPr="00A34228">
              <w:rPr>
                <w:rFonts w:ascii="Arial" w:hAnsi="Arial" w:cs="Arial"/>
                <w:sz w:val="22"/>
                <w:szCs w:val="22"/>
              </w:rPr>
              <w:t xml:space="preserve"> hiervan in </w:t>
            </w:r>
            <w:r>
              <w:rPr>
                <w:rFonts w:ascii="Arial" w:hAnsi="Arial" w:cs="Arial"/>
                <w:sz w:val="22"/>
                <w:szCs w:val="22"/>
              </w:rPr>
              <w:tab/>
            </w:r>
            <w:r w:rsidRPr="00A34228">
              <w:rPr>
                <w:rFonts w:ascii="Arial" w:hAnsi="Arial" w:cs="Arial"/>
                <w:sz w:val="22"/>
                <w:szCs w:val="22"/>
              </w:rPr>
              <w:t xml:space="preserve">kennis gesteld te hebben, meedelen aan de </w:t>
            </w:r>
            <w:r>
              <w:rPr>
                <w:rFonts w:ascii="Arial" w:hAnsi="Arial" w:cs="Arial"/>
                <w:sz w:val="22"/>
                <w:szCs w:val="22"/>
              </w:rPr>
              <w:t>S</w:t>
            </w:r>
            <w:r w:rsidR="00CF3788">
              <w:rPr>
                <w:rFonts w:ascii="Arial" w:hAnsi="Arial" w:cs="Arial"/>
                <w:sz w:val="22"/>
                <w:szCs w:val="22"/>
              </w:rPr>
              <w:t>enio</w:t>
            </w:r>
            <w:r>
              <w:rPr>
                <w:rFonts w:ascii="Arial" w:hAnsi="Arial" w:cs="Arial"/>
                <w:sz w:val="22"/>
                <w:szCs w:val="22"/>
              </w:rPr>
              <w:t>r H</w:t>
            </w:r>
            <w:r w:rsidR="00CF3788">
              <w:rPr>
                <w:rFonts w:ascii="Arial" w:hAnsi="Arial" w:cs="Arial"/>
                <w:sz w:val="22"/>
                <w:szCs w:val="22"/>
              </w:rPr>
              <w:t xml:space="preserve">uman </w:t>
            </w:r>
            <w:r>
              <w:rPr>
                <w:rFonts w:ascii="Arial" w:hAnsi="Arial" w:cs="Arial"/>
                <w:sz w:val="22"/>
                <w:szCs w:val="22"/>
              </w:rPr>
              <w:t>R</w:t>
            </w:r>
            <w:r w:rsidR="00CF3788">
              <w:rPr>
                <w:rFonts w:ascii="Arial" w:hAnsi="Arial" w:cs="Arial"/>
                <w:sz w:val="22"/>
                <w:szCs w:val="22"/>
              </w:rPr>
              <w:t>esources</w:t>
            </w:r>
            <w:r>
              <w:rPr>
                <w:rFonts w:ascii="Arial" w:hAnsi="Arial" w:cs="Arial"/>
                <w:sz w:val="22"/>
                <w:szCs w:val="22"/>
              </w:rPr>
              <w:t xml:space="preserve"> Manager</w:t>
            </w:r>
            <w:r w:rsidRPr="00A34228">
              <w:rPr>
                <w:rFonts w:ascii="Arial" w:hAnsi="Arial" w:cs="Arial"/>
                <w:sz w:val="22"/>
                <w:szCs w:val="22"/>
              </w:rPr>
              <w:t>.</w:t>
            </w:r>
          </w:p>
        </w:tc>
      </w:tr>
      <w:tr w:rsidR="00110CC0" w:rsidRPr="00A34228" w14:paraId="0F08B7F2" w14:textId="77777777" w:rsidTr="00110CC0">
        <w:tc>
          <w:tcPr>
            <w:tcW w:w="9264" w:type="dxa"/>
          </w:tcPr>
          <w:p w14:paraId="6E60B4E5" w14:textId="77777777" w:rsidR="00110CC0" w:rsidRPr="00A34228" w:rsidRDefault="00110CC0" w:rsidP="00110CC0">
            <w:pPr>
              <w:rPr>
                <w:rFonts w:ascii="Arial" w:hAnsi="Arial" w:cs="Arial"/>
                <w:sz w:val="22"/>
                <w:szCs w:val="22"/>
              </w:rPr>
            </w:pPr>
          </w:p>
        </w:tc>
      </w:tr>
      <w:tr w:rsidR="00110CC0" w:rsidRPr="00A34228" w14:paraId="064E7A55" w14:textId="77777777" w:rsidTr="00110CC0">
        <w:tc>
          <w:tcPr>
            <w:tcW w:w="9264" w:type="dxa"/>
          </w:tcPr>
          <w:p w14:paraId="5C85710A" w14:textId="77777777" w:rsidR="00110CC0" w:rsidRPr="00A34228" w:rsidRDefault="00110CC0" w:rsidP="0065336B">
            <w:pPr>
              <w:tabs>
                <w:tab w:val="left" w:pos="360"/>
              </w:tabs>
              <w:ind w:left="360" w:hanging="360"/>
              <w:rPr>
                <w:rFonts w:ascii="Arial" w:hAnsi="Arial" w:cs="Arial"/>
                <w:sz w:val="22"/>
                <w:szCs w:val="22"/>
              </w:rPr>
            </w:pPr>
            <w:r>
              <w:rPr>
                <w:rFonts w:ascii="Arial" w:hAnsi="Arial" w:cs="Arial"/>
                <w:sz w:val="22"/>
                <w:szCs w:val="22"/>
              </w:rPr>
              <w:t>b</w:t>
            </w:r>
            <w:r w:rsidRPr="00A34228">
              <w:rPr>
                <w:rFonts w:ascii="Arial" w:hAnsi="Arial" w:cs="Arial"/>
                <w:sz w:val="22"/>
                <w:szCs w:val="22"/>
              </w:rPr>
              <w:t>.</w:t>
            </w:r>
            <w:r w:rsidRPr="00A34228">
              <w:rPr>
                <w:rFonts w:ascii="Arial" w:hAnsi="Arial" w:cs="Arial"/>
                <w:sz w:val="22"/>
                <w:szCs w:val="22"/>
              </w:rPr>
              <w:tab/>
              <w:t xml:space="preserve">Aan de medewerker wordt binnen 6 weken schriftelijk bevestigd dat zijn bezwaren zijn ontvangen. Vervolgens wordt een beslissing over de bezwaren genomen, waarna de </w:t>
            </w:r>
            <w:r w:rsidR="0065336B">
              <w:rPr>
                <w:rFonts w:ascii="Arial" w:hAnsi="Arial" w:cs="Arial"/>
                <w:sz w:val="22"/>
                <w:szCs w:val="22"/>
              </w:rPr>
              <w:t xml:space="preserve">   </w:t>
            </w:r>
            <w:r>
              <w:rPr>
                <w:rFonts w:ascii="Arial" w:hAnsi="Arial" w:cs="Arial"/>
                <w:sz w:val="22"/>
                <w:szCs w:val="22"/>
              </w:rPr>
              <w:t>S</w:t>
            </w:r>
            <w:r w:rsidR="00CF3788">
              <w:rPr>
                <w:rFonts w:ascii="Arial" w:hAnsi="Arial" w:cs="Arial"/>
                <w:sz w:val="22"/>
                <w:szCs w:val="22"/>
              </w:rPr>
              <w:t>enio</w:t>
            </w:r>
            <w:r>
              <w:rPr>
                <w:rFonts w:ascii="Arial" w:hAnsi="Arial" w:cs="Arial"/>
                <w:sz w:val="22"/>
                <w:szCs w:val="22"/>
              </w:rPr>
              <w:t>r H</w:t>
            </w:r>
            <w:r w:rsidR="00CF3788">
              <w:rPr>
                <w:rFonts w:ascii="Arial" w:hAnsi="Arial" w:cs="Arial"/>
                <w:sz w:val="22"/>
                <w:szCs w:val="22"/>
              </w:rPr>
              <w:t xml:space="preserve">uman </w:t>
            </w:r>
            <w:r>
              <w:rPr>
                <w:rFonts w:ascii="Arial" w:hAnsi="Arial" w:cs="Arial"/>
                <w:sz w:val="22"/>
                <w:szCs w:val="22"/>
              </w:rPr>
              <w:t>R</w:t>
            </w:r>
            <w:r w:rsidR="00CF3788">
              <w:rPr>
                <w:rFonts w:ascii="Arial" w:hAnsi="Arial" w:cs="Arial"/>
                <w:sz w:val="22"/>
                <w:szCs w:val="22"/>
              </w:rPr>
              <w:t>esources</w:t>
            </w:r>
            <w:r>
              <w:rPr>
                <w:rFonts w:ascii="Arial" w:hAnsi="Arial" w:cs="Arial"/>
                <w:sz w:val="22"/>
                <w:szCs w:val="22"/>
              </w:rPr>
              <w:t xml:space="preserve"> Manager</w:t>
            </w:r>
            <w:r w:rsidRPr="00A34228">
              <w:rPr>
                <w:rFonts w:ascii="Arial" w:hAnsi="Arial" w:cs="Arial"/>
                <w:sz w:val="22"/>
                <w:szCs w:val="22"/>
              </w:rPr>
              <w:t xml:space="preserve"> het besluit aan de </w:t>
            </w:r>
            <w:r w:rsidR="007855CC">
              <w:rPr>
                <w:rFonts w:ascii="Arial" w:hAnsi="Arial" w:cs="Arial"/>
                <w:sz w:val="22"/>
                <w:szCs w:val="22"/>
              </w:rPr>
              <w:t>medewerker</w:t>
            </w:r>
            <w:r w:rsidRPr="00A34228">
              <w:rPr>
                <w:rFonts w:ascii="Arial" w:hAnsi="Arial" w:cs="Arial"/>
                <w:sz w:val="22"/>
                <w:szCs w:val="22"/>
              </w:rPr>
              <w:t xml:space="preserve"> meedeelt.</w:t>
            </w:r>
          </w:p>
        </w:tc>
      </w:tr>
      <w:tr w:rsidR="00110CC0" w:rsidRPr="00A34228" w14:paraId="2334F3E8" w14:textId="77777777" w:rsidTr="00110CC0">
        <w:tc>
          <w:tcPr>
            <w:tcW w:w="9264" w:type="dxa"/>
          </w:tcPr>
          <w:p w14:paraId="0BB7BF5C" w14:textId="77777777" w:rsidR="00110CC0" w:rsidRPr="00A34228" w:rsidRDefault="00110CC0" w:rsidP="00110CC0">
            <w:pPr>
              <w:rPr>
                <w:rFonts w:ascii="Arial" w:hAnsi="Arial" w:cs="Arial"/>
                <w:sz w:val="22"/>
                <w:szCs w:val="22"/>
              </w:rPr>
            </w:pPr>
          </w:p>
        </w:tc>
      </w:tr>
      <w:tr w:rsidR="00110CC0" w:rsidRPr="00A34228" w14:paraId="11AF9745" w14:textId="77777777" w:rsidTr="00110CC0">
        <w:tc>
          <w:tcPr>
            <w:tcW w:w="9264" w:type="dxa"/>
          </w:tcPr>
          <w:p w14:paraId="417DC9B2" w14:textId="77777777" w:rsidR="00110CC0" w:rsidRPr="00A34228" w:rsidRDefault="00110CC0" w:rsidP="0065336B">
            <w:pPr>
              <w:tabs>
                <w:tab w:val="left" w:pos="360"/>
              </w:tabs>
              <w:ind w:left="360" w:hanging="360"/>
              <w:rPr>
                <w:rFonts w:ascii="Arial" w:hAnsi="Arial" w:cs="Arial"/>
                <w:sz w:val="22"/>
                <w:szCs w:val="22"/>
              </w:rPr>
            </w:pPr>
            <w:r>
              <w:rPr>
                <w:rFonts w:ascii="Arial" w:hAnsi="Arial" w:cs="Arial"/>
                <w:sz w:val="22"/>
                <w:szCs w:val="22"/>
              </w:rPr>
              <w:t>c</w:t>
            </w:r>
            <w:r w:rsidRPr="00A34228">
              <w:rPr>
                <w:rFonts w:ascii="Arial" w:hAnsi="Arial" w:cs="Arial"/>
                <w:sz w:val="22"/>
                <w:szCs w:val="22"/>
              </w:rPr>
              <w:t>.</w:t>
            </w:r>
            <w:r w:rsidRPr="00A34228">
              <w:rPr>
                <w:rFonts w:ascii="Arial" w:hAnsi="Arial" w:cs="Arial"/>
                <w:sz w:val="22"/>
                <w:szCs w:val="22"/>
              </w:rPr>
              <w:tab/>
              <w:t xml:space="preserve">Indien de medewerker het niet eens is met deze beslissing, kan hij/zij zich via de </w:t>
            </w:r>
            <w:r>
              <w:rPr>
                <w:rFonts w:ascii="Arial" w:hAnsi="Arial" w:cs="Arial"/>
                <w:sz w:val="22"/>
                <w:szCs w:val="22"/>
              </w:rPr>
              <w:t>S</w:t>
            </w:r>
            <w:r w:rsidR="00CF3788">
              <w:rPr>
                <w:rFonts w:ascii="Arial" w:hAnsi="Arial" w:cs="Arial"/>
                <w:sz w:val="22"/>
                <w:szCs w:val="22"/>
              </w:rPr>
              <w:t>enio</w:t>
            </w:r>
            <w:r>
              <w:rPr>
                <w:rFonts w:ascii="Arial" w:hAnsi="Arial" w:cs="Arial"/>
                <w:sz w:val="22"/>
                <w:szCs w:val="22"/>
              </w:rPr>
              <w:t>r</w:t>
            </w:r>
            <w:r w:rsidR="00CF3788">
              <w:rPr>
                <w:rFonts w:ascii="Arial" w:hAnsi="Arial" w:cs="Arial"/>
                <w:sz w:val="22"/>
                <w:szCs w:val="22"/>
              </w:rPr>
              <w:t xml:space="preserve"> </w:t>
            </w:r>
            <w:r>
              <w:rPr>
                <w:rFonts w:ascii="Arial" w:hAnsi="Arial" w:cs="Arial"/>
                <w:sz w:val="22"/>
                <w:szCs w:val="22"/>
              </w:rPr>
              <w:t>H</w:t>
            </w:r>
            <w:r w:rsidR="00CF3788">
              <w:rPr>
                <w:rFonts w:ascii="Arial" w:hAnsi="Arial" w:cs="Arial"/>
                <w:sz w:val="22"/>
                <w:szCs w:val="22"/>
              </w:rPr>
              <w:t xml:space="preserve">uman </w:t>
            </w:r>
            <w:r>
              <w:rPr>
                <w:rFonts w:ascii="Arial" w:hAnsi="Arial" w:cs="Arial"/>
                <w:sz w:val="22"/>
                <w:szCs w:val="22"/>
              </w:rPr>
              <w:t>R</w:t>
            </w:r>
            <w:r w:rsidR="00CF3788">
              <w:rPr>
                <w:rFonts w:ascii="Arial" w:hAnsi="Arial" w:cs="Arial"/>
                <w:sz w:val="22"/>
                <w:szCs w:val="22"/>
              </w:rPr>
              <w:t xml:space="preserve">esources </w:t>
            </w:r>
            <w:r>
              <w:rPr>
                <w:rFonts w:ascii="Arial" w:hAnsi="Arial" w:cs="Arial"/>
                <w:sz w:val="22"/>
                <w:szCs w:val="22"/>
              </w:rPr>
              <w:t>Manager</w:t>
            </w:r>
            <w:r w:rsidRPr="00A34228">
              <w:rPr>
                <w:rFonts w:ascii="Arial" w:hAnsi="Arial" w:cs="Arial"/>
                <w:sz w:val="22"/>
                <w:szCs w:val="22"/>
              </w:rPr>
              <w:t xml:space="preserve"> wenden tot de themabeheerder van de SOZA- commissie van de </w:t>
            </w:r>
            <w:r>
              <w:rPr>
                <w:rFonts w:ascii="Arial" w:hAnsi="Arial" w:cs="Arial"/>
                <w:sz w:val="22"/>
                <w:szCs w:val="22"/>
              </w:rPr>
              <w:t>Ondernemingsraad</w:t>
            </w:r>
            <w:r w:rsidRPr="00A34228">
              <w:rPr>
                <w:rFonts w:ascii="Arial" w:hAnsi="Arial" w:cs="Arial"/>
                <w:sz w:val="22"/>
                <w:szCs w:val="22"/>
              </w:rPr>
              <w:t xml:space="preserve">. </w:t>
            </w:r>
          </w:p>
        </w:tc>
      </w:tr>
      <w:tr w:rsidR="00110CC0" w:rsidRPr="00A34228" w14:paraId="0E1542FF" w14:textId="77777777" w:rsidTr="00110CC0">
        <w:tc>
          <w:tcPr>
            <w:tcW w:w="9264" w:type="dxa"/>
          </w:tcPr>
          <w:p w14:paraId="184AF13C" w14:textId="77777777" w:rsidR="00110CC0" w:rsidRPr="00A34228" w:rsidRDefault="00110CC0" w:rsidP="00110CC0">
            <w:pPr>
              <w:rPr>
                <w:rFonts w:ascii="Arial" w:hAnsi="Arial" w:cs="Arial"/>
                <w:sz w:val="22"/>
                <w:szCs w:val="22"/>
              </w:rPr>
            </w:pPr>
          </w:p>
        </w:tc>
      </w:tr>
      <w:tr w:rsidR="00110CC0" w:rsidRPr="00A34228" w14:paraId="0B0A2EF3" w14:textId="77777777" w:rsidTr="00110CC0">
        <w:tc>
          <w:tcPr>
            <w:tcW w:w="9264" w:type="dxa"/>
          </w:tcPr>
          <w:p w14:paraId="60B7ECF4" w14:textId="77777777" w:rsidR="00110CC0" w:rsidRPr="00A34228" w:rsidRDefault="00110CC0" w:rsidP="0065336B">
            <w:pPr>
              <w:tabs>
                <w:tab w:val="left" w:pos="360"/>
              </w:tabs>
              <w:ind w:left="360" w:hanging="360"/>
              <w:rPr>
                <w:rFonts w:ascii="Arial" w:hAnsi="Arial" w:cs="Arial"/>
                <w:sz w:val="22"/>
                <w:szCs w:val="22"/>
              </w:rPr>
            </w:pPr>
            <w:r>
              <w:rPr>
                <w:rFonts w:ascii="Arial" w:hAnsi="Arial" w:cs="Arial"/>
                <w:sz w:val="22"/>
                <w:szCs w:val="22"/>
              </w:rPr>
              <w:t>d</w:t>
            </w:r>
            <w:r w:rsidRPr="00A34228">
              <w:rPr>
                <w:rFonts w:ascii="Arial" w:hAnsi="Arial" w:cs="Arial"/>
                <w:sz w:val="22"/>
                <w:szCs w:val="22"/>
              </w:rPr>
              <w:t>.</w:t>
            </w:r>
            <w:r w:rsidRPr="00A34228">
              <w:rPr>
                <w:rFonts w:ascii="Arial" w:hAnsi="Arial" w:cs="Arial"/>
                <w:sz w:val="22"/>
                <w:szCs w:val="22"/>
              </w:rPr>
              <w:tab/>
              <w:t xml:space="preserve">De themabeheerder van de SOZA- commissie onderzoekt samen met de leden van de SOZA commissie de bezwaren; zij hoort de </w:t>
            </w:r>
            <w:r>
              <w:rPr>
                <w:rFonts w:ascii="Arial" w:hAnsi="Arial" w:cs="Arial"/>
                <w:sz w:val="22"/>
                <w:szCs w:val="22"/>
              </w:rPr>
              <w:t>leidinggevende</w:t>
            </w:r>
            <w:r w:rsidRPr="00A34228">
              <w:rPr>
                <w:rFonts w:ascii="Arial" w:hAnsi="Arial" w:cs="Arial"/>
                <w:sz w:val="22"/>
                <w:szCs w:val="22"/>
              </w:rPr>
              <w:t xml:space="preserve"> die verantwoordelijk is voor </w:t>
            </w:r>
            <w:r w:rsidR="0065336B">
              <w:rPr>
                <w:rFonts w:ascii="Arial" w:hAnsi="Arial" w:cs="Arial"/>
                <w:sz w:val="22"/>
                <w:szCs w:val="22"/>
              </w:rPr>
              <w:t xml:space="preserve">   </w:t>
            </w:r>
            <w:r w:rsidRPr="00A34228">
              <w:rPr>
                <w:rFonts w:ascii="Arial" w:hAnsi="Arial" w:cs="Arial"/>
                <w:sz w:val="22"/>
                <w:szCs w:val="22"/>
              </w:rPr>
              <w:t>het invullen van het vragenformulier. Indien de SOZA-</w:t>
            </w:r>
            <w:r>
              <w:rPr>
                <w:rFonts w:ascii="Arial" w:hAnsi="Arial" w:cs="Arial"/>
                <w:sz w:val="22"/>
                <w:szCs w:val="22"/>
              </w:rPr>
              <w:t xml:space="preserve"> </w:t>
            </w:r>
            <w:r w:rsidRPr="00A34228">
              <w:rPr>
                <w:rFonts w:ascii="Arial" w:hAnsi="Arial" w:cs="Arial"/>
                <w:sz w:val="22"/>
                <w:szCs w:val="22"/>
              </w:rPr>
              <w:t xml:space="preserve">commissie dat wenst, kan zij zich bij haar beraadslagingen laten bijstaan door functiewaarderingsdeskundigen namens de Algemene Werkgevers Vereniging (AWVN) en/of van de vakverenigingen. De SOZA-commissie doet zo spoedig mogelijk, maar uiterlijk drie maanden na het tijdstip waarop het bezwaar aan de </w:t>
            </w:r>
            <w:r>
              <w:rPr>
                <w:rFonts w:ascii="Arial" w:hAnsi="Arial" w:cs="Arial"/>
                <w:sz w:val="22"/>
                <w:szCs w:val="22"/>
              </w:rPr>
              <w:t>S</w:t>
            </w:r>
            <w:r w:rsidR="00CF3788">
              <w:rPr>
                <w:rFonts w:ascii="Arial" w:hAnsi="Arial" w:cs="Arial"/>
                <w:sz w:val="22"/>
                <w:szCs w:val="22"/>
              </w:rPr>
              <w:t>enio</w:t>
            </w:r>
            <w:r>
              <w:rPr>
                <w:rFonts w:ascii="Arial" w:hAnsi="Arial" w:cs="Arial"/>
                <w:sz w:val="22"/>
                <w:szCs w:val="22"/>
              </w:rPr>
              <w:t>r H</w:t>
            </w:r>
            <w:r w:rsidR="00CF3788">
              <w:rPr>
                <w:rFonts w:ascii="Arial" w:hAnsi="Arial" w:cs="Arial"/>
                <w:sz w:val="22"/>
                <w:szCs w:val="22"/>
              </w:rPr>
              <w:t xml:space="preserve">uman </w:t>
            </w:r>
            <w:r>
              <w:rPr>
                <w:rFonts w:ascii="Arial" w:hAnsi="Arial" w:cs="Arial"/>
                <w:sz w:val="22"/>
                <w:szCs w:val="22"/>
              </w:rPr>
              <w:t>R</w:t>
            </w:r>
            <w:r w:rsidR="00CF3788">
              <w:rPr>
                <w:rFonts w:ascii="Arial" w:hAnsi="Arial" w:cs="Arial"/>
                <w:sz w:val="22"/>
                <w:szCs w:val="22"/>
              </w:rPr>
              <w:t>esources</w:t>
            </w:r>
            <w:r>
              <w:rPr>
                <w:rFonts w:ascii="Arial" w:hAnsi="Arial" w:cs="Arial"/>
                <w:sz w:val="22"/>
                <w:szCs w:val="22"/>
              </w:rPr>
              <w:t xml:space="preserve"> Manager</w:t>
            </w:r>
            <w:r w:rsidRPr="00A34228">
              <w:rPr>
                <w:rFonts w:ascii="Arial" w:hAnsi="Arial" w:cs="Arial"/>
                <w:sz w:val="22"/>
                <w:szCs w:val="22"/>
              </w:rPr>
              <w:t xml:space="preserve"> is meegedeeld, uitspraak. De uitspraak van de SOZA-</w:t>
            </w:r>
            <w:r>
              <w:rPr>
                <w:rFonts w:ascii="Arial" w:hAnsi="Arial" w:cs="Arial"/>
                <w:sz w:val="22"/>
                <w:szCs w:val="22"/>
              </w:rPr>
              <w:t xml:space="preserve"> </w:t>
            </w:r>
            <w:r w:rsidRPr="00A34228">
              <w:rPr>
                <w:rFonts w:ascii="Arial" w:hAnsi="Arial" w:cs="Arial"/>
                <w:sz w:val="22"/>
                <w:szCs w:val="22"/>
              </w:rPr>
              <w:t xml:space="preserve">commissie ten aanzien van de invulling van het vragenformulier is bindend en wordt schriftelijk aan de </w:t>
            </w:r>
            <w:r w:rsidR="007855CC">
              <w:rPr>
                <w:rFonts w:ascii="Arial" w:hAnsi="Arial" w:cs="Arial"/>
                <w:sz w:val="22"/>
                <w:szCs w:val="22"/>
              </w:rPr>
              <w:t>medewerker</w:t>
            </w:r>
            <w:r w:rsidRPr="00A34228">
              <w:rPr>
                <w:rFonts w:ascii="Arial" w:hAnsi="Arial" w:cs="Arial"/>
                <w:sz w:val="22"/>
                <w:szCs w:val="22"/>
              </w:rPr>
              <w:t xml:space="preserve"> meegedeeld.</w:t>
            </w:r>
          </w:p>
        </w:tc>
      </w:tr>
      <w:tr w:rsidR="00110CC0" w14:paraId="490F5018" w14:textId="77777777" w:rsidTr="00110CC0">
        <w:tc>
          <w:tcPr>
            <w:tcW w:w="9264" w:type="dxa"/>
          </w:tcPr>
          <w:p w14:paraId="20B7DFBE" w14:textId="77777777" w:rsidR="00110CC0" w:rsidRDefault="00110CC0" w:rsidP="00110CC0">
            <w:pPr>
              <w:rPr>
                <w:rFonts w:ascii="Arial" w:hAnsi="Arial" w:cs="Arial"/>
                <w:sz w:val="22"/>
                <w:szCs w:val="22"/>
              </w:rPr>
            </w:pPr>
          </w:p>
        </w:tc>
      </w:tr>
      <w:tr w:rsidR="00110CC0" w14:paraId="3AF846D0" w14:textId="77777777" w:rsidTr="00110CC0">
        <w:tc>
          <w:tcPr>
            <w:tcW w:w="9264" w:type="dxa"/>
          </w:tcPr>
          <w:p w14:paraId="6B807AEA" w14:textId="77777777" w:rsidR="00110CC0" w:rsidRDefault="00110CC0" w:rsidP="00110CC0">
            <w:pPr>
              <w:tabs>
                <w:tab w:val="left" w:pos="360"/>
              </w:tabs>
              <w:rPr>
                <w:rFonts w:ascii="Arial" w:hAnsi="Arial" w:cs="Arial"/>
                <w:b/>
                <w:bCs/>
                <w:sz w:val="22"/>
                <w:szCs w:val="22"/>
              </w:rPr>
            </w:pPr>
            <w:r w:rsidRPr="006D3D65">
              <w:rPr>
                <w:rFonts w:ascii="Arial" w:hAnsi="Arial" w:cs="Arial"/>
                <w:bCs/>
                <w:sz w:val="22"/>
                <w:szCs w:val="22"/>
              </w:rPr>
              <w:t>6</w:t>
            </w:r>
            <w:r>
              <w:rPr>
                <w:rFonts w:ascii="Arial" w:hAnsi="Arial" w:cs="Arial"/>
                <w:b/>
                <w:bCs/>
                <w:sz w:val="22"/>
                <w:szCs w:val="22"/>
              </w:rPr>
              <w:t>.</w:t>
            </w:r>
            <w:r>
              <w:rPr>
                <w:rFonts w:ascii="Arial" w:hAnsi="Arial" w:cs="Arial"/>
                <w:b/>
                <w:bCs/>
                <w:sz w:val="22"/>
                <w:szCs w:val="22"/>
              </w:rPr>
              <w:tab/>
              <w:t>Bezwaren tegen de functie klassenindeling</w:t>
            </w:r>
          </w:p>
        </w:tc>
      </w:tr>
      <w:tr w:rsidR="00110CC0" w14:paraId="55248BB6" w14:textId="77777777" w:rsidTr="00110CC0">
        <w:tc>
          <w:tcPr>
            <w:tcW w:w="9264" w:type="dxa"/>
          </w:tcPr>
          <w:p w14:paraId="61C1714D" w14:textId="77777777" w:rsidR="00110CC0" w:rsidRDefault="00110CC0" w:rsidP="00110CC0">
            <w:pPr>
              <w:tabs>
                <w:tab w:val="left" w:pos="360"/>
              </w:tabs>
              <w:rPr>
                <w:rFonts w:ascii="Arial" w:hAnsi="Arial" w:cs="Arial"/>
                <w:sz w:val="22"/>
                <w:szCs w:val="22"/>
              </w:rPr>
            </w:pPr>
            <w:r>
              <w:rPr>
                <w:rFonts w:ascii="Arial" w:hAnsi="Arial" w:cs="Arial"/>
                <w:sz w:val="22"/>
                <w:szCs w:val="22"/>
              </w:rPr>
              <w:t xml:space="preserve">a.   </w:t>
            </w:r>
            <w:r>
              <w:rPr>
                <w:rFonts w:ascii="Arial" w:hAnsi="Arial" w:cs="Arial"/>
                <w:b/>
                <w:sz w:val="22"/>
                <w:szCs w:val="22"/>
              </w:rPr>
              <w:t>Verzoek tot opnieuw vaststellen klassenindeling</w:t>
            </w:r>
          </w:p>
        </w:tc>
      </w:tr>
      <w:tr w:rsidR="00110CC0" w:rsidRPr="00A34228" w14:paraId="76A92EEE" w14:textId="77777777" w:rsidTr="00110CC0">
        <w:tc>
          <w:tcPr>
            <w:tcW w:w="9264" w:type="dxa"/>
          </w:tcPr>
          <w:p w14:paraId="76109ECE" w14:textId="77777777" w:rsidR="00110CC0" w:rsidRPr="00A34228" w:rsidRDefault="00110CC0" w:rsidP="0065336B">
            <w:pPr>
              <w:tabs>
                <w:tab w:val="left" w:pos="360"/>
              </w:tabs>
              <w:ind w:left="360" w:hanging="360"/>
              <w:rPr>
                <w:rFonts w:ascii="Arial" w:hAnsi="Arial" w:cs="Arial"/>
                <w:sz w:val="22"/>
                <w:szCs w:val="22"/>
              </w:rPr>
            </w:pPr>
            <w:r>
              <w:rPr>
                <w:rFonts w:ascii="Arial" w:hAnsi="Arial" w:cs="Arial"/>
                <w:sz w:val="22"/>
                <w:szCs w:val="22"/>
              </w:rPr>
              <w:tab/>
            </w:r>
            <w:r w:rsidRPr="00A34228">
              <w:rPr>
                <w:rFonts w:ascii="Arial" w:hAnsi="Arial" w:cs="Arial"/>
                <w:sz w:val="22"/>
                <w:szCs w:val="22"/>
              </w:rPr>
              <w:t xml:space="preserve">De medewerker die het niet eens is met de klassenindeling van de door hem/haar beklede functie, kan met medeweten van zijn </w:t>
            </w:r>
            <w:r>
              <w:rPr>
                <w:rFonts w:ascii="Arial" w:hAnsi="Arial" w:cs="Arial"/>
                <w:sz w:val="22"/>
                <w:szCs w:val="22"/>
              </w:rPr>
              <w:t>leidinggevende</w:t>
            </w:r>
            <w:r w:rsidRPr="00A34228">
              <w:rPr>
                <w:rFonts w:ascii="Arial" w:hAnsi="Arial" w:cs="Arial"/>
                <w:sz w:val="22"/>
                <w:szCs w:val="22"/>
              </w:rPr>
              <w:t xml:space="preserve"> binnen drie maanden nadat de klassenindeling is vastgesteld aan de </w:t>
            </w:r>
            <w:r>
              <w:rPr>
                <w:rFonts w:ascii="Arial" w:hAnsi="Arial" w:cs="Arial"/>
                <w:sz w:val="22"/>
                <w:szCs w:val="22"/>
              </w:rPr>
              <w:t>S</w:t>
            </w:r>
            <w:r w:rsidR="00CF3788">
              <w:rPr>
                <w:rFonts w:ascii="Arial" w:hAnsi="Arial" w:cs="Arial"/>
                <w:sz w:val="22"/>
                <w:szCs w:val="22"/>
              </w:rPr>
              <w:t>enio</w:t>
            </w:r>
            <w:r>
              <w:rPr>
                <w:rFonts w:ascii="Arial" w:hAnsi="Arial" w:cs="Arial"/>
                <w:sz w:val="22"/>
                <w:szCs w:val="22"/>
              </w:rPr>
              <w:t>r H</w:t>
            </w:r>
            <w:r w:rsidR="00CF3788">
              <w:rPr>
                <w:rFonts w:ascii="Arial" w:hAnsi="Arial" w:cs="Arial"/>
                <w:sz w:val="22"/>
                <w:szCs w:val="22"/>
              </w:rPr>
              <w:t xml:space="preserve">uman </w:t>
            </w:r>
            <w:r>
              <w:rPr>
                <w:rFonts w:ascii="Arial" w:hAnsi="Arial" w:cs="Arial"/>
                <w:sz w:val="22"/>
                <w:szCs w:val="22"/>
              </w:rPr>
              <w:t>R</w:t>
            </w:r>
            <w:r w:rsidR="00CF3788">
              <w:rPr>
                <w:rFonts w:ascii="Arial" w:hAnsi="Arial" w:cs="Arial"/>
                <w:sz w:val="22"/>
                <w:szCs w:val="22"/>
              </w:rPr>
              <w:t>esources</w:t>
            </w:r>
            <w:r>
              <w:rPr>
                <w:rFonts w:ascii="Arial" w:hAnsi="Arial" w:cs="Arial"/>
                <w:sz w:val="22"/>
                <w:szCs w:val="22"/>
              </w:rPr>
              <w:t xml:space="preserve"> Manager</w:t>
            </w:r>
            <w:r w:rsidRPr="00A34228">
              <w:rPr>
                <w:rFonts w:ascii="Arial" w:hAnsi="Arial" w:cs="Arial"/>
                <w:sz w:val="22"/>
                <w:szCs w:val="22"/>
              </w:rPr>
              <w:t xml:space="preserve"> een met redenen omkleed verzoek doen de klassenindeling opnieuw vast te stellen. Dit verzoek dient schriftelijk te worden ingediend, met dagtekening.</w:t>
            </w:r>
          </w:p>
        </w:tc>
      </w:tr>
      <w:tr w:rsidR="00110CC0" w:rsidRPr="00A34228" w14:paraId="1A061E0F" w14:textId="77777777" w:rsidTr="00110CC0">
        <w:tc>
          <w:tcPr>
            <w:tcW w:w="9264" w:type="dxa"/>
          </w:tcPr>
          <w:p w14:paraId="537A6874" w14:textId="77777777" w:rsidR="00110CC0" w:rsidRPr="00A34228" w:rsidRDefault="00110CC0" w:rsidP="00110CC0">
            <w:pPr>
              <w:rPr>
                <w:rFonts w:ascii="Arial" w:hAnsi="Arial" w:cs="Arial"/>
                <w:sz w:val="22"/>
                <w:szCs w:val="22"/>
              </w:rPr>
            </w:pPr>
          </w:p>
        </w:tc>
      </w:tr>
      <w:tr w:rsidR="00110CC0" w:rsidRPr="00A34228" w14:paraId="7C7AEDE5" w14:textId="77777777" w:rsidTr="00110CC0">
        <w:tc>
          <w:tcPr>
            <w:tcW w:w="9264" w:type="dxa"/>
          </w:tcPr>
          <w:p w14:paraId="77BBD8D9" w14:textId="77777777" w:rsidR="00110CC0" w:rsidRPr="00A34228" w:rsidRDefault="00110CC0" w:rsidP="00110CC0">
            <w:pPr>
              <w:rPr>
                <w:rFonts w:ascii="Arial" w:hAnsi="Arial" w:cs="Arial"/>
                <w:sz w:val="22"/>
                <w:szCs w:val="22"/>
              </w:rPr>
            </w:pPr>
            <w:r>
              <w:rPr>
                <w:rFonts w:ascii="Arial" w:hAnsi="Arial" w:cs="Arial"/>
                <w:sz w:val="22"/>
                <w:szCs w:val="22"/>
              </w:rPr>
              <w:t>b</w:t>
            </w:r>
            <w:r w:rsidRPr="00A34228">
              <w:rPr>
                <w:rFonts w:ascii="Arial" w:hAnsi="Arial" w:cs="Arial"/>
                <w:sz w:val="22"/>
                <w:szCs w:val="22"/>
              </w:rPr>
              <w:t xml:space="preserve">. </w:t>
            </w:r>
            <w:r>
              <w:rPr>
                <w:rFonts w:ascii="Arial" w:hAnsi="Arial" w:cs="Arial"/>
                <w:sz w:val="22"/>
                <w:szCs w:val="22"/>
              </w:rPr>
              <w:t xml:space="preserve">  </w:t>
            </w:r>
            <w:r w:rsidRPr="00A34228">
              <w:rPr>
                <w:rFonts w:ascii="Arial" w:hAnsi="Arial" w:cs="Arial"/>
                <w:b/>
                <w:sz w:val="22"/>
                <w:szCs w:val="22"/>
              </w:rPr>
              <w:t>Doorzending verzoek naar de functiewaarderingsdeskundigen</w:t>
            </w:r>
          </w:p>
        </w:tc>
      </w:tr>
      <w:tr w:rsidR="00110CC0" w:rsidRPr="00A34228" w14:paraId="525F2FF9" w14:textId="77777777" w:rsidTr="00110CC0">
        <w:tc>
          <w:tcPr>
            <w:tcW w:w="9264" w:type="dxa"/>
          </w:tcPr>
          <w:p w14:paraId="13056E25" w14:textId="77777777" w:rsidR="00110CC0" w:rsidRPr="00A34228" w:rsidRDefault="00110CC0" w:rsidP="0065336B">
            <w:pPr>
              <w:tabs>
                <w:tab w:val="left" w:pos="360"/>
              </w:tabs>
              <w:ind w:left="360" w:hanging="360"/>
              <w:rPr>
                <w:rFonts w:ascii="Arial" w:hAnsi="Arial" w:cs="Arial"/>
                <w:sz w:val="22"/>
                <w:szCs w:val="22"/>
              </w:rPr>
            </w:pPr>
            <w:r>
              <w:rPr>
                <w:rFonts w:ascii="Arial" w:hAnsi="Arial" w:cs="Arial"/>
                <w:sz w:val="22"/>
                <w:szCs w:val="22"/>
              </w:rPr>
              <w:t xml:space="preserve">      </w:t>
            </w:r>
            <w:r w:rsidRPr="00A34228">
              <w:rPr>
                <w:rFonts w:ascii="Arial" w:hAnsi="Arial" w:cs="Arial"/>
                <w:sz w:val="22"/>
                <w:szCs w:val="22"/>
              </w:rPr>
              <w:t xml:space="preserve">De </w:t>
            </w:r>
            <w:r>
              <w:rPr>
                <w:rFonts w:ascii="Arial" w:hAnsi="Arial" w:cs="Arial"/>
                <w:sz w:val="22"/>
                <w:szCs w:val="22"/>
              </w:rPr>
              <w:t>S</w:t>
            </w:r>
            <w:r w:rsidR="00CF3788">
              <w:rPr>
                <w:rFonts w:ascii="Arial" w:hAnsi="Arial" w:cs="Arial"/>
                <w:sz w:val="22"/>
                <w:szCs w:val="22"/>
              </w:rPr>
              <w:t>enio</w:t>
            </w:r>
            <w:r>
              <w:rPr>
                <w:rFonts w:ascii="Arial" w:hAnsi="Arial" w:cs="Arial"/>
                <w:sz w:val="22"/>
                <w:szCs w:val="22"/>
              </w:rPr>
              <w:t>r H</w:t>
            </w:r>
            <w:r w:rsidR="00CF3788">
              <w:rPr>
                <w:rFonts w:ascii="Arial" w:hAnsi="Arial" w:cs="Arial"/>
                <w:sz w:val="22"/>
                <w:szCs w:val="22"/>
              </w:rPr>
              <w:t xml:space="preserve">uman </w:t>
            </w:r>
            <w:r>
              <w:rPr>
                <w:rFonts w:ascii="Arial" w:hAnsi="Arial" w:cs="Arial"/>
                <w:sz w:val="22"/>
                <w:szCs w:val="22"/>
              </w:rPr>
              <w:t>R</w:t>
            </w:r>
            <w:r w:rsidR="00CF3788">
              <w:rPr>
                <w:rFonts w:ascii="Arial" w:hAnsi="Arial" w:cs="Arial"/>
                <w:sz w:val="22"/>
                <w:szCs w:val="22"/>
              </w:rPr>
              <w:t>esources</w:t>
            </w:r>
            <w:r>
              <w:rPr>
                <w:rFonts w:ascii="Arial" w:hAnsi="Arial" w:cs="Arial"/>
                <w:sz w:val="22"/>
                <w:szCs w:val="22"/>
              </w:rPr>
              <w:t xml:space="preserve"> Manager</w:t>
            </w:r>
            <w:r w:rsidRPr="00A34228">
              <w:rPr>
                <w:rFonts w:ascii="Arial" w:hAnsi="Arial" w:cs="Arial"/>
                <w:sz w:val="22"/>
                <w:szCs w:val="22"/>
              </w:rPr>
              <w:t xml:space="preserve"> draagt er zorg voor dat dit verzoek binnen 6 weken met bijvoeging van het volledig ingevulde vragenformulier dat door de </w:t>
            </w:r>
            <w:r>
              <w:rPr>
                <w:rFonts w:ascii="Arial" w:hAnsi="Arial" w:cs="Arial"/>
                <w:sz w:val="22"/>
                <w:szCs w:val="22"/>
              </w:rPr>
              <w:t>leidinggevende</w:t>
            </w:r>
            <w:r w:rsidRPr="00A34228">
              <w:rPr>
                <w:rFonts w:ascii="Arial" w:hAnsi="Arial" w:cs="Arial"/>
                <w:sz w:val="22"/>
                <w:szCs w:val="22"/>
              </w:rPr>
              <w:t xml:space="preserve"> en functievervuller(s) is getekend, wordt doorgezonden aan de functiewaarderingsdeskundigen van AWVN. De </w:t>
            </w:r>
            <w:r>
              <w:rPr>
                <w:rFonts w:ascii="Arial" w:hAnsi="Arial" w:cs="Arial"/>
                <w:sz w:val="22"/>
                <w:szCs w:val="22"/>
              </w:rPr>
              <w:t>S</w:t>
            </w:r>
            <w:r w:rsidR="00CF3788">
              <w:rPr>
                <w:rFonts w:ascii="Arial" w:hAnsi="Arial" w:cs="Arial"/>
                <w:sz w:val="22"/>
                <w:szCs w:val="22"/>
              </w:rPr>
              <w:t>enio</w:t>
            </w:r>
            <w:r>
              <w:rPr>
                <w:rFonts w:ascii="Arial" w:hAnsi="Arial" w:cs="Arial"/>
                <w:sz w:val="22"/>
                <w:szCs w:val="22"/>
              </w:rPr>
              <w:t>r H</w:t>
            </w:r>
            <w:r w:rsidR="00CF3788">
              <w:rPr>
                <w:rFonts w:ascii="Arial" w:hAnsi="Arial" w:cs="Arial"/>
                <w:sz w:val="22"/>
                <w:szCs w:val="22"/>
              </w:rPr>
              <w:t xml:space="preserve">uman </w:t>
            </w:r>
            <w:r>
              <w:rPr>
                <w:rFonts w:ascii="Arial" w:hAnsi="Arial" w:cs="Arial"/>
                <w:sz w:val="22"/>
                <w:szCs w:val="22"/>
              </w:rPr>
              <w:t>R</w:t>
            </w:r>
            <w:r w:rsidR="00CF3788">
              <w:rPr>
                <w:rFonts w:ascii="Arial" w:hAnsi="Arial" w:cs="Arial"/>
                <w:sz w:val="22"/>
                <w:szCs w:val="22"/>
              </w:rPr>
              <w:t>esources</w:t>
            </w:r>
            <w:r>
              <w:rPr>
                <w:rFonts w:ascii="Arial" w:hAnsi="Arial" w:cs="Arial"/>
                <w:sz w:val="22"/>
                <w:szCs w:val="22"/>
              </w:rPr>
              <w:t xml:space="preserve"> Manager</w:t>
            </w:r>
            <w:r w:rsidRPr="00A34228">
              <w:rPr>
                <w:rFonts w:ascii="Arial" w:hAnsi="Arial" w:cs="Arial"/>
                <w:sz w:val="22"/>
                <w:szCs w:val="22"/>
              </w:rPr>
              <w:t xml:space="preserve">  bevestigt de medewerker schriftelijk dat het ingediende verzoek in behandeling is genomen.</w:t>
            </w:r>
          </w:p>
        </w:tc>
      </w:tr>
      <w:tr w:rsidR="00110CC0" w:rsidRPr="00A34228" w14:paraId="1B652ECF" w14:textId="77777777" w:rsidTr="00110CC0">
        <w:tc>
          <w:tcPr>
            <w:tcW w:w="9264" w:type="dxa"/>
          </w:tcPr>
          <w:p w14:paraId="28C03595" w14:textId="77777777" w:rsidR="008038F1" w:rsidRDefault="008038F1" w:rsidP="00110CC0">
            <w:pPr>
              <w:rPr>
                <w:rFonts w:ascii="Arial" w:hAnsi="Arial" w:cs="Arial"/>
                <w:sz w:val="22"/>
                <w:szCs w:val="22"/>
              </w:rPr>
            </w:pPr>
          </w:p>
          <w:p w14:paraId="70D44B99" w14:textId="77777777" w:rsidR="00110CC0" w:rsidRPr="00A34228" w:rsidRDefault="00110CC0" w:rsidP="00110CC0">
            <w:pPr>
              <w:rPr>
                <w:rFonts w:ascii="Arial" w:hAnsi="Arial" w:cs="Arial"/>
                <w:sz w:val="22"/>
                <w:szCs w:val="22"/>
              </w:rPr>
            </w:pPr>
            <w:r>
              <w:rPr>
                <w:rFonts w:ascii="Arial" w:hAnsi="Arial" w:cs="Arial"/>
                <w:sz w:val="22"/>
                <w:szCs w:val="22"/>
              </w:rPr>
              <w:t>c</w:t>
            </w:r>
            <w:r w:rsidRPr="00A34228">
              <w:rPr>
                <w:rFonts w:ascii="Arial" w:hAnsi="Arial" w:cs="Arial"/>
                <w:sz w:val="22"/>
                <w:szCs w:val="22"/>
              </w:rPr>
              <w:t xml:space="preserve">. </w:t>
            </w:r>
            <w:r>
              <w:rPr>
                <w:rFonts w:ascii="Arial" w:hAnsi="Arial" w:cs="Arial"/>
                <w:sz w:val="22"/>
                <w:szCs w:val="22"/>
              </w:rPr>
              <w:t xml:space="preserve">  </w:t>
            </w:r>
            <w:r w:rsidRPr="00A34228">
              <w:rPr>
                <w:rFonts w:ascii="Arial" w:hAnsi="Arial" w:cs="Arial"/>
                <w:b/>
                <w:sz w:val="22"/>
                <w:szCs w:val="22"/>
              </w:rPr>
              <w:t>Vaststellen klassenindeling door de functiewaarderingsdeskundigen</w:t>
            </w:r>
          </w:p>
        </w:tc>
      </w:tr>
      <w:tr w:rsidR="00110CC0" w:rsidRPr="00A34228" w14:paraId="02BF067C" w14:textId="77777777" w:rsidTr="00110CC0">
        <w:tc>
          <w:tcPr>
            <w:tcW w:w="9264" w:type="dxa"/>
          </w:tcPr>
          <w:p w14:paraId="13C1895A" w14:textId="77777777" w:rsidR="00110CC0" w:rsidRPr="00A34228" w:rsidRDefault="00110CC0" w:rsidP="0065336B">
            <w:pPr>
              <w:tabs>
                <w:tab w:val="left" w:pos="360"/>
              </w:tabs>
              <w:ind w:left="360" w:hanging="360"/>
              <w:rPr>
                <w:rFonts w:ascii="Arial" w:hAnsi="Arial" w:cs="Arial"/>
                <w:sz w:val="22"/>
                <w:szCs w:val="22"/>
              </w:rPr>
            </w:pPr>
            <w:r>
              <w:rPr>
                <w:rFonts w:ascii="Arial" w:hAnsi="Arial" w:cs="Arial"/>
                <w:sz w:val="22"/>
                <w:szCs w:val="22"/>
              </w:rPr>
              <w:t xml:space="preserve">      </w:t>
            </w:r>
            <w:r w:rsidRPr="00A34228">
              <w:rPr>
                <w:rFonts w:ascii="Arial" w:hAnsi="Arial" w:cs="Arial"/>
                <w:sz w:val="22"/>
                <w:szCs w:val="22"/>
              </w:rPr>
              <w:t>De functiewaarderingsdeskundigen van AWVN zullen aan de hand van een onderzoek en op basis van het vragenformulier de klassenindeling vaststellen. De opnieuw vastgestelde klassenindeling wordt binnen drie maanden na indiening van het verzoek schriftelijk aan de medewerker meegedeeld.</w:t>
            </w:r>
          </w:p>
        </w:tc>
      </w:tr>
      <w:tr w:rsidR="00110CC0" w14:paraId="4222152B" w14:textId="77777777" w:rsidTr="00110CC0">
        <w:tc>
          <w:tcPr>
            <w:tcW w:w="9264" w:type="dxa"/>
          </w:tcPr>
          <w:p w14:paraId="75686CC7" w14:textId="77777777" w:rsidR="00110CC0" w:rsidRDefault="00110CC0" w:rsidP="00110CC0">
            <w:pPr>
              <w:rPr>
                <w:rFonts w:ascii="Arial" w:hAnsi="Arial" w:cs="Arial"/>
                <w:sz w:val="22"/>
                <w:szCs w:val="22"/>
              </w:rPr>
            </w:pPr>
            <w:r>
              <w:rPr>
                <w:rFonts w:ascii="Arial" w:hAnsi="Arial" w:cs="Arial"/>
                <w:sz w:val="22"/>
                <w:szCs w:val="22"/>
              </w:rPr>
              <w:t xml:space="preserve">7.   </w:t>
            </w:r>
            <w:r>
              <w:rPr>
                <w:rFonts w:ascii="Arial" w:hAnsi="Arial" w:cs="Arial"/>
                <w:b/>
                <w:bCs/>
                <w:sz w:val="22"/>
                <w:szCs w:val="22"/>
              </w:rPr>
              <w:t>Beroep</w:t>
            </w:r>
          </w:p>
        </w:tc>
      </w:tr>
      <w:tr w:rsidR="00110CC0" w14:paraId="0CF6DA07" w14:textId="77777777" w:rsidTr="00110CC0">
        <w:tc>
          <w:tcPr>
            <w:tcW w:w="9264" w:type="dxa"/>
          </w:tcPr>
          <w:p w14:paraId="3092DB61" w14:textId="77777777" w:rsidR="00110CC0" w:rsidRDefault="00110CC0" w:rsidP="00110CC0">
            <w:pPr>
              <w:pStyle w:val="Plattetekst3"/>
              <w:rPr>
                <w:rFonts w:ascii="Arial" w:hAnsi="Arial" w:cs="Arial"/>
                <w:szCs w:val="22"/>
                <w:lang w:val="nl-NL"/>
              </w:rPr>
            </w:pPr>
            <w:r>
              <w:rPr>
                <w:rFonts w:ascii="Arial" w:hAnsi="Arial" w:cs="Arial"/>
                <w:szCs w:val="22"/>
                <w:lang w:val="nl-NL"/>
              </w:rPr>
              <w:t xml:space="preserve">a.   </w:t>
            </w:r>
            <w:r>
              <w:rPr>
                <w:rFonts w:ascii="Arial" w:hAnsi="Arial" w:cs="Arial"/>
                <w:b/>
                <w:bCs/>
                <w:szCs w:val="22"/>
                <w:lang w:val="nl-NL"/>
              </w:rPr>
              <w:t>Verzoek tot hernieuwde klassenindeling</w:t>
            </w:r>
          </w:p>
        </w:tc>
      </w:tr>
      <w:tr w:rsidR="00110CC0" w:rsidRPr="00A34228" w14:paraId="0F129BAD" w14:textId="77777777" w:rsidTr="00110CC0">
        <w:tc>
          <w:tcPr>
            <w:tcW w:w="9264" w:type="dxa"/>
          </w:tcPr>
          <w:p w14:paraId="75170473" w14:textId="77777777" w:rsidR="00110CC0" w:rsidRPr="00A34228" w:rsidRDefault="00110CC0" w:rsidP="0065336B">
            <w:pPr>
              <w:tabs>
                <w:tab w:val="left" w:pos="360"/>
              </w:tabs>
              <w:ind w:left="360" w:hanging="360"/>
              <w:rPr>
                <w:rFonts w:ascii="Arial" w:hAnsi="Arial" w:cs="Arial"/>
                <w:sz w:val="22"/>
                <w:szCs w:val="22"/>
              </w:rPr>
            </w:pPr>
            <w:r>
              <w:rPr>
                <w:rFonts w:ascii="Arial" w:hAnsi="Arial" w:cs="Arial"/>
                <w:sz w:val="22"/>
                <w:szCs w:val="22"/>
              </w:rPr>
              <w:t xml:space="preserve">      </w:t>
            </w:r>
            <w:r w:rsidRPr="00A34228">
              <w:rPr>
                <w:rFonts w:ascii="Arial" w:hAnsi="Arial" w:cs="Arial"/>
                <w:sz w:val="22"/>
                <w:szCs w:val="22"/>
              </w:rPr>
              <w:t xml:space="preserve">Indien de medewerker het niet eens is met de opnieuw vastgestelde klasse, kan hij/zij binnen drie maanden nadat deze uitkomst aan hem/haar is meegedeeld, een verzoek tot hernieuwde klassenindeling indienen bij de </w:t>
            </w:r>
            <w:r>
              <w:rPr>
                <w:rFonts w:ascii="Arial" w:hAnsi="Arial" w:cs="Arial"/>
                <w:sz w:val="22"/>
                <w:szCs w:val="22"/>
              </w:rPr>
              <w:t>S</w:t>
            </w:r>
            <w:r w:rsidR="00CF3788">
              <w:rPr>
                <w:rFonts w:ascii="Arial" w:hAnsi="Arial" w:cs="Arial"/>
                <w:sz w:val="22"/>
                <w:szCs w:val="22"/>
              </w:rPr>
              <w:t>enio</w:t>
            </w:r>
            <w:r>
              <w:rPr>
                <w:rFonts w:ascii="Arial" w:hAnsi="Arial" w:cs="Arial"/>
                <w:sz w:val="22"/>
                <w:szCs w:val="22"/>
              </w:rPr>
              <w:t>r H</w:t>
            </w:r>
            <w:r w:rsidR="00CF3788">
              <w:rPr>
                <w:rFonts w:ascii="Arial" w:hAnsi="Arial" w:cs="Arial"/>
                <w:sz w:val="22"/>
                <w:szCs w:val="22"/>
              </w:rPr>
              <w:t xml:space="preserve">uman </w:t>
            </w:r>
            <w:r>
              <w:rPr>
                <w:rFonts w:ascii="Arial" w:hAnsi="Arial" w:cs="Arial"/>
                <w:sz w:val="22"/>
                <w:szCs w:val="22"/>
              </w:rPr>
              <w:t>R</w:t>
            </w:r>
            <w:r w:rsidR="00CF3788">
              <w:rPr>
                <w:rFonts w:ascii="Arial" w:hAnsi="Arial" w:cs="Arial"/>
                <w:sz w:val="22"/>
                <w:szCs w:val="22"/>
              </w:rPr>
              <w:t>esources</w:t>
            </w:r>
            <w:r>
              <w:rPr>
                <w:rFonts w:ascii="Arial" w:hAnsi="Arial" w:cs="Arial"/>
                <w:sz w:val="22"/>
                <w:szCs w:val="22"/>
              </w:rPr>
              <w:t xml:space="preserve"> Manager</w:t>
            </w:r>
            <w:r w:rsidRPr="00A34228">
              <w:rPr>
                <w:rFonts w:ascii="Arial" w:hAnsi="Arial" w:cs="Arial"/>
                <w:sz w:val="22"/>
                <w:szCs w:val="22"/>
              </w:rPr>
              <w:t xml:space="preserve">. Dit verzoek dient schriftelijk te worden ingediend, met dagtekening. </w:t>
            </w:r>
          </w:p>
        </w:tc>
      </w:tr>
      <w:tr w:rsidR="00110CC0" w:rsidRPr="00A34228" w14:paraId="6E27EF93" w14:textId="77777777" w:rsidTr="00110CC0">
        <w:tc>
          <w:tcPr>
            <w:tcW w:w="9264" w:type="dxa"/>
          </w:tcPr>
          <w:p w14:paraId="57EB04E7" w14:textId="77777777" w:rsidR="00110CC0" w:rsidRPr="00A34228" w:rsidRDefault="00110CC0" w:rsidP="00110CC0">
            <w:pPr>
              <w:rPr>
                <w:rFonts w:ascii="Arial" w:hAnsi="Arial" w:cs="Arial"/>
                <w:sz w:val="22"/>
                <w:szCs w:val="22"/>
              </w:rPr>
            </w:pPr>
          </w:p>
        </w:tc>
      </w:tr>
      <w:tr w:rsidR="00110CC0" w:rsidRPr="00A34228" w14:paraId="73FFFAB1" w14:textId="77777777" w:rsidTr="00110CC0">
        <w:tc>
          <w:tcPr>
            <w:tcW w:w="9264" w:type="dxa"/>
          </w:tcPr>
          <w:p w14:paraId="0D1EDC8E" w14:textId="77777777" w:rsidR="00110CC0" w:rsidRPr="00A34228" w:rsidRDefault="00110CC0" w:rsidP="00110CC0">
            <w:pPr>
              <w:rPr>
                <w:rFonts w:ascii="Arial" w:hAnsi="Arial" w:cs="Arial"/>
                <w:sz w:val="22"/>
                <w:szCs w:val="22"/>
              </w:rPr>
            </w:pPr>
            <w:r w:rsidRPr="00A34228">
              <w:rPr>
                <w:rFonts w:ascii="Arial" w:hAnsi="Arial" w:cs="Arial"/>
                <w:sz w:val="22"/>
                <w:szCs w:val="22"/>
              </w:rPr>
              <w:t xml:space="preserve">b. </w:t>
            </w:r>
            <w:r>
              <w:rPr>
                <w:rFonts w:ascii="Arial" w:hAnsi="Arial" w:cs="Arial"/>
                <w:sz w:val="22"/>
                <w:szCs w:val="22"/>
              </w:rPr>
              <w:t xml:space="preserve">  </w:t>
            </w:r>
            <w:r w:rsidRPr="00A34228">
              <w:rPr>
                <w:rFonts w:ascii="Arial" w:hAnsi="Arial" w:cs="Arial"/>
                <w:b/>
                <w:sz w:val="22"/>
                <w:szCs w:val="22"/>
              </w:rPr>
              <w:t>Doorzending verzoek</w:t>
            </w:r>
          </w:p>
        </w:tc>
      </w:tr>
      <w:tr w:rsidR="00110CC0" w:rsidRPr="00A34228" w14:paraId="685827CA" w14:textId="77777777" w:rsidTr="00110CC0">
        <w:tc>
          <w:tcPr>
            <w:tcW w:w="9264" w:type="dxa"/>
          </w:tcPr>
          <w:p w14:paraId="3E41409A" w14:textId="77777777" w:rsidR="00110CC0" w:rsidRPr="00A34228" w:rsidRDefault="00110CC0" w:rsidP="0065336B">
            <w:pPr>
              <w:tabs>
                <w:tab w:val="left" w:pos="360"/>
              </w:tabs>
              <w:ind w:left="360" w:hanging="360"/>
              <w:rPr>
                <w:rFonts w:ascii="Arial" w:hAnsi="Arial" w:cs="Arial"/>
                <w:sz w:val="22"/>
                <w:szCs w:val="22"/>
              </w:rPr>
            </w:pPr>
            <w:r>
              <w:rPr>
                <w:rFonts w:ascii="Arial" w:hAnsi="Arial" w:cs="Arial"/>
                <w:sz w:val="22"/>
                <w:szCs w:val="22"/>
              </w:rPr>
              <w:t xml:space="preserve">      </w:t>
            </w:r>
            <w:r w:rsidRPr="00A34228">
              <w:rPr>
                <w:rFonts w:ascii="Arial" w:hAnsi="Arial" w:cs="Arial"/>
                <w:sz w:val="22"/>
                <w:szCs w:val="22"/>
              </w:rPr>
              <w:t>Het verzoek wordt doorgezonden aan de functiewaarderingsdeskundigen van AWVN, die op hun beurt binnen 6 weken de deskundige(n) van de vakvereniging(en) schriftelijk op de hoogte brengen van het gedane verzoek.</w:t>
            </w:r>
            <w:r>
              <w:rPr>
                <w:rFonts w:ascii="Arial" w:hAnsi="Arial" w:cs="Arial"/>
                <w:sz w:val="22"/>
                <w:szCs w:val="22"/>
              </w:rPr>
              <w:t xml:space="preserve"> De afdeling H</w:t>
            </w:r>
            <w:r w:rsidR="00CF3788">
              <w:rPr>
                <w:rFonts w:ascii="Arial" w:hAnsi="Arial" w:cs="Arial"/>
                <w:sz w:val="22"/>
                <w:szCs w:val="22"/>
              </w:rPr>
              <w:t xml:space="preserve">uman </w:t>
            </w:r>
            <w:r>
              <w:rPr>
                <w:rFonts w:ascii="Arial" w:hAnsi="Arial" w:cs="Arial"/>
                <w:sz w:val="22"/>
                <w:szCs w:val="22"/>
              </w:rPr>
              <w:t>R</w:t>
            </w:r>
            <w:r w:rsidR="00CF3788">
              <w:rPr>
                <w:rFonts w:ascii="Arial" w:hAnsi="Arial" w:cs="Arial"/>
                <w:sz w:val="22"/>
                <w:szCs w:val="22"/>
              </w:rPr>
              <w:t>esources</w:t>
            </w:r>
            <w:r>
              <w:rPr>
                <w:rFonts w:ascii="Arial" w:hAnsi="Arial" w:cs="Arial"/>
                <w:sz w:val="22"/>
                <w:szCs w:val="22"/>
              </w:rPr>
              <w:t xml:space="preserve">, de medewerker </w:t>
            </w:r>
            <w:r w:rsidRPr="00A34228">
              <w:rPr>
                <w:rFonts w:ascii="Arial" w:hAnsi="Arial" w:cs="Arial"/>
                <w:sz w:val="22"/>
                <w:szCs w:val="22"/>
              </w:rPr>
              <w:t>en</w:t>
            </w:r>
            <w:r>
              <w:rPr>
                <w:rFonts w:ascii="Arial" w:hAnsi="Arial" w:cs="Arial"/>
                <w:sz w:val="22"/>
                <w:szCs w:val="22"/>
              </w:rPr>
              <w:t xml:space="preserve"> </w:t>
            </w:r>
            <w:r w:rsidRPr="00A34228">
              <w:rPr>
                <w:rFonts w:ascii="Arial" w:hAnsi="Arial" w:cs="Arial"/>
                <w:sz w:val="22"/>
                <w:szCs w:val="22"/>
              </w:rPr>
              <w:t>de</w:t>
            </w:r>
            <w:r w:rsidR="00CF3788">
              <w:rPr>
                <w:rFonts w:ascii="Arial" w:hAnsi="Arial" w:cs="Arial"/>
                <w:sz w:val="22"/>
                <w:szCs w:val="22"/>
              </w:rPr>
              <w:t xml:space="preserve"> </w:t>
            </w:r>
            <w:r>
              <w:rPr>
                <w:rFonts w:ascii="Arial" w:hAnsi="Arial" w:cs="Arial"/>
                <w:sz w:val="22"/>
                <w:szCs w:val="22"/>
              </w:rPr>
              <w:t>leidinggevende</w:t>
            </w:r>
            <w:r w:rsidRPr="00A34228">
              <w:rPr>
                <w:rFonts w:ascii="Arial" w:hAnsi="Arial" w:cs="Arial"/>
                <w:sz w:val="22"/>
                <w:szCs w:val="22"/>
              </w:rPr>
              <w:t xml:space="preserve"> worden door de functiewaarderingsdeskundigen van AWVN schriftelijk op de hoogte gesteld dat het verzoek in behandeling is genomen. </w:t>
            </w:r>
          </w:p>
        </w:tc>
      </w:tr>
      <w:tr w:rsidR="00110CC0" w:rsidRPr="00A34228" w14:paraId="7CD3CD6F" w14:textId="77777777" w:rsidTr="00110CC0">
        <w:tc>
          <w:tcPr>
            <w:tcW w:w="9264" w:type="dxa"/>
          </w:tcPr>
          <w:p w14:paraId="18FB540A" w14:textId="77777777" w:rsidR="00110CC0" w:rsidRPr="00A34228" w:rsidRDefault="00110CC0" w:rsidP="00110CC0">
            <w:pPr>
              <w:pStyle w:val="Voetnoottekst"/>
              <w:rPr>
                <w:rFonts w:ascii="Arial" w:hAnsi="Arial" w:cs="Arial"/>
                <w:sz w:val="22"/>
                <w:szCs w:val="22"/>
              </w:rPr>
            </w:pPr>
          </w:p>
        </w:tc>
      </w:tr>
      <w:tr w:rsidR="00110CC0" w:rsidRPr="00A34228" w14:paraId="2E1A4147" w14:textId="77777777" w:rsidTr="00110CC0">
        <w:tc>
          <w:tcPr>
            <w:tcW w:w="9264" w:type="dxa"/>
          </w:tcPr>
          <w:p w14:paraId="647D184D" w14:textId="77777777" w:rsidR="00110CC0" w:rsidRPr="00A34228" w:rsidRDefault="00110CC0" w:rsidP="00110CC0">
            <w:pPr>
              <w:pStyle w:val="Voetnoottekst"/>
              <w:rPr>
                <w:rFonts w:ascii="Arial" w:hAnsi="Arial" w:cs="Arial"/>
                <w:sz w:val="22"/>
                <w:szCs w:val="22"/>
              </w:rPr>
            </w:pPr>
            <w:r w:rsidRPr="00A34228">
              <w:rPr>
                <w:rFonts w:ascii="Arial" w:hAnsi="Arial" w:cs="Arial"/>
                <w:sz w:val="22"/>
                <w:szCs w:val="22"/>
              </w:rPr>
              <w:t xml:space="preserve">c. </w:t>
            </w:r>
            <w:r>
              <w:rPr>
                <w:rFonts w:ascii="Arial" w:hAnsi="Arial" w:cs="Arial"/>
                <w:sz w:val="22"/>
                <w:szCs w:val="22"/>
              </w:rPr>
              <w:t xml:space="preserve">  </w:t>
            </w:r>
            <w:r w:rsidRPr="00A34228">
              <w:rPr>
                <w:rFonts w:ascii="Arial" w:hAnsi="Arial" w:cs="Arial"/>
                <w:b/>
                <w:sz w:val="22"/>
                <w:szCs w:val="22"/>
              </w:rPr>
              <w:t>Behandeling verzoek</w:t>
            </w:r>
          </w:p>
        </w:tc>
      </w:tr>
      <w:tr w:rsidR="00110CC0" w:rsidRPr="00A34228" w14:paraId="0093C486" w14:textId="77777777" w:rsidTr="00110CC0">
        <w:tc>
          <w:tcPr>
            <w:tcW w:w="9264" w:type="dxa"/>
          </w:tcPr>
          <w:p w14:paraId="40470B92" w14:textId="77777777" w:rsidR="00110CC0" w:rsidRPr="00A34228" w:rsidRDefault="00110CC0" w:rsidP="00110CC0">
            <w:pPr>
              <w:tabs>
                <w:tab w:val="left" w:pos="360"/>
              </w:tabs>
              <w:rPr>
                <w:rFonts w:ascii="Arial" w:hAnsi="Arial" w:cs="Arial"/>
                <w:sz w:val="22"/>
                <w:szCs w:val="22"/>
              </w:rPr>
            </w:pPr>
            <w:r>
              <w:rPr>
                <w:rFonts w:ascii="Arial" w:hAnsi="Arial" w:cs="Arial"/>
                <w:sz w:val="22"/>
                <w:szCs w:val="22"/>
              </w:rPr>
              <w:t xml:space="preserve">      </w:t>
            </w:r>
            <w:r w:rsidRPr="00A34228">
              <w:rPr>
                <w:rFonts w:ascii="Arial" w:hAnsi="Arial" w:cs="Arial"/>
                <w:sz w:val="22"/>
                <w:szCs w:val="22"/>
              </w:rPr>
              <w:t xml:space="preserve">De deskundigen van de vakverenigingen delen vervolgens mee of zij aan de behandeling </w:t>
            </w:r>
            <w:r>
              <w:rPr>
                <w:rFonts w:ascii="Arial" w:hAnsi="Arial" w:cs="Arial"/>
                <w:sz w:val="22"/>
                <w:szCs w:val="22"/>
              </w:rPr>
              <w:tab/>
            </w:r>
            <w:r w:rsidRPr="00A34228">
              <w:rPr>
                <w:rFonts w:ascii="Arial" w:hAnsi="Arial" w:cs="Arial"/>
                <w:sz w:val="22"/>
                <w:szCs w:val="22"/>
              </w:rPr>
              <w:t xml:space="preserve">van het verzoek kunnen meewerken. Indien zij aan de behandeling van het verzoek </w:t>
            </w:r>
            <w:r>
              <w:rPr>
                <w:rFonts w:ascii="Arial" w:hAnsi="Arial" w:cs="Arial"/>
                <w:sz w:val="22"/>
                <w:szCs w:val="22"/>
              </w:rPr>
              <w:tab/>
            </w:r>
            <w:r w:rsidRPr="00A34228">
              <w:rPr>
                <w:rFonts w:ascii="Arial" w:hAnsi="Arial" w:cs="Arial"/>
                <w:sz w:val="22"/>
                <w:szCs w:val="22"/>
              </w:rPr>
              <w:t xml:space="preserve">meewerken, vindt overleg plaats tussen de functiewaarderingsdeskundigen van AWVN </w:t>
            </w:r>
            <w:r>
              <w:rPr>
                <w:rFonts w:ascii="Arial" w:hAnsi="Arial" w:cs="Arial"/>
                <w:sz w:val="22"/>
                <w:szCs w:val="22"/>
              </w:rPr>
              <w:tab/>
            </w:r>
            <w:r w:rsidRPr="00A34228">
              <w:rPr>
                <w:rFonts w:ascii="Arial" w:hAnsi="Arial" w:cs="Arial"/>
                <w:sz w:val="22"/>
                <w:szCs w:val="22"/>
              </w:rPr>
              <w:t xml:space="preserve">en die van de vakverenigingen. De deskundigen van de vakverenigingen worden op de </w:t>
            </w:r>
            <w:r>
              <w:rPr>
                <w:rFonts w:ascii="Arial" w:hAnsi="Arial" w:cs="Arial"/>
                <w:sz w:val="22"/>
                <w:szCs w:val="22"/>
              </w:rPr>
              <w:tab/>
            </w:r>
            <w:r w:rsidRPr="00A34228">
              <w:rPr>
                <w:rFonts w:ascii="Arial" w:hAnsi="Arial" w:cs="Arial"/>
                <w:sz w:val="22"/>
                <w:szCs w:val="22"/>
              </w:rPr>
              <w:t xml:space="preserve">hoogte gesteld van de klassenindeling en ontvangen het betreffende vragenformulier. De </w:t>
            </w:r>
            <w:r>
              <w:rPr>
                <w:rFonts w:ascii="Arial" w:hAnsi="Arial" w:cs="Arial"/>
                <w:sz w:val="22"/>
                <w:szCs w:val="22"/>
              </w:rPr>
              <w:tab/>
            </w:r>
            <w:r w:rsidRPr="00A34228">
              <w:rPr>
                <w:rFonts w:ascii="Arial" w:hAnsi="Arial" w:cs="Arial"/>
                <w:sz w:val="22"/>
                <w:szCs w:val="22"/>
              </w:rPr>
              <w:t xml:space="preserve">deskundigen stellen gezamenlijk een functieonderzoek in. Indien de deskundigen van de </w:t>
            </w:r>
            <w:r>
              <w:rPr>
                <w:rFonts w:ascii="Arial" w:hAnsi="Arial" w:cs="Arial"/>
                <w:sz w:val="22"/>
                <w:szCs w:val="22"/>
              </w:rPr>
              <w:tab/>
            </w:r>
            <w:r w:rsidRPr="00A34228">
              <w:rPr>
                <w:rFonts w:ascii="Arial" w:hAnsi="Arial" w:cs="Arial"/>
                <w:sz w:val="22"/>
                <w:szCs w:val="22"/>
              </w:rPr>
              <w:t xml:space="preserve">vakverenigingen en die van AWVN dit wenselijk achten, wordt ten behoeve van dit </w:t>
            </w:r>
            <w:r>
              <w:rPr>
                <w:rFonts w:ascii="Arial" w:hAnsi="Arial" w:cs="Arial"/>
                <w:sz w:val="22"/>
                <w:szCs w:val="22"/>
              </w:rPr>
              <w:tab/>
            </w:r>
            <w:r w:rsidRPr="00A34228">
              <w:rPr>
                <w:rFonts w:ascii="Arial" w:hAnsi="Arial" w:cs="Arial"/>
                <w:sz w:val="22"/>
                <w:szCs w:val="22"/>
              </w:rPr>
              <w:t>overleg een functieomschrijving opgesteld.</w:t>
            </w:r>
          </w:p>
        </w:tc>
      </w:tr>
      <w:tr w:rsidR="00110CC0" w:rsidRPr="00F8450A" w14:paraId="18FA5803" w14:textId="77777777" w:rsidTr="00110CC0">
        <w:tc>
          <w:tcPr>
            <w:tcW w:w="9264" w:type="dxa"/>
          </w:tcPr>
          <w:p w14:paraId="3FE6EC0C" w14:textId="77777777" w:rsidR="00110CC0" w:rsidRPr="00F8450A" w:rsidRDefault="00110CC0" w:rsidP="00110CC0">
            <w:pPr>
              <w:rPr>
                <w:rFonts w:ascii="Arial" w:hAnsi="Arial" w:cs="Arial"/>
                <w:sz w:val="22"/>
                <w:szCs w:val="22"/>
              </w:rPr>
            </w:pPr>
          </w:p>
        </w:tc>
      </w:tr>
      <w:tr w:rsidR="00110CC0" w:rsidRPr="00F8450A" w14:paraId="7C47D8FF" w14:textId="77777777" w:rsidTr="00110CC0">
        <w:tc>
          <w:tcPr>
            <w:tcW w:w="9264" w:type="dxa"/>
          </w:tcPr>
          <w:p w14:paraId="570F2D40" w14:textId="77777777" w:rsidR="00110CC0" w:rsidRPr="00F8450A" w:rsidRDefault="00110CC0" w:rsidP="00110CC0">
            <w:pPr>
              <w:rPr>
                <w:rFonts w:ascii="Arial" w:hAnsi="Arial" w:cs="Arial"/>
                <w:sz w:val="22"/>
                <w:szCs w:val="22"/>
              </w:rPr>
            </w:pPr>
            <w:r w:rsidRPr="00F8450A">
              <w:rPr>
                <w:rFonts w:ascii="Arial" w:hAnsi="Arial" w:cs="Arial"/>
                <w:sz w:val="22"/>
                <w:szCs w:val="22"/>
              </w:rPr>
              <w:t xml:space="preserve">d. </w:t>
            </w:r>
            <w:r>
              <w:rPr>
                <w:rFonts w:ascii="Arial" w:hAnsi="Arial" w:cs="Arial"/>
                <w:sz w:val="22"/>
                <w:szCs w:val="22"/>
              </w:rPr>
              <w:t xml:space="preserve">  </w:t>
            </w:r>
            <w:r w:rsidRPr="00F8450A">
              <w:rPr>
                <w:rFonts w:ascii="Arial" w:hAnsi="Arial" w:cs="Arial"/>
                <w:b/>
                <w:sz w:val="22"/>
                <w:szCs w:val="22"/>
              </w:rPr>
              <w:t>Uitspraak deskundige</w:t>
            </w:r>
          </w:p>
        </w:tc>
      </w:tr>
      <w:tr w:rsidR="00110CC0" w:rsidRPr="00F8450A" w14:paraId="5D4A843F" w14:textId="77777777" w:rsidTr="00110CC0">
        <w:tc>
          <w:tcPr>
            <w:tcW w:w="9264" w:type="dxa"/>
          </w:tcPr>
          <w:p w14:paraId="6B5CAC4A" w14:textId="77777777" w:rsidR="00110CC0" w:rsidRPr="00F8450A" w:rsidRDefault="00110CC0" w:rsidP="00110CC0">
            <w:pPr>
              <w:tabs>
                <w:tab w:val="left" w:pos="360"/>
              </w:tabs>
              <w:rPr>
                <w:rFonts w:ascii="Arial" w:hAnsi="Arial" w:cs="Arial"/>
                <w:sz w:val="22"/>
                <w:szCs w:val="22"/>
              </w:rPr>
            </w:pPr>
            <w:r>
              <w:rPr>
                <w:rFonts w:ascii="Arial" w:hAnsi="Arial" w:cs="Arial"/>
                <w:sz w:val="22"/>
                <w:szCs w:val="22"/>
              </w:rPr>
              <w:t xml:space="preserve">      </w:t>
            </w:r>
            <w:r w:rsidRPr="00F8450A">
              <w:rPr>
                <w:rFonts w:ascii="Arial" w:hAnsi="Arial" w:cs="Arial"/>
                <w:sz w:val="22"/>
                <w:szCs w:val="22"/>
              </w:rPr>
              <w:t xml:space="preserve">Komen de deskundigen tot overeenstemming, dan zal de uitspraak van de deskundigen </w:t>
            </w:r>
            <w:r>
              <w:rPr>
                <w:rFonts w:ascii="Arial" w:hAnsi="Arial" w:cs="Arial"/>
                <w:sz w:val="22"/>
                <w:szCs w:val="22"/>
              </w:rPr>
              <w:t xml:space="preserve">  </w:t>
            </w:r>
            <w:r>
              <w:rPr>
                <w:rFonts w:ascii="Arial" w:hAnsi="Arial" w:cs="Arial"/>
                <w:sz w:val="22"/>
                <w:szCs w:val="22"/>
              </w:rPr>
              <w:tab/>
            </w:r>
            <w:r w:rsidRPr="00F8450A">
              <w:rPr>
                <w:rFonts w:ascii="Arial" w:hAnsi="Arial" w:cs="Arial"/>
                <w:sz w:val="22"/>
                <w:szCs w:val="22"/>
              </w:rPr>
              <w:t xml:space="preserve">binnen drie maanden na indiening van het verzoek tot hernieuwde klassenindeling aan de </w:t>
            </w:r>
            <w:r>
              <w:rPr>
                <w:rFonts w:ascii="Arial" w:hAnsi="Arial" w:cs="Arial"/>
                <w:sz w:val="22"/>
                <w:szCs w:val="22"/>
              </w:rPr>
              <w:tab/>
            </w:r>
            <w:r w:rsidRPr="00F8450A">
              <w:rPr>
                <w:rFonts w:ascii="Arial" w:hAnsi="Arial" w:cs="Arial"/>
                <w:sz w:val="22"/>
                <w:szCs w:val="22"/>
              </w:rPr>
              <w:t xml:space="preserve">medewerker worden meegedeeld. Deze uitspraak is bindend. </w:t>
            </w:r>
          </w:p>
        </w:tc>
      </w:tr>
      <w:tr w:rsidR="00110CC0" w:rsidRPr="00F8450A" w14:paraId="04F040AC" w14:textId="77777777" w:rsidTr="00110CC0">
        <w:tc>
          <w:tcPr>
            <w:tcW w:w="9264" w:type="dxa"/>
          </w:tcPr>
          <w:p w14:paraId="0EC05E59" w14:textId="77777777" w:rsidR="00110CC0" w:rsidRPr="00F8450A" w:rsidRDefault="00110CC0" w:rsidP="00110CC0">
            <w:pPr>
              <w:rPr>
                <w:rFonts w:ascii="Arial" w:hAnsi="Arial" w:cs="Arial"/>
                <w:sz w:val="22"/>
                <w:szCs w:val="22"/>
              </w:rPr>
            </w:pPr>
          </w:p>
        </w:tc>
      </w:tr>
      <w:tr w:rsidR="00110CC0" w:rsidRPr="00F8450A" w14:paraId="2C09FACD" w14:textId="77777777" w:rsidTr="00110CC0">
        <w:tc>
          <w:tcPr>
            <w:tcW w:w="9264" w:type="dxa"/>
          </w:tcPr>
          <w:p w14:paraId="0FEDACC7" w14:textId="77777777" w:rsidR="00110CC0" w:rsidRPr="00F8450A" w:rsidRDefault="00110CC0" w:rsidP="00110CC0">
            <w:pPr>
              <w:rPr>
                <w:rFonts w:ascii="Arial" w:hAnsi="Arial" w:cs="Arial"/>
                <w:sz w:val="22"/>
                <w:szCs w:val="22"/>
              </w:rPr>
            </w:pPr>
            <w:r w:rsidRPr="00F8450A">
              <w:rPr>
                <w:rFonts w:ascii="Arial" w:hAnsi="Arial" w:cs="Arial"/>
                <w:sz w:val="22"/>
                <w:szCs w:val="22"/>
              </w:rPr>
              <w:t xml:space="preserve">e. </w:t>
            </w:r>
            <w:r>
              <w:rPr>
                <w:rFonts w:ascii="Arial" w:hAnsi="Arial" w:cs="Arial"/>
                <w:sz w:val="22"/>
                <w:szCs w:val="22"/>
              </w:rPr>
              <w:t xml:space="preserve">  </w:t>
            </w:r>
            <w:r w:rsidRPr="00F8450A">
              <w:rPr>
                <w:rFonts w:ascii="Arial" w:hAnsi="Arial" w:cs="Arial"/>
                <w:b/>
                <w:sz w:val="22"/>
                <w:szCs w:val="22"/>
              </w:rPr>
              <w:t>Deskundigen vakverenigingen kunnen niet aan behandeling meewerken</w:t>
            </w:r>
          </w:p>
        </w:tc>
      </w:tr>
      <w:tr w:rsidR="00110CC0" w:rsidRPr="00F8450A" w14:paraId="6864E9B7" w14:textId="77777777" w:rsidTr="00110CC0">
        <w:tc>
          <w:tcPr>
            <w:tcW w:w="9264" w:type="dxa"/>
          </w:tcPr>
          <w:p w14:paraId="15E76045" w14:textId="77777777" w:rsidR="00110CC0" w:rsidRPr="00F8450A" w:rsidRDefault="00110CC0" w:rsidP="00110CC0">
            <w:pPr>
              <w:tabs>
                <w:tab w:val="left" w:pos="360"/>
              </w:tabs>
              <w:rPr>
                <w:rFonts w:ascii="Arial" w:hAnsi="Arial" w:cs="Arial"/>
                <w:sz w:val="22"/>
                <w:szCs w:val="22"/>
              </w:rPr>
            </w:pPr>
            <w:r>
              <w:rPr>
                <w:rFonts w:ascii="Arial" w:hAnsi="Arial" w:cs="Arial"/>
                <w:sz w:val="22"/>
                <w:szCs w:val="22"/>
              </w:rPr>
              <w:tab/>
            </w:r>
            <w:r w:rsidRPr="00F8450A">
              <w:rPr>
                <w:rFonts w:ascii="Arial" w:hAnsi="Arial" w:cs="Arial"/>
                <w:sz w:val="22"/>
                <w:szCs w:val="22"/>
              </w:rPr>
              <w:t xml:space="preserve">Indien de deskundigen van de vakverenigingen niet aan de behandeling van het verzoek </w:t>
            </w:r>
            <w:r>
              <w:rPr>
                <w:rFonts w:ascii="Arial" w:hAnsi="Arial" w:cs="Arial"/>
                <w:sz w:val="22"/>
                <w:szCs w:val="22"/>
              </w:rPr>
              <w:tab/>
            </w:r>
            <w:r w:rsidRPr="00F8450A">
              <w:rPr>
                <w:rFonts w:ascii="Arial" w:hAnsi="Arial" w:cs="Arial"/>
                <w:sz w:val="22"/>
                <w:szCs w:val="22"/>
              </w:rPr>
              <w:t xml:space="preserve">kunnen deelnemen, dan zal van de zijde van </w:t>
            </w:r>
            <w:r w:rsidR="00105617">
              <w:rPr>
                <w:rFonts w:ascii="Arial" w:hAnsi="Arial" w:cs="Arial"/>
                <w:sz w:val="22"/>
                <w:szCs w:val="22"/>
              </w:rPr>
              <w:t>SDU</w:t>
            </w:r>
            <w:r w:rsidRPr="00F8450A">
              <w:rPr>
                <w:rFonts w:ascii="Arial" w:hAnsi="Arial" w:cs="Arial"/>
                <w:sz w:val="22"/>
                <w:szCs w:val="22"/>
              </w:rPr>
              <w:t xml:space="preserve"> aan de AWVN worden verzocht een </w:t>
            </w:r>
            <w:r>
              <w:rPr>
                <w:rFonts w:ascii="Arial" w:hAnsi="Arial" w:cs="Arial"/>
                <w:sz w:val="22"/>
                <w:szCs w:val="22"/>
              </w:rPr>
              <w:tab/>
            </w:r>
            <w:r w:rsidRPr="00F8450A">
              <w:rPr>
                <w:rFonts w:ascii="Arial" w:hAnsi="Arial" w:cs="Arial"/>
                <w:sz w:val="22"/>
                <w:szCs w:val="22"/>
              </w:rPr>
              <w:t>tweede deskundige aan te wijzen om het verzoek in behandeling te nemen.</w:t>
            </w:r>
          </w:p>
        </w:tc>
      </w:tr>
      <w:tr w:rsidR="00110CC0" w14:paraId="45E7C637" w14:textId="77777777" w:rsidTr="00110CC0">
        <w:tc>
          <w:tcPr>
            <w:tcW w:w="9264" w:type="dxa"/>
          </w:tcPr>
          <w:p w14:paraId="02670998" w14:textId="77777777" w:rsidR="00110CC0" w:rsidRDefault="00110CC0" w:rsidP="00110CC0">
            <w:pPr>
              <w:rPr>
                <w:rFonts w:ascii="Arial" w:hAnsi="Arial" w:cs="Arial"/>
                <w:b/>
                <w:sz w:val="22"/>
                <w:szCs w:val="22"/>
              </w:rPr>
            </w:pPr>
          </w:p>
        </w:tc>
      </w:tr>
    </w:tbl>
    <w:p w14:paraId="67ABF616" w14:textId="77777777" w:rsidR="00110CC0" w:rsidRDefault="00110CC0" w:rsidP="00110CC0"/>
    <w:tbl>
      <w:tblPr>
        <w:tblW w:w="9270" w:type="dxa"/>
        <w:tblLayout w:type="fixed"/>
        <w:tblCellMar>
          <w:left w:w="70" w:type="dxa"/>
          <w:right w:w="70" w:type="dxa"/>
        </w:tblCellMar>
        <w:tblLook w:val="0000" w:firstRow="0" w:lastRow="0" w:firstColumn="0" w:lastColumn="0" w:noHBand="0" w:noVBand="0"/>
      </w:tblPr>
      <w:tblGrid>
        <w:gridCol w:w="9270"/>
      </w:tblGrid>
      <w:tr w:rsidR="00110CC0" w:rsidRPr="00A34228" w14:paraId="3B8EC404" w14:textId="77777777" w:rsidTr="00110CC0">
        <w:tc>
          <w:tcPr>
            <w:tcW w:w="9270" w:type="dxa"/>
            <w:shd w:val="clear" w:color="auto" w:fill="E6E6E6"/>
          </w:tcPr>
          <w:p w14:paraId="4B0C8D1F" w14:textId="77777777" w:rsidR="00110CC0" w:rsidRPr="00A34228" w:rsidRDefault="00110CC0" w:rsidP="00110CC0">
            <w:pPr>
              <w:rPr>
                <w:rFonts w:ascii="Arial" w:hAnsi="Arial" w:cs="Arial"/>
                <w:b/>
                <w:sz w:val="22"/>
                <w:szCs w:val="22"/>
              </w:rPr>
            </w:pPr>
            <w:r w:rsidRPr="00A34228">
              <w:rPr>
                <w:rFonts w:ascii="Arial" w:hAnsi="Arial" w:cs="Arial"/>
                <w:b/>
                <w:sz w:val="22"/>
                <w:szCs w:val="22"/>
              </w:rPr>
              <w:t>Schematische weergave van de bovengenoemde bezwaarprocedure.</w:t>
            </w:r>
          </w:p>
        </w:tc>
      </w:tr>
      <w:tr w:rsidR="00110CC0" w:rsidRPr="00A34228" w14:paraId="006D6B4F" w14:textId="77777777" w:rsidTr="00110CC0">
        <w:tc>
          <w:tcPr>
            <w:tcW w:w="9270" w:type="dxa"/>
          </w:tcPr>
          <w:p w14:paraId="6F029A8D" w14:textId="77777777" w:rsidR="00110CC0" w:rsidRPr="00A34228" w:rsidRDefault="00110CC0" w:rsidP="00110CC0"/>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7"/>
              <w:gridCol w:w="6828"/>
            </w:tblGrid>
            <w:tr w:rsidR="00110CC0" w:rsidRPr="00A34228" w14:paraId="4A10D598" w14:textId="77777777" w:rsidTr="00110CC0">
              <w:tc>
                <w:tcPr>
                  <w:tcW w:w="2297" w:type="dxa"/>
                  <w:shd w:val="clear" w:color="auto" w:fill="E0E0E0"/>
                </w:tcPr>
                <w:p w14:paraId="51F00FE7" w14:textId="77777777" w:rsidR="00110CC0" w:rsidRPr="00A34228" w:rsidRDefault="00110CC0" w:rsidP="00110CC0">
                  <w:pPr>
                    <w:rPr>
                      <w:rFonts w:ascii="Arial" w:hAnsi="Arial" w:cs="Arial"/>
                      <w:b/>
                      <w:sz w:val="22"/>
                      <w:szCs w:val="22"/>
                    </w:rPr>
                  </w:pPr>
                  <w:r w:rsidRPr="00A34228">
                    <w:rPr>
                      <w:rFonts w:ascii="Arial" w:hAnsi="Arial" w:cs="Arial"/>
                      <w:b/>
                      <w:sz w:val="22"/>
                      <w:szCs w:val="22"/>
                    </w:rPr>
                    <w:t>Procedurestap</w:t>
                  </w:r>
                </w:p>
              </w:tc>
              <w:tc>
                <w:tcPr>
                  <w:tcW w:w="6828" w:type="dxa"/>
                  <w:shd w:val="clear" w:color="auto" w:fill="E0E0E0"/>
                </w:tcPr>
                <w:p w14:paraId="019EF45A" w14:textId="77777777" w:rsidR="00110CC0" w:rsidRPr="00A34228" w:rsidRDefault="00110CC0" w:rsidP="00110CC0">
                  <w:pPr>
                    <w:rPr>
                      <w:rFonts w:ascii="Arial" w:hAnsi="Arial" w:cs="Arial"/>
                      <w:b/>
                      <w:sz w:val="22"/>
                      <w:szCs w:val="22"/>
                    </w:rPr>
                  </w:pPr>
                  <w:r w:rsidRPr="00A34228">
                    <w:rPr>
                      <w:rFonts w:ascii="Arial" w:hAnsi="Arial" w:cs="Arial"/>
                      <w:b/>
                      <w:sz w:val="22"/>
                      <w:szCs w:val="22"/>
                    </w:rPr>
                    <w:t>Tijdsperiode</w:t>
                  </w:r>
                </w:p>
              </w:tc>
            </w:tr>
            <w:tr w:rsidR="00110CC0" w:rsidRPr="00A34228" w14:paraId="1EE98088" w14:textId="77777777" w:rsidTr="00110CC0">
              <w:tc>
                <w:tcPr>
                  <w:tcW w:w="2297" w:type="dxa"/>
                </w:tcPr>
                <w:p w14:paraId="02DF0B34" w14:textId="77777777" w:rsidR="00110CC0" w:rsidRPr="00A34228" w:rsidRDefault="00110CC0" w:rsidP="00110CC0">
                  <w:pPr>
                    <w:rPr>
                      <w:rFonts w:ascii="Arial" w:hAnsi="Arial" w:cs="Arial"/>
                      <w:b/>
                      <w:sz w:val="22"/>
                      <w:szCs w:val="22"/>
                    </w:rPr>
                  </w:pPr>
                </w:p>
              </w:tc>
              <w:tc>
                <w:tcPr>
                  <w:tcW w:w="6828" w:type="dxa"/>
                </w:tcPr>
                <w:p w14:paraId="41BD86CF" w14:textId="77777777" w:rsidR="00110CC0" w:rsidRPr="00A34228" w:rsidRDefault="00110CC0" w:rsidP="00110CC0">
                  <w:pPr>
                    <w:rPr>
                      <w:rFonts w:ascii="Arial" w:hAnsi="Arial" w:cs="Arial"/>
                      <w:b/>
                      <w:sz w:val="22"/>
                      <w:szCs w:val="22"/>
                    </w:rPr>
                  </w:pPr>
                </w:p>
              </w:tc>
            </w:tr>
            <w:tr w:rsidR="00110CC0" w:rsidRPr="00A34228" w14:paraId="35D37771" w14:textId="77777777" w:rsidTr="00110CC0">
              <w:tc>
                <w:tcPr>
                  <w:tcW w:w="2297" w:type="dxa"/>
                </w:tcPr>
                <w:p w14:paraId="7EF496E7" w14:textId="77777777" w:rsidR="00110CC0" w:rsidRPr="00A34228" w:rsidRDefault="00110CC0" w:rsidP="00110CC0">
                  <w:pPr>
                    <w:rPr>
                      <w:rFonts w:ascii="Arial" w:hAnsi="Arial" w:cs="Arial"/>
                      <w:b/>
                      <w:sz w:val="22"/>
                      <w:szCs w:val="22"/>
                    </w:rPr>
                  </w:pPr>
                  <w:r w:rsidRPr="00A34228">
                    <w:rPr>
                      <w:rFonts w:ascii="Arial" w:hAnsi="Arial" w:cs="Arial"/>
                      <w:b/>
                      <w:sz w:val="22"/>
                      <w:szCs w:val="22"/>
                    </w:rPr>
                    <w:t xml:space="preserve">Bezwaar tegen inhoud van de functie (a.d.h.v. vragenformulier) </w:t>
                  </w:r>
                </w:p>
              </w:tc>
              <w:tc>
                <w:tcPr>
                  <w:tcW w:w="6828" w:type="dxa"/>
                </w:tcPr>
                <w:p w14:paraId="084E1049"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 xml:space="preserve">Binnen 3 maanden dient </w:t>
                  </w:r>
                  <w:r w:rsidRPr="00A34228">
                    <w:rPr>
                      <w:rFonts w:ascii="Arial" w:hAnsi="Arial" w:cs="Arial"/>
                      <w:bCs/>
                      <w:sz w:val="22"/>
                      <w:szCs w:val="22"/>
                      <w:u w:val="single"/>
                    </w:rPr>
                    <w:t>medewerker</w:t>
                  </w:r>
                  <w:r w:rsidRPr="00A34228">
                    <w:rPr>
                      <w:rFonts w:ascii="Arial" w:hAnsi="Arial" w:cs="Arial"/>
                      <w:bCs/>
                      <w:sz w:val="22"/>
                      <w:szCs w:val="22"/>
                    </w:rPr>
                    <w:t xml:space="preserve"> </w:t>
                  </w:r>
                  <w:r>
                    <w:rPr>
                      <w:rFonts w:ascii="Arial" w:hAnsi="Arial" w:cs="Arial"/>
                      <w:bCs/>
                      <w:sz w:val="22"/>
                      <w:szCs w:val="22"/>
                    </w:rPr>
                    <w:t xml:space="preserve">nadat  hij /zij </w:t>
                  </w:r>
                  <w:r w:rsidRPr="00A34228">
                    <w:rPr>
                      <w:rFonts w:ascii="Arial" w:hAnsi="Arial" w:cs="Arial"/>
                      <w:bCs/>
                      <w:sz w:val="22"/>
                      <w:szCs w:val="22"/>
                    </w:rPr>
                    <w:t xml:space="preserve">kennis </w:t>
                  </w:r>
                  <w:r>
                    <w:rPr>
                      <w:rFonts w:ascii="Arial" w:hAnsi="Arial" w:cs="Arial"/>
                      <w:bCs/>
                      <w:sz w:val="22"/>
                      <w:szCs w:val="22"/>
                    </w:rPr>
                    <w:t>heeft genomen van het ingevulde vragen formulier, na zijn leidinggevende hiervan in kennis gesteld te hebben, zijn / haar bezwaar mede te delen aan de S</w:t>
                  </w:r>
                  <w:r w:rsidR="006155F6">
                    <w:rPr>
                      <w:rFonts w:ascii="Arial" w:hAnsi="Arial" w:cs="Arial"/>
                      <w:bCs/>
                      <w:sz w:val="22"/>
                      <w:szCs w:val="22"/>
                    </w:rPr>
                    <w:t xml:space="preserve">enior </w:t>
                  </w:r>
                  <w:r>
                    <w:rPr>
                      <w:rFonts w:ascii="Arial" w:hAnsi="Arial" w:cs="Arial"/>
                      <w:bCs/>
                      <w:sz w:val="22"/>
                      <w:szCs w:val="22"/>
                    </w:rPr>
                    <w:t>H</w:t>
                  </w:r>
                  <w:r w:rsidR="006155F6">
                    <w:rPr>
                      <w:rFonts w:ascii="Arial" w:hAnsi="Arial" w:cs="Arial"/>
                      <w:bCs/>
                      <w:sz w:val="22"/>
                      <w:szCs w:val="22"/>
                    </w:rPr>
                    <w:t xml:space="preserve">uman </w:t>
                  </w:r>
                  <w:r>
                    <w:rPr>
                      <w:rFonts w:ascii="Arial" w:hAnsi="Arial" w:cs="Arial"/>
                      <w:bCs/>
                      <w:sz w:val="22"/>
                      <w:szCs w:val="22"/>
                    </w:rPr>
                    <w:t>R</w:t>
                  </w:r>
                  <w:r w:rsidR="006155F6">
                    <w:rPr>
                      <w:rFonts w:ascii="Arial" w:hAnsi="Arial" w:cs="Arial"/>
                      <w:bCs/>
                      <w:sz w:val="22"/>
                      <w:szCs w:val="22"/>
                    </w:rPr>
                    <w:t>esources</w:t>
                  </w:r>
                  <w:r>
                    <w:rPr>
                      <w:rFonts w:ascii="Arial" w:hAnsi="Arial" w:cs="Arial"/>
                      <w:bCs/>
                      <w:sz w:val="22"/>
                      <w:szCs w:val="22"/>
                    </w:rPr>
                    <w:t xml:space="preserve"> </w:t>
                  </w:r>
                  <w:r w:rsidR="006155F6">
                    <w:rPr>
                      <w:rFonts w:ascii="Arial" w:hAnsi="Arial" w:cs="Arial"/>
                      <w:bCs/>
                      <w:sz w:val="22"/>
                      <w:szCs w:val="22"/>
                    </w:rPr>
                    <w:t>M</w:t>
                  </w:r>
                  <w:r>
                    <w:rPr>
                      <w:rFonts w:ascii="Arial" w:hAnsi="Arial" w:cs="Arial"/>
                      <w:bCs/>
                      <w:sz w:val="22"/>
                      <w:szCs w:val="22"/>
                    </w:rPr>
                    <w:t>anager.</w:t>
                  </w:r>
                </w:p>
              </w:tc>
            </w:tr>
            <w:tr w:rsidR="00110CC0" w:rsidRPr="00A34228" w14:paraId="3CD120E9" w14:textId="77777777" w:rsidTr="00110CC0">
              <w:tc>
                <w:tcPr>
                  <w:tcW w:w="2297" w:type="dxa"/>
                </w:tcPr>
                <w:p w14:paraId="0C9A095D" w14:textId="77777777" w:rsidR="00110CC0" w:rsidRPr="00A34228" w:rsidRDefault="00110CC0" w:rsidP="00110CC0">
                  <w:pPr>
                    <w:rPr>
                      <w:rFonts w:ascii="Arial" w:hAnsi="Arial" w:cs="Arial"/>
                      <w:bCs/>
                      <w:sz w:val="22"/>
                      <w:szCs w:val="22"/>
                    </w:rPr>
                  </w:pPr>
                </w:p>
              </w:tc>
              <w:tc>
                <w:tcPr>
                  <w:tcW w:w="6828" w:type="dxa"/>
                </w:tcPr>
                <w:p w14:paraId="0C65EA10" w14:textId="77777777" w:rsidR="00110CC0" w:rsidRPr="00A34228" w:rsidRDefault="00110CC0" w:rsidP="00110CC0">
                  <w:pPr>
                    <w:rPr>
                      <w:rFonts w:ascii="Arial" w:hAnsi="Arial" w:cs="Arial"/>
                      <w:bCs/>
                      <w:sz w:val="22"/>
                      <w:szCs w:val="22"/>
                    </w:rPr>
                  </w:pPr>
                </w:p>
              </w:tc>
            </w:tr>
            <w:tr w:rsidR="00110CC0" w:rsidRPr="00A34228" w14:paraId="50EE1341" w14:textId="77777777" w:rsidTr="00110CC0">
              <w:tc>
                <w:tcPr>
                  <w:tcW w:w="2297" w:type="dxa"/>
                </w:tcPr>
                <w:p w14:paraId="3DE84DDB" w14:textId="77777777" w:rsidR="00110CC0" w:rsidRPr="00A34228" w:rsidRDefault="00110CC0" w:rsidP="00110CC0">
                  <w:pPr>
                    <w:rPr>
                      <w:rFonts w:ascii="Arial" w:hAnsi="Arial" w:cs="Arial"/>
                      <w:bCs/>
                      <w:sz w:val="22"/>
                      <w:szCs w:val="22"/>
                    </w:rPr>
                  </w:pPr>
                </w:p>
              </w:tc>
              <w:tc>
                <w:tcPr>
                  <w:tcW w:w="6828" w:type="dxa"/>
                </w:tcPr>
                <w:p w14:paraId="13FFA1C7"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 xml:space="preserve">Binnen 6 weken dient </w:t>
                  </w:r>
                  <w:r w:rsidRPr="00A34228">
                    <w:rPr>
                      <w:rFonts w:ascii="Arial" w:hAnsi="Arial" w:cs="Arial"/>
                      <w:bCs/>
                      <w:sz w:val="22"/>
                      <w:szCs w:val="22"/>
                      <w:u w:val="single"/>
                    </w:rPr>
                    <w:t>werkgever</w:t>
                  </w:r>
                  <w:r w:rsidRPr="00A34228">
                    <w:rPr>
                      <w:rFonts w:ascii="Arial" w:hAnsi="Arial" w:cs="Arial"/>
                      <w:bCs/>
                      <w:sz w:val="22"/>
                      <w:szCs w:val="22"/>
                    </w:rPr>
                    <w:t xml:space="preserve"> ontvangst </w:t>
                  </w:r>
                  <w:r>
                    <w:rPr>
                      <w:rFonts w:ascii="Arial" w:hAnsi="Arial" w:cs="Arial"/>
                      <w:bCs/>
                      <w:sz w:val="22"/>
                      <w:szCs w:val="22"/>
                    </w:rPr>
                    <w:t xml:space="preserve">van de bezwaren </w:t>
                  </w:r>
                  <w:r w:rsidRPr="00A34228">
                    <w:rPr>
                      <w:rFonts w:ascii="Arial" w:hAnsi="Arial" w:cs="Arial"/>
                      <w:bCs/>
                      <w:sz w:val="22"/>
                      <w:szCs w:val="22"/>
                    </w:rPr>
                    <w:t>schriftelijk te bevestigen</w:t>
                  </w:r>
                  <w:r>
                    <w:rPr>
                      <w:rFonts w:ascii="Arial" w:hAnsi="Arial" w:cs="Arial"/>
                      <w:bCs/>
                      <w:sz w:val="22"/>
                      <w:szCs w:val="22"/>
                    </w:rPr>
                    <w:t xml:space="preserve"> aan de medewerker.</w:t>
                  </w:r>
                </w:p>
              </w:tc>
            </w:tr>
            <w:tr w:rsidR="00110CC0" w:rsidRPr="00A34228" w14:paraId="36F11E0F" w14:textId="77777777" w:rsidTr="00110CC0">
              <w:tc>
                <w:tcPr>
                  <w:tcW w:w="2297" w:type="dxa"/>
                </w:tcPr>
                <w:p w14:paraId="586574C9" w14:textId="77777777" w:rsidR="00110CC0" w:rsidRPr="00A34228" w:rsidRDefault="00110CC0" w:rsidP="00110CC0">
                  <w:pPr>
                    <w:rPr>
                      <w:rFonts w:ascii="Arial" w:hAnsi="Arial" w:cs="Arial"/>
                      <w:bCs/>
                      <w:sz w:val="22"/>
                      <w:szCs w:val="22"/>
                    </w:rPr>
                  </w:pPr>
                </w:p>
              </w:tc>
              <w:tc>
                <w:tcPr>
                  <w:tcW w:w="6828" w:type="dxa"/>
                </w:tcPr>
                <w:p w14:paraId="473E2A7F" w14:textId="77777777" w:rsidR="00110CC0" w:rsidRPr="00A34228" w:rsidRDefault="00110CC0" w:rsidP="00110CC0">
                  <w:pPr>
                    <w:rPr>
                      <w:rFonts w:ascii="Arial" w:hAnsi="Arial" w:cs="Arial"/>
                      <w:bCs/>
                      <w:sz w:val="22"/>
                      <w:szCs w:val="22"/>
                    </w:rPr>
                  </w:pPr>
                </w:p>
              </w:tc>
            </w:tr>
            <w:tr w:rsidR="00110CC0" w:rsidRPr="00A34228" w14:paraId="277F7F77" w14:textId="77777777" w:rsidTr="00110CC0">
              <w:tc>
                <w:tcPr>
                  <w:tcW w:w="2297" w:type="dxa"/>
                </w:tcPr>
                <w:p w14:paraId="5B1AE9B5" w14:textId="77777777" w:rsidR="00110CC0" w:rsidRPr="00A34228" w:rsidRDefault="00110CC0" w:rsidP="00110CC0">
                  <w:pPr>
                    <w:rPr>
                      <w:rFonts w:ascii="Arial" w:hAnsi="Arial" w:cs="Arial"/>
                      <w:bCs/>
                      <w:sz w:val="22"/>
                      <w:szCs w:val="22"/>
                    </w:rPr>
                  </w:pPr>
                </w:p>
              </w:tc>
              <w:tc>
                <w:tcPr>
                  <w:tcW w:w="6828" w:type="dxa"/>
                </w:tcPr>
                <w:p w14:paraId="3284B0CD"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 xml:space="preserve">Binnen 6 weken neemt </w:t>
                  </w:r>
                  <w:r w:rsidRPr="00A34228">
                    <w:rPr>
                      <w:rFonts w:ascii="Arial" w:hAnsi="Arial" w:cs="Arial"/>
                      <w:bCs/>
                      <w:sz w:val="22"/>
                      <w:szCs w:val="22"/>
                      <w:u w:val="single"/>
                    </w:rPr>
                    <w:t>werkgever</w:t>
                  </w:r>
                  <w:r w:rsidRPr="00A34228">
                    <w:rPr>
                      <w:rFonts w:ascii="Arial" w:hAnsi="Arial" w:cs="Arial"/>
                      <w:bCs/>
                      <w:sz w:val="22"/>
                      <w:szCs w:val="22"/>
                    </w:rPr>
                    <w:t xml:space="preserve"> een beslissing.</w:t>
                  </w:r>
                </w:p>
              </w:tc>
            </w:tr>
            <w:tr w:rsidR="00110CC0" w:rsidRPr="00A34228" w14:paraId="64155F75" w14:textId="77777777" w:rsidTr="00110CC0">
              <w:tc>
                <w:tcPr>
                  <w:tcW w:w="2297" w:type="dxa"/>
                </w:tcPr>
                <w:p w14:paraId="6149CDA6" w14:textId="77777777" w:rsidR="00110CC0" w:rsidRPr="00A34228" w:rsidRDefault="00110CC0" w:rsidP="00110CC0">
                  <w:pPr>
                    <w:rPr>
                      <w:rFonts w:ascii="Arial" w:hAnsi="Arial" w:cs="Arial"/>
                      <w:bCs/>
                      <w:sz w:val="22"/>
                      <w:szCs w:val="22"/>
                    </w:rPr>
                  </w:pPr>
                </w:p>
              </w:tc>
              <w:tc>
                <w:tcPr>
                  <w:tcW w:w="6828" w:type="dxa"/>
                </w:tcPr>
                <w:p w14:paraId="676335D7" w14:textId="77777777" w:rsidR="00110CC0" w:rsidRPr="00A34228" w:rsidRDefault="00110CC0" w:rsidP="00110CC0">
                  <w:pPr>
                    <w:rPr>
                      <w:rFonts w:ascii="Arial" w:hAnsi="Arial" w:cs="Arial"/>
                      <w:bCs/>
                      <w:sz w:val="22"/>
                      <w:szCs w:val="22"/>
                    </w:rPr>
                  </w:pPr>
                </w:p>
              </w:tc>
            </w:tr>
            <w:tr w:rsidR="00110CC0" w:rsidRPr="00A34228" w14:paraId="3B351C6B" w14:textId="77777777" w:rsidTr="00110CC0">
              <w:tc>
                <w:tcPr>
                  <w:tcW w:w="2297" w:type="dxa"/>
                </w:tcPr>
                <w:p w14:paraId="22FBE9FE" w14:textId="77777777" w:rsidR="00110CC0" w:rsidRPr="00A34228" w:rsidRDefault="00110CC0" w:rsidP="00110CC0">
                  <w:pPr>
                    <w:rPr>
                      <w:rFonts w:ascii="Arial" w:hAnsi="Arial" w:cs="Arial"/>
                      <w:bCs/>
                      <w:sz w:val="22"/>
                      <w:szCs w:val="22"/>
                    </w:rPr>
                  </w:pPr>
                </w:p>
              </w:tc>
              <w:tc>
                <w:tcPr>
                  <w:tcW w:w="6828" w:type="dxa"/>
                </w:tcPr>
                <w:p w14:paraId="354C6AA0"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 xml:space="preserve">Binnen 6 weken na ontvangst beslissing kan </w:t>
                  </w:r>
                  <w:r w:rsidRPr="00A34228">
                    <w:rPr>
                      <w:rFonts w:ascii="Arial" w:hAnsi="Arial" w:cs="Arial"/>
                      <w:bCs/>
                      <w:sz w:val="22"/>
                      <w:szCs w:val="22"/>
                      <w:u w:val="single"/>
                    </w:rPr>
                    <w:t>medewerker</w:t>
                  </w:r>
                  <w:r w:rsidRPr="00A34228">
                    <w:rPr>
                      <w:rFonts w:ascii="Arial" w:hAnsi="Arial" w:cs="Arial"/>
                      <w:bCs/>
                      <w:sz w:val="22"/>
                      <w:szCs w:val="22"/>
                    </w:rPr>
                    <w:t xml:space="preserve"> zich wenden tot:</w:t>
                  </w:r>
                </w:p>
                <w:p w14:paraId="4FA33C30" w14:textId="77777777" w:rsidR="00110CC0" w:rsidRPr="00A34228" w:rsidRDefault="00110CC0" w:rsidP="003C049D">
                  <w:pPr>
                    <w:numPr>
                      <w:ilvl w:val="0"/>
                      <w:numId w:val="26"/>
                    </w:numPr>
                    <w:rPr>
                      <w:rFonts w:ascii="Arial" w:hAnsi="Arial" w:cs="Arial"/>
                      <w:bCs/>
                      <w:sz w:val="22"/>
                      <w:szCs w:val="22"/>
                    </w:rPr>
                  </w:pPr>
                  <w:r>
                    <w:rPr>
                      <w:rFonts w:ascii="Arial" w:hAnsi="Arial" w:cs="Arial"/>
                      <w:bCs/>
                      <w:sz w:val="22"/>
                      <w:szCs w:val="22"/>
                    </w:rPr>
                    <w:t>S</w:t>
                  </w:r>
                  <w:r w:rsidR="006155F6">
                    <w:rPr>
                      <w:rFonts w:ascii="Arial" w:hAnsi="Arial" w:cs="Arial"/>
                      <w:bCs/>
                      <w:sz w:val="22"/>
                      <w:szCs w:val="22"/>
                    </w:rPr>
                    <w:t>enio</w:t>
                  </w:r>
                  <w:r>
                    <w:rPr>
                      <w:rFonts w:ascii="Arial" w:hAnsi="Arial" w:cs="Arial"/>
                      <w:bCs/>
                      <w:sz w:val="22"/>
                      <w:szCs w:val="22"/>
                    </w:rPr>
                    <w:t>r H</w:t>
                  </w:r>
                  <w:r w:rsidR="006155F6">
                    <w:rPr>
                      <w:rFonts w:ascii="Arial" w:hAnsi="Arial" w:cs="Arial"/>
                      <w:bCs/>
                      <w:sz w:val="22"/>
                      <w:szCs w:val="22"/>
                    </w:rPr>
                    <w:t xml:space="preserve">uman </w:t>
                  </w:r>
                  <w:r>
                    <w:rPr>
                      <w:rFonts w:ascii="Arial" w:hAnsi="Arial" w:cs="Arial"/>
                      <w:bCs/>
                      <w:sz w:val="22"/>
                      <w:szCs w:val="22"/>
                    </w:rPr>
                    <w:t>R</w:t>
                  </w:r>
                  <w:r w:rsidR="006155F6">
                    <w:rPr>
                      <w:rFonts w:ascii="Arial" w:hAnsi="Arial" w:cs="Arial"/>
                      <w:bCs/>
                      <w:sz w:val="22"/>
                      <w:szCs w:val="22"/>
                    </w:rPr>
                    <w:t>esources</w:t>
                  </w:r>
                  <w:r>
                    <w:rPr>
                      <w:rFonts w:ascii="Arial" w:hAnsi="Arial" w:cs="Arial"/>
                      <w:bCs/>
                      <w:sz w:val="22"/>
                      <w:szCs w:val="22"/>
                    </w:rPr>
                    <w:t xml:space="preserve"> Manager</w:t>
                  </w:r>
                </w:p>
                <w:p w14:paraId="4448E2E4" w14:textId="77777777" w:rsidR="00110CC0" w:rsidRPr="00A34228" w:rsidRDefault="00110CC0" w:rsidP="003C049D">
                  <w:pPr>
                    <w:numPr>
                      <w:ilvl w:val="0"/>
                      <w:numId w:val="26"/>
                    </w:numPr>
                    <w:rPr>
                      <w:rFonts w:ascii="Arial" w:hAnsi="Arial" w:cs="Arial"/>
                      <w:bCs/>
                      <w:sz w:val="22"/>
                      <w:szCs w:val="22"/>
                    </w:rPr>
                  </w:pPr>
                  <w:r w:rsidRPr="00A34228">
                    <w:rPr>
                      <w:rFonts w:ascii="Arial" w:hAnsi="Arial" w:cs="Arial"/>
                      <w:bCs/>
                      <w:sz w:val="22"/>
                      <w:szCs w:val="22"/>
                    </w:rPr>
                    <w:t>SOZA commissie</w:t>
                  </w:r>
                </w:p>
              </w:tc>
            </w:tr>
            <w:tr w:rsidR="00110CC0" w:rsidRPr="00A34228" w14:paraId="662C06EE" w14:textId="77777777" w:rsidTr="00110CC0">
              <w:tc>
                <w:tcPr>
                  <w:tcW w:w="2297" w:type="dxa"/>
                </w:tcPr>
                <w:p w14:paraId="7F901BAB" w14:textId="77777777" w:rsidR="00110CC0" w:rsidRPr="00A34228" w:rsidRDefault="00110CC0" w:rsidP="00110CC0">
                  <w:pPr>
                    <w:rPr>
                      <w:rFonts w:ascii="Arial" w:hAnsi="Arial" w:cs="Arial"/>
                      <w:bCs/>
                      <w:sz w:val="22"/>
                      <w:szCs w:val="22"/>
                    </w:rPr>
                  </w:pPr>
                </w:p>
              </w:tc>
              <w:tc>
                <w:tcPr>
                  <w:tcW w:w="6828" w:type="dxa"/>
                </w:tcPr>
                <w:p w14:paraId="5682776A" w14:textId="77777777" w:rsidR="00110CC0" w:rsidRPr="00A34228" w:rsidRDefault="00110CC0" w:rsidP="00110CC0">
                  <w:pPr>
                    <w:rPr>
                      <w:rFonts w:ascii="Arial" w:hAnsi="Arial" w:cs="Arial"/>
                      <w:bCs/>
                      <w:sz w:val="22"/>
                      <w:szCs w:val="22"/>
                    </w:rPr>
                  </w:pPr>
                </w:p>
              </w:tc>
            </w:tr>
            <w:tr w:rsidR="00110CC0" w:rsidRPr="00A34228" w14:paraId="66A2C283" w14:textId="77777777" w:rsidTr="00110CC0">
              <w:tc>
                <w:tcPr>
                  <w:tcW w:w="2297" w:type="dxa"/>
                </w:tcPr>
                <w:p w14:paraId="4212C81B" w14:textId="77777777" w:rsidR="00110CC0" w:rsidRPr="00A34228" w:rsidRDefault="00110CC0" w:rsidP="00110CC0">
                  <w:pPr>
                    <w:rPr>
                      <w:rFonts w:ascii="Arial" w:hAnsi="Arial" w:cs="Arial"/>
                      <w:bCs/>
                      <w:sz w:val="22"/>
                      <w:szCs w:val="22"/>
                    </w:rPr>
                  </w:pPr>
                </w:p>
              </w:tc>
              <w:tc>
                <w:tcPr>
                  <w:tcW w:w="6828" w:type="dxa"/>
                </w:tcPr>
                <w:p w14:paraId="65938002"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 xml:space="preserve">Uiterlijk binnen 3 maanden wordt door </w:t>
                  </w:r>
                  <w:r w:rsidRPr="00A34228">
                    <w:rPr>
                      <w:rFonts w:ascii="Arial" w:hAnsi="Arial" w:cs="Arial"/>
                      <w:bCs/>
                      <w:sz w:val="22"/>
                      <w:szCs w:val="22"/>
                      <w:u w:val="single"/>
                    </w:rPr>
                    <w:t>SOZA commissie</w:t>
                  </w:r>
                  <w:r w:rsidRPr="00A34228">
                    <w:rPr>
                      <w:rFonts w:ascii="Arial" w:hAnsi="Arial" w:cs="Arial"/>
                      <w:bCs/>
                      <w:sz w:val="22"/>
                      <w:szCs w:val="22"/>
                    </w:rPr>
                    <w:t xml:space="preserve"> hierop een beslissing genomen. Deze wordt schriftelijk aan medewerker meegedeeld</w:t>
                  </w:r>
                </w:p>
              </w:tc>
            </w:tr>
            <w:tr w:rsidR="00110CC0" w:rsidRPr="00A34228" w14:paraId="4D2FA010" w14:textId="77777777" w:rsidTr="00110CC0">
              <w:tc>
                <w:tcPr>
                  <w:tcW w:w="2297" w:type="dxa"/>
                </w:tcPr>
                <w:p w14:paraId="0D0D0A1D" w14:textId="77777777" w:rsidR="00110CC0" w:rsidRPr="00A34228" w:rsidRDefault="00110CC0" w:rsidP="00110CC0">
                  <w:pPr>
                    <w:rPr>
                      <w:rFonts w:ascii="Arial" w:hAnsi="Arial" w:cs="Arial"/>
                      <w:bCs/>
                      <w:sz w:val="22"/>
                      <w:szCs w:val="22"/>
                    </w:rPr>
                  </w:pPr>
                </w:p>
              </w:tc>
              <w:tc>
                <w:tcPr>
                  <w:tcW w:w="6828" w:type="dxa"/>
                </w:tcPr>
                <w:p w14:paraId="4849AAF0" w14:textId="77777777" w:rsidR="00110CC0" w:rsidRPr="00A34228" w:rsidRDefault="00110CC0" w:rsidP="00110CC0">
                  <w:pPr>
                    <w:rPr>
                      <w:rFonts w:ascii="Arial" w:hAnsi="Arial" w:cs="Arial"/>
                      <w:bCs/>
                      <w:sz w:val="22"/>
                      <w:szCs w:val="22"/>
                    </w:rPr>
                  </w:pPr>
                </w:p>
              </w:tc>
            </w:tr>
            <w:tr w:rsidR="00110CC0" w:rsidRPr="00A34228" w14:paraId="439C1605" w14:textId="77777777" w:rsidTr="00110CC0">
              <w:tc>
                <w:tcPr>
                  <w:tcW w:w="2297" w:type="dxa"/>
                </w:tcPr>
                <w:p w14:paraId="371C6EB7" w14:textId="77777777" w:rsidR="00110CC0" w:rsidRPr="00A34228" w:rsidRDefault="00110CC0" w:rsidP="00110CC0">
                  <w:pPr>
                    <w:rPr>
                      <w:rFonts w:ascii="Arial" w:hAnsi="Arial" w:cs="Arial"/>
                      <w:b/>
                      <w:sz w:val="22"/>
                      <w:szCs w:val="22"/>
                    </w:rPr>
                  </w:pPr>
                  <w:r w:rsidRPr="00A34228">
                    <w:rPr>
                      <w:rFonts w:ascii="Arial" w:hAnsi="Arial" w:cs="Arial"/>
                      <w:b/>
                      <w:sz w:val="22"/>
                      <w:szCs w:val="22"/>
                    </w:rPr>
                    <w:t>Bezwaar van medewerker tegen klassenindeling</w:t>
                  </w:r>
                </w:p>
              </w:tc>
              <w:tc>
                <w:tcPr>
                  <w:tcW w:w="6828" w:type="dxa"/>
                </w:tcPr>
                <w:p w14:paraId="58D02158"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 xml:space="preserve">Binnen 3 maanden dient </w:t>
                  </w:r>
                  <w:r w:rsidRPr="00A34228">
                    <w:rPr>
                      <w:rFonts w:ascii="Arial" w:hAnsi="Arial" w:cs="Arial"/>
                      <w:bCs/>
                      <w:sz w:val="22"/>
                      <w:szCs w:val="22"/>
                      <w:u w:val="single"/>
                    </w:rPr>
                    <w:t>medewerker</w:t>
                  </w:r>
                  <w:r w:rsidRPr="00A34228">
                    <w:rPr>
                      <w:rFonts w:ascii="Arial" w:hAnsi="Arial" w:cs="Arial"/>
                      <w:bCs/>
                      <w:sz w:val="22"/>
                      <w:szCs w:val="22"/>
                    </w:rPr>
                    <w:t xml:space="preserve"> nadat klassenindeling bekend is gesteld</w:t>
                  </w:r>
                  <w:r>
                    <w:rPr>
                      <w:rFonts w:ascii="Arial" w:hAnsi="Arial" w:cs="Arial"/>
                      <w:bCs/>
                      <w:sz w:val="22"/>
                      <w:szCs w:val="22"/>
                    </w:rPr>
                    <w:t xml:space="preserve"> bezwaar aan te tekenen</w:t>
                  </w:r>
                  <w:r w:rsidRPr="00A34228">
                    <w:rPr>
                      <w:rFonts w:ascii="Arial" w:hAnsi="Arial" w:cs="Arial"/>
                      <w:bCs/>
                      <w:sz w:val="22"/>
                      <w:szCs w:val="22"/>
                    </w:rPr>
                    <w:t>. Het verzoek dient schriftelijk worden ingediend</w:t>
                  </w:r>
                  <w:r>
                    <w:rPr>
                      <w:rFonts w:ascii="Arial" w:hAnsi="Arial" w:cs="Arial"/>
                      <w:bCs/>
                      <w:sz w:val="22"/>
                      <w:szCs w:val="22"/>
                    </w:rPr>
                    <w:t xml:space="preserve"> met dagtekening</w:t>
                  </w:r>
                  <w:r w:rsidRPr="00A34228">
                    <w:rPr>
                      <w:rFonts w:ascii="Arial" w:hAnsi="Arial" w:cs="Arial"/>
                      <w:bCs/>
                      <w:sz w:val="22"/>
                      <w:szCs w:val="22"/>
                    </w:rPr>
                    <w:t>.</w:t>
                  </w:r>
                </w:p>
              </w:tc>
            </w:tr>
            <w:tr w:rsidR="00110CC0" w:rsidRPr="00A34228" w14:paraId="7BABAECD" w14:textId="77777777" w:rsidTr="00110CC0">
              <w:tc>
                <w:tcPr>
                  <w:tcW w:w="2297" w:type="dxa"/>
                </w:tcPr>
                <w:p w14:paraId="56058A9E" w14:textId="77777777" w:rsidR="00110CC0" w:rsidRPr="00A34228" w:rsidRDefault="00110CC0" w:rsidP="00110CC0">
                  <w:pPr>
                    <w:rPr>
                      <w:rFonts w:ascii="Arial" w:hAnsi="Arial" w:cs="Arial"/>
                      <w:bCs/>
                      <w:sz w:val="22"/>
                      <w:szCs w:val="22"/>
                    </w:rPr>
                  </w:pPr>
                </w:p>
              </w:tc>
              <w:tc>
                <w:tcPr>
                  <w:tcW w:w="6828" w:type="dxa"/>
                </w:tcPr>
                <w:p w14:paraId="2DA3B035" w14:textId="77777777" w:rsidR="00110CC0" w:rsidRPr="00A34228" w:rsidRDefault="00110CC0" w:rsidP="00110CC0">
                  <w:pPr>
                    <w:rPr>
                      <w:rFonts w:ascii="Arial" w:hAnsi="Arial" w:cs="Arial"/>
                      <w:bCs/>
                      <w:sz w:val="22"/>
                      <w:szCs w:val="22"/>
                    </w:rPr>
                  </w:pPr>
                </w:p>
              </w:tc>
            </w:tr>
            <w:tr w:rsidR="00110CC0" w:rsidRPr="00A34228" w14:paraId="229D018F" w14:textId="77777777" w:rsidTr="00110CC0">
              <w:tc>
                <w:tcPr>
                  <w:tcW w:w="2297" w:type="dxa"/>
                </w:tcPr>
                <w:p w14:paraId="045DEE9B" w14:textId="77777777" w:rsidR="00110CC0" w:rsidRPr="00A34228" w:rsidRDefault="00110CC0" w:rsidP="00110CC0">
                  <w:pPr>
                    <w:rPr>
                      <w:rFonts w:ascii="Arial" w:hAnsi="Arial" w:cs="Arial"/>
                      <w:bCs/>
                      <w:sz w:val="22"/>
                      <w:szCs w:val="22"/>
                    </w:rPr>
                  </w:pPr>
                </w:p>
              </w:tc>
              <w:tc>
                <w:tcPr>
                  <w:tcW w:w="6828" w:type="dxa"/>
                </w:tcPr>
                <w:p w14:paraId="229754CD"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 xml:space="preserve">Binnen 6 weken wordt door </w:t>
                  </w:r>
                  <w:r w:rsidRPr="00A34228">
                    <w:rPr>
                      <w:rFonts w:ascii="Arial" w:hAnsi="Arial" w:cs="Arial"/>
                      <w:bCs/>
                      <w:sz w:val="22"/>
                      <w:szCs w:val="22"/>
                      <w:u w:val="single"/>
                    </w:rPr>
                    <w:t>werkgever</w:t>
                  </w:r>
                  <w:r w:rsidRPr="00A34228">
                    <w:rPr>
                      <w:rFonts w:ascii="Arial" w:hAnsi="Arial" w:cs="Arial"/>
                      <w:bCs/>
                      <w:sz w:val="22"/>
                      <w:szCs w:val="22"/>
                    </w:rPr>
                    <w:t xml:space="preserve"> stukken doorgezonden naar AWVN met het verzoek bezwaar in behandeling te nemen</w:t>
                  </w:r>
                </w:p>
              </w:tc>
            </w:tr>
            <w:tr w:rsidR="00110CC0" w:rsidRPr="00A34228" w14:paraId="4F0A62FF" w14:textId="77777777" w:rsidTr="00110CC0">
              <w:tc>
                <w:tcPr>
                  <w:tcW w:w="2297" w:type="dxa"/>
                </w:tcPr>
                <w:p w14:paraId="7C51908E" w14:textId="77777777" w:rsidR="00110CC0" w:rsidRPr="00A34228" w:rsidRDefault="00110CC0" w:rsidP="00110CC0">
                  <w:pPr>
                    <w:rPr>
                      <w:rFonts w:ascii="Arial" w:hAnsi="Arial" w:cs="Arial"/>
                      <w:bCs/>
                      <w:sz w:val="22"/>
                      <w:szCs w:val="22"/>
                    </w:rPr>
                  </w:pPr>
                </w:p>
              </w:tc>
              <w:tc>
                <w:tcPr>
                  <w:tcW w:w="6828" w:type="dxa"/>
                </w:tcPr>
                <w:p w14:paraId="60238DF9" w14:textId="77777777" w:rsidR="00110CC0" w:rsidRPr="00A34228" w:rsidRDefault="00110CC0" w:rsidP="00110CC0">
                  <w:pPr>
                    <w:rPr>
                      <w:rFonts w:ascii="Arial" w:hAnsi="Arial" w:cs="Arial"/>
                      <w:bCs/>
                      <w:sz w:val="22"/>
                      <w:szCs w:val="22"/>
                    </w:rPr>
                  </w:pPr>
                </w:p>
              </w:tc>
            </w:tr>
            <w:tr w:rsidR="00110CC0" w:rsidRPr="00A34228" w14:paraId="59674B46" w14:textId="77777777" w:rsidTr="00110CC0">
              <w:tc>
                <w:tcPr>
                  <w:tcW w:w="2297" w:type="dxa"/>
                </w:tcPr>
                <w:p w14:paraId="5C84ACCC" w14:textId="77777777" w:rsidR="00110CC0" w:rsidRPr="00A34228" w:rsidRDefault="00110CC0" w:rsidP="00110CC0">
                  <w:pPr>
                    <w:rPr>
                      <w:rFonts w:ascii="Arial" w:hAnsi="Arial" w:cs="Arial"/>
                      <w:bCs/>
                      <w:sz w:val="22"/>
                      <w:szCs w:val="22"/>
                    </w:rPr>
                  </w:pPr>
                </w:p>
              </w:tc>
              <w:tc>
                <w:tcPr>
                  <w:tcW w:w="6828" w:type="dxa"/>
                </w:tcPr>
                <w:p w14:paraId="68E5F7FB"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 xml:space="preserve">Binnen 3 maanden na het indienen van het verzoek wordt door </w:t>
                  </w:r>
                  <w:r w:rsidRPr="00A34228">
                    <w:rPr>
                      <w:rFonts w:ascii="Arial" w:hAnsi="Arial" w:cs="Arial"/>
                      <w:bCs/>
                      <w:sz w:val="22"/>
                      <w:szCs w:val="22"/>
                      <w:u w:val="single"/>
                    </w:rPr>
                    <w:t>AWVN</w:t>
                  </w:r>
                  <w:r w:rsidRPr="00A34228">
                    <w:rPr>
                      <w:rFonts w:ascii="Arial" w:hAnsi="Arial" w:cs="Arial"/>
                      <w:bCs/>
                      <w:sz w:val="22"/>
                      <w:szCs w:val="22"/>
                    </w:rPr>
                    <w:t xml:space="preserve"> een beslissing genomen die schriftelijk aan medewerker wordt meegedeeld</w:t>
                  </w:r>
                </w:p>
              </w:tc>
            </w:tr>
            <w:tr w:rsidR="00110CC0" w:rsidRPr="00A34228" w14:paraId="0EAD7A0E" w14:textId="77777777" w:rsidTr="00110CC0">
              <w:tc>
                <w:tcPr>
                  <w:tcW w:w="2297" w:type="dxa"/>
                </w:tcPr>
                <w:p w14:paraId="6ABF9644" w14:textId="77777777" w:rsidR="00110CC0" w:rsidRPr="00A34228" w:rsidRDefault="00110CC0" w:rsidP="00110CC0">
                  <w:pPr>
                    <w:rPr>
                      <w:rFonts w:ascii="Arial" w:hAnsi="Arial" w:cs="Arial"/>
                      <w:bCs/>
                      <w:sz w:val="22"/>
                      <w:szCs w:val="22"/>
                    </w:rPr>
                  </w:pPr>
                </w:p>
              </w:tc>
              <w:tc>
                <w:tcPr>
                  <w:tcW w:w="6828" w:type="dxa"/>
                </w:tcPr>
                <w:p w14:paraId="52F4A6BD" w14:textId="77777777" w:rsidR="00110CC0" w:rsidRPr="00A34228" w:rsidRDefault="00110CC0" w:rsidP="00110CC0">
                  <w:pPr>
                    <w:rPr>
                      <w:rFonts w:ascii="Arial" w:hAnsi="Arial" w:cs="Arial"/>
                      <w:bCs/>
                      <w:sz w:val="22"/>
                      <w:szCs w:val="22"/>
                    </w:rPr>
                  </w:pPr>
                </w:p>
              </w:tc>
            </w:tr>
            <w:tr w:rsidR="00110CC0" w:rsidRPr="00A34228" w14:paraId="0AFABEE3" w14:textId="77777777" w:rsidTr="00110CC0">
              <w:tc>
                <w:tcPr>
                  <w:tcW w:w="2297" w:type="dxa"/>
                </w:tcPr>
                <w:p w14:paraId="303012F3" w14:textId="77777777" w:rsidR="00110CC0" w:rsidRPr="00A34228" w:rsidRDefault="00110CC0" w:rsidP="00110CC0">
                  <w:pPr>
                    <w:rPr>
                      <w:rFonts w:ascii="Arial" w:hAnsi="Arial" w:cs="Arial"/>
                      <w:bCs/>
                      <w:sz w:val="22"/>
                      <w:szCs w:val="22"/>
                    </w:rPr>
                  </w:pPr>
                </w:p>
              </w:tc>
              <w:tc>
                <w:tcPr>
                  <w:tcW w:w="6828" w:type="dxa"/>
                </w:tcPr>
                <w:p w14:paraId="3F53C008"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 xml:space="preserve">Binnen 3 maanden na deze uitspraak kan </w:t>
                  </w:r>
                  <w:r w:rsidRPr="00A34228">
                    <w:rPr>
                      <w:rFonts w:ascii="Arial" w:hAnsi="Arial" w:cs="Arial"/>
                      <w:bCs/>
                      <w:sz w:val="22"/>
                      <w:szCs w:val="22"/>
                      <w:u w:val="single"/>
                    </w:rPr>
                    <w:t>medewerker</w:t>
                  </w:r>
                  <w:r w:rsidRPr="00A34228">
                    <w:rPr>
                      <w:rFonts w:ascii="Arial" w:hAnsi="Arial" w:cs="Arial"/>
                      <w:bCs/>
                      <w:sz w:val="22"/>
                      <w:szCs w:val="22"/>
                    </w:rPr>
                    <w:t xml:space="preserve"> schriftelijk beroep aantekenen bij </w:t>
                  </w:r>
                  <w:r>
                    <w:rPr>
                      <w:rFonts w:ascii="Arial" w:hAnsi="Arial" w:cs="Arial"/>
                      <w:bCs/>
                      <w:sz w:val="22"/>
                      <w:szCs w:val="22"/>
                    </w:rPr>
                    <w:t>S</w:t>
                  </w:r>
                  <w:r w:rsidR="003A1439">
                    <w:rPr>
                      <w:rFonts w:ascii="Arial" w:hAnsi="Arial" w:cs="Arial"/>
                      <w:bCs/>
                      <w:sz w:val="22"/>
                      <w:szCs w:val="22"/>
                    </w:rPr>
                    <w:t>enio</w:t>
                  </w:r>
                  <w:r>
                    <w:rPr>
                      <w:rFonts w:ascii="Arial" w:hAnsi="Arial" w:cs="Arial"/>
                      <w:bCs/>
                      <w:sz w:val="22"/>
                      <w:szCs w:val="22"/>
                    </w:rPr>
                    <w:t>r H</w:t>
                  </w:r>
                  <w:r w:rsidR="003A1439">
                    <w:rPr>
                      <w:rFonts w:ascii="Arial" w:hAnsi="Arial" w:cs="Arial"/>
                      <w:bCs/>
                      <w:sz w:val="22"/>
                      <w:szCs w:val="22"/>
                    </w:rPr>
                    <w:t xml:space="preserve">uman </w:t>
                  </w:r>
                  <w:r>
                    <w:rPr>
                      <w:rFonts w:ascii="Arial" w:hAnsi="Arial" w:cs="Arial"/>
                      <w:bCs/>
                      <w:sz w:val="22"/>
                      <w:szCs w:val="22"/>
                    </w:rPr>
                    <w:t>R</w:t>
                  </w:r>
                  <w:r w:rsidR="003A1439">
                    <w:rPr>
                      <w:rFonts w:ascii="Arial" w:hAnsi="Arial" w:cs="Arial"/>
                      <w:bCs/>
                      <w:sz w:val="22"/>
                      <w:szCs w:val="22"/>
                    </w:rPr>
                    <w:t>esources</w:t>
                  </w:r>
                  <w:r>
                    <w:rPr>
                      <w:rFonts w:ascii="Arial" w:hAnsi="Arial" w:cs="Arial"/>
                      <w:bCs/>
                      <w:sz w:val="22"/>
                      <w:szCs w:val="22"/>
                    </w:rPr>
                    <w:t xml:space="preserve"> Manager</w:t>
                  </w:r>
                  <w:r w:rsidRPr="00A34228">
                    <w:rPr>
                      <w:rFonts w:ascii="Arial" w:hAnsi="Arial" w:cs="Arial"/>
                      <w:bCs/>
                      <w:sz w:val="22"/>
                      <w:szCs w:val="22"/>
                    </w:rPr>
                    <w:t xml:space="preserve"> en verzoeken tot hernieuwde klassenindeling</w:t>
                  </w:r>
                </w:p>
              </w:tc>
            </w:tr>
            <w:tr w:rsidR="00110CC0" w:rsidRPr="00A34228" w14:paraId="504F7DD1" w14:textId="77777777" w:rsidTr="00110CC0">
              <w:tc>
                <w:tcPr>
                  <w:tcW w:w="2297" w:type="dxa"/>
                </w:tcPr>
                <w:p w14:paraId="5079C4FC" w14:textId="77777777" w:rsidR="00110CC0" w:rsidRPr="00A34228" w:rsidRDefault="00110CC0" w:rsidP="00110CC0">
                  <w:pPr>
                    <w:rPr>
                      <w:rFonts w:ascii="Arial" w:hAnsi="Arial" w:cs="Arial"/>
                      <w:bCs/>
                      <w:sz w:val="22"/>
                      <w:szCs w:val="22"/>
                    </w:rPr>
                  </w:pPr>
                </w:p>
              </w:tc>
              <w:tc>
                <w:tcPr>
                  <w:tcW w:w="6828" w:type="dxa"/>
                </w:tcPr>
                <w:p w14:paraId="6A86CC10" w14:textId="77777777" w:rsidR="00110CC0" w:rsidRPr="00A34228" w:rsidRDefault="00110CC0" w:rsidP="00110CC0">
                  <w:pPr>
                    <w:rPr>
                      <w:rFonts w:ascii="Arial" w:hAnsi="Arial" w:cs="Arial"/>
                      <w:bCs/>
                      <w:sz w:val="22"/>
                      <w:szCs w:val="22"/>
                    </w:rPr>
                  </w:pPr>
                </w:p>
              </w:tc>
            </w:tr>
            <w:tr w:rsidR="00110CC0" w:rsidRPr="00A34228" w14:paraId="25E85A53" w14:textId="77777777" w:rsidTr="00110CC0">
              <w:tc>
                <w:tcPr>
                  <w:tcW w:w="2297" w:type="dxa"/>
                </w:tcPr>
                <w:p w14:paraId="149AAC5F" w14:textId="77777777" w:rsidR="00110CC0" w:rsidRPr="00A34228" w:rsidRDefault="00110CC0" w:rsidP="00110CC0">
                  <w:pPr>
                    <w:rPr>
                      <w:rFonts w:ascii="Arial" w:hAnsi="Arial" w:cs="Arial"/>
                      <w:bCs/>
                      <w:sz w:val="22"/>
                      <w:szCs w:val="22"/>
                    </w:rPr>
                  </w:pPr>
                </w:p>
              </w:tc>
              <w:tc>
                <w:tcPr>
                  <w:tcW w:w="6828" w:type="dxa"/>
                </w:tcPr>
                <w:p w14:paraId="0CD36C24"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 xml:space="preserve">Binnen 6 weken na het indienen van het beroep wordt </w:t>
                  </w:r>
                  <w:r w:rsidRPr="00A34228">
                    <w:rPr>
                      <w:rFonts w:ascii="Arial" w:hAnsi="Arial" w:cs="Arial"/>
                      <w:bCs/>
                      <w:sz w:val="22"/>
                      <w:szCs w:val="22"/>
                      <w:u w:val="single"/>
                    </w:rPr>
                    <w:t>AWVN</w:t>
                  </w:r>
                  <w:r w:rsidRPr="00A34228">
                    <w:rPr>
                      <w:rFonts w:ascii="Arial" w:hAnsi="Arial" w:cs="Arial"/>
                      <w:bCs/>
                      <w:sz w:val="22"/>
                      <w:szCs w:val="22"/>
                    </w:rPr>
                    <w:t xml:space="preserve"> van dit verzoek op de hoogte gebracht en de behandeling overgenomen</w:t>
                  </w:r>
                </w:p>
              </w:tc>
            </w:tr>
            <w:tr w:rsidR="00110CC0" w:rsidRPr="00A34228" w14:paraId="6CC3F1FC" w14:textId="77777777" w:rsidTr="00110CC0">
              <w:tc>
                <w:tcPr>
                  <w:tcW w:w="2297" w:type="dxa"/>
                </w:tcPr>
                <w:p w14:paraId="5DDDF34C" w14:textId="77777777" w:rsidR="00110CC0" w:rsidRPr="00A34228" w:rsidRDefault="00110CC0" w:rsidP="00110CC0">
                  <w:pPr>
                    <w:rPr>
                      <w:rFonts w:ascii="Arial" w:hAnsi="Arial" w:cs="Arial"/>
                      <w:bCs/>
                      <w:sz w:val="22"/>
                      <w:szCs w:val="22"/>
                    </w:rPr>
                  </w:pPr>
                </w:p>
              </w:tc>
              <w:tc>
                <w:tcPr>
                  <w:tcW w:w="6828" w:type="dxa"/>
                </w:tcPr>
                <w:p w14:paraId="26CB9FF3" w14:textId="77777777" w:rsidR="00110CC0" w:rsidRPr="00A34228" w:rsidRDefault="00110CC0" w:rsidP="00110CC0">
                  <w:pPr>
                    <w:rPr>
                      <w:rFonts w:ascii="Arial" w:hAnsi="Arial" w:cs="Arial"/>
                      <w:bCs/>
                      <w:sz w:val="22"/>
                      <w:szCs w:val="22"/>
                    </w:rPr>
                  </w:pPr>
                </w:p>
              </w:tc>
            </w:tr>
            <w:tr w:rsidR="00110CC0" w:rsidRPr="00A34228" w14:paraId="3F3A7602" w14:textId="77777777" w:rsidTr="00110CC0">
              <w:tc>
                <w:tcPr>
                  <w:tcW w:w="2297" w:type="dxa"/>
                </w:tcPr>
                <w:p w14:paraId="3427400B" w14:textId="77777777" w:rsidR="00110CC0" w:rsidRPr="00A34228" w:rsidRDefault="00110CC0" w:rsidP="00110CC0">
                  <w:pPr>
                    <w:rPr>
                      <w:rFonts w:ascii="Arial" w:hAnsi="Arial" w:cs="Arial"/>
                      <w:bCs/>
                      <w:sz w:val="22"/>
                      <w:szCs w:val="22"/>
                    </w:rPr>
                  </w:pPr>
                </w:p>
              </w:tc>
              <w:tc>
                <w:tcPr>
                  <w:tcW w:w="6828" w:type="dxa"/>
                </w:tcPr>
                <w:p w14:paraId="60D0A443" w14:textId="77777777" w:rsidR="00110CC0" w:rsidRPr="00A34228" w:rsidRDefault="00110CC0" w:rsidP="00110CC0">
                  <w:pPr>
                    <w:rPr>
                      <w:rFonts w:ascii="Arial" w:hAnsi="Arial" w:cs="Arial"/>
                      <w:bCs/>
                      <w:sz w:val="22"/>
                      <w:szCs w:val="22"/>
                    </w:rPr>
                  </w:pPr>
                  <w:r w:rsidRPr="00A34228">
                    <w:rPr>
                      <w:rFonts w:ascii="Arial" w:hAnsi="Arial" w:cs="Arial"/>
                      <w:bCs/>
                      <w:sz w:val="22"/>
                      <w:szCs w:val="22"/>
                    </w:rPr>
                    <w:t>Binnen 3 maanden wordt door deskundigen van vakverenigingen en AWVN een uitspraak gedaan. Deze uitspraak is bindend</w:t>
                  </w:r>
                  <w:r>
                    <w:rPr>
                      <w:rFonts w:ascii="Arial" w:hAnsi="Arial" w:cs="Arial"/>
                      <w:bCs/>
                      <w:sz w:val="22"/>
                      <w:szCs w:val="22"/>
                    </w:rPr>
                    <w:t>.</w:t>
                  </w:r>
                </w:p>
              </w:tc>
            </w:tr>
            <w:tr w:rsidR="00110CC0" w:rsidRPr="00A34228" w14:paraId="167A6E9F" w14:textId="77777777" w:rsidTr="00110CC0">
              <w:tc>
                <w:tcPr>
                  <w:tcW w:w="2297" w:type="dxa"/>
                </w:tcPr>
                <w:p w14:paraId="40CDF222" w14:textId="77777777" w:rsidR="00110CC0" w:rsidRPr="00A34228" w:rsidRDefault="00110CC0" w:rsidP="00110CC0">
                  <w:pPr>
                    <w:rPr>
                      <w:rFonts w:ascii="Arial" w:hAnsi="Arial" w:cs="Arial"/>
                      <w:bCs/>
                      <w:sz w:val="22"/>
                      <w:szCs w:val="22"/>
                    </w:rPr>
                  </w:pPr>
                </w:p>
              </w:tc>
              <w:tc>
                <w:tcPr>
                  <w:tcW w:w="6828" w:type="dxa"/>
                </w:tcPr>
                <w:p w14:paraId="37CEE02A" w14:textId="77777777" w:rsidR="00110CC0" w:rsidRPr="00A34228" w:rsidRDefault="00110CC0" w:rsidP="00110CC0">
                  <w:pPr>
                    <w:rPr>
                      <w:rFonts w:ascii="Arial" w:hAnsi="Arial" w:cs="Arial"/>
                      <w:bCs/>
                      <w:sz w:val="22"/>
                      <w:szCs w:val="22"/>
                    </w:rPr>
                  </w:pPr>
                </w:p>
              </w:tc>
            </w:tr>
          </w:tbl>
          <w:p w14:paraId="71F2888D" w14:textId="77777777" w:rsidR="00110CC0" w:rsidRPr="00A34228" w:rsidRDefault="00110CC0" w:rsidP="00110CC0">
            <w:pPr>
              <w:rPr>
                <w:rFonts w:ascii="Arial" w:hAnsi="Arial" w:cs="Arial"/>
                <w:b/>
                <w:sz w:val="22"/>
                <w:szCs w:val="22"/>
              </w:rPr>
            </w:pPr>
          </w:p>
        </w:tc>
      </w:tr>
    </w:tbl>
    <w:p w14:paraId="00BA6056" w14:textId="77777777" w:rsidR="00110CC0" w:rsidRDefault="00110CC0" w:rsidP="00110CC0"/>
    <w:p w14:paraId="090E8449" w14:textId="77777777" w:rsidR="00110CC0" w:rsidRDefault="00110CC0" w:rsidP="00110CC0"/>
    <w:p w14:paraId="0CF5969C" w14:textId="77777777" w:rsidR="006D203F" w:rsidRDefault="006D203F" w:rsidP="00110CC0"/>
    <w:p w14:paraId="449F9EB5" w14:textId="77777777" w:rsidR="006D203F" w:rsidRDefault="006D203F" w:rsidP="00110CC0"/>
    <w:p w14:paraId="3A9863CD" w14:textId="77777777" w:rsidR="006D203F" w:rsidRDefault="006D203F" w:rsidP="00110CC0"/>
    <w:p w14:paraId="033970AA" w14:textId="77777777" w:rsidR="006D203F" w:rsidRDefault="006D203F" w:rsidP="00110CC0"/>
    <w:p w14:paraId="4DA3DE48" w14:textId="77777777" w:rsidR="006D203F" w:rsidRDefault="006D203F" w:rsidP="00110CC0"/>
    <w:p w14:paraId="229356AA" w14:textId="77777777" w:rsidR="006D203F" w:rsidRDefault="006D203F" w:rsidP="00110CC0"/>
    <w:p w14:paraId="09706E76" w14:textId="77777777" w:rsidR="006D203F" w:rsidRDefault="006D203F" w:rsidP="00110CC0"/>
    <w:p w14:paraId="394A48E9" w14:textId="77777777" w:rsidR="006D203F" w:rsidRDefault="006D203F" w:rsidP="00110CC0"/>
    <w:p w14:paraId="71DBD447" w14:textId="77777777" w:rsidR="006D203F" w:rsidRDefault="006D203F" w:rsidP="00110CC0"/>
    <w:p w14:paraId="196BAC7E" w14:textId="77777777" w:rsidR="006D203F" w:rsidRDefault="006D203F" w:rsidP="00110CC0"/>
    <w:p w14:paraId="52C52BA0" w14:textId="77777777" w:rsidR="006D203F" w:rsidRDefault="006D203F" w:rsidP="00110CC0"/>
    <w:p w14:paraId="71276865" w14:textId="77777777" w:rsidR="006D203F" w:rsidRDefault="006D203F" w:rsidP="00110CC0"/>
    <w:p w14:paraId="0FDCF1A4" w14:textId="77777777" w:rsidR="006D203F" w:rsidRDefault="006D203F" w:rsidP="00110CC0"/>
    <w:p w14:paraId="2A2ED94D" w14:textId="77777777" w:rsidR="006D203F" w:rsidRDefault="006D203F" w:rsidP="00110CC0"/>
    <w:p w14:paraId="625325B4" w14:textId="77777777" w:rsidR="006D203F" w:rsidRDefault="006D203F" w:rsidP="00110CC0"/>
    <w:p w14:paraId="2ADA5637" w14:textId="77777777" w:rsidR="006D203F" w:rsidRDefault="006D203F" w:rsidP="00110CC0"/>
    <w:p w14:paraId="152A3E12" w14:textId="77777777" w:rsidR="006D203F" w:rsidRDefault="006D203F" w:rsidP="00110CC0"/>
    <w:p w14:paraId="109BF3F6" w14:textId="77777777" w:rsidR="006D203F" w:rsidRDefault="006D203F" w:rsidP="00110CC0"/>
    <w:p w14:paraId="49EAD96B" w14:textId="77777777" w:rsidR="006D203F" w:rsidRDefault="006D203F" w:rsidP="00110CC0"/>
    <w:p w14:paraId="51A3A86D" w14:textId="77777777" w:rsidR="006D203F" w:rsidRDefault="006D203F" w:rsidP="00110CC0"/>
    <w:p w14:paraId="0E812D2D" w14:textId="77777777" w:rsidR="00110CC0" w:rsidRDefault="00110CC0" w:rsidP="00110CC0"/>
    <w:tbl>
      <w:tblPr>
        <w:tblW w:w="9141" w:type="dxa"/>
        <w:tblInd w:w="70" w:type="dxa"/>
        <w:tblLayout w:type="fixed"/>
        <w:tblCellMar>
          <w:left w:w="70" w:type="dxa"/>
          <w:right w:w="70" w:type="dxa"/>
        </w:tblCellMar>
        <w:tblLook w:val="0000" w:firstRow="0" w:lastRow="0" w:firstColumn="0" w:lastColumn="0" w:noHBand="0" w:noVBand="0"/>
      </w:tblPr>
      <w:tblGrid>
        <w:gridCol w:w="9141"/>
      </w:tblGrid>
      <w:tr w:rsidR="00110CC0" w14:paraId="281818CB" w14:textId="77777777" w:rsidTr="00110CC0">
        <w:tc>
          <w:tcPr>
            <w:tcW w:w="9141" w:type="dxa"/>
            <w:shd w:val="clear" w:color="auto" w:fill="E6E6E6"/>
          </w:tcPr>
          <w:p w14:paraId="0CAEC715" w14:textId="77777777" w:rsidR="00110CC0" w:rsidRDefault="00110CC0" w:rsidP="00110CC0">
            <w:pPr>
              <w:pStyle w:val="Kop3"/>
              <w:rPr>
                <w:rFonts w:ascii="Arial" w:hAnsi="Arial" w:cs="Arial"/>
                <w:bCs w:val="0"/>
                <w:sz w:val="22"/>
                <w:szCs w:val="22"/>
              </w:rPr>
            </w:pPr>
            <w:r>
              <w:rPr>
                <w:b w:val="0"/>
                <w:bCs w:val="0"/>
              </w:rPr>
              <w:br w:type="page"/>
            </w:r>
            <w:r>
              <w:rPr>
                <w:rFonts w:ascii="Arial" w:hAnsi="Arial" w:cs="Arial"/>
                <w:bCs w:val="0"/>
                <w:sz w:val="22"/>
                <w:szCs w:val="22"/>
              </w:rPr>
              <w:t>HOOFDSTUK 4</w:t>
            </w:r>
          </w:p>
        </w:tc>
      </w:tr>
      <w:tr w:rsidR="00110CC0" w14:paraId="0F0D5F96" w14:textId="77777777" w:rsidTr="00110CC0">
        <w:tc>
          <w:tcPr>
            <w:tcW w:w="9141" w:type="dxa"/>
            <w:shd w:val="clear" w:color="auto" w:fill="E6E6E6"/>
          </w:tcPr>
          <w:p w14:paraId="3F7BE502" w14:textId="77777777" w:rsidR="00110CC0" w:rsidRDefault="00110CC0" w:rsidP="00110CC0">
            <w:pPr>
              <w:pStyle w:val="Kop2"/>
              <w:rPr>
                <w:rFonts w:ascii="Arial" w:hAnsi="Arial" w:cs="Arial"/>
                <w:i/>
                <w:szCs w:val="22"/>
              </w:rPr>
            </w:pPr>
            <w:r>
              <w:rPr>
                <w:rFonts w:ascii="Arial" w:hAnsi="Arial" w:cs="Arial"/>
                <w:szCs w:val="22"/>
              </w:rPr>
              <w:t>ARBEID EN ONTWIKKELING</w:t>
            </w:r>
          </w:p>
        </w:tc>
      </w:tr>
    </w:tbl>
    <w:p w14:paraId="0F18B983" w14:textId="77777777" w:rsidR="00110CC0" w:rsidRDefault="00110CC0" w:rsidP="00110CC0">
      <w:pPr>
        <w:rPr>
          <w:rFonts w:ascii="Arial" w:hAnsi="Arial" w:cs="Arial"/>
          <w:color w:val="0000FF"/>
          <w:sz w:val="22"/>
          <w:szCs w:val="18"/>
        </w:rPr>
      </w:pPr>
    </w:p>
    <w:p w14:paraId="42919D06" w14:textId="77777777" w:rsidR="00110CC0" w:rsidRPr="00624387" w:rsidRDefault="00110CC0" w:rsidP="00110CC0">
      <w:pPr>
        <w:tabs>
          <w:tab w:val="left" w:pos="1080"/>
        </w:tabs>
        <w:rPr>
          <w:rFonts w:ascii="Arial" w:hAnsi="Arial" w:cs="Arial"/>
          <w:sz w:val="22"/>
          <w:szCs w:val="22"/>
        </w:rPr>
      </w:pPr>
      <w:r w:rsidRPr="00624387">
        <w:rPr>
          <w:rFonts w:ascii="Arial" w:hAnsi="Arial" w:cs="Arial"/>
          <w:sz w:val="22"/>
          <w:szCs w:val="22"/>
        </w:rPr>
        <w:t xml:space="preserve">Artikel 1   </w:t>
      </w:r>
      <w:r>
        <w:rPr>
          <w:rFonts w:ascii="Arial" w:hAnsi="Arial" w:cs="Arial"/>
          <w:sz w:val="22"/>
          <w:szCs w:val="22"/>
        </w:rPr>
        <w:tab/>
      </w:r>
      <w:r w:rsidRPr="00624387">
        <w:rPr>
          <w:rFonts w:ascii="Arial" w:hAnsi="Arial" w:cs="Arial"/>
          <w:sz w:val="22"/>
          <w:szCs w:val="22"/>
        </w:rPr>
        <w:t>Algemeen</w:t>
      </w:r>
    </w:p>
    <w:p w14:paraId="6741BF20" w14:textId="77777777" w:rsidR="00110CC0" w:rsidRPr="00624387" w:rsidRDefault="00110CC0" w:rsidP="00110CC0">
      <w:pPr>
        <w:tabs>
          <w:tab w:val="left" w:pos="1080"/>
        </w:tabs>
        <w:rPr>
          <w:rFonts w:ascii="Arial" w:hAnsi="Arial" w:cs="Arial"/>
          <w:sz w:val="22"/>
          <w:szCs w:val="22"/>
        </w:rPr>
      </w:pPr>
      <w:r w:rsidRPr="00624387">
        <w:rPr>
          <w:rFonts w:ascii="Arial" w:hAnsi="Arial" w:cs="Arial"/>
          <w:sz w:val="22"/>
          <w:szCs w:val="22"/>
        </w:rPr>
        <w:t xml:space="preserve">Artikel 2  </w:t>
      </w:r>
      <w:r>
        <w:rPr>
          <w:rFonts w:ascii="Arial" w:hAnsi="Arial" w:cs="Arial"/>
          <w:sz w:val="22"/>
          <w:szCs w:val="22"/>
        </w:rPr>
        <w:tab/>
      </w:r>
      <w:r w:rsidRPr="00624387">
        <w:rPr>
          <w:rFonts w:ascii="Arial" w:hAnsi="Arial" w:cs="Arial"/>
          <w:sz w:val="22"/>
          <w:szCs w:val="22"/>
        </w:rPr>
        <w:t>Doelstellingen van het ontwikkelingsbeleid</w:t>
      </w:r>
    </w:p>
    <w:p w14:paraId="604E278F" w14:textId="77777777" w:rsidR="00110CC0" w:rsidRPr="00624387" w:rsidRDefault="00110CC0" w:rsidP="00110CC0">
      <w:pPr>
        <w:tabs>
          <w:tab w:val="left" w:pos="1080"/>
        </w:tabs>
        <w:rPr>
          <w:rFonts w:ascii="Arial" w:hAnsi="Arial" w:cs="Arial"/>
          <w:sz w:val="22"/>
          <w:szCs w:val="22"/>
        </w:rPr>
      </w:pPr>
      <w:r w:rsidRPr="00624387">
        <w:rPr>
          <w:rFonts w:ascii="Arial" w:hAnsi="Arial" w:cs="Arial"/>
          <w:sz w:val="22"/>
          <w:szCs w:val="22"/>
        </w:rPr>
        <w:t xml:space="preserve">Artikel 3   </w:t>
      </w:r>
      <w:r>
        <w:rPr>
          <w:rFonts w:ascii="Arial" w:hAnsi="Arial" w:cs="Arial"/>
          <w:sz w:val="22"/>
          <w:szCs w:val="22"/>
        </w:rPr>
        <w:tab/>
      </w:r>
      <w:r w:rsidR="00117629">
        <w:rPr>
          <w:rFonts w:ascii="Arial" w:hAnsi="Arial" w:cs="Arial"/>
          <w:sz w:val="22"/>
          <w:szCs w:val="22"/>
        </w:rPr>
        <w:t>O</w:t>
      </w:r>
      <w:r w:rsidRPr="00624387">
        <w:rPr>
          <w:rFonts w:ascii="Arial" w:hAnsi="Arial" w:cs="Arial"/>
          <w:sz w:val="22"/>
          <w:szCs w:val="22"/>
        </w:rPr>
        <w:t>ntwikkelingsplan</w:t>
      </w:r>
    </w:p>
    <w:p w14:paraId="3150793C" w14:textId="77777777" w:rsidR="00110CC0" w:rsidRPr="00624387" w:rsidRDefault="00110CC0" w:rsidP="00110CC0">
      <w:pPr>
        <w:tabs>
          <w:tab w:val="left" w:pos="1080"/>
        </w:tabs>
        <w:rPr>
          <w:rFonts w:ascii="Arial" w:hAnsi="Arial" w:cs="Arial"/>
          <w:sz w:val="22"/>
          <w:szCs w:val="22"/>
        </w:rPr>
      </w:pPr>
      <w:r w:rsidRPr="00624387">
        <w:rPr>
          <w:rFonts w:ascii="Arial" w:hAnsi="Arial" w:cs="Arial"/>
          <w:sz w:val="22"/>
          <w:szCs w:val="22"/>
        </w:rPr>
        <w:t xml:space="preserve">Artikel 4   </w:t>
      </w:r>
      <w:r>
        <w:rPr>
          <w:rFonts w:ascii="Arial" w:hAnsi="Arial" w:cs="Arial"/>
          <w:sz w:val="22"/>
          <w:szCs w:val="22"/>
        </w:rPr>
        <w:tab/>
      </w:r>
      <w:r w:rsidRPr="00624387">
        <w:rPr>
          <w:rFonts w:ascii="Arial" w:hAnsi="Arial" w:cs="Arial"/>
          <w:sz w:val="22"/>
          <w:szCs w:val="22"/>
        </w:rPr>
        <w:t>Persoonlijk</w:t>
      </w:r>
      <w:r w:rsidR="00EE2531">
        <w:rPr>
          <w:rFonts w:ascii="Arial" w:hAnsi="Arial" w:cs="Arial"/>
          <w:sz w:val="22"/>
          <w:szCs w:val="22"/>
        </w:rPr>
        <w:t>e</w:t>
      </w:r>
      <w:r w:rsidRPr="00624387">
        <w:rPr>
          <w:rFonts w:ascii="Arial" w:hAnsi="Arial" w:cs="Arial"/>
          <w:sz w:val="22"/>
          <w:szCs w:val="22"/>
        </w:rPr>
        <w:t xml:space="preserve"> ontwikkelingsplan</w:t>
      </w:r>
      <w:r w:rsidR="00EE2531">
        <w:rPr>
          <w:rFonts w:ascii="Arial" w:hAnsi="Arial" w:cs="Arial"/>
          <w:sz w:val="22"/>
          <w:szCs w:val="22"/>
        </w:rPr>
        <w:t>nen</w:t>
      </w:r>
    </w:p>
    <w:p w14:paraId="7747B5EE" w14:textId="77777777" w:rsidR="00110CC0" w:rsidRPr="00624387" w:rsidRDefault="00110CC0" w:rsidP="00110CC0">
      <w:pPr>
        <w:tabs>
          <w:tab w:val="left" w:pos="1080"/>
        </w:tabs>
        <w:rPr>
          <w:rFonts w:ascii="Arial" w:hAnsi="Arial" w:cs="Arial"/>
          <w:sz w:val="22"/>
          <w:szCs w:val="22"/>
        </w:rPr>
      </w:pPr>
      <w:r w:rsidRPr="00624387">
        <w:rPr>
          <w:rFonts w:ascii="Arial" w:hAnsi="Arial" w:cs="Arial"/>
          <w:sz w:val="22"/>
          <w:szCs w:val="22"/>
        </w:rPr>
        <w:t xml:space="preserve">Artikel 5   </w:t>
      </w:r>
      <w:r>
        <w:rPr>
          <w:rFonts w:ascii="Arial" w:hAnsi="Arial" w:cs="Arial"/>
          <w:sz w:val="22"/>
          <w:szCs w:val="22"/>
        </w:rPr>
        <w:tab/>
      </w:r>
      <w:r w:rsidR="00EE2531">
        <w:rPr>
          <w:rFonts w:ascii="Arial" w:hAnsi="Arial" w:cs="Arial"/>
          <w:sz w:val="22"/>
          <w:szCs w:val="22"/>
        </w:rPr>
        <w:t>Ontwikkeling</w:t>
      </w:r>
      <w:r w:rsidRPr="00624387">
        <w:rPr>
          <w:rFonts w:ascii="Arial" w:hAnsi="Arial" w:cs="Arial"/>
          <w:sz w:val="22"/>
          <w:szCs w:val="22"/>
        </w:rPr>
        <w:t xml:space="preserve"> met behoud van salaris</w:t>
      </w:r>
    </w:p>
    <w:p w14:paraId="151B6213" w14:textId="77777777" w:rsidR="00110CC0" w:rsidRDefault="00110CC0" w:rsidP="00110CC0">
      <w:pPr>
        <w:tabs>
          <w:tab w:val="left" w:pos="1080"/>
        </w:tabs>
        <w:rPr>
          <w:rFonts w:ascii="Arial" w:hAnsi="Arial" w:cs="Arial"/>
          <w:sz w:val="22"/>
          <w:szCs w:val="22"/>
        </w:rPr>
      </w:pPr>
      <w:r w:rsidRPr="00624387">
        <w:rPr>
          <w:rFonts w:ascii="Arial" w:hAnsi="Arial" w:cs="Arial"/>
          <w:sz w:val="22"/>
          <w:szCs w:val="22"/>
        </w:rPr>
        <w:t xml:space="preserve">Artikel 6   </w:t>
      </w:r>
      <w:r>
        <w:rPr>
          <w:rFonts w:ascii="Arial" w:hAnsi="Arial" w:cs="Arial"/>
          <w:sz w:val="22"/>
          <w:szCs w:val="22"/>
        </w:rPr>
        <w:tab/>
      </w:r>
      <w:r w:rsidRPr="00624387">
        <w:rPr>
          <w:rFonts w:ascii="Arial" w:hAnsi="Arial" w:cs="Arial"/>
          <w:sz w:val="22"/>
          <w:szCs w:val="22"/>
        </w:rPr>
        <w:t xml:space="preserve">Bijdrage </w:t>
      </w:r>
      <w:r w:rsidR="00EE2531">
        <w:rPr>
          <w:rFonts w:ascii="Arial" w:hAnsi="Arial" w:cs="Arial"/>
          <w:sz w:val="22"/>
          <w:szCs w:val="22"/>
        </w:rPr>
        <w:t xml:space="preserve">door </w:t>
      </w:r>
      <w:r w:rsidRPr="00624387">
        <w:rPr>
          <w:rFonts w:ascii="Arial" w:hAnsi="Arial" w:cs="Arial"/>
          <w:sz w:val="22"/>
          <w:szCs w:val="22"/>
        </w:rPr>
        <w:t>werkgever</w:t>
      </w:r>
    </w:p>
    <w:p w14:paraId="568E3B0F" w14:textId="77777777" w:rsidR="00EE2531" w:rsidRPr="00624387" w:rsidRDefault="00EE2531" w:rsidP="00110CC0">
      <w:pPr>
        <w:tabs>
          <w:tab w:val="left" w:pos="1080"/>
        </w:tabs>
        <w:rPr>
          <w:rFonts w:ascii="Arial" w:hAnsi="Arial" w:cs="Arial"/>
          <w:sz w:val="22"/>
          <w:szCs w:val="22"/>
        </w:rPr>
      </w:pPr>
      <w:r>
        <w:rPr>
          <w:rFonts w:ascii="Arial" w:hAnsi="Arial" w:cs="Arial"/>
          <w:sz w:val="22"/>
          <w:szCs w:val="22"/>
        </w:rPr>
        <w:t>Artikel 7</w:t>
      </w:r>
      <w:r>
        <w:rPr>
          <w:rFonts w:ascii="Arial" w:hAnsi="Arial" w:cs="Arial"/>
          <w:sz w:val="22"/>
          <w:szCs w:val="22"/>
        </w:rPr>
        <w:tab/>
        <w:t>Studie en nieuwe functie</w:t>
      </w:r>
    </w:p>
    <w:p w14:paraId="297C8538" w14:textId="77777777" w:rsidR="00110CC0" w:rsidRPr="00624387" w:rsidRDefault="00110CC0" w:rsidP="00110CC0">
      <w:pPr>
        <w:tabs>
          <w:tab w:val="left" w:pos="1080"/>
        </w:tabs>
        <w:rPr>
          <w:rFonts w:ascii="Arial" w:hAnsi="Arial" w:cs="Arial"/>
          <w:sz w:val="22"/>
          <w:szCs w:val="22"/>
        </w:rPr>
      </w:pPr>
      <w:r w:rsidRPr="00624387">
        <w:rPr>
          <w:rFonts w:ascii="Arial" w:hAnsi="Arial" w:cs="Arial"/>
          <w:sz w:val="22"/>
          <w:szCs w:val="22"/>
        </w:rPr>
        <w:t xml:space="preserve">Artikel </w:t>
      </w:r>
      <w:r w:rsidR="00EE2531">
        <w:rPr>
          <w:rFonts w:ascii="Arial" w:hAnsi="Arial" w:cs="Arial"/>
          <w:sz w:val="22"/>
          <w:szCs w:val="22"/>
        </w:rPr>
        <w:t>8</w:t>
      </w:r>
      <w:r w:rsidRPr="00624387">
        <w:rPr>
          <w:rFonts w:ascii="Arial" w:hAnsi="Arial" w:cs="Arial"/>
          <w:sz w:val="22"/>
          <w:szCs w:val="22"/>
        </w:rPr>
        <w:t xml:space="preserve">   </w:t>
      </w:r>
      <w:r>
        <w:rPr>
          <w:rFonts w:ascii="Arial" w:hAnsi="Arial" w:cs="Arial"/>
          <w:sz w:val="22"/>
          <w:szCs w:val="22"/>
        </w:rPr>
        <w:tab/>
      </w:r>
      <w:r w:rsidRPr="00624387">
        <w:rPr>
          <w:rFonts w:ascii="Arial" w:hAnsi="Arial" w:cs="Arial"/>
          <w:sz w:val="22"/>
          <w:szCs w:val="22"/>
        </w:rPr>
        <w:t>Advies inzake loopbaanontwikkeling</w:t>
      </w:r>
    </w:p>
    <w:p w14:paraId="290F75DC" w14:textId="77777777" w:rsidR="00110CC0" w:rsidRPr="00624387" w:rsidRDefault="00110CC0" w:rsidP="00110CC0">
      <w:pPr>
        <w:tabs>
          <w:tab w:val="left" w:pos="1080"/>
        </w:tabs>
        <w:rPr>
          <w:rFonts w:ascii="Arial" w:hAnsi="Arial" w:cs="Arial"/>
          <w:sz w:val="22"/>
          <w:szCs w:val="22"/>
        </w:rPr>
      </w:pPr>
      <w:r w:rsidRPr="00624387">
        <w:rPr>
          <w:rFonts w:ascii="Arial" w:hAnsi="Arial" w:cs="Arial"/>
          <w:sz w:val="22"/>
          <w:szCs w:val="22"/>
        </w:rPr>
        <w:t xml:space="preserve">Artikel 9   </w:t>
      </w:r>
      <w:r>
        <w:rPr>
          <w:rFonts w:ascii="Arial" w:hAnsi="Arial" w:cs="Arial"/>
          <w:sz w:val="22"/>
          <w:szCs w:val="22"/>
        </w:rPr>
        <w:tab/>
      </w:r>
      <w:r w:rsidR="00EE2531">
        <w:rPr>
          <w:rFonts w:ascii="Arial" w:hAnsi="Arial" w:cs="Arial"/>
          <w:sz w:val="22"/>
          <w:szCs w:val="22"/>
        </w:rPr>
        <w:t>Opleidingsbudget</w:t>
      </w:r>
    </w:p>
    <w:p w14:paraId="51293B75" w14:textId="77777777" w:rsidR="00110CC0" w:rsidRPr="00624387" w:rsidRDefault="00110CC0" w:rsidP="00110CC0">
      <w:pPr>
        <w:tabs>
          <w:tab w:val="left" w:pos="1080"/>
        </w:tabs>
        <w:rPr>
          <w:rFonts w:ascii="Arial" w:hAnsi="Arial" w:cs="Arial"/>
          <w:sz w:val="22"/>
          <w:szCs w:val="22"/>
        </w:rPr>
      </w:pPr>
      <w:r w:rsidRPr="00624387">
        <w:rPr>
          <w:rFonts w:ascii="Arial" w:hAnsi="Arial" w:cs="Arial"/>
          <w:sz w:val="22"/>
          <w:szCs w:val="22"/>
        </w:rPr>
        <w:t xml:space="preserve">Artikel 10 </w:t>
      </w:r>
      <w:r>
        <w:rPr>
          <w:rFonts w:ascii="Arial" w:hAnsi="Arial" w:cs="Arial"/>
          <w:sz w:val="22"/>
          <w:szCs w:val="22"/>
        </w:rPr>
        <w:tab/>
      </w:r>
      <w:r w:rsidR="00EE2531">
        <w:rPr>
          <w:rFonts w:ascii="Arial" w:hAnsi="Arial" w:cs="Arial"/>
          <w:sz w:val="22"/>
          <w:szCs w:val="22"/>
        </w:rPr>
        <w:t>Studieovereenkomst</w:t>
      </w:r>
    </w:p>
    <w:p w14:paraId="35DADCBC" w14:textId="77777777" w:rsidR="00110CC0" w:rsidRPr="00624387" w:rsidRDefault="00110CC0" w:rsidP="00110CC0">
      <w:pPr>
        <w:tabs>
          <w:tab w:val="left" w:pos="1080"/>
        </w:tabs>
        <w:rPr>
          <w:sz w:val="22"/>
          <w:szCs w:val="22"/>
        </w:rPr>
      </w:pPr>
      <w:r w:rsidRPr="00624387">
        <w:rPr>
          <w:rFonts w:ascii="Arial" w:hAnsi="Arial" w:cs="Arial"/>
          <w:sz w:val="22"/>
          <w:szCs w:val="22"/>
        </w:rPr>
        <w:t xml:space="preserve">Artikel 11 </w:t>
      </w:r>
      <w:r>
        <w:rPr>
          <w:rFonts w:ascii="Arial" w:hAnsi="Arial" w:cs="Arial"/>
          <w:sz w:val="22"/>
          <w:szCs w:val="22"/>
        </w:rPr>
        <w:tab/>
      </w:r>
      <w:r w:rsidRPr="00624387">
        <w:rPr>
          <w:rFonts w:ascii="Arial" w:hAnsi="Arial" w:cs="Arial"/>
          <w:sz w:val="22"/>
          <w:szCs w:val="22"/>
        </w:rPr>
        <w:t>Onkostenvergoeding</w:t>
      </w:r>
      <w:r w:rsidR="00117629">
        <w:rPr>
          <w:rFonts w:ascii="Arial" w:hAnsi="Arial" w:cs="Arial"/>
          <w:sz w:val="22"/>
          <w:szCs w:val="22"/>
        </w:rPr>
        <w:t>en</w:t>
      </w:r>
    </w:p>
    <w:p w14:paraId="2852DAFC" w14:textId="77777777" w:rsidR="00110CC0" w:rsidRPr="00624387" w:rsidRDefault="00110CC0" w:rsidP="00110CC0">
      <w:pPr>
        <w:tabs>
          <w:tab w:val="left" w:pos="1080"/>
        </w:tabs>
        <w:rPr>
          <w:sz w:val="22"/>
          <w:szCs w:val="22"/>
        </w:rPr>
      </w:pPr>
      <w:r w:rsidRPr="00624387">
        <w:rPr>
          <w:rFonts w:ascii="Arial" w:hAnsi="Arial" w:cs="Arial"/>
          <w:sz w:val="22"/>
          <w:szCs w:val="22"/>
        </w:rPr>
        <w:t xml:space="preserve">Artikel 12 </w:t>
      </w:r>
      <w:r>
        <w:rPr>
          <w:rFonts w:ascii="Arial" w:hAnsi="Arial" w:cs="Arial"/>
          <w:sz w:val="22"/>
          <w:szCs w:val="22"/>
        </w:rPr>
        <w:tab/>
      </w:r>
      <w:r w:rsidRPr="00624387">
        <w:rPr>
          <w:rFonts w:ascii="Arial" w:hAnsi="Arial" w:cs="Arial"/>
          <w:sz w:val="22"/>
          <w:szCs w:val="22"/>
        </w:rPr>
        <w:t>Beroepsmogelijkheid</w:t>
      </w:r>
    </w:p>
    <w:p w14:paraId="0DA7C25A" w14:textId="77777777" w:rsidR="00110CC0" w:rsidRDefault="00110CC0" w:rsidP="00110CC0">
      <w:pPr>
        <w:tabs>
          <w:tab w:val="left" w:pos="1080"/>
        </w:tabs>
        <w:rPr>
          <w:b/>
        </w:rPr>
      </w:pPr>
      <w:r w:rsidRPr="00624387">
        <w:rPr>
          <w:rFonts w:ascii="Arial" w:hAnsi="Arial" w:cs="Arial"/>
          <w:sz w:val="22"/>
          <w:szCs w:val="22"/>
        </w:rPr>
        <w:t xml:space="preserve">Artikel 13  </w:t>
      </w:r>
      <w:r>
        <w:rPr>
          <w:rFonts w:ascii="Arial" w:hAnsi="Arial" w:cs="Arial"/>
          <w:sz w:val="22"/>
          <w:szCs w:val="22"/>
        </w:rPr>
        <w:tab/>
      </w:r>
      <w:r w:rsidRPr="00624387">
        <w:rPr>
          <w:rFonts w:ascii="Arial" w:hAnsi="Arial" w:cs="Arial"/>
          <w:sz w:val="22"/>
          <w:szCs w:val="22"/>
        </w:rPr>
        <w:t>Leeftijdsbeleid</w:t>
      </w:r>
      <w:r w:rsidRPr="00624387">
        <w:rPr>
          <w:b/>
        </w:rPr>
        <w:t xml:space="preserve"> </w:t>
      </w:r>
    </w:p>
    <w:p w14:paraId="77D7B123" w14:textId="77777777" w:rsidR="00110CC0" w:rsidRPr="00E1506F" w:rsidRDefault="00110CC0" w:rsidP="00110CC0">
      <w:pPr>
        <w:rPr>
          <w:rFonts w:ascii="Arial" w:hAnsi="Arial" w:cs="Arial"/>
          <w:sz w:val="22"/>
          <w:szCs w:val="22"/>
        </w:rPr>
      </w:pPr>
    </w:p>
    <w:p w14:paraId="28B37FA1" w14:textId="77777777" w:rsidR="00110CC0" w:rsidRDefault="00110CC0" w:rsidP="00110CC0"/>
    <w:tbl>
      <w:tblPr>
        <w:tblW w:w="9211" w:type="dxa"/>
        <w:tblLayout w:type="fixed"/>
        <w:tblCellMar>
          <w:left w:w="70" w:type="dxa"/>
          <w:right w:w="70" w:type="dxa"/>
        </w:tblCellMar>
        <w:tblLook w:val="0000" w:firstRow="0" w:lastRow="0" w:firstColumn="0" w:lastColumn="0" w:noHBand="0" w:noVBand="0"/>
      </w:tblPr>
      <w:tblGrid>
        <w:gridCol w:w="70"/>
        <w:gridCol w:w="9096"/>
        <w:gridCol w:w="45"/>
      </w:tblGrid>
      <w:tr w:rsidR="00110CC0" w14:paraId="2F55F130" w14:textId="77777777" w:rsidTr="003534D7">
        <w:trPr>
          <w:gridBefore w:val="1"/>
          <w:wBefore w:w="70" w:type="dxa"/>
        </w:trPr>
        <w:tc>
          <w:tcPr>
            <w:tcW w:w="9141" w:type="dxa"/>
            <w:gridSpan w:val="2"/>
          </w:tcPr>
          <w:p w14:paraId="09341D55" w14:textId="77777777" w:rsidR="00110CC0" w:rsidRDefault="00110CC0" w:rsidP="00110CC0">
            <w:pPr>
              <w:rPr>
                <w:rFonts w:ascii="Arial" w:hAnsi="Arial" w:cs="Arial"/>
                <w:szCs w:val="22"/>
              </w:rPr>
            </w:pPr>
            <w:r>
              <w:rPr>
                <w:rFonts w:ascii="Arial" w:hAnsi="Arial" w:cs="Arial"/>
                <w:szCs w:val="22"/>
              </w:rPr>
              <w:t>ARTIKEL 1</w:t>
            </w:r>
          </w:p>
        </w:tc>
      </w:tr>
      <w:tr w:rsidR="00110CC0" w14:paraId="57576E3D" w14:textId="77777777" w:rsidTr="003534D7">
        <w:trPr>
          <w:gridBefore w:val="1"/>
          <w:wBefore w:w="70" w:type="dxa"/>
        </w:trPr>
        <w:tc>
          <w:tcPr>
            <w:tcW w:w="9141" w:type="dxa"/>
            <w:gridSpan w:val="2"/>
          </w:tcPr>
          <w:p w14:paraId="0F1297D5" w14:textId="77777777" w:rsidR="00110CC0" w:rsidRDefault="00110CC0" w:rsidP="00110CC0">
            <w:pPr>
              <w:rPr>
                <w:rFonts w:ascii="Arial" w:hAnsi="Arial" w:cs="Arial"/>
                <w:b/>
                <w:sz w:val="22"/>
                <w:szCs w:val="22"/>
              </w:rPr>
            </w:pPr>
            <w:r>
              <w:rPr>
                <w:rFonts w:ascii="Arial" w:hAnsi="Arial" w:cs="Arial"/>
                <w:b/>
                <w:sz w:val="22"/>
                <w:szCs w:val="22"/>
              </w:rPr>
              <w:t>ALGEMEEN</w:t>
            </w:r>
          </w:p>
        </w:tc>
      </w:tr>
      <w:tr w:rsidR="00110CC0" w14:paraId="6B3CCBC5" w14:textId="77777777" w:rsidTr="003534D7">
        <w:trPr>
          <w:gridBefore w:val="1"/>
          <w:wBefore w:w="70" w:type="dxa"/>
        </w:trPr>
        <w:tc>
          <w:tcPr>
            <w:tcW w:w="9141" w:type="dxa"/>
            <w:gridSpan w:val="2"/>
          </w:tcPr>
          <w:p w14:paraId="502D0C46" w14:textId="77777777" w:rsidR="00110CC0" w:rsidRDefault="00110CC0" w:rsidP="00110CC0">
            <w:pPr>
              <w:rPr>
                <w:rFonts w:ascii="Arial" w:hAnsi="Arial" w:cs="Arial"/>
                <w:b/>
                <w:sz w:val="22"/>
                <w:szCs w:val="22"/>
              </w:rPr>
            </w:pPr>
          </w:p>
        </w:tc>
      </w:tr>
      <w:tr w:rsidR="00110CC0" w:rsidRPr="00A34228" w14:paraId="0EC6F620" w14:textId="77777777" w:rsidTr="003534D7">
        <w:trPr>
          <w:gridBefore w:val="1"/>
          <w:wBefore w:w="70" w:type="dxa"/>
        </w:trPr>
        <w:tc>
          <w:tcPr>
            <w:tcW w:w="9141" w:type="dxa"/>
            <w:gridSpan w:val="2"/>
          </w:tcPr>
          <w:p w14:paraId="16622574" w14:textId="77777777" w:rsidR="00110CC0" w:rsidRPr="00A34228" w:rsidRDefault="00110CC0" w:rsidP="00110CC0">
            <w:pPr>
              <w:tabs>
                <w:tab w:val="left" w:pos="290"/>
              </w:tabs>
              <w:rPr>
                <w:rFonts w:ascii="Arial" w:hAnsi="Arial" w:cs="Arial"/>
                <w:b/>
                <w:sz w:val="22"/>
                <w:szCs w:val="22"/>
              </w:rPr>
            </w:pPr>
            <w:r w:rsidRPr="00A34228">
              <w:rPr>
                <w:rFonts w:ascii="Arial" w:hAnsi="Arial" w:cs="Arial"/>
                <w:b/>
                <w:sz w:val="22"/>
                <w:szCs w:val="22"/>
              </w:rPr>
              <w:t xml:space="preserve">1. </w:t>
            </w:r>
            <w:r>
              <w:rPr>
                <w:rFonts w:ascii="Arial" w:hAnsi="Arial" w:cs="Arial"/>
                <w:b/>
                <w:sz w:val="22"/>
                <w:szCs w:val="22"/>
              </w:rPr>
              <w:tab/>
            </w:r>
            <w:r w:rsidRPr="00A34228">
              <w:rPr>
                <w:rFonts w:ascii="Arial" w:hAnsi="Arial" w:cs="Arial"/>
                <w:b/>
                <w:sz w:val="22"/>
                <w:szCs w:val="22"/>
              </w:rPr>
              <w:t>Continu groeien</w:t>
            </w:r>
          </w:p>
          <w:p w14:paraId="4E43815F" w14:textId="77777777" w:rsidR="00110CC0" w:rsidRPr="00A34228" w:rsidRDefault="00110CC0" w:rsidP="00110CC0">
            <w:pPr>
              <w:tabs>
                <w:tab w:val="left" w:pos="290"/>
              </w:tabs>
              <w:rPr>
                <w:rFonts w:ascii="Arial" w:hAnsi="Arial" w:cs="Arial"/>
                <w:b/>
                <w:sz w:val="22"/>
                <w:szCs w:val="22"/>
              </w:rPr>
            </w:pPr>
            <w:r>
              <w:rPr>
                <w:rFonts w:ascii="Arial" w:hAnsi="Arial" w:cs="Arial"/>
                <w:sz w:val="22"/>
                <w:szCs w:val="22"/>
              </w:rPr>
              <w:tab/>
            </w:r>
            <w:r w:rsidR="00105617">
              <w:rPr>
                <w:rFonts w:ascii="Arial" w:hAnsi="Arial" w:cs="Arial"/>
                <w:sz w:val="22"/>
                <w:szCs w:val="22"/>
              </w:rPr>
              <w:t>SDU</w:t>
            </w:r>
            <w:r w:rsidRPr="00A34228">
              <w:rPr>
                <w:rFonts w:ascii="Arial" w:hAnsi="Arial" w:cs="Arial"/>
                <w:sz w:val="22"/>
                <w:szCs w:val="22"/>
              </w:rPr>
              <w:t xml:space="preserve"> wil als bedrijf continu groeien. Om dit te bewerkstelligen is groei van </w:t>
            </w:r>
            <w:r>
              <w:rPr>
                <w:rFonts w:ascii="Arial" w:hAnsi="Arial" w:cs="Arial"/>
                <w:sz w:val="22"/>
                <w:szCs w:val="22"/>
              </w:rPr>
              <w:tab/>
            </w:r>
            <w:r w:rsidRPr="00A34228">
              <w:rPr>
                <w:rFonts w:ascii="Arial" w:hAnsi="Arial" w:cs="Arial"/>
                <w:sz w:val="22"/>
                <w:szCs w:val="22"/>
              </w:rPr>
              <w:t xml:space="preserve">medewerkers  een voorwaarde. Het stimuleren en ondersteunen van medewerkers  in </w:t>
            </w:r>
            <w:r>
              <w:rPr>
                <w:rFonts w:ascii="Arial" w:hAnsi="Arial" w:cs="Arial"/>
                <w:sz w:val="22"/>
                <w:szCs w:val="22"/>
              </w:rPr>
              <w:tab/>
            </w:r>
            <w:r w:rsidRPr="00A34228">
              <w:rPr>
                <w:rFonts w:ascii="Arial" w:hAnsi="Arial" w:cs="Arial"/>
                <w:sz w:val="22"/>
                <w:szCs w:val="22"/>
              </w:rPr>
              <w:t xml:space="preserve">hun ontwikkeling is daarom </w:t>
            </w:r>
            <w:smartTag w:uri="urn:schemas-microsoft-com:office:smarttags" w:element="PersonName">
              <w:smartTagPr>
                <w:attr w:name="ProductID" w:val="van groot"/>
              </w:smartTagPr>
              <w:r w:rsidRPr="00A34228">
                <w:rPr>
                  <w:rFonts w:ascii="Arial" w:hAnsi="Arial" w:cs="Arial"/>
                  <w:sz w:val="22"/>
                  <w:szCs w:val="22"/>
                </w:rPr>
                <w:t>van groot</w:t>
              </w:r>
            </w:smartTag>
            <w:r w:rsidRPr="00A34228">
              <w:rPr>
                <w:rFonts w:ascii="Arial" w:hAnsi="Arial" w:cs="Arial"/>
                <w:sz w:val="22"/>
                <w:szCs w:val="22"/>
              </w:rPr>
              <w:t xml:space="preserve"> belang. Medewerkers op hun beurt zullen zich </w:t>
            </w:r>
            <w:r>
              <w:rPr>
                <w:rFonts w:ascii="Arial" w:hAnsi="Arial" w:cs="Arial"/>
                <w:sz w:val="22"/>
                <w:szCs w:val="22"/>
              </w:rPr>
              <w:tab/>
            </w:r>
            <w:r w:rsidRPr="00A34228">
              <w:rPr>
                <w:rFonts w:ascii="Arial" w:hAnsi="Arial" w:cs="Arial"/>
                <w:sz w:val="22"/>
                <w:szCs w:val="22"/>
              </w:rPr>
              <w:t xml:space="preserve">voortdurend moeten aanpassen aan nieuwe functie-eisen, willen zij in staat zijn om ook </w:t>
            </w:r>
            <w:r>
              <w:rPr>
                <w:rFonts w:ascii="Arial" w:hAnsi="Arial" w:cs="Arial"/>
                <w:sz w:val="22"/>
                <w:szCs w:val="22"/>
              </w:rPr>
              <w:tab/>
            </w:r>
            <w:r w:rsidRPr="00A34228">
              <w:rPr>
                <w:rFonts w:ascii="Arial" w:hAnsi="Arial" w:cs="Arial"/>
                <w:sz w:val="22"/>
                <w:szCs w:val="22"/>
              </w:rPr>
              <w:t xml:space="preserve">op langere termijn een positieve bijdrage te (kunnen) blijven leveren. Tegelijkertijd </w:t>
            </w:r>
            <w:r>
              <w:rPr>
                <w:rFonts w:ascii="Arial" w:hAnsi="Arial" w:cs="Arial"/>
                <w:sz w:val="22"/>
                <w:szCs w:val="22"/>
              </w:rPr>
              <w:tab/>
            </w:r>
            <w:r w:rsidRPr="00A34228">
              <w:rPr>
                <w:rFonts w:ascii="Arial" w:hAnsi="Arial" w:cs="Arial"/>
                <w:sz w:val="22"/>
                <w:szCs w:val="22"/>
              </w:rPr>
              <w:t xml:space="preserve">betekent blijvende ontwikkeling en scholing dat medewerkers de interne mobiliteit </w:t>
            </w:r>
            <w:r>
              <w:rPr>
                <w:rFonts w:ascii="Arial" w:hAnsi="Arial" w:cs="Arial"/>
                <w:sz w:val="22"/>
                <w:szCs w:val="22"/>
              </w:rPr>
              <w:tab/>
            </w:r>
            <w:r w:rsidRPr="00A34228">
              <w:rPr>
                <w:rFonts w:ascii="Arial" w:hAnsi="Arial" w:cs="Arial"/>
                <w:sz w:val="22"/>
                <w:szCs w:val="22"/>
              </w:rPr>
              <w:t xml:space="preserve">bevorderen. Daarnaast behouden zij een sterkere positie op de externe arbeidsmarkt. </w:t>
            </w:r>
          </w:p>
        </w:tc>
      </w:tr>
      <w:tr w:rsidR="00110CC0" w:rsidRPr="00A34228" w14:paraId="14065E7F" w14:textId="77777777" w:rsidTr="003534D7">
        <w:trPr>
          <w:gridBefore w:val="1"/>
          <w:wBefore w:w="70" w:type="dxa"/>
        </w:trPr>
        <w:tc>
          <w:tcPr>
            <w:tcW w:w="9141" w:type="dxa"/>
            <w:gridSpan w:val="2"/>
          </w:tcPr>
          <w:p w14:paraId="01DCF096" w14:textId="77777777" w:rsidR="00110CC0" w:rsidRPr="00A34228" w:rsidRDefault="00110CC0" w:rsidP="00110CC0">
            <w:pPr>
              <w:rPr>
                <w:rFonts w:ascii="Arial" w:hAnsi="Arial" w:cs="Arial"/>
                <w:b/>
                <w:sz w:val="22"/>
                <w:szCs w:val="22"/>
              </w:rPr>
            </w:pPr>
          </w:p>
        </w:tc>
      </w:tr>
      <w:tr w:rsidR="00110CC0" w:rsidRPr="00A34228" w14:paraId="7B814087" w14:textId="77777777" w:rsidTr="003534D7">
        <w:trPr>
          <w:gridBefore w:val="1"/>
          <w:wBefore w:w="70" w:type="dxa"/>
        </w:trPr>
        <w:tc>
          <w:tcPr>
            <w:tcW w:w="9141" w:type="dxa"/>
            <w:gridSpan w:val="2"/>
          </w:tcPr>
          <w:p w14:paraId="5363E3DD" w14:textId="77777777" w:rsidR="00110CC0" w:rsidRPr="00A34228" w:rsidRDefault="00110CC0" w:rsidP="00110CC0">
            <w:pPr>
              <w:tabs>
                <w:tab w:val="left" w:pos="290"/>
              </w:tabs>
              <w:rPr>
                <w:rFonts w:ascii="Arial" w:hAnsi="Arial" w:cs="Arial"/>
                <w:b/>
                <w:sz w:val="22"/>
                <w:szCs w:val="22"/>
              </w:rPr>
            </w:pPr>
            <w:r w:rsidRPr="00A34228">
              <w:rPr>
                <w:rFonts w:ascii="Arial" w:hAnsi="Arial" w:cs="Arial"/>
                <w:b/>
                <w:sz w:val="22"/>
                <w:szCs w:val="22"/>
              </w:rPr>
              <w:t xml:space="preserve">2. </w:t>
            </w:r>
            <w:r>
              <w:rPr>
                <w:rFonts w:ascii="Arial" w:hAnsi="Arial" w:cs="Arial"/>
                <w:b/>
                <w:sz w:val="22"/>
                <w:szCs w:val="22"/>
              </w:rPr>
              <w:tab/>
            </w:r>
            <w:r w:rsidRPr="00A34228">
              <w:rPr>
                <w:rFonts w:ascii="Arial" w:hAnsi="Arial" w:cs="Arial"/>
                <w:b/>
                <w:sz w:val="22"/>
                <w:szCs w:val="22"/>
              </w:rPr>
              <w:t>Focus</w:t>
            </w:r>
          </w:p>
          <w:p w14:paraId="3A2968D5" w14:textId="77777777" w:rsidR="00110CC0" w:rsidRPr="00A34228" w:rsidRDefault="00110CC0" w:rsidP="00110CC0">
            <w:pPr>
              <w:pStyle w:val="Plattetekst3"/>
              <w:tabs>
                <w:tab w:val="left" w:pos="290"/>
              </w:tabs>
              <w:rPr>
                <w:rFonts w:ascii="Arial" w:hAnsi="Arial" w:cs="Arial"/>
                <w:szCs w:val="22"/>
                <w:lang w:val="nl-NL"/>
              </w:rPr>
            </w:pPr>
            <w:r>
              <w:rPr>
                <w:rFonts w:ascii="Arial" w:hAnsi="Arial" w:cs="Arial"/>
                <w:szCs w:val="22"/>
                <w:lang w:val="nl-NL"/>
              </w:rPr>
              <w:tab/>
              <w:t xml:space="preserve">Bij </w:t>
            </w:r>
            <w:r w:rsidRPr="00A34228">
              <w:rPr>
                <w:rFonts w:ascii="Arial" w:hAnsi="Arial" w:cs="Arial"/>
                <w:szCs w:val="22"/>
                <w:lang w:val="nl-NL"/>
              </w:rPr>
              <w:t xml:space="preserve">de ontwikkeling van medewerkers komt de focus te liggen op het geschikt houden </w:t>
            </w:r>
            <w:r>
              <w:rPr>
                <w:rFonts w:ascii="Arial" w:hAnsi="Arial" w:cs="Arial"/>
                <w:szCs w:val="22"/>
                <w:lang w:val="nl-NL"/>
              </w:rPr>
              <w:tab/>
            </w:r>
            <w:r w:rsidRPr="00A34228">
              <w:rPr>
                <w:rFonts w:ascii="Arial" w:hAnsi="Arial" w:cs="Arial"/>
                <w:szCs w:val="22"/>
                <w:lang w:val="nl-NL"/>
              </w:rPr>
              <w:t xml:space="preserve">voor de eigen functie dan wel geschikt maken voor een toekomstige functie. Opleidingen </w:t>
            </w:r>
            <w:r>
              <w:rPr>
                <w:rFonts w:ascii="Arial" w:hAnsi="Arial" w:cs="Arial"/>
                <w:szCs w:val="22"/>
                <w:lang w:val="nl-NL"/>
              </w:rPr>
              <w:tab/>
            </w:r>
            <w:r w:rsidRPr="00A34228">
              <w:rPr>
                <w:rFonts w:ascii="Arial" w:hAnsi="Arial" w:cs="Arial"/>
                <w:szCs w:val="22"/>
                <w:lang w:val="nl-NL"/>
              </w:rPr>
              <w:t xml:space="preserve">hebben een verplicht karakter als deze nodig zijn vanuit de functie-eisen en wettelijke </w:t>
            </w:r>
            <w:r>
              <w:rPr>
                <w:rFonts w:ascii="Arial" w:hAnsi="Arial" w:cs="Arial"/>
                <w:szCs w:val="22"/>
                <w:lang w:val="nl-NL"/>
              </w:rPr>
              <w:tab/>
            </w:r>
            <w:r w:rsidRPr="00A34228">
              <w:rPr>
                <w:rFonts w:ascii="Arial" w:hAnsi="Arial" w:cs="Arial"/>
                <w:szCs w:val="22"/>
                <w:lang w:val="nl-NL"/>
              </w:rPr>
              <w:t xml:space="preserve">verplichtingen. </w:t>
            </w:r>
          </w:p>
          <w:p w14:paraId="61A77B29" w14:textId="77777777" w:rsidR="00110CC0" w:rsidRPr="00A34228" w:rsidRDefault="00110CC0" w:rsidP="00110CC0">
            <w:pPr>
              <w:pStyle w:val="Plattetekst3"/>
              <w:rPr>
                <w:rFonts w:ascii="Arial" w:hAnsi="Arial" w:cs="Arial"/>
                <w:szCs w:val="22"/>
                <w:lang w:val="nl-NL"/>
              </w:rPr>
            </w:pPr>
          </w:p>
          <w:p w14:paraId="712CAE2E" w14:textId="77777777" w:rsidR="00110CC0" w:rsidRPr="00A34228" w:rsidRDefault="00110CC0" w:rsidP="00110CC0">
            <w:pPr>
              <w:pStyle w:val="Plattetekst3"/>
              <w:tabs>
                <w:tab w:val="left" w:pos="290"/>
              </w:tabs>
              <w:rPr>
                <w:rFonts w:ascii="Arial" w:hAnsi="Arial" w:cs="Arial"/>
                <w:szCs w:val="22"/>
                <w:lang w:val="nl-NL"/>
              </w:rPr>
            </w:pPr>
            <w:r>
              <w:rPr>
                <w:rFonts w:ascii="Arial" w:hAnsi="Arial" w:cs="Arial"/>
                <w:szCs w:val="22"/>
                <w:lang w:val="nl-NL"/>
              </w:rPr>
              <w:tab/>
            </w:r>
            <w:r w:rsidRPr="00A34228">
              <w:rPr>
                <w:rFonts w:ascii="Arial" w:hAnsi="Arial" w:cs="Arial"/>
                <w:szCs w:val="22"/>
                <w:lang w:val="nl-NL"/>
              </w:rPr>
              <w:t>Zoveel a</w:t>
            </w:r>
            <w:r>
              <w:rPr>
                <w:rFonts w:ascii="Arial" w:hAnsi="Arial" w:cs="Arial"/>
                <w:szCs w:val="22"/>
                <w:lang w:val="nl-NL"/>
              </w:rPr>
              <w:t xml:space="preserve">ls mogelijk zullen medewerkers </w:t>
            </w:r>
            <w:r w:rsidRPr="00A34228">
              <w:rPr>
                <w:rFonts w:ascii="Arial" w:hAnsi="Arial" w:cs="Arial"/>
                <w:szCs w:val="22"/>
                <w:lang w:val="nl-NL"/>
              </w:rPr>
              <w:t xml:space="preserve">opgeleid worden binnen landelijk erkende </w:t>
            </w:r>
            <w:r>
              <w:rPr>
                <w:rFonts w:ascii="Arial" w:hAnsi="Arial" w:cs="Arial"/>
                <w:szCs w:val="22"/>
                <w:lang w:val="nl-NL"/>
              </w:rPr>
              <w:tab/>
            </w:r>
            <w:r w:rsidRPr="00A34228">
              <w:rPr>
                <w:rFonts w:ascii="Arial" w:hAnsi="Arial" w:cs="Arial"/>
                <w:szCs w:val="22"/>
                <w:lang w:val="nl-NL"/>
              </w:rPr>
              <w:t xml:space="preserve">opleidingsprogramma’s. Indirect worden hiermee de kansen op de arbeidsmarkt </w:t>
            </w:r>
            <w:r>
              <w:rPr>
                <w:rFonts w:ascii="Arial" w:hAnsi="Arial" w:cs="Arial"/>
                <w:szCs w:val="22"/>
                <w:lang w:val="nl-NL"/>
              </w:rPr>
              <w:tab/>
            </w:r>
            <w:r w:rsidRPr="00A34228">
              <w:rPr>
                <w:rFonts w:ascii="Arial" w:hAnsi="Arial" w:cs="Arial"/>
                <w:szCs w:val="22"/>
                <w:lang w:val="nl-NL"/>
              </w:rPr>
              <w:t xml:space="preserve">verhoogd. Naast het ontwikkelen binnen het eigen functiegebied zullen aan de hand van </w:t>
            </w:r>
            <w:r>
              <w:rPr>
                <w:rFonts w:ascii="Arial" w:hAnsi="Arial" w:cs="Arial"/>
                <w:szCs w:val="22"/>
                <w:lang w:val="nl-NL"/>
              </w:rPr>
              <w:tab/>
            </w:r>
            <w:r w:rsidRPr="00A34228">
              <w:rPr>
                <w:rFonts w:ascii="Arial" w:hAnsi="Arial" w:cs="Arial"/>
                <w:szCs w:val="22"/>
                <w:lang w:val="nl-NL"/>
              </w:rPr>
              <w:t>POP-</w:t>
            </w:r>
            <w:r>
              <w:rPr>
                <w:rFonts w:ascii="Arial" w:hAnsi="Arial" w:cs="Arial"/>
                <w:szCs w:val="22"/>
                <w:lang w:val="nl-NL"/>
              </w:rPr>
              <w:t xml:space="preserve"> </w:t>
            </w:r>
            <w:r w:rsidRPr="00A34228">
              <w:rPr>
                <w:rFonts w:ascii="Arial" w:hAnsi="Arial" w:cs="Arial"/>
                <w:szCs w:val="22"/>
                <w:lang w:val="nl-NL"/>
              </w:rPr>
              <w:t xml:space="preserve">afspraken ook andere relevante opleidingstrajecten worden ingezet die voor de </w:t>
            </w:r>
            <w:r>
              <w:rPr>
                <w:rFonts w:ascii="Arial" w:hAnsi="Arial" w:cs="Arial"/>
                <w:szCs w:val="22"/>
                <w:lang w:val="nl-NL"/>
              </w:rPr>
              <w:tab/>
            </w:r>
            <w:r w:rsidRPr="00A34228">
              <w:rPr>
                <w:rFonts w:ascii="Arial" w:hAnsi="Arial" w:cs="Arial"/>
                <w:szCs w:val="22"/>
                <w:lang w:val="nl-NL"/>
              </w:rPr>
              <w:t xml:space="preserve">toekomst of carrière van betrokken medewerker van belang zijn. </w:t>
            </w:r>
          </w:p>
          <w:p w14:paraId="5A231631" w14:textId="77777777" w:rsidR="00110CC0" w:rsidRPr="00A34228" w:rsidRDefault="00110CC0" w:rsidP="00110CC0">
            <w:pPr>
              <w:ind w:left="675"/>
              <w:rPr>
                <w:rFonts w:ascii="Arial" w:hAnsi="Arial" w:cs="Arial"/>
                <w:b/>
                <w:sz w:val="22"/>
                <w:szCs w:val="22"/>
              </w:rPr>
            </w:pPr>
          </w:p>
          <w:p w14:paraId="0F173CD5" w14:textId="77777777" w:rsidR="00110CC0" w:rsidRPr="00A34228" w:rsidRDefault="00110CC0" w:rsidP="00110CC0">
            <w:pPr>
              <w:tabs>
                <w:tab w:val="left" w:pos="290"/>
              </w:tabs>
              <w:ind w:left="426" w:hanging="426"/>
              <w:rPr>
                <w:rFonts w:ascii="Arial" w:hAnsi="Arial" w:cs="Arial"/>
                <w:sz w:val="22"/>
                <w:szCs w:val="22"/>
              </w:rPr>
            </w:pPr>
            <w:r>
              <w:rPr>
                <w:rFonts w:ascii="Arial" w:hAnsi="Arial" w:cs="Arial"/>
                <w:sz w:val="22"/>
                <w:szCs w:val="22"/>
              </w:rPr>
              <w:tab/>
            </w:r>
            <w:r w:rsidRPr="00A34228">
              <w:rPr>
                <w:rFonts w:ascii="Arial" w:hAnsi="Arial" w:cs="Arial"/>
                <w:sz w:val="22"/>
                <w:szCs w:val="22"/>
              </w:rPr>
              <w:t>O</w:t>
            </w:r>
            <w:r>
              <w:rPr>
                <w:rFonts w:ascii="Arial" w:hAnsi="Arial" w:cs="Arial"/>
                <w:sz w:val="22"/>
                <w:szCs w:val="22"/>
              </w:rPr>
              <w:t xml:space="preserve">ntwikkeling van medewerkers </w:t>
            </w:r>
            <w:r w:rsidRPr="00A34228">
              <w:rPr>
                <w:rFonts w:ascii="Arial" w:hAnsi="Arial" w:cs="Arial"/>
                <w:sz w:val="22"/>
                <w:szCs w:val="22"/>
              </w:rPr>
              <w:t>richt</w:t>
            </w:r>
            <w:r>
              <w:rPr>
                <w:rFonts w:ascii="Arial" w:hAnsi="Arial" w:cs="Arial"/>
                <w:sz w:val="22"/>
                <w:szCs w:val="22"/>
              </w:rPr>
              <w:t xml:space="preserve"> </w:t>
            </w:r>
            <w:r w:rsidRPr="00A34228">
              <w:rPr>
                <w:rFonts w:ascii="Arial" w:hAnsi="Arial" w:cs="Arial"/>
                <w:sz w:val="22"/>
                <w:szCs w:val="22"/>
              </w:rPr>
              <w:t>zich op twee te onderscheiden aspecten, te</w:t>
            </w:r>
          </w:p>
          <w:p w14:paraId="0985617E" w14:textId="77777777" w:rsidR="00110CC0" w:rsidRPr="00A34228" w:rsidRDefault="00110CC0" w:rsidP="00110CC0">
            <w:pPr>
              <w:tabs>
                <w:tab w:val="left" w:pos="290"/>
              </w:tabs>
              <w:ind w:left="426" w:hanging="426"/>
              <w:rPr>
                <w:rFonts w:ascii="Arial" w:hAnsi="Arial" w:cs="Arial"/>
                <w:sz w:val="22"/>
                <w:szCs w:val="22"/>
              </w:rPr>
            </w:pPr>
            <w:r>
              <w:rPr>
                <w:rFonts w:ascii="Arial" w:hAnsi="Arial" w:cs="Arial"/>
                <w:sz w:val="22"/>
                <w:szCs w:val="22"/>
              </w:rPr>
              <w:tab/>
              <w:t>weten:</w:t>
            </w:r>
            <w:r w:rsidRPr="00A34228">
              <w:rPr>
                <w:rFonts w:ascii="Arial" w:hAnsi="Arial" w:cs="Arial"/>
                <w:sz w:val="22"/>
                <w:szCs w:val="22"/>
              </w:rPr>
              <w:t xml:space="preserve"> </w:t>
            </w:r>
          </w:p>
          <w:p w14:paraId="5CF9D565" w14:textId="77777777" w:rsidR="00110CC0" w:rsidRPr="00A34228" w:rsidRDefault="00110CC0" w:rsidP="003C049D">
            <w:pPr>
              <w:numPr>
                <w:ilvl w:val="0"/>
                <w:numId w:val="14"/>
              </w:numPr>
              <w:rPr>
                <w:rFonts w:ascii="Arial" w:hAnsi="Arial" w:cs="Arial"/>
                <w:sz w:val="22"/>
                <w:szCs w:val="22"/>
              </w:rPr>
            </w:pPr>
            <w:r w:rsidRPr="00A34228">
              <w:rPr>
                <w:rFonts w:ascii="Arial" w:hAnsi="Arial" w:cs="Arial"/>
                <w:sz w:val="22"/>
                <w:szCs w:val="22"/>
              </w:rPr>
              <w:t>op de vereiste vakinhoudelijke en</w:t>
            </w:r>
            <w:r>
              <w:rPr>
                <w:rFonts w:ascii="Arial" w:hAnsi="Arial" w:cs="Arial"/>
                <w:sz w:val="22"/>
                <w:szCs w:val="22"/>
              </w:rPr>
              <w:t xml:space="preserve"> algemene vaardigheden (skills);</w:t>
            </w:r>
          </w:p>
          <w:p w14:paraId="777C6D7D" w14:textId="77777777" w:rsidR="00110CC0" w:rsidRPr="00A34228" w:rsidRDefault="00110CC0" w:rsidP="003C049D">
            <w:pPr>
              <w:numPr>
                <w:ilvl w:val="0"/>
                <w:numId w:val="14"/>
              </w:numPr>
              <w:rPr>
                <w:rFonts w:ascii="Arial" w:hAnsi="Arial" w:cs="Arial"/>
                <w:sz w:val="22"/>
                <w:szCs w:val="22"/>
              </w:rPr>
            </w:pPr>
            <w:r w:rsidRPr="00A34228">
              <w:rPr>
                <w:rFonts w:ascii="Arial" w:hAnsi="Arial" w:cs="Arial"/>
                <w:sz w:val="22"/>
                <w:szCs w:val="22"/>
              </w:rPr>
              <w:t>op de benodigde bekwaamheden (competenties).</w:t>
            </w:r>
          </w:p>
        </w:tc>
      </w:tr>
      <w:tr w:rsidR="00110CC0" w14:paraId="5D9ADE16" w14:textId="77777777" w:rsidTr="003534D7">
        <w:trPr>
          <w:gridBefore w:val="1"/>
          <w:wBefore w:w="70" w:type="dxa"/>
        </w:trPr>
        <w:tc>
          <w:tcPr>
            <w:tcW w:w="9141" w:type="dxa"/>
            <w:gridSpan w:val="2"/>
          </w:tcPr>
          <w:p w14:paraId="28957F71" w14:textId="77777777" w:rsidR="00110CC0" w:rsidRDefault="005C750B" w:rsidP="00110CC0">
            <w:pPr>
              <w:ind w:left="426" w:hanging="426"/>
            </w:pPr>
            <w:r>
              <w:br w:type="page"/>
            </w:r>
          </w:p>
          <w:p w14:paraId="0A46EA65" w14:textId="77777777" w:rsidR="00110CC0" w:rsidRDefault="00110CC0" w:rsidP="00110CC0">
            <w:pPr>
              <w:ind w:left="426" w:hanging="426"/>
              <w:rPr>
                <w:rFonts w:ascii="Arial" w:hAnsi="Arial" w:cs="Arial"/>
                <w:sz w:val="22"/>
                <w:szCs w:val="22"/>
              </w:rPr>
            </w:pPr>
          </w:p>
        </w:tc>
      </w:tr>
      <w:tr w:rsidR="00110CC0" w14:paraId="4CCFB2FF" w14:textId="77777777" w:rsidTr="003534D7">
        <w:trPr>
          <w:gridBefore w:val="1"/>
          <w:wBefore w:w="70" w:type="dxa"/>
        </w:trPr>
        <w:tc>
          <w:tcPr>
            <w:tcW w:w="9141" w:type="dxa"/>
            <w:gridSpan w:val="2"/>
          </w:tcPr>
          <w:p w14:paraId="1946D114" w14:textId="77777777" w:rsidR="00110CC0" w:rsidRDefault="00110CC0" w:rsidP="00110CC0">
            <w:pPr>
              <w:ind w:left="426" w:hanging="426"/>
              <w:rPr>
                <w:rFonts w:ascii="Arial" w:hAnsi="Arial" w:cs="Arial"/>
                <w:sz w:val="22"/>
                <w:szCs w:val="22"/>
              </w:rPr>
            </w:pPr>
            <w:r>
              <w:rPr>
                <w:rFonts w:ascii="Arial" w:hAnsi="Arial" w:cs="Arial"/>
                <w:sz w:val="22"/>
                <w:szCs w:val="22"/>
              </w:rPr>
              <w:t>ARTIKEL 2</w:t>
            </w:r>
          </w:p>
        </w:tc>
      </w:tr>
      <w:tr w:rsidR="00110CC0" w14:paraId="073A8CF5" w14:textId="77777777" w:rsidTr="003534D7">
        <w:trPr>
          <w:gridBefore w:val="1"/>
          <w:wBefore w:w="70" w:type="dxa"/>
        </w:trPr>
        <w:tc>
          <w:tcPr>
            <w:tcW w:w="9141" w:type="dxa"/>
            <w:gridSpan w:val="2"/>
          </w:tcPr>
          <w:p w14:paraId="5712CC75" w14:textId="77777777" w:rsidR="00110CC0" w:rsidRDefault="00110CC0" w:rsidP="00110CC0">
            <w:pPr>
              <w:ind w:left="426" w:hanging="426"/>
              <w:rPr>
                <w:rFonts w:ascii="Arial" w:hAnsi="Arial" w:cs="Arial"/>
                <w:sz w:val="22"/>
                <w:szCs w:val="22"/>
              </w:rPr>
            </w:pPr>
            <w:r>
              <w:rPr>
                <w:rFonts w:ascii="Arial" w:hAnsi="Arial" w:cs="Arial"/>
                <w:b/>
                <w:caps/>
                <w:sz w:val="22"/>
                <w:szCs w:val="22"/>
              </w:rPr>
              <w:t>Doelstellingen van het ontwikkelingsbeleid</w:t>
            </w:r>
          </w:p>
        </w:tc>
      </w:tr>
      <w:tr w:rsidR="00110CC0" w14:paraId="2D5360A6" w14:textId="77777777" w:rsidTr="003534D7">
        <w:trPr>
          <w:gridBefore w:val="1"/>
          <w:wBefore w:w="70" w:type="dxa"/>
        </w:trPr>
        <w:tc>
          <w:tcPr>
            <w:tcW w:w="9141" w:type="dxa"/>
            <w:gridSpan w:val="2"/>
          </w:tcPr>
          <w:p w14:paraId="6C3E4E6B" w14:textId="77777777" w:rsidR="00110CC0" w:rsidRDefault="00110CC0" w:rsidP="00110CC0">
            <w:pPr>
              <w:rPr>
                <w:rFonts w:ascii="Arial" w:hAnsi="Arial" w:cs="Arial"/>
                <w:sz w:val="22"/>
                <w:szCs w:val="22"/>
              </w:rPr>
            </w:pPr>
          </w:p>
        </w:tc>
      </w:tr>
      <w:tr w:rsidR="00110CC0" w:rsidRPr="00A34228" w14:paraId="59D59F72" w14:textId="77777777" w:rsidTr="003534D7">
        <w:trPr>
          <w:gridBefore w:val="1"/>
          <w:wBefore w:w="70" w:type="dxa"/>
        </w:trPr>
        <w:tc>
          <w:tcPr>
            <w:tcW w:w="9141" w:type="dxa"/>
            <w:gridSpan w:val="2"/>
          </w:tcPr>
          <w:p w14:paraId="72AF8ADB" w14:textId="77777777" w:rsidR="00110CC0" w:rsidRPr="00A34228" w:rsidRDefault="00110CC0" w:rsidP="00110CC0">
            <w:pPr>
              <w:rPr>
                <w:rFonts w:ascii="Arial" w:hAnsi="Arial" w:cs="Arial"/>
                <w:sz w:val="22"/>
                <w:szCs w:val="22"/>
              </w:rPr>
            </w:pPr>
            <w:r w:rsidRPr="00A34228">
              <w:rPr>
                <w:rFonts w:ascii="Arial" w:hAnsi="Arial" w:cs="Arial"/>
                <w:sz w:val="22"/>
                <w:szCs w:val="22"/>
              </w:rPr>
              <w:t xml:space="preserve">Met betrekking tot (persoonlijke) ontwikkelingsinspanningen hebben zowel de werkgever </w:t>
            </w:r>
          </w:p>
          <w:p w14:paraId="536EE97F" w14:textId="77777777" w:rsidR="00110CC0" w:rsidRPr="00A34228" w:rsidRDefault="00110CC0" w:rsidP="00110CC0">
            <w:pPr>
              <w:rPr>
                <w:rFonts w:ascii="Arial" w:hAnsi="Arial" w:cs="Arial"/>
                <w:sz w:val="22"/>
                <w:szCs w:val="22"/>
              </w:rPr>
            </w:pPr>
            <w:r>
              <w:rPr>
                <w:rFonts w:ascii="Arial" w:hAnsi="Arial" w:cs="Arial"/>
                <w:sz w:val="22"/>
                <w:szCs w:val="22"/>
              </w:rPr>
              <w:t xml:space="preserve">als de medewerker </w:t>
            </w:r>
            <w:r w:rsidRPr="00A34228">
              <w:rPr>
                <w:rFonts w:ascii="Arial" w:hAnsi="Arial" w:cs="Arial"/>
                <w:sz w:val="22"/>
                <w:szCs w:val="22"/>
              </w:rPr>
              <w:t xml:space="preserve">een eigen verantwoordelijkheid. De verantwoordelijkheid van </w:t>
            </w:r>
            <w:r>
              <w:rPr>
                <w:rFonts w:ascii="Arial" w:hAnsi="Arial" w:cs="Arial"/>
                <w:sz w:val="22"/>
                <w:szCs w:val="22"/>
              </w:rPr>
              <w:t xml:space="preserve">de </w:t>
            </w:r>
            <w:r w:rsidRPr="00A34228">
              <w:rPr>
                <w:rFonts w:ascii="Arial" w:hAnsi="Arial" w:cs="Arial"/>
                <w:sz w:val="22"/>
                <w:szCs w:val="22"/>
              </w:rPr>
              <w:t>l</w:t>
            </w:r>
            <w:r>
              <w:rPr>
                <w:rFonts w:ascii="Arial" w:hAnsi="Arial" w:cs="Arial"/>
                <w:sz w:val="22"/>
                <w:szCs w:val="22"/>
              </w:rPr>
              <w:t>eidinggevende</w:t>
            </w:r>
            <w:r w:rsidRPr="00A34228">
              <w:rPr>
                <w:rFonts w:ascii="Arial" w:hAnsi="Arial" w:cs="Arial"/>
                <w:sz w:val="22"/>
                <w:szCs w:val="22"/>
              </w:rPr>
              <w:t xml:space="preserve"> komt tot uiting in de doelstellingen van het ontwikkelingsbeleid. </w:t>
            </w:r>
          </w:p>
          <w:p w14:paraId="61008361" w14:textId="77777777" w:rsidR="00110CC0" w:rsidRPr="00A34228" w:rsidRDefault="00110CC0" w:rsidP="00110CC0">
            <w:pPr>
              <w:ind w:left="426" w:hanging="426"/>
              <w:rPr>
                <w:rFonts w:ascii="Arial" w:hAnsi="Arial" w:cs="Arial"/>
                <w:sz w:val="22"/>
                <w:szCs w:val="22"/>
              </w:rPr>
            </w:pPr>
          </w:p>
          <w:p w14:paraId="6BBCFCB3"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Die doelstellingen zijn:</w:t>
            </w:r>
          </w:p>
          <w:p w14:paraId="4C373E69" w14:textId="77777777" w:rsidR="00110CC0" w:rsidRPr="00A34228" w:rsidRDefault="00110CC0" w:rsidP="00110CC0">
            <w:pPr>
              <w:ind w:left="426" w:hanging="426"/>
              <w:rPr>
                <w:rFonts w:ascii="Arial" w:hAnsi="Arial" w:cs="Arial"/>
                <w:sz w:val="22"/>
                <w:szCs w:val="22"/>
              </w:rPr>
            </w:pPr>
          </w:p>
          <w:p w14:paraId="7E6224D2" w14:textId="77777777" w:rsidR="00110CC0" w:rsidRPr="00A34228" w:rsidRDefault="00110CC0" w:rsidP="00110CC0">
            <w:pPr>
              <w:pStyle w:val="Plattetekst3"/>
              <w:tabs>
                <w:tab w:val="left" w:pos="290"/>
              </w:tabs>
              <w:rPr>
                <w:rFonts w:ascii="Arial" w:hAnsi="Arial" w:cs="Arial"/>
                <w:szCs w:val="22"/>
                <w:lang w:val="nl-NL"/>
              </w:rPr>
            </w:pPr>
            <w:r w:rsidRPr="00A34228">
              <w:rPr>
                <w:rFonts w:ascii="Arial" w:hAnsi="Arial" w:cs="Arial"/>
                <w:szCs w:val="22"/>
                <w:lang w:val="nl-NL"/>
              </w:rPr>
              <w:t xml:space="preserve">a. </w:t>
            </w:r>
            <w:r>
              <w:rPr>
                <w:rFonts w:ascii="Arial" w:hAnsi="Arial" w:cs="Arial"/>
                <w:szCs w:val="22"/>
                <w:lang w:val="nl-NL"/>
              </w:rPr>
              <w:tab/>
            </w:r>
            <w:r w:rsidRPr="00A34228">
              <w:rPr>
                <w:rFonts w:ascii="Arial" w:hAnsi="Arial" w:cs="Arial"/>
                <w:szCs w:val="22"/>
                <w:lang w:val="nl-NL"/>
              </w:rPr>
              <w:t>het op peil houden en verbeteren van de (vakinho</w:t>
            </w:r>
            <w:r>
              <w:rPr>
                <w:rFonts w:ascii="Arial" w:hAnsi="Arial" w:cs="Arial"/>
                <w:szCs w:val="22"/>
                <w:lang w:val="nl-NL"/>
              </w:rPr>
              <w:t>udelijke) kennis van medewerker</w:t>
            </w:r>
            <w:r w:rsidRPr="00A34228">
              <w:rPr>
                <w:rFonts w:ascii="Arial" w:hAnsi="Arial" w:cs="Arial"/>
                <w:szCs w:val="22"/>
                <w:lang w:val="nl-NL"/>
              </w:rPr>
              <w:t xml:space="preserve">, die </w:t>
            </w:r>
            <w:r>
              <w:rPr>
                <w:rFonts w:ascii="Arial" w:hAnsi="Arial" w:cs="Arial"/>
                <w:szCs w:val="22"/>
                <w:lang w:val="nl-NL"/>
              </w:rPr>
              <w:tab/>
            </w:r>
            <w:r w:rsidRPr="00A34228">
              <w:rPr>
                <w:rFonts w:ascii="Arial" w:hAnsi="Arial" w:cs="Arial"/>
                <w:szCs w:val="22"/>
                <w:lang w:val="nl-NL"/>
              </w:rPr>
              <w:t xml:space="preserve">allereerst nodig is voor de vervulling van de huidige eigen functie en vervolgens voor het </w:t>
            </w:r>
            <w:r>
              <w:rPr>
                <w:rFonts w:ascii="Arial" w:hAnsi="Arial" w:cs="Arial"/>
                <w:szCs w:val="22"/>
                <w:lang w:val="nl-NL"/>
              </w:rPr>
              <w:tab/>
            </w:r>
            <w:r w:rsidRPr="00A34228">
              <w:rPr>
                <w:rFonts w:ascii="Arial" w:hAnsi="Arial" w:cs="Arial"/>
                <w:szCs w:val="22"/>
                <w:lang w:val="nl-NL"/>
              </w:rPr>
              <w:t>(kunnen) vervullen va</w:t>
            </w:r>
            <w:r>
              <w:rPr>
                <w:rFonts w:ascii="Arial" w:hAnsi="Arial" w:cs="Arial"/>
                <w:szCs w:val="22"/>
                <w:lang w:val="nl-NL"/>
              </w:rPr>
              <w:t>n toekomstige (andere) functies</w:t>
            </w:r>
            <w:r w:rsidRPr="00A34228">
              <w:rPr>
                <w:rFonts w:ascii="Arial" w:hAnsi="Arial" w:cs="Arial"/>
                <w:szCs w:val="22"/>
                <w:lang w:val="nl-NL"/>
              </w:rPr>
              <w:t xml:space="preserve"> (functie</w:t>
            </w:r>
            <w:r>
              <w:rPr>
                <w:rFonts w:ascii="Arial" w:hAnsi="Arial" w:cs="Arial"/>
                <w:szCs w:val="22"/>
                <w:lang w:val="nl-NL"/>
              </w:rPr>
              <w:t>gerichte benadering).</w:t>
            </w:r>
          </w:p>
          <w:p w14:paraId="162B94F6" w14:textId="77777777" w:rsidR="00110CC0" w:rsidRPr="00A34228" w:rsidRDefault="00110CC0" w:rsidP="00110CC0">
            <w:pPr>
              <w:rPr>
                <w:rFonts w:ascii="Arial" w:hAnsi="Arial" w:cs="Arial"/>
                <w:sz w:val="22"/>
                <w:szCs w:val="22"/>
              </w:rPr>
            </w:pPr>
          </w:p>
          <w:p w14:paraId="20FE60D5" w14:textId="77777777" w:rsidR="00110CC0" w:rsidRPr="00A34228" w:rsidRDefault="00110CC0" w:rsidP="00110CC0">
            <w:pPr>
              <w:tabs>
                <w:tab w:val="left" w:pos="290"/>
              </w:tabs>
              <w:rPr>
                <w:rFonts w:ascii="Arial" w:hAnsi="Arial" w:cs="Arial"/>
                <w:b/>
                <w:i/>
                <w:sz w:val="22"/>
                <w:szCs w:val="22"/>
              </w:rPr>
            </w:pPr>
            <w:r w:rsidRPr="00A34228">
              <w:rPr>
                <w:rFonts w:ascii="Arial" w:hAnsi="Arial" w:cs="Arial"/>
                <w:sz w:val="22"/>
                <w:szCs w:val="22"/>
              </w:rPr>
              <w:t xml:space="preserve">b. </w:t>
            </w:r>
            <w:r>
              <w:rPr>
                <w:rFonts w:ascii="Arial" w:hAnsi="Arial" w:cs="Arial"/>
                <w:sz w:val="22"/>
                <w:szCs w:val="22"/>
              </w:rPr>
              <w:tab/>
            </w:r>
            <w:r w:rsidRPr="00A34228">
              <w:rPr>
                <w:rFonts w:ascii="Arial" w:hAnsi="Arial" w:cs="Arial"/>
                <w:sz w:val="22"/>
                <w:szCs w:val="22"/>
              </w:rPr>
              <w:t xml:space="preserve">het leveren van inspanningen ter verbetering van de algemene individuele ontwikkeling </w:t>
            </w:r>
            <w:r>
              <w:rPr>
                <w:rFonts w:ascii="Arial" w:hAnsi="Arial" w:cs="Arial"/>
                <w:sz w:val="22"/>
                <w:szCs w:val="22"/>
              </w:rPr>
              <w:tab/>
            </w:r>
            <w:r w:rsidRPr="00A34228">
              <w:rPr>
                <w:rFonts w:ascii="Arial" w:hAnsi="Arial" w:cs="Arial"/>
                <w:sz w:val="22"/>
                <w:szCs w:val="22"/>
              </w:rPr>
              <w:t xml:space="preserve">teneinde bijdragen te leveren </w:t>
            </w:r>
            <w:r>
              <w:rPr>
                <w:rFonts w:ascii="Arial" w:hAnsi="Arial" w:cs="Arial"/>
                <w:sz w:val="22"/>
                <w:szCs w:val="22"/>
              </w:rPr>
              <w:t>aan het</w:t>
            </w:r>
            <w:r w:rsidRPr="00A34228">
              <w:rPr>
                <w:rFonts w:ascii="Arial" w:hAnsi="Arial" w:cs="Arial"/>
                <w:sz w:val="22"/>
                <w:szCs w:val="22"/>
              </w:rPr>
              <w:t xml:space="preserve"> vergroten van de inzetbaarheid binnen de </w:t>
            </w:r>
            <w:r>
              <w:rPr>
                <w:rFonts w:ascii="Arial" w:hAnsi="Arial" w:cs="Arial"/>
                <w:sz w:val="22"/>
                <w:szCs w:val="22"/>
              </w:rPr>
              <w:tab/>
            </w:r>
            <w:r w:rsidRPr="00A34228">
              <w:rPr>
                <w:rFonts w:ascii="Arial" w:hAnsi="Arial" w:cs="Arial"/>
                <w:sz w:val="22"/>
                <w:szCs w:val="22"/>
              </w:rPr>
              <w:t xml:space="preserve">onderneming, waardoor de medewerker (op langere termijn) in staat wordt gesteld </w:t>
            </w:r>
            <w:r>
              <w:rPr>
                <w:rFonts w:ascii="Arial" w:hAnsi="Arial" w:cs="Arial"/>
                <w:sz w:val="22"/>
                <w:szCs w:val="22"/>
              </w:rPr>
              <w:tab/>
            </w:r>
            <w:r w:rsidRPr="00A34228">
              <w:rPr>
                <w:rFonts w:ascii="Arial" w:hAnsi="Arial" w:cs="Arial"/>
                <w:sz w:val="22"/>
                <w:szCs w:val="22"/>
              </w:rPr>
              <w:t>andere functies (</w:t>
            </w:r>
            <w:proofErr w:type="spellStart"/>
            <w:r w:rsidRPr="00A34228">
              <w:rPr>
                <w:rFonts w:ascii="Arial" w:hAnsi="Arial" w:cs="Arial"/>
                <w:sz w:val="22"/>
                <w:szCs w:val="22"/>
              </w:rPr>
              <w:t>ondermeer</w:t>
            </w:r>
            <w:proofErr w:type="spellEnd"/>
            <w:r w:rsidRPr="00A34228">
              <w:rPr>
                <w:rFonts w:ascii="Arial" w:hAnsi="Arial" w:cs="Arial"/>
                <w:sz w:val="22"/>
                <w:szCs w:val="22"/>
              </w:rPr>
              <w:t xml:space="preserve"> buiten het eigen v</w:t>
            </w:r>
            <w:r>
              <w:rPr>
                <w:rFonts w:ascii="Arial" w:hAnsi="Arial" w:cs="Arial"/>
                <w:sz w:val="22"/>
                <w:szCs w:val="22"/>
              </w:rPr>
              <w:t>akgebied) te (kunnen) vervullen</w:t>
            </w:r>
            <w:r w:rsidRPr="00A34228">
              <w:rPr>
                <w:rFonts w:ascii="Arial" w:hAnsi="Arial" w:cs="Arial"/>
                <w:sz w:val="22"/>
                <w:szCs w:val="22"/>
              </w:rPr>
              <w:t xml:space="preserve"> </w:t>
            </w:r>
            <w:r>
              <w:rPr>
                <w:rFonts w:ascii="Arial" w:hAnsi="Arial" w:cs="Arial"/>
                <w:sz w:val="22"/>
                <w:szCs w:val="22"/>
              </w:rPr>
              <w:tab/>
            </w:r>
            <w:r w:rsidRPr="00A34228">
              <w:rPr>
                <w:rFonts w:ascii="Arial" w:hAnsi="Arial" w:cs="Arial"/>
                <w:sz w:val="22"/>
                <w:szCs w:val="22"/>
              </w:rPr>
              <w:t>(persoonsgerichte benadering)</w:t>
            </w:r>
            <w:r>
              <w:rPr>
                <w:rFonts w:ascii="Arial" w:hAnsi="Arial" w:cs="Arial"/>
                <w:sz w:val="22"/>
                <w:szCs w:val="22"/>
              </w:rPr>
              <w:t>.</w:t>
            </w:r>
          </w:p>
        </w:tc>
      </w:tr>
      <w:tr w:rsidR="00110CC0" w14:paraId="4FA11615" w14:textId="77777777" w:rsidTr="003534D7">
        <w:trPr>
          <w:gridBefore w:val="1"/>
          <w:wBefore w:w="70" w:type="dxa"/>
        </w:trPr>
        <w:tc>
          <w:tcPr>
            <w:tcW w:w="9141" w:type="dxa"/>
            <w:gridSpan w:val="2"/>
          </w:tcPr>
          <w:p w14:paraId="7352D0F9" w14:textId="77777777" w:rsidR="00110CC0" w:rsidRDefault="00110CC0" w:rsidP="00110CC0">
            <w:pPr>
              <w:rPr>
                <w:rFonts w:ascii="Arial" w:hAnsi="Arial" w:cs="Arial"/>
                <w:b/>
                <w:sz w:val="22"/>
                <w:szCs w:val="22"/>
              </w:rPr>
            </w:pPr>
          </w:p>
          <w:p w14:paraId="4B27C443" w14:textId="77777777" w:rsidR="00110CC0" w:rsidRDefault="00110CC0" w:rsidP="00110CC0">
            <w:pPr>
              <w:rPr>
                <w:rFonts w:ascii="Arial" w:hAnsi="Arial" w:cs="Arial"/>
                <w:b/>
                <w:sz w:val="22"/>
                <w:szCs w:val="22"/>
              </w:rPr>
            </w:pPr>
          </w:p>
        </w:tc>
      </w:tr>
      <w:tr w:rsidR="00110CC0" w14:paraId="2AC8EA0E" w14:textId="77777777" w:rsidTr="003534D7">
        <w:trPr>
          <w:gridBefore w:val="1"/>
          <w:wBefore w:w="70" w:type="dxa"/>
        </w:trPr>
        <w:tc>
          <w:tcPr>
            <w:tcW w:w="9141" w:type="dxa"/>
            <w:gridSpan w:val="2"/>
          </w:tcPr>
          <w:p w14:paraId="71D8F200" w14:textId="77777777" w:rsidR="00110CC0" w:rsidRDefault="00110CC0" w:rsidP="00110CC0">
            <w:pPr>
              <w:rPr>
                <w:rFonts w:ascii="Arial" w:hAnsi="Arial" w:cs="Arial"/>
                <w:sz w:val="22"/>
                <w:szCs w:val="22"/>
              </w:rPr>
            </w:pPr>
            <w:r>
              <w:rPr>
                <w:rFonts w:ascii="Arial" w:hAnsi="Arial" w:cs="Arial"/>
                <w:sz w:val="22"/>
                <w:szCs w:val="22"/>
              </w:rPr>
              <w:t>ARTIKEL 3</w:t>
            </w:r>
          </w:p>
        </w:tc>
      </w:tr>
      <w:tr w:rsidR="00110CC0" w14:paraId="26BEDFCB" w14:textId="77777777" w:rsidTr="003534D7">
        <w:trPr>
          <w:gridBefore w:val="1"/>
          <w:wBefore w:w="70" w:type="dxa"/>
        </w:trPr>
        <w:tc>
          <w:tcPr>
            <w:tcW w:w="9141" w:type="dxa"/>
            <w:gridSpan w:val="2"/>
          </w:tcPr>
          <w:p w14:paraId="78C7DEE5" w14:textId="77777777" w:rsidR="00110CC0" w:rsidRDefault="00110CC0" w:rsidP="00110CC0">
            <w:pPr>
              <w:rPr>
                <w:rFonts w:ascii="Arial" w:hAnsi="Arial" w:cs="Arial"/>
                <w:b/>
                <w:caps/>
                <w:sz w:val="22"/>
                <w:szCs w:val="22"/>
              </w:rPr>
            </w:pPr>
            <w:r>
              <w:rPr>
                <w:rFonts w:ascii="Arial" w:hAnsi="Arial" w:cs="Arial"/>
                <w:b/>
                <w:caps/>
                <w:sz w:val="22"/>
                <w:szCs w:val="22"/>
              </w:rPr>
              <w:t>ontwikkelingsplan</w:t>
            </w:r>
          </w:p>
        </w:tc>
      </w:tr>
      <w:tr w:rsidR="00110CC0" w14:paraId="1B21109E" w14:textId="77777777" w:rsidTr="003534D7">
        <w:trPr>
          <w:gridBefore w:val="1"/>
          <w:wBefore w:w="70" w:type="dxa"/>
        </w:trPr>
        <w:tc>
          <w:tcPr>
            <w:tcW w:w="9141" w:type="dxa"/>
            <w:gridSpan w:val="2"/>
          </w:tcPr>
          <w:p w14:paraId="039C381B" w14:textId="77777777" w:rsidR="00110CC0" w:rsidRPr="008F1417" w:rsidRDefault="00110CC0" w:rsidP="00110CC0">
            <w:pPr>
              <w:ind w:left="426" w:hanging="426"/>
              <w:rPr>
                <w:rFonts w:ascii="Arial" w:hAnsi="Arial" w:cs="Arial"/>
                <w:color w:val="0000FF"/>
                <w:sz w:val="22"/>
                <w:szCs w:val="22"/>
              </w:rPr>
            </w:pPr>
          </w:p>
        </w:tc>
      </w:tr>
      <w:tr w:rsidR="00110CC0" w:rsidRPr="00A34228" w14:paraId="5392F502" w14:textId="77777777" w:rsidTr="003534D7">
        <w:trPr>
          <w:gridBefore w:val="1"/>
          <w:wBefore w:w="70" w:type="dxa"/>
        </w:trPr>
        <w:tc>
          <w:tcPr>
            <w:tcW w:w="9141" w:type="dxa"/>
            <w:gridSpan w:val="2"/>
          </w:tcPr>
          <w:p w14:paraId="5E8748B3"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Op basis van het gestelde in de artikelen 1 en 2 van dit hoofdstuk worden jaarlijkse</w:t>
            </w:r>
          </w:p>
          <w:p w14:paraId="06FCE9ED"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individuele gesprekken gehouden met betrekkingen tot veranderingen in eigen functie en </w:t>
            </w:r>
          </w:p>
          <w:p w14:paraId="2FA6D5FB"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functie-inhoud. Ook wordt tijdens deze gesprekken de wederzijdse verwachtingen en </w:t>
            </w:r>
          </w:p>
          <w:p w14:paraId="2E6BD075"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ambities besproken. Op grond hiervan worden individuele groei- en </w:t>
            </w:r>
          </w:p>
          <w:p w14:paraId="7928DCE9"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ontwikkelingsmogelijkheden vastgesteld. Deze worden in een persoonlijk ontwikkelingsplan </w:t>
            </w:r>
          </w:p>
          <w:p w14:paraId="2FAFD0A1"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(POP)</w:t>
            </w:r>
            <w:r>
              <w:rPr>
                <w:rFonts w:ascii="Arial" w:hAnsi="Arial" w:cs="Arial"/>
                <w:sz w:val="22"/>
                <w:szCs w:val="22"/>
              </w:rPr>
              <w:t>,</w:t>
            </w:r>
            <w:r w:rsidRPr="00A34228">
              <w:rPr>
                <w:rFonts w:ascii="Arial" w:hAnsi="Arial" w:cs="Arial"/>
                <w:sz w:val="22"/>
                <w:szCs w:val="22"/>
              </w:rPr>
              <w:t xml:space="preserve"> zie artikel 4 van dit hoofdstuk, opgenomen. </w:t>
            </w:r>
          </w:p>
          <w:p w14:paraId="06E37F3E"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   </w:t>
            </w:r>
          </w:p>
          <w:p w14:paraId="60951D53" w14:textId="77777777" w:rsidR="00110CC0" w:rsidRPr="00A34228" w:rsidRDefault="00110CC0" w:rsidP="00110CC0">
            <w:pPr>
              <w:rPr>
                <w:rFonts w:ascii="Arial" w:hAnsi="Arial" w:cs="Arial"/>
                <w:b/>
                <w:i/>
                <w:sz w:val="22"/>
                <w:szCs w:val="22"/>
              </w:rPr>
            </w:pPr>
            <w:r w:rsidRPr="00A34228">
              <w:rPr>
                <w:rFonts w:ascii="Arial" w:hAnsi="Arial" w:cs="Arial"/>
                <w:sz w:val="22"/>
                <w:szCs w:val="22"/>
              </w:rPr>
              <w:t xml:space="preserve">Onderdeel van het plan zijn alle mogelijke instrumenten die ingezet kunnen worden ter bevordering van de ontwikkeling en loopbaan van de medewerker, zoals (tijdelijke) functiewisselingen, training on </w:t>
            </w:r>
            <w:proofErr w:type="spellStart"/>
            <w:r w:rsidRPr="00A34228">
              <w:rPr>
                <w:rFonts w:ascii="Arial" w:hAnsi="Arial" w:cs="Arial"/>
                <w:sz w:val="22"/>
                <w:szCs w:val="22"/>
              </w:rPr>
              <w:t>the</w:t>
            </w:r>
            <w:proofErr w:type="spellEnd"/>
            <w:r w:rsidRPr="00A34228">
              <w:rPr>
                <w:rFonts w:ascii="Arial" w:hAnsi="Arial" w:cs="Arial"/>
                <w:sz w:val="22"/>
                <w:szCs w:val="22"/>
              </w:rPr>
              <w:t xml:space="preserve"> job, scholing, enzovoorts. Bij de medewerker levende wensen worden hierbij zoveel mogelijk betrokken. Tevens zal aandacht worden besteed aan de mogelijkheid voor betrokken medewerker om andere functies te vervullen dan de huidige, zodat, rekening houdend met de inzetbaarheid, de capaciteiten van medewerkers  beter tot hun ontwikkeling en recht (kunnen) komen.</w:t>
            </w:r>
          </w:p>
        </w:tc>
      </w:tr>
      <w:tr w:rsidR="00110CC0" w14:paraId="5592069E" w14:textId="77777777" w:rsidTr="003534D7">
        <w:trPr>
          <w:gridBefore w:val="1"/>
          <w:wBefore w:w="70" w:type="dxa"/>
        </w:trPr>
        <w:tc>
          <w:tcPr>
            <w:tcW w:w="9141" w:type="dxa"/>
            <w:gridSpan w:val="2"/>
          </w:tcPr>
          <w:p w14:paraId="47CE313B" w14:textId="77777777" w:rsidR="00110CC0" w:rsidRDefault="00110CC0" w:rsidP="00110CC0">
            <w:pPr>
              <w:rPr>
                <w:rFonts w:ascii="Arial" w:hAnsi="Arial" w:cs="Arial"/>
                <w:b/>
                <w:sz w:val="22"/>
                <w:szCs w:val="22"/>
              </w:rPr>
            </w:pPr>
          </w:p>
          <w:p w14:paraId="4C4386AA" w14:textId="77777777" w:rsidR="00110CC0" w:rsidRDefault="00110CC0" w:rsidP="00110CC0">
            <w:pPr>
              <w:rPr>
                <w:rFonts w:ascii="Arial" w:hAnsi="Arial" w:cs="Arial"/>
                <w:b/>
                <w:sz w:val="22"/>
                <w:szCs w:val="22"/>
              </w:rPr>
            </w:pPr>
          </w:p>
        </w:tc>
      </w:tr>
      <w:tr w:rsidR="00110CC0" w14:paraId="5B3A79AD" w14:textId="77777777" w:rsidTr="003534D7">
        <w:trPr>
          <w:gridBefore w:val="1"/>
          <w:wBefore w:w="70" w:type="dxa"/>
        </w:trPr>
        <w:tc>
          <w:tcPr>
            <w:tcW w:w="9141" w:type="dxa"/>
            <w:gridSpan w:val="2"/>
          </w:tcPr>
          <w:p w14:paraId="5E14B396" w14:textId="77777777" w:rsidR="00110CC0" w:rsidRDefault="00110CC0" w:rsidP="00110CC0">
            <w:pPr>
              <w:rPr>
                <w:rFonts w:ascii="Arial" w:hAnsi="Arial" w:cs="Arial"/>
                <w:sz w:val="22"/>
                <w:szCs w:val="22"/>
              </w:rPr>
            </w:pPr>
            <w:r>
              <w:rPr>
                <w:rFonts w:ascii="Arial" w:hAnsi="Arial" w:cs="Arial"/>
                <w:sz w:val="22"/>
                <w:szCs w:val="22"/>
              </w:rPr>
              <w:t>ARTIKEL 4</w:t>
            </w:r>
          </w:p>
        </w:tc>
      </w:tr>
      <w:tr w:rsidR="00110CC0" w14:paraId="4EE48955" w14:textId="77777777" w:rsidTr="003534D7">
        <w:trPr>
          <w:gridBefore w:val="1"/>
          <w:wBefore w:w="70" w:type="dxa"/>
        </w:trPr>
        <w:tc>
          <w:tcPr>
            <w:tcW w:w="9141" w:type="dxa"/>
            <w:gridSpan w:val="2"/>
          </w:tcPr>
          <w:p w14:paraId="6D5AC92C" w14:textId="77777777" w:rsidR="00110CC0" w:rsidRDefault="00110CC0" w:rsidP="00110CC0">
            <w:pPr>
              <w:rPr>
                <w:rFonts w:ascii="Arial" w:hAnsi="Arial" w:cs="Arial"/>
                <w:b/>
                <w:caps/>
                <w:sz w:val="22"/>
                <w:szCs w:val="22"/>
              </w:rPr>
            </w:pPr>
            <w:r>
              <w:rPr>
                <w:rFonts w:ascii="Arial" w:hAnsi="Arial" w:cs="Arial"/>
                <w:b/>
                <w:caps/>
                <w:sz w:val="22"/>
                <w:szCs w:val="22"/>
              </w:rPr>
              <w:t>Persoonlijke ontwikkelingsplannen</w:t>
            </w:r>
            <w:r>
              <w:rPr>
                <w:rFonts w:ascii="Arial" w:hAnsi="Arial" w:cs="Arial"/>
                <w:b/>
                <w:caps/>
                <w:sz w:val="22"/>
                <w:szCs w:val="22"/>
              </w:rPr>
              <w:br/>
              <w:t>(POP)</w:t>
            </w:r>
          </w:p>
        </w:tc>
      </w:tr>
      <w:tr w:rsidR="00110CC0" w14:paraId="1F528A47" w14:textId="77777777" w:rsidTr="003534D7">
        <w:trPr>
          <w:gridBefore w:val="1"/>
          <w:wBefore w:w="70" w:type="dxa"/>
        </w:trPr>
        <w:tc>
          <w:tcPr>
            <w:tcW w:w="9141" w:type="dxa"/>
            <w:gridSpan w:val="2"/>
          </w:tcPr>
          <w:p w14:paraId="30754E88" w14:textId="77777777" w:rsidR="00110CC0" w:rsidRDefault="00110CC0" w:rsidP="00110CC0">
            <w:pPr>
              <w:ind w:left="426" w:hanging="426"/>
              <w:rPr>
                <w:rFonts w:ascii="Arial" w:hAnsi="Arial" w:cs="Arial"/>
                <w:sz w:val="22"/>
                <w:szCs w:val="22"/>
              </w:rPr>
            </w:pPr>
          </w:p>
        </w:tc>
      </w:tr>
      <w:tr w:rsidR="00110CC0" w:rsidRPr="00A34228" w14:paraId="6A2541F9" w14:textId="77777777" w:rsidTr="003534D7">
        <w:trPr>
          <w:gridBefore w:val="1"/>
          <w:wBefore w:w="70" w:type="dxa"/>
        </w:trPr>
        <w:tc>
          <w:tcPr>
            <w:tcW w:w="9141" w:type="dxa"/>
            <w:gridSpan w:val="2"/>
          </w:tcPr>
          <w:p w14:paraId="3C8F9B96"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Vanuit een gezamenlijk belang van werkgever en medewerker wordt jaarlijks met iedere </w:t>
            </w:r>
          </w:p>
          <w:p w14:paraId="6C50A281"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medewerker een persoonlijk ontwikkelingsplan (POP) opgesteld. </w:t>
            </w:r>
          </w:p>
          <w:p w14:paraId="6C7726F9"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Hierin worden alle afspraken betreffende de persoonlijke ontwikkeling van de medewerker</w:t>
            </w:r>
          </w:p>
          <w:p w14:paraId="321EFEE4" w14:textId="77777777" w:rsidR="00110CC0" w:rsidRPr="00A34228" w:rsidRDefault="00110CC0" w:rsidP="00110CC0">
            <w:pPr>
              <w:rPr>
                <w:rFonts w:ascii="Arial" w:hAnsi="Arial" w:cs="Arial"/>
                <w:b/>
                <w:i/>
                <w:sz w:val="22"/>
                <w:szCs w:val="22"/>
              </w:rPr>
            </w:pPr>
            <w:r w:rsidRPr="00A34228">
              <w:rPr>
                <w:rFonts w:ascii="Arial" w:hAnsi="Arial" w:cs="Arial"/>
                <w:sz w:val="22"/>
                <w:szCs w:val="22"/>
              </w:rPr>
              <w:t>schriftelijk vastgelegd.</w:t>
            </w:r>
          </w:p>
        </w:tc>
      </w:tr>
      <w:tr w:rsidR="00110CC0" w:rsidRPr="00A34228" w14:paraId="7BCF7A7F" w14:textId="77777777" w:rsidTr="003534D7">
        <w:trPr>
          <w:gridBefore w:val="1"/>
          <w:wBefore w:w="70" w:type="dxa"/>
        </w:trPr>
        <w:tc>
          <w:tcPr>
            <w:tcW w:w="9141" w:type="dxa"/>
            <w:gridSpan w:val="2"/>
          </w:tcPr>
          <w:p w14:paraId="3260E2CC" w14:textId="77777777" w:rsidR="006D203F" w:rsidRDefault="006D203F" w:rsidP="00110CC0">
            <w:pPr>
              <w:rPr>
                <w:rFonts w:ascii="Arial" w:hAnsi="Arial" w:cs="Arial"/>
                <w:sz w:val="22"/>
                <w:szCs w:val="22"/>
              </w:rPr>
            </w:pPr>
          </w:p>
          <w:p w14:paraId="49E970D1" w14:textId="77777777" w:rsidR="006D203F" w:rsidRDefault="006D203F" w:rsidP="00110CC0">
            <w:pPr>
              <w:rPr>
                <w:rFonts w:ascii="Arial" w:hAnsi="Arial" w:cs="Arial"/>
                <w:sz w:val="22"/>
                <w:szCs w:val="22"/>
              </w:rPr>
            </w:pPr>
          </w:p>
          <w:p w14:paraId="1B99F16C" w14:textId="77777777" w:rsidR="00110CC0" w:rsidRPr="00A34228" w:rsidRDefault="00110CC0" w:rsidP="00110CC0">
            <w:pPr>
              <w:rPr>
                <w:rFonts w:ascii="Arial" w:hAnsi="Arial" w:cs="Arial"/>
                <w:sz w:val="22"/>
                <w:szCs w:val="22"/>
              </w:rPr>
            </w:pPr>
            <w:r w:rsidRPr="00A34228">
              <w:rPr>
                <w:rFonts w:ascii="Arial" w:hAnsi="Arial" w:cs="Arial"/>
                <w:sz w:val="22"/>
                <w:szCs w:val="22"/>
              </w:rPr>
              <w:t>ARTIKEL 5</w:t>
            </w:r>
          </w:p>
        </w:tc>
      </w:tr>
      <w:tr w:rsidR="00110CC0" w:rsidRPr="00A34228" w14:paraId="1F92312E" w14:textId="77777777" w:rsidTr="003534D7">
        <w:trPr>
          <w:gridBefore w:val="1"/>
          <w:wBefore w:w="70" w:type="dxa"/>
        </w:trPr>
        <w:tc>
          <w:tcPr>
            <w:tcW w:w="9141" w:type="dxa"/>
            <w:gridSpan w:val="2"/>
          </w:tcPr>
          <w:p w14:paraId="619B582A" w14:textId="77777777" w:rsidR="00110CC0" w:rsidRPr="00A34228" w:rsidRDefault="00110CC0" w:rsidP="00110CC0">
            <w:pPr>
              <w:rPr>
                <w:rFonts w:ascii="Arial" w:hAnsi="Arial" w:cs="Arial"/>
                <w:b/>
                <w:i/>
                <w:caps/>
                <w:sz w:val="22"/>
                <w:szCs w:val="22"/>
              </w:rPr>
            </w:pPr>
            <w:r w:rsidRPr="00A34228">
              <w:rPr>
                <w:rFonts w:ascii="Arial" w:hAnsi="Arial" w:cs="Arial"/>
                <w:b/>
                <w:caps/>
                <w:sz w:val="22"/>
                <w:szCs w:val="22"/>
              </w:rPr>
              <w:t>ONTWIKKELING met behoud van salaris</w:t>
            </w:r>
          </w:p>
        </w:tc>
      </w:tr>
      <w:tr w:rsidR="00110CC0" w:rsidRPr="00A34228" w14:paraId="2366B534" w14:textId="77777777" w:rsidTr="003534D7">
        <w:trPr>
          <w:gridBefore w:val="1"/>
          <w:wBefore w:w="70" w:type="dxa"/>
        </w:trPr>
        <w:tc>
          <w:tcPr>
            <w:tcW w:w="9141" w:type="dxa"/>
            <w:gridSpan w:val="2"/>
          </w:tcPr>
          <w:p w14:paraId="46757718" w14:textId="77777777" w:rsidR="00110CC0" w:rsidRPr="00A34228" w:rsidRDefault="00110CC0" w:rsidP="00110CC0">
            <w:pPr>
              <w:ind w:left="426" w:hanging="426"/>
              <w:rPr>
                <w:rFonts w:ascii="Arial" w:hAnsi="Arial" w:cs="Arial"/>
                <w:sz w:val="22"/>
                <w:szCs w:val="22"/>
              </w:rPr>
            </w:pPr>
          </w:p>
        </w:tc>
      </w:tr>
      <w:tr w:rsidR="00110CC0" w:rsidRPr="00A34228" w14:paraId="29D04EDA" w14:textId="77777777" w:rsidTr="003534D7">
        <w:trPr>
          <w:gridBefore w:val="1"/>
          <w:wBefore w:w="70" w:type="dxa"/>
        </w:trPr>
        <w:tc>
          <w:tcPr>
            <w:tcW w:w="9141" w:type="dxa"/>
            <w:gridSpan w:val="2"/>
          </w:tcPr>
          <w:p w14:paraId="36424B6E" w14:textId="77777777" w:rsidR="00110CC0" w:rsidRDefault="00110CC0" w:rsidP="00110CC0">
            <w:pPr>
              <w:tabs>
                <w:tab w:val="left" w:pos="227"/>
              </w:tabs>
              <w:rPr>
                <w:rFonts w:ascii="Arial" w:hAnsi="Arial" w:cs="Arial"/>
                <w:sz w:val="22"/>
                <w:szCs w:val="22"/>
              </w:rPr>
            </w:pPr>
            <w:r w:rsidRPr="00A34228">
              <w:rPr>
                <w:rFonts w:ascii="Arial" w:hAnsi="Arial" w:cs="Arial"/>
                <w:sz w:val="22"/>
                <w:szCs w:val="22"/>
              </w:rPr>
              <w:t xml:space="preserve">1. Indien scholing of opleiding direct verband houdt met de huidige of toekomstige functie </w:t>
            </w:r>
            <w:r>
              <w:rPr>
                <w:rFonts w:ascii="Arial" w:hAnsi="Arial" w:cs="Arial"/>
                <w:sz w:val="22"/>
                <w:szCs w:val="22"/>
              </w:rPr>
              <w:tab/>
            </w:r>
            <w:r w:rsidRPr="00A34228">
              <w:rPr>
                <w:rFonts w:ascii="Arial" w:hAnsi="Arial" w:cs="Arial"/>
                <w:sz w:val="22"/>
                <w:szCs w:val="22"/>
              </w:rPr>
              <w:t xml:space="preserve">zal de daarvoor noodzakelijk scholing of opleiding zoveel als mogelijk in werktijd met </w:t>
            </w:r>
            <w:r>
              <w:rPr>
                <w:rFonts w:ascii="Arial" w:hAnsi="Arial" w:cs="Arial"/>
                <w:sz w:val="22"/>
                <w:szCs w:val="22"/>
              </w:rPr>
              <w:tab/>
            </w:r>
            <w:r w:rsidRPr="00A34228">
              <w:rPr>
                <w:rFonts w:ascii="Arial" w:hAnsi="Arial" w:cs="Arial"/>
                <w:sz w:val="22"/>
                <w:szCs w:val="22"/>
              </w:rPr>
              <w:t xml:space="preserve">behoud van salaris plaatsvinden. Indien een </w:t>
            </w:r>
            <w:r>
              <w:rPr>
                <w:rFonts w:ascii="Arial" w:hAnsi="Arial" w:cs="Arial"/>
                <w:sz w:val="22"/>
                <w:szCs w:val="22"/>
              </w:rPr>
              <w:t>(assi</w:t>
            </w:r>
            <w:r w:rsidR="00B47A6D">
              <w:rPr>
                <w:rFonts w:ascii="Arial" w:hAnsi="Arial" w:cs="Arial"/>
                <w:sz w:val="22"/>
                <w:szCs w:val="22"/>
              </w:rPr>
              <w:t>s</w:t>
            </w:r>
            <w:r>
              <w:rPr>
                <w:rFonts w:ascii="Arial" w:hAnsi="Arial" w:cs="Arial"/>
                <w:sz w:val="22"/>
                <w:szCs w:val="22"/>
              </w:rPr>
              <w:t xml:space="preserve">tent) manager en executive </w:t>
            </w:r>
            <w:r w:rsidRPr="00A34228">
              <w:rPr>
                <w:rFonts w:ascii="Arial" w:hAnsi="Arial" w:cs="Arial"/>
                <w:sz w:val="22"/>
                <w:szCs w:val="22"/>
              </w:rPr>
              <w:t xml:space="preserve">buiten </w:t>
            </w:r>
          </w:p>
          <w:p w14:paraId="28549600" w14:textId="77777777" w:rsidR="00110CC0" w:rsidRDefault="00110CC0" w:rsidP="00110CC0">
            <w:pPr>
              <w:tabs>
                <w:tab w:val="left" w:pos="227"/>
              </w:tabs>
              <w:rPr>
                <w:rFonts w:ascii="Arial" w:hAnsi="Arial" w:cs="Arial"/>
                <w:sz w:val="22"/>
                <w:szCs w:val="22"/>
              </w:rPr>
            </w:pPr>
            <w:r>
              <w:rPr>
                <w:rFonts w:ascii="Arial" w:hAnsi="Arial" w:cs="Arial"/>
                <w:sz w:val="22"/>
                <w:szCs w:val="22"/>
              </w:rPr>
              <w:t xml:space="preserve">    </w:t>
            </w:r>
            <w:r w:rsidRPr="00A34228">
              <w:rPr>
                <w:rFonts w:ascii="Arial" w:hAnsi="Arial" w:cs="Arial"/>
                <w:sz w:val="22"/>
                <w:szCs w:val="22"/>
              </w:rPr>
              <w:t xml:space="preserve">werktijd in opdracht van de leidinggevende een opleiding volgt, vindt er geen vergoeding </w:t>
            </w:r>
            <w:r>
              <w:rPr>
                <w:rFonts w:ascii="Arial" w:hAnsi="Arial" w:cs="Arial"/>
                <w:sz w:val="22"/>
                <w:szCs w:val="22"/>
              </w:rPr>
              <w:t xml:space="preserve">    </w:t>
            </w:r>
          </w:p>
          <w:p w14:paraId="500B4C13" w14:textId="77777777" w:rsidR="00B47A6D" w:rsidRDefault="00110CC0" w:rsidP="00110CC0">
            <w:pPr>
              <w:tabs>
                <w:tab w:val="left" w:pos="227"/>
              </w:tabs>
              <w:rPr>
                <w:rFonts w:ascii="Arial" w:hAnsi="Arial" w:cs="Arial"/>
                <w:sz w:val="22"/>
                <w:szCs w:val="22"/>
              </w:rPr>
            </w:pPr>
            <w:r>
              <w:rPr>
                <w:rFonts w:ascii="Arial" w:hAnsi="Arial" w:cs="Arial"/>
                <w:sz w:val="22"/>
                <w:szCs w:val="22"/>
              </w:rPr>
              <w:t xml:space="preserve">    </w:t>
            </w:r>
            <w:r w:rsidRPr="00A34228">
              <w:rPr>
                <w:rFonts w:ascii="Arial" w:hAnsi="Arial" w:cs="Arial"/>
                <w:sz w:val="22"/>
                <w:szCs w:val="22"/>
              </w:rPr>
              <w:t xml:space="preserve">plaats. De </w:t>
            </w:r>
            <w:r w:rsidR="00B47A6D">
              <w:rPr>
                <w:rFonts w:ascii="Arial" w:hAnsi="Arial" w:cs="Arial"/>
                <w:sz w:val="22"/>
                <w:szCs w:val="22"/>
              </w:rPr>
              <w:t xml:space="preserve">out of pocket </w:t>
            </w:r>
            <w:r w:rsidRPr="00A34228">
              <w:rPr>
                <w:rFonts w:ascii="Arial" w:hAnsi="Arial" w:cs="Arial"/>
                <w:sz w:val="22"/>
                <w:szCs w:val="22"/>
              </w:rPr>
              <w:t xml:space="preserve">kosten van de scholing of opleiding komen dan voor rekening </w:t>
            </w:r>
          </w:p>
          <w:p w14:paraId="5C725914" w14:textId="77777777" w:rsidR="00110CC0" w:rsidRPr="00A34228" w:rsidRDefault="00B47A6D" w:rsidP="00110CC0">
            <w:pPr>
              <w:tabs>
                <w:tab w:val="left" w:pos="227"/>
              </w:tabs>
              <w:rPr>
                <w:rFonts w:ascii="Arial" w:hAnsi="Arial" w:cs="Arial"/>
                <w:b/>
                <w:i/>
                <w:sz w:val="22"/>
                <w:szCs w:val="22"/>
              </w:rPr>
            </w:pPr>
            <w:r>
              <w:rPr>
                <w:rFonts w:ascii="Arial" w:hAnsi="Arial" w:cs="Arial"/>
                <w:sz w:val="22"/>
                <w:szCs w:val="22"/>
              </w:rPr>
              <w:t xml:space="preserve">    </w:t>
            </w:r>
            <w:r w:rsidR="00110CC0" w:rsidRPr="00A34228">
              <w:rPr>
                <w:rFonts w:ascii="Arial" w:hAnsi="Arial" w:cs="Arial"/>
                <w:sz w:val="22"/>
                <w:szCs w:val="22"/>
              </w:rPr>
              <w:t xml:space="preserve">van de werkgever conform het bepaalde in artikel 10. </w:t>
            </w:r>
          </w:p>
        </w:tc>
      </w:tr>
      <w:tr w:rsidR="00110CC0" w14:paraId="07AA714C" w14:textId="77777777" w:rsidTr="003534D7">
        <w:trPr>
          <w:gridBefore w:val="1"/>
          <w:wBefore w:w="70" w:type="dxa"/>
        </w:trPr>
        <w:tc>
          <w:tcPr>
            <w:tcW w:w="9141" w:type="dxa"/>
            <w:gridSpan w:val="2"/>
          </w:tcPr>
          <w:p w14:paraId="376DBAF7" w14:textId="77777777" w:rsidR="00110CC0" w:rsidRDefault="00110CC0" w:rsidP="00110CC0">
            <w:pPr>
              <w:rPr>
                <w:rFonts w:ascii="Arial" w:hAnsi="Arial" w:cs="Arial"/>
                <w:sz w:val="22"/>
                <w:szCs w:val="22"/>
              </w:rPr>
            </w:pPr>
          </w:p>
        </w:tc>
      </w:tr>
      <w:tr w:rsidR="00110CC0" w:rsidRPr="00A34228" w14:paraId="3CDCAE1E" w14:textId="77777777" w:rsidTr="003534D7">
        <w:trPr>
          <w:gridBefore w:val="1"/>
          <w:wBefore w:w="70" w:type="dxa"/>
        </w:trPr>
        <w:tc>
          <w:tcPr>
            <w:tcW w:w="9141" w:type="dxa"/>
            <w:gridSpan w:val="2"/>
          </w:tcPr>
          <w:p w14:paraId="30C922BD" w14:textId="77777777" w:rsidR="00110CC0" w:rsidRPr="00A34228" w:rsidRDefault="00110CC0" w:rsidP="00110CC0">
            <w:pPr>
              <w:rPr>
                <w:rFonts w:ascii="Arial" w:hAnsi="Arial" w:cs="Arial"/>
                <w:sz w:val="22"/>
                <w:szCs w:val="22"/>
              </w:rPr>
            </w:pPr>
            <w:r w:rsidRPr="00A34228">
              <w:rPr>
                <w:rFonts w:ascii="Arial" w:hAnsi="Arial" w:cs="Arial"/>
                <w:sz w:val="22"/>
                <w:szCs w:val="22"/>
              </w:rPr>
              <w:t>2. Opleidingen die door de werkgever worden verzorgd, worden zo georganiseerd dat</w:t>
            </w:r>
          </w:p>
          <w:p w14:paraId="2F4673FE" w14:textId="77777777" w:rsidR="00110CC0" w:rsidRPr="00A34228" w:rsidRDefault="00110CC0" w:rsidP="00110CC0">
            <w:pPr>
              <w:tabs>
                <w:tab w:val="left" w:pos="272"/>
              </w:tabs>
              <w:rPr>
                <w:rFonts w:ascii="Arial" w:hAnsi="Arial" w:cs="Arial"/>
                <w:sz w:val="22"/>
                <w:szCs w:val="22"/>
              </w:rPr>
            </w:pPr>
            <w:r>
              <w:rPr>
                <w:rFonts w:ascii="Arial" w:hAnsi="Arial" w:cs="Arial"/>
                <w:sz w:val="22"/>
                <w:szCs w:val="22"/>
              </w:rPr>
              <w:tab/>
            </w:r>
            <w:r w:rsidRPr="00A34228">
              <w:rPr>
                <w:rFonts w:ascii="Arial" w:hAnsi="Arial" w:cs="Arial"/>
                <w:sz w:val="22"/>
                <w:szCs w:val="22"/>
              </w:rPr>
              <w:t xml:space="preserve">werk en opleiding binnen de kaders van de Arbeidstijdenwet (ATW) vallen. </w:t>
            </w:r>
          </w:p>
        </w:tc>
      </w:tr>
      <w:tr w:rsidR="00110CC0" w14:paraId="08807A05" w14:textId="77777777" w:rsidTr="003534D7">
        <w:trPr>
          <w:gridBefore w:val="1"/>
          <w:wBefore w:w="70" w:type="dxa"/>
        </w:trPr>
        <w:tc>
          <w:tcPr>
            <w:tcW w:w="9141" w:type="dxa"/>
            <w:gridSpan w:val="2"/>
          </w:tcPr>
          <w:p w14:paraId="79107C60" w14:textId="77777777" w:rsidR="00110CC0" w:rsidRDefault="00110CC0" w:rsidP="00110CC0">
            <w:pPr>
              <w:ind w:left="426" w:hanging="426"/>
              <w:rPr>
                <w:rFonts w:ascii="Arial" w:hAnsi="Arial" w:cs="Arial"/>
                <w:sz w:val="22"/>
                <w:szCs w:val="22"/>
              </w:rPr>
            </w:pPr>
          </w:p>
        </w:tc>
      </w:tr>
      <w:tr w:rsidR="00110CC0" w14:paraId="7CC4CB7B" w14:textId="77777777" w:rsidTr="003534D7">
        <w:trPr>
          <w:gridBefore w:val="1"/>
          <w:wBefore w:w="70" w:type="dxa"/>
        </w:trPr>
        <w:tc>
          <w:tcPr>
            <w:tcW w:w="9141" w:type="dxa"/>
            <w:gridSpan w:val="2"/>
          </w:tcPr>
          <w:p w14:paraId="43D5D122" w14:textId="77777777" w:rsidR="00110CC0" w:rsidRDefault="00110CC0" w:rsidP="00110CC0">
            <w:pPr>
              <w:tabs>
                <w:tab w:val="left" w:pos="263"/>
              </w:tabs>
              <w:rPr>
                <w:rFonts w:ascii="Arial" w:hAnsi="Arial" w:cs="Arial"/>
                <w:b/>
                <w:i/>
                <w:sz w:val="22"/>
                <w:szCs w:val="22"/>
              </w:rPr>
            </w:pPr>
            <w:smartTag w:uri="urn:schemas-microsoft-com:office:smarttags" w:element="metricconverter">
              <w:smartTagPr>
                <w:attr w:name="ProductID" w:val="3. In"/>
              </w:smartTagPr>
              <w:smartTag w:uri="urn:schemas-microsoft-com:office:smarttags" w:element="City">
                <w:smartTagPr>
                  <w:attr w:name="ProductID" w:val="3. In"/>
                </w:smartTagPr>
                <w:r>
                  <w:rPr>
                    <w:rFonts w:ascii="Arial" w:hAnsi="Arial" w:cs="Arial"/>
                    <w:sz w:val="22"/>
                    <w:szCs w:val="22"/>
                  </w:rPr>
                  <w:t>3. In</w:t>
                </w:r>
              </w:smartTag>
            </w:smartTag>
            <w:r>
              <w:rPr>
                <w:rFonts w:ascii="Arial" w:hAnsi="Arial" w:cs="Arial"/>
                <w:sz w:val="22"/>
                <w:szCs w:val="22"/>
              </w:rPr>
              <w:t xml:space="preserve"> verband met specifieke of wettelijke functievereisten kan de werkgever het volgen en </w:t>
            </w:r>
            <w:r>
              <w:rPr>
                <w:rFonts w:ascii="Arial" w:hAnsi="Arial" w:cs="Arial"/>
                <w:sz w:val="22"/>
                <w:szCs w:val="22"/>
              </w:rPr>
              <w:tab/>
              <w:t>voltooien van een opleiding voor het vervullen van een bepaalde functie verplicht stellen.</w:t>
            </w:r>
          </w:p>
        </w:tc>
      </w:tr>
      <w:tr w:rsidR="00110CC0" w14:paraId="72635A19" w14:textId="77777777" w:rsidTr="003534D7">
        <w:trPr>
          <w:gridBefore w:val="1"/>
          <w:wBefore w:w="70" w:type="dxa"/>
        </w:trPr>
        <w:tc>
          <w:tcPr>
            <w:tcW w:w="9141" w:type="dxa"/>
            <w:gridSpan w:val="2"/>
          </w:tcPr>
          <w:p w14:paraId="24BF2E7D" w14:textId="77777777" w:rsidR="00110CC0" w:rsidRDefault="00110CC0" w:rsidP="00110CC0">
            <w:pPr>
              <w:rPr>
                <w:rFonts w:ascii="Arial" w:hAnsi="Arial" w:cs="Arial"/>
                <w:sz w:val="22"/>
                <w:szCs w:val="22"/>
              </w:rPr>
            </w:pPr>
          </w:p>
          <w:p w14:paraId="55672E2D" w14:textId="77777777" w:rsidR="00110CC0" w:rsidRDefault="00110CC0" w:rsidP="00110CC0">
            <w:pPr>
              <w:rPr>
                <w:rFonts w:ascii="Arial" w:hAnsi="Arial" w:cs="Arial"/>
                <w:b/>
                <w:i/>
                <w:sz w:val="22"/>
                <w:szCs w:val="22"/>
              </w:rPr>
            </w:pPr>
          </w:p>
        </w:tc>
      </w:tr>
      <w:tr w:rsidR="00110CC0" w14:paraId="3A122541" w14:textId="77777777" w:rsidTr="003534D7">
        <w:trPr>
          <w:gridBefore w:val="1"/>
          <w:wBefore w:w="70" w:type="dxa"/>
        </w:trPr>
        <w:tc>
          <w:tcPr>
            <w:tcW w:w="9141" w:type="dxa"/>
            <w:gridSpan w:val="2"/>
          </w:tcPr>
          <w:p w14:paraId="6884648B" w14:textId="77777777" w:rsidR="00110CC0" w:rsidRDefault="00110CC0" w:rsidP="00110CC0">
            <w:pPr>
              <w:ind w:left="426" w:hanging="426"/>
              <w:rPr>
                <w:rFonts w:ascii="Arial" w:hAnsi="Arial" w:cs="Arial"/>
                <w:sz w:val="22"/>
                <w:szCs w:val="22"/>
              </w:rPr>
            </w:pPr>
            <w:r>
              <w:rPr>
                <w:rFonts w:ascii="Arial" w:hAnsi="Arial" w:cs="Arial"/>
                <w:sz w:val="22"/>
                <w:szCs w:val="22"/>
              </w:rPr>
              <w:t>ARTIKEL 6</w:t>
            </w:r>
          </w:p>
        </w:tc>
      </w:tr>
      <w:tr w:rsidR="00110CC0" w14:paraId="6208A172" w14:textId="77777777" w:rsidTr="003534D7">
        <w:trPr>
          <w:gridBefore w:val="1"/>
          <w:wBefore w:w="70" w:type="dxa"/>
        </w:trPr>
        <w:tc>
          <w:tcPr>
            <w:tcW w:w="9141" w:type="dxa"/>
            <w:gridSpan w:val="2"/>
          </w:tcPr>
          <w:p w14:paraId="652BF2A5" w14:textId="77777777" w:rsidR="00110CC0" w:rsidRDefault="00110CC0" w:rsidP="00110CC0">
            <w:pPr>
              <w:ind w:left="426" w:hanging="426"/>
              <w:rPr>
                <w:rFonts w:ascii="Arial" w:hAnsi="Arial" w:cs="Arial"/>
                <w:b/>
                <w:caps/>
                <w:sz w:val="22"/>
                <w:szCs w:val="22"/>
              </w:rPr>
            </w:pPr>
            <w:r>
              <w:rPr>
                <w:rFonts w:ascii="Arial" w:hAnsi="Arial" w:cs="Arial"/>
                <w:b/>
                <w:caps/>
                <w:sz w:val="22"/>
                <w:szCs w:val="22"/>
              </w:rPr>
              <w:t>Bijdrage door werkgever</w:t>
            </w:r>
          </w:p>
        </w:tc>
      </w:tr>
      <w:tr w:rsidR="00110CC0" w14:paraId="5E80DADC" w14:textId="77777777" w:rsidTr="003534D7">
        <w:trPr>
          <w:gridBefore w:val="1"/>
          <w:wBefore w:w="70" w:type="dxa"/>
        </w:trPr>
        <w:tc>
          <w:tcPr>
            <w:tcW w:w="9141" w:type="dxa"/>
            <w:gridSpan w:val="2"/>
          </w:tcPr>
          <w:p w14:paraId="002675C6" w14:textId="77777777" w:rsidR="00110CC0" w:rsidRDefault="00110CC0" w:rsidP="00110CC0">
            <w:pPr>
              <w:rPr>
                <w:rFonts w:ascii="Arial" w:hAnsi="Arial" w:cs="Arial"/>
                <w:sz w:val="22"/>
                <w:szCs w:val="22"/>
              </w:rPr>
            </w:pPr>
          </w:p>
        </w:tc>
      </w:tr>
      <w:tr w:rsidR="00110CC0" w:rsidRPr="00A34228" w14:paraId="43EEF902" w14:textId="77777777" w:rsidTr="003534D7">
        <w:trPr>
          <w:gridBefore w:val="1"/>
          <w:wBefore w:w="70" w:type="dxa"/>
        </w:trPr>
        <w:tc>
          <w:tcPr>
            <w:tcW w:w="9141" w:type="dxa"/>
            <w:gridSpan w:val="2"/>
          </w:tcPr>
          <w:p w14:paraId="10591107" w14:textId="77777777" w:rsidR="00110CC0" w:rsidRPr="00A34228" w:rsidRDefault="00110CC0" w:rsidP="00110CC0">
            <w:pPr>
              <w:rPr>
                <w:rFonts w:ascii="Arial" w:hAnsi="Arial" w:cs="Arial"/>
                <w:b/>
                <w:i/>
                <w:sz w:val="22"/>
                <w:szCs w:val="22"/>
              </w:rPr>
            </w:pPr>
            <w:r w:rsidRPr="00A34228">
              <w:rPr>
                <w:rFonts w:ascii="Arial" w:hAnsi="Arial" w:cs="Arial"/>
                <w:sz w:val="22"/>
                <w:szCs w:val="22"/>
              </w:rPr>
              <w:t xml:space="preserve">Een studie die geen direct verband houdt met de functie die de medewerker op dat moment vervult of op korte termijn zal vervullen, maar welke opleiding de loopbaan en ontwikkelingsmogelijkheden op de arbeidsmarkt bevordert, kan voor een bijdrage door de werkgever in aanmerking komen. In overleg met de medewerker wordt nagegaan of deze medewerker in redelijkheid voor deze studie geschikt is en of deze past in zijn/haar persoonlijke ontwikkelingsplan. Bij gebleken geschiktheid wordt de opleiding onderdeel van zijn/haar persoonlijke ontwikkelingsplan. De bepalingen inzake studiesubsidie en studiefaciliteiten (zie hiervoor de artikelen 9, 10 en 11 van dit hoofdstuk) zijn op deze studie van toepassing. </w:t>
            </w:r>
          </w:p>
        </w:tc>
      </w:tr>
      <w:tr w:rsidR="00110CC0" w14:paraId="79D4E523" w14:textId="77777777" w:rsidTr="003534D7">
        <w:trPr>
          <w:gridBefore w:val="1"/>
          <w:wBefore w:w="70" w:type="dxa"/>
        </w:trPr>
        <w:tc>
          <w:tcPr>
            <w:tcW w:w="9141" w:type="dxa"/>
            <w:gridSpan w:val="2"/>
          </w:tcPr>
          <w:p w14:paraId="41D395CC" w14:textId="77777777" w:rsidR="00110CC0" w:rsidRDefault="00110CC0" w:rsidP="00110CC0">
            <w:pPr>
              <w:ind w:left="426" w:hanging="426"/>
              <w:rPr>
                <w:rFonts w:ascii="Arial" w:hAnsi="Arial" w:cs="Arial"/>
                <w:b/>
                <w:sz w:val="22"/>
                <w:szCs w:val="22"/>
              </w:rPr>
            </w:pPr>
          </w:p>
          <w:p w14:paraId="6D26854E" w14:textId="77777777" w:rsidR="00110CC0" w:rsidRDefault="00110CC0" w:rsidP="00110CC0">
            <w:pPr>
              <w:ind w:left="426" w:hanging="426"/>
              <w:rPr>
                <w:rFonts w:ascii="Arial" w:hAnsi="Arial" w:cs="Arial"/>
                <w:b/>
                <w:sz w:val="22"/>
                <w:szCs w:val="22"/>
              </w:rPr>
            </w:pPr>
          </w:p>
        </w:tc>
      </w:tr>
      <w:tr w:rsidR="00110CC0" w14:paraId="55ECDFBD" w14:textId="77777777" w:rsidTr="003534D7">
        <w:trPr>
          <w:gridBefore w:val="1"/>
          <w:wBefore w:w="70" w:type="dxa"/>
        </w:trPr>
        <w:tc>
          <w:tcPr>
            <w:tcW w:w="9141" w:type="dxa"/>
            <w:gridSpan w:val="2"/>
          </w:tcPr>
          <w:p w14:paraId="77676DD1" w14:textId="77777777" w:rsidR="00110CC0" w:rsidRDefault="00110CC0" w:rsidP="00110CC0">
            <w:pPr>
              <w:ind w:left="426" w:hanging="426"/>
              <w:rPr>
                <w:rFonts w:ascii="Arial" w:hAnsi="Arial" w:cs="Arial"/>
                <w:sz w:val="22"/>
                <w:szCs w:val="22"/>
              </w:rPr>
            </w:pPr>
            <w:r>
              <w:rPr>
                <w:rFonts w:ascii="Arial" w:hAnsi="Arial" w:cs="Arial"/>
                <w:sz w:val="22"/>
                <w:szCs w:val="22"/>
              </w:rPr>
              <w:t>ARTIKEL 7</w:t>
            </w:r>
          </w:p>
        </w:tc>
      </w:tr>
      <w:tr w:rsidR="00110CC0" w14:paraId="4F438746" w14:textId="77777777" w:rsidTr="003534D7">
        <w:trPr>
          <w:gridBefore w:val="1"/>
          <w:wBefore w:w="70" w:type="dxa"/>
        </w:trPr>
        <w:tc>
          <w:tcPr>
            <w:tcW w:w="9141" w:type="dxa"/>
            <w:gridSpan w:val="2"/>
          </w:tcPr>
          <w:p w14:paraId="7B503664" w14:textId="77777777" w:rsidR="00110CC0" w:rsidRDefault="00110CC0" w:rsidP="00110CC0">
            <w:pPr>
              <w:ind w:left="426" w:hanging="426"/>
              <w:rPr>
                <w:rFonts w:ascii="Arial" w:hAnsi="Arial" w:cs="Arial"/>
                <w:b/>
                <w:caps/>
                <w:sz w:val="22"/>
                <w:szCs w:val="22"/>
              </w:rPr>
            </w:pPr>
            <w:r>
              <w:rPr>
                <w:rFonts w:ascii="Arial" w:hAnsi="Arial" w:cs="Arial"/>
                <w:b/>
                <w:caps/>
                <w:sz w:val="22"/>
                <w:szCs w:val="22"/>
              </w:rPr>
              <w:t>Studie en nieuwe functie</w:t>
            </w:r>
          </w:p>
        </w:tc>
      </w:tr>
      <w:tr w:rsidR="00110CC0" w14:paraId="39CCBB7F" w14:textId="77777777" w:rsidTr="003534D7">
        <w:trPr>
          <w:gridBefore w:val="1"/>
          <w:wBefore w:w="70" w:type="dxa"/>
        </w:trPr>
        <w:tc>
          <w:tcPr>
            <w:tcW w:w="9141" w:type="dxa"/>
            <w:gridSpan w:val="2"/>
          </w:tcPr>
          <w:p w14:paraId="6CA96676" w14:textId="77777777" w:rsidR="00110CC0" w:rsidRPr="00127C62" w:rsidRDefault="00110CC0" w:rsidP="00110CC0">
            <w:pPr>
              <w:ind w:left="426" w:hanging="426"/>
              <w:rPr>
                <w:rFonts w:ascii="Arial" w:hAnsi="Arial" w:cs="Arial"/>
                <w:color w:val="0000FF"/>
                <w:sz w:val="22"/>
                <w:szCs w:val="22"/>
              </w:rPr>
            </w:pPr>
          </w:p>
        </w:tc>
      </w:tr>
      <w:tr w:rsidR="00110CC0" w:rsidRPr="00A34228" w14:paraId="1C7ADC63" w14:textId="77777777" w:rsidTr="003534D7">
        <w:trPr>
          <w:gridBefore w:val="1"/>
          <w:wBefore w:w="70" w:type="dxa"/>
        </w:trPr>
        <w:tc>
          <w:tcPr>
            <w:tcW w:w="9141" w:type="dxa"/>
            <w:gridSpan w:val="2"/>
          </w:tcPr>
          <w:p w14:paraId="7E41D013"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Op basis van artikel 4 kan medewerker met werkgever overeenkomen een studie of </w:t>
            </w:r>
          </w:p>
          <w:p w14:paraId="3DD85A0B"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opleiding te volgen die betreffende medewerker beter in staat stelt (toekomstige) </w:t>
            </w:r>
          </w:p>
          <w:p w14:paraId="30033CA0"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functies te (gaan) kunnen vervullen. Het volgen en voltooien van een opleiding geeft de </w:t>
            </w:r>
          </w:p>
          <w:p w14:paraId="07399DCB"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medewerker op zichzelf geen aanspraak op </w:t>
            </w:r>
            <w:r>
              <w:rPr>
                <w:rFonts w:ascii="Arial" w:hAnsi="Arial" w:cs="Arial"/>
                <w:sz w:val="22"/>
                <w:szCs w:val="22"/>
              </w:rPr>
              <w:t>de functie w</w:t>
            </w:r>
            <w:r w:rsidRPr="00A34228">
              <w:rPr>
                <w:rFonts w:ascii="Arial" w:hAnsi="Arial" w:cs="Arial"/>
                <w:sz w:val="22"/>
                <w:szCs w:val="22"/>
              </w:rPr>
              <w:t>aarvoor die opleiding vereist is.</w:t>
            </w:r>
          </w:p>
          <w:p w14:paraId="48673C27" w14:textId="77777777" w:rsidR="00110CC0" w:rsidRPr="00A34228" w:rsidRDefault="00110CC0" w:rsidP="00110CC0">
            <w:pPr>
              <w:ind w:left="426" w:hanging="426"/>
              <w:rPr>
                <w:rFonts w:ascii="Arial" w:hAnsi="Arial" w:cs="Arial"/>
                <w:sz w:val="22"/>
                <w:szCs w:val="22"/>
              </w:rPr>
            </w:pPr>
          </w:p>
          <w:p w14:paraId="3B7B81FB"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Behoudens specifieke afspraken in het kader van loopbaan ontwikkeling dient deze </w:t>
            </w:r>
          </w:p>
          <w:p w14:paraId="0C363D8C"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medewerker zich, bij het vacant komen van de door hem of haar geambieerde functie </w:t>
            </w:r>
          </w:p>
          <w:p w14:paraId="17E3E2A7" w14:textId="77777777" w:rsidR="00110CC0" w:rsidRPr="00A34228" w:rsidRDefault="00110CC0" w:rsidP="00110CC0">
            <w:pPr>
              <w:rPr>
                <w:rFonts w:ascii="Arial" w:hAnsi="Arial" w:cs="Arial"/>
                <w:b/>
                <w:sz w:val="22"/>
                <w:szCs w:val="22"/>
              </w:rPr>
            </w:pPr>
            <w:r w:rsidRPr="00A34228">
              <w:rPr>
                <w:rFonts w:ascii="Arial" w:hAnsi="Arial" w:cs="Arial"/>
                <w:sz w:val="22"/>
                <w:szCs w:val="22"/>
              </w:rPr>
              <w:t xml:space="preserve">en de voor deze functie geldende eisen, te kwalificeren. </w:t>
            </w:r>
          </w:p>
        </w:tc>
      </w:tr>
      <w:tr w:rsidR="00110CC0" w14:paraId="5B99BEA0" w14:textId="77777777" w:rsidTr="003534D7">
        <w:trPr>
          <w:gridBefore w:val="1"/>
          <w:wBefore w:w="70" w:type="dxa"/>
        </w:trPr>
        <w:tc>
          <w:tcPr>
            <w:tcW w:w="9141" w:type="dxa"/>
            <w:gridSpan w:val="2"/>
          </w:tcPr>
          <w:p w14:paraId="306592E4" w14:textId="77777777" w:rsidR="00110CC0" w:rsidRDefault="00110CC0" w:rsidP="00110CC0">
            <w:pPr>
              <w:ind w:left="426" w:hanging="426"/>
              <w:rPr>
                <w:rFonts w:ascii="Arial" w:hAnsi="Arial" w:cs="Arial"/>
                <w:b/>
                <w:sz w:val="22"/>
                <w:szCs w:val="22"/>
              </w:rPr>
            </w:pPr>
          </w:p>
          <w:p w14:paraId="43C0EEE6" w14:textId="77777777" w:rsidR="00110CC0" w:rsidRDefault="00110CC0" w:rsidP="00110CC0">
            <w:pPr>
              <w:ind w:left="426" w:hanging="426"/>
              <w:rPr>
                <w:rFonts w:ascii="Arial" w:hAnsi="Arial" w:cs="Arial"/>
                <w:b/>
                <w:sz w:val="22"/>
                <w:szCs w:val="22"/>
              </w:rPr>
            </w:pPr>
          </w:p>
        </w:tc>
      </w:tr>
      <w:tr w:rsidR="00110CC0" w14:paraId="20F446F8" w14:textId="77777777" w:rsidTr="003534D7">
        <w:trPr>
          <w:gridBefore w:val="1"/>
          <w:wBefore w:w="70" w:type="dxa"/>
        </w:trPr>
        <w:tc>
          <w:tcPr>
            <w:tcW w:w="9141" w:type="dxa"/>
            <w:gridSpan w:val="2"/>
          </w:tcPr>
          <w:p w14:paraId="3432EE7F" w14:textId="77777777" w:rsidR="00110CC0" w:rsidRDefault="00110CC0" w:rsidP="00110CC0">
            <w:pPr>
              <w:ind w:left="426" w:hanging="426"/>
              <w:rPr>
                <w:rFonts w:ascii="Arial" w:hAnsi="Arial" w:cs="Arial"/>
                <w:sz w:val="22"/>
                <w:szCs w:val="22"/>
              </w:rPr>
            </w:pPr>
            <w:r>
              <w:rPr>
                <w:rFonts w:ascii="Arial" w:hAnsi="Arial" w:cs="Arial"/>
                <w:sz w:val="22"/>
                <w:szCs w:val="22"/>
              </w:rPr>
              <w:t>ARTIKEL 8</w:t>
            </w:r>
          </w:p>
        </w:tc>
      </w:tr>
      <w:tr w:rsidR="00110CC0" w14:paraId="57B74CFB" w14:textId="77777777" w:rsidTr="003534D7">
        <w:trPr>
          <w:gridBefore w:val="1"/>
          <w:wBefore w:w="70" w:type="dxa"/>
        </w:trPr>
        <w:tc>
          <w:tcPr>
            <w:tcW w:w="9141" w:type="dxa"/>
            <w:gridSpan w:val="2"/>
          </w:tcPr>
          <w:p w14:paraId="565360D9" w14:textId="77777777" w:rsidR="00110CC0" w:rsidRDefault="00110CC0" w:rsidP="00110CC0">
            <w:pPr>
              <w:rPr>
                <w:rFonts w:ascii="Arial" w:hAnsi="Arial" w:cs="Arial"/>
                <w:b/>
                <w:caps/>
                <w:sz w:val="22"/>
                <w:szCs w:val="22"/>
              </w:rPr>
            </w:pPr>
            <w:r>
              <w:rPr>
                <w:rFonts w:ascii="Arial" w:hAnsi="Arial" w:cs="Arial"/>
                <w:b/>
                <w:caps/>
                <w:sz w:val="22"/>
                <w:szCs w:val="22"/>
              </w:rPr>
              <w:t>Advies inzake loopbaanontwikkeling</w:t>
            </w:r>
          </w:p>
        </w:tc>
      </w:tr>
      <w:tr w:rsidR="00110CC0" w14:paraId="62D6BF09" w14:textId="77777777" w:rsidTr="003534D7">
        <w:trPr>
          <w:gridBefore w:val="1"/>
          <w:wBefore w:w="70" w:type="dxa"/>
        </w:trPr>
        <w:tc>
          <w:tcPr>
            <w:tcW w:w="9141" w:type="dxa"/>
            <w:gridSpan w:val="2"/>
          </w:tcPr>
          <w:p w14:paraId="2E112575" w14:textId="77777777" w:rsidR="00110CC0" w:rsidRDefault="00110CC0" w:rsidP="00110CC0">
            <w:pPr>
              <w:ind w:left="426" w:hanging="426"/>
              <w:rPr>
                <w:rFonts w:ascii="Arial" w:hAnsi="Arial" w:cs="Arial"/>
                <w:sz w:val="22"/>
                <w:szCs w:val="22"/>
              </w:rPr>
            </w:pPr>
          </w:p>
        </w:tc>
      </w:tr>
      <w:tr w:rsidR="00110CC0" w14:paraId="30BE6B4D" w14:textId="77777777" w:rsidTr="003534D7">
        <w:trPr>
          <w:gridBefore w:val="1"/>
          <w:wBefore w:w="70" w:type="dxa"/>
        </w:trPr>
        <w:tc>
          <w:tcPr>
            <w:tcW w:w="9141" w:type="dxa"/>
            <w:gridSpan w:val="2"/>
          </w:tcPr>
          <w:p w14:paraId="636BABB0" w14:textId="77777777" w:rsidR="00110CC0" w:rsidRDefault="00110CC0" w:rsidP="005C750B">
            <w:pPr>
              <w:rPr>
                <w:rFonts w:ascii="Arial" w:hAnsi="Arial" w:cs="Arial"/>
                <w:sz w:val="22"/>
                <w:szCs w:val="22"/>
              </w:rPr>
            </w:pPr>
            <w:r>
              <w:rPr>
                <w:rFonts w:ascii="Arial" w:hAnsi="Arial" w:cs="Arial"/>
                <w:sz w:val="22"/>
                <w:szCs w:val="22"/>
              </w:rPr>
              <w:t>Indien gewenst kan in overleg met de S</w:t>
            </w:r>
            <w:r w:rsidR="003A1439">
              <w:rPr>
                <w:rFonts w:ascii="Arial" w:hAnsi="Arial" w:cs="Arial"/>
                <w:sz w:val="22"/>
                <w:szCs w:val="22"/>
              </w:rPr>
              <w:t>enio</w:t>
            </w:r>
            <w:r>
              <w:rPr>
                <w:rFonts w:ascii="Arial" w:hAnsi="Arial" w:cs="Arial"/>
                <w:sz w:val="22"/>
                <w:szCs w:val="22"/>
              </w:rPr>
              <w:t>r H</w:t>
            </w:r>
            <w:r w:rsidR="003A1439">
              <w:rPr>
                <w:rFonts w:ascii="Arial" w:hAnsi="Arial" w:cs="Arial"/>
                <w:sz w:val="22"/>
                <w:szCs w:val="22"/>
              </w:rPr>
              <w:t xml:space="preserve">uman </w:t>
            </w:r>
            <w:r>
              <w:rPr>
                <w:rFonts w:ascii="Arial" w:hAnsi="Arial" w:cs="Arial"/>
                <w:sz w:val="22"/>
                <w:szCs w:val="22"/>
              </w:rPr>
              <w:t>R</w:t>
            </w:r>
            <w:r w:rsidR="003A1439">
              <w:rPr>
                <w:rFonts w:ascii="Arial" w:hAnsi="Arial" w:cs="Arial"/>
                <w:sz w:val="22"/>
                <w:szCs w:val="22"/>
              </w:rPr>
              <w:t>esources</w:t>
            </w:r>
            <w:r>
              <w:rPr>
                <w:rFonts w:ascii="Arial" w:hAnsi="Arial" w:cs="Arial"/>
                <w:sz w:val="22"/>
                <w:szCs w:val="22"/>
              </w:rPr>
              <w:t xml:space="preserve"> Manager nagegaan worde</w:t>
            </w:r>
            <w:r w:rsidR="005C750B">
              <w:rPr>
                <w:rFonts w:ascii="Arial" w:hAnsi="Arial" w:cs="Arial"/>
                <w:sz w:val="22"/>
                <w:szCs w:val="22"/>
              </w:rPr>
              <w:t xml:space="preserve">n </w:t>
            </w:r>
            <w:r>
              <w:rPr>
                <w:rFonts w:ascii="Arial" w:hAnsi="Arial" w:cs="Arial"/>
                <w:sz w:val="22"/>
                <w:szCs w:val="22"/>
              </w:rPr>
              <w:t xml:space="preserve">of het in een individueel geval zinvol is om op kosten van de werkgever een adviseur op het gebied van loopbaanontwikkeling in te schakelen. </w:t>
            </w:r>
          </w:p>
          <w:p w14:paraId="34A65C99" w14:textId="77777777" w:rsidR="00110CC0" w:rsidRDefault="00110CC0" w:rsidP="00110CC0">
            <w:pPr>
              <w:ind w:left="426" w:hanging="426"/>
              <w:rPr>
                <w:rFonts w:ascii="Arial" w:hAnsi="Arial" w:cs="Arial"/>
                <w:sz w:val="22"/>
                <w:szCs w:val="22"/>
              </w:rPr>
            </w:pPr>
          </w:p>
          <w:p w14:paraId="6D3B355E" w14:textId="77777777" w:rsidR="00110CC0" w:rsidRDefault="00110CC0" w:rsidP="00110CC0">
            <w:pPr>
              <w:ind w:left="426" w:hanging="426"/>
              <w:rPr>
                <w:rFonts w:ascii="Arial" w:hAnsi="Arial" w:cs="Arial"/>
                <w:sz w:val="22"/>
                <w:szCs w:val="22"/>
              </w:rPr>
            </w:pPr>
            <w:r>
              <w:rPr>
                <w:rFonts w:ascii="Arial" w:hAnsi="Arial" w:cs="Arial"/>
                <w:sz w:val="22"/>
                <w:szCs w:val="22"/>
              </w:rPr>
              <w:t>Advies van derden kan ook ingewonnen worden teneinde het aanwezige opleidingsniveau</w:t>
            </w:r>
          </w:p>
          <w:p w14:paraId="137B448C" w14:textId="77777777" w:rsidR="00110CC0" w:rsidRDefault="00110CC0" w:rsidP="00110CC0">
            <w:pPr>
              <w:ind w:left="426" w:hanging="426"/>
              <w:rPr>
                <w:rFonts w:ascii="Arial" w:hAnsi="Arial" w:cs="Arial"/>
                <w:sz w:val="22"/>
                <w:szCs w:val="22"/>
              </w:rPr>
            </w:pPr>
            <w:r>
              <w:rPr>
                <w:rFonts w:ascii="Arial" w:hAnsi="Arial" w:cs="Arial"/>
                <w:sz w:val="22"/>
                <w:szCs w:val="22"/>
              </w:rPr>
              <w:t xml:space="preserve">en/of potentieel vast te stellen zowel op verzoek van het bedrijf als ook van de medewerker. </w:t>
            </w:r>
          </w:p>
          <w:p w14:paraId="7B0169D3" w14:textId="77777777" w:rsidR="00110CC0" w:rsidRDefault="00110CC0" w:rsidP="00110CC0">
            <w:pPr>
              <w:ind w:left="426" w:hanging="426"/>
              <w:rPr>
                <w:rFonts w:ascii="Arial" w:hAnsi="Arial" w:cs="Arial"/>
                <w:sz w:val="22"/>
                <w:szCs w:val="22"/>
              </w:rPr>
            </w:pPr>
          </w:p>
          <w:p w14:paraId="0045C1FC" w14:textId="77777777" w:rsidR="00110CC0" w:rsidRDefault="00110CC0" w:rsidP="00110CC0">
            <w:pPr>
              <w:ind w:left="426" w:hanging="426"/>
              <w:rPr>
                <w:rFonts w:ascii="Arial" w:hAnsi="Arial" w:cs="Arial"/>
                <w:sz w:val="22"/>
                <w:szCs w:val="22"/>
              </w:rPr>
            </w:pPr>
            <w:r>
              <w:rPr>
                <w:rFonts w:ascii="Arial" w:hAnsi="Arial" w:cs="Arial"/>
                <w:sz w:val="22"/>
                <w:szCs w:val="22"/>
              </w:rPr>
              <w:t xml:space="preserve">In situaties zoals hierboven bedoeld, zal de keuze van de hierbij in te inschakelen </w:t>
            </w:r>
          </w:p>
          <w:p w14:paraId="0F2F9D9E" w14:textId="77777777" w:rsidR="00110CC0" w:rsidRDefault="00110CC0" w:rsidP="00110CC0">
            <w:pPr>
              <w:ind w:left="426" w:hanging="426"/>
              <w:rPr>
                <w:rFonts w:ascii="Arial" w:hAnsi="Arial" w:cs="Arial"/>
                <w:sz w:val="22"/>
                <w:szCs w:val="22"/>
              </w:rPr>
            </w:pPr>
            <w:r>
              <w:rPr>
                <w:rFonts w:ascii="Arial" w:hAnsi="Arial" w:cs="Arial"/>
                <w:sz w:val="22"/>
                <w:szCs w:val="22"/>
              </w:rPr>
              <w:t>adviseur in onderling overleg tussen medewerker en werkgever bepaald worden.</w:t>
            </w:r>
          </w:p>
        </w:tc>
      </w:tr>
      <w:tr w:rsidR="00110CC0" w14:paraId="3F0118E4" w14:textId="77777777" w:rsidTr="003534D7">
        <w:trPr>
          <w:gridBefore w:val="1"/>
          <w:wBefore w:w="70" w:type="dxa"/>
        </w:trPr>
        <w:tc>
          <w:tcPr>
            <w:tcW w:w="9141" w:type="dxa"/>
            <w:gridSpan w:val="2"/>
          </w:tcPr>
          <w:p w14:paraId="142733F6" w14:textId="77777777" w:rsidR="00B47A6D" w:rsidRDefault="00B47A6D" w:rsidP="00110CC0">
            <w:pPr>
              <w:ind w:left="426" w:hanging="426"/>
              <w:rPr>
                <w:rFonts w:ascii="Arial" w:hAnsi="Arial" w:cs="Arial"/>
              </w:rPr>
            </w:pPr>
          </w:p>
        </w:tc>
      </w:tr>
      <w:tr w:rsidR="00110CC0" w14:paraId="264C87F0" w14:textId="77777777" w:rsidTr="003534D7">
        <w:trPr>
          <w:gridBefore w:val="1"/>
          <w:wBefore w:w="70" w:type="dxa"/>
        </w:trPr>
        <w:tc>
          <w:tcPr>
            <w:tcW w:w="9141" w:type="dxa"/>
            <w:gridSpan w:val="2"/>
          </w:tcPr>
          <w:p w14:paraId="2824C955" w14:textId="77777777" w:rsidR="00110CC0" w:rsidRDefault="00110CC0" w:rsidP="00110CC0">
            <w:pPr>
              <w:ind w:left="426" w:hanging="426"/>
              <w:rPr>
                <w:rFonts w:ascii="Arial" w:hAnsi="Arial" w:cs="Arial"/>
                <w:b/>
                <w:bCs/>
              </w:rPr>
            </w:pPr>
            <w:r>
              <w:rPr>
                <w:rFonts w:ascii="Arial" w:hAnsi="Arial" w:cs="Arial"/>
                <w:b/>
                <w:bCs/>
                <w:sz w:val="22"/>
                <w:szCs w:val="22"/>
              </w:rPr>
              <w:t>PERSOONLIJK ONTWIKKELINGPLAN</w:t>
            </w:r>
          </w:p>
        </w:tc>
      </w:tr>
      <w:tr w:rsidR="00110CC0" w:rsidRPr="00A34228" w14:paraId="4E1CF803" w14:textId="77777777" w:rsidTr="003534D7">
        <w:trPr>
          <w:gridBefore w:val="1"/>
          <w:wBefore w:w="70" w:type="dxa"/>
        </w:trPr>
        <w:tc>
          <w:tcPr>
            <w:tcW w:w="9141" w:type="dxa"/>
            <w:gridSpan w:val="2"/>
          </w:tcPr>
          <w:tbl>
            <w:tblPr>
              <w:tblpPr w:leftFromText="141" w:rightFromText="141" w:vertAnchor="page" w:horzAnchor="margin" w:tblpY="61"/>
              <w:tblOverlap w:val="never"/>
              <w:tblW w:w="7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8"/>
              <w:gridCol w:w="2349"/>
              <w:gridCol w:w="2363"/>
              <w:gridCol w:w="1997"/>
            </w:tblGrid>
            <w:tr w:rsidR="00110CC0" w:rsidRPr="00A34228" w14:paraId="41059FFA" w14:textId="77777777" w:rsidTr="00110CC0">
              <w:tc>
                <w:tcPr>
                  <w:tcW w:w="1148" w:type="dxa"/>
                  <w:shd w:val="clear" w:color="auto" w:fill="E6E6E6"/>
                </w:tcPr>
                <w:p w14:paraId="6107D5A8" w14:textId="77777777" w:rsidR="00110CC0" w:rsidRPr="00A34228" w:rsidRDefault="00110CC0" w:rsidP="00110CC0">
                  <w:pPr>
                    <w:rPr>
                      <w:rFonts w:ascii="Arial" w:hAnsi="Arial" w:cs="Arial"/>
                      <w:b/>
                      <w:bCs/>
                      <w:sz w:val="20"/>
                    </w:rPr>
                  </w:pPr>
                  <w:r w:rsidRPr="00A34228">
                    <w:rPr>
                      <w:rFonts w:ascii="Arial" w:hAnsi="Arial" w:cs="Arial"/>
                      <w:b/>
                      <w:bCs/>
                      <w:sz w:val="20"/>
                    </w:rPr>
                    <w:t>Opleiding</w:t>
                  </w:r>
                </w:p>
              </w:tc>
              <w:tc>
                <w:tcPr>
                  <w:tcW w:w="2349" w:type="dxa"/>
                  <w:shd w:val="clear" w:color="auto" w:fill="E6E6E6"/>
                </w:tcPr>
                <w:p w14:paraId="049C7536" w14:textId="77777777" w:rsidR="00110CC0" w:rsidRPr="00A34228" w:rsidRDefault="00110CC0" w:rsidP="00110CC0">
                  <w:pPr>
                    <w:rPr>
                      <w:rFonts w:ascii="Arial" w:hAnsi="Arial" w:cs="Arial"/>
                      <w:b/>
                      <w:bCs/>
                      <w:sz w:val="20"/>
                    </w:rPr>
                  </w:pPr>
                  <w:r w:rsidRPr="00A34228">
                    <w:rPr>
                      <w:rFonts w:ascii="Arial" w:hAnsi="Arial" w:cs="Arial"/>
                      <w:b/>
                      <w:bCs/>
                      <w:sz w:val="20"/>
                    </w:rPr>
                    <w:t>Huidige functie</w:t>
                  </w:r>
                </w:p>
              </w:tc>
              <w:tc>
                <w:tcPr>
                  <w:tcW w:w="2363" w:type="dxa"/>
                  <w:shd w:val="clear" w:color="auto" w:fill="E6E6E6"/>
                </w:tcPr>
                <w:p w14:paraId="014950AB" w14:textId="77777777" w:rsidR="00110CC0" w:rsidRPr="00A34228" w:rsidRDefault="00110CC0" w:rsidP="00110CC0">
                  <w:pPr>
                    <w:rPr>
                      <w:rFonts w:ascii="Arial" w:hAnsi="Arial" w:cs="Arial"/>
                      <w:b/>
                      <w:bCs/>
                      <w:sz w:val="20"/>
                    </w:rPr>
                  </w:pPr>
                  <w:r w:rsidRPr="00A34228">
                    <w:rPr>
                      <w:rFonts w:ascii="Arial" w:hAnsi="Arial" w:cs="Arial"/>
                      <w:b/>
                      <w:bCs/>
                      <w:sz w:val="20"/>
                    </w:rPr>
                    <w:t>In lijn huidige functie /</w:t>
                  </w:r>
                </w:p>
                <w:p w14:paraId="74A85E80" w14:textId="77777777" w:rsidR="00110CC0" w:rsidRPr="00A34228" w:rsidRDefault="00110CC0" w:rsidP="00110CC0">
                  <w:pPr>
                    <w:rPr>
                      <w:rFonts w:ascii="Arial" w:hAnsi="Arial" w:cs="Arial"/>
                      <w:b/>
                      <w:bCs/>
                      <w:sz w:val="20"/>
                    </w:rPr>
                  </w:pPr>
                  <w:r w:rsidRPr="00A34228">
                    <w:rPr>
                      <w:rFonts w:ascii="Arial" w:hAnsi="Arial" w:cs="Arial"/>
                      <w:b/>
                      <w:bCs/>
                      <w:sz w:val="20"/>
                    </w:rPr>
                    <w:t>Loopbaan</w:t>
                  </w:r>
                </w:p>
              </w:tc>
              <w:tc>
                <w:tcPr>
                  <w:tcW w:w="1997" w:type="dxa"/>
                  <w:shd w:val="clear" w:color="auto" w:fill="E6E6E6"/>
                </w:tcPr>
                <w:p w14:paraId="7A3E3F0C" w14:textId="77777777" w:rsidR="00110CC0" w:rsidRPr="00A34228" w:rsidRDefault="00110CC0" w:rsidP="00110CC0">
                  <w:pPr>
                    <w:rPr>
                      <w:rFonts w:ascii="Arial" w:hAnsi="Arial" w:cs="Arial"/>
                      <w:b/>
                      <w:bCs/>
                      <w:sz w:val="20"/>
                    </w:rPr>
                  </w:pPr>
                  <w:r w:rsidRPr="00A34228">
                    <w:rPr>
                      <w:rFonts w:ascii="Arial" w:hAnsi="Arial" w:cs="Arial"/>
                      <w:b/>
                      <w:bCs/>
                      <w:sz w:val="20"/>
                    </w:rPr>
                    <w:t>Overige ‘beroeps’</w:t>
                  </w:r>
                </w:p>
              </w:tc>
            </w:tr>
            <w:tr w:rsidR="00110CC0" w:rsidRPr="00A34228" w14:paraId="53F7B825" w14:textId="77777777" w:rsidTr="00110CC0">
              <w:tc>
                <w:tcPr>
                  <w:tcW w:w="1148" w:type="dxa"/>
                  <w:shd w:val="clear" w:color="auto" w:fill="E6E6E6"/>
                </w:tcPr>
                <w:p w14:paraId="0FD713F6" w14:textId="77777777" w:rsidR="00110CC0" w:rsidRPr="00A34228" w:rsidRDefault="00110CC0" w:rsidP="00110CC0">
                  <w:pPr>
                    <w:rPr>
                      <w:rFonts w:ascii="Arial" w:hAnsi="Arial" w:cs="Arial"/>
                      <w:b/>
                      <w:bCs/>
                      <w:sz w:val="20"/>
                    </w:rPr>
                  </w:pPr>
                  <w:r w:rsidRPr="00A34228">
                    <w:rPr>
                      <w:rFonts w:ascii="Arial" w:hAnsi="Arial" w:cs="Arial"/>
                      <w:b/>
                      <w:bCs/>
                      <w:sz w:val="20"/>
                    </w:rPr>
                    <w:t>Kosten</w:t>
                  </w:r>
                </w:p>
              </w:tc>
              <w:tc>
                <w:tcPr>
                  <w:tcW w:w="2349" w:type="dxa"/>
                </w:tcPr>
                <w:p w14:paraId="49258B8D" w14:textId="77777777" w:rsidR="00110CC0" w:rsidRPr="00A34228" w:rsidRDefault="00110CC0" w:rsidP="00110CC0">
                  <w:pPr>
                    <w:rPr>
                      <w:rFonts w:ascii="Arial" w:hAnsi="Arial" w:cs="Arial"/>
                      <w:sz w:val="20"/>
                    </w:rPr>
                  </w:pPr>
                  <w:r w:rsidRPr="00A34228">
                    <w:rPr>
                      <w:rFonts w:ascii="Arial" w:hAnsi="Arial" w:cs="Arial"/>
                      <w:sz w:val="20"/>
                    </w:rPr>
                    <w:t>Alle</w:t>
                  </w:r>
                </w:p>
              </w:tc>
              <w:tc>
                <w:tcPr>
                  <w:tcW w:w="2363" w:type="dxa"/>
                </w:tcPr>
                <w:p w14:paraId="40676921" w14:textId="77777777" w:rsidR="00110CC0" w:rsidRPr="00A34228" w:rsidRDefault="00110CC0" w:rsidP="00110CC0">
                  <w:pPr>
                    <w:rPr>
                      <w:rFonts w:ascii="Arial" w:hAnsi="Arial" w:cs="Arial"/>
                      <w:sz w:val="20"/>
                    </w:rPr>
                  </w:pPr>
                  <w:r w:rsidRPr="00A34228">
                    <w:rPr>
                      <w:rFonts w:ascii="Arial" w:hAnsi="Arial" w:cs="Arial"/>
                      <w:sz w:val="20"/>
                    </w:rPr>
                    <w:t>Alle</w:t>
                  </w:r>
                </w:p>
              </w:tc>
              <w:tc>
                <w:tcPr>
                  <w:tcW w:w="1997" w:type="dxa"/>
                </w:tcPr>
                <w:p w14:paraId="5A38E6B6" w14:textId="77777777" w:rsidR="00110CC0" w:rsidRPr="00A34228" w:rsidRDefault="00110CC0" w:rsidP="00110CC0">
                  <w:pPr>
                    <w:rPr>
                      <w:rFonts w:ascii="Arial" w:hAnsi="Arial" w:cs="Arial"/>
                      <w:sz w:val="20"/>
                    </w:rPr>
                  </w:pPr>
                  <w:r w:rsidRPr="00A34228">
                    <w:rPr>
                      <w:rFonts w:ascii="Arial" w:hAnsi="Arial" w:cs="Arial"/>
                      <w:sz w:val="20"/>
                    </w:rPr>
                    <w:t>Alle</w:t>
                  </w:r>
                </w:p>
              </w:tc>
            </w:tr>
            <w:tr w:rsidR="00110CC0" w:rsidRPr="00A34228" w14:paraId="1BA92A2E" w14:textId="77777777" w:rsidTr="00110CC0">
              <w:tc>
                <w:tcPr>
                  <w:tcW w:w="1148" w:type="dxa"/>
                  <w:shd w:val="clear" w:color="auto" w:fill="E6E6E6"/>
                </w:tcPr>
                <w:p w14:paraId="61605016" w14:textId="77777777" w:rsidR="00110CC0" w:rsidRPr="00A34228" w:rsidRDefault="00110CC0" w:rsidP="00110CC0">
                  <w:pPr>
                    <w:rPr>
                      <w:rFonts w:ascii="Arial" w:hAnsi="Arial" w:cs="Arial"/>
                      <w:b/>
                      <w:bCs/>
                      <w:sz w:val="20"/>
                    </w:rPr>
                  </w:pPr>
                  <w:r w:rsidRPr="00A34228">
                    <w:rPr>
                      <w:rFonts w:ascii="Arial" w:hAnsi="Arial" w:cs="Arial"/>
                      <w:b/>
                      <w:bCs/>
                      <w:sz w:val="20"/>
                    </w:rPr>
                    <w:t>Tijd</w:t>
                  </w:r>
                </w:p>
              </w:tc>
              <w:tc>
                <w:tcPr>
                  <w:tcW w:w="2349" w:type="dxa"/>
                </w:tcPr>
                <w:p w14:paraId="46ED445E" w14:textId="77777777" w:rsidR="00110CC0" w:rsidRPr="00A34228" w:rsidRDefault="00110CC0" w:rsidP="00110CC0">
                  <w:pPr>
                    <w:rPr>
                      <w:rFonts w:ascii="Arial" w:hAnsi="Arial" w:cs="Arial"/>
                      <w:sz w:val="20"/>
                    </w:rPr>
                  </w:pPr>
                  <w:r w:rsidRPr="00A34228">
                    <w:rPr>
                      <w:rFonts w:ascii="Arial" w:hAnsi="Arial" w:cs="Arial"/>
                      <w:sz w:val="20"/>
                    </w:rPr>
                    <w:t>In werktijd</w:t>
                  </w:r>
                </w:p>
                <w:p w14:paraId="1764A4F7" w14:textId="77777777" w:rsidR="00110CC0" w:rsidRPr="00A34228" w:rsidRDefault="00110CC0" w:rsidP="00110CC0">
                  <w:pPr>
                    <w:rPr>
                      <w:rFonts w:ascii="Arial" w:hAnsi="Arial" w:cs="Arial"/>
                      <w:sz w:val="20"/>
                    </w:rPr>
                  </w:pPr>
                  <w:r w:rsidRPr="00A34228">
                    <w:rPr>
                      <w:rFonts w:ascii="Arial" w:hAnsi="Arial" w:cs="Arial"/>
                      <w:sz w:val="20"/>
                    </w:rPr>
                    <w:t xml:space="preserve">Na werktijd </w:t>
                  </w:r>
                  <w:r w:rsidRPr="00A34228">
                    <w:rPr>
                      <w:rFonts w:ascii="Arial" w:hAnsi="Arial" w:cs="Arial"/>
                      <w:sz w:val="20"/>
                    </w:rPr>
                    <w:sym w:font="Wingdings" w:char="F0E0"/>
                  </w:r>
                  <w:r w:rsidRPr="00A34228">
                    <w:rPr>
                      <w:rFonts w:ascii="Arial" w:hAnsi="Arial" w:cs="Arial"/>
                      <w:sz w:val="20"/>
                    </w:rPr>
                    <w:t xml:space="preserve"> eigen tijd</w:t>
                  </w:r>
                </w:p>
              </w:tc>
              <w:tc>
                <w:tcPr>
                  <w:tcW w:w="2363" w:type="dxa"/>
                </w:tcPr>
                <w:p w14:paraId="0B1950E8" w14:textId="77777777" w:rsidR="00110CC0" w:rsidRPr="00A34228" w:rsidRDefault="00110CC0" w:rsidP="00110CC0">
                  <w:pPr>
                    <w:rPr>
                      <w:rFonts w:ascii="Arial" w:hAnsi="Arial" w:cs="Arial"/>
                      <w:sz w:val="20"/>
                    </w:rPr>
                  </w:pPr>
                  <w:r w:rsidRPr="00A34228">
                    <w:rPr>
                      <w:rFonts w:ascii="Arial" w:hAnsi="Arial" w:cs="Arial"/>
                      <w:sz w:val="20"/>
                    </w:rPr>
                    <w:t>Eigen tijd in overleg</w:t>
                  </w:r>
                </w:p>
              </w:tc>
              <w:tc>
                <w:tcPr>
                  <w:tcW w:w="1997" w:type="dxa"/>
                </w:tcPr>
                <w:p w14:paraId="65417818" w14:textId="77777777" w:rsidR="00110CC0" w:rsidRPr="00A34228" w:rsidRDefault="00110CC0" w:rsidP="00110CC0">
                  <w:pPr>
                    <w:rPr>
                      <w:rFonts w:ascii="Arial" w:hAnsi="Arial" w:cs="Arial"/>
                      <w:sz w:val="20"/>
                    </w:rPr>
                  </w:pPr>
                  <w:r w:rsidRPr="00A34228">
                    <w:rPr>
                      <w:rFonts w:ascii="Arial" w:hAnsi="Arial" w:cs="Arial"/>
                      <w:sz w:val="20"/>
                    </w:rPr>
                    <w:t>Eigen tijd in overleg</w:t>
                  </w:r>
                </w:p>
              </w:tc>
            </w:tr>
          </w:tbl>
          <w:p w14:paraId="43C3EB0C" w14:textId="77777777" w:rsidR="00110CC0" w:rsidRPr="00A34228" w:rsidRDefault="00110CC0" w:rsidP="00110CC0">
            <w:pPr>
              <w:rPr>
                <w:rFonts w:ascii="Arial" w:hAnsi="Arial" w:cs="Arial"/>
                <w:b/>
                <w:i/>
                <w:sz w:val="22"/>
                <w:szCs w:val="22"/>
              </w:rPr>
            </w:pPr>
          </w:p>
        </w:tc>
      </w:tr>
      <w:tr w:rsidR="00110CC0" w:rsidRPr="00A34228" w14:paraId="27187C29" w14:textId="77777777" w:rsidTr="003534D7">
        <w:trPr>
          <w:gridBefore w:val="1"/>
          <w:wBefore w:w="70" w:type="dxa"/>
        </w:trPr>
        <w:tc>
          <w:tcPr>
            <w:tcW w:w="9141" w:type="dxa"/>
            <w:gridSpan w:val="2"/>
          </w:tcPr>
          <w:p w14:paraId="48635DF6" w14:textId="77777777" w:rsidR="00110CC0" w:rsidRPr="00A34228" w:rsidRDefault="00110CC0" w:rsidP="00110CC0">
            <w:pPr>
              <w:ind w:left="426" w:hanging="426"/>
              <w:rPr>
                <w:rFonts w:ascii="Arial" w:hAnsi="Arial" w:cs="Arial"/>
                <w:sz w:val="22"/>
                <w:szCs w:val="22"/>
              </w:rPr>
            </w:pPr>
          </w:p>
        </w:tc>
      </w:tr>
      <w:tr w:rsidR="00110CC0" w:rsidRPr="00A34228" w14:paraId="0C690165" w14:textId="77777777" w:rsidTr="003534D7">
        <w:trPr>
          <w:gridBefore w:val="1"/>
          <w:wBefore w:w="70" w:type="dxa"/>
        </w:trPr>
        <w:tc>
          <w:tcPr>
            <w:tcW w:w="9141" w:type="dxa"/>
            <w:gridSpan w:val="2"/>
          </w:tcPr>
          <w:p w14:paraId="716009E8" w14:textId="77777777" w:rsidR="00110CC0" w:rsidRPr="00A34228" w:rsidRDefault="00110CC0" w:rsidP="005C750B">
            <w:pPr>
              <w:rPr>
                <w:rFonts w:ascii="Arial" w:hAnsi="Arial" w:cs="Arial"/>
                <w:sz w:val="22"/>
                <w:szCs w:val="22"/>
              </w:rPr>
            </w:pPr>
            <w:r w:rsidRPr="00A34228">
              <w:rPr>
                <w:rFonts w:ascii="Arial" w:hAnsi="Arial" w:cs="Arial"/>
                <w:sz w:val="22"/>
                <w:szCs w:val="22"/>
              </w:rPr>
              <w:t xml:space="preserve">In bijzondere situaties kan, na overleg met de </w:t>
            </w:r>
            <w:r w:rsidR="00B74838">
              <w:rPr>
                <w:rFonts w:ascii="Arial" w:hAnsi="Arial" w:cs="Arial"/>
                <w:sz w:val="22"/>
                <w:szCs w:val="22"/>
              </w:rPr>
              <w:t>Senior Human Resources Manager</w:t>
            </w:r>
            <w:r w:rsidRPr="00A34228">
              <w:rPr>
                <w:rFonts w:ascii="Arial" w:hAnsi="Arial" w:cs="Arial"/>
                <w:sz w:val="22"/>
                <w:szCs w:val="22"/>
              </w:rPr>
              <w:t>, hiervan worden afgeweken.</w:t>
            </w:r>
          </w:p>
        </w:tc>
      </w:tr>
      <w:tr w:rsidR="00110CC0" w14:paraId="4EEBDF03" w14:textId="77777777" w:rsidTr="003534D7">
        <w:trPr>
          <w:gridBefore w:val="1"/>
          <w:wBefore w:w="70" w:type="dxa"/>
        </w:trPr>
        <w:tc>
          <w:tcPr>
            <w:tcW w:w="9141" w:type="dxa"/>
            <w:gridSpan w:val="2"/>
          </w:tcPr>
          <w:p w14:paraId="336739C3" w14:textId="77777777" w:rsidR="00110CC0" w:rsidRDefault="00110CC0" w:rsidP="00110CC0">
            <w:pPr>
              <w:ind w:left="426" w:hanging="426"/>
              <w:rPr>
                <w:rFonts w:ascii="Arial" w:hAnsi="Arial" w:cs="Arial"/>
                <w:sz w:val="22"/>
                <w:szCs w:val="22"/>
              </w:rPr>
            </w:pPr>
          </w:p>
          <w:p w14:paraId="1A1FBEEA" w14:textId="77777777" w:rsidR="00110CC0" w:rsidRDefault="00110CC0" w:rsidP="00110CC0">
            <w:pPr>
              <w:ind w:left="426" w:hanging="426"/>
              <w:rPr>
                <w:rFonts w:ascii="Arial" w:hAnsi="Arial" w:cs="Arial"/>
                <w:sz w:val="22"/>
                <w:szCs w:val="22"/>
              </w:rPr>
            </w:pPr>
          </w:p>
        </w:tc>
      </w:tr>
      <w:tr w:rsidR="00110CC0" w14:paraId="67556A46" w14:textId="77777777" w:rsidTr="003534D7">
        <w:trPr>
          <w:gridBefore w:val="1"/>
          <w:wBefore w:w="70" w:type="dxa"/>
        </w:trPr>
        <w:tc>
          <w:tcPr>
            <w:tcW w:w="9141" w:type="dxa"/>
            <w:gridSpan w:val="2"/>
          </w:tcPr>
          <w:p w14:paraId="49D76548" w14:textId="77777777" w:rsidR="00110CC0" w:rsidRDefault="00110CC0" w:rsidP="00110CC0">
            <w:pPr>
              <w:ind w:left="426" w:hanging="426"/>
              <w:rPr>
                <w:rFonts w:ascii="Arial" w:hAnsi="Arial" w:cs="Arial"/>
                <w:sz w:val="22"/>
                <w:szCs w:val="22"/>
              </w:rPr>
            </w:pPr>
            <w:r>
              <w:rPr>
                <w:rFonts w:ascii="Arial" w:hAnsi="Arial" w:cs="Arial"/>
                <w:sz w:val="22"/>
                <w:szCs w:val="22"/>
              </w:rPr>
              <w:t>ARTIKEL 9</w:t>
            </w:r>
          </w:p>
        </w:tc>
      </w:tr>
      <w:tr w:rsidR="00110CC0" w14:paraId="32F3050A" w14:textId="77777777" w:rsidTr="003534D7">
        <w:trPr>
          <w:gridBefore w:val="1"/>
          <w:wBefore w:w="70" w:type="dxa"/>
        </w:trPr>
        <w:tc>
          <w:tcPr>
            <w:tcW w:w="9141" w:type="dxa"/>
            <w:gridSpan w:val="2"/>
          </w:tcPr>
          <w:p w14:paraId="52DAE794" w14:textId="77777777" w:rsidR="00110CC0" w:rsidRDefault="00110CC0" w:rsidP="00110CC0">
            <w:pPr>
              <w:ind w:left="720" w:hanging="720"/>
              <w:rPr>
                <w:rFonts w:ascii="Arial" w:hAnsi="Arial" w:cs="Arial"/>
                <w:sz w:val="22"/>
                <w:szCs w:val="22"/>
              </w:rPr>
            </w:pPr>
            <w:r>
              <w:rPr>
                <w:rFonts w:ascii="Arial" w:hAnsi="Arial" w:cs="Arial"/>
                <w:b/>
                <w:caps/>
                <w:sz w:val="22"/>
                <w:szCs w:val="22"/>
              </w:rPr>
              <w:t>OPLEIDINGSBUDGET</w:t>
            </w:r>
          </w:p>
        </w:tc>
      </w:tr>
      <w:tr w:rsidR="00110CC0" w14:paraId="340038AD" w14:textId="77777777" w:rsidTr="003534D7">
        <w:trPr>
          <w:gridBefore w:val="1"/>
          <w:wBefore w:w="70" w:type="dxa"/>
        </w:trPr>
        <w:tc>
          <w:tcPr>
            <w:tcW w:w="9141" w:type="dxa"/>
            <w:gridSpan w:val="2"/>
          </w:tcPr>
          <w:p w14:paraId="3015162B" w14:textId="77777777" w:rsidR="00110CC0" w:rsidRPr="00127C62" w:rsidRDefault="00110CC0" w:rsidP="00110CC0">
            <w:pPr>
              <w:rPr>
                <w:rFonts w:ascii="Arial" w:hAnsi="Arial" w:cs="Arial"/>
                <w:color w:val="0000FF"/>
                <w:sz w:val="22"/>
                <w:szCs w:val="22"/>
              </w:rPr>
            </w:pPr>
          </w:p>
        </w:tc>
      </w:tr>
      <w:tr w:rsidR="00110CC0" w:rsidRPr="00A34228" w14:paraId="7FB7B103" w14:textId="77777777" w:rsidTr="003534D7">
        <w:trPr>
          <w:gridBefore w:val="1"/>
          <w:wBefore w:w="70" w:type="dxa"/>
        </w:trPr>
        <w:tc>
          <w:tcPr>
            <w:tcW w:w="9141" w:type="dxa"/>
            <w:gridSpan w:val="2"/>
          </w:tcPr>
          <w:p w14:paraId="078B2283" w14:textId="77777777" w:rsidR="00110CC0" w:rsidRPr="00A34228" w:rsidRDefault="00110CC0" w:rsidP="00110CC0">
            <w:pPr>
              <w:rPr>
                <w:rFonts w:ascii="Arial" w:hAnsi="Arial" w:cs="Arial"/>
                <w:b/>
                <w:i/>
                <w:sz w:val="22"/>
                <w:szCs w:val="22"/>
              </w:rPr>
            </w:pPr>
            <w:r w:rsidRPr="00A34228">
              <w:rPr>
                <w:rFonts w:ascii="Arial" w:hAnsi="Arial" w:cs="Arial"/>
                <w:sz w:val="22"/>
                <w:szCs w:val="22"/>
              </w:rPr>
              <w:t xml:space="preserve">Jaarlijks wordt in het kader van Arbeid en ontwikkeling een opleidingsbudget opgesteld. Dit budget is voor het faciliteren van bedrijfsopleidingen en individuele studies zoals opgenomen in het POP. Deze opleidingen en studies moeten passen binnen de doelstellingen van het ontwikkelingsbeleid van medewerkers (zie artikel 2 van dit hoofdstuk). De </w:t>
            </w:r>
            <w:r w:rsidR="00B74838">
              <w:rPr>
                <w:rFonts w:ascii="Arial" w:hAnsi="Arial" w:cs="Arial"/>
                <w:sz w:val="22"/>
                <w:szCs w:val="22"/>
              </w:rPr>
              <w:t>Senior Human Resources Manager</w:t>
            </w:r>
            <w:r w:rsidRPr="00A34228">
              <w:rPr>
                <w:rFonts w:ascii="Arial" w:hAnsi="Arial" w:cs="Arial"/>
                <w:sz w:val="22"/>
                <w:szCs w:val="22"/>
              </w:rPr>
              <w:t xml:space="preserve"> keurt de opleiding- en studie aanvragen goed en beheert het opleidingsbudget. </w:t>
            </w:r>
          </w:p>
        </w:tc>
      </w:tr>
      <w:tr w:rsidR="00110CC0" w14:paraId="424C1434" w14:textId="77777777" w:rsidTr="003534D7">
        <w:trPr>
          <w:gridBefore w:val="1"/>
          <w:wBefore w:w="70" w:type="dxa"/>
        </w:trPr>
        <w:tc>
          <w:tcPr>
            <w:tcW w:w="9141" w:type="dxa"/>
            <w:gridSpan w:val="2"/>
          </w:tcPr>
          <w:p w14:paraId="450EAD7C" w14:textId="77777777" w:rsidR="00110CC0" w:rsidRDefault="00110CC0" w:rsidP="00110CC0">
            <w:pPr>
              <w:rPr>
                <w:rFonts w:ascii="Arial" w:hAnsi="Arial" w:cs="Arial"/>
                <w:b/>
                <w:sz w:val="22"/>
                <w:szCs w:val="22"/>
              </w:rPr>
            </w:pPr>
          </w:p>
          <w:p w14:paraId="5F224F61" w14:textId="77777777" w:rsidR="00110CC0" w:rsidRDefault="00110CC0" w:rsidP="00110CC0">
            <w:pPr>
              <w:rPr>
                <w:rFonts w:ascii="Arial" w:hAnsi="Arial" w:cs="Arial"/>
                <w:b/>
                <w:sz w:val="22"/>
                <w:szCs w:val="22"/>
              </w:rPr>
            </w:pPr>
          </w:p>
        </w:tc>
      </w:tr>
      <w:tr w:rsidR="00110CC0" w14:paraId="27EA4F50" w14:textId="77777777" w:rsidTr="003534D7">
        <w:trPr>
          <w:gridBefore w:val="1"/>
          <w:wBefore w:w="70" w:type="dxa"/>
        </w:trPr>
        <w:tc>
          <w:tcPr>
            <w:tcW w:w="9141" w:type="dxa"/>
            <w:gridSpan w:val="2"/>
          </w:tcPr>
          <w:p w14:paraId="7BAFF22B" w14:textId="77777777" w:rsidR="00110CC0" w:rsidRDefault="00110CC0" w:rsidP="00110CC0">
            <w:pPr>
              <w:rPr>
                <w:rFonts w:ascii="Arial" w:hAnsi="Arial" w:cs="Arial"/>
                <w:sz w:val="22"/>
                <w:szCs w:val="22"/>
              </w:rPr>
            </w:pPr>
            <w:r>
              <w:rPr>
                <w:rFonts w:ascii="Arial" w:hAnsi="Arial" w:cs="Arial"/>
                <w:sz w:val="22"/>
                <w:szCs w:val="22"/>
              </w:rPr>
              <w:t>ARTIKEL 10</w:t>
            </w:r>
          </w:p>
        </w:tc>
      </w:tr>
      <w:tr w:rsidR="00110CC0" w14:paraId="641F58CD" w14:textId="77777777" w:rsidTr="003534D7">
        <w:trPr>
          <w:gridBefore w:val="1"/>
          <w:wBefore w:w="70" w:type="dxa"/>
        </w:trPr>
        <w:tc>
          <w:tcPr>
            <w:tcW w:w="9141" w:type="dxa"/>
            <w:gridSpan w:val="2"/>
          </w:tcPr>
          <w:p w14:paraId="62F174EB" w14:textId="77777777" w:rsidR="00110CC0" w:rsidRDefault="00110CC0" w:rsidP="00110CC0">
            <w:pPr>
              <w:rPr>
                <w:rFonts w:ascii="Arial" w:hAnsi="Arial" w:cs="Arial"/>
                <w:bCs/>
                <w:caps/>
                <w:sz w:val="22"/>
                <w:szCs w:val="22"/>
              </w:rPr>
            </w:pPr>
            <w:r>
              <w:rPr>
                <w:rFonts w:ascii="Arial" w:hAnsi="Arial" w:cs="Arial"/>
                <w:b/>
                <w:caps/>
                <w:sz w:val="22"/>
                <w:szCs w:val="22"/>
              </w:rPr>
              <w:t>STUDIEOVEREENKOMST</w:t>
            </w:r>
          </w:p>
        </w:tc>
      </w:tr>
      <w:tr w:rsidR="00110CC0" w14:paraId="5A8EAC56" w14:textId="77777777" w:rsidTr="003534D7">
        <w:trPr>
          <w:gridBefore w:val="1"/>
          <w:wBefore w:w="70" w:type="dxa"/>
        </w:trPr>
        <w:tc>
          <w:tcPr>
            <w:tcW w:w="9141" w:type="dxa"/>
            <w:gridSpan w:val="2"/>
          </w:tcPr>
          <w:p w14:paraId="219E8CDD" w14:textId="77777777" w:rsidR="00110CC0" w:rsidRDefault="00110CC0" w:rsidP="00110CC0">
            <w:pPr>
              <w:tabs>
                <w:tab w:val="num" w:pos="360"/>
              </w:tabs>
              <w:ind w:left="360"/>
              <w:rPr>
                <w:rFonts w:ascii="Arial" w:hAnsi="Arial" w:cs="Arial"/>
                <w:strike/>
                <w:color w:val="FF0000"/>
                <w:sz w:val="22"/>
                <w:szCs w:val="22"/>
              </w:rPr>
            </w:pPr>
          </w:p>
        </w:tc>
      </w:tr>
      <w:tr w:rsidR="00110CC0" w:rsidRPr="00A34228" w14:paraId="1EB14BA2" w14:textId="77777777" w:rsidTr="003534D7">
        <w:trPr>
          <w:gridBefore w:val="1"/>
          <w:wBefore w:w="70" w:type="dxa"/>
        </w:trPr>
        <w:tc>
          <w:tcPr>
            <w:tcW w:w="9141" w:type="dxa"/>
            <w:gridSpan w:val="2"/>
          </w:tcPr>
          <w:p w14:paraId="2E7645F8" w14:textId="77777777" w:rsidR="00110CC0" w:rsidRPr="00A34228" w:rsidRDefault="00110CC0" w:rsidP="00110CC0">
            <w:pPr>
              <w:pStyle w:val="Plattetekst3"/>
              <w:rPr>
                <w:rFonts w:ascii="Arial" w:hAnsi="Arial" w:cs="Arial"/>
                <w:szCs w:val="22"/>
                <w:lang w:val="nl-NL"/>
              </w:rPr>
            </w:pPr>
            <w:r w:rsidRPr="00A34228">
              <w:rPr>
                <w:rFonts w:ascii="Arial" w:hAnsi="Arial" w:cs="Arial"/>
                <w:szCs w:val="22"/>
                <w:lang w:val="nl-NL"/>
              </w:rPr>
              <w:t xml:space="preserve">Met instemming van de </w:t>
            </w:r>
            <w:r>
              <w:rPr>
                <w:rFonts w:ascii="Arial" w:hAnsi="Arial" w:cs="Arial"/>
                <w:szCs w:val="22"/>
                <w:lang w:val="nl-NL"/>
              </w:rPr>
              <w:t>Ondernemingsraad</w:t>
            </w:r>
            <w:r w:rsidRPr="00A34228">
              <w:rPr>
                <w:rFonts w:ascii="Arial" w:hAnsi="Arial" w:cs="Arial"/>
                <w:szCs w:val="22"/>
                <w:lang w:val="nl-NL"/>
              </w:rPr>
              <w:t xml:space="preserve"> kan een regeling ‘Studieovereenkomst’ worden vastgesteld met betrekking tot terugbetaling van door de werkgever vergoede lesgelden, studieboeken en examengeld indien de medewerker tijdens de studie of binnen korte tijd na afronden van de studie op eigen initiatief het dienstverband beëindigt. Hiervan zal slechts bij hoge uitzondering gebruik worden gemaakt. </w:t>
            </w:r>
          </w:p>
          <w:p w14:paraId="0A67160F" w14:textId="77777777" w:rsidR="00110CC0" w:rsidRPr="00A34228" w:rsidRDefault="00110CC0" w:rsidP="00110CC0">
            <w:pPr>
              <w:pStyle w:val="Plattetekst3"/>
              <w:rPr>
                <w:rFonts w:ascii="Arial" w:hAnsi="Arial" w:cs="Arial"/>
                <w:szCs w:val="22"/>
                <w:lang w:val="nl-NL"/>
              </w:rPr>
            </w:pPr>
          </w:p>
          <w:p w14:paraId="2FC6048F" w14:textId="77777777" w:rsidR="00110CC0" w:rsidRPr="00A34228" w:rsidRDefault="00110CC0" w:rsidP="00110CC0">
            <w:pPr>
              <w:pStyle w:val="Plattetekst3"/>
              <w:rPr>
                <w:rFonts w:ascii="Arial" w:hAnsi="Arial" w:cs="Arial"/>
                <w:lang w:val="nl-NL"/>
              </w:rPr>
            </w:pPr>
            <w:r w:rsidRPr="00A34228">
              <w:rPr>
                <w:rFonts w:ascii="Arial" w:hAnsi="Arial" w:cs="Arial"/>
                <w:lang w:val="nl-NL"/>
              </w:rPr>
              <w:t xml:space="preserve">Deze regeling wordt schriftelijk met de medewerker overeengekomen voor aanvang van de studie. </w:t>
            </w:r>
          </w:p>
          <w:p w14:paraId="5AA9A3E3" w14:textId="77777777" w:rsidR="00110CC0" w:rsidRPr="00A34228" w:rsidRDefault="00110CC0" w:rsidP="00110CC0">
            <w:pPr>
              <w:pStyle w:val="Plattetekst3"/>
              <w:rPr>
                <w:rFonts w:ascii="Arial" w:hAnsi="Arial" w:cs="Arial"/>
                <w:lang w:val="nl-NL"/>
              </w:rPr>
            </w:pPr>
          </w:p>
          <w:p w14:paraId="39010F4F"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 xml:space="preserve">Voor de studies zoals bedoeld in artikel 5 lid 1 van dit hoofdstuk kunnen de volgende </w:t>
            </w:r>
          </w:p>
          <w:p w14:paraId="78B52D5A" w14:textId="77777777" w:rsidR="00110CC0" w:rsidRPr="00A34228" w:rsidRDefault="00110CC0" w:rsidP="00110CC0">
            <w:pPr>
              <w:ind w:left="426" w:hanging="426"/>
              <w:rPr>
                <w:rFonts w:ascii="Arial" w:hAnsi="Arial" w:cs="Arial"/>
                <w:sz w:val="22"/>
                <w:szCs w:val="22"/>
              </w:rPr>
            </w:pPr>
            <w:r w:rsidRPr="00A34228">
              <w:rPr>
                <w:rFonts w:ascii="Arial" w:hAnsi="Arial" w:cs="Arial"/>
                <w:sz w:val="22"/>
                <w:szCs w:val="22"/>
              </w:rPr>
              <w:t>faciliteiten worden verleend.</w:t>
            </w:r>
          </w:p>
          <w:p w14:paraId="5999C5DD" w14:textId="77777777" w:rsidR="00110CC0" w:rsidRPr="00A34228" w:rsidRDefault="00110CC0" w:rsidP="00110CC0">
            <w:pPr>
              <w:ind w:left="426" w:hanging="426"/>
              <w:rPr>
                <w:rFonts w:ascii="Arial" w:hAnsi="Arial" w:cs="Arial"/>
                <w:sz w:val="22"/>
                <w:szCs w:val="22"/>
              </w:rPr>
            </w:pPr>
          </w:p>
          <w:p w14:paraId="7B4885F9" w14:textId="77777777" w:rsidR="00110CC0" w:rsidRPr="00A34228" w:rsidRDefault="00110CC0" w:rsidP="00110CC0">
            <w:pPr>
              <w:rPr>
                <w:rFonts w:ascii="Arial" w:hAnsi="Arial" w:cs="Arial"/>
                <w:sz w:val="22"/>
                <w:szCs w:val="22"/>
              </w:rPr>
            </w:pPr>
            <w:r w:rsidRPr="00410B18">
              <w:rPr>
                <w:rFonts w:ascii="Arial" w:hAnsi="Arial" w:cs="Arial"/>
                <w:b/>
                <w:sz w:val="22"/>
                <w:szCs w:val="22"/>
              </w:rPr>
              <w:t>1.</w:t>
            </w:r>
            <w:r w:rsidRPr="00A34228">
              <w:rPr>
                <w:rFonts w:ascii="Arial" w:hAnsi="Arial" w:cs="Arial"/>
                <w:sz w:val="22"/>
                <w:szCs w:val="22"/>
              </w:rPr>
              <w:t xml:space="preserve">  </w:t>
            </w:r>
            <w:r w:rsidRPr="00A34228">
              <w:rPr>
                <w:rFonts w:ascii="Arial" w:hAnsi="Arial" w:cs="Arial"/>
                <w:b/>
                <w:sz w:val="22"/>
                <w:szCs w:val="22"/>
              </w:rPr>
              <w:t>Verkorte werktijden</w:t>
            </w:r>
          </w:p>
          <w:p w14:paraId="2848A7BB" w14:textId="77777777" w:rsidR="00110CC0" w:rsidRDefault="00110CC0" w:rsidP="00110CC0">
            <w:pPr>
              <w:tabs>
                <w:tab w:val="left" w:pos="290"/>
              </w:tabs>
              <w:rPr>
                <w:rFonts w:ascii="Arial" w:hAnsi="Arial" w:cs="Arial"/>
                <w:sz w:val="22"/>
                <w:szCs w:val="22"/>
              </w:rPr>
            </w:pPr>
            <w:r>
              <w:rPr>
                <w:rFonts w:ascii="Arial" w:hAnsi="Arial" w:cs="Arial"/>
                <w:sz w:val="22"/>
                <w:szCs w:val="22"/>
              </w:rPr>
              <w:tab/>
            </w:r>
            <w:r w:rsidRPr="00A34228">
              <w:rPr>
                <w:rFonts w:ascii="Arial" w:hAnsi="Arial" w:cs="Arial"/>
                <w:sz w:val="22"/>
                <w:szCs w:val="22"/>
              </w:rPr>
              <w:t xml:space="preserve">Voor het volgen van een cursus buiten werktijd kan de werktijd zoveel worden verkort als </w:t>
            </w:r>
            <w:r>
              <w:rPr>
                <w:rFonts w:ascii="Arial" w:hAnsi="Arial" w:cs="Arial"/>
                <w:sz w:val="22"/>
                <w:szCs w:val="22"/>
              </w:rPr>
              <w:tab/>
            </w:r>
            <w:r w:rsidRPr="00A34228">
              <w:rPr>
                <w:rFonts w:ascii="Arial" w:hAnsi="Arial" w:cs="Arial"/>
                <w:sz w:val="22"/>
                <w:szCs w:val="22"/>
              </w:rPr>
              <w:t xml:space="preserve">noodzakelijk, om de cursist in de gelegenheid te stellen tijdig op de cursus aanwezig te </w:t>
            </w:r>
            <w:r>
              <w:rPr>
                <w:rFonts w:ascii="Arial" w:hAnsi="Arial" w:cs="Arial"/>
                <w:sz w:val="22"/>
                <w:szCs w:val="22"/>
              </w:rPr>
              <w:tab/>
            </w:r>
            <w:r w:rsidRPr="00A34228">
              <w:rPr>
                <w:rFonts w:ascii="Arial" w:hAnsi="Arial" w:cs="Arial"/>
                <w:sz w:val="22"/>
                <w:szCs w:val="22"/>
              </w:rPr>
              <w:t xml:space="preserve">zijn. </w:t>
            </w:r>
          </w:p>
          <w:p w14:paraId="06577798" w14:textId="77777777" w:rsidR="00110CC0" w:rsidRPr="00A34228" w:rsidRDefault="00110CC0" w:rsidP="00110CC0">
            <w:pPr>
              <w:tabs>
                <w:tab w:val="left" w:pos="290"/>
              </w:tabs>
              <w:rPr>
                <w:rFonts w:ascii="Arial" w:hAnsi="Arial" w:cs="Arial"/>
                <w:sz w:val="22"/>
                <w:szCs w:val="22"/>
              </w:rPr>
            </w:pPr>
          </w:p>
          <w:p w14:paraId="6493C0B5" w14:textId="77777777" w:rsidR="00110CC0" w:rsidRPr="00A34228" w:rsidRDefault="00110CC0" w:rsidP="00110CC0">
            <w:pPr>
              <w:tabs>
                <w:tab w:val="left" w:pos="290"/>
              </w:tabs>
              <w:rPr>
                <w:rFonts w:ascii="Arial" w:hAnsi="Arial" w:cs="Arial"/>
                <w:sz w:val="22"/>
                <w:szCs w:val="22"/>
              </w:rPr>
            </w:pPr>
            <w:r w:rsidRPr="00410B18">
              <w:rPr>
                <w:rFonts w:ascii="Arial" w:hAnsi="Arial" w:cs="Arial"/>
                <w:b/>
                <w:sz w:val="22"/>
                <w:szCs w:val="22"/>
              </w:rPr>
              <w:t>2.</w:t>
            </w:r>
            <w:r w:rsidRPr="00A34228">
              <w:rPr>
                <w:rFonts w:ascii="Arial" w:hAnsi="Arial" w:cs="Arial"/>
                <w:sz w:val="22"/>
                <w:szCs w:val="22"/>
              </w:rPr>
              <w:t xml:space="preserve"> </w:t>
            </w:r>
            <w:r>
              <w:rPr>
                <w:rFonts w:ascii="Arial" w:hAnsi="Arial" w:cs="Arial"/>
                <w:sz w:val="22"/>
                <w:szCs w:val="22"/>
              </w:rPr>
              <w:tab/>
            </w:r>
            <w:r w:rsidRPr="00A34228">
              <w:rPr>
                <w:rFonts w:ascii="Arial" w:hAnsi="Arial" w:cs="Arial"/>
                <w:b/>
                <w:sz w:val="22"/>
                <w:szCs w:val="22"/>
              </w:rPr>
              <w:t>Vrije dagen voor het volgen van cursussen</w:t>
            </w:r>
          </w:p>
          <w:p w14:paraId="1354CC54" w14:textId="77777777" w:rsidR="00110CC0" w:rsidRPr="00A34228" w:rsidRDefault="00110CC0" w:rsidP="00110CC0">
            <w:pPr>
              <w:tabs>
                <w:tab w:val="left" w:pos="290"/>
              </w:tabs>
              <w:ind w:left="425" w:hanging="425"/>
              <w:rPr>
                <w:rFonts w:ascii="Arial" w:hAnsi="Arial" w:cs="Arial"/>
                <w:sz w:val="22"/>
                <w:szCs w:val="22"/>
              </w:rPr>
            </w:pPr>
            <w:r>
              <w:rPr>
                <w:rFonts w:ascii="Arial" w:hAnsi="Arial" w:cs="Arial"/>
                <w:sz w:val="22"/>
                <w:szCs w:val="22"/>
              </w:rPr>
              <w:tab/>
            </w:r>
            <w:r w:rsidRPr="00A34228">
              <w:rPr>
                <w:rFonts w:ascii="Arial" w:hAnsi="Arial" w:cs="Arial"/>
                <w:sz w:val="22"/>
                <w:szCs w:val="22"/>
              </w:rPr>
              <w:t xml:space="preserve">Indien een studie afgezien van de tijd nodig voor het huiswerk, meer dan twee volledige </w:t>
            </w:r>
          </w:p>
          <w:p w14:paraId="372F6D8F" w14:textId="77777777" w:rsidR="00110CC0" w:rsidRPr="00A34228" w:rsidRDefault="00110CC0" w:rsidP="00110CC0">
            <w:pPr>
              <w:tabs>
                <w:tab w:val="left" w:pos="290"/>
              </w:tabs>
              <w:rPr>
                <w:rFonts w:ascii="Arial" w:hAnsi="Arial" w:cs="Arial"/>
                <w:sz w:val="22"/>
                <w:szCs w:val="22"/>
              </w:rPr>
            </w:pPr>
            <w:r>
              <w:rPr>
                <w:rFonts w:ascii="Arial" w:hAnsi="Arial" w:cs="Arial"/>
                <w:sz w:val="22"/>
                <w:szCs w:val="22"/>
              </w:rPr>
              <w:tab/>
            </w:r>
            <w:r w:rsidRPr="00A34228">
              <w:rPr>
                <w:rFonts w:ascii="Arial" w:hAnsi="Arial" w:cs="Arial"/>
                <w:sz w:val="22"/>
                <w:szCs w:val="22"/>
              </w:rPr>
              <w:t>avonden per week (van minstens twee uur per avond) in besl</w:t>
            </w:r>
            <w:r>
              <w:rPr>
                <w:rFonts w:ascii="Arial" w:hAnsi="Arial" w:cs="Arial"/>
                <w:sz w:val="22"/>
                <w:szCs w:val="22"/>
              </w:rPr>
              <w:t xml:space="preserve">ag neemt en een </w:t>
            </w:r>
            <w:r>
              <w:rPr>
                <w:rFonts w:ascii="Arial" w:hAnsi="Arial" w:cs="Arial"/>
                <w:sz w:val="22"/>
                <w:szCs w:val="22"/>
              </w:rPr>
              <w:tab/>
            </w:r>
            <w:r w:rsidRPr="00A34228">
              <w:rPr>
                <w:rFonts w:ascii="Arial" w:hAnsi="Arial" w:cs="Arial"/>
                <w:sz w:val="22"/>
                <w:szCs w:val="22"/>
              </w:rPr>
              <w:t xml:space="preserve">mogelijkheid bestaat tot het volgen van deze cursus in parttime of semi-parttime verband, </w:t>
            </w:r>
            <w:r>
              <w:rPr>
                <w:rFonts w:ascii="Arial" w:hAnsi="Arial" w:cs="Arial"/>
                <w:sz w:val="22"/>
                <w:szCs w:val="22"/>
              </w:rPr>
              <w:tab/>
            </w:r>
            <w:r w:rsidRPr="00A34228">
              <w:rPr>
                <w:rFonts w:ascii="Arial" w:hAnsi="Arial" w:cs="Arial"/>
                <w:sz w:val="22"/>
                <w:szCs w:val="22"/>
              </w:rPr>
              <w:t xml:space="preserve">genieten deze laatste vormen de voorkeur. Dit parttime of semi-parttime onderwijs kan </w:t>
            </w:r>
            <w:r>
              <w:rPr>
                <w:rFonts w:ascii="Arial" w:hAnsi="Arial" w:cs="Arial"/>
                <w:sz w:val="22"/>
                <w:szCs w:val="22"/>
              </w:rPr>
              <w:tab/>
            </w:r>
            <w:r w:rsidRPr="00A34228">
              <w:rPr>
                <w:rFonts w:ascii="Arial" w:hAnsi="Arial" w:cs="Arial"/>
                <w:sz w:val="22"/>
                <w:szCs w:val="22"/>
              </w:rPr>
              <w:t xml:space="preserve">worden gevolgd met behoud van salaris. </w:t>
            </w:r>
          </w:p>
          <w:p w14:paraId="318AE5E2" w14:textId="77777777" w:rsidR="00110CC0" w:rsidRPr="00A34228" w:rsidRDefault="00110CC0" w:rsidP="00110CC0">
            <w:pPr>
              <w:tabs>
                <w:tab w:val="left" w:pos="290"/>
              </w:tabs>
              <w:rPr>
                <w:rFonts w:ascii="Arial" w:hAnsi="Arial" w:cs="Arial"/>
                <w:sz w:val="22"/>
                <w:szCs w:val="22"/>
              </w:rPr>
            </w:pPr>
            <w:r w:rsidRPr="00410B18">
              <w:rPr>
                <w:rFonts w:ascii="Arial" w:hAnsi="Arial" w:cs="Arial"/>
                <w:b/>
                <w:sz w:val="22"/>
                <w:szCs w:val="22"/>
              </w:rPr>
              <w:t>3.</w:t>
            </w:r>
            <w:r w:rsidRPr="00A34228">
              <w:rPr>
                <w:rFonts w:ascii="Arial" w:hAnsi="Arial" w:cs="Arial"/>
                <w:sz w:val="22"/>
                <w:szCs w:val="22"/>
              </w:rPr>
              <w:t xml:space="preserve"> </w:t>
            </w:r>
            <w:r>
              <w:rPr>
                <w:rFonts w:ascii="Arial" w:hAnsi="Arial" w:cs="Arial"/>
                <w:sz w:val="22"/>
                <w:szCs w:val="22"/>
              </w:rPr>
              <w:tab/>
            </w:r>
            <w:r w:rsidRPr="00A34228">
              <w:rPr>
                <w:rFonts w:ascii="Arial" w:hAnsi="Arial" w:cs="Arial"/>
                <w:b/>
                <w:sz w:val="22"/>
                <w:szCs w:val="22"/>
              </w:rPr>
              <w:t>Vrije dagen of uren voor examens</w:t>
            </w:r>
          </w:p>
          <w:p w14:paraId="38A1EE43" w14:textId="77777777" w:rsidR="00110CC0" w:rsidRPr="00A34228" w:rsidRDefault="00110CC0" w:rsidP="00110CC0">
            <w:pPr>
              <w:tabs>
                <w:tab w:val="left" w:pos="290"/>
              </w:tabs>
              <w:rPr>
                <w:rFonts w:ascii="Arial" w:hAnsi="Arial" w:cs="Arial"/>
                <w:sz w:val="22"/>
                <w:szCs w:val="22"/>
              </w:rPr>
            </w:pPr>
            <w:r>
              <w:rPr>
                <w:rFonts w:ascii="Arial" w:hAnsi="Arial" w:cs="Arial"/>
                <w:sz w:val="22"/>
                <w:szCs w:val="22"/>
              </w:rPr>
              <w:tab/>
            </w:r>
            <w:r w:rsidRPr="00A34228">
              <w:rPr>
                <w:rFonts w:ascii="Arial" w:hAnsi="Arial" w:cs="Arial"/>
                <w:sz w:val="22"/>
                <w:szCs w:val="22"/>
              </w:rPr>
              <w:t xml:space="preserve">In ieder geval wordt voor deelname aan een examen de noodzakelijke tijd vrijaf gegeven </w:t>
            </w:r>
          </w:p>
          <w:p w14:paraId="373E4E0B" w14:textId="77777777" w:rsidR="00110CC0" w:rsidRPr="00A34228" w:rsidRDefault="00110CC0" w:rsidP="00110CC0">
            <w:pPr>
              <w:tabs>
                <w:tab w:val="left" w:pos="290"/>
              </w:tabs>
              <w:rPr>
                <w:rFonts w:ascii="Arial" w:hAnsi="Arial" w:cs="Arial"/>
                <w:sz w:val="22"/>
                <w:szCs w:val="22"/>
              </w:rPr>
            </w:pPr>
            <w:r>
              <w:rPr>
                <w:rFonts w:ascii="Arial" w:hAnsi="Arial" w:cs="Arial"/>
                <w:sz w:val="22"/>
                <w:szCs w:val="22"/>
              </w:rPr>
              <w:tab/>
            </w:r>
            <w:r w:rsidRPr="00A34228">
              <w:rPr>
                <w:rFonts w:ascii="Arial" w:hAnsi="Arial" w:cs="Arial"/>
                <w:sz w:val="22"/>
                <w:szCs w:val="22"/>
              </w:rPr>
              <w:t>met behoud van salaris.</w:t>
            </w:r>
          </w:p>
          <w:p w14:paraId="6C44BD55" w14:textId="77777777" w:rsidR="00110CC0" w:rsidRPr="00A34228" w:rsidRDefault="00110CC0" w:rsidP="00110CC0">
            <w:pPr>
              <w:ind w:left="851" w:hanging="425"/>
              <w:rPr>
                <w:rFonts w:ascii="Arial" w:hAnsi="Arial" w:cs="Arial"/>
                <w:sz w:val="22"/>
                <w:szCs w:val="22"/>
              </w:rPr>
            </w:pPr>
          </w:p>
          <w:p w14:paraId="24204EB5" w14:textId="77777777" w:rsidR="00110CC0" w:rsidRPr="00A34228" w:rsidRDefault="00110CC0" w:rsidP="00110CC0">
            <w:pPr>
              <w:tabs>
                <w:tab w:val="left" w:pos="290"/>
              </w:tabs>
              <w:rPr>
                <w:rFonts w:ascii="Arial" w:hAnsi="Arial" w:cs="Arial"/>
                <w:sz w:val="22"/>
                <w:szCs w:val="22"/>
              </w:rPr>
            </w:pPr>
            <w:r w:rsidRPr="00410B18">
              <w:rPr>
                <w:rFonts w:ascii="Arial" w:hAnsi="Arial" w:cs="Arial"/>
                <w:b/>
                <w:sz w:val="22"/>
                <w:szCs w:val="22"/>
              </w:rPr>
              <w:t>4.</w:t>
            </w:r>
            <w:r w:rsidRPr="00A34228">
              <w:rPr>
                <w:rFonts w:ascii="Arial" w:hAnsi="Arial" w:cs="Arial"/>
                <w:sz w:val="22"/>
                <w:szCs w:val="22"/>
              </w:rPr>
              <w:t xml:space="preserve"> </w:t>
            </w:r>
            <w:r>
              <w:rPr>
                <w:rFonts w:ascii="Arial" w:hAnsi="Arial" w:cs="Arial"/>
                <w:sz w:val="22"/>
                <w:szCs w:val="22"/>
              </w:rPr>
              <w:tab/>
            </w:r>
            <w:r w:rsidRPr="00A34228">
              <w:rPr>
                <w:rFonts w:ascii="Arial" w:hAnsi="Arial" w:cs="Arial"/>
                <w:b/>
                <w:sz w:val="22"/>
                <w:szCs w:val="22"/>
              </w:rPr>
              <w:t>Studie-uren tijdens opleiding</w:t>
            </w:r>
          </w:p>
          <w:p w14:paraId="06782DBB" w14:textId="77777777" w:rsidR="00110CC0" w:rsidRPr="00A34228" w:rsidRDefault="00110CC0" w:rsidP="005C750B">
            <w:pPr>
              <w:tabs>
                <w:tab w:val="left" w:pos="290"/>
              </w:tabs>
              <w:ind w:left="290" w:hanging="290"/>
              <w:rPr>
                <w:rFonts w:ascii="Arial" w:hAnsi="Arial" w:cs="Arial"/>
                <w:sz w:val="22"/>
                <w:szCs w:val="22"/>
              </w:rPr>
            </w:pPr>
            <w:r>
              <w:rPr>
                <w:rFonts w:ascii="Arial" w:hAnsi="Arial" w:cs="Arial"/>
                <w:sz w:val="22"/>
                <w:szCs w:val="22"/>
              </w:rPr>
              <w:tab/>
            </w:r>
            <w:r w:rsidRPr="00A34228">
              <w:rPr>
                <w:rFonts w:ascii="Arial" w:hAnsi="Arial" w:cs="Arial"/>
                <w:sz w:val="22"/>
                <w:szCs w:val="22"/>
              </w:rPr>
              <w:t xml:space="preserve">Indien een avondcursus, afgezien van de tijd nodig voor huiswerk, meer dan twee avonden per week wordt gevolgd, kan -in overleg met de </w:t>
            </w:r>
            <w:r>
              <w:rPr>
                <w:rFonts w:ascii="Arial" w:hAnsi="Arial" w:cs="Arial"/>
                <w:sz w:val="22"/>
                <w:szCs w:val="22"/>
              </w:rPr>
              <w:t>S</w:t>
            </w:r>
            <w:r w:rsidR="003A1439">
              <w:rPr>
                <w:rFonts w:ascii="Arial" w:hAnsi="Arial" w:cs="Arial"/>
                <w:sz w:val="22"/>
                <w:szCs w:val="22"/>
              </w:rPr>
              <w:t>enio</w:t>
            </w:r>
            <w:r>
              <w:rPr>
                <w:rFonts w:ascii="Arial" w:hAnsi="Arial" w:cs="Arial"/>
                <w:sz w:val="22"/>
                <w:szCs w:val="22"/>
              </w:rPr>
              <w:t>r H</w:t>
            </w:r>
            <w:r w:rsidR="003A1439">
              <w:rPr>
                <w:rFonts w:ascii="Arial" w:hAnsi="Arial" w:cs="Arial"/>
                <w:sz w:val="22"/>
                <w:szCs w:val="22"/>
              </w:rPr>
              <w:t xml:space="preserve">uman </w:t>
            </w:r>
            <w:r>
              <w:rPr>
                <w:rFonts w:ascii="Arial" w:hAnsi="Arial" w:cs="Arial"/>
                <w:sz w:val="22"/>
                <w:szCs w:val="22"/>
              </w:rPr>
              <w:t>R</w:t>
            </w:r>
            <w:r w:rsidR="003A1439">
              <w:rPr>
                <w:rFonts w:ascii="Arial" w:hAnsi="Arial" w:cs="Arial"/>
                <w:sz w:val="22"/>
                <w:szCs w:val="22"/>
              </w:rPr>
              <w:t>esources</w:t>
            </w:r>
            <w:r>
              <w:rPr>
                <w:rFonts w:ascii="Arial" w:hAnsi="Arial" w:cs="Arial"/>
                <w:sz w:val="22"/>
                <w:szCs w:val="22"/>
              </w:rPr>
              <w:t xml:space="preserve"> Manager</w:t>
            </w:r>
            <w:r w:rsidRPr="00A34228">
              <w:rPr>
                <w:rFonts w:ascii="Arial" w:hAnsi="Arial" w:cs="Arial"/>
                <w:sz w:val="22"/>
                <w:szCs w:val="22"/>
              </w:rPr>
              <w:t xml:space="preserve"> gebruik worden gemaakt van eventueel aanwezige geschikte studieruimte op het bedrijf.</w:t>
            </w:r>
          </w:p>
          <w:p w14:paraId="4B7F0658" w14:textId="77777777" w:rsidR="00110CC0" w:rsidRPr="00A34228" w:rsidRDefault="00110CC0" w:rsidP="00110CC0">
            <w:pPr>
              <w:ind w:left="540" w:hanging="114"/>
              <w:rPr>
                <w:rFonts w:ascii="Arial" w:hAnsi="Arial" w:cs="Arial"/>
                <w:sz w:val="22"/>
                <w:szCs w:val="22"/>
              </w:rPr>
            </w:pPr>
          </w:p>
          <w:p w14:paraId="63234CA3" w14:textId="77777777" w:rsidR="00110CC0" w:rsidRPr="00A34228" w:rsidRDefault="00110CC0" w:rsidP="00110CC0">
            <w:pPr>
              <w:tabs>
                <w:tab w:val="left" w:pos="290"/>
              </w:tabs>
              <w:rPr>
                <w:rFonts w:ascii="Arial" w:hAnsi="Arial" w:cs="Arial"/>
                <w:b/>
                <w:sz w:val="22"/>
                <w:szCs w:val="22"/>
              </w:rPr>
            </w:pPr>
            <w:r w:rsidRPr="00410B18">
              <w:rPr>
                <w:rFonts w:ascii="Arial" w:hAnsi="Arial" w:cs="Arial"/>
                <w:b/>
                <w:sz w:val="22"/>
                <w:szCs w:val="22"/>
              </w:rPr>
              <w:t>5.</w:t>
            </w:r>
            <w:r w:rsidRPr="00A34228">
              <w:rPr>
                <w:rFonts w:ascii="Arial" w:hAnsi="Arial" w:cs="Arial"/>
                <w:sz w:val="22"/>
                <w:szCs w:val="22"/>
              </w:rPr>
              <w:t xml:space="preserve"> </w:t>
            </w:r>
            <w:r>
              <w:rPr>
                <w:rFonts w:ascii="Arial" w:hAnsi="Arial" w:cs="Arial"/>
                <w:sz w:val="22"/>
                <w:szCs w:val="22"/>
              </w:rPr>
              <w:tab/>
            </w:r>
            <w:r w:rsidRPr="00A34228">
              <w:rPr>
                <w:rFonts w:ascii="Arial" w:hAnsi="Arial" w:cs="Arial"/>
                <w:b/>
                <w:sz w:val="22"/>
                <w:szCs w:val="22"/>
              </w:rPr>
              <w:t>Studieverlof</w:t>
            </w:r>
          </w:p>
          <w:p w14:paraId="5C3FEDEB" w14:textId="77777777" w:rsidR="00110CC0" w:rsidRPr="00A34228" w:rsidRDefault="00110CC0" w:rsidP="00110CC0">
            <w:pPr>
              <w:tabs>
                <w:tab w:val="left" w:pos="290"/>
              </w:tabs>
              <w:ind w:left="720" w:hanging="720"/>
              <w:rPr>
                <w:rFonts w:ascii="Arial" w:hAnsi="Arial" w:cs="Arial"/>
                <w:sz w:val="22"/>
                <w:szCs w:val="22"/>
              </w:rPr>
            </w:pPr>
            <w:r>
              <w:rPr>
                <w:rFonts w:ascii="Arial" w:hAnsi="Arial" w:cs="Arial"/>
                <w:sz w:val="22"/>
                <w:szCs w:val="22"/>
              </w:rPr>
              <w:tab/>
            </w:r>
            <w:r w:rsidRPr="00A34228">
              <w:rPr>
                <w:rFonts w:ascii="Arial" w:hAnsi="Arial" w:cs="Arial"/>
                <w:sz w:val="22"/>
                <w:szCs w:val="22"/>
              </w:rPr>
              <w:t xml:space="preserve">Bij het volgen van een schriftelijke opleiding of avondopleiding kan aan een studerende, </w:t>
            </w:r>
          </w:p>
          <w:p w14:paraId="1B972F02" w14:textId="77777777" w:rsidR="00110CC0" w:rsidRPr="00A34228" w:rsidRDefault="00110CC0" w:rsidP="00110CC0">
            <w:pPr>
              <w:tabs>
                <w:tab w:val="left" w:pos="290"/>
              </w:tabs>
              <w:rPr>
                <w:rFonts w:ascii="Arial" w:hAnsi="Arial" w:cs="Arial"/>
                <w:sz w:val="22"/>
                <w:szCs w:val="22"/>
              </w:rPr>
            </w:pPr>
            <w:r>
              <w:rPr>
                <w:rFonts w:ascii="Arial" w:hAnsi="Arial" w:cs="Arial"/>
                <w:sz w:val="22"/>
                <w:szCs w:val="22"/>
              </w:rPr>
              <w:tab/>
            </w:r>
            <w:r w:rsidRPr="00A34228">
              <w:rPr>
                <w:rFonts w:ascii="Arial" w:hAnsi="Arial" w:cs="Arial"/>
                <w:sz w:val="22"/>
                <w:szCs w:val="22"/>
              </w:rPr>
              <w:t xml:space="preserve">indien de omstandigheden dit rechtvaardigen, bijzonder verlof worden toegekend ter </w:t>
            </w:r>
          </w:p>
          <w:p w14:paraId="11F32304" w14:textId="77777777" w:rsidR="00110CC0" w:rsidRPr="00A34228" w:rsidRDefault="00110CC0" w:rsidP="00110CC0">
            <w:pPr>
              <w:tabs>
                <w:tab w:val="left" w:pos="290"/>
              </w:tabs>
              <w:rPr>
                <w:rFonts w:ascii="Arial" w:hAnsi="Arial" w:cs="Arial"/>
                <w:sz w:val="22"/>
                <w:szCs w:val="22"/>
              </w:rPr>
            </w:pPr>
            <w:r>
              <w:rPr>
                <w:rFonts w:ascii="Arial" w:hAnsi="Arial" w:cs="Arial"/>
                <w:sz w:val="22"/>
                <w:szCs w:val="22"/>
              </w:rPr>
              <w:tab/>
            </w:r>
            <w:r w:rsidRPr="00A34228">
              <w:rPr>
                <w:rFonts w:ascii="Arial" w:hAnsi="Arial" w:cs="Arial"/>
                <w:sz w:val="22"/>
                <w:szCs w:val="22"/>
              </w:rPr>
              <w:t xml:space="preserve">voorbereiding op een tentamen of examen. Als richtlijn geldt daarbij één dag studieverlof </w:t>
            </w:r>
          </w:p>
          <w:p w14:paraId="37930847" w14:textId="77777777" w:rsidR="00110CC0" w:rsidRPr="00A34228" w:rsidRDefault="00110CC0" w:rsidP="00110CC0">
            <w:pPr>
              <w:pStyle w:val="Plattetekst3"/>
              <w:tabs>
                <w:tab w:val="left" w:pos="290"/>
              </w:tabs>
              <w:rPr>
                <w:rFonts w:ascii="Arial" w:hAnsi="Arial" w:cs="Arial"/>
                <w:b/>
                <w:i/>
                <w:lang w:val="nl-NL"/>
              </w:rPr>
            </w:pPr>
            <w:r>
              <w:rPr>
                <w:rFonts w:ascii="Arial" w:hAnsi="Arial" w:cs="Arial"/>
                <w:szCs w:val="22"/>
                <w:lang w:val="nl-NL"/>
              </w:rPr>
              <w:tab/>
            </w:r>
            <w:r w:rsidRPr="00A34228">
              <w:rPr>
                <w:rFonts w:ascii="Arial" w:hAnsi="Arial" w:cs="Arial"/>
                <w:szCs w:val="22"/>
                <w:lang w:val="nl-NL"/>
              </w:rPr>
              <w:t>per studiejaar.</w:t>
            </w:r>
          </w:p>
        </w:tc>
      </w:tr>
      <w:tr w:rsidR="00110CC0" w14:paraId="6B201167" w14:textId="77777777" w:rsidTr="003534D7">
        <w:trPr>
          <w:gridBefore w:val="1"/>
          <w:wBefore w:w="70" w:type="dxa"/>
        </w:trPr>
        <w:tc>
          <w:tcPr>
            <w:tcW w:w="9141" w:type="dxa"/>
            <w:gridSpan w:val="2"/>
          </w:tcPr>
          <w:p w14:paraId="12AF5667" w14:textId="77777777" w:rsidR="00110CC0" w:rsidRDefault="00110CC0" w:rsidP="00110CC0">
            <w:pPr>
              <w:ind w:left="426" w:hanging="426"/>
              <w:rPr>
                <w:rFonts w:ascii="Arial" w:hAnsi="Arial" w:cs="Arial"/>
                <w:sz w:val="22"/>
                <w:szCs w:val="22"/>
              </w:rPr>
            </w:pPr>
          </w:p>
          <w:p w14:paraId="6B926B02" w14:textId="77777777" w:rsidR="00110CC0" w:rsidRDefault="00110CC0" w:rsidP="00110CC0">
            <w:pPr>
              <w:ind w:left="426" w:hanging="426"/>
              <w:rPr>
                <w:rFonts w:ascii="Arial" w:hAnsi="Arial" w:cs="Arial"/>
                <w:sz w:val="22"/>
                <w:szCs w:val="22"/>
              </w:rPr>
            </w:pPr>
          </w:p>
        </w:tc>
      </w:tr>
      <w:tr w:rsidR="00110CC0" w14:paraId="21BC3365" w14:textId="77777777" w:rsidTr="003534D7">
        <w:trPr>
          <w:gridBefore w:val="1"/>
          <w:wBefore w:w="70" w:type="dxa"/>
        </w:trPr>
        <w:tc>
          <w:tcPr>
            <w:tcW w:w="9141" w:type="dxa"/>
            <w:gridSpan w:val="2"/>
          </w:tcPr>
          <w:p w14:paraId="484888FD" w14:textId="77777777" w:rsidR="00110CC0" w:rsidRDefault="00110CC0" w:rsidP="00110CC0">
            <w:pPr>
              <w:ind w:left="426" w:hanging="426"/>
              <w:rPr>
                <w:rFonts w:ascii="Arial" w:hAnsi="Arial" w:cs="Arial"/>
                <w:sz w:val="22"/>
                <w:szCs w:val="22"/>
              </w:rPr>
            </w:pPr>
            <w:r>
              <w:rPr>
                <w:rFonts w:ascii="Arial" w:hAnsi="Arial" w:cs="Arial"/>
                <w:sz w:val="22"/>
                <w:szCs w:val="22"/>
              </w:rPr>
              <w:t>ARTIKEL 11</w:t>
            </w:r>
          </w:p>
        </w:tc>
      </w:tr>
      <w:tr w:rsidR="00110CC0" w14:paraId="132DD779" w14:textId="77777777" w:rsidTr="003534D7">
        <w:trPr>
          <w:gridBefore w:val="1"/>
          <w:wBefore w:w="70" w:type="dxa"/>
        </w:trPr>
        <w:tc>
          <w:tcPr>
            <w:tcW w:w="9141" w:type="dxa"/>
            <w:gridSpan w:val="2"/>
          </w:tcPr>
          <w:p w14:paraId="4C0C693B" w14:textId="77777777" w:rsidR="00110CC0" w:rsidRDefault="00110CC0" w:rsidP="00110CC0">
            <w:pPr>
              <w:ind w:left="426" w:hanging="426"/>
              <w:rPr>
                <w:rFonts w:ascii="Arial" w:hAnsi="Arial" w:cs="Arial"/>
                <w:caps/>
                <w:sz w:val="22"/>
                <w:szCs w:val="22"/>
              </w:rPr>
            </w:pPr>
            <w:r>
              <w:rPr>
                <w:rFonts w:ascii="Arial" w:hAnsi="Arial" w:cs="Arial"/>
                <w:b/>
                <w:caps/>
                <w:sz w:val="22"/>
                <w:szCs w:val="22"/>
              </w:rPr>
              <w:t>ONKostenvergoedingen</w:t>
            </w:r>
          </w:p>
        </w:tc>
      </w:tr>
      <w:tr w:rsidR="00110CC0" w:rsidRPr="00A34228" w14:paraId="7FF84C75" w14:textId="77777777" w:rsidTr="003534D7">
        <w:trPr>
          <w:gridBefore w:val="1"/>
          <w:wBefore w:w="70" w:type="dxa"/>
        </w:trPr>
        <w:tc>
          <w:tcPr>
            <w:tcW w:w="9141" w:type="dxa"/>
            <w:gridSpan w:val="2"/>
          </w:tcPr>
          <w:p w14:paraId="60B00B08" w14:textId="77777777" w:rsidR="00110CC0" w:rsidRPr="00A34228" w:rsidRDefault="00110CC0" w:rsidP="00110CC0">
            <w:pPr>
              <w:ind w:left="426" w:hanging="426"/>
              <w:rPr>
                <w:rFonts w:ascii="Arial" w:hAnsi="Arial" w:cs="Arial"/>
                <w:sz w:val="22"/>
                <w:szCs w:val="22"/>
              </w:rPr>
            </w:pPr>
          </w:p>
          <w:p w14:paraId="5CA41615" w14:textId="77777777" w:rsidR="00110CC0" w:rsidRPr="00A95701" w:rsidRDefault="00110CC0" w:rsidP="003C049D">
            <w:pPr>
              <w:numPr>
                <w:ilvl w:val="0"/>
                <w:numId w:val="15"/>
              </w:numPr>
              <w:tabs>
                <w:tab w:val="clear" w:pos="360"/>
                <w:tab w:val="left" w:pos="290"/>
              </w:tabs>
              <w:ind w:left="0" w:firstLine="0"/>
              <w:rPr>
                <w:rFonts w:ascii="Arial" w:hAnsi="Arial" w:cs="Arial"/>
                <w:sz w:val="22"/>
                <w:szCs w:val="22"/>
              </w:rPr>
            </w:pPr>
            <w:r w:rsidRPr="00A95701">
              <w:rPr>
                <w:rFonts w:ascii="Arial" w:hAnsi="Arial" w:cs="Arial"/>
                <w:sz w:val="22"/>
                <w:szCs w:val="22"/>
              </w:rPr>
              <w:t>Noodzakelijke extra vervoerskosten die</w:t>
            </w:r>
            <w:r w:rsidR="00A95701" w:rsidRPr="00A95701">
              <w:rPr>
                <w:rFonts w:ascii="Arial" w:hAnsi="Arial" w:cs="Arial"/>
                <w:sz w:val="22"/>
                <w:szCs w:val="22"/>
              </w:rPr>
              <w:t xml:space="preserve"> </w:t>
            </w:r>
            <w:r w:rsidRPr="00A95701">
              <w:rPr>
                <w:rFonts w:ascii="Arial" w:hAnsi="Arial" w:cs="Arial"/>
                <w:sz w:val="22"/>
                <w:szCs w:val="22"/>
              </w:rPr>
              <w:t>zijn gemaakt voor het volgen van de lessen en het afleggen van de examens kunnen worden gedeclareerd. De vergoeding bedraagt:</w:t>
            </w:r>
          </w:p>
          <w:p w14:paraId="1DF01E37" w14:textId="77777777" w:rsidR="00110CC0" w:rsidRPr="00A34228" w:rsidRDefault="00110CC0" w:rsidP="003C049D">
            <w:pPr>
              <w:numPr>
                <w:ilvl w:val="0"/>
                <w:numId w:val="36"/>
              </w:numPr>
              <w:tabs>
                <w:tab w:val="left" w:pos="290"/>
              </w:tabs>
              <w:rPr>
                <w:rFonts w:ascii="Arial" w:hAnsi="Arial" w:cs="Arial"/>
                <w:sz w:val="22"/>
                <w:szCs w:val="22"/>
              </w:rPr>
            </w:pPr>
            <w:r w:rsidRPr="00A34228">
              <w:rPr>
                <w:rFonts w:ascii="Arial" w:hAnsi="Arial" w:cs="Arial"/>
                <w:sz w:val="22"/>
                <w:szCs w:val="22"/>
              </w:rPr>
              <w:t xml:space="preserve">indien afgelegd per auto </w:t>
            </w:r>
            <w:r w:rsidRPr="00A34228">
              <w:rPr>
                <w:rFonts w:ascii="Arial" w:hAnsi="Arial" w:cs="Arial"/>
                <w:sz w:val="22"/>
                <w:szCs w:val="22"/>
              </w:rPr>
              <w:sym w:font="Wingdings" w:char="F0E0"/>
            </w:r>
            <w:r w:rsidRPr="00A34228">
              <w:rPr>
                <w:rFonts w:ascii="Arial" w:hAnsi="Arial" w:cs="Arial"/>
                <w:sz w:val="22"/>
                <w:szCs w:val="22"/>
              </w:rPr>
              <w:t xml:space="preserve"> </w:t>
            </w:r>
            <w:r>
              <w:rPr>
                <w:rFonts w:ascii="Arial" w:hAnsi="Arial" w:cs="Arial"/>
                <w:sz w:val="22"/>
                <w:szCs w:val="22"/>
              </w:rPr>
              <w:t>de daadwerkelijk gemaakte kilometers tegen het afgesproken tarief van €0,28;</w:t>
            </w:r>
          </w:p>
          <w:p w14:paraId="1FC3DDC1" w14:textId="77777777" w:rsidR="00110CC0" w:rsidRPr="00A34228" w:rsidRDefault="00110CC0" w:rsidP="003C049D">
            <w:pPr>
              <w:numPr>
                <w:ilvl w:val="0"/>
                <w:numId w:val="36"/>
              </w:numPr>
              <w:tabs>
                <w:tab w:val="left" w:pos="290"/>
              </w:tabs>
              <w:rPr>
                <w:rFonts w:ascii="Arial" w:hAnsi="Arial" w:cs="Arial"/>
                <w:sz w:val="22"/>
                <w:szCs w:val="22"/>
              </w:rPr>
            </w:pPr>
            <w:r w:rsidRPr="00A34228">
              <w:rPr>
                <w:rFonts w:ascii="Arial" w:hAnsi="Arial" w:cs="Arial"/>
                <w:sz w:val="22"/>
                <w:szCs w:val="22"/>
              </w:rPr>
              <w:t xml:space="preserve">indien per openbaar vervoer </w:t>
            </w:r>
            <w:r w:rsidRPr="00A34228">
              <w:rPr>
                <w:rFonts w:ascii="Arial" w:hAnsi="Arial" w:cs="Arial"/>
                <w:sz w:val="22"/>
                <w:szCs w:val="22"/>
              </w:rPr>
              <w:sym w:font="Wingdings" w:char="F0E0"/>
            </w:r>
            <w:r w:rsidRPr="00A34228">
              <w:rPr>
                <w:rFonts w:ascii="Arial" w:hAnsi="Arial" w:cs="Arial"/>
                <w:sz w:val="22"/>
                <w:szCs w:val="22"/>
              </w:rPr>
              <w:t xml:space="preserve"> de kosten openbaar vervoer 2</w:t>
            </w:r>
            <w:r w:rsidRPr="00A34228">
              <w:rPr>
                <w:rFonts w:ascii="Arial" w:hAnsi="Arial" w:cs="Arial"/>
                <w:sz w:val="22"/>
                <w:szCs w:val="22"/>
                <w:vertAlign w:val="superscript"/>
              </w:rPr>
              <w:t>de</w:t>
            </w:r>
            <w:r w:rsidRPr="00A34228">
              <w:rPr>
                <w:rFonts w:ascii="Arial" w:hAnsi="Arial" w:cs="Arial"/>
                <w:sz w:val="22"/>
                <w:szCs w:val="22"/>
              </w:rPr>
              <w:t xml:space="preserve"> klasse.</w:t>
            </w:r>
          </w:p>
          <w:p w14:paraId="381EEA50" w14:textId="77777777" w:rsidR="00110CC0" w:rsidRDefault="00110CC0" w:rsidP="00110CC0">
            <w:pPr>
              <w:tabs>
                <w:tab w:val="left" w:pos="290"/>
              </w:tabs>
              <w:rPr>
                <w:rFonts w:ascii="Arial" w:hAnsi="Arial" w:cs="Arial"/>
                <w:sz w:val="22"/>
                <w:szCs w:val="22"/>
              </w:rPr>
            </w:pPr>
            <w:r>
              <w:rPr>
                <w:rFonts w:ascii="Arial" w:hAnsi="Arial" w:cs="Arial"/>
                <w:sz w:val="22"/>
                <w:szCs w:val="22"/>
              </w:rPr>
              <w:tab/>
            </w:r>
          </w:p>
          <w:p w14:paraId="150FD78E" w14:textId="77777777" w:rsidR="00110CC0" w:rsidRPr="00A34228" w:rsidRDefault="00110CC0" w:rsidP="00110CC0">
            <w:pPr>
              <w:tabs>
                <w:tab w:val="left" w:pos="290"/>
              </w:tabs>
              <w:rPr>
                <w:rFonts w:ascii="Arial" w:hAnsi="Arial" w:cs="Arial"/>
                <w:sz w:val="22"/>
                <w:szCs w:val="22"/>
              </w:rPr>
            </w:pPr>
            <w:r>
              <w:rPr>
                <w:rFonts w:ascii="Arial" w:hAnsi="Arial" w:cs="Arial"/>
                <w:sz w:val="22"/>
                <w:szCs w:val="22"/>
              </w:rPr>
              <w:tab/>
              <w:t>De vergoeding moet vooraf aangevraagd zijn bij H</w:t>
            </w:r>
            <w:r w:rsidR="003A1439">
              <w:rPr>
                <w:rFonts w:ascii="Arial" w:hAnsi="Arial" w:cs="Arial"/>
                <w:sz w:val="22"/>
                <w:szCs w:val="22"/>
              </w:rPr>
              <w:t xml:space="preserve">uman </w:t>
            </w:r>
            <w:r>
              <w:rPr>
                <w:rFonts w:ascii="Arial" w:hAnsi="Arial" w:cs="Arial"/>
                <w:sz w:val="22"/>
                <w:szCs w:val="22"/>
              </w:rPr>
              <w:t>R</w:t>
            </w:r>
            <w:r w:rsidR="003A1439">
              <w:rPr>
                <w:rFonts w:ascii="Arial" w:hAnsi="Arial" w:cs="Arial"/>
                <w:sz w:val="22"/>
                <w:szCs w:val="22"/>
              </w:rPr>
              <w:t>esources</w:t>
            </w:r>
          </w:p>
          <w:p w14:paraId="1BCD29EC" w14:textId="77777777" w:rsidR="00110CC0" w:rsidRDefault="00110CC0" w:rsidP="00110CC0">
            <w:pPr>
              <w:tabs>
                <w:tab w:val="left" w:pos="290"/>
              </w:tabs>
              <w:rPr>
                <w:rFonts w:ascii="Arial" w:hAnsi="Arial" w:cs="Arial"/>
                <w:sz w:val="22"/>
                <w:szCs w:val="22"/>
              </w:rPr>
            </w:pPr>
            <w:r>
              <w:rPr>
                <w:rFonts w:ascii="Arial" w:hAnsi="Arial" w:cs="Arial"/>
                <w:sz w:val="22"/>
                <w:szCs w:val="22"/>
              </w:rPr>
              <w:tab/>
            </w:r>
            <w:r w:rsidRPr="00A34228">
              <w:rPr>
                <w:rFonts w:ascii="Arial" w:hAnsi="Arial" w:cs="Arial"/>
                <w:sz w:val="22"/>
                <w:szCs w:val="22"/>
              </w:rPr>
              <w:t xml:space="preserve">Noodzakelijke extra verblijfkosten ten behoeve van een examen, waaronder begrepen </w:t>
            </w:r>
            <w:r>
              <w:rPr>
                <w:rFonts w:ascii="Arial" w:hAnsi="Arial" w:cs="Arial"/>
                <w:sz w:val="22"/>
                <w:szCs w:val="22"/>
              </w:rPr>
              <w:tab/>
            </w:r>
            <w:r w:rsidRPr="00A34228">
              <w:rPr>
                <w:rFonts w:ascii="Arial" w:hAnsi="Arial" w:cs="Arial"/>
                <w:sz w:val="22"/>
                <w:szCs w:val="22"/>
              </w:rPr>
              <w:t xml:space="preserve">kosten van lunch en/of diner, kunnen worden vergoed na voorafgaande toestemming </w:t>
            </w:r>
            <w:r>
              <w:rPr>
                <w:rFonts w:ascii="Arial" w:hAnsi="Arial" w:cs="Arial"/>
                <w:sz w:val="22"/>
                <w:szCs w:val="22"/>
              </w:rPr>
              <w:tab/>
            </w:r>
            <w:r w:rsidRPr="00A34228">
              <w:rPr>
                <w:rFonts w:ascii="Arial" w:hAnsi="Arial" w:cs="Arial"/>
                <w:sz w:val="22"/>
                <w:szCs w:val="22"/>
              </w:rPr>
              <w:t xml:space="preserve">door </w:t>
            </w:r>
            <w:r w:rsidR="00322918">
              <w:rPr>
                <w:rFonts w:ascii="Arial" w:hAnsi="Arial" w:cs="Arial"/>
                <w:sz w:val="22"/>
                <w:szCs w:val="22"/>
              </w:rPr>
              <w:t xml:space="preserve">de </w:t>
            </w:r>
            <w:r>
              <w:rPr>
                <w:rFonts w:ascii="Arial" w:hAnsi="Arial" w:cs="Arial"/>
                <w:sz w:val="22"/>
                <w:szCs w:val="22"/>
              </w:rPr>
              <w:t>S</w:t>
            </w:r>
            <w:r w:rsidR="003A1439">
              <w:rPr>
                <w:rFonts w:ascii="Arial" w:hAnsi="Arial" w:cs="Arial"/>
                <w:sz w:val="22"/>
                <w:szCs w:val="22"/>
              </w:rPr>
              <w:t>enio</w:t>
            </w:r>
            <w:r>
              <w:rPr>
                <w:rFonts w:ascii="Arial" w:hAnsi="Arial" w:cs="Arial"/>
                <w:sz w:val="22"/>
                <w:szCs w:val="22"/>
              </w:rPr>
              <w:t>r H</w:t>
            </w:r>
            <w:r w:rsidR="003A1439">
              <w:rPr>
                <w:rFonts w:ascii="Arial" w:hAnsi="Arial" w:cs="Arial"/>
                <w:sz w:val="22"/>
                <w:szCs w:val="22"/>
              </w:rPr>
              <w:t xml:space="preserve">uman </w:t>
            </w:r>
            <w:r>
              <w:rPr>
                <w:rFonts w:ascii="Arial" w:hAnsi="Arial" w:cs="Arial"/>
                <w:sz w:val="22"/>
                <w:szCs w:val="22"/>
              </w:rPr>
              <w:t>R</w:t>
            </w:r>
            <w:r w:rsidR="003A1439">
              <w:rPr>
                <w:rFonts w:ascii="Arial" w:hAnsi="Arial" w:cs="Arial"/>
                <w:sz w:val="22"/>
                <w:szCs w:val="22"/>
              </w:rPr>
              <w:t>esources</w:t>
            </w:r>
            <w:r>
              <w:rPr>
                <w:rFonts w:ascii="Arial" w:hAnsi="Arial" w:cs="Arial"/>
                <w:sz w:val="22"/>
                <w:szCs w:val="22"/>
              </w:rPr>
              <w:t xml:space="preserve"> Manager</w:t>
            </w:r>
            <w:r w:rsidRPr="00A34228">
              <w:rPr>
                <w:rFonts w:ascii="Arial" w:hAnsi="Arial" w:cs="Arial"/>
                <w:sz w:val="22"/>
                <w:szCs w:val="22"/>
              </w:rPr>
              <w:t>.</w:t>
            </w:r>
          </w:p>
          <w:p w14:paraId="28CDF337" w14:textId="77777777" w:rsidR="00110CC0" w:rsidRPr="00AE601E" w:rsidRDefault="00110CC0" w:rsidP="00110CC0">
            <w:pPr>
              <w:tabs>
                <w:tab w:val="left" w:pos="290"/>
              </w:tabs>
              <w:rPr>
                <w:rFonts w:ascii="Arial" w:hAnsi="Arial" w:cs="Arial"/>
                <w:sz w:val="22"/>
                <w:szCs w:val="22"/>
              </w:rPr>
            </w:pPr>
            <w:r>
              <w:rPr>
                <w:rFonts w:ascii="Arial" w:hAnsi="Arial" w:cs="Arial"/>
                <w:sz w:val="22"/>
                <w:szCs w:val="22"/>
              </w:rPr>
              <w:tab/>
              <w:t xml:space="preserve">Voor de geldende regels wordt verwezen naar de nota over het reisbeleid in het </w:t>
            </w:r>
            <w:r>
              <w:rPr>
                <w:rFonts w:ascii="Arial" w:hAnsi="Arial" w:cs="Arial"/>
                <w:sz w:val="22"/>
                <w:szCs w:val="22"/>
              </w:rPr>
              <w:tab/>
              <w:t>regelingenboek.</w:t>
            </w:r>
          </w:p>
        </w:tc>
      </w:tr>
      <w:tr w:rsidR="00110CC0" w14:paraId="372B43F8" w14:textId="77777777" w:rsidTr="003534D7">
        <w:trPr>
          <w:gridBefore w:val="1"/>
          <w:wBefore w:w="70" w:type="dxa"/>
        </w:trPr>
        <w:tc>
          <w:tcPr>
            <w:tcW w:w="9141" w:type="dxa"/>
            <w:gridSpan w:val="2"/>
          </w:tcPr>
          <w:p w14:paraId="739A2FA5" w14:textId="77777777" w:rsidR="00110CC0" w:rsidRDefault="00110CC0" w:rsidP="00110CC0">
            <w:pPr>
              <w:ind w:left="426" w:hanging="426"/>
              <w:rPr>
                <w:rFonts w:ascii="Arial" w:hAnsi="Arial" w:cs="Arial"/>
                <w:sz w:val="22"/>
                <w:szCs w:val="22"/>
              </w:rPr>
            </w:pPr>
          </w:p>
          <w:p w14:paraId="7D22B29E" w14:textId="77777777" w:rsidR="00110CC0" w:rsidRDefault="00110CC0" w:rsidP="00110CC0">
            <w:pPr>
              <w:ind w:left="426" w:hanging="426"/>
              <w:rPr>
                <w:rFonts w:ascii="Arial" w:hAnsi="Arial" w:cs="Arial"/>
                <w:sz w:val="22"/>
                <w:szCs w:val="22"/>
              </w:rPr>
            </w:pPr>
          </w:p>
        </w:tc>
      </w:tr>
      <w:tr w:rsidR="00110CC0" w14:paraId="2861874E" w14:textId="77777777" w:rsidTr="003534D7">
        <w:trPr>
          <w:gridBefore w:val="1"/>
          <w:wBefore w:w="70" w:type="dxa"/>
        </w:trPr>
        <w:tc>
          <w:tcPr>
            <w:tcW w:w="9141" w:type="dxa"/>
            <w:gridSpan w:val="2"/>
          </w:tcPr>
          <w:p w14:paraId="11DB6294" w14:textId="77777777" w:rsidR="00110CC0" w:rsidRDefault="00110CC0" w:rsidP="00110CC0">
            <w:pPr>
              <w:ind w:left="426" w:hanging="426"/>
              <w:rPr>
                <w:rFonts w:ascii="Arial" w:hAnsi="Arial" w:cs="Arial"/>
                <w:sz w:val="22"/>
                <w:szCs w:val="22"/>
              </w:rPr>
            </w:pPr>
            <w:r>
              <w:rPr>
                <w:rFonts w:ascii="Arial" w:hAnsi="Arial" w:cs="Arial"/>
                <w:sz w:val="22"/>
                <w:szCs w:val="22"/>
              </w:rPr>
              <w:t>ARTIKEL 12</w:t>
            </w:r>
          </w:p>
        </w:tc>
      </w:tr>
      <w:tr w:rsidR="00110CC0" w14:paraId="05E5AEF4" w14:textId="77777777" w:rsidTr="003534D7">
        <w:trPr>
          <w:gridBefore w:val="1"/>
          <w:wBefore w:w="70" w:type="dxa"/>
        </w:trPr>
        <w:tc>
          <w:tcPr>
            <w:tcW w:w="9141" w:type="dxa"/>
            <w:gridSpan w:val="2"/>
          </w:tcPr>
          <w:p w14:paraId="40909660" w14:textId="77777777" w:rsidR="00110CC0" w:rsidRDefault="00110CC0" w:rsidP="00110CC0">
            <w:pPr>
              <w:ind w:left="426" w:hanging="426"/>
              <w:rPr>
                <w:rFonts w:ascii="Arial" w:hAnsi="Arial" w:cs="Arial"/>
                <w:b/>
                <w:bCs/>
                <w:caps/>
                <w:sz w:val="22"/>
                <w:szCs w:val="22"/>
              </w:rPr>
            </w:pPr>
            <w:r>
              <w:rPr>
                <w:rFonts w:ascii="Arial" w:hAnsi="Arial" w:cs="Arial"/>
                <w:b/>
                <w:bCs/>
                <w:caps/>
                <w:sz w:val="22"/>
                <w:szCs w:val="22"/>
              </w:rPr>
              <w:t>bEROEPSMOGELIJKHEID</w:t>
            </w:r>
          </w:p>
        </w:tc>
      </w:tr>
      <w:tr w:rsidR="00110CC0" w14:paraId="526750B9" w14:textId="77777777" w:rsidTr="003534D7">
        <w:trPr>
          <w:gridBefore w:val="1"/>
          <w:wBefore w:w="70" w:type="dxa"/>
        </w:trPr>
        <w:tc>
          <w:tcPr>
            <w:tcW w:w="9141" w:type="dxa"/>
            <w:gridSpan w:val="2"/>
          </w:tcPr>
          <w:p w14:paraId="57758475" w14:textId="77777777" w:rsidR="00110CC0" w:rsidRDefault="00110CC0" w:rsidP="00110CC0">
            <w:pPr>
              <w:ind w:left="426" w:hanging="426"/>
              <w:rPr>
                <w:rFonts w:ascii="Arial" w:hAnsi="Arial" w:cs="Arial"/>
                <w:strike/>
                <w:color w:val="FF0000"/>
                <w:sz w:val="22"/>
                <w:szCs w:val="22"/>
              </w:rPr>
            </w:pPr>
          </w:p>
        </w:tc>
      </w:tr>
      <w:tr w:rsidR="00110CC0" w:rsidRPr="00A34228" w14:paraId="28BD4A2B" w14:textId="77777777" w:rsidTr="003534D7">
        <w:trPr>
          <w:gridBefore w:val="1"/>
          <w:wBefore w:w="70" w:type="dxa"/>
        </w:trPr>
        <w:tc>
          <w:tcPr>
            <w:tcW w:w="9141" w:type="dxa"/>
            <w:gridSpan w:val="2"/>
          </w:tcPr>
          <w:p w14:paraId="6090A957" w14:textId="77777777" w:rsidR="00110CC0" w:rsidRPr="00A34228" w:rsidRDefault="00110CC0" w:rsidP="00110CC0">
            <w:pPr>
              <w:pStyle w:val="Plattetekst3"/>
              <w:rPr>
                <w:rFonts w:ascii="Arial" w:hAnsi="Arial" w:cs="Arial"/>
                <w:b/>
                <w:i/>
                <w:lang w:val="nl-NL"/>
              </w:rPr>
            </w:pPr>
            <w:r w:rsidRPr="00A34228">
              <w:rPr>
                <w:rFonts w:ascii="Arial" w:hAnsi="Arial" w:cs="Arial"/>
                <w:lang w:val="nl-NL"/>
              </w:rPr>
              <w:t>Indien omtrent het toekennen en uitvoeren van de POP afspraken een geschil ontstaat kan de medewerker gebruik maken van de  beroepsmogelijkheid en het geschil schriftelijk voorleggen aan de SOZA commissie en</w:t>
            </w:r>
            <w:r>
              <w:rPr>
                <w:rFonts w:ascii="Arial" w:hAnsi="Arial" w:cs="Arial"/>
                <w:lang w:val="nl-NL"/>
              </w:rPr>
              <w:t xml:space="preserve"> of aan de </w:t>
            </w:r>
            <w:proofErr w:type="spellStart"/>
            <w:r>
              <w:rPr>
                <w:rFonts w:ascii="Arial" w:hAnsi="Arial" w:cs="Arial"/>
                <w:lang w:val="nl-NL"/>
              </w:rPr>
              <w:t>trainingsOfficer</w:t>
            </w:r>
            <w:proofErr w:type="spellEnd"/>
            <w:r w:rsidRPr="00A34228">
              <w:rPr>
                <w:rFonts w:ascii="Arial" w:hAnsi="Arial" w:cs="Arial"/>
                <w:lang w:val="nl-NL"/>
              </w:rPr>
              <w:t>. Binnen 6 weken volgt een uitspraak.</w:t>
            </w:r>
          </w:p>
        </w:tc>
      </w:tr>
      <w:tr w:rsidR="00110CC0" w14:paraId="5C49EA7D" w14:textId="77777777" w:rsidTr="003534D7">
        <w:trPr>
          <w:gridBefore w:val="1"/>
          <w:wBefore w:w="70" w:type="dxa"/>
        </w:trPr>
        <w:tc>
          <w:tcPr>
            <w:tcW w:w="9141" w:type="dxa"/>
            <w:gridSpan w:val="2"/>
          </w:tcPr>
          <w:p w14:paraId="00D32C1E" w14:textId="77777777" w:rsidR="00110CC0" w:rsidRDefault="00110CC0" w:rsidP="00110CC0">
            <w:pPr>
              <w:rPr>
                <w:rFonts w:ascii="Arial" w:hAnsi="Arial" w:cs="Arial"/>
                <w:b/>
                <w:sz w:val="22"/>
                <w:szCs w:val="22"/>
              </w:rPr>
            </w:pPr>
          </w:p>
          <w:p w14:paraId="40501BDE" w14:textId="77777777" w:rsidR="00110CC0" w:rsidRDefault="00110CC0" w:rsidP="00110CC0">
            <w:pPr>
              <w:rPr>
                <w:rFonts w:ascii="Arial" w:hAnsi="Arial" w:cs="Arial"/>
                <w:b/>
                <w:sz w:val="22"/>
                <w:szCs w:val="22"/>
              </w:rPr>
            </w:pPr>
          </w:p>
        </w:tc>
      </w:tr>
      <w:tr w:rsidR="00110CC0" w14:paraId="482F8D9B" w14:textId="77777777" w:rsidTr="003534D7">
        <w:trPr>
          <w:gridBefore w:val="1"/>
          <w:wBefore w:w="70" w:type="dxa"/>
        </w:trPr>
        <w:tc>
          <w:tcPr>
            <w:tcW w:w="9141" w:type="dxa"/>
            <w:gridSpan w:val="2"/>
          </w:tcPr>
          <w:p w14:paraId="1AB5B6B9" w14:textId="77777777" w:rsidR="00110CC0" w:rsidRDefault="00110CC0" w:rsidP="00110CC0">
            <w:pPr>
              <w:rPr>
                <w:rFonts w:ascii="Arial" w:hAnsi="Arial" w:cs="Arial"/>
                <w:bCs/>
                <w:sz w:val="22"/>
                <w:szCs w:val="22"/>
              </w:rPr>
            </w:pPr>
            <w:r>
              <w:rPr>
                <w:rFonts w:ascii="Arial" w:hAnsi="Arial" w:cs="Arial"/>
                <w:bCs/>
                <w:sz w:val="22"/>
                <w:szCs w:val="22"/>
              </w:rPr>
              <w:t>ARTIKEL 13</w:t>
            </w:r>
          </w:p>
        </w:tc>
      </w:tr>
      <w:tr w:rsidR="00110CC0" w14:paraId="4CD6C503" w14:textId="77777777" w:rsidTr="003534D7">
        <w:trPr>
          <w:gridBefore w:val="1"/>
          <w:wBefore w:w="70" w:type="dxa"/>
        </w:trPr>
        <w:tc>
          <w:tcPr>
            <w:tcW w:w="9141" w:type="dxa"/>
            <w:gridSpan w:val="2"/>
          </w:tcPr>
          <w:p w14:paraId="63584833" w14:textId="77777777" w:rsidR="00110CC0" w:rsidRDefault="00110CC0" w:rsidP="00110CC0">
            <w:pPr>
              <w:pStyle w:val="Kop2"/>
              <w:rPr>
                <w:rFonts w:ascii="Arial" w:hAnsi="Arial" w:cs="Arial"/>
                <w:szCs w:val="22"/>
              </w:rPr>
            </w:pPr>
            <w:r>
              <w:rPr>
                <w:rFonts w:ascii="Arial" w:hAnsi="Arial" w:cs="Arial"/>
                <w:szCs w:val="22"/>
              </w:rPr>
              <w:t>LEEFTIJDSBELEID</w:t>
            </w:r>
          </w:p>
        </w:tc>
      </w:tr>
      <w:tr w:rsidR="00110CC0" w14:paraId="47D1BFF6" w14:textId="77777777" w:rsidTr="003534D7">
        <w:trPr>
          <w:gridBefore w:val="1"/>
          <w:wBefore w:w="70" w:type="dxa"/>
        </w:trPr>
        <w:tc>
          <w:tcPr>
            <w:tcW w:w="9141" w:type="dxa"/>
            <w:gridSpan w:val="2"/>
          </w:tcPr>
          <w:p w14:paraId="6650E0ED" w14:textId="77777777" w:rsidR="00110CC0" w:rsidRDefault="00110CC0" w:rsidP="00110CC0">
            <w:pPr>
              <w:rPr>
                <w:rFonts w:ascii="Arial" w:hAnsi="Arial" w:cs="Arial"/>
                <w:b/>
                <w:sz w:val="22"/>
                <w:szCs w:val="22"/>
              </w:rPr>
            </w:pPr>
          </w:p>
        </w:tc>
      </w:tr>
      <w:tr w:rsidR="00110CC0" w:rsidRPr="002962EF" w14:paraId="10B4670B" w14:textId="77777777" w:rsidTr="003534D7">
        <w:trPr>
          <w:gridBefore w:val="1"/>
          <w:wBefore w:w="70" w:type="dxa"/>
        </w:trPr>
        <w:tc>
          <w:tcPr>
            <w:tcW w:w="9141" w:type="dxa"/>
            <w:gridSpan w:val="2"/>
          </w:tcPr>
          <w:p w14:paraId="54BE0E5E" w14:textId="77777777" w:rsidR="00110CC0" w:rsidRPr="002962EF" w:rsidRDefault="00110CC0" w:rsidP="00110CC0">
            <w:pPr>
              <w:rPr>
                <w:rFonts w:ascii="Arial" w:hAnsi="Arial" w:cs="Arial"/>
                <w:sz w:val="22"/>
              </w:rPr>
            </w:pPr>
            <w:r w:rsidRPr="002962EF">
              <w:rPr>
                <w:rFonts w:ascii="Arial" w:hAnsi="Arial" w:cs="Arial"/>
                <w:sz w:val="22"/>
              </w:rPr>
              <w:t xml:space="preserve">Leeftijdsbeleid vormt een integraal onderdeel van het </w:t>
            </w:r>
            <w:r w:rsidR="00105617">
              <w:rPr>
                <w:rFonts w:ascii="Arial" w:hAnsi="Arial" w:cs="Arial"/>
                <w:sz w:val="22"/>
              </w:rPr>
              <w:t>SDU</w:t>
            </w:r>
            <w:r w:rsidRPr="002962EF">
              <w:rPr>
                <w:rFonts w:ascii="Arial" w:hAnsi="Arial" w:cs="Arial"/>
                <w:sz w:val="22"/>
              </w:rPr>
              <w:t xml:space="preserve"> personeelsbeleid. Verankering in arbeidsvoorwaardelijke zin in de </w:t>
            </w:r>
            <w:r>
              <w:rPr>
                <w:rFonts w:ascii="Arial" w:hAnsi="Arial" w:cs="Arial"/>
                <w:sz w:val="22"/>
              </w:rPr>
              <w:t>CAO</w:t>
            </w:r>
            <w:r w:rsidRPr="002962EF">
              <w:rPr>
                <w:rFonts w:ascii="Arial" w:hAnsi="Arial" w:cs="Arial"/>
                <w:sz w:val="22"/>
              </w:rPr>
              <w:t xml:space="preserve"> is daarbij nodig. De toepassing van leeftijdsbeleid heeft in eerste aanleg een preventieve werking. Het is een continue proces van optimalisatie en afstemming tussen medewerkers en organisatie. Het leeftijdsbeleid streeft voor de verschillende leeftijdsfasen na de functies beter te ‘matchen’ met de diversiteit van mensen: van jong tot oud. Het beleid is enerzijds toegesneden op leeftijdscategorieën en anderzijds op de individuele medewerker ( = maatwerk). </w:t>
            </w:r>
          </w:p>
          <w:p w14:paraId="1A3A095D" w14:textId="77777777" w:rsidR="00110CC0" w:rsidRDefault="00110CC0" w:rsidP="00110CC0">
            <w:pPr>
              <w:rPr>
                <w:rFonts w:ascii="Arial" w:hAnsi="Arial" w:cs="Arial"/>
                <w:sz w:val="22"/>
                <w:szCs w:val="15"/>
              </w:rPr>
            </w:pPr>
            <w:r w:rsidRPr="002962EF">
              <w:rPr>
                <w:rFonts w:ascii="Arial" w:hAnsi="Arial" w:cs="Arial"/>
                <w:sz w:val="22"/>
                <w:szCs w:val="15"/>
              </w:rPr>
              <w:t xml:space="preserve">Het beleid richt zich op het ontwikkelen als mede het optimaal benutten en het behouden van capaciteiten, kennis en ervaring van medewerkers op de lange termijn. Bovendien verhoogt het de inzetbaarheid van de medewerkers. Uiteindelijk wordt duurzame inzetbaarheid, gezondheid en motivatie, ongeacht de leeftijd, nagestreefd. Dit </w:t>
            </w:r>
            <w:proofErr w:type="spellStart"/>
            <w:r w:rsidRPr="002962EF">
              <w:rPr>
                <w:rFonts w:ascii="Arial" w:hAnsi="Arial" w:cs="Arial"/>
                <w:sz w:val="22"/>
                <w:szCs w:val="15"/>
              </w:rPr>
              <w:t>leeftijdsoverschrijdend</w:t>
            </w:r>
            <w:proofErr w:type="spellEnd"/>
            <w:r w:rsidRPr="002962EF">
              <w:rPr>
                <w:rFonts w:ascii="Arial" w:hAnsi="Arial" w:cs="Arial"/>
                <w:sz w:val="22"/>
                <w:szCs w:val="15"/>
              </w:rPr>
              <w:t xml:space="preserve"> beleid dient uiteindelijk voortijdige uitstroom uit het arbeidsproces te voorkomen.</w:t>
            </w:r>
          </w:p>
          <w:p w14:paraId="3F85E6C3" w14:textId="77777777" w:rsidR="003534D7" w:rsidRDefault="003534D7" w:rsidP="00110CC0">
            <w:pPr>
              <w:rPr>
                <w:rFonts w:ascii="Arial" w:hAnsi="Arial" w:cs="Arial"/>
                <w:sz w:val="22"/>
                <w:szCs w:val="15"/>
              </w:rPr>
            </w:pPr>
          </w:p>
          <w:p w14:paraId="0EF2A69A" w14:textId="77777777" w:rsidR="003534D7" w:rsidRDefault="003534D7" w:rsidP="00110CC0">
            <w:pPr>
              <w:rPr>
                <w:rFonts w:ascii="Arial" w:hAnsi="Arial" w:cs="Arial"/>
                <w:sz w:val="22"/>
                <w:szCs w:val="15"/>
              </w:rPr>
            </w:pPr>
          </w:p>
          <w:p w14:paraId="0DEE1AAB" w14:textId="77777777" w:rsidR="003534D7" w:rsidRDefault="003534D7" w:rsidP="00110CC0">
            <w:pPr>
              <w:rPr>
                <w:rFonts w:ascii="Arial" w:hAnsi="Arial" w:cs="Arial"/>
                <w:sz w:val="22"/>
                <w:szCs w:val="15"/>
              </w:rPr>
            </w:pPr>
          </w:p>
          <w:p w14:paraId="0281D8DC" w14:textId="77777777" w:rsidR="003534D7" w:rsidRDefault="003534D7" w:rsidP="00110CC0">
            <w:pPr>
              <w:rPr>
                <w:rFonts w:ascii="Arial" w:hAnsi="Arial" w:cs="Arial"/>
                <w:sz w:val="22"/>
                <w:szCs w:val="15"/>
              </w:rPr>
            </w:pPr>
          </w:p>
          <w:p w14:paraId="4A690F04" w14:textId="77777777" w:rsidR="003534D7" w:rsidRDefault="003534D7" w:rsidP="00110CC0">
            <w:pPr>
              <w:rPr>
                <w:rFonts w:ascii="Arial" w:hAnsi="Arial" w:cs="Arial"/>
                <w:sz w:val="22"/>
                <w:szCs w:val="15"/>
              </w:rPr>
            </w:pPr>
          </w:p>
          <w:p w14:paraId="3B71F4E8" w14:textId="77777777" w:rsidR="00A95701" w:rsidRDefault="00A95701" w:rsidP="00110CC0">
            <w:pPr>
              <w:rPr>
                <w:rFonts w:ascii="Arial" w:hAnsi="Arial" w:cs="Arial"/>
                <w:sz w:val="22"/>
                <w:szCs w:val="15"/>
              </w:rPr>
            </w:pPr>
          </w:p>
          <w:p w14:paraId="1DCD3AB4" w14:textId="77777777" w:rsidR="003534D7" w:rsidRDefault="003534D7" w:rsidP="00110CC0">
            <w:pPr>
              <w:rPr>
                <w:rFonts w:ascii="Arial" w:hAnsi="Arial" w:cs="Arial"/>
                <w:sz w:val="22"/>
                <w:szCs w:val="15"/>
              </w:rPr>
            </w:pPr>
          </w:p>
          <w:p w14:paraId="6551DDBC" w14:textId="77777777" w:rsidR="003534D7" w:rsidRPr="002962EF" w:rsidRDefault="003534D7" w:rsidP="00110CC0">
            <w:pPr>
              <w:rPr>
                <w:rFonts w:ascii="Arial" w:hAnsi="Arial" w:cs="Arial"/>
                <w:sz w:val="22"/>
              </w:rPr>
            </w:pPr>
          </w:p>
        </w:tc>
      </w:tr>
      <w:tr w:rsidR="00110CC0" w14:paraId="35AE797A" w14:textId="77777777" w:rsidTr="003534D7">
        <w:trPr>
          <w:gridAfter w:val="1"/>
          <w:wAfter w:w="45" w:type="dxa"/>
        </w:trPr>
        <w:tc>
          <w:tcPr>
            <w:tcW w:w="9166" w:type="dxa"/>
            <w:gridSpan w:val="2"/>
            <w:shd w:val="clear" w:color="auto" w:fill="E6E6E6"/>
          </w:tcPr>
          <w:p w14:paraId="73E1BA21" w14:textId="77777777" w:rsidR="00110CC0" w:rsidRDefault="00110CC0" w:rsidP="00110CC0">
            <w:pPr>
              <w:rPr>
                <w:rFonts w:ascii="Arial" w:hAnsi="Arial" w:cs="Arial"/>
                <w:b/>
                <w:sz w:val="22"/>
                <w:szCs w:val="22"/>
              </w:rPr>
            </w:pPr>
            <w:r>
              <w:br w:type="page"/>
            </w:r>
            <w:r>
              <w:rPr>
                <w:rFonts w:ascii="Arial" w:hAnsi="Arial" w:cs="Arial"/>
                <w:b/>
                <w:sz w:val="22"/>
                <w:szCs w:val="22"/>
              </w:rPr>
              <w:t>HOOFDSTUK  5</w:t>
            </w:r>
          </w:p>
        </w:tc>
      </w:tr>
      <w:tr w:rsidR="00110CC0" w14:paraId="4FAC5DFB" w14:textId="77777777" w:rsidTr="003534D7">
        <w:trPr>
          <w:gridAfter w:val="1"/>
          <w:wAfter w:w="45" w:type="dxa"/>
        </w:trPr>
        <w:tc>
          <w:tcPr>
            <w:tcW w:w="9166" w:type="dxa"/>
            <w:gridSpan w:val="2"/>
            <w:shd w:val="clear" w:color="auto" w:fill="E6E6E6"/>
          </w:tcPr>
          <w:p w14:paraId="01770FF8" w14:textId="77777777" w:rsidR="00110CC0" w:rsidRDefault="00110CC0" w:rsidP="00110CC0">
            <w:pPr>
              <w:rPr>
                <w:rFonts w:ascii="Arial" w:hAnsi="Arial" w:cs="Arial"/>
                <w:b/>
                <w:sz w:val="22"/>
                <w:szCs w:val="22"/>
              </w:rPr>
            </w:pPr>
            <w:r>
              <w:rPr>
                <w:rFonts w:ascii="Arial" w:hAnsi="Arial" w:cs="Arial"/>
                <w:b/>
                <w:sz w:val="22"/>
                <w:szCs w:val="22"/>
              </w:rPr>
              <w:t>BEOORDELEN</w:t>
            </w:r>
          </w:p>
        </w:tc>
      </w:tr>
      <w:tr w:rsidR="00110CC0" w14:paraId="2DC5AF67" w14:textId="77777777" w:rsidTr="003534D7">
        <w:trPr>
          <w:gridAfter w:val="1"/>
          <w:wAfter w:w="45" w:type="dxa"/>
        </w:trPr>
        <w:tc>
          <w:tcPr>
            <w:tcW w:w="9166" w:type="dxa"/>
            <w:gridSpan w:val="2"/>
            <w:shd w:val="clear" w:color="auto" w:fill="FFFFFF"/>
          </w:tcPr>
          <w:p w14:paraId="229E4B91" w14:textId="77777777" w:rsidR="00110CC0" w:rsidRDefault="00110CC0" w:rsidP="00110CC0">
            <w:pPr>
              <w:rPr>
                <w:rFonts w:ascii="Arial" w:hAnsi="Arial" w:cs="Arial"/>
                <w:b/>
                <w:sz w:val="22"/>
                <w:szCs w:val="22"/>
              </w:rPr>
            </w:pPr>
          </w:p>
        </w:tc>
      </w:tr>
      <w:tr w:rsidR="00110CC0" w:rsidRPr="002962EF" w14:paraId="1638B438" w14:textId="77777777" w:rsidTr="003534D7">
        <w:trPr>
          <w:gridAfter w:val="1"/>
          <w:wAfter w:w="45" w:type="dxa"/>
        </w:trPr>
        <w:tc>
          <w:tcPr>
            <w:tcW w:w="9166" w:type="dxa"/>
            <w:gridSpan w:val="2"/>
          </w:tcPr>
          <w:p w14:paraId="13E6BEF7" w14:textId="77777777" w:rsidR="00110CC0" w:rsidRPr="002962EF" w:rsidRDefault="00110CC0" w:rsidP="00110CC0">
            <w:pPr>
              <w:rPr>
                <w:rFonts w:ascii="Arial" w:hAnsi="Arial" w:cs="Arial"/>
                <w:b/>
                <w:sz w:val="22"/>
                <w:szCs w:val="22"/>
              </w:rPr>
            </w:pPr>
            <w:r w:rsidRPr="002962EF">
              <w:rPr>
                <w:rFonts w:ascii="Arial" w:hAnsi="Arial" w:cs="Arial"/>
                <w:b/>
                <w:sz w:val="22"/>
                <w:szCs w:val="22"/>
              </w:rPr>
              <w:t>Doel van beoordelen</w:t>
            </w:r>
          </w:p>
        </w:tc>
      </w:tr>
      <w:tr w:rsidR="00110CC0" w:rsidRPr="002962EF" w14:paraId="2E9A999C" w14:textId="77777777" w:rsidTr="003534D7">
        <w:trPr>
          <w:gridAfter w:val="1"/>
          <w:wAfter w:w="45" w:type="dxa"/>
        </w:trPr>
        <w:tc>
          <w:tcPr>
            <w:tcW w:w="9166" w:type="dxa"/>
            <w:gridSpan w:val="2"/>
          </w:tcPr>
          <w:p w14:paraId="18667B73" w14:textId="77777777" w:rsidR="00110CC0" w:rsidRPr="002962EF" w:rsidRDefault="00110CC0" w:rsidP="00110CC0">
            <w:pPr>
              <w:rPr>
                <w:rFonts w:ascii="Arial" w:hAnsi="Arial" w:cs="Arial"/>
                <w:bCs/>
                <w:sz w:val="22"/>
                <w:szCs w:val="22"/>
              </w:rPr>
            </w:pPr>
            <w:r w:rsidRPr="002962EF">
              <w:rPr>
                <w:rFonts w:ascii="Arial" w:hAnsi="Arial" w:cs="Arial"/>
                <w:bCs/>
                <w:sz w:val="22"/>
                <w:szCs w:val="22"/>
              </w:rPr>
              <w:t xml:space="preserve">Het beoordelingsbeleid maakt integraal deel uit van het realiseren van de ondernemingsdoelstellingen. </w:t>
            </w:r>
          </w:p>
        </w:tc>
      </w:tr>
      <w:tr w:rsidR="00110CC0" w:rsidRPr="002962EF" w14:paraId="368225B0" w14:textId="77777777" w:rsidTr="003534D7">
        <w:trPr>
          <w:gridAfter w:val="1"/>
          <w:wAfter w:w="45" w:type="dxa"/>
        </w:trPr>
        <w:tc>
          <w:tcPr>
            <w:tcW w:w="9166" w:type="dxa"/>
            <w:gridSpan w:val="2"/>
          </w:tcPr>
          <w:p w14:paraId="7C03BD4D" w14:textId="77777777" w:rsidR="00110CC0" w:rsidRPr="002962EF" w:rsidRDefault="00110CC0" w:rsidP="00110CC0">
            <w:pPr>
              <w:rPr>
                <w:rFonts w:ascii="Arial" w:hAnsi="Arial" w:cs="Arial"/>
                <w:bCs/>
                <w:sz w:val="22"/>
                <w:szCs w:val="22"/>
              </w:rPr>
            </w:pPr>
          </w:p>
        </w:tc>
      </w:tr>
      <w:tr w:rsidR="00110CC0" w:rsidRPr="002962EF" w14:paraId="47EA5FC2" w14:textId="77777777" w:rsidTr="003534D7">
        <w:trPr>
          <w:gridAfter w:val="1"/>
          <w:wAfter w:w="45" w:type="dxa"/>
        </w:trPr>
        <w:tc>
          <w:tcPr>
            <w:tcW w:w="9166" w:type="dxa"/>
            <w:gridSpan w:val="2"/>
          </w:tcPr>
          <w:p w14:paraId="39ECAE60" w14:textId="77777777" w:rsidR="00110CC0" w:rsidRPr="002962EF" w:rsidRDefault="00110CC0" w:rsidP="00110CC0">
            <w:pPr>
              <w:rPr>
                <w:rFonts w:ascii="Arial" w:hAnsi="Arial" w:cs="Arial"/>
                <w:bCs/>
                <w:sz w:val="22"/>
                <w:szCs w:val="22"/>
              </w:rPr>
            </w:pPr>
            <w:r w:rsidRPr="002962EF">
              <w:rPr>
                <w:rFonts w:ascii="Arial" w:hAnsi="Arial" w:cs="Arial"/>
                <w:bCs/>
                <w:sz w:val="22"/>
                <w:szCs w:val="22"/>
              </w:rPr>
              <w:t xml:space="preserve">Om een beeld te kunnen vormen is het voor zowel de werkgever als de medewerkers van belang de medewerker periodiek te beoordelen. </w:t>
            </w:r>
          </w:p>
        </w:tc>
      </w:tr>
      <w:tr w:rsidR="00110CC0" w:rsidRPr="002962EF" w14:paraId="118C1339" w14:textId="77777777" w:rsidTr="003534D7">
        <w:trPr>
          <w:gridAfter w:val="1"/>
          <w:wAfter w:w="45" w:type="dxa"/>
        </w:trPr>
        <w:tc>
          <w:tcPr>
            <w:tcW w:w="9166" w:type="dxa"/>
            <w:gridSpan w:val="2"/>
          </w:tcPr>
          <w:p w14:paraId="056868E0" w14:textId="77777777" w:rsidR="00110CC0" w:rsidRPr="002962EF" w:rsidRDefault="00110CC0" w:rsidP="00110CC0">
            <w:pPr>
              <w:rPr>
                <w:rFonts w:ascii="Arial" w:hAnsi="Arial" w:cs="Arial"/>
                <w:bCs/>
                <w:sz w:val="22"/>
                <w:szCs w:val="22"/>
              </w:rPr>
            </w:pPr>
          </w:p>
        </w:tc>
      </w:tr>
      <w:tr w:rsidR="00110CC0" w:rsidRPr="002962EF" w14:paraId="784EBEBE" w14:textId="77777777" w:rsidTr="003534D7">
        <w:trPr>
          <w:gridAfter w:val="1"/>
          <w:wAfter w:w="45" w:type="dxa"/>
        </w:trPr>
        <w:tc>
          <w:tcPr>
            <w:tcW w:w="9166" w:type="dxa"/>
            <w:gridSpan w:val="2"/>
          </w:tcPr>
          <w:p w14:paraId="45CA2DE0" w14:textId="77777777" w:rsidR="00110CC0" w:rsidRPr="002962EF" w:rsidRDefault="00110CC0" w:rsidP="00110CC0">
            <w:pPr>
              <w:rPr>
                <w:rFonts w:ascii="Arial" w:hAnsi="Arial" w:cs="Arial"/>
                <w:bCs/>
                <w:sz w:val="22"/>
                <w:szCs w:val="22"/>
              </w:rPr>
            </w:pPr>
            <w:r w:rsidRPr="002962EF">
              <w:rPr>
                <w:rFonts w:ascii="Arial" w:hAnsi="Arial" w:cs="Arial"/>
                <w:bCs/>
                <w:sz w:val="22"/>
                <w:szCs w:val="22"/>
              </w:rPr>
              <w:t xml:space="preserve">Beoordelen is het geheel van handelingen dat erop gericht is via een oordeel (van een leidinggevende) te komen tot uitspraken over kenmerken, gedrag of resultaten van dat gedrag van medewerkers. </w:t>
            </w:r>
          </w:p>
        </w:tc>
      </w:tr>
      <w:tr w:rsidR="00110CC0" w:rsidRPr="002962EF" w14:paraId="787E051C" w14:textId="77777777" w:rsidTr="003534D7">
        <w:trPr>
          <w:gridAfter w:val="1"/>
          <w:wAfter w:w="45" w:type="dxa"/>
        </w:trPr>
        <w:tc>
          <w:tcPr>
            <w:tcW w:w="9166" w:type="dxa"/>
            <w:gridSpan w:val="2"/>
          </w:tcPr>
          <w:p w14:paraId="7FF86D17" w14:textId="77777777" w:rsidR="00110CC0" w:rsidRPr="002962EF" w:rsidRDefault="00110CC0" w:rsidP="00110CC0">
            <w:pPr>
              <w:rPr>
                <w:rFonts w:ascii="Arial" w:hAnsi="Arial" w:cs="Arial"/>
                <w:bCs/>
                <w:sz w:val="22"/>
                <w:szCs w:val="22"/>
              </w:rPr>
            </w:pPr>
          </w:p>
        </w:tc>
      </w:tr>
      <w:tr w:rsidR="00110CC0" w:rsidRPr="002962EF" w14:paraId="5C4E5A02" w14:textId="77777777" w:rsidTr="003534D7">
        <w:trPr>
          <w:gridAfter w:val="1"/>
          <w:wAfter w:w="45" w:type="dxa"/>
        </w:trPr>
        <w:tc>
          <w:tcPr>
            <w:tcW w:w="9166" w:type="dxa"/>
            <w:gridSpan w:val="2"/>
          </w:tcPr>
          <w:p w14:paraId="159709D2" w14:textId="77777777" w:rsidR="00110CC0" w:rsidRPr="002962EF" w:rsidRDefault="00110CC0" w:rsidP="00110CC0">
            <w:pPr>
              <w:rPr>
                <w:rFonts w:ascii="Arial" w:hAnsi="Arial" w:cs="Arial"/>
                <w:bCs/>
                <w:sz w:val="22"/>
                <w:szCs w:val="22"/>
              </w:rPr>
            </w:pPr>
            <w:r w:rsidRPr="002962EF">
              <w:rPr>
                <w:rFonts w:ascii="Arial" w:hAnsi="Arial" w:cs="Arial"/>
                <w:bCs/>
                <w:sz w:val="22"/>
                <w:szCs w:val="22"/>
              </w:rPr>
              <w:t>Doelstellingen van beoordelen is:</w:t>
            </w:r>
          </w:p>
          <w:p w14:paraId="5E608080" w14:textId="77777777" w:rsidR="00110CC0" w:rsidRPr="002962EF" w:rsidRDefault="00110CC0" w:rsidP="003C049D">
            <w:pPr>
              <w:numPr>
                <w:ilvl w:val="0"/>
                <w:numId w:val="19"/>
              </w:numPr>
              <w:rPr>
                <w:rFonts w:ascii="Arial" w:hAnsi="Arial" w:cs="Arial"/>
                <w:bCs/>
                <w:sz w:val="22"/>
                <w:szCs w:val="22"/>
              </w:rPr>
            </w:pPr>
            <w:r w:rsidRPr="002962EF">
              <w:rPr>
                <w:rFonts w:ascii="Arial" w:hAnsi="Arial" w:cs="Arial"/>
                <w:bCs/>
                <w:sz w:val="22"/>
                <w:szCs w:val="22"/>
              </w:rPr>
              <w:t>Het verbeteren van het (toekomstig) functioneren, de prestatie en de motivatie van de medewerker</w:t>
            </w:r>
            <w:r>
              <w:rPr>
                <w:rFonts w:ascii="Arial" w:hAnsi="Arial" w:cs="Arial"/>
                <w:bCs/>
                <w:sz w:val="22"/>
                <w:szCs w:val="22"/>
              </w:rPr>
              <w:t>;</w:t>
            </w:r>
          </w:p>
          <w:p w14:paraId="372E85B8" w14:textId="77777777" w:rsidR="00110CC0" w:rsidRPr="002962EF" w:rsidRDefault="00110CC0" w:rsidP="003C049D">
            <w:pPr>
              <w:numPr>
                <w:ilvl w:val="0"/>
                <w:numId w:val="19"/>
              </w:numPr>
              <w:rPr>
                <w:rFonts w:ascii="Arial" w:hAnsi="Arial" w:cs="Arial"/>
                <w:bCs/>
                <w:sz w:val="22"/>
                <w:szCs w:val="22"/>
              </w:rPr>
            </w:pPr>
            <w:r w:rsidRPr="002962EF">
              <w:rPr>
                <w:rFonts w:ascii="Arial" w:hAnsi="Arial" w:cs="Arial"/>
                <w:bCs/>
                <w:sz w:val="22"/>
                <w:szCs w:val="22"/>
              </w:rPr>
              <w:t>Het verbeteren en optimaliseren van de (toekomstige) inzet van de capaciteiten van de medewerker</w:t>
            </w:r>
            <w:r>
              <w:rPr>
                <w:rFonts w:ascii="Arial" w:hAnsi="Arial" w:cs="Arial"/>
                <w:bCs/>
                <w:sz w:val="22"/>
                <w:szCs w:val="22"/>
              </w:rPr>
              <w:t>;</w:t>
            </w:r>
          </w:p>
          <w:p w14:paraId="0ECCA7CF" w14:textId="77777777" w:rsidR="00110CC0" w:rsidRPr="002962EF" w:rsidRDefault="00110CC0" w:rsidP="003C049D">
            <w:pPr>
              <w:numPr>
                <w:ilvl w:val="0"/>
                <w:numId w:val="19"/>
              </w:numPr>
              <w:rPr>
                <w:rFonts w:ascii="Arial" w:hAnsi="Arial" w:cs="Arial"/>
                <w:bCs/>
                <w:sz w:val="22"/>
                <w:szCs w:val="22"/>
              </w:rPr>
            </w:pPr>
            <w:r w:rsidRPr="002962EF">
              <w:rPr>
                <w:rFonts w:ascii="Arial" w:hAnsi="Arial" w:cs="Arial"/>
                <w:bCs/>
                <w:sz w:val="22"/>
                <w:szCs w:val="22"/>
              </w:rPr>
              <w:t>Het funderen van arbeidsvoorwaardelijke beslissingen</w:t>
            </w:r>
            <w:r>
              <w:rPr>
                <w:rFonts w:ascii="Arial" w:hAnsi="Arial" w:cs="Arial"/>
                <w:bCs/>
                <w:sz w:val="22"/>
                <w:szCs w:val="22"/>
              </w:rPr>
              <w:t>.</w:t>
            </w:r>
          </w:p>
        </w:tc>
      </w:tr>
      <w:tr w:rsidR="00110CC0" w14:paraId="7BB6EBD2" w14:textId="77777777" w:rsidTr="003534D7">
        <w:trPr>
          <w:gridAfter w:val="1"/>
          <w:wAfter w:w="45" w:type="dxa"/>
        </w:trPr>
        <w:tc>
          <w:tcPr>
            <w:tcW w:w="9166" w:type="dxa"/>
            <w:gridSpan w:val="2"/>
          </w:tcPr>
          <w:p w14:paraId="44DFE634" w14:textId="77777777" w:rsidR="00110CC0" w:rsidRDefault="00110CC0" w:rsidP="00110CC0">
            <w:pPr>
              <w:rPr>
                <w:rFonts w:ascii="Arial" w:hAnsi="Arial" w:cs="Arial"/>
                <w:bCs/>
                <w:sz w:val="22"/>
                <w:szCs w:val="22"/>
              </w:rPr>
            </w:pPr>
          </w:p>
          <w:p w14:paraId="5C8F2CCF" w14:textId="77777777" w:rsidR="00110CC0" w:rsidRDefault="00110CC0" w:rsidP="00110CC0">
            <w:pPr>
              <w:rPr>
                <w:rFonts w:ascii="Arial" w:hAnsi="Arial" w:cs="Arial"/>
                <w:bCs/>
                <w:sz w:val="22"/>
                <w:szCs w:val="22"/>
              </w:rPr>
            </w:pPr>
          </w:p>
        </w:tc>
      </w:tr>
      <w:tr w:rsidR="00110CC0" w14:paraId="142F9163" w14:textId="77777777" w:rsidTr="003534D7">
        <w:trPr>
          <w:gridAfter w:val="1"/>
          <w:wAfter w:w="45" w:type="dxa"/>
        </w:trPr>
        <w:tc>
          <w:tcPr>
            <w:tcW w:w="9166" w:type="dxa"/>
            <w:gridSpan w:val="2"/>
          </w:tcPr>
          <w:p w14:paraId="3381C356" w14:textId="77777777" w:rsidR="00110CC0" w:rsidRDefault="00110CC0" w:rsidP="00110CC0">
            <w:pPr>
              <w:rPr>
                <w:rFonts w:ascii="Arial" w:hAnsi="Arial" w:cs="Arial"/>
                <w:bCs/>
                <w:sz w:val="22"/>
                <w:szCs w:val="22"/>
              </w:rPr>
            </w:pPr>
            <w:r>
              <w:rPr>
                <w:rFonts w:ascii="Arial" w:hAnsi="Arial" w:cs="Arial"/>
                <w:bCs/>
                <w:sz w:val="22"/>
                <w:szCs w:val="22"/>
              </w:rPr>
              <w:t>ARTIKEL 1</w:t>
            </w:r>
          </w:p>
        </w:tc>
      </w:tr>
      <w:tr w:rsidR="00110CC0" w14:paraId="32476E4D" w14:textId="77777777" w:rsidTr="003534D7">
        <w:trPr>
          <w:gridAfter w:val="1"/>
          <w:wAfter w:w="45" w:type="dxa"/>
        </w:trPr>
        <w:tc>
          <w:tcPr>
            <w:tcW w:w="9166" w:type="dxa"/>
            <w:gridSpan w:val="2"/>
          </w:tcPr>
          <w:p w14:paraId="7FE93FF4" w14:textId="77777777" w:rsidR="00110CC0" w:rsidRDefault="00110CC0" w:rsidP="00110CC0">
            <w:pPr>
              <w:rPr>
                <w:rFonts w:ascii="Arial" w:hAnsi="Arial" w:cs="Arial"/>
                <w:b/>
                <w:bCs/>
                <w:sz w:val="22"/>
                <w:szCs w:val="22"/>
              </w:rPr>
            </w:pPr>
            <w:r>
              <w:rPr>
                <w:rFonts w:ascii="Arial" w:hAnsi="Arial" w:cs="Arial"/>
                <w:b/>
                <w:bCs/>
                <w:sz w:val="22"/>
                <w:szCs w:val="22"/>
              </w:rPr>
              <w:t>BEOORDELING</w:t>
            </w:r>
          </w:p>
        </w:tc>
      </w:tr>
      <w:tr w:rsidR="00110CC0" w14:paraId="56453D6E" w14:textId="77777777" w:rsidTr="003534D7">
        <w:trPr>
          <w:gridAfter w:val="1"/>
          <w:wAfter w:w="45" w:type="dxa"/>
        </w:trPr>
        <w:tc>
          <w:tcPr>
            <w:tcW w:w="9166" w:type="dxa"/>
            <w:gridSpan w:val="2"/>
          </w:tcPr>
          <w:p w14:paraId="795F40C8" w14:textId="77777777" w:rsidR="00110CC0" w:rsidRDefault="00110CC0" w:rsidP="00110CC0">
            <w:pPr>
              <w:rPr>
                <w:rFonts w:ascii="Arial" w:hAnsi="Arial" w:cs="Arial"/>
                <w:b/>
                <w:sz w:val="22"/>
                <w:szCs w:val="22"/>
              </w:rPr>
            </w:pPr>
          </w:p>
        </w:tc>
      </w:tr>
      <w:tr w:rsidR="00110CC0" w14:paraId="2C13D8F1" w14:textId="77777777" w:rsidTr="003534D7">
        <w:trPr>
          <w:gridAfter w:val="1"/>
          <w:wAfter w:w="45" w:type="dxa"/>
        </w:trPr>
        <w:tc>
          <w:tcPr>
            <w:tcW w:w="9166" w:type="dxa"/>
            <w:gridSpan w:val="2"/>
          </w:tcPr>
          <w:p w14:paraId="395279B5" w14:textId="77777777" w:rsidR="00110CC0" w:rsidRDefault="00110CC0" w:rsidP="00110CC0">
            <w:pPr>
              <w:rPr>
                <w:rFonts w:ascii="Arial" w:hAnsi="Arial" w:cs="Arial"/>
                <w:bCs/>
                <w:sz w:val="22"/>
                <w:szCs w:val="22"/>
              </w:rPr>
            </w:pPr>
            <w:r>
              <w:rPr>
                <w:rFonts w:ascii="Arial" w:hAnsi="Arial" w:cs="Arial"/>
                <w:bCs/>
                <w:sz w:val="22"/>
                <w:szCs w:val="22"/>
              </w:rPr>
              <w:t xml:space="preserve">De </w:t>
            </w:r>
            <w:r w:rsidR="00B47A6D">
              <w:rPr>
                <w:rFonts w:ascii="Arial" w:hAnsi="Arial" w:cs="Arial"/>
                <w:bCs/>
                <w:sz w:val="22"/>
                <w:szCs w:val="22"/>
              </w:rPr>
              <w:t xml:space="preserve">medewerkers </w:t>
            </w:r>
            <w:r>
              <w:rPr>
                <w:rFonts w:ascii="Arial" w:hAnsi="Arial" w:cs="Arial"/>
                <w:bCs/>
                <w:sz w:val="22"/>
                <w:szCs w:val="22"/>
              </w:rPr>
              <w:t>worden volgens de systematiek zoals opgenomen in hoofdstuk 10 bijlage 9 beoordeeld.</w:t>
            </w:r>
          </w:p>
        </w:tc>
      </w:tr>
      <w:tr w:rsidR="00110CC0" w14:paraId="531919F8" w14:textId="77777777" w:rsidTr="003534D7">
        <w:trPr>
          <w:gridAfter w:val="1"/>
          <w:wAfter w:w="45" w:type="dxa"/>
        </w:trPr>
        <w:tc>
          <w:tcPr>
            <w:tcW w:w="9166" w:type="dxa"/>
            <w:gridSpan w:val="2"/>
          </w:tcPr>
          <w:p w14:paraId="10765445" w14:textId="77777777" w:rsidR="00110CC0" w:rsidRDefault="00110CC0" w:rsidP="00110CC0">
            <w:pPr>
              <w:rPr>
                <w:rFonts w:ascii="Arial" w:hAnsi="Arial" w:cs="Arial"/>
                <w:bCs/>
                <w:sz w:val="22"/>
                <w:szCs w:val="22"/>
              </w:rPr>
            </w:pPr>
          </w:p>
          <w:p w14:paraId="268B8FD1" w14:textId="77777777" w:rsidR="00AF4DA9" w:rsidRDefault="00AF4DA9" w:rsidP="00110CC0">
            <w:pPr>
              <w:rPr>
                <w:rFonts w:ascii="Arial" w:hAnsi="Arial" w:cs="Arial"/>
                <w:bCs/>
                <w:sz w:val="22"/>
                <w:szCs w:val="22"/>
              </w:rPr>
            </w:pPr>
            <w:r>
              <w:rPr>
                <w:rFonts w:ascii="Arial" w:hAnsi="Arial" w:cs="Arial"/>
                <w:bCs/>
                <w:sz w:val="22"/>
                <w:szCs w:val="22"/>
              </w:rPr>
              <w:t>Voor de werknemers behorende tot de functiegroepen A tot en met H wordt, naar analogie van de groep Assistant Managers, eenzelfde beoordelingssystematiek toegepast. Het gebruik van beoordelingen heeft voor deze groep geen financiële consequenties.</w:t>
            </w:r>
          </w:p>
        </w:tc>
      </w:tr>
    </w:tbl>
    <w:p w14:paraId="05061F28" w14:textId="77777777" w:rsidR="00110CC0" w:rsidRDefault="00110CC0" w:rsidP="00110CC0"/>
    <w:p w14:paraId="56E5EFC3" w14:textId="77777777" w:rsidR="005E626C" w:rsidRDefault="005E626C" w:rsidP="00110CC0"/>
    <w:p w14:paraId="4E2BE873" w14:textId="77777777" w:rsidR="005E626C" w:rsidRDefault="005E626C" w:rsidP="00110CC0"/>
    <w:p w14:paraId="0581711A" w14:textId="77777777" w:rsidR="005E626C" w:rsidRDefault="005E626C" w:rsidP="00110CC0"/>
    <w:p w14:paraId="51DCA672" w14:textId="77777777" w:rsidR="005E626C" w:rsidRDefault="005E626C" w:rsidP="00110CC0"/>
    <w:p w14:paraId="18EA3F81" w14:textId="77777777" w:rsidR="005E626C" w:rsidRDefault="005E626C" w:rsidP="00110CC0"/>
    <w:p w14:paraId="6D92F467" w14:textId="77777777" w:rsidR="005E626C" w:rsidRDefault="005E626C" w:rsidP="00110CC0"/>
    <w:p w14:paraId="39B70AA1" w14:textId="77777777" w:rsidR="005E626C" w:rsidRDefault="005E626C" w:rsidP="00110CC0"/>
    <w:p w14:paraId="3E1F9C07" w14:textId="77777777" w:rsidR="005E626C" w:rsidRDefault="005E626C" w:rsidP="00110CC0"/>
    <w:p w14:paraId="5DB194B4" w14:textId="77777777" w:rsidR="005E626C" w:rsidRDefault="005E626C" w:rsidP="00110CC0"/>
    <w:p w14:paraId="00A2A745" w14:textId="77777777" w:rsidR="005E626C" w:rsidRDefault="005E626C" w:rsidP="00110CC0"/>
    <w:p w14:paraId="7AF7A86D" w14:textId="77777777" w:rsidR="005E626C" w:rsidRDefault="005E626C" w:rsidP="00110CC0"/>
    <w:p w14:paraId="0A055DCE" w14:textId="77777777" w:rsidR="005E626C" w:rsidRDefault="005E626C" w:rsidP="00110CC0"/>
    <w:p w14:paraId="0AEC5EC3" w14:textId="77777777" w:rsidR="005E626C" w:rsidRDefault="005E626C" w:rsidP="00110CC0"/>
    <w:p w14:paraId="28FC17C9" w14:textId="77777777" w:rsidR="005E626C" w:rsidRDefault="005E626C" w:rsidP="00110CC0"/>
    <w:p w14:paraId="6A2955A8" w14:textId="77777777" w:rsidR="005E626C" w:rsidRDefault="005E626C" w:rsidP="00110CC0"/>
    <w:p w14:paraId="4EC7ED7D" w14:textId="77777777" w:rsidR="005E626C" w:rsidRDefault="005E626C" w:rsidP="00110CC0"/>
    <w:p w14:paraId="66EEBDFB" w14:textId="77777777" w:rsidR="005E626C" w:rsidRDefault="005E626C" w:rsidP="00110CC0"/>
    <w:p w14:paraId="6FFB43C3" w14:textId="77777777" w:rsidR="005E626C" w:rsidRDefault="005E626C" w:rsidP="00110CC0"/>
    <w:p w14:paraId="15637A2B" w14:textId="77777777" w:rsidR="005E626C" w:rsidRDefault="005E626C" w:rsidP="00110CC0"/>
    <w:p w14:paraId="24526D82" w14:textId="77777777" w:rsidR="005E626C" w:rsidRDefault="005E626C" w:rsidP="00110CC0"/>
    <w:tbl>
      <w:tblPr>
        <w:tblW w:w="9491" w:type="dxa"/>
        <w:tblLayout w:type="fixed"/>
        <w:tblCellMar>
          <w:left w:w="70" w:type="dxa"/>
          <w:right w:w="70" w:type="dxa"/>
        </w:tblCellMar>
        <w:tblLook w:val="0000" w:firstRow="0" w:lastRow="0" w:firstColumn="0" w:lastColumn="0" w:noHBand="0" w:noVBand="0"/>
      </w:tblPr>
      <w:tblGrid>
        <w:gridCol w:w="9491"/>
      </w:tblGrid>
      <w:tr w:rsidR="00110CC0" w14:paraId="71F3927F" w14:textId="77777777" w:rsidTr="00110CC0">
        <w:trPr>
          <w:trHeight w:val="143"/>
        </w:trPr>
        <w:tc>
          <w:tcPr>
            <w:tcW w:w="9491" w:type="dxa"/>
            <w:shd w:val="clear" w:color="auto" w:fill="E6E6E6"/>
          </w:tcPr>
          <w:p w14:paraId="093FDC50" w14:textId="77777777" w:rsidR="00110CC0" w:rsidRPr="00695667" w:rsidRDefault="00110CC0" w:rsidP="00110CC0">
            <w:pPr>
              <w:rPr>
                <w:rFonts w:ascii="Arial" w:hAnsi="Arial" w:cs="Arial"/>
                <w:sz w:val="22"/>
                <w:szCs w:val="22"/>
              </w:rPr>
            </w:pPr>
            <w:r>
              <w:rPr>
                <w:rFonts w:ascii="Arial" w:hAnsi="Arial" w:cs="Arial"/>
                <w:b/>
                <w:sz w:val="22"/>
                <w:szCs w:val="22"/>
              </w:rPr>
              <w:t>HOOFDSTUK 6</w:t>
            </w:r>
          </w:p>
        </w:tc>
      </w:tr>
      <w:tr w:rsidR="00110CC0" w14:paraId="6CC6E9E0" w14:textId="77777777" w:rsidTr="00110CC0">
        <w:trPr>
          <w:trHeight w:val="143"/>
        </w:trPr>
        <w:tc>
          <w:tcPr>
            <w:tcW w:w="9491" w:type="dxa"/>
            <w:shd w:val="clear" w:color="auto" w:fill="E6E6E6"/>
          </w:tcPr>
          <w:p w14:paraId="2847FD23" w14:textId="77777777" w:rsidR="00110CC0" w:rsidRDefault="00110CC0" w:rsidP="00110CC0">
            <w:pPr>
              <w:pStyle w:val="Kop2"/>
              <w:rPr>
                <w:rFonts w:ascii="Arial" w:hAnsi="Arial" w:cs="Arial"/>
                <w:i/>
                <w:iCs/>
                <w:szCs w:val="22"/>
              </w:rPr>
            </w:pPr>
            <w:r>
              <w:rPr>
                <w:rFonts w:ascii="Arial" w:hAnsi="Arial" w:cs="Arial"/>
                <w:iCs/>
                <w:szCs w:val="22"/>
              </w:rPr>
              <w:t>ARBEIDSTIJDMANAGEMENT</w:t>
            </w:r>
          </w:p>
        </w:tc>
      </w:tr>
    </w:tbl>
    <w:p w14:paraId="26071F20" w14:textId="77777777" w:rsidR="00110CC0" w:rsidRDefault="00110CC0" w:rsidP="00110CC0"/>
    <w:p w14:paraId="7A41E610" w14:textId="77777777" w:rsidR="00110CC0" w:rsidRDefault="00110CC0" w:rsidP="00110CC0"/>
    <w:p w14:paraId="4D23F30A" w14:textId="77777777" w:rsidR="00110CC0" w:rsidRPr="002962EF" w:rsidRDefault="00110CC0" w:rsidP="00110CC0">
      <w:r w:rsidRPr="002962EF">
        <w:rPr>
          <w:rFonts w:ascii="Arial" w:hAnsi="Arial" w:cs="Arial"/>
          <w:sz w:val="22"/>
          <w:szCs w:val="18"/>
        </w:rPr>
        <w:t>Artikel 1  Arbeidsduur en ADV</w:t>
      </w:r>
    </w:p>
    <w:p w14:paraId="772FB0F4" w14:textId="77777777" w:rsidR="00110CC0" w:rsidRPr="002962EF" w:rsidRDefault="00110CC0" w:rsidP="00110CC0">
      <w:r w:rsidRPr="002962EF">
        <w:rPr>
          <w:rFonts w:ascii="Arial" w:hAnsi="Arial" w:cs="Arial"/>
          <w:sz w:val="22"/>
          <w:szCs w:val="18"/>
        </w:rPr>
        <w:t>Artikel 2  Werktijden</w:t>
      </w:r>
    </w:p>
    <w:p w14:paraId="7BA4772D" w14:textId="77777777" w:rsidR="00110CC0" w:rsidRPr="002962EF" w:rsidRDefault="00110CC0" w:rsidP="00110CC0">
      <w:r w:rsidRPr="002962EF">
        <w:rPr>
          <w:rFonts w:ascii="Arial" w:hAnsi="Arial" w:cs="Arial"/>
          <w:sz w:val="22"/>
          <w:szCs w:val="18"/>
        </w:rPr>
        <w:t>Artikel 3  Aanpassingen arbeidsduur/deeltijd</w:t>
      </w:r>
    </w:p>
    <w:p w14:paraId="6F7CE0F9" w14:textId="77777777" w:rsidR="00110CC0" w:rsidRPr="002962EF" w:rsidRDefault="00110CC0" w:rsidP="00110CC0">
      <w:r w:rsidRPr="002962EF">
        <w:rPr>
          <w:rFonts w:ascii="Arial" w:hAnsi="Arial" w:cs="Arial"/>
          <w:sz w:val="22"/>
          <w:szCs w:val="18"/>
        </w:rPr>
        <w:t>Artikel 4  Vakantie</w:t>
      </w:r>
    </w:p>
    <w:p w14:paraId="24CF9264" w14:textId="77777777" w:rsidR="00110CC0" w:rsidRPr="002962EF" w:rsidRDefault="00110CC0" w:rsidP="00110CC0">
      <w:r w:rsidRPr="002962EF">
        <w:rPr>
          <w:rFonts w:ascii="Arial" w:hAnsi="Arial" w:cs="Arial"/>
          <w:sz w:val="22"/>
          <w:szCs w:val="18"/>
        </w:rPr>
        <w:t>Artikel 5  Verzuimuren</w:t>
      </w:r>
    </w:p>
    <w:p w14:paraId="4A2FC963" w14:textId="77777777" w:rsidR="00110CC0" w:rsidRPr="002962EF" w:rsidRDefault="00110CC0" w:rsidP="00110CC0">
      <w:r w:rsidRPr="002962EF">
        <w:rPr>
          <w:rFonts w:ascii="Arial" w:hAnsi="Arial" w:cs="Arial"/>
          <w:sz w:val="22"/>
          <w:szCs w:val="18"/>
        </w:rPr>
        <w:t xml:space="preserve">Artikel 6  Extra vrije tijd oudere </w:t>
      </w:r>
      <w:r w:rsidR="007855CC">
        <w:rPr>
          <w:rFonts w:ascii="Arial" w:hAnsi="Arial" w:cs="Arial"/>
          <w:sz w:val="22"/>
          <w:szCs w:val="18"/>
        </w:rPr>
        <w:t>medewerker</w:t>
      </w:r>
      <w:r w:rsidRPr="002962EF">
        <w:rPr>
          <w:rFonts w:ascii="Arial" w:hAnsi="Arial" w:cs="Arial"/>
          <w:sz w:val="22"/>
          <w:szCs w:val="18"/>
        </w:rPr>
        <w:t>s</w:t>
      </w:r>
    </w:p>
    <w:p w14:paraId="264DCA9C" w14:textId="77777777" w:rsidR="00110CC0" w:rsidRDefault="00110CC0" w:rsidP="00110CC0">
      <w:pPr>
        <w:rPr>
          <w:rFonts w:ascii="Arial" w:hAnsi="Arial" w:cs="Arial"/>
          <w:sz w:val="22"/>
          <w:szCs w:val="18"/>
        </w:rPr>
      </w:pPr>
      <w:r w:rsidRPr="002962EF">
        <w:rPr>
          <w:rFonts w:ascii="Arial" w:hAnsi="Arial" w:cs="Arial"/>
          <w:sz w:val="22"/>
          <w:szCs w:val="18"/>
        </w:rPr>
        <w:t>Artikel 7  Tijdsparen</w:t>
      </w:r>
    </w:p>
    <w:p w14:paraId="11628EE1" w14:textId="77777777" w:rsidR="00117629" w:rsidRPr="002962EF" w:rsidRDefault="00117629" w:rsidP="00110CC0">
      <w:r>
        <w:rPr>
          <w:rFonts w:ascii="Arial" w:hAnsi="Arial" w:cs="Arial"/>
          <w:sz w:val="22"/>
          <w:szCs w:val="18"/>
        </w:rPr>
        <w:t>Artikel 8   Kopen en verkopen van tijd</w:t>
      </w:r>
    </w:p>
    <w:p w14:paraId="0D0FF6CD" w14:textId="77777777" w:rsidR="00110CC0" w:rsidRDefault="00110CC0" w:rsidP="00110CC0"/>
    <w:p w14:paraId="387BDEA1" w14:textId="77777777" w:rsidR="00110CC0" w:rsidRDefault="00110CC0" w:rsidP="00110CC0"/>
    <w:tbl>
      <w:tblPr>
        <w:tblW w:w="9860" w:type="dxa"/>
        <w:tblInd w:w="-70" w:type="dxa"/>
        <w:tblCellMar>
          <w:left w:w="70" w:type="dxa"/>
          <w:right w:w="70" w:type="dxa"/>
        </w:tblCellMar>
        <w:tblLook w:val="0000" w:firstRow="0" w:lastRow="0" w:firstColumn="0" w:lastColumn="0" w:noHBand="0" w:noVBand="0"/>
      </w:tblPr>
      <w:tblGrid>
        <w:gridCol w:w="70"/>
        <w:gridCol w:w="9610"/>
        <w:gridCol w:w="70"/>
        <w:gridCol w:w="110"/>
      </w:tblGrid>
      <w:tr w:rsidR="00110CC0" w14:paraId="6255AD7D" w14:textId="77777777" w:rsidTr="005E626C">
        <w:trPr>
          <w:trHeight w:val="143"/>
        </w:trPr>
        <w:tc>
          <w:tcPr>
            <w:tcW w:w="9860" w:type="dxa"/>
            <w:gridSpan w:val="4"/>
          </w:tcPr>
          <w:p w14:paraId="03189D42" w14:textId="77777777" w:rsidR="00110CC0" w:rsidRDefault="00110CC0" w:rsidP="00110CC0">
            <w:pPr>
              <w:pStyle w:val="Kop2"/>
              <w:rPr>
                <w:rFonts w:ascii="Arial" w:hAnsi="Arial" w:cs="Arial"/>
                <w:b w:val="0"/>
                <w:bCs/>
                <w:szCs w:val="22"/>
              </w:rPr>
            </w:pPr>
            <w:r>
              <w:rPr>
                <w:rFonts w:ascii="Arial" w:hAnsi="Arial" w:cs="Arial"/>
                <w:b w:val="0"/>
                <w:bCs/>
                <w:szCs w:val="22"/>
              </w:rPr>
              <w:t xml:space="preserve">ARTIKEL 1 </w:t>
            </w:r>
          </w:p>
        </w:tc>
      </w:tr>
      <w:tr w:rsidR="00110CC0" w14:paraId="30ED3BEE" w14:textId="77777777" w:rsidTr="005E626C">
        <w:trPr>
          <w:trHeight w:val="143"/>
        </w:trPr>
        <w:tc>
          <w:tcPr>
            <w:tcW w:w="9860" w:type="dxa"/>
            <w:gridSpan w:val="4"/>
          </w:tcPr>
          <w:p w14:paraId="0BED7D51" w14:textId="77777777" w:rsidR="00110CC0" w:rsidRDefault="00110CC0" w:rsidP="00110CC0">
            <w:pPr>
              <w:rPr>
                <w:rFonts w:ascii="Arial" w:hAnsi="Arial" w:cs="Arial"/>
                <w:b/>
                <w:i/>
                <w:sz w:val="22"/>
                <w:szCs w:val="22"/>
              </w:rPr>
            </w:pPr>
            <w:r>
              <w:rPr>
                <w:rFonts w:ascii="Arial" w:hAnsi="Arial" w:cs="Arial"/>
                <w:b/>
                <w:szCs w:val="22"/>
              </w:rPr>
              <w:t>ARBEIDSDUUR EN ADV</w:t>
            </w:r>
          </w:p>
        </w:tc>
      </w:tr>
      <w:tr w:rsidR="00110CC0" w14:paraId="440E580A" w14:textId="77777777" w:rsidTr="005E626C">
        <w:trPr>
          <w:trHeight w:val="143"/>
        </w:trPr>
        <w:tc>
          <w:tcPr>
            <w:tcW w:w="9860" w:type="dxa"/>
            <w:gridSpan w:val="4"/>
          </w:tcPr>
          <w:p w14:paraId="1820F972" w14:textId="77777777" w:rsidR="00110CC0" w:rsidRDefault="00110CC0" w:rsidP="00110CC0">
            <w:pPr>
              <w:rPr>
                <w:rFonts w:ascii="Arial" w:hAnsi="Arial" w:cs="Arial"/>
                <w:b/>
                <w:i/>
                <w:sz w:val="22"/>
                <w:szCs w:val="22"/>
              </w:rPr>
            </w:pPr>
          </w:p>
        </w:tc>
      </w:tr>
      <w:tr w:rsidR="00110CC0" w14:paraId="3FCED4BB" w14:textId="77777777" w:rsidTr="005E626C">
        <w:trPr>
          <w:trHeight w:val="143"/>
        </w:trPr>
        <w:tc>
          <w:tcPr>
            <w:tcW w:w="9860" w:type="dxa"/>
            <w:gridSpan w:val="4"/>
          </w:tcPr>
          <w:p w14:paraId="7554585D" w14:textId="77777777" w:rsidR="00110CC0" w:rsidRDefault="00110CC0" w:rsidP="00110CC0">
            <w:pPr>
              <w:pStyle w:val="Voettekst"/>
              <w:tabs>
                <w:tab w:val="clear" w:pos="4536"/>
                <w:tab w:val="clear" w:pos="9072"/>
              </w:tabs>
              <w:rPr>
                <w:rFonts w:ascii="Arial" w:hAnsi="Arial" w:cs="Arial"/>
                <w:sz w:val="22"/>
                <w:szCs w:val="22"/>
              </w:rPr>
            </w:pPr>
            <w:r>
              <w:rPr>
                <w:rFonts w:ascii="Arial" w:hAnsi="Arial" w:cs="Arial"/>
                <w:sz w:val="22"/>
                <w:szCs w:val="22"/>
              </w:rPr>
              <w:t>1. De normale arbeidsduur bij een volledig dienstverband is gemiddeld 40 uur per week.</w:t>
            </w:r>
          </w:p>
        </w:tc>
      </w:tr>
      <w:tr w:rsidR="00110CC0" w14:paraId="02A6ED5D" w14:textId="77777777" w:rsidTr="005E626C">
        <w:trPr>
          <w:trHeight w:val="143"/>
        </w:trPr>
        <w:tc>
          <w:tcPr>
            <w:tcW w:w="9860" w:type="dxa"/>
            <w:gridSpan w:val="4"/>
          </w:tcPr>
          <w:p w14:paraId="7CC3E7F7" w14:textId="77777777" w:rsidR="00110CC0" w:rsidRDefault="00110CC0" w:rsidP="00110CC0">
            <w:pPr>
              <w:rPr>
                <w:rFonts w:ascii="Arial" w:hAnsi="Arial" w:cs="Arial"/>
                <w:sz w:val="22"/>
                <w:szCs w:val="22"/>
              </w:rPr>
            </w:pPr>
          </w:p>
        </w:tc>
      </w:tr>
      <w:tr w:rsidR="00110CC0" w:rsidRPr="002962EF" w14:paraId="0CDCA992" w14:textId="77777777" w:rsidTr="005E626C">
        <w:trPr>
          <w:trHeight w:val="143"/>
        </w:trPr>
        <w:tc>
          <w:tcPr>
            <w:tcW w:w="9860" w:type="dxa"/>
            <w:gridSpan w:val="4"/>
          </w:tcPr>
          <w:p w14:paraId="58ECBB5C" w14:textId="77777777" w:rsidR="00110CC0" w:rsidRPr="002962EF" w:rsidRDefault="00110CC0" w:rsidP="00110CC0">
            <w:pPr>
              <w:tabs>
                <w:tab w:val="left" w:pos="250"/>
              </w:tabs>
              <w:rPr>
                <w:rFonts w:ascii="Arial" w:hAnsi="Arial" w:cs="Arial"/>
                <w:sz w:val="22"/>
                <w:szCs w:val="22"/>
              </w:rPr>
            </w:pPr>
            <w:r>
              <w:rPr>
                <w:rFonts w:ascii="Arial" w:hAnsi="Arial" w:cs="Arial"/>
                <w:sz w:val="22"/>
                <w:szCs w:val="22"/>
              </w:rPr>
              <w:t xml:space="preserve">2. </w:t>
            </w:r>
            <w:r w:rsidRPr="002962EF">
              <w:rPr>
                <w:rFonts w:ascii="Arial" w:hAnsi="Arial" w:cs="Arial"/>
                <w:sz w:val="22"/>
                <w:szCs w:val="22"/>
              </w:rPr>
              <w:t xml:space="preserve">Onder normale arbeidsduur wordt verstaan: de aanwezigheidstijd conform dienstrooster </w:t>
            </w:r>
            <w:r>
              <w:rPr>
                <w:rFonts w:ascii="Arial" w:hAnsi="Arial" w:cs="Arial"/>
                <w:sz w:val="22"/>
                <w:szCs w:val="22"/>
              </w:rPr>
              <w:tab/>
            </w:r>
            <w:r w:rsidRPr="002962EF">
              <w:rPr>
                <w:rFonts w:ascii="Arial" w:hAnsi="Arial" w:cs="Arial"/>
                <w:sz w:val="22"/>
                <w:szCs w:val="22"/>
              </w:rPr>
              <w:t xml:space="preserve">minus de pauzetijd. In afwijking hierop geldt voor de medewerker  die wordt ingezet in een </w:t>
            </w:r>
            <w:r>
              <w:rPr>
                <w:rFonts w:ascii="Arial" w:hAnsi="Arial" w:cs="Arial"/>
                <w:sz w:val="22"/>
                <w:szCs w:val="22"/>
              </w:rPr>
              <w:tab/>
            </w:r>
            <w:r w:rsidRPr="002962EF">
              <w:rPr>
                <w:rFonts w:ascii="Arial" w:hAnsi="Arial" w:cs="Arial"/>
                <w:sz w:val="22"/>
                <w:szCs w:val="22"/>
              </w:rPr>
              <w:t xml:space="preserve">dienstrooster waarin hij/zij op alle 24 uren van een dag arbeid verricht dat de normale </w:t>
            </w:r>
            <w:r>
              <w:rPr>
                <w:rFonts w:ascii="Arial" w:hAnsi="Arial" w:cs="Arial"/>
                <w:sz w:val="22"/>
                <w:szCs w:val="22"/>
              </w:rPr>
              <w:tab/>
            </w:r>
            <w:r w:rsidRPr="002962EF">
              <w:rPr>
                <w:rFonts w:ascii="Arial" w:hAnsi="Arial" w:cs="Arial"/>
                <w:sz w:val="22"/>
                <w:szCs w:val="22"/>
              </w:rPr>
              <w:t>arbeidsduur gelijk is aan de aanwezigheidstijd volgens dienstrooster.</w:t>
            </w:r>
          </w:p>
        </w:tc>
      </w:tr>
      <w:tr w:rsidR="00110CC0" w:rsidRPr="002962EF" w14:paraId="30F8F6C6" w14:textId="77777777" w:rsidTr="005E626C">
        <w:trPr>
          <w:trHeight w:val="143"/>
        </w:trPr>
        <w:tc>
          <w:tcPr>
            <w:tcW w:w="9860" w:type="dxa"/>
            <w:gridSpan w:val="4"/>
          </w:tcPr>
          <w:p w14:paraId="0861F4CC" w14:textId="77777777" w:rsidR="00110CC0" w:rsidRPr="002962EF" w:rsidRDefault="00110CC0" w:rsidP="00110CC0">
            <w:pPr>
              <w:rPr>
                <w:rFonts w:ascii="Arial" w:hAnsi="Arial" w:cs="Arial"/>
                <w:b/>
                <w:i/>
                <w:sz w:val="22"/>
                <w:szCs w:val="22"/>
              </w:rPr>
            </w:pPr>
          </w:p>
        </w:tc>
      </w:tr>
      <w:tr w:rsidR="00110CC0" w:rsidRPr="002962EF" w14:paraId="130A7E68" w14:textId="77777777" w:rsidTr="005E626C">
        <w:trPr>
          <w:trHeight w:val="143"/>
        </w:trPr>
        <w:tc>
          <w:tcPr>
            <w:tcW w:w="9860" w:type="dxa"/>
            <w:gridSpan w:val="4"/>
          </w:tcPr>
          <w:p w14:paraId="5A1FDA67" w14:textId="77777777" w:rsidR="00110CC0" w:rsidRPr="002962EF" w:rsidRDefault="00110CC0" w:rsidP="00110CC0">
            <w:pPr>
              <w:rPr>
                <w:rFonts w:ascii="Arial" w:hAnsi="Arial" w:cs="Arial"/>
                <w:b/>
                <w:iCs/>
                <w:sz w:val="22"/>
                <w:szCs w:val="22"/>
              </w:rPr>
            </w:pPr>
            <w:r w:rsidRPr="002962EF">
              <w:rPr>
                <w:rFonts w:ascii="Arial" w:hAnsi="Arial" w:cs="Arial"/>
                <w:sz w:val="22"/>
                <w:szCs w:val="22"/>
              </w:rPr>
              <w:t xml:space="preserve">3. </w:t>
            </w:r>
            <w:r w:rsidRPr="002962EF">
              <w:rPr>
                <w:rFonts w:ascii="Arial" w:hAnsi="Arial" w:cs="Arial"/>
                <w:b/>
                <w:bCs/>
                <w:sz w:val="22"/>
                <w:szCs w:val="22"/>
              </w:rPr>
              <w:t>ADV-uren</w:t>
            </w:r>
          </w:p>
        </w:tc>
      </w:tr>
      <w:tr w:rsidR="00110CC0" w:rsidRPr="002962EF" w14:paraId="331DD314" w14:textId="77777777" w:rsidTr="005E626C">
        <w:trPr>
          <w:trHeight w:val="143"/>
        </w:trPr>
        <w:tc>
          <w:tcPr>
            <w:tcW w:w="9860" w:type="dxa"/>
            <w:gridSpan w:val="4"/>
          </w:tcPr>
          <w:p w14:paraId="14A01F38" w14:textId="77777777" w:rsidR="00110CC0" w:rsidRPr="002962EF" w:rsidRDefault="00110CC0" w:rsidP="009D5914">
            <w:pPr>
              <w:tabs>
                <w:tab w:val="left" w:pos="250"/>
              </w:tabs>
              <w:ind w:left="250" w:hanging="250"/>
              <w:rPr>
                <w:rFonts w:ascii="Arial" w:hAnsi="Arial" w:cs="Arial"/>
                <w:sz w:val="22"/>
                <w:szCs w:val="22"/>
              </w:rPr>
            </w:pPr>
            <w:r>
              <w:rPr>
                <w:rFonts w:ascii="Arial" w:hAnsi="Arial" w:cs="Arial"/>
                <w:sz w:val="22"/>
                <w:szCs w:val="22"/>
              </w:rPr>
              <w:tab/>
            </w:r>
            <w:r w:rsidRPr="002962EF">
              <w:rPr>
                <w:rFonts w:ascii="Arial" w:hAnsi="Arial" w:cs="Arial"/>
                <w:sz w:val="22"/>
                <w:szCs w:val="22"/>
              </w:rPr>
              <w:t xml:space="preserve">De </w:t>
            </w:r>
            <w:r w:rsidRPr="00F02B75">
              <w:rPr>
                <w:rFonts w:ascii="Arial" w:hAnsi="Arial" w:cs="Arial"/>
                <w:sz w:val="22"/>
                <w:szCs w:val="22"/>
              </w:rPr>
              <w:t>medewerker</w:t>
            </w:r>
            <w:r w:rsidRPr="002962EF">
              <w:rPr>
                <w:rFonts w:ascii="Arial" w:hAnsi="Arial" w:cs="Arial"/>
                <w:sz w:val="22"/>
                <w:szCs w:val="22"/>
              </w:rPr>
              <w:t xml:space="preserve"> die normaliter in een volledig dienstverband arbeid verricht op maandag tot en met vrijdag tussen 07:00 uur en 18:00  uur (in dagdienst) heeft op jaarbasis recht op 104 ADV-</w:t>
            </w:r>
            <w:r>
              <w:rPr>
                <w:rFonts w:ascii="Arial" w:hAnsi="Arial" w:cs="Arial"/>
                <w:sz w:val="22"/>
                <w:szCs w:val="22"/>
              </w:rPr>
              <w:t xml:space="preserve"> </w:t>
            </w:r>
            <w:r w:rsidRPr="002962EF">
              <w:rPr>
                <w:rFonts w:ascii="Arial" w:hAnsi="Arial" w:cs="Arial"/>
                <w:sz w:val="22"/>
                <w:szCs w:val="22"/>
              </w:rPr>
              <w:t xml:space="preserve">uren (= 13 ADV dagen). </w:t>
            </w:r>
            <w:r w:rsidR="00BB28CF">
              <w:rPr>
                <w:rFonts w:ascii="Arial" w:hAnsi="Arial" w:cs="Arial"/>
                <w:sz w:val="22"/>
                <w:szCs w:val="22"/>
              </w:rPr>
              <w:t>Voor een parttime medewerker geldt dit aantal uren naar rato.</w:t>
            </w:r>
          </w:p>
          <w:p w14:paraId="5DDA6D1A" w14:textId="77777777" w:rsidR="00110CC0" w:rsidRPr="002962EF" w:rsidRDefault="00110CC0" w:rsidP="00110CC0">
            <w:pPr>
              <w:rPr>
                <w:rFonts w:ascii="Arial" w:hAnsi="Arial" w:cs="Arial"/>
                <w:sz w:val="22"/>
                <w:szCs w:val="22"/>
              </w:rPr>
            </w:pPr>
          </w:p>
          <w:p w14:paraId="1F985C68" w14:textId="77777777" w:rsidR="00110CC0" w:rsidRPr="002962EF" w:rsidRDefault="00110CC0" w:rsidP="008038F1">
            <w:pPr>
              <w:tabs>
                <w:tab w:val="left" w:pos="250"/>
              </w:tabs>
              <w:ind w:left="250" w:hanging="250"/>
              <w:rPr>
                <w:rFonts w:ascii="Arial" w:hAnsi="Arial" w:cs="Arial"/>
                <w:sz w:val="22"/>
                <w:szCs w:val="22"/>
              </w:rPr>
            </w:pPr>
            <w:r>
              <w:rPr>
                <w:rFonts w:ascii="Arial" w:hAnsi="Arial" w:cs="Arial"/>
                <w:sz w:val="22"/>
                <w:szCs w:val="22"/>
              </w:rPr>
              <w:tab/>
            </w:r>
            <w:r w:rsidRPr="002962EF">
              <w:rPr>
                <w:rFonts w:ascii="Arial" w:hAnsi="Arial" w:cs="Arial"/>
                <w:sz w:val="22"/>
                <w:szCs w:val="22"/>
              </w:rPr>
              <w:t xml:space="preserve">De </w:t>
            </w:r>
            <w:r w:rsidRPr="00F02B75">
              <w:rPr>
                <w:rFonts w:ascii="Arial" w:hAnsi="Arial" w:cs="Arial"/>
                <w:sz w:val="22"/>
                <w:szCs w:val="22"/>
              </w:rPr>
              <w:t>medewerker</w:t>
            </w:r>
            <w:r w:rsidRPr="002962EF">
              <w:rPr>
                <w:rFonts w:ascii="Arial" w:hAnsi="Arial" w:cs="Arial"/>
                <w:sz w:val="22"/>
                <w:szCs w:val="22"/>
              </w:rPr>
              <w:t xml:space="preserve">  in een volledig dienstverband die normaliter ook buiten deze uren en dagen arbeid verricht en tevens wekelijks van dienst wisselt (in ploegendienst), heeft op jaarbasis recht op 184 ADV</w:t>
            </w:r>
            <w:r w:rsidRPr="002962EF">
              <w:rPr>
                <w:rFonts w:ascii="Arial" w:hAnsi="Arial" w:cs="Arial"/>
                <w:sz w:val="22"/>
                <w:szCs w:val="22"/>
              </w:rPr>
              <w:noBreakHyphen/>
              <w:t xml:space="preserve">uren (= 23 ADV dagen). </w:t>
            </w:r>
            <w:r w:rsidR="00BB28CF">
              <w:rPr>
                <w:rFonts w:ascii="Arial" w:hAnsi="Arial" w:cs="Arial"/>
                <w:sz w:val="22"/>
                <w:szCs w:val="22"/>
              </w:rPr>
              <w:t>Voor een parttime medewerker geldt dit aantal uren naar rato.</w:t>
            </w:r>
          </w:p>
        </w:tc>
      </w:tr>
      <w:tr w:rsidR="00110CC0" w:rsidRPr="002962EF" w14:paraId="5EB0382D" w14:textId="77777777" w:rsidTr="005E626C">
        <w:trPr>
          <w:trHeight w:val="143"/>
        </w:trPr>
        <w:tc>
          <w:tcPr>
            <w:tcW w:w="9860" w:type="dxa"/>
            <w:gridSpan w:val="4"/>
          </w:tcPr>
          <w:p w14:paraId="1A37832E" w14:textId="77777777" w:rsidR="00110CC0" w:rsidRPr="002962EF" w:rsidRDefault="00110CC0" w:rsidP="00110CC0"/>
        </w:tc>
      </w:tr>
      <w:tr w:rsidR="00110CC0" w:rsidRPr="002962EF" w14:paraId="16D1AC72" w14:textId="77777777" w:rsidTr="005E626C">
        <w:trPr>
          <w:trHeight w:val="143"/>
        </w:trPr>
        <w:tc>
          <w:tcPr>
            <w:tcW w:w="9860" w:type="dxa"/>
            <w:gridSpan w:val="4"/>
          </w:tcPr>
          <w:p w14:paraId="29680698" w14:textId="77777777" w:rsidR="00110CC0" w:rsidRPr="002962EF" w:rsidRDefault="00110CC0" w:rsidP="003B7179">
            <w:pPr>
              <w:tabs>
                <w:tab w:val="left" w:pos="250"/>
              </w:tabs>
              <w:ind w:left="284" w:hanging="142"/>
              <w:rPr>
                <w:rFonts w:ascii="Arial" w:hAnsi="Arial" w:cs="Arial"/>
                <w:sz w:val="22"/>
                <w:szCs w:val="22"/>
              </w:rPr>
            </w:pPr>
            <w:r>
              <w:rPr>
                <w:rFonts w:ascii="Arial" w:hAnsi="Arial" w:cs="Arial"/>
                <w:sz w:val="22"/>
                <w:szCs w:val="22"/>
              </w:rPr>
              <w:tab/>
            </w:r>
            <w:r w:rsidRPr="002962EF">
              <w:rPr>
                <w:rFonts w:ascii="Arial" w:hAnsi="Arial" w:cs="Arial"/>
                <w:sz w:val="22"/>
                <w:szCs w:val="22"/>
              </w:rPr>
              <w:t xml:space="preserve">Iedere Assistent Manager en Executive </w:t>
            </w:r>
            <w:r w:rsidR="000E4AAF">
              <w:rPr>
                <w:rFonts w:ascii="Arial" w:hAnsi="Arial" w:cs="Arial"/>
                <w:sz w:val="22"/>
                <w:szCs w:val="22"/>
              </w:rPr>
              <w:t xml:space="preserve">in </w:t>
            </w:r>
            <w:r w:rsidR="001C2D40">
              <w:rPr>
                <w:rFonts w:ascii="Arial" w:hAnsi="Arial" w:cs="Arial"/>
                <w:sz w:val="22"/>
                <w:szCs w:val="22"/>
              </w:rPr>
              <w:t>dienst v</w:t>
            </w:r>
            <w:r w:rsidR="00701D0B">
              <w:rPr>
                <w:rFonts w:ascii="Arial" w:hAnsi="Arial" w:cs="Arial"/>
                <w:sz w:val="22"/>
                <w:szCs w:val="22"/>
              </w:rPr>
              <w:t>óó</w:t>
            </w:r>
            <w:r w:rsidR="001C2D40">
              <w:rPr>
                <w:rFonts w:ascii="Arial" w:hAnsi="Arial" w:cs="Arial"/>
                <w:sz w:val="22"/>
                <w:szCs w:val="22"/>
              </w:rPr>
              <w:t xml:space="preserve">r 1 maart 2015 </w:t>
            </w:r>
            <w:r w:rsidRPr="002962EF">
              <w:rPr>
                <w:rFonts w:ascii="Arial" w:hAnsi="Arial" w:cs="Arial"/>
                <w:sz w:val="22"/>
                <w:szCs w:val="22"/>
              </w:rPr>
              <w:t xml:space="preserve">heeft per kalenderjaar </w:t>
            </w:r>
            <w:r w:rsidR="00701D0B">
              <w:rPr>
                <w:rFonts w:ascii="Arial" w:hAnsi="Arial" w:cs="Arial"/>
                <w:sz w:val="22"/>
                <w:szCs w:val="22"/>
              </w:rPr>
              <w:t xml:space="preserve">recht op </w:t>
            </w:r>
            <w:r w:rsidRPr="002962EF">
              <w:rPr>
                <w:rFonts w:ascii="Arial" w:hAnsi="Arial" w:cs="Arial"/>
                <w:sz w:val="22"/>
                <w:szCs w:val="22"/>
              </w:rPr>
              <w:t>104 ADV uren (=13 ADV dagen)</w:t>
            </w:r>
            <w:r w:rsidR="001C2D40">
              <w:rPr>
                <w:rFonts w:ascii="Arial" w:hAnsi="Arial" w:cs="Arial"/>
                <w:sz w:val="22"/>
                <w:szCs w:val="22"/>
              </w:rPr>
              <w:t xml:space="preserve">. Iedere Assistent Manager en Executive </w:t>
            </w:r>
            <w:r w:rsidR="000E4AAF">
              <w:rPr>
                <w:rFonts w:ascii="Arial" w:hAnsi="Arial" w:cs="Arial"/>
                <w:sz w:val="22"/>
                <w:szCs w:val="22"/>
              </w:rPr>
              <w:t xml:space="preserve">die </w:t>
            </w:r>
            <w:r w:rsidR="001C2D40">
              <w:rPr>
                <w:rFonts w:ascii="Arial" w:hAnsi="Arial" w:cs="Arial"/>
                <w:sz w:val="22"/>
                <w:szCs w:val="22"/>
              </w:rPr>
              <w:t xml:space="preserve">op of na 1 maart 2015 </w:t>
            </w:r>
            <w:r w:rsidR="000E4AAF">
              <w:rPr>
                <w:rFonts w:ascii="Arial" w:hAnsi="Arial" w:cs="Arial"/>
                <w:sz w:val="22"/>
                <w:szCs w:val="22"/>
              </w:rPr>
              <w:t xml:space="preserve">in dienst treedt </w:t>
            </w:r>
            <w:r w:rsidR="001C2D40">
              <w:rPr>
                <w:rFonts w:ascii="Arial" w:hAnsi="Arial" w:cs="Arial"/>
                <w:sz w:val="22"/>
                <w:szCs w:val="22"/>
              </w:rPr>
              <w:t>heeft per kalenderjaar</w:t>
            </w:r>
            <w:r w:rsidR="00701D0B">
              <w:rPr>
                <w:rFonts w:ascii="Arial" w:hAnsi="Arial" w:cs="Arial"/>
                <w:sz w:val="22"/>
                <w:szCs w:val="22"/>
              </w:rPr>
              <w:t xml:space="preserve"> recht op</w:t>
            </w:r>
            <w:r w:rsidR="001C2D40">
              <w:rPr>
                <w:rFonts w:ascii="Arial" w:hAnsi="Arial" w:cs="Arial"/>
                <w:sz w:val="22"/>
                <w:szCs w:val="22"/>
              </w:rPr>
              <w:t xml:space="preserve"> 80 ADV uren (=10 ADV dagen).</w:t>
            </w:r>
          </w:p>
        </w:tc>
      </w:tr>
      <w:tr w:rsidR="00110CC0" w:rsidRPr="002962EF" w14:paraId="6AFE1007" w14:textId="77777777" w:rsidTr="005E626C">
        <w:trPr>
          <w:trHeight w:val="143"/>
        </w:trPr>
        <w:tc>
          <w:tcPr>
            <w:tcW w:w="9860" w:type="dxa"/>
            <w:gridSpan w:val="4"/>
          </w:tcPr>
          <w:p w14:paraId="04D13FE0" w14:textId="77777777" w:rsidR="00110CC0" w:rsidRPr="002962EF" w:rsidRDefault="00110CC0" w:rsidP="00110C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3"/>
              <w:gridCol w:w="3208"/>
              <w:gridCol w:w="3549"/>
            </w:tblGrid>
            <w:tr w:rsidR="00BB28CF" w:rsidRPr="002962EF" w14:paraId="7041B83C" w14:textId="77777777" w:rsidTr="00C86AF8">
              <w:tc>
                <w:tcPr>
                  <w:tcW w:w="2953" w:type="dxa"/>
                  <w:shd w:val="clear" w:color="auto" w:fill="E0E0E0"/>
                </w:tcPr>
                <w:p w14:paraId="6A8C192A" w14:textId="77777777" w:rsidR="00BB28CF" w:rsidRPr="002962EF" w:rsidRDefault="00BB28CF" w:rsidP="00110CC0">
                  <w:pPr>
                    <w:tabs>
                      <w:tab w:val="left" w:pos="175"/>
                    </w:tabs>
                    <w:rPr>
                      <w:rFonts w:ascii="Arial" w:hAnsi="Arial" w:cs="Arial"/>
                      <w:b/>
                      <w:sz w:val="22"/>
                      <w:szCs w:val="22"/>
                    </w:rPr>
                  </w:pPr>
                  <w:r>
                    <w:rPr>
                      <w:rFonts w:ascii="Arial" w:hAnsi="Arial" w:cs="Arial"/>
                      <w:b/>
                      <w:sz w:val="22"/>
                      <w:szCs w:val="22"/>
                    </w:rPr>
                    <w:tab/>
                  </w:r>
                  <w:r w:rsidRPr="002962EF">
                    <w:rPr>
                      <w:rFonts w:ascii="Arial" w:hAnsi="Arial" w:cs="Arial"/>
                      <w:b/>
                      <w:sz w:val="22"/>
                      <w:szCs w:val="22"/>
                    </w:rPr>
                    <w:t>Rooster</w:t>
                  </w:r>
                </w:p>
              </w:tc>
              <w:tc>
                <w:tcPr>
                  <w:tcW w:w="3208" w:type="dxa"/>
                  <w:shd w:val="clear" w:color="auto" w:fill="E0E0E0"/>
                </w:tcPr>
                <w:p w14:paraId="1BAE4138" w14:textId="77777777" w:rsidR="00BB28CF" w:rsidRDefault="00BB28CF" w:rsidP="00110CC0">
                  <w:pPr>
                    <w:tabs>
                      <w:tab w:val="left" w:pos="0"/>
                    </w:tabs>
                    <w:rPr>
                      <w:rFonts w:ascii="Arial" w:hAnsi="Arial" w:cs="Arial"/>
                      <w:b/>
                      <w:sz w:val="22"/>
                      <w:szCs w:val="22"/>
                    </w:rPr>
                  </w:pPr>
                  <w:r w:rsidRPr="002962EF">
                    <w:rPr>
                      <w:rFonts w:ascii="Arial" w:hAnsi="Arial" w:cs="Arial"/>
                      <w:b/>
                      <w:sz w:val="22"/>
                      <w:szCs w:val="22"/>
                    </w:rPr>
                    <w:t>ADV uren bij een volledig dienstverband</w:t>
                  </w:r>
                  <w:r>
                    <w:rPr>
                      <w:rFonts w:ascii="Arial" w:hAnsi="Arial" w:cs="Arial"/>
                      <w:b/>
                      <w:sz w:val="22"/>
                      <w:szCs w:val="22"/>
                    </w:rPr>
                    <w:t xml:space="preserve"> </w:t>
                  </w:r>
                </w:p>
                <w:p w14:paraId="0708B679" w14:textId="77777777" w:rsidR="00BB28CF" w:rsidRPr="002962EF" w:rsidRDefault="00BB28CF" w:rsidP="00110CC0">
                  <w:pPr>
                    <w:tabs>
                      <w:tab w:val="left" w:pos="0"/>
                    </w:tabs>
                    <w:rPr>
                      <w:rFonts w:ascii="Arial" w:hAnsi="Arial" w:cs="Arial"/>
                      <w:b/>
                      <w:sz w:val="22"/>
                      <w:szCs w:val="22"/>
                    </w:rPr>
                  </w:pPr>
                  <w:r>
                    <w:rPr>
                      <w:rFonts w:ascii="Arial" w:hAnsi="Arial" w:cs="Arial"/>
                      <w:b/>
                      <w:sz w:val="22"/>
                      <w:szCs w:val="22"/>
                    </w:rPr>
                    <w:t>(in dienst vóór 1 maart 2015)</w:t>
                  </w:r>
                </w:p>
              </w:tc>
              <w:tc>
                <w:tcPr>
                  <w:tcW w:w="3549" w:type="dxa"/>
                  <w:shd w:val="clear" w:color="auto" w:fill="E0E0E0"/>
                </w:tcPr>
                <w:p w14:paraId="744CEB1D" w14:textId="77777777" w:rsidR="00BB28CF" w:rsidRDefault="00BB28CF" w:rsidP="00110CC0">
                  <w:pPr>
                    <w:tabs>
                      <w:tab w:val="left" w:pos="0"/>
                    </w:tabs>
                    <w:rPr>
                      <w:rFonts w:ascii="Arial" w:hAnsi="Arial" w:cs="Arial"/>
                      <w:b/>
                      <w:sz w:val="22"/>
                      <w:szCs w:val="22"/>
                    </w:rPr>
                  </w:pPr>
                  <w:r w:rsidRPr="002962EF">
                    <w:rPr>
                      <w:rFonts w:ascii="Arial" w:hAnsi="Arial" w:cs="Arial"/>
                      <w:b/>
                      <w:sz w:val="22"/>
                      <w:szCs w:val="22"/>
                    </w:rPr>
                    <w:t>ADV uren bij een volledig dienstverband</w:t>
                  </w:r>
                </w:p>
                <w:p w14:paraId="45E4A95A" w14:textId="77777777" w:rsidR="00BB28CF" w:rsidRPr="002962EF" w:rsidRDefault="00BB28CF" w:rsidP="00110CC0">
                  <w:pPr>
                    <w:tabs>
                      <w:tab w:val="left" w:pos="0"/>
                    </w:tabs>
                    <w:rPr>
                      <w:rFonts w:ascii="Arial" w:hAnsi="Arial" w:cs="Arial"/>
                      <w:b/>
                      <w:sz w:val="22"/>
                      <w:szCs w:val="22"/>
                    </w:rPr>
                  </w:pPr>
                  <w:r>
                    <w:rPr>
                      <w:rFonts w:ascii="Arial" w:hAnsi="Arial" w:cs="Arial"/>
                      <w:b/>
                      <w:sz w:val="22"/>
                      <w:szCs w:val="22"/>
                    </w:rPr>
                    <w:t>(in dienst op of na 1 maart 2015)</w:t>
                  </w:r>
                </w:p>
              </w:tc>
            </w:tr>
            <w:tr w:rsidR="00BB28CF" w:rsidRPr="002962EF" w14:paraId="7EFA5816" w14:textId="77777777" w:rsidTr="00C86AF8">
              <w:tc>
                <w:tcPr>
                  <w:tcW w:w="2953" w:type="dxa"/>
                </w:tcPr>
                <w:p w14:paraId="2445CE22" w14:textId="77777777" w:rsidR="00BB28CF" w:rsidRPr="002962EF" w:rsidRDefault="00BB28CF" w:rsidP="00110CC0">
                  <w:pPr>
                    <w:tabs>
                      <w:tab w:val="left" w:pos="175"/>
                    </w:tabs>
                    <w:rPr>
                      <w:rFonts w:ascii="Arial" w:hAnsi="Arial" w:cs="Arial"/>
                      <w:sz w:val="22"/>
                      <w:szCs w:val="22"/>
                    </w:rPr>
                  </w:pPr>
                  <w:r>
                    <w:rPr>
                      <w:rFonts w:ascii="Arial" w:hAnsi="Arial" w:cs="Arial"/>
                      <w:sz w:val="22"/>
                      <w:szCs w:val="22"/>
                    </w:rPr>
                    <w:tab/>
                  </w:r>
                  <w:r w:rsidRPr="002962EF">
                    <w:rPr>
                      <w:rFonts w:ascii="Arial" w:hAnsi="Arial" w:cs="Arial"/>
                      <w:sz w:val="22"/>
                      <w:szCs w:val="22"/>
                    </w:rPr>
                    <w:t>Dagdienst</w:t>
                  </w:r>
                </w:p>
              </w:tc>
              <w:tc>
                <w:tcPr>
                  <w:tcW w:w="3208" w:type="dxa"/>
                </w:tcPr>
                <w:p w14:paraId="2501BD67" w14:textId="77777777" w:rsidR="00BB28CF" w:rsidRPr="002962EF" w:rsidRDefault="00BB28CF" w:rsidP="00110CC0">
                  <w:pPr>
                    <w:jc w:val="center"/>
                    <w:rPr>
                      <w:rFonts w:ascii="Arial" w:hAnsi="Arial" w:cs="Arial"/>
                      <w:sz w:val="22"/>
                      <w:szCs w:val="22"/>
                    </w:rPr>
                  </w:pPr>
                  <w:r w:rsidRPr="002962EF">
                    <w:rPr>
                      <w:rFonts w:ascii="Arial" w:hAnsi="Arial" w:cs="Arial"/>
                      <w:sz w:val="22"/>
                      <w:szCs w:val="22"/>
                    </w:rPr>
                    <w:t>104</w:t>
                  </w:r>
                </w:p>
              </w:tc>
              <w:tc>
                <w:tcPr>
                  <w:tcW w:w="3549" w:type="dxa"/>
                </w:tcPr>
                <w:p w14:paraId="4ECBE418" w14:textId="77777777" w:rsidR="00BB28CF" w:rsidRPr="002962EF" w:rsidRDefault="00BB28CF" w:rsidP="00110CC0">
                  <w:pPr>
                    <w:jc w:val="center"/>
                    <w:rPr>
                      <w:rFonts w:ascii="Arial" w:hAnsi="Arial" w:cs="Arial"/>
                      <w:sz w:val="22"/>
                      <w:szCs w:val="22"/>
                    </w:rPr>
                  </w:pPr>
                  <w:r>
                    <w:rPr>
                      <w:rFonts w:ascii="Arial" w:hAnsi="Arial" w:cs="Arial"/>
                      <w:sz w:val="22"/>
                      <w:szCs w:val="22"/>
                    </w:rPr>
                    <w:t>80</w:t>
                  </w:r>
                </w:p>
              </w:tc>
            </w:tr>
            <w:tr w:rsidR="00BB28CF" w:rsidRPr="002962EF" w14:paraId="288B7380" w14:textId="77777777" w:rsidTr="00C86AF8">
              <w:tc>
                <w:tcPr>
                  <w:tcW w:w="2953" w:type="dxa"/>
                </w:tcPr>
                <w:p w14:paraId="65124F5B" w14:textId="77777777" w:rsidR="00BB28CF" w:rsidRDefault="00BB28CF" w:rsidP="00110CC0">
                  <w:pPr>
                    <w:tabs>
                      <w:tab w:val="left" w:pos="175"/>
                    </w:tabs>
                    <w:rPr>
                      <w:rFonts w:ascii="Arial" w:hAnsi="Arial" w:cs="Arial"/>
                      <w:sz w:val="22"/>
                      <w:szCs w:val="22"/>
                    </w:rPr>
                  </w:pPr>
                  <w:r>
                    <w:rPr>
                      <w:rFonts w:ascii="Arial" w:hAnsi="Arial" w:cs="Arial"/>
                      <w:sz w:val="22"/>
                      <w:szCs w:val="22"/>
                    </w:rPr>
                    <w:tab/>
                  </w:r>
                  <w:r w:rsidRPr="002962EF">
                    <w:rPr>
                      <w:rFonts w:ascii="Arial" w:hAnsi="Arial" w:cs="Arial"/>
                      <w:sz w:val="22"/>
                      <w:szCs w:val="22"/>
                    </w:rPr>
                    <w:t>Standaard 2</w:t>
                  </w:r>
                  <w:r>
                    <w:rPr>
                      <w:rFonts w:ascii="Arial" w:hAnsi="Arial" w:cs="Arial"/>
                      <w:sz w:val="22"/>
                      <w:szCs w:val="22"/>
                    </w:rPr>
                    <w:t>-</w:t>
                  </w:r>
                  <w:r w:rsidRPr="002962EF">
                    <w:rPr>
                      <w:rFonts w:ascii="Arial" w:hAnsi="Arial" w:cs="Arial"/>
                      <w:sz w:val="22"/>
                      <w:szCs w:val="22"/>
                    </w:rPr>
                    <w:t>ploegendienst</w:t>
                  </w:r>
                  <w:r>
                    <w:rPr>
                      <w:rFonts w:ascii="Arial" w:hAnsi="Arial" w:cs="Arial"/>
                      <w:sz w:val="22"/>
                      <w:szCs w:val="22"/>
                    </w:rPr>
                    <w:t xml:space="preserve"> </w:t>
                  </w:r>
                </w:p>
                <w:p w14:paraId="0A7B5092" w14:textId="77777777" w:rsidR="00BB28CF" w:rsidRPr="002962EF" w:rsidRDefault="00BB28CF" w:rsidP="00110CC0">
                  <w:pPr>
                    <w:tabs>
                      <w:tab w:val="left" w:pos="175"/>
                    </w:tabs>
                    <w:rPr>
                      <w:rFonts w:ascii="Arial" w:hAnsi="Arial" w:cs="Arial"/>
                      <w:sz w:val="22"/>
                      <w:szCs w:val="22"/>
                    </w:rPr>
                  </w:pPr>
                  <w:r>
                    <w:rPr>
                      <w:rFonts w:ascii="Arial" w:hAnsi="Arial" w:cs="Arial"/>
                      <w:sz w:val="22"/>
                      <w:szCs w:val="22"/>
                    </w:rPr>
                    <w:t xml:space="preserve">   (binnen dagdienstvenster)</w:t>
                  </w:r>
                </w:p>
              </w:tc>
              <w:tc>
                <w:tcPr>
                  <w:tcW w:w="3208" w:type="dxa"/>
                  <w:shd w:val="clear" w:color="auto" w:fill="FFFFFF"/>
                </w:tcPr>
                <w:p w14:paraId="37CEA3D7" w14:textId="77777777" w:rsidR="00BB28CF" w:rsidRPr="002962EF" w:rsidRDefault="00BB28CF" w:rsidP="00110CC0">
                  <w:pPr>
                    <w:jc w:val="center"/>
                    <w:rPr>
                      <w:rFonts w:ascii="Arial" w:hAnsi="Arial" w:cs="Arial"/>
                      <w:sz w:val="22"/>
                      <w:szCs w:val="22"/>
                    </w:rPr>
                  </w:pPr>
                  <w:r w:rsidRPr="002962EF">
                    <w:rPr>
                      <w:rFonts w:ascii="Arial" w:hAnsi="Arial" w:cs="Arial"/>
                      <w:sz w:val="22"/>
                      <w:szCs w:val="22"/>
                    </w:rPr>
                    <w:t>104</w:t>
                  </w:r>
                </w:p>
              </w:tc>
              <w:tc>
                <w:tcPr>
                  <w:tcW w:w="3549" w:type="dxa"/>
                  <w:shd w:val="clear" w:color="auto" w:fill="FFFFFF"/>
                </w:tcPr>
                <w:p w14:paraId="0D704ECB" w14:textId="77777777" w:rsidR="00BB28CF" w:rsidRPr="002962EF" w:rsidRDefault="00BB28CF" w:rsidP="00110CC0">
                  <w:pPr>
                    <w:jc w:val="center"/>
                    <w:rPr>
                      <w:rFonts w:ascii="Arial" w:hAnsi="Arial" w:cs="Arial"/>
                      <w:sz w:val="22"/>
                      <w:szCs w:val="22"/>
                    </w:rPr>
                  </w:pPr>
                  <w:r>
                    <w:rPr>
                      <w:rFonts w:ascii="Arial" w:hAnsi="Arial" w:cs="Arial"/>
                      <w:sz w:val="22"/>
                      <w:szCs w:val="22"/>
                    </w:rPr>
                    <w:t>80</w:t>
                  </w:r>
                </w:p>
              </w:tc>
            </w:tr>
            <w:tr w:rsidR="00BB28CF" w:rsidRPr="002962EF" w14:paraId="751B53EC" w14:textId="77777777" w:rsidTr="00C86AF8">
              <w:tc>
                <w:tcPr>
                  <w:tcW w:w="2953" w:type="dxa"/>
                </w:tcPr>
                <w:p w14:paraId="08DAC05B" w14:textId="77777777" w:rsidR="00BB28CF" w:rsidRDefault="00BB28CF" w:rsidP="00110CC0">
                  <w:pPr>
                    <w:tabs>
                      <w:tab w:val="left" w:pos="175"/>
                    </w:tabs>
                    <w:rPr>
                      <w:rFonts w:ascii="Arial" w:hAnsi="Arial" w:cs="Arial"/>
                      <w:sz w:val="22"/>
                      <w:szCs w:val="22"/>
                    </w:rPr>
                  </w:pPr>
                  <w:r>
                    <w:rPr>
                      <w:rFonts w:ascii="Arial" w:hAnsi="Arial" w:cs="Arial"/>
                      <w:sz w:val="22"/>
                      <w:szCs w:val="22"/>
                    </w:rPr>
                    <w:tab/>
                  </w:r>
                  <w:r w:rsidRPr="002962EF">
                    <w:rPr>
                      <w:rFonts w:ascii="Arial" w:hAnsi="Arial" w:cs="Arial"/>
                      <w:sz w:val="22"/>
                      <w:szCs w:val="22"/>
                    </w:rPr>
                    <w:t>2</w:t>
                  </w:r>
                  <w:r>
                    <w:rPr>
                      <w:rFonts w:ascii="Arial" w:hAnsi="Arial" w:cs="Arial"/>
                      <w:sz w:val="22"/>
                      <w:szCs w:val="22"/>
                    </w:rPr>
                    <w:t xml:space="preserve">- (buiten dagdienstvenster) </w:t>
                  </w:r>
                  <w:r w:rsidRPr="002962EF">
                    <w:rPr>
                      <w:rFonts w:ascii="Arial" w:hAnsi="Arial" w:cs="Arial"/>
                      <w:sz w:val="22"/>
                      <w:szCs w:val="22"/>
                    </w:rPr>
                    <w:t xml:space="preserve">en </w:t>
                  </w:r>
                </w:p>
                <w:p w14:paraId="4B122824" w14:textId="77777777" w:rsidR="00BB28CF" w:rsidRPr="002962EF" w:rsidRDefault="00BB28CF" w:rsidP="00110CC0">
                  <w:pPr>
                    <w:tabs>
                      <w:tab w:val="left" w:pos="175"/>
                    </w:tabs>
                    <w:rPr>
                      <w:rFonts w:ascii="Arial" w:hAnsi="Arial" w:cs="Arial"/>
                      <w:sz w:val="22"/>
                      <w:szCs w:val="22"/>
                      <w:highlight w:val="yellow"/>
                    </w:rPr>
                  </w:pPr>
                  <w:r>
                    <w:rPr>
                      <w:rFonts w:ascii="Arial" w:hAnsi="Arial" w:cs="Arial"/>
                      <w:sz w:val="22"/>
                      <w:szCs w:val="22"/>
                    </w:rPr>
                    <w:t xml:space="preserve">   </w:t>
                  </w:r>
                  <w:r w:rsidRPr="002962EF">
                    <w:rPr>
                      <w:rFonts w:ascii="Arial" w:hAnsi="Arial" w:cs="Arial"/>
                      <w:sz w:val="22"/>
                      <w:szCs w:val="22"/>
                    </w:rPr>
                    <w:t>3</w:t>
                  </w:r>
                  <w:r>
                    <w:rPr>
                      <w:rFonts w:ascii="Arial" w:hAnsi="Arial" w:cs="Arial"/>
                      <w:sz w:val="22"/>
                      <w:szCs w:val="22"/>
                    </w:rPr>
                    <w:t>-</w:t>
                  </w:r>
                  <w:r w:rsidRPr="002962EF">
                    <w:rPr>
                      <w:rFonts w:ascii="Arial" w:hAnsi="Arial" w:cs="Arial"/>
                      <w:sz w:val="22"/>
                      <w:szCs w:val="22"/>
                    </w:rPr>
                    <w:t>ploegendienst</w:t>
                  </w:r>
                </w:p>
              </w:tc>
              <w:tc>
                <w:tcPr>
                  <w:tcW w:w="3208" w:type="dxa"/>
                  <w:shd w:val="clear" w:color="auto" w:fill="FFFFFF"/>
                </w:tcPr>
                <w:p w14:paraId="129AD90E" w14:textId="77777777" w:rsidR="00BB28CF" w:rsidRPr="002962EF" w:rsidRDefault="00BB28CF" w:rsidP="00110CC0">
                  <w:pPr>
                    <w:jc w:val="center"/>
                    <w:rPr>
                      <w:rFonts w:ascii="Arial" w:hAnsi="Arial" w:cs="Arial"/>
                      <w:sz w:val="22"/>
                      <w:szCs w:val="22"/>
                    </w:rPr>
                  </w:pPr>
                  <w:r w:rsidRPr="002962EF">
                    <w:rPr>
                      <w:rFonts w:ascii="Arial" w:hAnsi="Arial" w:cs="Arial"/>
                      <w:sz w:val="22"/>
                      <w:szCs w:val="22"/>
                    </w:rPr>
                    <w:t>184</w:t>
                  </w:r>
                </w:p>
              </w:tc>
              <w:tc>
                <w:tcPr>
                  <w:tcW w:w="3549" w:type="dxa"/>
                  <w:shd w:val="clear" w:color="auto" w:fill="FFFFFF"/>
                </w:tcPr>
                <w:p w14:paraId="598597BF" w14:textId="77777777" w:rsidR="00BB28CF" w:rsidRPr="002962EF" w:rsidRDefault="00BB28CF" w:rsidP="00110CC0">
                  <w:pPr>
                    <w:jc w:val="center"/>
                    <w:rPr>
                      <w:rFonts w:ascii="Arial" w:hAnsi="Arial" w:cs="Arial"/>
                      <w:sz w:val="22"/>
                      <w:szCs w:val="22"/>
                    </w:rPr>
                  </w:pPr>
                  <w:r>
                    <w:rPr>
                      <w:rFonts w:ascii="Arial" w:hAnsi="Arial" w:cs="Arial"/>
                      <w:sz w:val="22"/>
                      <w:szCs w:val="22"/>
                    </w:rPr>
                    <w:t>80</w:t>
                  </w:r>
                </w:p>
              </w:tc>
            </w:tr>
            <w:tr w:rsidR="00BB28CF" w:rsidRPr="002962EF" w14:paraId="10D0DE5C" w14:textId="77777777" w:rsidTr="00C86AF8">
              <w:tc>
                <w:tcPr>
                  <w:tcW w:w="2953" w:type="dxa"/>
                </w:tcPr>
                <w:p w14:paraId="346F8743" w14:textId="77777777" w:rsidR="00BB28CF" w:rsidRPr="002962EF" w:rsidRDefault="00BB28CF" w:rsidP="00110CC0">
                  <w:pPr>
                    <w:tabs>
                      <w:tab w:val="left" w:pos="175"/>
                    </w:tabs>
                    <w:rPr>
                      <w:rFonts w:ascii="Arial" w:hAnsi="Arial" w:cs="Arial"/>
                      <w:sz w:val="22"/>
                      <w:szCs w:val="22"/>
                    </w:rPr>
                  </w:pPr>
                  <w:r>
                    <w:rPr>
                      <w:rFonts w:ascii="Arial" w:hAnsi="Arial" w:cs="Arial"/>
                      <w:sz w:val="22"/>
                      <w:szCs w:val="22"/>
                    </w:rPr>
                    <w:tab/>
                  </w:r>
                  <w:r w:rsidRPr="002962EF">
                    <w:rPr>
                      <w:rFonts w:ascii="Arial" w:hAnsi="Arial" w:cs="Arial"/>
                      <w:sz w:val="22"/>
                      <w:szCs w:val="22"/>
                    </w:rPr>
                    <w:t>5 ploegendienst ingeroosterd</w:t>
                  </w:r>
                </w:p>
              </w:tc>
              <w:tc>
                <w:tcPr>
                  <w:tcW w:w="3208" w:type="dxa"/>
                  <w:shd w:val="clear" w:color="auto" w:fill="FFFFFF"/>
                </w:tcPr>
                <w:p w14:paraId="35A4D900" w14:textId="77777777" w:rsidR="00BB28CF" w:rsidRPr="002962EF" w:rsidRDefault="00BB28CF" w:rsidP="00110CC0">
                  <w:pPr>
                    <w:jc w:val="center"/>
                    <w:rPr>
                      <w:rFonts w:ascii="Arial" w:hAnsi="Arial" w:cs="Arial"/>
                      <w:sz w:val="22"/>
                      <w:szCs w:val="22"/>
                    </w:rPr>
                  </w:pPr>
                  <w:r w:rsidRPr="002962EF">
                    <w:rPr>
                      <w:rFonts w:ascii="Arial" w:hAnsi="Arial" w:cs="Arial"/>
                      <w:sz w:val="22"/>
                      <w:szCs w:val="22"/>
                    </w:rPr>
                    <w:t>184</w:t>
                  </w:r>
                </w:p>
              </w:tc>
              <w:tc>
                <w:tcPr>
                  <w:tcW w:w="3549" w:type="dxa"/>
                  <w:shd w:val="clear" w:color="auto" w:fill="FFFFFF"/>
                </w:tcPr>
                <w:p w14:paraId="1025AFAB" w14:textId="77777777" w:rsidR="00BB28CF" w:rsidRPr="002962EF" w:rsidRDefault="00BB28CF" w:rsidP="00110CC0">
                  <w:pPr>
                    <w:jc w:val="center"/>
                    <w:rPr>
                      <w:rFonts w:ascii="Arial" w:hAnsi="Arial" w:cs="Arial"/>
                      <w:sz w:val="22"/>
                      <w:szCs w:val="22"/>
                    </w:rPr>
                  </w:pPr>
                  <w:r>
                    <w:rPr>
                      <w:rFonts w:ascii="Arial" w:hAnsi="Arial" w:cs="Arial"/>
                      <w:sz w:val="22"/>
                      <w:szCs w:val="22"/>
                    </w:rPr>
                    <w:t>80</w:t>
                  </w:r>
                </w:p>
              </w:tc>
            </w:tr>
          </w:tbl>
          <w:p w14:paraId="37EF1B7B" w14:textId="77777777" w:rsidR="00110CC0" w:rsidRPr="002962EF" w:rsidRDefault="00110CC0" w:rsidP="00110CC0">
            <w:pPr>
              <w:rPr>
                <w:rFonts w:ascii="Arial" w:hAnsi="Arial" w:cs="Arial"/>
                <w:sz w:val="22"/>
                <w:szCs w:val="22"/>
              </w:rPr>
            </w:pPr>
          </w:p>
        </w:tc>
      </w:tr>
      <w:tr w:rsidR="00110CC0" w14:paraId="062B962C" w14:textId="77777777" w:rsidTr="005E626C">
        <w:trPr>
          <w:trHeight w:val="143"/>
        </w:trPr>
        <w:tc>
          <w:tcPr>
            <w:tcW w:w="9860" w:type="dxa"/>
            <w:gridSpan w:val="4"/>
          </w:tcPr>
          <w:p w14:paraId="2FB9CE49" w14:textId="77777777" w:rsidR="00425E67" w:rsidRDefault="00425E67" w:rsidP="00BB28CF">
            <w:pPr>
              <w:rPr>
                <w:rFonts w:ascii="Arial" w:hAnsi="Arial" w:cs="Arial"/>
                <w:sz w:val="22"/>
                <w:szCs w:val="22"/>
              </w:rPr>
            </w:pPr>
          </w:p>
        </w:tc>
      </w:tr>
      <w:tr w:rsidR="00110CC0" w14:paraId="3EB51FFA" w14:textId="77777777" w:rsidTr="005E626C">
        <w:trPr>
          <w:trHeight w:val="143"/>
        </w:trPr>
        <w:tc>
          <w:tcPr>
            <w:tcW w:w="9860" w:type="dxa"/>
            <w:gridSpan w:val="4"/>
          </w:tcPr>
          <w:p w14:paraId="512CCCAE" w14:textId="77777777" w:rsidR="00110CC0" w:rsidRDefault="00110CC0" w:rsidP="00110CC0">
            <w:pPr>
              <w:tabs>
                <w:tab w:val="left" w:pos="250"/>
              </w:tabs>
              <w:rPr>
                <w:rFonts w:ascii="Arial" w:hAnsi="Arial" w:cs="Arial"/>
                <w:sz w:val="22"/>
                <w:szCs w:val="22"/>
              </w:rPr>
            </w:pPr>
            <w:r>
              <w:rPr>
                <w:rFonts w:ascii="Arial" w:hAnsi="Arial" w:cs="Arial"/>
                <w:sz w:val="22"/>
                <w:szCs w:val="22"/>
              </w:rPr>
              <w:t xml:space="preserve">4. Voor medewerkers  in een volledig dienstverband die volgens dienstrooster evenredig op alle </w:t>
            </w:r>
            <w:r>
              <w:rPr>
                <w:rFonts w:ascii="Arial" w:hAnsi="Arial" w:cs="Arial"/>
                <w:sz w:val="22"/>
                <w:szCs w:val="22"/>
              </w:rPr>
              <w:tab/>
              <w:t xml:space="preserve">dagen van de week en alle uren van de dag wisselend in dagdienst, ochtend-, middag- en </w:t>
            </w:r>
            <w:r>
              <w:rPr>
                <w:rFonts w:ascii="Arial" w:hAnsi="Arial" w:cs="Arial"/>
                <w:sz w:val="22"/>
                <w:szCs w:val="22"/>
              </w:rPr>
              <w:tab/>
              <w:t xml:space="preserve">nachtdienst worden ingezet, zijn (alle) ADV- uren in het rooster opgenomen. </w:t>
            </w:r>
          </w:p>
        </w:tc>
      </w:tr>
      <w:tr w:rsidR="00110CC0" w14:paraId="6C0BFBBC" w14:textId="77777777" w:rsidTr="005E626C">
        <w:trPr>
          <w:trHeight w:val="143"/>
        </w:trPr>
        <w:tc>
          <w:tcPr>
            <w:tcW w:w="9860" w:type="dxa"/>
            <w:gridSpan w:val="4"/>
          </w:tcPr>
          <w:p w14:paraId="4598A1D2" w14:textId="77777777" w:rsidR="00B47A6D" w:rsidRDefault="00B47A6D" w:rsidP="00110CC0">
            <w:pPr>
              <w:rPr>
                <w:rFonts w:ascii="Arial" w:hAnsi="Arial" w:cs="Arial"/>
                <w:sz w:val="22"/>
                <w:szCs w:val="22"/>
              </w:rPr>
            </w:pPr>
            <w:r>
              <w:rPr>
                <w:rFonts w:ascii="Arial" w:hAnsi="Arial" w:cs="Arial"/>
                <w:sz w:val="22"/>
                <w:szCs w:val="22"/>
              </w:rPr>
              <w:t>.</w:t>
            </w:r>
          </w:p>
          <w:tbl>
            <w:tblPr>
              <w:tblW w:w="9720" w:type="dxa"/>
              <w:tblCellMar>
                <w:left w:w="70" w:type="dxa"/>
                <w:right w:w="70" w:type="dxa"/>
              </w:tblCellMar>
              <w:tblLook w:val="0000" w:firstRow="0" w:lastRow="0" w:firstColumn="0" w:lastColumn="0" w:noHBand="0" w:noVBand="0"/>
            </w:tblPr>
            <w:tblGrid>
              <w:gridCol w:w="9720"/>
            </w:tblGrid>
            <w:tr w:rsidR="00B47A6D" w14:paraId="01B76EE8" w14:textId="77777777" w:rsidTr="00EE2531">
              <w:tc>
                <w:tcPr>
                  <w:tcW w:w="9720" w:type="dxa"/>
                </w:tcPr>
                <w:p w14:paraId="0B84D3A1" w14:textId="77777777" w:rsidR="00B47A6D" w:rsidRDefault="00B47A6D" w:rsidP="00B47A6D">
                  <w:pPr>
                    <w:rPr>
                      <w:rFonts w:ascii="Arial" w:hAnsi="Arial" w:cs="Arial"/>
                      <w:bCs/>
                      <w:sz w:val="22"/>
                      <w:szCs w:val="22"/>
                    </w:rPr>
                  </w:pPr>
                  <w:r w:rsidRPr="00EE2531">
                    <w:rPr>
                      <w:rFonts w:ascii="Arial" w:hAnsi="Arial" w:cs="Arial"/>
                      <w:bCs/>
                      <w:sz w:val="22"/>
                      <w:szCs w:val="22"/>
                    </w:rPr>
                    <w:t>5.</w:t>
                  </w:r>
                  <w:r>
                    <w:rPr>
                      <w:rFonts w:ascii="Arial" w:hAnsi="Arial" w:cs="Arial"/>
                      <w:b/>
                      <w:bCs/>
                      <w:sz w:val="22"/>
                      <w:szCs w:val="22"/>
                    </w:rPr>
                    <w:t xml:space="preserve"> </w:t>
                  </w:r>
                  <w:r w:rsidR="00B81B35">
                    <w:rPr>
                      <w:rFonts w:ascii="Arial" w:hAnsi="Arial" w:cs="Arial"/>
                      <w:b/>
                      <w:bCs/>
                      <w:sz w:val="22"/>
                      <w:szCs w:val="22"/>
                    </w:rPr>
                    <w:t>Verkoop van ADV uren</w:t>
                  </w:r>
                </w:p>
              </w:tc>
            </w:tr>
            <w:tr w:rsidR="00B47A6D" w14:paraId="0E584E95" w14:textId="77777777" w:rsidTr="00EE2531">
              <w:tc>
                <w:tcPr>
                  <w:tcW w:w="9720" w:type="dxa"/>
                </w:tcPr>
                <w:p w14:paraId="75265C39" w14:textId="77777777" w:rsidR="00B81B35" w:rsidRDefault="00B81B35" w:rsidP="00D75BE1">
                  <w:pPr>
                    <w:tabs>
                      <w:tab w:val="left" w:pos="360"/>
                    </w:tabs>
                    <w:ind w:left="180" w:hanging="180"/>
                    <w:rPr>
                      <w:rFonts w:ascii="Arial" w:hAnsi="Arial" w:cs="Arial"/>
                      <w:sz w:val="22"/>
                      <w:szCs w:val="22"/>
                    </w:rPr>
                  </w:pPr>
                  <w:r>
                    <w:rPr>
                      <w:rFonts w:ascii="Arial" w:hAnsi="Arial" w:cs="Arial"/>
                      <w:sz w:val="22"/>
                      <w:szCs w:val="22"/>
                    </w:rPr>
                    <w:t xml:space="preserve">Voor de medewerker is het toegestaan op basis van vrijwilligheid ADV uren te verkopen. </w:t>
                  </w:r>
                </w:p>
                <w:p w14:paraId="5BACDB69" w14:textId="77777777" w:rsidR="00B81B35" w:rsidRDefault="00B81B35" w:rsidP="00C96B22">
                  <w:pPr>
                    <w:tabs>
                      <w:tab w:val="left" w:pos="360"/>
                    </w:tabs>
                    <w:ind w:left="180" w:hanging="180"/>
                    <w:rPr>
                      <w:rFonts w:ascii="Arial" w:hAnsi="Arial" w:cs="Arial"/>
                      <w:sz w:val="22"/>
                      <w:szCs w:val="22"/>
                    </w:rPr>
                  </w:pPr>
                  <w:r>
                    <w:rPr>
                      <w:rFonts w:ascii="Arial" w:hAnsi="Arial" w:cs="Arial"/>
                      <w:sz w:val="22"/>
                      <w:szCs w:val="22"/>
                    </w:rPr>
                    <w:t>Het maximum aantal te verkopen ADV uren is in onderstaande tabel weergegeven:</w:t>
                  </w:r>
                </w:p>
                <w:p w14:paraId="116A40DC" w14:textId="77777777" w:rsidR="00B81B35" w:rsidRDefault="00B81B35" w:rsidP="00FA731A">
                  <w:pPr>
                    <w:tabs>
                      <w:tab w:val="left" w:pos="360"/>
                    </w:tabs>
                    <w:ind w:left="180" w:hanging="180"/>
                    <w:rPr>
                      <w:rFonts w:ascii="Arial" w:hAnsi="Arial" w:cs="Arial"/>
                      <w:sz w:val="22"/>
                      <w:szCs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81"/>
                    <w:gridCol w:w="1881"/>
                    <w:gridCol w:w="1881"/>
                    <w:gridCol w:w="1881"/>
                  </w:tblGrid>
                  <w:tr w:rsidR="008F5C61" w:rsidRPr="008F5C61" w14:paraId="7E509E76" w14:textId="77777777" w:rsidTr="008F5C61">
                    <w:tc>
                      <w:tcPr>
                        <w:tcW w:w="1866" w:type="dxa"/>
                        <w:shd w:val="clear" w:color="auto" w:fill="auto"/>
                      </w:tcPr>
                      <w:p w14:paraId="3446F91C" w14:textId="77777777" w:rsidR="00B81B35" w:rsidRPr="00F54D8C" w:rsidRDefault="00B81B35" w:rsidP="008F5C61">
                        <w:pPr>
                          <w:tabs>
                            <w:tab w:val="left" w:pos="360"/>
                          </w:tabs>
                          <w:rPr>
                            <w:rFonts w:ascii="Arial" w:hAnsi="Arial" w:cs="Arial"/>
                            <w:b/>
                            <w:sz w:val="22"/>
                            <w:szCs w:val="22"/>
                          </w:rPr>
                        </w:pPr>
                        <w:r w:rsidRPr="00F54D8C">
                          <w:rPr>
                            <w:rFonts w:ascii="Arial" w:hAnsi="Arial" w:cs="Arial"/>
                            <w:b/>
                            <w:sz w:val="22"/>
                            <w:szCs w:val="22"/>
                          </w:rPr>
                          <w:t>Bij een recht per jaar van</w:t>
                        </w:r>
                      </w:p>
                    </w:tc>
                    <w:tc>
                      <w:tcPr>
                        <w:tcW w:w="1881" w:type="dxa"/>
                        <w:shd w:val="clear" w:color="auto" w:fill="auto"/>
                      </w:tcPr>
                      <w:p w14:paraId="21CF8210" w14:textId="77777777" w:rsidR="00B81B35" w:rsidRPr="00FA731A" w:rsidRDefault="009367DD" w:rsidP="008F5C61">
                        <w:pPr>
                          <w:tabs>
                            <w:tab w:val="left" w:pos="360"/>
                          </w:tabs>
                          <w:rPr>
                            <w:rFonts w:ascii="Arial" w:hAnsi="Arial" w:cs="Arial"/>
                            <w:b/>
                            <w:sz w:val="22"/>
                            <w:szCs w:val="22"/>
                          </w:rPr>
                        </w:pPr>
                        <w:r w:rsidRPr="00D75BE1">
                          <w:rPr>
                            <w:rFonts w:ascii="Arial" w:hAnsi="Arial" w:cs="Arial"/>
                            <w:b/>
                            <w:sz w:val="22"/>
                            <w:szCs w:val="22"/>
                          </w:rPr>
                          <w:t>Max te verkopen 1</w:t>
                        </w:r>
                        <w:r w:rsidRPr="00D75BE1">
                          <w:rPr>
                            <w:rFonts w:ascii="Arial" w:hAnsi="Arial" w:cs="Arial"/>
                            <w:b/>
                            <w:sz w:val="22"/>
                            <w:szCs w:val="22"/>
                            <w:vertAlign w:val="superscript"/>
                          </w:rPr>
                          <w:t>e</w:t>
                        </w:r>
                        <w:r w:rsidRPr="00C96B22">
                          <w:rPr>
                            <w:rFonts w:ascii="Arial" w:hAnsi="Arial" w:cs="Arial"/>
                            <w:b/>
                            <w:sz w:val="22"/>
                            <w:szCs w:val="22"/>
                          </w:rPr>
                          <w:t xml:space="preserve"> kwartaal</w:t>
                        </w:r>
                      </w:p>
                    </w:tc>
                    <w:tc>
                      <w:tcPr>
                        <w:tcW w:w="1881" w:type="dxa"/>
                        <w:shd w:val="clear" w:color="auto" w:fill="auto"/>
                      </w:tcPr>
                      <w:p w14:paraId="30BD5FF4" w14:textId="77777777" w:rsidR="00B81B35" w:rsidRPr="00FB29A0" w:rsidRDefault="009367DD" w:rsidP="008F5C61">
                        <w:pPr>
                          <w:tabs>
                            <w:tab w:val="left" w:pos="360"/>
                          </w:tabs>
                          <w:rPr>
                            <w:rFonts w:ascii="Arial" w:hAnsi="Arial" w:cs="Arial"/>
                            <w:b/>
                            <w:sz w:val="22"/>
                            <w:szCs w:val="22"/>
                          </w:rPr>
                        </w:pPr>
                        <w:r w:rsidRPr="00FB29A0">
                          <w:rPr>
                            <w:rFonts w:ascii="Arial" w:hAnsi="Arial" w:cs="Arial"/>
                            <w:b/>
                            <w:sz w:val="22"/>
                            <w:szCs w:val="22"/>
                          </w:rPr>
                          <w:t>Max te verkopen 2</w:t>
                        </w:r>
                        <w:r w:rsidRPr="00FB29A0">
                          <w:rPr>
                            <w:rFonts w:ascii="Arial" w:hAnsi="Arial" w:cs="Arial"/>
                            <w:b/>
                            <w:sz w:val="22"/>
                            <w:szCs w:val="22"/>
                            <w:vertAlign w:val="superscript"/>
                          </w:rPr>
                          <w:t>e</w:t>
                        </w:r>
                        <w:r w:rsidRPr="00FB29A0">
                          <w:rPr>
                            <w:rFonts w:ascii="Arial" w:hAnsi="Arial" w:cs="Arial"/>
                            <w:b/>
                            <w:sz w:val="22"/>
                            <w:szCs w:val="22"/>
                          </w:rPr>
                          <w:t xml:space="preserve"> kwartaal</w:t>
                        </w:r>
                      </w:p>
                    </w:tc>
                    <w:tc>
                      <w:tcPr>
                        <w:tcW w:w="1881" w:type="dxa"/>
                        <w:shd w:val="clear" w:color="auto" w:fill="auto"/>
                      </w:tcPr>
                      <w:p w14:paraId="6C16D9B2" w14:textId="77777777" w:rsidR="00B81B35" w:rsidRPr="00FB29A0" w:rsidRDefault="009367DD" w:rsidP="008F5C61">
                        <w:pPr>
                          <w:tabs>
                            <w:tab w:val="left" w:pos="360"/>
                          </w:tabs>
                          <w:rPr>
                            <w:rFonts w:ascii="Arial" w:hAnsi="Arial" w:cs="Arial"/>
                            <w:b/>
                            <w:sz w:val="22"/>
                            <w:szCs w:val="22"/>
                          </w:rPr>
                        </w:pPr>
                        <w:r w:rsidRPr="00FB29A0">
                          <w:rPr>
                            <w:rFonts w:ascii="Arial" w:hAnsi="Arial" w:cs="Arial"/>
                            <w:b/>
                            <w:sz w:val="22"/>
                            <w:szCs w:val="22"/>
                          </w:rPr>
                          <w:t>Max te verkopen 3</w:t>
                        </w:r>
                        <w:r w:rsidRPr="00FB29A0">
                          <w:rPr>
                            <w:rFonts w:ascii="Arial" w:hAnsi="Arial" w:cs="Arial"/>
                            <w:b/>
                            <w:sz w:val="22"/>
                            <w:szCs w:val="22"/>
                            <w:vertAlign w:val="superscript"/>
                          </w:rPr>
                          <w:t>e</w:t>
                        </w:r>
                        <w:r w:rsidRPr="00FB29A0">
                          <w:rPr>
                            <w:rFonts w:ascii="Arial" w:hAnsi="Arial" w:cs="Arial"/>
                            <w:b/>
                            <w:sz w:val="22"/>
                            <w:szCs w:val="22"/>
                          </w:rPr>
                          <w:t xml:space="preserve"> kwartaal</w:t>
                        </w:r>
                      </w:p>
                    </w:tc>
                    <w:tc>
                      <w:tcPr>
                        <w:tcW w:w="1881" w:type="dxa"/>
                        <w:shd w:val="clear" w:color="auto" w:fill="auto"/>
                      </w:tcPr>
                      <w:p w14:paraId="43AA7B7F" w14:textId="77777777" w:rsidR="00B81B35" w:rsidRPr="00FB29A0" w:rsidRDefault="009367DD" w:rsidP="008F5C61">
                        <w:pPr>
                          <w:tabs>
                            <w:tab w:val="left" w:pos="360"/>
                          </w:tabs>
                          <w:rPr>
                            <w:rFonts w:ascii="Arial" w:hAnsi="Arial" w:cs="Arial"/>
                            <w:b/>
                            <w:sz w:val="22"/>
                            <w:szCs w:val="22"/>
                          </w:rPr>
                        </w:pPr>
                        <w:r w:rsidRPr="00FB29A0">
                          <w:rPr>
                            <w:rFonts w:ascii="Arial" w:hAnsi="Arial" w:cs="Arial"/>
                            <w:b/>
                            <w:sz w:val="22"/>
                            <w:szCs w:val="22"/>
                          </w:rPr>
                          <w:t>Max te verkopen 4</w:t>
                        </w:r>
                        <w:r w:rsidRPr="00FB29A0">
                          <w:rPr>
                            <w:rFonts w:ascii="Arial" w:hAnsi="Arial" w:cs="Arial"/>
                            <w:b/>
                            <w:sz w:val="22"/>
                            <w:szCs w:val="22"/>
                            <w:vertAlign w:val="superscript"/>
                          </w:rPr>
                          <w:t>e</w:t>
                        </w:r>
                        <w:r w:rsidRPr="00FB29A0">
                          <w:rPr>
                            <w:rFonts w:ascii="Arial" w:hAnsi="Arial" w:cs="Arial"/>
                            <w:b/>
                            <w:sz w:val="22"/>
                            <w:szCs w:val="22"/>
                          </w:rPr>
                          <w:t xml:space="preserve"> kwartaal</w:t>
                        </w:r>
                      </w:p>
                    </w:tc>
                  </w:tr>
                  <w:tr w:rsidR="008F5C61" w:rsidRPr="008F5C61" w14:paraId="1C836B68" w14:textId="77777777" w:rsidTr="008F5C61">
                    <w:tc>
                      <w:tcPr>
                        <w:tcW w:w="1866" w:type="dxa"/>
                        <w:shd w:val="clear" w:color="auto" w:fill="auto"/>
                      </w:tcPr>
                      <w:p w14:paraId="75DC0136"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10 dagen / 80 uren</w:t>
                        </w:r>
                      </w:p>
                    </w:tc>
                    <w:tc>
                      <w:tcPr>
                        <w:tcW w:w="1881" w:type="dxa"/>
                        <w:shd w:val="clear" w:color="auto" w:fill="auto"/>
                      </w:tcPr>
                      <w:p w14:paraId="142767A3"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3 dagen / 24 uren</w:t>
                        </w:r>
                      </w:p>
                    </w:tc>
                    <w:tc>
                      <w:tcPr>
                        <w:tcW w:w="1881" w:type="dxa"/>
                        <w:shd w:val="clear" w:color="auto" w:fill="auto"/>
                      </w:tcPr>
                      <w:p w14:paraId="46BF84CC"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3 dagen / 24 uren</w:t>
                        </w:r>
                      </w:p>
                    </w:tc>
                    <w:tc>
                      <w:tcPr>
                        <w:tcW w:w="1881" w:type="dxa"/>
                        <w:shd w:val="clear" w:color="auto" w:fill="auto"/>
                      </w:tcPr>
                      <w:p w14:paraId="3C5662DF"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2 dagen / 16 uren</w:t>
                        </w:r>
                      </w:p>
                    </w:tc>
                    <w:tc>
                      <w:tcPr>
                        <w:tcW w:w="1881" w:type="dxa"/>
                        <w:shd w:val="clear" w:color="auto" w:fill="auto"/>
                      </w:tcPr>
                      <w:p w14:paraId="591BD9E7"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2 dagen / 16 uren</w:t>
                        </w:r>
                      </w:p>
                    </w:tc>
                  </w:tr>
                  <w:tr w:rsidR="008F5C61" w:rsidRPr="008F5C61" w14:paraId="468CC6D8" w14:textId="77777777" w:rsidTr="008F5C61">
                    <w:tc>
                      <w:tcPr>
                        <w:tcW w:w="1866" w:type="dxa"/>
                        <w:shd w:val="clear" w:color="auto" w:fill="auto"/>
                      </w:tcPr>
                      <w:p w14:paraId="78BC2B40"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13 dagen / 104 uren</w:t>
                        </w:r>
                      </w:p>
                    </w:tc>
                    <w:tc>
                      <w:tcPr>
                        <w:tcW w:w="1881" w:type="dxa"/>
                        <w:shd w:val="clear" w:color="auto" w:fill="auto"/>
                      </w:tcPr>
                      <w:p w14:paraId="65D43879"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3 dagen / 24 uren</w:t>
                        </w:r>
                      </w:p>
                    </w:tc>
                    <w:tc>
                      <w:tcPr>
                        <w:tcW w:w="1881" w:type="dxa"/>
                        <w:shd w:val="clear" w:color="auto" w:fill="auto"/>
                      </w:tcPr>
                      <w:p w14:paraId="19876E79"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3 dagen / 24 uren</w:t>
                        </w:r>
                      </w:p>
                    </w:tc>
                    <w:tc>
                      <w:tcPr>
                        <w:tcW w:w="1881" w:type="dxa"/>
                        <w:shd w:val="clear" w:color="auto" w:fill="auto"/>
                      </w:tcPr>
                      <w:p w14:paraId="7BA5DCBD"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3 dagen / 24 uren</w:t>
                        </w:r>
                      </w:p>
                    </w:tc>
                    <w:tc>
                      <w:tcPr>
                        <w:tcW w:w="1881" w:type="dxa"/>
                        <w:shd w:val="clear" w:color="auto" w:fill="auto"/>
                      </w:tcPr>
                      <w:p w14:paraId="25123520"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4 dagen / 32 uren</w:t>
                        </w:r>
                      </w:p>
                    </w:tc>
                  </w:tr>
                  <w:tr w:rsidR="008F5C61" w:rsidRPr="008F5C61" w14:paraId="367478B0" w14:textId="77777777" w:rsidTr="008F5C61">
                    <w:tc>
                      <w:tcPr>
                        <w:tcW w:w="1866" w:type="dxa"/>
                        <w:shd w:val="clear" w:color="auto" w:fill="auto"/>
                      </w:tcPr>
                      <w:p w14:paraId="21B52B7B"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23 dagen / 184 uren</w:t>
                        </w:r>
                      </w:p>
                    </w:tc>
                    <w:tc>
                      <w:tcPr>
                        <w:tcW w:w="1881" w:type="dxa"/>
                        <w:shd w:val="clear" w:color="auto" w:fill="auto"/>
                      </w:tcPr>
                      <w:p w14:paraId="3E51CD73"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6 dagen / 48 uren</w:t>
                        </w:r>
                      </w:p>
                    </w:tc>
                    <w:tc>
                      <w:tcPr>
                        <w:tcW w:w="1881" w:type="dxa"/>
                        <w:shd w:val="clear" w:color="auto" w:fill="auto"/>
                      </w:tcPr>
                      <w:p w14:paraId="63437E5B"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6 dagen / 48 uren</w:t>
                        </w:r>
                      </w:p>
                    </w:tc>
                    <w:tc>
                      <w:tcPr>
                        <w:tcW w:w="1881" w:type="dxa"/>
                        <w:shd w:val="clear" w:color="auto" w:fill="auto"/>
                      </w:tcPr>
                      <w:p w14:paraId="2F535123"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6 dagen / 48 uren</w:t>
                        </w:r>
                      </w:p>
                    </w:tc>
                    <w:tc>
                      <w:tcPr>
                        <w:tcW w:w="1881" w:type="dxa"/>
                        <w:shd w:val="clear" w:color="auto" w:fill="auto"/>
                      </w:tcPr>
                      <w:p w14:paraId="2A5C6AA8" w14:textId="77777777" w:rsidR="009367DD" w:rsidRPr="008F5C61" w:rsidRDefault="009367DD" w:rsidP="008F5C61">
                        <w:pPr>
                          <w:tabs>
                            <w:tab w:val="left" w:pos="360"/>
                          </w:tabs>
                          <w:rPr>
                            <w:rFonts w:ascii="Arial" w:hAnsi="Arial" w:cs="Arial"/>
                            <w:sz w:val="22"/>
                            <w:szCs w:val="22"/>
                          </w:rPr>
                        </w:pPr>
                        <w:r w:rsidRPr="008F5C61">
                          <w:rPr>
                            <w:rFonts w:ascii="Arial" w:hAnsi="Arial" w:cs="Arial"/>
                            <w:sz w:val="22"/>
                            <w:szCs w:val="22"/>
                          </w:rPr>
                          <w:t>5 dagen / 40 uren</w:t>
                        </w:r>
                      </w:p>
                    </w:tc>
                  </w:tr>
                </w:tbl>
                <w:p w14:paraId="2D46C09F" w14:textId="77777777" w:rsidR="00B81B35" w:rsidRDefault="00B81B35" w:rsidP="00F54D8C">
                  <w:pPr>
                    <w:tabs>
                      <w:tab w:val="left" w:pos="360"/>
                    </w:tabs>
                    <w:ind w:left="180" w:hanging="180"/>
                    <w:rPr>
                      <w:rFonts w:ascii="Arial" w:hAnsi="Arial" w:cs="Arial"/>
                      <w:sz w:val="22"/>
                      <w:szCs w:val="22"/>
                    </w:rPr>
                  </w:pPr>
                </w:p>
              </w:tc>
            </w:tr>
          </w:tbl>
          <w:p w14:paraId="6CCB7428" w14:textId="77777777" w:rsidR="00110CC0" w:rsidRDefault="00110CC0" w:rsidP="00110CC0">
            <w:pPr>
              <w:rPr>
                <w:rFonts w:ascii="Arial" w:hAnsi="Arial" w:cs="Arial"/>
                <w:sz w:val="22"/>
                <w:szCs w:val="22"/>
              </w:rPr>
            </w:pPr>
          </w:p>
          <w:p w14:paraId="54340E0D" w14:textId="77777777" w:rsidR="00110CC0" w:rsidRDefault="00110CC0" w:rsidP="00B44A6A">
            <w:pPr>
              <w:rPr>
                <w:rFonts w:ascii="Arial" w:hAnsi="Arial" w:cs="Arial"/>
                <w:sz w:val="22"/>
                <w:szCs w:val="22"/>
              </w:rPr>
            </w:pPr>
          </w:p>
        </w:tc>
      </w:tr>
      <w:tr w:rsidR="00110CC0" w14:paraId="0748BB5A" w14:textId="77777777" w:rsidTr="005E626C">
        <w:trPr>
          <w:trHeight w:val="143"/>
        </w:trPr>
        <w:tc>
          <w:tcPr>
            <w:tcW w:w="9860" w:type="dxa"/>
            <w:gridSpan w:val="4"/>
          </w:tcPr>
          <w:p w14:paraId="22C55488" w14:textId="77777777" w:rsidR="00110CC0" w:rsidRDefault="00110CC0" w:rsidP="00110CC0">
            <w:pPr>
              <w:rPr>
                <w:rFonts w:ascii="Arial" w:hAnsi="Arial" w:cs="Arial"/>
                <w:sz w:val="22"/>
                <w:szCs w:val="22"/>
              </w:rPr>
            </w:pPr>
            <w:r>
              <w:rPr>
                <w:rFonts w:ascii="Arial" w:hAnsi="Arial" w:cs="Arial"/>
                <w:sz w:val="22"/>
                <w:szCs w:val="22"/>
              </w:rPr>
              <w:t xml:space="preserve">ARTIKEL 2  </w:t>
            </w:r>
          </w:p>
        </w:tc>
      </w:tr>
      <w:tr w:rsidR="00110CC0" w14:paraId="47D7B606" w14:textId="77777777" w:rsidTr="005E626C">
        <w:trPr>
          <w:trHeight w:val="143"/>
        </w:trPr>
        <w:tc>
          <w:tcPr>
            <w:tcW w:w="9860" w:type="dxa"/>
            <w:gridSpan w:val="4"/>
          </w:tcPr>
          <w:p w14:paraId="0C482C49" w14:textId="77777777" w:rsidR="00110CC0" w:rsidRDefault="00110CC0" w:rsidP="00110CC0">
            <w:pPr>
              <w:pStyle w:val="Kop3"/>
              <w:rPr>
                <w:rFonts w:ascii="Arial" w:hAnsi="Arial" w:cs="Arial"/>
                <w:sz w:val="22"/>
                <w:szCs w:val="22"/>
              </w:rPr>
            </w:pPr>
            <w:r>
              <w:rPr>
                <w:rFonts w:ascii="Arial" w:hAnsi="Arial" w:cs="Arial"/>
                <w:sz w:val="22"/>
                <w:szCs w:val="22"/>
              </w:rPr>
              <w:t>WERKTIJDEN</w:t>
            </w:r>
          </w:p>
        </w:tc>
      </w:tr>
      <w:tr w:rsidR="00110CC0" w14:paraId="6E5F0AF1" w14:textId="77777777" w:rsidTr="005E626C">
        <w:trPr>
          <w:trHeight w:val="143"/>
        </w:trPr>
        <w:tc>
          <w:tcPr>
            <w:tcW w:w="9860" w:type="dxa"/>
            <w:gridSpan w:val="4"/>
          </w:tcPr>
          <w:p w14:paraId="396EE54A" w14:textId="77777777" w:rsidR="00110CC0" w:rsidRDefault="00110CC0" w:rsidP="00110CC0">
            <w:pPr>
              <w:rPr>
                <w:rFonts w:ascii="Arial" w:hAnsi="Arial" w:cs="Arial"/>
                <w:b/>
                <w:i/>
                <w:sz w:val="22"/>
                <w:szCs w:val="22"/>
              </w:rPr>
            </w:pPr>
          </w:p>
        </w:tc>
      </w:tr>
      <w:tr w:rsidR="00110CC0" w14:paraId="0CD4DD85" w14:textId="77777777" w:rsidTr="005E626C">
        <w:trPr>
          <w:trHeight w:val="143"/>
        </w:trPr>
        <w:tc>
          <w:tcPr>
            <w:tcW w:w="9860" w:type="dxa"/>
            <w:gridSpan w:val="4"/>
          </w:tcPr>
          <w:p w14:paraId="4F33AF31" w14:textId="77777777" w:rsidR="00110CC0" w:rsidRDefault="00322918" w:rsidP="009D5914">
            <w:pPr>
              <w:tabs>
                <w:tab w:val="left" w:pos="250"/>
              </w:tabs>
              <w:ind w:left="250" w:hanging="250"/>
              <w:rPr>
                <w:rFonts w:ascii="Arial" w:hAnsi="Arial" w:cs="Arial"/>
                <w:sz w:val="22"/>
                <w:szCs w:val="22"/>
              </w:rPr>
            </w:pPr>
            <w:smartTag w:uri="urn:schemas-microsoft-com:office:smarttags" w:element="metricconverter">
              <w:smartTagPr>
                <w:attr w:name="ProductID" w:val="1. In"/>
              </w:smartTagPr>
              <w:r>
                <w:rPr>
                  <w:rFonts w:ascii="Arial" w:hAnsi="Arial" w:cs="Arial"/>
                  <w:sz w:val="22"/>
                  <w:szCs w:val="22"/>
                </w:rPr>
                <w:t xml:space="preserve">1. </w:t>
              </w:r>
              <w:r w:rsidR="00110CC0">
                <w:rPr>
                  <w:rFonts w:ascii="Arial" w:hAnsi="Arial" w:cs="Arial"/>
                  <w:sz w:val="22"/>
                  <w:szCs w:val="22"/>
                </w:rPr>
                <w:t>In</w:t>
              </w:r>
            </w:smartTag>
            <w:r w:rsidR="00110CC0">
              <w:rPr>
                <w:rFonts w:ascii="Arial" w:hAnsi="Arial" w:cs="Arial"/>
                <w:sz w:val="22"/>
                <w:szCs w:val="22"/>
              </w:rPr>
              <w:t xml:space="preserve"> beginsel wordt niet op zaterdag en zondag gewerkt en liggen de werktijden tussen 07.00 </w:t>
            </w:r>
            <w:r w:rsidR="00110CC0">
              <w:rPr>
                <w:rFonts w:ascii="Arial" w:hAnsi="Arial" w:cs="Arial"/>
                <w:sz w:val="22"/>
                <w:szCs w:val="22"/>
              </w:rPr>
              <w:tab/>
              <w:t>en</w:t>
            </w:r>
            <w:r>
              <w:rPr>
                <w:rFonts w:ascii="Arial" w:hAnsi="Arial" w:cs="Arial"/>
                <w:sz w:val="22"/>
                <w:szCs w:val="22"/>
              </w:rPr>
              <w:t xml:space="preserve">   18.</w:t>
            </w:r>
            <w:r w:rsidR="00110CC0" w:rsidRPr="002962EF">
              <w:rPr>
                <w:rFonts w:ascii="Arial" w:hAnsi="Arial" w:cs="Arial"/>
                <w:sz w:val="22"/>
                <w:szCs w:val="22"/>
              </w:rPr>
              <w:t>00</w:t>
            </w:r>
            <w:r w:rsidR="00110CC0">
              <w:rPr>
                <w:rFonts w:ascii="Arial" w:hAnsi="Arial" w:cs="Arial"/>
                <w:sz w:val="22"/>
                <w:szCs w:val="22"/>
              </w:rPr>
              <w:t xml:space="preserve"> uur, tenzij het arbeid betreft in (vol)continurooster, dan wel in een ander in overleg tussen partijen vast te stellen rooster. De werktijden en dienstroosters worden met </w:t>
            </w:r>
            <w:r>
              <w:rPr>
                <w:rFonts w:ascii="Arial" w:hAnsi="Arial" w:cs="Arial"/>
                <w:sz w:val="22"/>
                <w:szCs w:val="22"/>
              </w:rPr>
              <w:t xml:space="preserve"> i</w:t>
            </w:r>
            <w:r w:rsidR="00110CC0">
              <w:rPr>
                <w:rFonts w:ascii="Arial" w:hAnsi="Arial" w:cs="Arial"/>
                <w:sz w:val="22"/>
                <w:szCs w:val="22"/>
              </w:rPr>
              <w:t>nachtneming van zogenoemde overlegnormen uit de Arbeidstijdenwet en de daarop gebaseerde bepalingen in overleg met de O</w:t>
            </w:r>
            <w:r w:rsidR="003A1439">
              <w:rPr>
                <w:rFonts w:ascii="Arial" w:hAnsi="Arial" w:cs="Arial"/>
                <w:sz w:val="22"/>
                <w:szCs w:val="22"/>
              </w:rPr>
              <w:t>ndernemingsraad</w:t>
            </w:r>
            <w:r w:rsidR="00110CC0">
              <w:rPr>
                <w:rFonts w:ascii="Arial" w:hAnsi="Arial" w:cs="Arial"/>
                <w:sz w:val="22"/>
                <w:szCs w:val="22"/>
              </w:rPr>
              <w:t xml:space="preserve"> vastgesteld.</w:t>
            </w:r>
          </w:p>
        </w:tc>
      </w:tr>
      <w:tr w:rsidR="00110CC0" w14:paraId="6BBD5956" w14:textId="77777777" w:rsidTr="005E626C">
        <w:trPr>
          <w:trHeight w:val="143"/>
        </w:trPr>
        <w:tc>
          <w:tcPr>
            <w:tcW w:w="9860" w:type="dxa"/>
            <w:gridSpan w:val="4"/>
          </w:tcPr>
          <w:p w14:paraId="5D42EE50" w14:textId="77777777" w:rsidR="00110CC0" w:rsidRDefault="00110CC0" w:rsidP="00110CC0">
            <w:pPr>
              <w:rPr>
                <w:rFonts w:ascii="Arial" w:hAnsi="Arial" w:cs="Arial"/>
                <w:sz w:val="22"/>
                <w:szCs w:val="22"/>
              </w:rPr>
            </w:pPr>
          </w:p>
        </w:tc>
      </w:tr>
      <w:tr w:rsidR="00110CC0" w:rsidRPr="002962EF" w14:paraId="143E2319" w14:textId="77777777" w:rsidTr="005E626C">
        <w:trPr>
          <w:trHeight w:val="143"/>
        </w:trPr>
        <w:tc>
          <w:tcPr>
            <w:tcW w:w="9860" w:type="dxa"/>
            <w:gridSpan w:val="4"/>
          </w:tcPr>
          <w:p w14:paraId="5A19361F" w14:textId="77777777" w:rsidR="00110CC0" w:rsidRPr="002962EF" w:rsidRDefault="00110CC0" w:rsidP="009D5914">
            <w:pPr>
              <w:tabs>
                <w:tab w:val="left" w:pos="250"/>
              </w:tabs>
              <w:ind w:left="250" w:hanging="250"/>
              <w:rPr>
                <w:rFonts w:ascii="Arial" w:hAnsi="Arial" w:cs="Arial"/>
                <w:sz w:val="22"/>
                <w:szCs w:val="22"/>
              </w:rPr>
            </w:pPr>
            <w:r w:rsidRPr="002962EF">
              <w:rPr>
                <w:rFonts w:ascii="Arial" w:hAnsi="Arial" w:cs="Arial"/>
                <w:sz w:val="22"/>
                <w:szCs w:val="22"/>
              </w:rPr>
              <w:t>2. Bij het vaststellen van de werktijden en dienstroosters in overleg met de O</w:t>
            </w:r>
            <w:r w:rsidR="003A1439">
              <w:rPr>
                <w:rFonts w:ascii="Arial" w:hAnsi="Arial" w:cs="Arial"/>
                <w:sz w:val="22"/>
                <w:szCs w:val="22"/>
              </w:rPr>
              <w:t>ndernemingsraad</w:t>
            </w:r>
            <w:r w:rsidRPr="002962EF">
              <w:rPr>
                <w:rFonts w:ascii="Arial" w:hAnsi="Arial" w:cs="Arial"/>
                <w:sz w:val="22"/>
                <w:szCs w:val="22"/>
              </w:rPr>
              <w:t xml:space="preserve"> wordt voor zover redelijkerwijs mogelijk</w:t>
            </w:r>
            <w:r>
              <w:rPr>
                <w:rFonts w:ascii="Arial" w:hAnsi="Arial" w:cs="Arial"/>
                <w:sz w:val="22"/>
                <w:szCs w:val="22"/>
              </w:rPr>
              <w:t>,</w:t>
            </w:r>
            <w:r w:rsidRPr="002962EF">
              <w:rPr>
                <w:rFonts w:ascii="Arial" w:hAnsi="Arial" w:cs="Arial"/>
                <w:sz w:val="22"/>
                <w:szCs w:val="22"/>
              </w:rPr>
              <w:t xml:space="preserve"> rekening gehouden met de persoonlijke omstandigheden van de medewerker. Indien de medewerker zich niet in de uitkomst kan vinden, kan hij/zij zich conform de bepalingen van de klachtenprocedure tot de SOZA-</w:t>
            </w:r>
            <w:r>
              <w:rPr>
                <w:rFonts w:ascii="Arial" w:hAnsi="Arial" w:cs="Arial"/>
                <w:sz w:val="22"/>
                <w:szCs w:val="22"/>
              </w:rPr>
              <w:t xml:space="preserve"> </w:t>
            </w:r>
            <w:r w:rsidRPr="002962EF">
              <w:rPr>
                <w:rFonts w:ascii="Arial" w:hAnsi="Arial" w:cs="Arial"/>
                <w:sz w:val="22"/>
                <w:szCs w:val="22"/>
              </w:rPr>
              <w:t>commissie wenden.</w:t>
            </w:r>
          </w:p>
        </w:tc>
      </w:tr>
      <w:tr w:rsidR="00110CC0" w14:paraId="7E672D53" w14:textId="77777777" w:rsidTr="005E626C">
        <w:trPr>
          <w:trHeight w:val="143"/>
        </w:trPr>
        <w:tc>
          <w:tcPr>
            <w:tcW w:w="9860" w:type="dxa"/>
            <w:gridSpan w:val="4"/>
          </w:tcPr>
          <w:p w14:paraId="2ED535C6" w14:textId="77777777" w:rsidR="00110CC0" w:rsidRDefault="00110CC0" w:rsidP="00110CC0">
            <w:pPr>
              <w:rPr>
                <w:rFonts w:ascii="Arial" w:hAnsi="Arial" w:cs="Arial"/>
                <w:bCs/>
                <w:iCs/>
                <w:sz w:val="22"/>
                <w:szCs w:val="22"/>
              </w:rPr>
            </w:pPr>
          </w:p>
          <w:p w14:paraId="447CAF8A" w14:textId="77777777" w:rsidR="00110CC0" w:rsidRDefault="00110CC0" w:rsidP="00110CC0">
            <w:pPr>
              <w:rPr>
                <w:rFonts w:ascii="Arial" w:hAnsi="Arial" w:cs="Arial"/>
                <w:bCs/>
                <w:iCs/>
                <w:sz w:val="22"/>
                <w:szCs w:val="22"/>
              </w:rPr>
            </w:pPr>
          </w:p>
        </w:tc>
      </w:tr>
      <w:tr w:rsidR="00110CC0" w14:paraId="39DCE6AA" w14:textId="77777777" w:rsidTr="005E626C">
        <w:trPr>
          <w:trHeight w:val="143"/>
        </w:trPr>
        <w:tc>
          <w:tcPr>
            <w:tcW w:w="9860" w:type="dxa"/>
            <w:gridSpan w:val="4"/>
          </w:tcPr>
          <w:p w14:paraId="5742D471" w14:textId="77777777" w:rsidR="00110CC0" w:rsidRDefault="00110CC0" w:rsidP="00110CC0">
            <w:pPr>
              <w:rPr>
                <w:rFonts w:ascii="Arial" w:hAnsi="Arial" w:cs="Arial"/>
                <w:bCs/>
                <w:iCs/>
                <w:sz w:val="22"/>
                <w:szCs w:val="22"/>
              </w:rPr>
            </w:pPr>
            <w:r>
              <w:rPr>
                <w:rFonts w:ascii="Arial" w:hAnsi="Arial" w:cs="Arial"/>
                <w:sz w:val="22"/>
                <w:szCs w:val="22"/>
              </w:rPr>
              <w:t xml:space="preserve">ARTIKEL 3   </w:t>
            </w:r>
          </w:p>
        </w:tc>
      </w:tr>
      <w:tr w:rsidR="00110CC0" w14:paraId="48300A47" w14:textId="77777777" w:rsidTr="005E626C">
        <w:trPr>
          <w:trHeight w:val="143"/>
        </w:trPr>
        <w:tc>
          <w:tcPr>
            <w:tcW w:w="9860" w:type="dxa"/>
            <w:gridSpan w:val="4"/>
          </w:tcPr>
          <w:p w14:paraId="6A89EC02" w14:textId="77777777" w:rsidR="00110CC0" w:rsidRDefault="00110CC0" w:rsidP="00110CC0">
            <w:pPr>
              <w:rPr>
                <w:rFonts w:ascii="Arial" w:hAnsi="Arial" w:cs="Arial"/>
                <w:b/>
                <w:bCs/>
                <w:iCs/>
                <w:sz w:val="22"/>
                <w:szCs w:val="22"/>
              </w:rPr>
            </w:pPr>
            <w:r>
              <w:rPr>
                <w:rFonts w:ascii="Arial" w:hAnsi="Arial" w:cs="Arial"/>
                <w:b/>
                <w:bCs/>
                <w:sz w:val="22"/>
                <w:szCs w:val="22"/>
              </w:rPr>
              <w:t>AANPASSING ARBEIDSDUUR/DEELTIJD</w:t>
            </w:r>
          </w:p>
        </w:tc>
      </w:tr>
      <w:tr w:rsidR="00110CC0" w14:paraId="0AA8B7C7" w14:textId="77777777" w:rsidTr="005E626C">
        <w:trPr>
          <w:trHeight w:val="143"/>
        </w:trPr>
        <w:tc>
          <w:tcPr>
            <w:tcW w:w="9860" w:type="dxa"/>
            <w:gridSpan w:val="4"/>
          </w:tcPr>
          <w:p w14:paraId="760721CD" w14:textId="77777777" w:rsidR="00110CC0" w:rsidRDefault="00110CC0" w:rsidP="00110CC0">
            <w:pPr>
              <w:rPr>
                <w:rFonts w:ascii="Arial" w:hAnsi="Arial" w:cs="Arial"/>
                <w:bCs/>
                <w:iCs/>
                <w:sz w:val="22"/>
                <w:szCs w:val="22"/>
              </w:rPr>
            </w:pPr>
          </w:p>
        </w:tc>
      </w:tr>
      <w:tr w:rsidR="00110CC0" w14:paraId="3F355F84" w14:textId="77777777" w:rsidTr="005E626C">
        <w:trPr>
          <w:trHeight w:val="143"/>
        </w:trPr>
        <w:tc>
          <w:tcPr>
            <w:tcW w:w="9860" w:type="dxa"/>
            <w:gridSpan w:val="4"/>
          </w:tcPr>
          <w:p w14:paraId="059EFBFA" w14:textId="77777777" w:rsidR="00110CC0" w:rsidRDefault="00110CC0" w:rsidP="00110CC0">
            <w:pPr>
              <w:tabs>
                <w:tab w:val="left" w:pos="265"/>
              </w:tabs>
              <w:rPr>
                <w:rFonts w:ascii="Arial" w:hAnsi="Arial" w:cs="Arial"/>
                <w:b/>
                <w:bCs/>
                <w:sz w:val="22"/>
                <w:szCs w:val="22"/>
              </w:rPr>
            </w:pPr>
            <w:r>
              <w:rPr>
                <w:rFonts w:ascii="Arial" w:hAnsi="Arial" w:cs="Arial"/>
                <w:b/>
                <w:bCs/>
                <w:sz w:val="22"/>
                <w:szCs w:val="22"/>
              </w:rPr>
              <w:t>1. Algemeen</w:t>
            </w:r>
          </w:p>
        </w:tc>
      </w:tr>
      <w:tr w:rsidR="00110CC0" w:rsidRPr="002962EF" w14:paraId="0276F280" w14:textId="77777777" w:rsidTr="005E626C">
        <w:trPr>
          <w:trHeight w:val="143"/>
        </w:trPr>
        <w:tc>
          <w:tcPr>
            <w:tcW w:w="9860" w:type="dxa"/>
            <w:gridSpan w:val="4"/>
          </w:tcPr>
          <w:p w14:paraId="7D9E1F8B" w14:textId="77777777" w:rsidR="00110CC0" w:rsidRPr="002962EF" w:rsidRDefault="00110CC0" w:rsidP="00110CC0">
            <w:pPr>
              <w:tabs>
                <w:tab w:val="left" w:pos="250"/>
              </w:tabs>
              <w:rPr>
                <w:rFonts w:ascii="Arial" w:hAnsi="Arial" w:cs="Arial"/>
                <w:sz w:val="22"/>
                <w:szCs w:val="22"/>
              </w:rPr>
            </w:pPr>
            <w:r w:rsidRPr="002962EF">
              <w:rPr>
                <w:rFonts w:ascii="Arial" w:hAnsi="Arial" w:cs="Arial"/>
                <w:sz w:val="22"/>
                <w:szCs w:val="22"/>
              </w:rPr>
              <w:t xml:space="preserve">De gemiddelde werktijd bij een volledig dienstverband is 40 uur per week. </w:t>
            </w:r>
          </w:p>
          <w:p w14:paraId="362D1A79" w14:textId="77777777" w:rsidR="00110CC0" w:rsidRPr="002962EF" w:rsidRDefault="00110CC0" w:rsidP="00110CC0">
            <w:pPr>
              <w:rPr>
                <w:rFonts w:ascii="Arial" w:hAnsi="Arial" w:cs="Arial"/>
                <w:sz w:val="22"/>
                <w:szCs w:val="22"/>
              </w:rPr>
            </w:pPr>
          </w:p>
          <w:p w14:paraId="7B5D5AE9" w14:textId="77777777" w:rsidR="00110CC0" w:rsidRPr="002962EF" w:rsidRDefault="00110CC0" w:rsidP="00110CC0">
            <w:pPr>
              <w:tabs>
                <w:tab w:val="left" w:pos="250"/>
              </w:tabs>
              <w:rPr>
                <w:rFonts w:ascii="Arial" w:hAnsi="Arial" w:cs="Arial"/>
                <w:sz w:val="22"/>
                <w:szCs w:val="22"/>
              </w:rPr>
            </w:pPr>
            <w:r w:rsidRPr="002962EF">
              <w:rPr>
                <w:rFonts w:ascii="Arial" w:hAnsi="Arial" w:cs="Arial"/>
                <w:sz w:val="22"/>
                <w:szCs w:val="22"/>
              </w:rPr>
              <w:t>Medewerkers die parttime willen werken, kunnen de wens daartoe schriftelijk aan de werkgever kenbaar maken. Door de werkgever zal serieus worden nagegaan of aan deze</w:t>
            </w:r>
            <w:r>
              <w:rPr>
                <w:rFonts w:ascii="Arial" w:hAnsi="Arial" w:cs="Arial"/>
                <w:sz w:val="22"/>
                <w:szCs w:val="22"/>
              </w:rPr>
              <w:t xml:space="preserve"> </w:t>
            </w:r>
            <w:r w:rsidRPr="002962EF">
              <w:rPr>
                <w:rFonts w:ascii="Arial" w:hAnsi="Arial" w:cs="Arial"/>
                <w:sz w:val="22"/>
                <w:szCs w:val="22"/>
              </w:rPr>
              <w:t>wens gevolg gegeven kan worden. De beslissing omtrent de vraag of het fulltime dienstverband gewijzigd kan worden in een parttime dienstverband is afhankelijk van de</w:t>
            </w:r>
            <w:r>
              <w:rPr>
                <w:rFonts w:ascii="Arial" w:hAnsi="Arial" w:cs="Arial"/>
                <w:sz w:val="22"/>
                <w:szCs w:val="22"/>
              </w:rPr>
              <w:t xml:space="preserve"> </w:t>
            </w:r>
            <w:r w:rsidRPr="002962EF">
              <w:rPr>
                <w:rFonts w:ascii="Arial" w:hAnsi="Arial" w:cs="Arial"/>
                <w:sz w:val="22"/>
                <w:szCs w:val="22"/>
              </w:rPr>
              <w:t>vraag of:</w:t>
            </w:r>
          </w:p>
          <w:p w14:paraId="47759D5F" w14:textId="77777777" w:rsidR="00110CC0" w:rsidRPr="002962EF" w:rsidRDefault="00110CC0" w:rsidP="003C049D">
            <w:pPr>
              <w:numPr>
                <w:ilvl w:val="0"/>
                <w:numId w:val="38"/>
              </w:numPr>
              <w:tabs>
                <w:tab w:val="clear" w:pos="720"/>
                <w:tab w:val="left" w:pos="790"/>
              </w:tabs>
              <w:rPr>
                <w:rFonts w:ascii="Arial" w:hAnsi="Arial" w:cs="Arial"/>
                <w:sz w:val="22"/>
                <w:szCs w:val="22"/>
              </w:rPr>
            </w:pPr>
            <w:r w:rsidRPr="002962EF">
              <w:rPr>
                <w:rFonts w:ascii="Arial" w:hAnsi="Arial" w:cs="Arial"/>
                <w:sz w:val="22"/>
                <w:szCs w:val="22"/>
              </w:rPr>
              <w:t xml:space="preserve">de functie die de medewerker  uitoefent in deeltijd arbeid (al dan niet in combinatie met </w:t>
            </w:r>
            <w:r>
              <w:rPr>
                <w:rFonts w:ascii="Arial" w:hAnsi="Arial" w:cs="Arial"/>
                <w:sz w:val="22"/>
                <w:szCs w:val="22"/>
              </w:rPr>
              <w:tab/>
            </w:r>
            <w:r w:rsidRPr="002962EF">
              <w:rPr>
                <w:rFonts w:ascii="Arial" w:hAnsi="Arial" w:cs="Arial"/>
                <w:sz w:val="22"/>
                <w:szCs w:val="22"/>
              </w:rPr>
              <w:t>andere medewerkers ) vervuld kan worden; dan wel</w:t>
            </w:r>
          </w:p>
          <w:p w14:paraId="062321C1" w14:textId="77777777" w:rsidR="00110CC0" w:rsidRPr="002962EF" w:rsidRDefault="00110CC0" w:rsidP="003C049D">
            <w:pPr>
              <w:numPr>
                <w:ilvl w:val="0"/>
                <w:numId w:val="37"/>
              </w:numPr>
              <w:tabs>
                <w:tab w:val="left" w:pos="250"/>
                <w:tab w:val="left" w:pos="790"/>
              </w:tabs>
              <w:rPr>
                <w:rFonts w:ascii="Arial" w:hAnsi="Arial" w:cs="Arial"/>
                <w:sz w:val="22"/>
                <w:szCs w:val="22"/>
              </w:rPr>
            </w:pPr>
            <w:r>
              <w:rPr>
                <w:rFonts w:ascii="Arial" w:hAnsi="Arial" w:cs="Arial"/>
                <w:sz w:val="22"/>
                <w:szCs w:val="22"/>
              </w:rPr>
              <w:tab/>
            </w:r>
            <w:r w:rsidRPr="002962EF">
              <w:rPr>
                <w:rFonts w:ascii="Arial" w:hAnsi="Arial" w:cs="Arial"/>
                <w:sz w:val="22"/>
                <w:szCs w:val="22"/>
              </w:rPr>
              <w:t>of er een andere functie beschikbaar is die parttime vervuld kan worden.</w:t>
            </w:r>
          </w:p>
          <w:p w14:paraId="0CD28D3B" w14:textId="77777777" w:rsidR="00110CC0" w:rsidRPr="002962EF" w:rsidRDefault="00110CC0" w:rsidP="00110CC0">
            <w:pPr>
              <w:ind w:left="426" w:hanging="426"/>
              <w:rPr>
                <w:rFonts w:ascii="Arial" w:hAnsi="Arial" w:cs="Arial"/>
                <w:sz w:val="22"/>
                <w:szCs w:val="22"/>
              </w:rPr>
            </w:pPr>
          </w:p>
          <w:p w14:paraId="0480D90B" w14:textId="77777777" w:rsidR="00110CC0" w:rsidRPr="002962EF" w:rsidRDefault="00110CC0" w:rsidP="00110CC0">
            <w:pPr>
              <w:tabs>
                <w:tab w:val="left" w:pos="250"/>
              </w:tabs>
              <w:rPr>
                <w:rFonts w:ascii="Arial" w:hAnsi="Arial" w:cs="Arial"/>
                <w:sz w:val="22"/>
                <w:szCs w:val="22"/>
              </w:rPr>
            </w:pPr>
            <w:r w:rsidRPr="002962EF">
              <w:rPr>
                <w:rFonts w:ascii="Arial" w:hAnsi="Arial" w:cs="Arial"/>
                <w:sz w:val="22"/>
                <w:szCs w:val="22"/>
              </w:rPr>
              <w:t xml:space="preserve">De werkgever zal de medewerker zijn beslissing schriftelijk, met redenen omkleed meedelen. </w:t>
            </w:r>
          </w:p>
          <w:p w14:paraId="5E132ED8" w14:textId="77777777" w:rsidR="00110CC0" w:rsidRPr="002962EF" w:rsidRDefault="00110CC0" w:rsidP="00110CC0">
            <w:pPr>
              <w:tabs>
                <w:tab w:val="left" w:pos="250"/>
              </w:tabs>
              <w:rPr>
                <w:rFonts w:ascii="Arial" w:hAnsi="Arial" w:cs="Arial"/>
                <w:sz w:val="22"/>
                <w:szCs w:val="22"/>
              </w:rPr>
            </w:pPr>
            <w:r w:rsidRPr="002962EF">
              <w:rPr>
                <w:rFonts w:ascii="Arial" w:hAnsi="Arial" w:cs="Arial"/>
                <w:sz w:val="22"/>
                <w:szCs w:val="22"/>
              </w:rPr>
              <w:t xml:space="preserve">Bij een afwijzende beslissing kan de </w:t>
            </w:r>
            <w:r w:rsidR="007855CC">
              <w:rPr>
                <w:rFonts w:ascii="Arial" w:hAnsi="Arial" w:cs="Arial"/>
                <w:sz w:val="22"/>
                <w:szCs w:val="22"/>
              </w:rPr>
              <w:t>medewerker</w:t>
            </w:r>
            <w:r w:rsidRPr="002962EF">
              <w:rPr>
                <w:rFonts w:ascii="Arial" w:hAnsi="Arial" w:cs="Arial"/>
                <w:sz w:val="22"/>
                <w:szCs w:val="22"/>
              </w:rPr>
              <w:t xml:space="preserve"> zich conform de bepalingen van de </w:t>
            </w:r>
          </w:p>
          <w:p w14:paraId="20F908FC" w14:textId="77777777" w:rsidR="00110CC0" w:rsidRPr="002962EF" w:rsidRDefault="00110CC0" w:rsidP="00110CC0">
            <w:pPr>
              <w:tabs>
                <w:tab w:val="left" w:pos="250"/>
              </w:tabs>
              <w:rPr>
                <w:rFonts w:ascii="Arial" w:hAnsi="Arial" w:cs="Arial"/>
                <w:sz w:val="22"/>
                <w:szCs w:val="22"/>
              </w:rPr>
            </w:pPr>
            <w:r w:rsidRPr="002962EF">
              <w:rPr>
                <w:rFonts w:ascii="Arial" w:hAnsi="Arial" w:cs="Arial"/>
                <w:sz w:val="22"/>
                <w:szCs w:val="22"/>
              </w:rPr>
              <w:t>klachtenregeling tot de SOZA-</w:t>
            </w:r>
            <w:r>
              <w:rPr>
                <w:rFonts w:ascii="Arial" w:hAnsi="Arial" w:cs="Arial"/>
                <w:sz w:val="22"/>
                <w:szCs w:val="22"/>
              </w:rPr>
              <w:t xml:space="preserve"> </w:t>
            </w:r>
            <w:r w:rsidRPr="002962EF">
              <w:rPr>
                <w:rFonts w:ascii="Arial" w:hAnsi="Arial" w:cs="Arial"/>
                <w:sz w:val="22"/>
                <w:szCs w:val="22"/>
              </w:rPr>
              <w:t xml:space="preserve">commissie wenden. Zwaarwegende bedrijfsbelangen kunnen </w:t>
            </w:r>
          </w:p>
          <w:p w14:paraId="0CDA7056" w14:textId="77777777" w:rsidR="00110CC0" w:rsidRPr="002962EF" w:rsidRDefault="00110CC0" w:rsidP="00110CC0">
            <w:pPr>
              <w:tabs>
                <w:tab w:val="left" w:pos="250"/>
              </w:tabs>
              <w:rPr>
                <w:rFonts w:ascii="Arial" w:hAnsi="Arial" w:cs="Arial"/>
                <w:sz w:val="22"/>
                <w:szCs w:val="22"/>
              </w:rPr>
            </w:pPr>
            <w:r w:rsidRPr="002962EF">
              <w:rPr>
                <w:rFonts w:ascii="Arial" w:hAnsi="Arial" w:cs="Arial"/>
                <w:sz w:val="22"/>
                <w:szCs w:val="22"/>
              </w:rPr>
              <w:t>zich tegen het verzoek tot aanpassing van de arbeidsduur verzetten.</w:t>
            </w:r>
          </w:p>
          <w:p w14:paraId="447C258E" w14:textId="77777777" w:rsidR="00110CC0" w:rsidRPr="002962EF" w:rsidRDefault="00110CC0" w:rsidP="00110CC0">
            <w:pPr>
              <w:tabs>
                <w:tab w:val="left" w:pos="250"/>
              </w:tabs>
              <w:rPr>
                <w:rFonts w:ascii="Arial" w:hAnsi="Arial" w:cs="Arial"/>
                <w:sz w:val="22"/>
                <w:szCs w:val="22"/>
              </w:rPr>
            </w:pPr>
            <w:r w:rsidRPr="002962EF">
              <w:rPr>
                <w:rFonts w:ascii="Arial" w:hAnsi="Arial" w:cs="Arial"/>
                <w:sz w:val="22"/>
                <w:szCs w:val="22"/>
              </w:rPr>
              <w:t xml:space="preserve">Bij vermindering van de arbeidsduur is in ieder geval sprake van een zwaarwegend </w:t>
            </w:r>
          </w:p>
          <w:p w14:paraId="69B9A2D5" w14:textId="77777777" w:rsidR="00110CC0" w:rsidRPr="002962EF" w:rsidRDefault="00110CC0" w:rsidP="00110CC0">
            <w:pPr>
              <w:tabs>
                <w:tab w:val="left" w:pos="250"/>
              </w:tabs>
              <w:rPr>
                <w:rFonts w:ascii="Arial" w:hAnsi="Arial" w:cs="Arial"/>
                <w:sz w:val="22"/>
                <w:szCs w:val="22"/>
              </w:rPr>
            </w:pPr>
            <w:r w:rsidRPr="002962EF">
              <w:rPr>
                <w:rFonts w:ascii="Arial" w:hAnsi="Arial" w:cs="Arial"/>
                <w:sz w:val="22"/>
                <w:szCs w:val="22"/>
              </w:rPr>
              <w:t>bedrijfsbelang, indien de vermindering leidt tot ernstige problemen:</w:t>
            </w:r>
          </w:p>
          <w:p w14:paraId="11A8B4F3" w14:textId="77777777" w:rsidR="00110CC0" w:rsidRPr="002962EF" w:rsidRDefault="00110CC0" w:rsidP="003C049D">
            <w:pPr>
              <w:pStyle w:val="Plattetekst3"/>
              <w:numPr>
                <w:ilvl w:val="0"/>
                <w:numId w:val="37"/>
              </w:numPr>
              <w:rPr>
                <w:rFonts w:ascii="Arial" w:hAnsi="Arial" w:cs="Arial"/>
                <w:szCs w:val="22"/>
                <w:lang w:val="nl-NL"/>
              </w:rPr>
            </w:pPr>
            <w:r w:rsidRPr="002962EF">
              <w:rPr>
                <w:rFonts w:ascii="Arial" w:hAnsi="Arial" w:cs="Arial"/>
                <w:szCs w:val="22"/>
                <w:lang w:val="nl-NL"/>
              </w:rPr>
              <w:t>voor de bedrijfsvoering bij de herbezetting van de vrijgekomen uren;</w:t>
            </w:r>
          </w:p>
          <w:p w14:paraId="10329384" w14:textId="77777777" w:rsidR="00110CC0" w:rsidRPr="002962EF" w:rsidRDefault="00110CC0" w:rsidP="003C049D">
            <w:pPr>
              <w:numPr>
                <w:ilvl w:val="0"/>
                <w:numId w:val="37"/>
              </w:numPr>
              <w:rPr>
                <w:rFonts w:ascii="Arial" w:hAnsi="Arial" w:cs="Arial"/>
                <w:bCs/>
                <w:iCs/>
                <w:sz w:val="22"/>
                <w:szCs w:val="22"/>
              </w:rPr>
            </w:pPr>
            <w:r w:rsidRPr="002962EF">
              <w:rPr>
                <w:rFonts w:ascii="Arial" w:hAnsi="Arial" w:cs="Arial"/>
                <w:sz w:val="22"/>
                <w:szCs w:val="22"/>
              </w:rPr>
              <w:t xml:space="preserve">op het gebied van de veiligheid; </w:t>
            </w:r>
          </w:p>
          <w:p w14:paraId="7F51DC22" w14:textId="77777777" w:rsidR="00110CC0" w:rsidRPr="002962EF" w:rsidRDefault="00110CC0" w:rsidP="003C049D">
            <w:pPr>
              <w:numPr>
                <w:ilvl w:val="0"/>
                <w:numId w:val="37"/>
              </w:numPr>
              <w:rPr>
                <w:rFonts w:ascii="Arial" w:hAnsi="Arial" w:cs="Arial"/>
                <w:bCs/>
                <w:iCs/>
                <w:sz w:val="22"/>
                <w:szCs w:val="22"/>
              </w:rPr>
            </w:pPr>
            <w:r w:rsidRPr="002962EF">
              <w:rPr>
                <w:rFonts w:ascii="Arial" w:hAnsi="Arial" w:cs="Arial"/>
                <w:sz w:val="22"/>
                <w:szCs w:val="22"/>
              </w:rPr>
              <w:t xml:space="preserve">van </w:t>
            </w:r>
            <w:proofErr w:type="spellStart"/>
            <w:r w:rsidRPr="002962EF">
              <w:rPr>
                <w:rFonts w:ascii="Arial" w:hAnsi="Arial" w:cs="Arial"/>
                <w:sz w:val="22"/>
                <w:szCs w:val="22"/>
              </w:rPr>
              <w:t>roostertechnische</w:t>
            </w:r>
            <w:proofErr w:type="spellEnd"/>
            <w:r w:rsidRPr="002962EF">
              <w:rPr>
                <w:rFonts w:ascii="Arial" w:hAnsi="Arial" w:cs="Arial"/>
                <w:sz w:val="22"/>
                <w:szCs w:val="22"/>
              </w:rPr>
              <w:t xml:space="preserve"> aard.</w:t>
            </w:r>
          </w:p>
        </w:tc>
      </w:tr>
      <w:tr w:rsidR="00110CC0" w:rsidRPr="002962EF" w14:paraId="7F520675" w14:textId="77777777" w:rsidTr="005E626C">
        <w:trPr>
          <w:trHeight w:val="143"/>
        </w:trPr>
        <w:tc>
          <w:tcPr>
            <w:tcW w:w="9860" w:type="dxa"/>
            <w:gridSpan w:val="4"/>
          </w:tcPr>
          <w:p w14:paraId="2841CC94" w14:textId="77777777" w:rsidR="00110CC0" w:rsidRPr="002962EF" w:rsidRDefault="00110CC0" w:rsidP="00110CC0">
            <w:pPr>
              <w:rPr>
                <w:rFonts w:ascii="Arial" w:hAnsi="Arial" w:cs="Arial"/>
                <w:bCs/>
                <w:iCs/>
                <w:sz w:val="22"/>
                <w:szCs w:val="22"/>
              </w:rPr>
            </w:pPr>
          </w:p>
        </w:tc>
      </w:tr>
      <w:tr w:rsidR="00110CC0" w:rsidRPr="002962EF" w14:paraId="7BB48166" w14:textId="77777777" w:rsidTr="005E626C">
        <w:trPr>
          <w:trHeight w:val="143"/>
        </w:trPr>
        <w:tc>
          <w:tcPr>
            <w:tcW w:w="9860" w:type="dxa"/>
            <w:gridSpan w:val="4"/>
          </w:tcPr>
          <w:p w14:paraId="08CEAC4B" w14:textId="77777777" w:rsidR="00110CC0" w:rsidRPr="002962EF" w:rsidRDefault="00110CC0" w:rsidP="003C049D">
            <w:pPr>
              <w:numPr>
                <w:ilvl w:val="0"/>
                <w:numId w:val="15"/>
              </w:numPr>
              <w:tabs>
                <w:tab w:val="clear" w:pos="360"/>
                <w:tab w:val="num" w:pos="250"/>
              </w:tabs>
              <w:rPr>
                <w:rFonts w:ascii="Arial" w:hAnsi="Arial" w:cs="Arial"/>
                <w:b/>
                <w:iCs/>
                <w:sz w:val="22"/>
                <w:szCs w:val="22"/>
              </w:rPr>
            </w:pPr>
            <w:r w:rsidRPr="002962EF">
              <w:rPr>
                <w:rFonts w:ascii="Arial" w:hAnsi="Arial" w:cs="Arial"/>
                <w:b/>
                <w:iCs/>
                <w:sz w:val="22"/>
                <w:szCs w:val="22"/>
              </w:rPr>
              <w:t>Beloning</w:t>
            </w:r>
          </w:p>
        </w:tc>
      </w:tr>
      <w:tr w:rsidR="00110CC0" w:rsidRPr="002962EF" w14:paraId="0085CFAF" w14:textId="77777777" w:rsidTr="005E626C">
        <w:trPr>
          <w:trHeight w:val="143"/>
        </w:trPr>
        <w:tc>
          <w:tcPr>
            <w:tcW w:w="9860" w:type="dxa"/>
            <w:gridSpan w:val="4"/>
          </w:tcPr>
          <w:p w14:paraId="56D5232F" w14:textId="77777777" w:rsidR="00110CC0" w:rsidRPr="002962EF" w:rsidRDefault="00110CC0" w:rsidP="00110CC0">
            <w:pPr>
              <w:pStyle w:val="Plattetekst3"/>
              <w:tabs>
                <w:tab w:val="left" w:pos="250"/>
              </w:tabs>
              <w:rPr>
                <w:rFonts w:ascii="Arial" w:hAnsi="Arial" w:cs="Arial"/>
                <w:bCs/>
                <w:iCs/>
                <w:szCs w:val="22"/>
                <w:lang w:val="nl-NL"/>
              </w:rPr>
            </w:pPr>
            <w:r w:rsidRPr="002962EF">
              <w:rPr>
                <w:rFonts w:ascii="Arial" w:hAnsi="Arial" w:cs="Arial"/>
                <w:bCs/>
                <w:iCs/>
                <w:szCs w:val="22"/>
                <w:lang w:val="nl-NL"/>
              </w:rPr>
              <w:t xml:space="preserve">Medewerkers  die op grond van hun arbeidsovereenkomst parttime of in deeltijd werken (dus een niet volledige dagtaak verrichten) ontvangen een inkomen per maand dat is vastgesteld op grond van het aantal door deze medewerker gewerkte uren per maand. Bij de vaststelling van het salaris naar rato voor deze </w:t>
            </w:r>
            <w:r w:rsidR="007855CC">
              <w:rPr>
                <w:rFonts w:ascii="Arial" w:hAnsi="Arial" w:cs="Arial"/>
                <w:bCs/>
                <w:iCs/>
                <w:szCs w:val="22"/>
                <w:lang w:val="nl-NL"/>
              </w:rPr>
              <w:t>medewerker</w:t>
            </w:r>
            <w:r w:rsidRPr="002962EF">
              <w:rPr>
                <w:rFonts w:ascii="Arial" w:hAnsi="Arial" w:cs="Arial"/>
                <w:bCs/>
                <w:iCs/>
                <w:szCs w:val="22"/>
                <w:lang w:val="nl-NL"/>
              </w:rPr>
              <w:t xml:space="preserve"> wordt het salaris van een medewerker  in een volledige dagtaak in een vergelijkbare functie als referentie gehanteerd.</w:t>
            </w:r>
          </w:p>
          <w:p w14:paraId="49B3A91A" w14:textId="77777777" w:rsidR="00110CC0" w:rsidRPr="002962EF" w:rsidRDefault="00110CC0" w:rsidP="00110CC0">
            <w:pPr>
              <w:rPr>
                <w:rFonts w:ascii="Arial" w:hAnsi="Arial" w:cs="Arial"/>
                <w:bCs/>
                <w:iCs/>
                <w:sz w:val="22"/>
                <w:szCs w:val="22"/>
              </w:rPr>
            </w:pPr>
          </w:p>
          <w:p w14:paraId="0C6B1AEC" w14:textId="77777777" w:rsidR="00110CC0" w:rsidRPr="002962EF" w:rsidRDefault="00110CC0" w:rsidP="003C049D">
            <w:pPr>
              <w:numPr>
                <w:ilvl w:val="0"/>
                <w:numId w:val="11"/>
              </w:numPr>
              <w:tabs>
                <w:tab w:val="clear" w:pos="360"/>
                <w:tab w:val="num" w:pos="250"/>
              </w:tabs>
              <w:ind w:left="250" w:hanging="250"/>
              <w:rPr>
                <w:rFonts w:ascii="Arial" w:hAnsi="Arial" w:cs="Arial"/>
                <w:bCs/>
                <w:iCs/>
                <w:sz w:val="22"/>
                <w:szCs w:val="22"/>
              </w:rPr>
            </w:pPr>
            <w:r w:rsidRPr="002962EF">
              <w:rPr>
                <w:rFonts w:ascii="Arial" w:hAnsi="Arial" w:cs="Arial"/>
                <w:bCs/>
                <w:iCs/>
                <w:sz w:val="22"/>
                <w:szCs w:val="22"/>
              </w:rPr>
              <w:t>Indien</w:t>
            </w:r>
            <w:r w:rsidRPr="002962EF">
              <w:rPr>
                <w:rFonts w:ascii="Arial" w:hAnsi="Arial" w:cs="Arial"/>
                <w:bCs/>
                <w:sz w:val="22"/>
                <w:szCs w:val="22"/>
              </w:rPr>
              <w:t xml:space="preserve"> een parttime medewerker langer dan de met hen </w:t>
            </w:r>
            <w:r>
              <w:rPr>
                <w:rFonts w:ascii="Arial" w:hAnsi="Arial" w:cs="Arial"/>
                <w:bCs/>
                <w:sz w:val="22"/>
                <w:szCs w:val="22"/>
              </w:rPr>
              <w:t>overeengekomen werktijd per dag</w:t>
            </w:r>
            <w:r w:rsidRPr="002962EF">
              <w:rPr>
                <w:rFonts w:ascii="Arial" w:hAnsi="Arial" w:cs="Arial"/>
                <w:bCs/>
                <w:sz w:val="22"/>
                <w:szCs w:val="22"/>
              </w:rPr>
              <w:t xml:space="preserve">en/of op een groter aantal dan de met hen overeengekomen dagen per week werkt, zullen deze </w:t>
            </w:r>
            <w:proofErr w:type="spellStart"/>
            <w:r w:rsidRPr="002962EF">
              <w:rPr>
                <w:rFonts w:ascii="Arial" w:hAnsi="Arial" w:cs="Arial"/>
                <w:bCs/>
                <w:sz w:val="22"/>
                <w:szCs w:val="22"/>
              </w:rPr>
              <w:t>meeruren</w:t>
            </w:r>
            <w:proofErr w:type="spellEnd"/>
            <w:r w:rsidRPr="002962EF">
              <w:rPr>
                <w:rFonts w:ascii="Arial" w:hAnsi="Arial" w:cs="Arial"/>
                <w:bCs/>
                <w:sz w:val="22"/>
                <w:szCs w:val="22"/>
              </w:rPr>
              <w:t xml:space="preserve"> </w:t>
            </w:r>
            <w:r w:rsidRPr="002962EF">
              <w:rPr>
                <w:rFonts w:ascii="Arial" w:hAnsi="Arial" w:cs="Arial"/>
                <w:bCs/>
                <w:sz w:val="22"/>
                <w:szCs w:val="22"/>
              </w:rPr>
              <w:noBreakHyphen/>
              <w:t xml:space="preserve">voor zover zij niet vallen buiten de normale werktijden van </w:t>
            </w:r>
            <w:r>
              <w:rPr>
                <w:rFonts w:ascii="Arial" w:hAnsi="Arial" w:cs="Arial"/>
                <w:bCs/>
                <w:sz w:val="22"/>
                <w:szCs w:val="22"/>
              </w:rPr>
              <w:tab/>
            </w:r>
            <w:r w:rsidRPr="002962EF">
              <w:rPr>
                <w:rFonts w:ascii="Arial" w:hAnsi="Arial" w:cs="Arial"/>
                <w:bCs/>
                <w:sz w:val="22"/>
                <w:szCs w:val="22"/>
              </w:rPr>
              <w:t>vergelijkbare medewerkers  die een volledige dagtaak vervullen</w:t>
            </w:r>
            <w:r w:rsidRPr="002962EF">
              <w:rPr>
                <w:rFonts w:ascii="Arial" w:hAnsi="Arial" w:cs="Arial"/>
                <w:bCs/>
                <w:sz w:val="22"/>
                <w:szCs w:val="22"/>
              </w:rPr>
              <w:noBreakHyphen/>
              <w:t xml:space="preserve"> beloond worden op basis van een </w:t>
            </w:r>
            <w:proofErr w:type="spellStart"/>
            <w:r w:rsidRPr="002962EF">
              <w:rPr>
                <w:rFonts w:ascii="Arial" w:hAnsi="Arial" w:cs="Arial"/>
                <w:bCs/>
                <w:sz w:val="22"/>
                <w:szCs w:val="22"/>
              </w:rPr>
              <w:t>uurwaarde</w:t>
            </w:r>
            <w:proofErr w:type="spellEnd"/>
            <w:r w:rsidRPr="002962EF">
              <w:rPr>
                <w:rFonts w:ascii="Arial" w:hAnsi="Arial" w:cs="Arial"/>
                <w:bCs/>
                <w:sz w:val="22"/>
                <w:szCs w:val="22"/>
              </w:rPr>
              <w:t xml:space="preserve"> van 100% van het uurloon.</w:t>
            </w:r>
          </w:p>
          <w:p w14:paraId="03F4865C" w14:textId="77777777" w:rsidR="00110CC0" w:rsidRPr="002962EF" w:rsidRDefault="00110CC0" w:rsidP="00110CC0">
            <w:pPr>
              <w:rPr>
                <w:rFonts w:ascii="Arial" w:hAnsi="Arial" w:cs="Arial"/>
                <w:bCs/>
                <w:iCs/>
                <w:sz w:val="22"/>
                <w:szCs w:val="22"/>
              </w:rPr>
            </w:pPr>
          </w:p>
          <w:p w14:paraId="56D33ADB" w14:textId="77777777" w:rsidR="00110CC0" w:rsidRPr="002962EF" w:rsidRDefault="00110CC0" w:rsidP="009D5914">
            <w:pPr>
              <w:tabs>
                <w:tab w:val="left" w:pos="250"/>
              </w:tabs>
              <w:ind w:left="250" w:hanging="250"/>
              <w:rPr>
                <w:rFonts w:ascii="Arial" w:hAnsi="Arial" w:cs="Arial"/>
                <w:bCs/>
                <w:iCs/>
                <w:sz w:val="22"/>
                <w:szCs w:val="22"/>
              </w:rPr>
            </w:pPr>
            <w:r w:rsidRPr="002962EF">
              <w:rPr>
                <w:rFonts w:ascii="Arial" w:hAnsi="Arial" w:cs="Arial"/>
                <w:bCs/>
                <w:sz w:val="22"/>
                <w:szCs w:val="22"/>
              </w:rPr>
              <w:t xml:space="preserve">2. De over de in artikel </w:t>
            </w:r>
            <w:r w:rsidR="007C3661">
              <w:rPr>
                <w:rFonts w:ascii="Arial" w:hAnsi="Arial" w:cs="Arial"/>
                <w:bCs/>
                <w:sz w:val="22"/>
                <w:szCs w:val="22"/>
              </w:rPr>
              <w:t>3</w:t>
            </w:r>
            <w:r w:rsidRPr="002962EF">
              <w:rPr>
                <w:rFonts w:ascii="Arial" w:hAnsi="Arial" w:cs="Arial"/>
                <w:bCs/>
                <w:sz w:val="22"/>
                <w:szCs w:val="22"/>
              </w:rPr>
              <w:t xml:space="preserve">.2.1 genoemde </w:t>
            </w:r>
            <w:proofErr w:type="spellStart"/>
            <w:r w:rsidRPr="002962EF">
              <w:rPr>
                <w:rFonts w:ascii="Arial" w:hAnsi="Arial" w:cs="Arial"/>
                <w:bCs/>
                <w:sz w:val="22"/>
                <w:szCs w:val="22"/>
              </w:rPr>
              <w:t>meeruren</w:t>
            </w:r>
            <w:proofErr w:type="spellEnd"/>
            <w:r w:rsidRPr="002962EF">
              <w:rPr>
                <w:rFonts w:ascii="Arial" w:hAnsi="Arial" w:cs="Arial"/>
                <w:bCs/>
                <w:sz w:val="22"/>
                <w:szCs w:val="22"/>
              </w:rPr>
              <w:t xml:space="preserve"> opgebouwde vakantie- en adv-</w:t>
            </w:r>
            <w:r>
              <w:rPr>
                <w:rFonts w:ascii="Arial" w:hAnsi="Arial" w:cs="Arial"/>
                <w:bCs/>
                <w:sz w:val="22"/>
                <w:szCs w:val="22"/>
              </w:rPr>
              <w:t xml:space="preserve"> </w:t>
            </w:r>
            <w:r w:rsidRPr="002962EF">
              <w:rPr>
                <w:rFonts w:ascii="Arial" w:hAnsi="Arial" w:cs="Arial"/>
                <w:bCs/>
                <w:sz w:val="22"/>
                <w:szCs w:val="22"/>
              </w:rPr>
              <w:t xml:space="preserve">rechten alsmede pensioen worden tegelijk met de uitbetaling van de </w:t>
            </w:r>
            <w:proofErr w:type="spellStart"/>
            <w:r w:rsidRPr="002962EF">
              <w:rPr>
                <w:rFonts w:ascii="Arial" w:hAnsi="Arial" w:cs="Arial"/>
                <w:bCs/>
                <w:sz w:val="22"/>
                <w:szCs w:val="22"/>
              </w:rPr>
              <w:t>meeruren</w:t>
            </w:r>
            <w:proofErr w:type="spellEnd"/>
            <w:r w:rsidRPr="002962EF">
              <w:rPr>
                <w:rFonts w:ascii="Arial" w:hAnsi="Arial" w:cs="Arial"/>
                <w:bCs/>
                <w:sz w:val="22"/>
                <w:szCs w:val="22"/>
              </w:rPr>
              <w:t xml:space="preserve"> uitbetaald als </w:t>
            </w:r>
            <w:r>
              <w:rPr>
                <w:rFonts w:ascii="Arial" w:hAnsi="Arial" w:cs="Arial"/>
                <w:bCs/>
                <w:sz w:val="22"/>
                <w:szCs w:val="22"/>
              </w:rPr>
              <w:tab/>
              <w:t>p</w:t>
            </w:r>
            <w:r w:rsidRPr="002962EF">
              <w:rPr>
                <w:rFonts w:ascii="Arial" w:hAnsi="Arial" w:cs="Arial"/>
                <w:bCs/>
                <w:sz w:val="22"/>
                <w:szCs w:val="22"/>
              </w:rPr>
              <w:t>ercentage van het bruto uurloon, en wel 21,7%.</w:t>
            </w:r>
          </w:p>
        </w:tc>
      </w:tr>
      <w:tr w:rsidR="00110CC0" w14:paraId="63E17D48" w14:textId="77777777" w:rsidTr="005E626C">
        <w:trPr>
          <w:trHeight w:val="143"/>
        </w:trPr>
        <w:tc>
          <w:tcPr>
            <w:tcW w:w="9860" w:type="dxa"/>
            <w:gridSpan w:val="4"/>
          </w:tcPr>
          <w:p w14:paraId="287D242C" w14:textId="77777777" w:rsidR="00110CC0" w:rsidDel="004E3EAE" w:rsidRDefault="00110CC0" w:rsidP="00110CC0">
            <w:pPr>
              <w:tabs>
                <w:tab w:val="left" w:pos="250"/>
              </w:tabs>
              <w:rPr>
                <w:rFonts w:ascii="Arial" w:hAnsi="Arial" w:cs="Arial"/>
                <w:b/>
                <w:iCs/>
                <w:sz w:val="22"/>
                <w:szCs w:val="22"/>
              </w:rPr>
            </w:pPr>
          </w:p>
        </w:tc>
      </w:tr>
      <w:tr w:rsidR="00110CC0" w14:paraId="1F7E7B1F" w14:textId="77777777" w:rsidTr="005E626C">
        <w:trPr>
          <w:trHeight w:val="143"/>
        </w:trPr>
        <w:tc>
          <w:tcPr>
            <w:tcW w:w="9860" w:type="dxa"/>
            <w:gridSpan w:val="4"/>
          </w:tcPr>
          <w:p w14:paraId="5C901B91" w14:textId="77777777" w:rsidR="00110CC0" w:rsidRDefault="00110CC0" w:rsidP="00110CC0">
            <w:pPr>
              <w:tabs>
                <w:tab w:val="left" w:pos="250"/>
              </w:tabs>
              <w:rPr>
                <w:rFonts w:ascii="Arial" w:hAnsi="Arial" w:cs="Arial"/>
                <w:b/>
                <w:iCs/>
                <w:sz w:val="22"/>
                <w:szCs w:val="22"/>
              </w:rPr>
            </w:pPr>
            <w:r>
              <w:rPr>
                <w:rFonts w:ascii="Arial" w:hAnsi="Arial" w:cs="Arial"/>
                <w:b/>
                <w:iCs/>
                <w:sz w:val="22"/>
                <w:szCs w:val="22"/>
              </w:rPr>
              <w:t xml:space="preserve">3. </w:t>
            </w:r>
            <w:r>
              <w:rPr>
                <w:rFonts w:ascii="Arial" w:hAnsi="Arial" w:cs="Arial"/>
                <w:b/>
                <w:iCs/>
                <w:sz w:val="22"/>
                <w:szCs w:val="22"/>
              </w:rPr>
              <w:tab/>
              <w:t>Overwerk</w:t>
            </w:r>
          </w:p>
        </w:tc>
      </w:tr>
      <w:tr w:rsidR="00110CC0" w:rsidRPr="002962EF" w14:paraId="63A96F12" w14:textId="77777777" w:rsidTr="005E626C">
        <w:trPr>
          <w:trHeight w:val="143"/>
        </w:trPr>
        <w:tc>
          <w:tcPr>
            <w:tcW w:w="9860" w:type="dxa"/>
            <w:gridSpan w:val="4"/>
          </w:tcPr>
          <w:p w14:paraId="524607E3" w14:textId="77777777" w:rsidR="00110CC0" w:rsidRPr="002962EF" w:rsidRDefault="00110CC0" w:rsidP="00110CC0">
            <w:pPr>
              <w:tabs>
                <w:tab w:val="left" w:pos="250"/>
              </w:tabs>
              <w:rPr>
                <w:rFonts w:ascii="Arial" w:hAnsi="Arial" w:cs="Arial"/>
                <w:bCs/>
                <w:iCs/>
                <w:sz w:val="22"/>
                <w:szCs w:val="22"/>
              </w:rPr>
            </w:pPr>
            <w:r w:rsidRPr="002962EF">
              <w:rPr>
                <w:rFonts w:ascii="Arial" w:hAnsi="Arial" w:cs="Arial"/>
                <w:bCs/>
                <w:sz w:val="22"/>
                <w:szCs w:val="22"/>
              </w:rPr>
              <w:t xml:space="preserve">Van overwerk in opdracht van werkgever is voor een parttime medewerker eerst sprake wanneer deze medewerker meer uren per dag of meer dagen per week werkt dan medewerkers die een volledige dagtaak op alle werkdagen waarop als regel gewerkt wordt, vervullen. Eveneens is van overwerk sprake in geval van arbeid op uren die vallen buiten de normale werktijden van de medewerker  uit een vergelijkbare categorie die een volledige dagtaak verrichten. De overwerkbepalingen uit de </w:t>
            </w:r>
            <w:r>
              <w:rPr>
                <w:rFonts w:ascii="Arial" w:hAnsi="Arial" w:cs="Arial"/>
                <w:bCs/>
                <w:sz w:val="22"/>
                <w:szCs w:val="22"/>
              </w:rPr>
              <w:t>CAO</w:t>
            </w:r>
            <w:r w:rsidRPr="002962EF">
              <w:rPr>
                <w:rFonts w:ascii="Arial" w:hAnsi="Arial" w:cs="Arial"/>
                <w:bCs/>
                <w:sz w:val="22"/>
                <w:szCs w:val="22"/>
              </w:rPr>
              <w:t xml:space="preserve"> zijn in dit geval van toepassing.</w:t>
            </w:r>
          </w:p>
        </w:tc>
      </w:tr>
      <w:tr w:rsidR="00110CC0" w14:paraId="6AF6AAB2" w14:textId="77777777" w:rsidTr="005E626C">
        <w:trPr>
          <w:trHeight w:val="143"/>
        </w:trPr>
        <w:tc>
          <w:tcPr>
            <w:tcW w:w="9860" w:type="dxa"/>
            <w:gridSpan w:val="4"/>
          </w:tcPr>
          <w:p w14:paraId="7616FD0C" w14:textId="77777777" w:rsidR="00DB4327" w:rsidRDefault="00DB4327" w:rsidP="00110CC0">
            <w:pPr>
              <w:rPr>
                <w:rFonts w:ascii="Arial" w:hAnsi="Arial" w:cs="Arial"/>
                <w:bCs/>
                <w:iCs/>
                <w:sz w:val="22"/>
                <w:szCs w:val="22"/>
              </w:rPr>
            </w:pPr>
          </w:p>
        </w:tc>
      </w:tr>
      <w:tr w:rsidR="009D5914" w14:paraId="4628309B" w14:textId="77777777" w:rsidTr="005E626C">
        <w:trPr>
          <w:trHeight w:val="143"/>
        </w:trPr>
        <w:tc>
          <w:tcPr>
            <w:tcW w:w="9860" w:type="dxa"/>
            <w:gridSpan w:val="4"/>
          </w:tcPr>
          <w:p w14:paraId="13FF59E4" w14:textId="77777777" w:rsidR="009D5914" w:rsidRPr="009D5914" w:rsidRDefault="009D5914" w:rsidP="009D5914">
            <w:pPr>
              <w:tabs>
                <w:tab w:val="left" w:pos="290"/>
              </w:tabs>
              <w:rPr>
                <w:rFonts w:ascii="Arial" w:hAnsi="Arial" w:cs="Arial"/>
                <w:b/>
                <w:sz w:val="22"/>
                <w:szCs w:val="22"/>
              </w:rPr>
            </w:pPr>
            <w:r>
              <w:rPr>
                <w:rFonts w:ascii="Arial" w:hAnsi="Arial" w:cs="Arial"/>
                <w:b/>
                <w:sz w:val="22"/>
                <w:szCs w:val="22"/>
              </w:rPr>
              <w:t xml:space="preserve">4. </w:t>
            </w:r>
            <w:r w:rsidRPr="00B752A2">
              <w:rPr>
                <w:rFonts w:ascii="Arial" w:hAnsi="Arial" w:cs="Arial"/>
                <w:b/>
                <w:sz w:val="22"/>
                <w:szCs w:val="22"/>
              </w:rPr>
              <w:t>Opkomsturen</w:t>
            </w:r>
          </w:p>
        </w:tc>
      </w:tr>
      <w:tr w:rsidR="00DB4327" w14:paraId="05EC4A19" w14:textId="77777777" w:rsidTr="005E626C">
        <w:trPr>
          <w:trHeight w:val="143"/>
        </w:trPr>
        <w:tc>
          <w:tcPr>
            <w:tcW w:w="9860" w:type="dxa"/>
            <w:gridSpan w:val="4"/>
          </w:tcPr>
          <w:p w14:paraId="0EDD8DAB" w14:textId="77777777" w:rsidR="00B752A2" w:rsidRDefault="00DB4327" w:rsidP="00DB4327">
            <w:pPr>
              <w:tabs>
                <w:tab w:val="left" w:pos="290"/>
              </w:tabs>
              <w:rPr>
                <w:rFonts w:ascii="Arial" w:hAnsi="Arial" w:cs="Arial"/>
                <w:sz w:val="22"/>
                <w:szCs w:val="22"/>
              </w:rPr>
            </w:pPr>
            <w:r w:rsidRPr="00B752A2">
              <w:rPr>
                <w:rFonts w:ascii="Arial" w:hAnsi="Arial" w:cs="Arial"/>
                <w:sz w:val="22"/>
                <w:szCs w:val="22"/>
              </w:rPr>
              <w:t>D</w:t>
            </w:r>
            <w:r>
              <w:rPr>
                <w:rFonts w:ascii="Arial" w:hAnsi="Arial" w:cs="Arial"/>
                <w:sz w:val="22"/>
                <w:szCs w:val="22"/>
              </w:rPr>
              <w:t xml:space="preserve">e </w:t>
            </w:r>
            <w:r w:rsidR="007855CC">
              <w:rPr>
                <w:rFonts w:ascii="Arial" w:hAnsi="Arial" w:cs="Arial"/>
                <w:sz w:val="22"/>
                <w:szCs w:val="22"/>
              </w:rPr>
              <w:t>medewerker</w:t>
            </w:r>
            <w:r>
              <w:rPr>
                <w:rFonts w:ascii="Arial" w:hAnsi="Arial" w:cs="Arial"/>
                <w:sz w:val="22"/>
                <w:szCs w:val="22"/>
              </w:rPr>
              <w:t xml:space="preserve"> is aan het einde van het kalenderjaar zelf v</w:t>
            </w:r>
            <w:r w:rsidR="00B752A2">
              <w:rPr>
                <w:rFonts w:ascii="Arial" w:hAnsi="Arial" w:cs="Arial"/>
                <w:sz w:val="22"/>
                <w:szCs w:val="22"/>
              </w:rPr>
              <w:t xml:space="preserve">erantwoordelijk voor het saldo </w:t>
            </w:r>
            <w:r>
              <w:rPr>
                <w:rFonts w:ascii="Arial" w:hAnsi="Arial" w:cs="Arial"/>
                <w:sz w:val="22"/>
                <w:szCs w:val="22"/>
              </w:rPr>
              <w:t xml:space="preserve">aan opkomsturen. Per kwartaal moet de </w:t>
            </w:r>
            <w:r w:rsidR="007855CC">
              <w:rPr>
                <w:rFonts w:ascii="Arial" w:hAnsi="Arial" w:cs="Arial"/>
                <w:sz w:val="22"/>
                <w:szCs w:val="22"/>
              </w:rPr>
              <w:t>medewerker</w:t>
            </w:r>
            <w:r>
              <w:rPr>
                <w:rFonts w:ascii="Arial" w:hAnsi="Arial" w:cs="Arial"/>
                <w:sz w:val="22"/>
                <w:szCs w:val="22"/>
              </w:rPr>
              <w:t xml:space="preserve"> 10 </w:t>
            </w:r>
            <w:r w:rsidR="00B752A2">
              <w:rPr>
                <w:rFonts w:ascii="Arial" w:hAnsi="Arial" w:cs="Arial"/>
                <w:sz w:val="22"/>
                <w:szCs w:val="22"/>
              </w:rPr>
              <w:t xml:space="preserve">opkomsturen besteed hebben aan </w:t>
            </w:r>
            <w:r>
              <w:rPr>
                <w:rFonts w:ascii="Arial" w:hAnsi="Arial" w:cs="Arial"/>
                <w:sz w:val="22"/>
                <w:szCs w:val="22"/>
              </w:rPr>
              <w:t>cursussen,</w:t>
            </w:r>
            <w:r w:rsidR="00896593">
              <w:rPr>
                <w:rFonts w:ascii="Arial" w:hAnsi="Arial" w:cs="Arial"/>
                <w:sz w:val="22"/>
                <w:szCs w:val="22"/>
              </w:rPr>
              <w:t xml:space="preserve"> overwerk, </w:t>
            </w:r>
            <w:r>
              <w:rPr>
                <w:rFonts w:ascii="Arial" w:hAnsi="Arial" w:cs="Arial"/>
                <w:sz w:val="22"/>
                <w:szCs w:val="22"/>
              </w:rPr>
              <w:t>training etc. Deze uren kunnen ook gebruikt worden voor bijeenkomsten van de</w:t>
            </w:r>
            <w:r w:rsidR="00896593">
              <w:rPr>
                <w:rFonts w:ascii="Arial" w:hAnsi="Arial" w:cs="Arial"/>
                <w:sz w:val="22"/>
                <w:szCs w:val="22"/>
              </w:rPr>
              <w:t xml:space="preserve"> </w:t>
            </w:r>
            <w:r>
              <w:rPr>
                <w:rFonts w:ascii="Arial" w:hAnsi="Arial" w:cs="Arial"/>
                <w:sz w:val="22"/>
                <w:szCs w:val="22"/>
              </w:rPr>
              <w:t>Vakverenigingen. Deze uren mogen alleen worden afgeschr</w:t>
            </w:r>
            <w:r w:rsidR="00B752A2">
              <w:rPr>
                <w:rFonts w:ascii="Arial" w:hAnsi="Arial" w:cs="Arial"/>
                <w:sz w:val="22"/>
                <w:szCs w:val="22"/>
              </w:rPr>
              <w:t xml:space="preserve">even indien de bijeenkomst van </w:t>
            </w:r>
            <w:r>
              <w:rPr>
                <w:rFonts w:ascii="Arial" w:hAnsi="Arial" w:cs="Arial"/>
                <w:sz w:val="22"/>
                <w:szCs w:val="22"/>
              </w:rPr>
              <w:t>de Vakverenigingen toegankelijk is voor alle medewerkers van</w:t>
            </w:r>
            <w:r w:rsidR="00B752A2">
              <w:rPr>
                <w:rFonts w:ascii="Arial" w:hAnsi="Arial" w:cs="Arial"/>
                <w:sz w:val="22"/>
                <w:szCs w:val="22"/>
              </w:rPr>
              <w:t xml:space="preserve"> </w:t>
            </w:r>
            <w:r w:rsidR="00105617">
              <w:rPr>
                <w:rFonts w:ascii="Arial" w:hAnsi="Arial" w:cs="Arial"/>
                <w:sz w:val="22"/>
                <w:szCs w:val="22"/>
              </w:rPr>
              <w:t>SDU</w:t>
            </w:r>
            <w:r w:rsidR="00B752A2">
              <w:rPr>
                <w:rFonts w:ascii="Arial" w:hAnsi="Arial" w:cs="Arial"/>
                <w:sz w:val="22"/>
                <w:szCs w:val="22"/>
              </w:rPr>
              <w:t xml:space="preserve">. </w:t>
            </w:r>
          </w:p>
          <w:p w14:paraId="6490870D" w14:textId="77777777" w:rsidR="00DB4327" w:rsidRDefault="00B752A2" w:rsidP="00DB4327">
            <w:pPr>
              <w:tabs>
                <w:tab w:val="left" w:pos="290"/>
              </w:tabs>
              <w:rPr>
                <w:rFonts w:ascii="Arial" w:hAnsi="Arial" w:cs="Arial"/>
                <w:sz w:val="22"/>
                <w:szCs w:val="22"/>
              </w:rPr>
            </w:pPr>
            <w:r>
              <w:rPr>
                <w:rFonts w:ascii="Arial" w:hAnsi="Arial" w:cs="Arial"/>
                <w:sz w:val="22"/>
                <w:szCs w:val="22"/>
              </w:rPr>
              <w:t xml:space="preserve">Indien na het einde </w:t>
            </w:r>
            <w:r w:rsidR="00DB4327">
              <w:rPr>
                <w:rFonts w:ascii="Arial" w:hAnsi="Arial" w:cs="Arial"/>
                <w:sz w:val="22"/>
                <w:szCs w:val="22"/>
              </w:rPr>
              <w:t>van een kwartaal de 10 opkomsturen niet zijn vervuld, worden deze op doordew</w:t>
            </w:r>
            <w:r>
              <w:rPr>
                <w:rFonts w:ascii="Arial" w:hAnsi="Arial" w:cs="Arial"/>
                <w:sz w:val="22"/>
                <w:szCs w:val="22"/>
              </w:rPr>
              <w:t xml:space="preserve">eekse dagen </w:t>
            </w:r>
            <w:r w:rsidR="00896593">
              <w:rPr>
                <w:rFonts w:ascii="Arial" w:hAnsi="Arial" w:cs="Arial"/>
                <w:sz w:val="22"/>
                <w:szCs w:val="22"/>
              </w:rPr>
              <w:t xml:space="preserve">als overwerk </w:t>
            </w:r>
            <w:r w:rsidR="00DB4327">
              <w:rPr>
                <w:rFonts w:ascii="Arial" w:hAnsi="Arial" w:cs="Arial"/>
                <w:sz w:val="22"/>
                <w:szCs w:val="22"/>
              </w:rPr>
              <w:t>ingeroosterd.</w:t>
            </w:r>
          </w:p>
          <w:p w14:paraId="1799E4D4" w14:textId="77777777" w:rsidR="00DB4327" w:rsidRDefault="00DB4327" w:rsidP="00DB4327">
            <w:pPr>
              <w:rPr>
                <w:rFonts w:ascii="Arial" w:hAnsi="Arial" w:cs="Arial"/>
                <w:bCs/>
                <w:iCs/>
                <w:sz w:val="22"/>
                <w:szCs w:val="22"/>
              </w:rPr>
            </w:pPr>
            <w:r>
              <w:rPr>
                <w:rFonts w:ascii="Arial" w:hAnsi="Arial" w:cs="Arial"/>
                <w:sz w:val="22"/>
                <w:szCs w:val="22"/>
              </w:rPr>
              <w:t xml:space="preserve">Indien aan het einde van het laatste kwartaal een positief </w:t>
            </w:r>
            <w:r w:rsidR="00B752A2">
              <w:rPr>
                <w:rFonts w:ascii="Arial" w:hAnsi="Arial" w:cs="Arial"/>
                <w:sz w:val="22"/>
                <w:szCs w:val="22"/>
              </w:rPr>
              <w:t xml:space="preserve">saldo resteert aan opkomsturen </w:t>
            </w:r>
            <w:r>
              <w:rPr>
                <w:rFonts w:ascii="Arial" w:hAnsi="Arial" w:cs="Arial"/>
                <w:sz w:val="22"/>
                <w:szCs w:val="22"/>
              </w:rPr>
              <w:t>dan worden deze verrekend met het saldo vakantie uren, ten</w:t>
            </w:r>
            <w:r w:rsidR="00B752A2">
              <w:rPr>
                <w:rFonts w:ascii="Arial" w:hAnsi="Arial" w:cs="Arial"/>
                <w:sz w:val="22"/>
                <w:szCs w:val="22"/>
              </w:rPr>
              <w:t xml:space="preserve">zij inroostering in een eerder </w:t>
            </w:r>
            <w:r>
              <w:rPr>
                <w:rFonts w:ascii="Arial" w:hAnsi="Arial" w:cs="Arial"/>
                <w:sz w:val="22"/>
                <w:szCs w:val="22"/>
              </w:rPr>
              <w:t>kwartaal had kunnen plaats vinden. De leidinggevende z</w:t>
            </w:r>
            <w:r w:rsidR="00B752A2">
              <w:rPr>
                <w:rFonts w:ascii="Arial" w:hAnsi="Arial" w:cs="Arial"/>
                <w:sz w:val="22"/>
                <w:szCs w:val="22"/>
              </w:rPr>
              <w:t xml:space="preserve">iet toe op de mogelijkheid van </w:t>
            </w:r>
            <w:r>
              <w:rPr>
                <w:rFonts w:ascii="Arial" w:hAnsi="Arial" w:cs="Arial"/>
                <w:sz w:val="22"/>
                <w:szCs w:val="22"/>
              </w:rPr>
              <w:t>inroosteren.</w:t>
            </w:r>
          </w:p>
        </w:tc>
      </w:tr>
      <w:tr w:rsidR="00DB4327" w14:paraId="300A654E" w14:textId="77777777" w:rsidTr="005E626C">
        <w:trPr>
          <w:trHeight w:val="143"/>
        </w:trPr>
        <w:tc>
          <w:tcPr>
            <w:tcW w:w="9860" w:type="dxa"/>
            <w:gridSpan w:val="4"/>
          </w:tcPr>
          <w:p w14:paraId="54E35395" w14:textId="77777777" w:rsidR="00DB4327" w:rsidRDefault="00DB4327" w:rsidP="00110CC0">
            <w:pPr>
              <w:rPr>
                <w:rFonts w:ascii="Arial" w:hAnsi="Arial" w:cs="Arial"/>
                <w:bCs/>
                <w:iCs/>
                <w:sz w:val="22"/>
                <w:szCs w:val="22"/>
              </w:rPr>
            </w:pPr>
          </w:p>
        </w:tc>
      </w:tr>
      <w:tr w:rsidR="00110CC0" w14:paraId="53AA87C2" w14:textId="77777777" w:rsidTr="005E626C">
        <w:trPr>
          <w:trHeight w:val="143"/>
        </w:trPr>
        <w:tc>
          <w:tcPr>
            <w:tcW w:w="9860" w:type="dxa"/>
            <w:gridSpan w:val="4"/>
          </w:tcPr>
          <w:p w14:paraId="19DD2393" w14:textId="77777777" w:rsidR="00110CC0" w:rsidRDefault="004329BC" w:rsidP="00110CC0">
            <w:pPr>
              <w:tabs>
                <w:tab w:val="left" w:pos="250"/>
              </w:tabs>
              <w:rPr>
                <w:rFonts w:ascii="Arial" w:hAnsi="Arial" w:cs="Arial"/>
                <w:b/>
                <w:iCs/>
                <w:sz w:val="22"/>
                <w:szCs w:val="22"/>
              </w:rPr>
            </w:pPr>
            <w:r>
              <w:rPr>
                <w:rFonts w:ascii="Arial" w:hAnsi="Arial" w:cs="Arial"/>
                <w:b/>
                <w:iCs/>
                <w:sz w:val="22"/>
                <w:szCs w:val="22"/>
              </w:rPr>
              <w:t>5</w:t>
            </w:r>
            <w:r w:rsidR="00110CC0">
              <w:rPr>
                <w:rFonts w:ascii="Arial" w:hAnsi="Arial" w:cs="Arial"/>
                <w:b/>
                <w:iCs/>
                <w:sz w:val="22"/>
                <w:szCs w:val="22"/>
              </w:rPr>
              <w:t xml:space="preserve">. </w:t>
            </w:r>
            <w:r w:rsidR="00110CC0">
              <w:rPr>
                <w:rFonts w:ascii="Arial" w:hAnsi="Arial" w:cs="Arial"/>
                <w:b/>
                <w:iCs/>
                <w:sz w:val="22"/>
                <w:szCs w:val="22"/>
              </w:rPr>
              <w:tab/>
              <w:t>Vakantieverlof</w:t>
            </w:r>
          </w:p>
        </w:tc>
      </w:tr>
      <w:tr w:rsidR="00110CC0" w:rsidRPr="002962EF" w14:paraId="00EADB9D" w14:textId="77777777" w:rsidTr="005E626C">
        <w:trPr>
          <w:trHeight w:val="143"/>
        </w:trPr>
        <w:tc>
          <w:tcPr>
            <w:tcW w:w="9860" w:type="dxa"/>
            <w:gridSpan w:val="4"/>
          </w:tcPr>
          <w:p w14:paraId="5026F0A5" w14:textId="77777777" w:rsidR="00110CC0" w:rsidRPr="002962EF" w:rsidRDefault="00110CC0" w:rsidP="00110CC0">
            <w:pPr>
              <w:tabs>
                <w:tab w:val="left" w:pos="250"/>
              </w:tabs>
              <w:rPr>
                <w:rFonts w:ascii="Arial" w:hAnsi="Arial" w:cs="Arial"/>
                <w:bCs/>
                <w:iCs/>
                <w:sz w:val="22"/>
                <w:szCs w:val="22"/>
              </w:rPr>
            </w:pPr>
            <w:r w:rsidRPr="002962EF">
              <w:rPr>
                <w:rFonts w:ascii="Arial" w:hAnsi="Arial" w:cs="Arial"/>
                <w:bCs/>
                <w:iCs/>
                <w:sz w:val="22"/>
                <w:szCs w:val="22"/>
              </w:rPr>
              <w:t xml:space="preserve">De medewerker die op grond van de arbeidsovereenkomst niet een volledige dagtaak verricht, ontvangt een proportioneel (naar rato) deel van het in deze </w:t>
            </w:r>
            <w:r>
              <w:rPr>
                <w:rFonts w:ascii="Arial" w:hAnsi="Arial" w:cs="Arial"/>
                <w:bCs/>
                <w:iCs/>
                <w:sz w:val="22"/>
                <w:szCs w:val="22"/>
              </w:rPr>
              <w:t>CAO</w:t>
            </w:r>
            <w:r w:rsidRPr="002962EF">
              <w:rPr>
                <w:rFonts w:ascii="Arial" w:hAnsi="Arial" w:cs="Arial"/>
                <w:bCs/>
                <w:iCs/>
                <w:sz w:val="22"/>
                <w:szCs w:val="22"/>
              </w:rPr>
              <w:t xml:space="preserve"> aangeduide aantal uren vakantieverlof dat bij de leeftijd of diensttijd behoort.</w:t>
            </w:r>
          </w:p>
        </w:tc>
      </w:tr>
      <w:tr w:rsidR="00110CC0" w:rsidRPr="002962EF" w14:paraId="56627623" w14:textId="77777777" w:rsidTr="005E626C">
        <w:trPr>
          <w:trHeight w:val="143"/>
        </w:trPr>
        <w:tc>
          <w:tcPr>
            <w:tcW w:w="9860" w:type="dxa"/>
            <w:gridSpan w:val="4"/>
          </w:tcPr>
          <w:p w14:paraId="4CF7B834" w14:textId="77777777" w:rsidR="00110CC0" w:rsidRPr="002962EF" w:rsidRDefault="00110CC0" w:rsidP="00110CC0">
            <w:pPr>
              <w:rPr>
                <w:rFonts w:ascii="Arial" w:hAnsi="Arial" w:cs="Arial"/>
                <w:bCs/>
                <w:iCs/>
                <w:sz w:val="22"/>
                <w:szCs w:val="22"/>
              </w:rPr>
            </w:pPr>
          </w:p>
        </w:tc>
      </w:tr>
      <w:tr w:rsidR="00110CC0" w:rsidRPr="002962EF" w14:paraId="2F46F089" w14:textId="77777777" w:rsidTr="005E626C">
        <w:trPr>
          <w:trHeight w:val="143"/>
        </w:trPr>
        <w:tc>
          <w:tcPr>
            <w:tcW w:w="9860" w:type="dxa"/>
            <w:gridSpan w:val="4"/>
          </w:tcPr>
          <w:p w14:paraId="1A5AFA74" w14:textId="77777777" w:rsidR="00110CC0" w:rsidRPr="002962EF" w:rsidRDefault="004329BC" w:rsidP="00110CC0">
            <w:pPr>
              <w:tabs>
                <w:tab w:val="left" w:pos="250"/>
              </w:tabs>
              <w:rPr>
                <w:rFonts w:ascii="Arial" w:hAnsi="Arial" w:cs="Arial"/>
                <w:b/>
                <w:iCs/>
                <w:sz w:val="22"/>
                <w:szCs w:val="22"/>
              </w:rPr>
            </w:pPr>
            <w:r>
              <w:rPr>
                <w:rFonts w:ascii="Arial" w:hAnsi="Arial" w:cs="Arial"/>
                <w:b/>
                <w:iCs/>
                <w:sz w:val="22"/>
                <w:szCs w:val="22"/>
              </w:rPr>
              <w:t>6</w:t>
            </w:r>
            <w:r w:rsidR="00110CC0" w:rsidRPr="002962EF">
              <w:rPr>
                <w:rFonts w:ascii="Arial" w:hAnsi="Arial" w:cs="Arial"/>
                <w:b/>
                <w:iCs/>
                <w:sz w:val="22"/>
                <w:szCs w:val="22"/>
              </w:rPr>
              <w:t xml:space="preserve">. </w:t>
            </w:r>
            <w:r w:rsidR="00110CC0">
              <w:rPr>
                <w:rFonts w:ascii="Arial" w:hAnsi="Arial" w:cs="Arial"/>
                <w:b/>
                <w:iCs/>
                <w:sz w:val="22"/>
                <w:szCs w:val="22"/>
              </w:rPr>
              <w:tab/>
            </w:r>
            <w:r w:rsidR="00110CC0" w:rsidRPr="002962EF">
              <w:rPr>
                <w:rFonts w:ascii="Arial" w:hAnsi="Arial" w:cs="Arial"/>
                <w:b/>
                <w:iCs/>
                <w:sz w:val="22"/>
                <w:szCs w:val="22"/>
              </w:rPr>
              <w:t>Arbeidsduurverkorting</w:t>
            </w:r>
          </w:p>
        </w:tc>
      </w:tr>
      <w:tr w:rsidR="00110CC0" w:rsidRPr="002962EF" w14:paraId="751D46EA" w14:textId="77777777" w:rsidTr="005E626C">
        <w:trPr>
          <w:trHeight w:val="143"/>
        </w:trPr>
        <w:tc>
          <w:tcPr>
            <w:tcW w:w="9860" w:type="dxa"/>
            <w:gridSpan w:val="4"/>
          </w:tcPr>
          <w:p w14:paraId="4F867AAE" w14:textId="77777777" w:rsidR="00110CC0" w:rsidRPr="002962EF" w:rsidRDefault="00110CC0" w:rsidP="00110CC0">
            <w:pPr>
              <w:tabs>
                <w:tab w:val="left" w:pos="250"/>
              </w:tabs>
              <w:rPr>
                <w:rFonts w:ascii="Arial" w:hAnsi="Arial" w:cs="Arial"/>
                <w:bCs/>
                <w:iCs/>
                <w:sz w:val="22"/>
                <w:szCs w:val="22"/>
              </w:rPr>
            </w:pPr>
            <w:r w:rsidRPr="002962EF">
              <w:rPr>
                <w:rFonts w:ascii="Arial" w:hAnsi="Arial" w:cs="Arial"/>
                <w:bCs/>
                <w:iCs/>
                <w:sz w:val="22"/>
                <w:szCs w:val="22"/>
              </w:rPr>
              <w:t>De parttime medewerker heeft naar rato recht op ADV-</w:t>
            </w:r>
            <w:r>
              <w:rPr>
                <w:rFonts w:ascii="Arial" w:hAnsi="Arial" w:cs="Arial"/>
                <w:bCs/>
                <w:iCs/>
                <w:sz w:val="22"/>
                <w:szCs w:val="22"/>
              </w:rPr>
              <w:t xml:space="preserve"> </w:t>
            </w:r>
            <w:r w:rsidRPr="002962EF">
              <w:rPr>
                <w:rFonts w:ascii="Arial" w:hAnsi="Arial" w:cs="Arial"/>
                <w:bCs/>
                <w:iCs/>
                <w:sz w:val="22"/>
                <w:szCs w:val="22"/>
              </w:rPr>
              <w:t xml:space="preserve">dagen. </w:t>
            </w:r>
          </w:p>
        </w:tc>
      </w:tr>
      <w:tr w:rsidR="00110CC0" w:rsidRPr="002962EF" w14:paraId="0F170B50" w14:textId="77777777" w:rsidTr="005E626C">
        <w:trPr>
          <w:trHeight w:val="143"/>
        </w:trPr>
        <w:tc>
          <w:tcPr>
            <w:tcW w:w="9860" w:type="dxa"/>
            <w:gridSpan w:val="4"/>
          </w:tcPr>
          <w:p w14:paraId="7F3679D0" w14:textId="77777777" w:rsidR="00110CC0" w:rsidRPr="002962EF" w:rsidRDefault="00110CC0" w:rsidP="00110CC0">
            <w:pPr>
              <w:rPr>
                <w:rFonts w:ascii="Arial" w:hAnsi="Arial" w:cs="Arial"/>
                <w:i/>
                <w:iCs/>
                <w:sz w:val="22"/>
                <w:szCs w:val="22"/>
              </w:rPr>
            </w:pPr>
          </w:p>
          <w:p w14:paraId="67EC15AC" w14:textId="77777777" w:rsidR="00110CC0" w:rsidRDefault="00110CC0" w:rsidP="00110CC0">
            <w:pPr>
              <w:rPr>
                <w:rFonts w:ascii="Arial" w:hAnsi="Arial" w:cs="Arial"/>
                <w:i/>
                <w:iCs/>
                <w:sz w:val="22"/>
                <w:szCs w:val="22"/>
              </w:rPr>
            </w:pPr>
          </w:p>
          <w:p w14:paraId="67086417" w14:textId="77777777" w:rsidR="005E626C" w:rsidRDefault="005E626C" w:rsidP="00110CC0">
            <w:pPr>
              <w:rPr>
                <w:rFonts w:ascii="Arial" w:hAnsi="Arial" w:cs="Arial"/>
                <w:i/>
                <w:iCs/>
                <w:sz w:val="22"/>
                <w:szCs w:val="22"/>
              </w:rPr>
            </w:pPr>
          </w:p>
          <w:p w14:paraId="47F4A2D1" w14:textId="77777777" w:rsidR="00A95701" w:rsidRPr="002962EF" w:rsidRDefault="00A95701" w:rsidP="00110CC0">
            <w:pPr>
              <w:rPr>
                <w:rFonts w:ascii="Arial" w:hAnsi="Arial" w:cs="Arial"/>
                <w:i/>
                <w:iCs/>
                <w:sz w:val="22"/>
                <w:szCs w:val="22"/>
              </w:rPr>
            </w:pPr>
          </w:p>
        </w:tc>
      </w:tr>
      <w:tr w:rsidR="00110CC0" w:rsidRPr="002962EF" w14:paraId="2FC063AD" w14:textId="77777777" w:rsidTr="005E626C">
        <w:trPr>
          <w:trHeight w:val="143"/>
        </w:trPr>
        <w:tc>
          <w:tcPr>
            <w:tcW w:w="9860" w:type="dxa"/>
            <w:gridSpan w:val="4"/>
          </w:tcPr>
          <w:p w14:paraId="0219B84F" w14:textId="77777777" w:rsidR="00110CC0" w:rsidRPr="002962EF" w:rsidRDefault="00110CC0" w:rsidP="00110CC0">
            <w:pPr>
              <w:rPr>
                <w:rFonts w:ascii="Arial" w:hAnsi="Arial" w:cs="Arial"/>
                <w:sz w:val="22"/>
                <w:szCs w:val="22"/>
              </w:rPr>
            </w:pPr>
            <w:r w:rsidRPr="002962EF">
              <w:rPr>
                <w:rFonts w:ascii="Arial" w:hAnsi="Arial" w:cs="Arial"/>
                <w:sz w:val="22"/>
                <w:szCs w:val="22"/>
              </w:rPr>
              <w:t>ARTIKEL 4</w:t>
            </w:r>
          </w:p>
        </w:tc>
      </w:tr>
      <w:tr w:rsidR="00110CC0" w:rsidRPr="002962EF" w14:paraId="1A703806" w14:textId="77777777" w:rsidTr="005E626C">
        <w:trPr>
          <w:trHeight w:val="143"/>
        </w:trPr>
        <w:tc>
          <w:tcPr>
            <w:tcW w:w="9860" w:type="dxa"/>
            <w:gridSpan w:val="4"/>
          </w:tcPr>
          <w:p w14:paraId="02BCA770" w14:textId="77777777" w:rsidR="00110CC0" w:rsidRPr="002962EF" w:rsidRDefault="00110CC0" w:rsidP="00110CC0">
            <w:pPr>
              <w:pStyle w:val="Kop2"/>
              <w:rPr>
                <w:rFonts w:ascii="Arial" w:hAnsi="Arial" w:cs="Arial"/>
                <w:bCs/>
                <w:iCs/>
                <w:szCs w:val="22"/>
              </w:rPr>
            </w:pPr>
            <w:r w:rsidRPr="002962EF">
              <w:rPr>
                <w:rFonts w:ascii="Arial" w:hAnsi="Arial" w:cs="Arial"/>
                <w:bCs/>
                <w:iCs/>
                <w:szCs w:val="22"/>
              </w:rPr>
              <w:t>VAKANTIE</w:t>
            </w:r>
          </w:p>
        </w:tc>
      </w:tr>
      <w:tr w:rsidR="00110CC0" w:rsidRPr="002962EF" w14:paraId="5B067740" w14:textId="77777777" w:rsidTr="005E626C">
        <w:trPr>
          <w:trHeight w:val="143"/>
        </w:trPr>
        <w:tc>
          <w:tcPr>
            <w:tcW w:w="9860" w:type="dxa"/>
            <w:gridSpan w:val="4"/>
          </w:tcPr>
          <w:p w14:paraId="5E220AD5" w14:textId="77777777" w:rsidR="00110CC0" w:rsidRPr="002962EF" w:rsidRDefault="00110CC0" w:rsidP="00110CC0">
            <w:pPr>
              <w:rPr>
                <w:rFonts w:ascii="Arial" w:hAnsi="Arial" w:cs="Arial"/>
                <w:i/>
                <w:iCs/>
                <w:sz w:val="22"/>
                <w:szCs w:val="22"/>
              </w:rPr>
            </w:pPr>
          </w:p>
        </w:tc>
      </w:tr>
      <w:tr w:rsidR="00110CC0" w:rsidRPr="002962EF" w14:paraId="51B47472" w14:textId="77777777" w:rsidTr="005E626C">
        <w:trPr>
          <w:trHeight w:val="143"/>
        </w:trPr>
        <w:tc>
          <w:tcPr>
            <w:tcW w:w="9860" w:type="dxa"/>
            <w:gridSpan w:val="4"/>
          </w:tcPr>
          <w:p w14:paraId="2219C558" w14:textId="77777777" w:rsidR="00110CC0" w:rsidRPr="002962EF" w:rsidRDefault="00110CC0" w:rsidP="00110CC0">
            <w:pPr>
              <w:tabs>
                <w:tab w:val="left" w:pos="250"/>
              </w:tabs>
              <w:rPr>
                <w:rFonts w:ascii="Arial" w:hAnsi="Arial" w:cs="Arial"/>
                <w:iCs/>
                <w:sz w:val="22"/>
                <w:szCs w:val="22"/>
              </w:rPr>
            </w:pPr>
            <w:r w:rsidRPr="00CF1AAD">
              <w:rPr>
                <w:rFonts w:ascii="Arial" w:hAnsi="Arial" w:cs="Arial"/>
                <w:b/>
                <w:iCs/>
                <w:sz w:val="22"/>
                <w:szCs w:val="22"/>
              </w:rPr>
              <w:t>1</w:t>
            </w:r>
            <w:r w:rsidRPr="002962EF">
              <w:rPr>
                <w:rFonts w:ascii="Arial" w:hAnsi="Arial" w:cs="Arial"/>
                <w:iCs/>
                <w:sz w:val="22"/>
                <w:szCs w:val="22"/>
              </w:rPr>
              <w:t xml:space="preserve">. </w:t>
            </w:r>
            <w:r>
              <w:rPr>
                <w:rFonts w:ascii="Arial" w:hAnsi="Arial" w:cs="Arial"/>
                <w:iCs/>
                <w:sz w:val="22"/>
                <w:szCs w:val="22"/>
              </w:rPr>
              <w:tab/>
            </w:r>
            <w:r w:rsidRPr="002962EF">
              <w:rPr>
                <w:rFonts w:ascii="Arial" w:hAnsi="Arial" w:cs="Arial"/>
                <w:b/>
                <w:bCs/>
                <w:iCs/>
                <w:sz w:val="22"/>
                <w:szCs w:val="22"/>
              </w:rPr>
              <w:t>Vakantiejaar</w:t>
            </w:r>
          </w:p>
        </w:tc>
      </w:tr>
      <w:tr w:rsidR="00110CC0" w:rsidRPr="002962EF" w14:paraId="518A2462" w14:textId="77777777" w:rsidTr="005E626C">
        <w:trPr>
          <w:trHeight w:val="143"/>
        </w:trPr>
        <w:tc>
          <w:tcPr>
            <w:tcW w:w="9860" w:type="dxa"/>
            <w:gridSpan w:val="4"/>
          </w:tcPr>
          <w:p w14:paraId="12E40B17" w14:textId="77777777" w:rsidR="00110CC0" w:rsidRPr="002962EF" w:rsidRDefault="00110CC0" w:rsidP="00110CC0">
            <w:pPr>
              <w:rPr>
                <w:rFonts w:ascii="Arial" w:hAnsi="Arial" w:cs="Arial"/>
                <w:iCs/>
                <w:sz w:val="22"/>
                <w:szCs w:val="22"/>
              </w:rPr>
            </w:pPr>
            <w:r w:rsidRPr="002962EF">
              <w:rPr>
                <w:rFonts w:ascii="Arial" w:hAnsi="Arial" w:cs="Arial"/>
                <w:iCs/>
                <w:sz w:val="22"/>
                <w:szCs w:val="22"/>
              </w:rPr>
              <w:t>Het vakantiejaar is gelijk aan het lopende kalenderjaar van 1 januari tot en met 31 december.</w:t>
            </w:r>
          </w:p>
        </w:tc>
      </w:tr>
      <w:tr w:rsidR="00110CC0" w14:paraId="66C13DC4" w14:textId="77777777" w:rsidTr="005E626C">
        <w:trPr>
          <w:trHeight w:val="143"/>
        </w:trPr>
        <w:tc>
          <w:tcPr>
            <w:tcW w:w="9860" w:type="dxa"/>
            <w:gridSpan w:val="4"/>
          </w:tcPr>
          <w:p w14:paraId="3BA291D4" w14:textId="77777777" w:rsidR="00110CC0" w:rsidRDefault="00110CC0" w:rsidP="00110CC0">
            <w:pPr>
              <w:rPr>
                <w:rFonts w:ascii="Arial" w:hAnsi="Arial" w:cs="Arial"/>
                <w:iCs/>
                <w:sz w:val="22"/>
                <w:szCs w:val="22"/>
              </w:rPr>
            </w:pPr>
          </w:p>
        </w:tc>
      </w:tr>
      <w:tr w:rsidR="00110CC0" w14:paraId="1C490762" w14:textId="77777777" w:rsidTr="005E626C">
        <w:trPr>
          <w:trHeight w:val="143"/>
        </w:trPr>
        <w:tc>
          <w:tcPr>
            <w:tcW w:w="9860" w:type="dxa"/>
            <w:gridSpan w:val="4"/>
          </w:tcPr>
          <w:p w14:paraId="1E6B7A8C" w14:textId="77777777" w:rsidR="00110CC0" w:rsidRDefault="00110CC0" w:rsidP="00110CC0">
            <w:pPr>
              <w:tabs>
                <w:tab w:val="left" w:pos="250"/>
              </w:tabs>
              <w:rPr>
                <w:rFonts w:ascii="Arial" w:hAnsi="Arial" w:cs="Arial"/>
                <w:iCs/>
                <w:sz w:val="22"/>
                <w:szCs w:val="22"/>
              </w:rPr>
            </w:pPr>
            <w:r w:rsidRPr="00CF1AAD">
              <w:rPr>
                <w:rFonts w:ascii="Arial" w:hAnsi="Arial" w:cs="Arial"/>
                <w:b/>
                <w:iCs/>
                <w:sz w:val="22"/>
                <w:szCs w:val="22"/>
              </w:rPr>
              <w:t>2</w:t>
            </w:r>
            <w:r>
              <w:rPr>
                <w:rFonts w:ascii="Arial" w:hAnsi="Arial" w:cs="Arial"/>
                <w:iCs/>
                <w:sz w:val="22"/>
                <w:szCs w:val="22"/>
              </w:rPr>
              <w:t xml:space="preserve">. </w:t>
            </w:r>
            <w:r>
              <w:rPr>
                <w:rFonts w:ascii="Arial" w:hAnsi="Arial" w:cs="Arial"/>
                <w:iCs/>
                <w:sz w:val="22"/>
                <w:szCs w:val="22"/>
              </w:rPr>
              <w:tab/>
            </w:r>
            <w:r>
              <w:rPr>
                <w:rFonts w:ascii="Arial" w:hAnsi="Arial" w:cs="Arial"/>
                <w:b/>
                <w:bCs/>
                <w:iCs/>
                <w:sz w:val="22"/>
                <w:szCs w:val="22"/>
              </w:rPr>
              <w:t>Opbouw van vakantierechten</w:t>
            </w:r>
          </w:p>
        </w:tc>
      </w:tr>
      <w:tr w:rsidR="00110CC0" w:rsidRPr="002962EF" w14:paraId="25895F09" w14:textId="77777777" w:rsidTr="005E626C">
        <w:trPr>
          <w:trHeight w:val="143"/>
        </w:trPr>
        <w:tc>
          <w:tcPr>
            <w:tcW w:w="9860" w:type="dxa"/>
            <w:gridSpan w:val="4"/>
          </w:tcPr>
          <w:p w14:paraId="38ACE8C2" w14:textId="77777777" w:rsidR="00110CC0" w:rsidRPr="002962EF" w:rsidRDefault="00110CC0" w:rsidP="00110CC0">
            <w:pPr>
              <w:tabs>
                <w:tab w:val="left" w:pos="250"/>
              </w:tabs>
              <w:rPr>
                <w:rFonts w:ascii="Arial" w:hAnsi="Arial" w:cs="Arial"/>
                <w:iCs/>
                <w:sz w:val="22"/>
                <w:szCs w:val="22"/>
              </w:rPr>
            </w:pPr>
            <w:r w:rsidRPr="002962EF">
              <w:rPr>
                <w:rFonts w:ascii="Arial" w:hAnsi="Arial" w:cs="Arial"/>
                <w:iCs/>
                <w:sz w:val="22"/>
                <w:szCs w:val="22"/>
              </w:rPr>
              <w:t>Een medewerker die na 1 januari van enig jaar in dienst van de werkgever treedt, dan wel voor 31 december van enig jaar de dienst van de werkgever verlaat, heeft aanspraak op</w:t>
            </w:r>
            <w:r>
              <w:rPr>
                <w:rFonts w:ascii="Arial" w:hAnsi="Arial" w:cs="Arial"/>
                <w:iCs/>
                <w:sz w:val="22"/>
                <w:szCs w:val="22"/>
              </w:rPr>
              <w:t xml:space="preserve"> </w:t>
            </w:r>
            <w:r w:rsidRPr="002962EF">
              <w:rPr>
                <w:rFonts w:ascii="Arial" w:hAnsi="Arial" w:cs="Arial"/>
                <w:iCs/>
                <w:sz w:val="22"/>
                <w:szCs w:val="22"/>
              </w:rPr>
              <w:t>vakantie naar rato van het aantal volle kalendermaanden dat hij/zij gedurende dat vakantiejaar in dienst van de werkgever is, met dien verstande dat indien de medewerker</w:t>
            </w:r>
            <w:r>
              <w:rPr>
                <w:rFonts w:ascii="Arial" w:hAnsi="Arial" w:cs="Arial"/>
                <w:iCs/>
                <w:sz w:val="22"/>
                <w:szCs w:val="22"/>
              </w:rPr>
              <w:t xml:space="preserve"> </w:t>
            </w:r>
            <w:r w:rsidRPr="002962EF">
              <w:rPr>
                <w:rFonts w:ascii="Arial" w:hAnsi="Arial" w:cs="Arial"/>
                <w:iCs/>
                <w:sz w:val="22"/>
                <w:szCs w:val="22"/>
              </w:rPr>
              <w:t>voor of op de 15e van een maand in dienst van de werkgever treedt, dan wel na de 15e van een maand de dienst van de werkgever verlaat, de maand van in, c.q. uit dienst treden ten volle meetelt voor het bepalen van het recht op vakantie in het desbetreffende vakantiejaar.</w:t>
            </w:r>
          </w:p>
          <w:p w14:paraId="5C6A301E" w14:textId="77777777" w:rsidR="00110CC0" w:rsidRPr="002962EF" w:rsidRDefault="00110CC0" w:rsidP="00110CC0">
            <w:pPr>
              <w:rPr>
                <w:rFonts w:ascii="Arial" w:hAnsi="Arial" w:cs="Arial"/>
                <w:iCs/>
                <w:sz w:val="22"/>
                <w:szCs w:val="22"/>
              </w:rPr>
            </w:pPr>
          </w:p>
          <w:p w14:paraId="70C4E056" w14:textId="77777777" w:rsidR="00110CC0" w:rsidRPr="002962EF" w:rsidRDefault="00110CC0" w:rsidP="00110CC0">
            <w:pPr>
              <w:tabs>
                <w:tab w:val="left" w:pos="250"/>
              </w:tabs>
              <w:rPr>
                <w:rFonts w:ascii="Arial" w:hAnsi="Arial" w:cs="Arial"/>
                <w:iCs/>
                <w:sz w:val="22"/>
                <w:szCs w:val="22"/>
              </w:rPr>
            </w:pPr>
            <w:r w:rsidRPr="002962EF">
              <w:rPr>
                <w:rFonts w:ascii="Arial" w:hAnsi="Arial" w:cs="Arial"/>
                <w:iCs/>
                <w:sz w:val="22"/>
                <w:szCs w:val="22"/>
              </w:rPr>
              <w:t xml:space="preserve">In afwijking hiervan heeft, indien het dienstverband korter dan één maand heeft geduurd, de medewerker naar rato recht op vakantie. </w:t>
            </w:r>
          </w:p>
          <w:p w14:paraId="4BDF4398" w14:textId="77777777" w:rsidR="00110CC0" w:rsidRPr="002962EF" w:rsidRDefault="00110CC0" w:rsidP="00110CC0">
            <w:pPr>
              <w:rPr>
                <w:rFonts w:ascii="Arial" w:hAnsi="Arial" w:cs="Arial"/>
                <w:iCs/>
                <w:sz w:val="22"/>
                <w:szCs w:val="22"/>
              </w:rPr>
            </w:pPr>
          </w:p>
          <w:p w14:paraId="4F30FDE7" w14:textId="77777777" w:rsidR="00110CC0" w:rsidRPr="002962EF" w:rsidRDefault="00110CC0" w:rsidP="00110CC0">
            <w:pPr>
              <w:tabs>
                <w:tab w:val="left" w:pos="250"/>
              </w:tabs>
              <w:rPr>
                <w:rFonts w:ascii="Arial" w:hAnsi="Arial" w:cs="Arial"/>
                <w:iCs/>
                <w:sz w:val="22"/>
                <w:szCs w:val="22"/>
              </w:rPr>
            </w:pPr>
            <w:r w:rsidRPr="002962EF">
              <w:rPr>
                <w:rFonts w:ascii="Arial" w:hAnsi="Arial" w:cs="Arial"/>
                <w:iCs/>
                <w:sz w:val="22"/>
                <w:szCs w:val="22"/>
              </w:rPr>
              <w:t>Indien de medewerker in de loop van het vakantiejaar de dienst van de werkgever verlaat, zullen de teveel genoten vakantierechten met hem/haar worden verrekend.</w:t>
            </w:r>
          </w:p>
        </w:tc>
      </w:tr>
      <w:tr w:rsidR="00110CC0" w14:paraId="4D8B3BB5" w14:textId="77777777" w:rsidTr="005E626C">
        <w:trPr>
          <w:trHeight w:val="143"/>
        </w:trPr>
        <w:tc>
          <w:tcPr>
            <w:tcW w:w="9860" w:type="dxa"/>
            <w:gridSpan w:val="4"/>
          </w:tcPr>
          <w:p w14:paraId="220FA720" w14:textId="77777777" w:rsidR="00110CC0" w:rsidRDefault="00110CC0" w:rsidP="00110CC0">
            <w:pPr>
              <w:rPr>
                <w:rFonts w:ascii="Arial" w:hAnsi="Arial" w:cs="Arial"/>
                <w:i/>
                <w:iCs/>
                <w:sz w:val="22"/>
                <w:szCs w:val="22"/>
              </w:rPr>
            </w:pPr>
          </w:p>
        </w:tc>
      </w:tr>
      <w:tr w:rsidR="00110CC0" w14:paraId="1C370199" w14:textId="77777777" w:rsidTr="005E626C">
        <w:trPr>
          <w:trHeight w:val="143"/>
        </w:trPr>
        <w:tc>
          <w:tcPr>
            <w:tcW w:w="9860" w:type="dxa"/>
            <w:gridSpan w:val="4"/>
          </w:tcPr>
          <w:p w14:paraId="717E7AB9" w14:textId="77777777" w:rsidR="00110CC0" w:rsidRDefault="00110CC0" w:rsidP="00110CC0">
            <w:pPr>
              <w:tabs>
                <w:tab w:val="left" w:pos="250"/>
              </w:tabs>
              <w:rPr>
                <w:rFonts w:ascii="Arial" w:hAnsi="Arial" w:cs="Arial"/>
                <w:sz w:val="22"/>
                <w:szCs w:val="22"/>
              </w:rPr>
            </w:pPr>
            <w:r w:rsidRPr="00CF1AAD">
              <w:rPr>
                <w:rFonts w:ascii="Arial" w:hAnsi="Arial" w:cs="Arial"/>
                <w:b/>
                <w:iCs/>
                <w:sz w:val="22"/>
                <w:szCs w:val="22"/>
              </w:rPr>
              <w:t>3</w:t>
            </w:r>
            <w:r w:rsidRPr="00F1618B">
              <w:rPr>
                <w:rFonts w:ascii="Arial" w:hAnsi="Arial" w:cs="Arial"/>
                <w:iCs/>
                <w:sz w:val="22"/>
                <w:szCs w:val="22"/>
              </w:rPr>
              <w:t xml:space="preserve">. </w:t>
            </w:r>
            <w:r w:rsidRPr="00F1618B">
              <w:rPr>
                <w:rFonts w:ascii="Arial" w:hAnsi="Arial" w:cs="Arial"/>
                <w:b/>
                <w:bCs/>
                <w:iCs/>
                <w:sz w:val="22"/>
                <w:szCs w:val="22"/>
              </w:rPr>
              <w:t xml:space="preserve">Jeugdige </w:t>
            </w:r>
            <w:r w:rsidR="0062740B">
              <w:rPr>
                <w:rFonts w:ascii="Arial" w:hAnsi="Arial" w:cs="Arial"/>
                <w:b/>
                <w:bCs/>
                <w:iCs/>
                <w:sz w:val="22"/>
                <w:szCs w:val="22"/>
              </w:rPr>
              <w:t>werknemers</w:t>
            </w:r>
          </w:p>
        </w:tc>
      </w:tr>
      <w:tr w:rsidR="00110CC0" w14:paraId="42C7D7A3" w14:textId="77777777" w:rsidTr="005E626C">
        <w:trPr>
          <w:trHeight w:val="143"/>
        </w:trPr>
        <w:tc>
          <w:tcPr>
            <w:tcW w:w="9860" w:type="dxa"/>
            <w:gridSpan w:val="4"/>
          </w:tcPr>
          <w:p w14:paraId="0544FDC3" w14:textId="77777777" w:rsidR="00110CC0" w:rsidRDefault="00110CC0" w:rsidP="00110CC0">
            <w:pPr>
              <w:tabs>
                <w:tab w:val="left" w:pos="250"/>
              </w:tabs>
              <w:rPr>
                <w:rFonts w:ascii="Arial" w:hAnsi="Arial" w:cs="Arial"/>
                <w:iCs/>
                <w:sz w:val="22"/>
                <w:szCs w:val="22"/>
              </w:rPr>
            </w:pPr>
            <w:r>
              <w:rPr>
                <w:rFonts w:ascii="Arial" w:hAnsi="Arial" w:cs="Arial"/>
                <w:iCs/>
                <w:sz w:val="22"/>
                <w:szCs w:val="22"/>
              </w:rPr>
              <w:t xml:space="preserve">Jeugdige </w:t>
            </w:r>
            <w:r w:rsidR="0062740B">
              <w:rPr>
                <w:rFonts w:ascii="Arial" w:hAnsi="Arial" w:cs="Arial"/>
                <w:iCs/>
                <w:sz w:val="22"/>
                <w:szCs w:val="22"/>
              </w:rPr>
              <w:t>werknemers</w:t>
            </w:r>
            <w:r>
              <w:rPr>
                <w:rFonts w:ascii="Arial" w:hAnsi="Arial" w:cs="Arial"/>
                <w:iCs/>
                <w:sz w:val="22"/>
                <w:szCs w:val="22"/>
              </w:rPr>
              <w:t xml:space="preserve"> hebben per vakantiejaar dat zij in dienst van de werkgever zijn, tot en met het jaar waarin zij de leeftijd van 18 jaar bereiken recht op twee dagen extra vakantie boven de in lid 4 genoemde basisvakantie.</w:t>
            </w:r>
          </w:p>
        </w:tc>
      </w:tr>
      <w:tr w:rsidR="00110CC0" w14:paraId="642DA915" w14:textId="77777777" w:rsidTr="005E626C">
        <w:trPr>
          <w:trHeight w:val="143"/>
        </w:trPr>
        <w:tc>
          <w:tcPr>
            <w:tcW w:w="9860" w:type="dxa"/>
            <w:gridSpan w:val="4"/>
          </w:tcPr>
          <w:p w14:paraId="07A87218" w14:textId="77777777" w:rsidR="00110CC0" w:rsidRDefault="00110CC0" w:rsidP="00110CC0">
            <w:pPr>
              <w:rPr>
                <w:rFonts w:ascii="Arial" w:hAnsi="Arial" w:cs="Arial"/>
                <w:i/>
                <w:iCs/>
                <w:sz w:val="22"/>
                <w:szCs w:val="22"/>
              </w:rPr>
            </w:pPr>
          </w:p>
        </w:tc>
      </w:tr>
      <w:tr w:rsidR="00110CC0" w14:paraId="44672144" w14:textId="77777777" w:rsidTr="005E626C">
        <w:trPr>
          <w:trHeight w:val="143"/>
        </w:trPr>
        <w:tc>
          <w:tcPr>
            <w:tcW w:w="9860" w:type="dxa"/>
            <w:gridSpan w:val="4"/>
          </w:tcPr>
          <w:p w14:paraId="46BC6478" w14:textId="77777777" w:rsidR="00110CC0" w:rsidRDefault="00110CC0" w:rsidP="00110CC0">
            <w:pPr>
              <w:rPr>
                <w:rFonts w:ascii="Arial" w:hAnsi="Arial" w:cs="Arial"/>
                <w:iCs/>
                <w:sz w:val="22"/>
                <w:szCs w:val="22"/>
              </w:rPr>
            </w:pPr>
            <w:r w:rsidRPr="00CF1AAD">
              <w:rPr>
                <w:rFonts w:ascii="Arial" w:hAnsi="Arial" w:cs="Arial"/>
                <w:b/>
                <w:iCs/>
                <w:sz w:val="22"/>
                <w:szCs w:val="22"/>
              </w:rPr>
              <w:t>4</w:t>
            </w:r>
            <w:r>
              <w:rPr>
                <w:rFonts w:ascii="Arial" w:hAnsi="Arial" w:cs="Arial"/>
                <w:iCs/>
                <w:sz w:val="22"/>
                <w:szCs w:val="22"/>
              </w:rPr>
              <w:t xml:space="preserve">. </w:t>
            </w:r>
            <w:r>
              <w:rPr>
                <w:rFonts w:ascii="Arial" w:hAnsi="Arial" w:cs="Arial"/>
                <w:b/>
                <w:bCs/>
                <w:iCs/>
                <w:sz w:val="22"/>
                <w:szCs w:val="22"/>
              </w:rPr>
              <w:t>Duur van de vakantie</w:t>
            </w:r>
            <w:r>
              <w:rPr>
                <w:rFonts w:ascii="Arial" w:hAnsi="Arial" w:cs="Arial"/>
                <w:iCs/>
                <w:sz w:val="22"/>
                <w:szCs w:val="22"/>
              </w:rPr>
              <w:t xml:space="preserve">  </w:t>
            </w:r>
          </w:p>
        </w:tc>
      </w:tr>
      <w:tr w:rsidR="00110CC0" w:rsidRPr="002962EF" w14:paraId="4E3069EB" w14:textId="77777777" w:rsidTr="005E626C">
        <w:trPr>
          <w:trHeight w:val="143"/>
        </w:trPr>
        <w:tc>
          <w:tcPr>
            <w:tcW w:w="9860" w:type="dxa"/>
            <w:gridSpan w:val="4"/>
          </w:tcPr>
          <w:p w14:paraId="43740718" w14:textId="77777777" w:rsidR="001C2D40" w:rsidRPr="00C86AF8" w:rsidRDefault="001C2D40" w:rsidP="001C2D40">
            <w:pPr>
              <w:rPr>
                <w:rFonts w:ascii="Arial" w:hAnsi="Arial" w:cs="Arial"/>
                <w:sz w:val="22"/>
                <w:szCs w:val="22"/>
              </w:rPr>
            </w:pPr>
            <w:r w:rsidRPr="00C86AF8">
              <w:rPr>
                <w:rFonts w:ascii="Arial" w:hAnsi="Arial" w:cs="Arial"/>
                <w:sz w:val="22"/>
                <w:szCs w:val="22"/>
              </w:rPr>
              <w:t xml:space="preserve">Iedere medewerker heeft per </w:t>
            </w:r>
            <w:r w:rsidR="000837BB">
              <w:rPr>
                <w:rFonts w:ascii="Arial" w:hAnsi="Arial" w:cs="Arial"/>
                <w:sz w:val="22"/>
                <w:szCs w:val="22"/>
              </w:rPr>
              <w:t>kalender</w:t>
            </w:r>
            <w:r w:rsidRPr="00C86AF8">
              <w:rPr>
                <w:rFonts w:ascii="Arial" w:hAnsi="Arial" w:cs="Arial"/>
                <w:sz w:val="22"/>
                <w:szCs w:val="22"/>
              </w:rPr>
              <w:t>jaar, recht op het hierna volgende aantal uren/dagen vakantie (acht uur per werkdag) met behoud van salaris.</w:t>
            </w:r>
          </w:p>
          <w:p w14:paraId="5540F1F1" w14:textId="77777777" w:rsidR="001C2D40" w:rsidRPr="00C86AF8" w:rsidRDefault="001C2D40" w:rsidP="001C2D4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977"/>
              <w:gridCol w:w="142"/>
            </w:tblGrid>
            <w:tr w:rsidR="001C2D40" w:rsidRPr="00FB29A0" w14:paraId="783257F6" w14:textId="77777777" w:rsidTr="003B7179">
              <w:tc>
                <w:tcPr>
                  <w:tcW w:w="2547" w:type="dxa"/>
                  <w:shd w:val="clear" w:color="auto" w:fill="auto"/>
                </w:tcPr>
                <w:p w14:paraId="378E9CAB" w14:textId="77777777" w:rsidR="001C2D40" w:rsidRPr="00F54D8C" w:rsidRDefault="001C2D40" w:rsidP="008F5C61">
                  <w:pPr>
                    <w:jc w:val="center"/>
                    <w:rPr>
                      <w:rFonts w:ascii="Arial" w:hAnsi="Arial" w:cs="Arial"/>
                      <w:b/>
                      <w:sz w:val="22"/>
                      <w:szCs w:val="22"/>
                    </w:rPr>
                  </w:pPr>
                  <w:r w:rsidRPr="00F54D8C">
                    <w:rPr>
                      <w:rFonts w:ascii="Arial" w:hAnsi="Arial" w:cs="Arial"/>
                      <w:b/>
                      <w:sz w:val="22"/>
                      <w:szCs w:val="22"/>
                    </w:rPr>
                    <w:t>Leeftijd medewerker</w:t>
                  </w:r>
                </w:p>
              </w:tc>
              <w:tc>
                <w:tcPr>
                  <w:tcW w:w="3119" w:type="dxa"/>
                  <w:gridSpan w:val="2"/>
                  <w:shd w:val="clear" w:color="auto" w:fill="auto"/>
                </w:tcPr>
                <w:p w14:paraId="751D1818" w14:textId="77777777" w:rsidR="001C2D40" w:rsidRPr="00D75BE1" w:rsidRDefault="001C2D40" w:rsidP="006F5836">
                  <w:pPr>
                    <w:jc w:val="center"/>
                    <w:rPr>
                      <w:rFonts w:ascii="Arial" w:hAnsi="Arial" w:cs="Arial"/>
                      <w:b/>
                      <w:sz w:val="22"/>
                      <w:szCs w:val="22"/>
                    </w:rPr>
                  </w:pPr>
                  <w:r w:rsidRPr="00D75BE1">
                    <w:rPr>
                      <w:rFonts w:ascii="Arial" w:hAnsi="Arial" w:cs="Arial"/>
                      <w:b/>
                      <w:sz w:val="22"/>
                      <w:szCs w:val="22"/>
                    </w:rPr>
                    <w:t xml:space="preserve">Aantal uur </w:t>
                  </w:r>
                  <w:r w:rsidR="006F5836">
                    <w:rPr>
                      <w:rFonts w:ascii="Arial" w:hAnsi="Arial" w:cs="Arial"/>
                      <w:b/>
                      <w:sz w:val="22"/>
                      <w:szCs w:val="22"/>
                    </w:rPr>
                    <w:t>/</w:t>
                  </w:r>
                  <w:r w:rsidRPr="00D75BE1">
                    <w:rPr>
                      <w:rFonts w:ascii="Arial" w:hAnsi="Arial" w:cs="Arial"/>
                      <w:b/>
                      <w:sz w:val="22"/>
                      <w:szCs w:val="22"/>
                    </w:rPr>
                    <w:t xml:space="preserve"> dagen </w:t>
                  </w:r>
                  <w:proofErr w:type="spellStart"/>
                  <w:r w:rsidR="006F5836">
                    <w:rPr>
                      <w:rFonts w:ascii="Arial" w:hAnsi="Arial" w:cs="Arial"/>
                      <w:b/>
                      <w:sz w:val="22"/>
                      <w:szCs w:val="22"/>
                    </w:rPr>
                    <w:t>cq</w:t>
                  </w:r>
                  <w:proofErr w:type="spellEnd"/>
                  <w:r w:rsidRPr="00D75BE1">
                    <w:rPr>
                      <w:rFonts w:ascii="Arial" w:hAnsi="Arial" w:cs="Arial"/>
                      <w:b/>
                      <w:sz w:val="22"/>
                      <w:szCs w:val="22"/>
                    </w:rPr>
                    <w:t xml:space="preserve"> wachten</w:t>
                  </w:r>
                </w:p>
              </w:tc>
            </w:tr>
            <w:tr w:rsidR="001C2D40" w:rsidRPr="00FB29A0" w14:paraId="6533ED07" w14:textId="77777777" w:rsidTr="003B7179">
              <w:trPr>
                <w:gridAfter w:val="1"/>
                <w:wAfter w:w="142" w:type="dxa"/>
              </w:trPr>
              <w:tc>
                <w:tcPr>
                  <w:tcW w:w="2547" w:type="dxa"/>
                  <w:shd w:val="clear" w:color="auto" w:fill="auto"/>
                </w:tcPr>
                <w:p w14:paraId="3E657353" w14:textId="77777777" w:rsidR="001C2D40" w:rsidRPr="00FB29A0" w:rsidRDefault="001C2D40" w:rsidP="001C2D40">
                  <w:pPr>
                    <w:rPr>
                      <w:rFonts w:ascii="Arial" w:hAnsi="Arial" w:cs="Arial"/>
                      <w:sz w:val="22"/>
                      <w:szCs w:val="22"/>
                    </w:rPr>
                  </w:pPr>
                  <w:r w:rsidRPr="00FB29A0">
                    <w:rPr>
                      <w:rFonts w:ascii="Arial" w:hAnsi="Arial" w:cs="Arial"/>
                      <w:sz w:val="22"/>
                      <w:szCs w:val="22"/>
                    </w:rPr>
                    <w:t>Jonger dan 55 jaar</w:t>
                  </w:r>
                </w:p>
              </w:tc>
              <w:tc>
                <w:tcPr>
                  <w:tcW w:w="2977" w:type="dxa"/>
                  <w:shd w:val="clear" w:color="auto" w:fill="auto"/>
                </w:tcPr>
                <w:p w14:paraId="550613D6" w14:textId="77777777" w:rsidR="001C2D40" w:rsidRPr="00FB29A0" w:rsidRDefault="001C2D40" w:rsidP="008F5C61">
                  <w:pPr>
                    <w:jc w:val="center"/>
                    <w:rPr>
                      <w:rFonts w:ascii="Arial" w:hAnsi="Arial" w:cs="Arial"/>
                      <w:sz w:val="22"/>
                      <w:szCs w:val="22"/>
                    </w:rPr>
                  </w:pPr>
                  <w:r w:rsidRPr="00FB29A0">
                    <w:rPr>
                      <w:rFonts w:ascii="Arial" w:hAnsi="Arial" w:cs="Arial"/>
                      <w:sz w:val="22"/>
                      <w:szCs w:val="22"/>
                    </w:rPr>
                    <w:t>192 / 24</w:t>
                  </w:r>
                </w:p>
              </w:tc>
            </w:tr>
            <w:tr w:rsidR="001C2D40" w:rsidRPr="00FB29A0" w14:paraId="65BE5816" w14:textId="77777777" w:rsidTr="003B7179">
              <w:trPr>
                <w:gridAfter w:val="1"/>
                <w:wAfter w:w="142" w:type="dxa"/>
              </w:trPr>
              <w:tc>
                <w:tcPr>
                  <w:tcW w:w="2547" w:type="dxa"/>
                  <w:shd w:val="clear" w:color="auto" w:fill="auto"/>
                </w:tcPr>
                <w:p w14:paraId="14192227" w14:textId="77777777" w:rsidR="001C2D40" w:rsidRPr="00FB29A0" w:rsidRDefault="001C2D40" w:rsidP="001C2D40">
                  <w:pPr>
                    <w:rPr>
                      <w:rFonts w:ascii="Arial" w:hAnsi="Arial" w:cs="Arial"/>
                      <w:sz w:val="22"/>
                      <w:szCs w:val="22"/>
                    </w:rPr>
                  </w:pPr>
                  <w:r w:rsidRPr="00FB29A0">
                    <w:rPr>
                      <w:rFonts w:ascii="Arial" w:hAnsi="Arial" w:cs="Arial"/>
                      <w:sz w:val="22"/>
                      <w:szCs w:val="22"/>
                    </w:rPr>
                    <w:t>55 – 56 jaar</w:t>
                  </w:r>
                </w:p>
              </w:tc>
              <w:tc>
                <w:tcPr>
                  <w:tcW w:w="2977" w:type="dxa"/>
                  <w:shd w:val="clear" w:color="auto" w:fill="auto"/>
                </w:tcPr>
                <w:p w14:paraId="233FE845" w14:textId="77777777" w:rsidR="001C2D40" w:rsidRPr="00FB29A0" w:rsidRDefault="001C2D40" w:rsidP="008F5C61">
                  <w:pPr>
                    <w:jc w:val="center"/>
                    <w:rPr>
                      <w:rFonts w:ascii="Arial" w:hAnsi="Arial" w:cs="Arial"/>
                      <w:sz w:val="22"/>
                      <w:szCs w:val="22"/>
                    </w:rPr>
                  </w:pPr>
                  <w:r w:rsidRPr="00FB29A0">
                    <w:rPr>
                      <w:rFonts w:ascii="Arial" w:hAnsi="Arial" w:cs="Arial"/>
                      <w:sz w:val="22"/>
                      <w:szCs w:val="22"/>
                    </w:rPr>
                    <w:t>200 / 25</w:t>
                  </w:r>
                </w:p>
              </w:tc>
            </w:tr>
            <w:tr w:rsidR="001C2D40" w:rsidRPr="00FB29A0" w14:paraId="04019F53" w14:textId="77777777" w:rsidTr="003B7179">
              <w:trPr>
                <w:gridAfter w:val="1"/>
                <w:wAfter w:w="142" w:type="dxa"/>
              </w:trPr>
              <w:tc>
                <w:tcPr>
                  <w:tcW w:w="2547" w:type="dxa"/>
                  <w:shd w:val="clear" w:color="auto" w:fill="auto"/>
                </w:tcPr>
                <w:p w14:paraId="52462699" w14:textId="77777777" w:rsidR="001C2D40" w:rsidRPr="00FB29A0" w:rsidRDefault="001C2D40" w:rsidP="001C2D40">
                  <w:pPr>
                    <w:rPr>
                      <w:rFonts w:ascii="Arial" w:hAnsi="Arial" w:cs="Arial"/>
                      <w:sz w:val="22"/>
                      <w:szCs w:val="22"/>
                    </w:rPr>
                  </w:pPr>
                  <w:r w:rsidRPr="00FB29A0">
                    <w:rPr>
                      <w:rFonts w:ascii="Arial" w:hAnsi="Arial" w:cs="Arial"/>
                      <w:sz w:val="22"/>
                      <w:szCs w:val="22"/>
                    </w:rPr>
                    <w:t>57 – 58 jaar</w:t>
                  </w:r>
                </w:p>
              </w:tc>
              <w:tc>
                <w:tcPr>
                  <w:tcW w:w="2977" w:type="dxa"/>
                  <w:shd w:val="clear" w:color="auto" w:fill="auto"/>
                </w:tcPr>
                <w:p w14:paraId="684396EB" w14:textId="77777777" w:rsidR="001C2D40" w:rsidRPr="00FB29A0" w:rsidRDefault="001C2D40" w:rsidP="008F5C61">
                  <w:pPr>
                    <w:jc w:val="center"/>
                    <w:rPr>
                      <w:rFonts w:ascii="Arial" w:hAnsi="Arial" w:cs="Arial"/>
                      <w:sz w:val="22"/>
                      <w:szCs w:val="22"/>
                    </w:rPr>
                  </w:pPr>
                  <w:r w:rsidRPr="00FB29A0">
                    <w:rPr>
                      <w:rFonts w:ascii="Arial" w:hAnsi="Arial" w:cs="Arial"/>
                      <w:sz w:val="22"/>
                      <w:szCs w:val="22"/>
                    </w:rPr>
                    <w:t>208 / 26</w:t>
                  </w:r>
                </w:p>
              </w:tc>
            </w:tr>
            <w:tr w:rsidR="001C2D40" w:rsidRPr="00FB29A0" w14:paraId="78B0933F" w14:textId="77777777" w:rsidTr="003B7179">
              <w:trPr>
                <w:gridAfter w:val="1"/>
                <w:wAfter w:w="142" w:type="dxa"/>
              </w:trPr>
              <w:tc>
                <w:tcPr>
                  <w:tcW w:w="2547" w:type="dxa"/>
                  <w:shd w:val="clear" w:color="auto" w:fill="auto"/>
                </w:tcPr>
                <w:p w14:paraId="4D49E07C" w14:textId="77777777" w:rsidR="001C2D40" w:rsidRPr="00FB29A0" w:rsidRDefault="001C2D40" w:rsidP="001C2D40">
                  <w:pPr>
                    <w:rPr>
                      <w:rFonts w:ascii="Arial" w:hAnsi="Arial" w:cs="Arial"/>
                      <w:sz w:val="22"/>
                      <w:szCs w:val="22"/>
                    </w:rPr>
                  </w:pPr>
                  <w:r w:rsidRPr="00FB29A0">
                    <w:rPr>
                      <w:rFonts w:ascii="Arial" w:hAnsi="Arial" w:cs="Arial"/>
                      <w:sz w:val="22"/>
                      <w:szCs w:val="22"/>
                    </w:rPr>
                    <w:t>59 – 60 jaar</w:t>
                  </w:r>
                </w:p>
              </w:tc>
              <w:tc>
                <w:tcPr>
                  <w:tcW w:w="2977" w:type="dxa"/>
                  <w:shd w:val="clear" w:color="auto" w:fill="auto"/>
                </w:tcPr>
                <w:p w14:paraId="2635CAC4" w14:textId="77777777" w:rsidR="001C2D40" w:rsidRPr="00FB29A0" w:rsidRDefault="001C2D40" w:rsidP="008F5C61">
                  <w:pPr>
                    <w:jc w:val="center"/>
                    <w:rPr>
                      <w:rFonts w:ascii="Arial" w:hAnsi="Arial" w:cs="Arial"/>
                      <w:sz w:val="22"/>
                      <w:szCs w:val="22"/>
                    </w:rPr>
                  </w:pPr>
                  <w:r w:rsidRPr="00FB29A0">
                    <w:rPr>
                      <w:rFonts w:ascii="Arial" w:hAnsi="Arial" w:cs="Arial"/>
                      <w:sz w:val="22"/>
                      <w:szCs w:val="22"/>
                    </w:rPr>
                    <w:t>216 / 27</w:t>
                  </w:r>
                </w:p>
              </w:tc>
            </w:tr>
            <w:tr w:rsidR="001C2D40" w:rsidRPr="00FB29A0" w14:paraId="21D70579" w14:textId="77777777" w:rsidTr="003B7179">
              <w:trPr>
                <w:gridAfter w:val="1"/>
                <w:wAfter w:w="142" w:type="dxa"/>
              </w:trPr>
              <w:tc>
                <w:tcPr>
                  <w:tcW w:w="2547" w:type="dxa"/>
                  <w:shd w:val="clear" w:color="auto" w:fill="auto"/>
                </w:tcPr>
                <w:p w14:paraId="290DD41F" w14:textId="77777777" w:rsidR="001C2D40" w:rsidRPr="00FB29A0" w:rsidRDefault="001C2D40" w:rsidP="001C2D40">
                  <w:pPr>
                    <w:rPr>
                      <w:rFonts w:ascii="Arial" w:hAnsi="Arial" w:cs="Arial"/>
                      <w:sz w:val="22"/>
                      <w:szCs w:val="22"/>
                    </w:rPr>
                  </w:pPr>
                  <w:r w:rsidRPr="00FB29A0">
                    <w:rPr>
                      <w:rFonts w:ascii="Arial" w:hAnsi="Arial" w:cs="Arial"/>
                      <w:sz w:val="22"/>
                      <w:szCs w:val="22"/>
                    </w:rPr>
                    <w:t>61 – 62 jaar</w:t>
                  </w:r>
                </w:p>
              </w:tc>
              <w:tc>
                <w:tcPr>
                  <w:tcW w:w="2977" w:type="dxa"/>
                  <w:shd w:val="clear" w:color="auto" w:fill="auto"/>
                </w:tcPr>
                <w:p w14:paraId="128F6309" w14:textId="77777777" w:rsidR="001C2D40" w:rsidRPr="00FB29A0" w:rsidRDefault="001C2D40" w:rsidP="008F5C61">
                  <w:pPr>
                    <w:jc w:val="center"/>
                    <w:rPr>
                      <w:rFonts w:ascii="Arial" w:hAnsi="Arial" w:cs="Arial"/>
                      <w:sz w:val="22"/>
                      <w:szCs w:val="22"/>
                    </w:rPr>
                  </w:pPr>
                  <w:r w:rsidRPr="00FB29A0">
                    <w:rPr>
                      <w:rFonts w:ascii="Arial" w:hAnsi="Arial" w:cs="Arial"/>
                      <w:sz w:val="22"/>
                      <w:szCs w:val="22"/>
                    </w:rPr>
                    <w:t>224 / 28</w:t>
                  </w:r>
                </w:p>
              </w:tc>
            </w:tr>
            <w:tr w:rsidR="001C2D40" w:rsidRPr="00FB29A0" w14:paraId="5095BAFE" w14:textId="77777777" w:rsidTr="003B7179">
              <w:trPr>
                <w:gridAfter w:val="1"/>
                <w:wAfter w:w="142" w:type="dxa"/>
              </w:trPr>
              <w:tc>
                <w:tcPr>
                  <w:tcW w:w="2547" w:type="dxa"/>
                  <w:shd w:val="clear" w:color="auto" w:fill="auto"/>
                </w:tcPr>
                <w:p w14:paraId="50F9A515" w14:textId="77777777" w:rsidR="001C2D40" w:rsidRPr="00FB29A0" w:rsidRDefault="001C2D40" w:rsidP="001C2D40">
                  <w:pPr>
                    <w:rPr>
                      <w:rFonts w:ascii="Arial" w:hAnsi="Arial" w:cs="Arial"/>
                      <w:sz w:val="22"/>
                      <w:szCs w:val="22"/>
                    </w:rPr>
                  </w:pPr>
                  <w:r w:rsidRPr="00FB29A0">
                    <w:rPr>
                      <w:rFonts w:ascii="Arial" w:hAnsi="Arial" w:cs="Arial"/>
                      <w:sz w:val="22"/>
                      <w:szCs w:val="22"/>
                    </w:rPr>
                    <w:t>63 – 64 jaar</w:t>
                  </w:r>
                </w:p>
              </w:tc>
              <w:tc>
                <w:tcPr>
                  <w:tcW w:w="2977" w:type="dxa"/>
                  <w:shd w:val="clear" w:color="auto" w:fill="auto"/>
                </w:tcPr>
                <w:p w14:paraId="143F0454" w14:textId="77777777" w:rsidR="001C2D40" w:rsidRPr="00FB29A0" w:rsidRDefault="001C2D40" w:rsidP="008F5C61">
                  <w:pPr>
                    <w:jc w:val="center"/>
                    <w:rPr>
                      <w:rFonts w:ascii="Arial" w:hAnsi="Arial" w:cs="Arial"/>
                      <w:sz w:val="22"/>
                      <w:szCs w:val="22"/>
                    </w:rPr>
                  </w:pPr>
                  <w:r w:rsidRPr="00FB29A0">
                    <w:rPr>
                      <w:rFonts w:ascii="Arial" w:hAnsi="Arial" w:cs="Arial"/>
                      <w:sz w:val="22"/>
                      <w:szCs w:val="22"/>
                    </w:rPr>
                    <w:t>232 / 29</w:t>
                  </w:r>
                </w:p>
              </w:tc>
            </w:tr>
            <w:tr w:rsidR="001C2D40" w:rsidRPr="00FB29A0" w14:paraId="61F5D973" w14:textId="77777777" w:rsidTr="003B7179">
              <w:trPr>
                <w:gridAfter w:val="1"/>
                <w:wAfter w:w="142" w:type="dxa"/>
              </w:trPr>
              <w:tc>
                <w:tcPr>
                  <w:tcW w:w="2547" w:type="dxa"/>
                  <w:shd w:val="clear" w:color="auto" w:fill="auto"/>
                </w:tcPr>
                <w:p w14:paraId="1B33901F" w14:textId="77777777" w:rsidR="001C2D40" w:rsidRPr="00FB29A0" w:rsidRDefault="001C2D40" w:rsidP="001C2D40">
                  <w:pPr>
                    <w:rPr>
                      <w:rFonts w:ascii="Arial" w:hAnsi="Arial" w:cs="Arial"/>
                      <w:sz w:val="22"/>
                      <w:szCs w:val="22"/>
                    </w:rPr>
                  </w:pPr>
                  <w:r w:rsidRPr="00FB29A0">
                    <w:rPr>
                      <w:rFonts w:ascii="Arial" w:hAnsi="Arial" w:cs="Arial"/>
                      <w:sz w:val="22"/>
                      <w:szCs w:val="22"/>
                    </w:rPr>
                    <w:t>65 jaar en ouder</w:t>
                  </w:r>
                </w:p>
              </w:tc>
              <w:tc>
                <w:tcPr>
                  <w:tcW w:w="2977" w:type="dxa"/>
                  <w:shd w:val="clear" w:color="auto" w:fill="auto"/>
                </w:tcPr>
                <w:p w14:paraId="242CB3AE" w14:textId="77777777" w:rsidR="001C2D40" w:rsidRPr="00FB29A0" w:rsidRDefault="001C2D40" w:rsidP="008F5C61">
                  <w:pPr>
                    <w:jc w:val="center"/>
                    <w:rPr>
                      <w:rFonts w:ascii="Arial" w:hAnsi="Arial" w:cs="Arial"/>
                      <w:sz w:val="22"/>
                      <w:szCs w:val="22"/>
                    </w:rPr>
                  </w:pPr>
                  <w:r w:rsidRPr="00FB29A0">
                    <w:rPr>
                      <w:rFonts w:ascii="Arial" w:hAnsi="Arial" w:cs="Arial"/>
                      <w:sz w:val="22"/>
                      <w:szCs w:val="22"/>
                    </w:rPr>
                    <w:t>240 / 30</w:t>
                  </w:r>
                </w:p>
              </w:tc>
            </w:tr>
          </w:tbl>
          <w:p w14:paraId="2FA3F64E" w14:textId="77777777" w:rsidR="001C2D40" w:rsidRPr="00C86AF8" w:rsidRDefault="001C2D40" w:rsidP="001C2D40">
            <w:pPr>
              <w:rPr>
                <w:rFonts w:ascii="Arial" w:hAnsi="Arial" w:cs="Arial"/>
                <w:sz w:val="22"/>
                <w:szCs w:val="22"/>
              </w:rPr>
            </w:pPr>
          </w:p>
          <w:p w14:paraId="402CECE5" w14:textId="77777777" w:rsidR="001C2D40" w:rsidRPr="00C86AF8" w:rsidRDefault="001C2D40" w:rsidP="001C2D40">
            <w:pPr>
              <w:rPr>
                <w:rFonts w:ascii="Arial" w:hAnsi="Arial" w:cs="Arial"/>
                <w:sz w:val="22"/>
                <w:szCs w:val="22"/>
              </w:rPr>
            </w:pPr>
            <w:r w:rsidRPr="00C86AF8">
              <w:rPr>
                <w:rFonts w:ascii="Arial" w:hAnsi="Arial" w:cs="Arial"/>
                <w:sz w:val="22"/>
                <w:szCs w:val="22"/>
              </w:rPr>
              <w:t>De medewerker mag op het einde van het kalenderjaar maximaal 80 uur (de parttime medewerker</w:t>
            </w:r>
            <w:r w:rsidR="006F5836">
              <w:rPr>
                <w:rFonts w:ascii="Arial" w:hAnsi="Arial" w:cs="Arial"/>
                <w:sz w:val="22"/>
                <w:szCs w:val="22"/>
              </w:rPr>
              <w:t xml:space="preserve"> </w:t>
            </w:r>
            <w:r w:rsidRPr="00C86AF8">
              <w:rPr>
                <w:rFonts w:ascii="Arial" w:hAnsi="Arial" w:cs="Arial"/>
                <w:sz w:val="22"/>
                <w:szCs w:val="22"/>
              </w:rPr>
              <w:t xml:space="preserve"> naar rato) meenemen naar het volgend kalenderjaar met uitzondering van de dagen die worden gespaard in het kader van tijdsparen.</w:t>
            </w:r>
          </w:p>
          <w:p w14:paraId="1688EFE0" w14:textId="77777777" w:rsidR="001C2D40" w:rsidRPr="00C86AF8" w:rsidRDefault="001C2D40" w:rsidP="001C2D40">
            <w:pPr>
              <w:rPr>
                <w:rFonts w:ascii="Arial" w:hAnsi="Arial" w:cs="Arial"/>
                <w:sz w:val="22"/>
                <w:szCs w:val="22"/>
              </w:rPr>
            </w:pPr>
          </w:p>
          <w:p w14:paraId="1E672052" w14:textId="77777777" w:rsidR="001C2D40" w:rsidRPr="00C86AF8" w:rsidRDefault="006F5836" w:rsidP="001C2D40">
            <w:pPr>
              <w:rPr>
                <w:rFonts w:ascii="Arial" w:hAnsi="Arial" w:cs="Arial"/>
                <w:b/>
                <w:sz w:val="22"/>
                <w:szCs w:val="22"/>
              </w:rPr>
            </w:pPr>
            <w:r w:rsidRPr="00C86AF8">
              <w:rPr>
                <w:rFonts w:ascii="Arial" w:hAnsi="Arial" w:cs="Arial"/>
                <w:sz w:val="22"/>
                <w:szCs w:val="22"/>
              </w:rPr>
              <w:t>O</w:t>
            </w:r>
            <w:r w:rsidR="00701D0B">
              <w:rPr>
                <w:rFonts w:ascii="Arial" w:hAnsi="Arial" w:cs="Arial"/>
                <w:sz w:val="22"/>
                <w:szCs w:val="22"/>
              </w:rPr>
              <w:t>vergangsregeling voor medewerkers in dienst voor 1 maart 2015</w:t>
            </w:r>
          </w:p>
          <w:p w14:paraId="754FA940" w14:textId="77777777" w:rsidR="001C2D40" w:rsidRPr="00C86AF8" w:rsidRDefault="006F5836" w:rsidP="001C2D40">
            <w:pPr>
              <w:rPr>
                <w:rFonts w:ascii="Arial" w:hAnsi="Arial" w:cs="Arial"/>
                <w:sz w:val="22"/>
                <w:szCs w:val="22"/>
              </w:rPr>
            </w:pPr>
            <w:r>
              <w:rPr>
                <w:rFonts w:ascii="Arial" w:hAnsi="Arial" w:cs="Arial"/>
                <w:sz w:val="22"/>
                <w:szCs w:val="22"/>
              </w:rPr>
              <w:t>Voor m</w:t>
            </w:r>
            <w:r w:rsidR="001C2D40" w:rsidRPr="00C86AF8">
              <w:rPr>
                <w:rFonts w:ascii="Arial" w:hAnsi="Arial" w:cs="Arial"/>
                <w:sz w:val="22"/>
                <w:szCs w:val="22"/>
              </w:rPr>
              <w:t xml:space="preserve">edewerkers </w:t>
            </w:r>
            <w:r w:rsidR="00773AE4">
              <w:rPr>
                <w:rFonts w:ascii="Arial" w:hAnsi="Arial" w:cs="Arial"/>
                <w:sz w:val="22"/>
                <w:szCs w:val="22"/>
              </w:rPr>
              <w:t xml:space="preserve">die reeds </w:t>
            </w:r>
            <w:r w:rsidR="001C2D40" w:rsidRPr="00C86AF8">
              <w:rPr>
                <w:rFonts w:ascii="Arial" w:hAnsi="Arial" w:cs="Arial"/>
                <w:sz w:val="22"/>
                <w:szCs w:val="22"/>
              </w:rPr>
              <w:t>v</w:t>
            </w:r>
            <w:r w:rsidR="000905C1">
              <w:rPr>
                <w:rFonts w:ascii="Arial" w:hAnsi="Arial" w:cs="Arial"/>
                <w:sz w:val="22"/>
                <w:szCs w:val="22"/>
              </w:rPr>
              <w:t>óó</w:t>
            </w:r>
            <w:r w:rsidR="001C2D40" w:rsidRPr="00C86AF8">
              <w:rPr>
                <w:rFonts w:ascii="Arial" w:hAnsi="Arial" w:cs="Arial"/>
                <w:sz w:val="22"/>
                <w:szCs w:val="22"/>
              </w:rPr>
              <w:t xml:space="preserve">r 1 maart 2015 </w:t>
            </w:r>
            <w:r w:rsidR="00773AE4">
              <w:rPr>
                <w:rFonts w:ascii="Arial" w:hAnsi="Arial" w:cs="Arial"/>
                <w:sz w:val="22"/>
                <w:szCs w:val="22"/>
              </w:rPr>
              <w:t xml:space="preserve">in dienst zijn </w:t>
            </w:r>
            <w:r w:rsidR="001C2D40" w:rsidRPr="00C86AF8">
              <w:rPr>
                <w:rFonts w:ascii="Arial" w:hAnsi="Arial" w:cs="Arial"/>
                <w:sz w:val="22"/>
                <w:szCs w:val="22"/>
              </w:rPr>
              <w:t xml:space="preserve">geldt dat zij de opgebouwde vakantierechten </w:t>
            </w:r>
            <w:r w:rsidR="000905C1">
              <w:rPr>
                <w:rFonts w:ascii="Arial" w:hAnsi="Arial" w:cs="Arial"/>
                <w:sz w:val="22"/>
                <w:szCs w:val="22"/>
              </w:rPr>
              <w:t>op</w:t>
            </w:r>
            <w:r w:rsidR="001C2D40" w:rsidRPr="00C86AF8">
              <w:rPr>
                <w:rFonts w:ascii="Arial" w:hAnsi="Arial" w:cs="Arial"/>
                <w:sz w:val="22"/>
                <w:szCs w:val="22"/>
              </w:rPr>
              <w:t xml:space="preserve"> peildatum 1 januari 2015 </w:t>
            </w:r>
            <w:r w:rsidR="000905C1">
              <w:rPr>
                <w:rFonts w:ascii="Arial" w:hAnsi="Arial" w:cs="Arial"/>
                <w:sz w:val="22"/>
                <w:szCs w:val="22"/>
              </w:rPr>
              <w:t xml:space="preserve">(conform de </w:t>
            </w:r>
            <w:proofErr w:type="spellStart"/>
            <w:r w:rsidR="000905C1">
              <w:rPr>
                <w:rFonts w:ascii="Arial" w:hAnsi="Arial" w:cs="Arial"/>
                <w:sz w:val="22"/>
                <w:szCs w:val="22"/>
              </w:rPr>
              <w:t>toengeldende</w:t>
            </w:r>
            <w:proofErr w:type="spellEnd"/>
            <w:r w:rsidR="000905C1">
              <w:rPr>
                <w:rFonts w:ascii="Arial" w:hAnsi="Arial" w:cs="Arial"/>
                <w:sz w:val="22"/>
                <w:szCs w:val="22"/>
              </w:rPr>
              <w:t xml:space="preserve"> cao) </w:t>
            </w:r>
            <w:r w:rsidR="001C2D40" w:rsidRPr="00C86AF8">
              <w:rPr>
                <w:rFonts w:ascii="Arial" w:hAnsi="Arial" w:cs="Arial"/>
                <w:sz w:val="22"/>
                <w:szCs w:val="22"/>
              </w:rPr>
              <w:t xml:space="preserve">behouden, met uitzondering van </w:t>
            </w:r>
            <w:r w:rsidR="000905C1">
              <w:rPr>
                <w:rFonts w:ascii="Arial" w:hAnsi="Arial" w:cs="Arial"/>
                <w:sz w:val="22"/>
                <w:szCs w:val="22"/>
              </w:rPr>
              <w:t xml:space="preserve">de </w:t>
            </w:r>
            <w:r w:rsidR="001C2D40" w:rsidRPr="00C86AF8">
              <w:rPr>
                <w:rFonts w:ascii="Arial" w:hAnsi="Arial" w:cs="Arial"/>
                <w:sz w:val="22"/>
                <w:szCs w:val="22"/>
              </w:rPr>
              <w:t xml:space="preserve">medewerkers in de klassen K tot en met M en in de klassen 2.1 tot en met 2.3. Deze </w:t>
            </w:r>
            <w:r w:rsidR="000905C1">
              <w:rPr>
                <w:rFonts w:ascii="Arial" w:hAnsi="Arial" w:cs="Arial"/>
                <w:sz w:val="22"/>
                <w:szCs w:val="22"/>
              </w:rPr>
              <w:t xml:space="preserve">groep </w:t>
            </w:r>
            <w:r w:rsidR="001C2D40" w:rsidRPr="00C86AF8">
              <w:rPr>
                <w:rFonts w:ascii="Arial" w:hAnsi="Arial" w:cs="Arial"/>
                <w:sz w:val="22"/>
                <w:szCs w:val="22"/>
              </w:rPr>
              <w:t xml:space="preserve">medewerkers ontvangen met ingang van </w:t>
            </w:r>
            <w:r>
              <w:rPr>
                <w:rFonts w:ascii="Arial" w:hAnsi="Arial" w:cs="Arial"/>
                <w:sz w:val="22"/>
                <w:szCs w:val="22"/>
              </w:rPr>
              <w:t xml:space="preserve">1 januari </w:t>
            </w:r>
            <w:r w:rsidR="001C2D40" w:rsidRPr="00C86AF8">
              <w:rPr>
                <w:rFonts w:ascii="Arial" w:hAnsi="Arial" w:cs="Arial"/>
                <w:sz w:val="22"/>
                <w:szCs w:val="22"/>
              </w:rPr>
              <w:t>2016</w:t>
            </w:r>
            <w:r>
              <w:rPr>
                <w:rFonts w:ascii="Arial" w:hAnsi="Arial" w:cs="Arial"/>
                <w:sz w:val="22"/>
                <w:szCs w:val="22"/>
              </w:rPr>
              <w:t xml:space="preserve"> </w:t>
            </w:r>
            <w:r w:rsidR="000905C1">
              <w:rPr>
                <w:rFonts w:ascii="Arial" w:hAnsi="Arial" w:cs="Arial"/>
                <w:sz w:val="22"/>
                <w:szCs w:val="22"/>
              </w:rPr>
              <w:t xml:space="preserve">de opgebouwde vakantierechten op peildatum 1 januari 2015 (conform de </w:t>
            </w:r>
            <w:proofErr w:type="spellStart"/>
            <w:r w:rsidR="000905C1">
              <w:rPr>
                <w:rFonts w:ascii="Arial" w:hAnsi="Arial" w:cs="Arial"/>
                <w:sz w:val="22"/>
                <w:szCs w:val="22"/>
              </w:rPr>
              <w:t>toengeldende</w:t>
            </w:r>
            <w:proofErr w:type="spellEnd"/>
            <w:r w:rsidR="000905C1">
              <w:rPr>
                <w:rFonts w:ascii="Arial" w:hAnsi="Arial" w:cs="Arial"/>
                <w:sz w:val="22"/>
                <w:szCs w:val="22"/>
              </w:rPr>
              <w:t xml:space="preserve"> cao) minus </w:t>
            </w:r>
            <w:r>
              <w:rPr>
                <w:rFonts w:ascii="Arial" w:hAnsi="Arial" w:cs="Arial"/>
                <w:sz w:val="22"/>
                <w:szCs w:val="22"/>
              </w:rPr>
              <w:t>1 vakantiedag</w:t>
            </w:r>
            <w:r w:rsidR="000905C1">
              <w:rPr>
                <w:rFonts w:ascii="Arial" w:hAnsi="Arial" w:cs="Arial"/>
                <w:sz w:val="22"/>
                <w:szCs w:val="22"/>
              </w:rPr>
              <w:t>.</w:t>
            </w:r>
            <w:r>
              <w:rPr>
                <w:rFonts w:ascii="Arial" w:hAnsi="Arial" w:cs="Arial"/>
                <w:sz w:val="22"/>
                <w:szCs w:val="22"/>
              </w:rPr>
              <w:t xml:space="preserve"> </w:t>
            </w:r>
            <w:r w:rsidR="001C2D40" w:rsidRPr="00C86AF8">
              <w:rPr>
                <w:rFonts w:ascii="Arial" w:hAnsi="Arial" w:cs="Arial"/>
                <w:sz w:val="22"/>
                <w:szCs w:val="22"/>
              </w:rPr>
              <w:t xml:space="preserve"> Alle medewerkers bouwen conform bovenstaand schema eventuele aanvullende vakantiedagen op. </w:t>
            </w:r>
          </w:p>
          <w:p w14:paraId="0C1CF6B0" w14:textId="77777777" w:rsidR="001C2D40" w:rsidRPr="002962EF" w:rsidRDefault="001C2D40" w:rsidP="00110CC0">
            <w:pPr>
              <w:tabs>
                <w:tab w:val="left" w:pos="250"/>
              </w:tabs>
              <w:rPr>
                <w:rFonts w:ascii="Arial" w:hAnsi="Arial" w:cs="Arial"/>
                <w:sz w:val="22"/>
                <w:szCs w:val="22"/>
              </w:rPr>
            </w:pPr>
          </w:p>
        </w:tc>
      </w:tr>
      <w:tr w:rsidR="00110CC0" w14:paraId="1A2D7E09" w14:textId="77777777" w:rsidTr="005E626C">
        <w:trPr>
          <w:trHeight w:val="143"/>
        </w:trPr>
        <w:tc>
          <w:tcPr>
            <w:tcW w:w="9860" w:type="dxa"/>
            <w:gridSpan w:val="4"/>
          </w:tcPr>
          <w:p w14:paraId="325C4E1D" w14:textId="77777777" w:rsidR="00110CC0" w:rsidRDefault="00110CC0" w:rsidP="00110CC0">
            <w:pPr>
              <w:rPr>
                <w:rFonts w:ascii="Arial" w:hAnsi="Arial" w:cs="Arial"/>
                <w:i/>
                <w:iCs/>
                <w:sz w:val="22"/>
                <w:szCs w:val="22"/>
              </w:rPr>
            </w:pPr>
          </w:p>
        </w:tc>
      </w:tr>
      <w:tr w:rsidR="00110CC0" w14:paraId="2EEE6B57" w14:textId="77777777" w:rsidTr="005E626C">
        <w:trPr>
          <w:trHeight w:val="143"/>
        </w:trPr>
        <w:tc>
          <w:tcPr>
            <w:tcW w:w="9860" w:type="dxa"/>
            <w:gridSpan w:val="4"/>
          </w:tcPr>
          <w:p w14:paraId="5E48EE64" w14:textId="77777777" w:rsidR="00110CC0" w:rsidRDefault="00110CC0" w:rsidP="00110CC0">
            <w:pPr>
              <w:tabs>
                <w:tab w:val="left" w:pos="250"/>
              </w:tabs>
              <w:rPr>
                <w:rFonts w:ascii="Arial" w:hAnsi="Arial" w:cs="Arial"/>
                <w:iCs/>
                <w:sz w:val="22"/>
                <w:szCs w:val="22"/>
              </w:rPr>
            </w:pPr>
            <w:r w:rsidRPr="00641FB2">
              <w:rPr>
                <w:rFonts w:ascii="Arial" w:hAnsi="Arial" w:cs="Arial"/>
                <w:b/>
                <w:iCs/>
                <w:sz w:val="22"/>
                <w:szCs w:val="22"/>
              </w:rPr>
              <w:t>5.</w:t>
            </w:r>
            <w:r>
              <w:rPr>
                <w:rFonts w:ascii="Arial" w:hAnsi="Arial" w:cs="Arial"/>
                <w:iCs/>
                <w:sz w:val="22"/>
                <w:szCs w:val="22"/>
              </w:rPr>
              <w:t xml:space="preserve"> </w:t>
            </w:r>
            <w:r>
              <w:rPr>
                <w:rFonts w:ascii="Arial" w:hAnsi="Arial" w:cs="Arial"/>
                <w:b/>
                <w:bCs/>
                <w:iCs/>
                <w:sz w:val="22"/>
                <w:szCs w:val="22"/>
              </w:rPr>
              <w:t>Verplichte snipperdag</w:t>
            </w:r>
            <w:r>
              <w:rPr>
                <w:rFonts w:ascii="Arial" w:hAnsi="Arial" w:cs="Arial"/>
                <w:iCs/>
                <w:sz w:val="22"/>
                <w:szCs w:val="22"/>
              </w:rPr>
              <w:t xml:space="preserve"> </w:t>
            </w:r>
          </w:p>
        </w:tc>
      </w:tr>
      <w:tr w:rsidR="00110CC0" w14:paraId="7AAB2C26" w14:textId="77777777" w:rsidTr="005E626C">
        <w:trPr>
          <w:trHeight w:val="143"/>
        </w:trPr>
        <w:tc>
          <w:tcPr>
            <w:tcW w:w="9860" w:type="dxa"/>
            <w:gridSpan w:val="4"/>
          </w:tcPr>
          <w:p w14:paraId="0B98A97F" w14:textId="77777777" w:rsidR="00110CC0" w:rsidRDefault="00110CC0" w:rsidP="00110CC0">
            <w:pPr>
              <w:tabs>
                <w:tab w:val="left" w:pos="250"/>
              </w:tabs>
              <w:rPr>
                <w:rFonts w:ascii="Arial" w:hAnsi="Arial" w:cs="Arial"/>
                <w:iCs/>
                <w:sz w:val="22"/>
                <w:szCs w:val="22"/>
              </w:rPr>
            </w:pPr>
            <w:r>
              <w:rPr>
                <w:rFonts w:ascii="Arial" w:hAnsi="Arial" w:cs="Arial"/>
                <w:iCs/>
                <w:sz w:val="22"/>
                <w:szCs w:val="22"/>
              </w:rPr>
              <w:t>De directie kan één vakantiedag aanwijzen als verplichte snipperdag. Het vaststellen van de datum van deze verplichte snipperdag geschiedt in overleg met de O</w:t>
            </w:r>
            <w:r w:rsidR="003A1439">
              <w:rPr>
                <w:rFonts w:ascii="Arial" w:hAnsi="Arial" w:cs="Arial"/>
                <w:iCs/>
                <w:sz w:val="22"/>
                <w:szCs w:val="22"/>
              </w:rPr>
              <w:t>ndernemingsraad</w:t>
            </w:r>
            <w:r>
              <w:rPr>
                <w:rFonts w:ascii="Arial" w:hAnsi="Arial" w:cs="Arial"/>
                <w:iCs/>
                <w:sz w:val="22"/>
                <w:szCs w:val="22"/>
              </w:rPr>
              <w:t>. Indien de omstandigheden hiertoe aanleiding geven kan de directie, indien de O</w:t>
            </w:r>
            <w:r w:rsidR="003A1439">
              <w:rPr>
                <w:rFonts w:ascii="Arial" w:hAnsi="Arial" w:cs="Arial"/>
                <w:iCs/>
                <w:sz w:val="22"/>
                <w:szCs w:val="22"/>
              </w:rPr>
              <w:t>ndernemingsraad</w:t>
            </w:r>
            <w:r>
              <w:rPr>
                <w:rFonts w:ascii="Arial" w:hAnsi="Arial" w:cs="Arial"/>
                <w:iCs/>
                <w:sz w:val="22"/>
                <w:szCs w:val="22"/>
              </w:rPr>
              <w:t xml:space="preserve"> hiermee instemt, nog één of meer vakantiedagen als verplichte snipperdag aanwijzen.</w:t>
            </w:r>
          </w:p>
        </w:tc>
      </w:tr>
      <w:tr w:rsidR="00110CC0" w14:paraId="39C3C44E" w14:textId="77777777" w:rsidTr="005E626C">
        <w:trPr>
          <w:trHeight w:val="143"/>
        </w:trPr>
        <w:tc>
          <w:tcPr>
            <w:tcW w:w="9860" w:type="dxa"/>
            <w:gridSpan w:val="4"/>
          </w:tcPr>
          <w:p w14:paraId="13C9A4CB" w14:textId="77777777" w:rsidR="00110CC0" w:rsidRDefault="00110CC0" w:rsidP="00110CC0">
            <w:pPr>
              <w:rPr>
                <w:rFonts w:ascii="Arial" w:hAnsi="Arial" w:cs="Arial"/>
                <w:i/>
                <w:iCs/>
                <w:sz w:val="22"/>
                <w:szCs w:val="22"/>
              </w:rPr>
            </w:pPr>
          </w:p>
        </w:tc>
      </w:tr>
      <w:tr w:rsidR="00110CC0" w14:paraId="370AA8B3" w14:textId="77777777" w:rsidTr="005E626C">
        <w:trPr>
          <w:trHeight w:val="143"/>
        </w:trPr>
        <w:tc>
          <w:tcPr>
            <w:tcW w:w="9860" w:type="dxa"/>
            <w:gridSpan w:val="4"/>
          </w:tcPr>
          <w:p w14:paraId="264EC5E5" w14:textId="77777777" w:rsidR="00110CC0" w:rsidRDefault="00110CC0" w:rsidP="00110CC0">
            <w:pPr>
              <w:rPr>
                <w:rFonts w:ascii="Arial" w:hAnsi="Arial" w:cs="Arial"/>
                <w:i/>
                <w:iCs/>
                <w:sz w:val="22"/>
                <w:szCs w:val="22"/>
              </w:rPr>
            </w:pPr>
            <w:r w:rsidRPr="00641FB2">
              <w:rPr>
                <w:rFonts w:ascii="Arial" w:hAnsi="Arial" w:cs="Arial"/>
                <w:b/>
                <w:iCs/>
                <w:sz w:val="22"/>
                <w:szCs w:val="22"/>
              </w:rPr>
              <w:t>6.</w:t>
            </w:r>
            <w:r>
              <w:rPr>
                <w:rFonts w:ascii="Arial" w:hAnsi="Arial" w:cs="Arial"/>
                <w:iCs/>
                <w:sz w:val="22"/>
                <w:szCs w:val="22"/>
              </w:rPr>
              <w:t xml:space="preserve"> </w:t>
            </w:r>
            <w:r>
              <w:rPr>
                <w:rFonts w:ascii="Arial" w:hAnsi="Arial" w:cs="Arial"/>
                <w:b/>
                <w:bCs/>
                <w:iCs/>
                <w:sz w:val="22"/>
                <w:szCs w:val="22"/>
              </w:rPr>
              <w:t>Vaststellen van de vakantie</w:t>
            </w:r>
          </w:p>
        </w:tc>
      </w:tr>
      <w:tr w:rsidR="00110CC0" w:rsidRPr="002962EF" w14:paraId="78D15536" w14:textId="77777777" w:rsidTr="005E626C">
        <w:trPr>
          <w:trHeight w:val="143"/>
        </w:trPr>
        <w:tc>
          <w:tcPr>
            <w:tcW w:w="9860" w:type="dxa"/>
            <w:gridSpan w:val="4"/>
          </w:tcPr>
          <w:p w14:paraId="2EF6B1F2" w14:textId="77777777" w:rsidR="00110CC0" w:rsidRPr="002962EF" w:rsidRDefault="00110CC0" w:rsidP="00110CC0">
            <w:pPr>
              <w:tabs>
                <w:tab w:val="left" w:pos="250"/>
              </w:tabs>
              <w:rPr>
                <w:rFonts w:ascii="Arial" w:hAnsi="Arial" w:cs="Arial"/>
                <w:iCs/>
                <w:sz w:val="22"/>
                <w:szCs w:val="22"/>
              </w:rPr>
            </w:pPr>
            <w:r w:rsidRPr="002962EF">
              <w:rPr>
                <w:rFonts w:ascii="Arial" w:hAnsi="Arial" w:cs="Arial"/>
                <w:iCs/>
                <w:sz w:val="22"/>
                <w:szCs w:val="22"/>
              </w:rPr>
              <w:t>De directie stelt in overleg met de O</w:t>
            </w:r>
            <w:r w:rsidR="003A1439">
              <w:rPr>
                <w:rFonts w:ascii="Arial" w:hAnsi="Arial" w:cs="Arial"/>
                <w:iCs/>
                <w:sz w:val="22"/>
                <w:szCs w:val="22"/>
              </w:rPr>
              <w:t>ndernemingsraad</w:t>
            </w:r>
            <w:r w:rsidRPr="002962EF">
              <w:rPr>
                <w:rFonts w:ascii="Arial" w:hAnsi="Arial" w:cs="Arial"/>
                <w:iCs/>
                <w:sz w:val="22"/>
                <w:szCs w:val="22"/>
              </w:rPr>
              <w:t xml:space="preserve"> de vakantieperiode vast. </w:t>
            </w:r>
          </w:p>
          <w:p w14:paraId="49155F5D" w14:textId="77777777" w:rsidR="00110CC0" w:rsidRDefault="00110CC0" w:rsidP="00110CC0">
            <w:pPr>
              <w:tabs>
                <w:tab w:val="left" w:pos="250"/>
              </w:tabs>
              <w:rPr>
                <w:rFonts w:ascii="Arial" w:hAnsi="Arial" w:cs="Arial"/>
                <w:iCs/>
                <w:sz w:val="22"/>
                <w:szCs w:val="22"/>
              </w:rPr>
            </w:pPr>
          </w:p>
          <w:p w14:paraId="53F85371" w14:textId="77777777" w:rsidR="00110CC0" w:rsidRPr="002962EF" w:rsidRDefault="00110CC0" w:rsidP="00110CC0">
            <w:pPr>
              <w:tabs>
                <w:tab w:val="left" w:pos="250"/>
              </w:tabs>
              <w:rPr>
                <w:rFonts w:ascii="Arial" w:hAnsi="Arial" w:cs="Arial"/>
                <w:iCs/>
                <w:sz w:val="22"/>
                <w:szCs w:val="22"/>
              </w:rPr>
            </w:pPr>
            <w:r w:rsidRPr="002962EF">
              <w:rPr>
                <w:rFonts w:ascii="Arial" w:hAnsi="Arial" w:cs="Arial"/>
                <w:iCs/>
                <w:sz w:val="22"/>
                <w:szCs w:val="22"/>
              </w:rPr>
              <w:t xml:space="preserve">Deze vakantieperiode wordt bij voorkeur vastgesteld in de maanden mei tot en met september. </w:t>
            </w:r>
          </w:p>
          <w:p w14:paraId="78A5FC06" w14:textId="77777777" w:rsidR="00110CC0" w:rsidRDefault="00110CC0" w:rsidP="00110CC0">
            <w:pPr>
              <w:tabs>
                <w:tab w:val="left" w:pos="250"/>
              </w:tabs>
              <w:rPr>
                <w:rFonts w:ascii="Arial" w:hAnsi="Arial" w:cs="Arial"/>
                <w:iCs/>
                <w:sz w:val="22"/>
                <w:szCs w:val="22"/>
              </w:rPr>
            </w:pPr>
          </w:p>
          <w:p w14:paraId="12C27A8D" w14:textId="77777777" w:rsidR="00110CC0" w:rsidRPr="002962EF" w:rsidRDefault="00110CC0" w:rsidP="00110CC0">
            <w:pPr>
              <w:tabs>
                <w:tab w:val="left" w:pos="250"/>
              </w:tabs>
              <w:rPr>
                <w:rFonts w:ascii="Arial" w:hAnsi="Arial" w:cs="Arial"/>
                <w:iCs/>
                <w:sz w:val="22"/>
                <w:szCs w:val="22"/>
              </w:rPr>
            </w:pPr>
            <w:r w:rsidRPr="002962EF">
              <w:rPr>
                <w:rFonts w:ascii="Arial" w:hAnsi="Arial" w:cs="Arial"/>
                <w:iCs/>
                <w:sz w:val="22"/>
                <w:szCs w:val="22"/>
              </w:rPr>
              <w:t>De werkgever is verplicht de medewerker ieder jaar in de gelegenheid te stellen de vakantie op te nemen waarop de medewerker op grond van artikel 634 BW ten minste aanspraak heeft, (</w:t>
            </w:r>
            <w:proofErr w:type="spellStart"/>
            <w:r w:rsidRPr="002962EF">
              <w:rPr>
                <w:rFonts w:ascii="Arial" w:hAnsi="Arial" w:cs="Arial"/>
                <w:iCs/>
                <w:sz w:val="22"/>
                <w:szCs w:val="22"/>
              </w:rPr>
              <w:t>dwz</w:t>
            </w:r>
            <w:proofErr w:type="spellEnd"/>
            <w:r w:rsidRPr="002962EF">
              <w:rPr>
                <w:rFonts w:ascii="Arial" w:hAnsi="Arial" w:cs="Arial"/>
                <w:iCs/>
                <w:sz w:val="22"/>
                <w:szCs w:val="22"/>
              </w:rPr>
              <w:t xml:space="preserve"> gedurende het jaar waarin over de volledig overeengekomen arbeidsduur recht op loon heeft bestaan), op vakantie van tenminste vier maal de overeengekomen </w:t>
            </w:r>
            <w:r>
              <w:rPr>
                <w:rFonts w:ascii="Arial" w:hAnsi="Arial" w:cs="Arial"/>
                <w:iCs/>
                <w:sz w:val="22"/>
                <w:szCs w:val="22"/>
              </w:rPr>
              <w:t>arbeidsduur per week.</w:t>
            </w:r>
          </w:p>
          <w:p w14:paraId="49E43D2D" w14:textId="77777777" w:rsidR="00110CC0" w:rsidRPr="002962EF" w:rsidRDefault="00110CC0" w:rsidP="00110CC0">
            <w:pPr>
              <w:rPr>
                <w:rFonts w:ascii="Arial" w:hAnsi="Arial" w:cs="Arial"/>
                <w:iCs/>
                <w:sz w:val="22"/>
                <w:szCs w:val="22"/>
              </w:rPr>
            </w:pPr>
          </w:p>
          <w:p w14:paraId="540BCBE7" w14:textId="77777777" w:rsidR="00110CC0" w:rsidRDefault="00110CC0" w:rsidP="00110CC0">
            <w:pPr>
              <w:tabs>
                <w:tab w:val="left" w:pos="250"/>
              </w:tabs>
              <w:rPr>
                <w:rFonts w:ascii="Arial" w:hAnsi="Arial" w:cs="Arial"/>
                <w:iCs/>
                <w:sz w:val="22"/>
                <w:szCs w:val="22"/>
              </w:rPr>
            </w:pPr>
            <w:r w:rsidRPr="002962EF">
              <w:rPr>
                <w:rFonts w:ascii="Arial" w:hAnsi="Arial" w:cs="Arial"/>
                <w:iCs/>
                <w:sz w:val="22"/>
                <w:szCs w:val="22"/>
              </w:rPr>
              <w:t>Een verzoek tot het opnemen van een aaneengesloten vakantie dient uiterlijk 1 maand voor de gewenste datum te worden ingediend. De medewerker wordt geacht het verzoek voor het opnemen van een aaneengesloten vakantie binnen de werkeenheid en i</w:t>
            </w:r>
            <w:r w:rsidR="00441CFE">
              <w:rPr>
                <w:rFonts w:ascii="Arial" w:hAnsi="Arial" w:cs="Arial"/>
                <w:iCs/>
                <w:sz w:val="22"/>
                <w:szCs w:val="22"/>
              </w:rPr>
              <w:t xml:space="preserve">n </w:t>
            </w:r>
            <w:r w:rsidRPr="002962EF">
              <w:rPr>
                <w:rFonts w:ascii="Arial" w:hAnsi="Arial" w:cs="Arial"/>
                <w:iCs/>
                <w:sz w:val="22"/>
                <w:szCs w:val="22"/>
              </w:rPr>
              <w:t>o</w:t>
            </w:r>
            <w:r w:rsidR="00441CFE">
              <w:rPr>
                <w:rFonts w:ascii="Arial" w:hAnsi="Arial" w:cs="Arial"/>
                <w:iCs/>
                <w:sz w:val="22"/>
                <w:szCs w:val="22"/>
              </w:rPr>
              <w:t xml:space="preserve">verleg </w:t>
            </w:r>
            <w:r w:rsidRPr="002962EF">
              <w:rPr>
                <w:rFonts w:ascii="Arial" w:hAnsi="Arial" w:cs="Arial"/>
                <w:iCs/>
                <w:sz w:val="22"/>
                <w:szCs w:val="22"/>
              </w:rPr>
              <w:t>m</w:t>
            </w:r>
            <w:r w:rsidR="00441CFE">
              <w:rPr>
                <w:rFonts w:ascii="Arial" w:hAnsi="Arial" w:cs="Arial"/>
                <w:iCs/>
                <w:sz w:val="22"/>
                <w:szCs w:val="22"/>
              </w:rPr>
              <w:t>et</w:t>
            </w:r>
            <w:r w:rsidRPr="002962EF">
              <w:rPr>
                <w:rFonts w:ascii="Arial" w:hAnsi="Arial" w:cs="Arial"/>
                <w:iCs/>
                <w:sz w:val="22"/>
                <w:szCs w:val="22"/>
              </w:rPr>
              <w:t xml:space="preserve"> de direct leidinggevende af te stemmen. </w:t>
            </w:r>
          </w:p>
          <w:p w14:paraId="639A2D9D" w14:textId="77777777" w:rsidR="00110CC0" w:rsidRDefault="00110CC0" w:rsidP="00110CC0">
            <w:pPr>
              <w:tabs>
                <w:tab w:val="left" w:pos="250"/>
              </w:tabs>
              <w:rPr>
                <w:rFonts w:ascii="Arial" w:hAnsi="Arial" w:cs="Arial"/>
                <w:iCs/>
                <w:sz w:val="22"/>
                <w:szCs w:val="22"/>
              </w:rPr>
            </w:pPr>
            <w:r w:rsidRPr="002962EF">
              <w:rPr>
                <w:rFonts w:ascii="Arial" w:hAnsi="Arial" w:cs="Arial"/>
                <w:iCs/>
                <w:sz w:val="22"/>
                <w:szCs w:val="22"/>
              </w:rPr>
              <w:t>Een verzoek tot het opnemen van snipperdagen dient uiterlijk twee dagen, zaterdag en zondag niet meegerekend, voor de gewenste data te worden ingediend.</w:t>
            </w:r>
          </w:p>
          <w:p w14:paraId="2CD4D1ED" w14:textId="77777777" w:rsidR="00441CFE" w:rsidRDefault="00441CFE" w:rsidP="00110CC0">
            <w:pPr>
              <w:tabs>
                <w:tab w:val="left" w:pos="250"/>
              </w:tabs>
              <w:rPr>
                <w:rFonts w:ascii="Arial" w:hAnsi="Arial" w:cs="Arial"/>
                <w:iCs/>
                <w:sz w:val="22"/>
                <w:szCs w:val="22"/>
              </w:rPr>
            </w:pPr>
          </w:p>
          <w:p w14:paraId="7B864E88" w14:textId="77777777" w:rsidR="00441CFE" w:rsidRPr="002962EF" w:rsidRDefault="00441CFE" w:rsidP="00110CC0">
            <w:pPr>
              <w:tabs>
                <w:tab w:val="left" w:pos="250"/>
              </w:tabs>
              <w:rPr>
                <w:rFonts w:ascii="Arial" w:hAnsi="Arial" w:cs="Arial"/>
                <w:iCs/>
                <w:sz w:val="22"/>
                <w:szCs w:val="22"/>
              </w:rPr>
            </w:pPr>
            <w:r>
              <w:rPr>
                <w:rFonts w:ascii="Arial" w:hAnsi="Arial" w:cs="Arial"/>
                <w:iCs/>
                <w:sz w:val="22"/>
                <w:szCs w:val="22"/>
              </w:rPr>
              <w:t xml:space="preserve">Bij afwijzing van </w:t>
            </w:r>
            <w:r w:rsidR="00BA78EF">
              <w:rPr>
                <w:rFonts w:ascii="Arial" w:hAnsi="Arial" w:cs="Arial"/>
                <w:iCs/>
                <w:sz w:val="22"/>
                <w:szCs w:val="22"/>
              </w:rPr>
              <w:t xml:space="preserve">de </w:t>
            </w:r>
            <w:r>
              <w:rPr>
                <w:rFonts w:ascii="Arial" w:hAnsi="Arial" w:cs="Arial"/>
                <w:iCs/>
                <w:sz w:val="22"/>
                <w:szCs w:val="22"/>
              </w:rPr>
              <w:t>verlof aanvraag moet de leidinggevende dit melden</w:t>
            </w:r>
            <w:r w:rsidR="00BA78EF">
              <w:rPr>
                <w:rFonts w:ascii="Arial" w:hAnsi="Arial" w:cs="Arial"/>
                <w:iCs/>
                <w:sz w:val="22"/>
                <w:szCs w:val="22"/>
              </w:rPr>
              <w:t xml:space="preserve"> bij de afdeling Human Resources</w:t>
            </w:r>
            <w:r>
              <w:rPr>
                <w:rFonts w:ascii="Arial" w:hAnsi="Arial" w:cs="Arial"/>
                <w:iCs/>
                <w:sz w:val="22"/>
                <w:szCs w:val="22"/>
              </w:rPr>
              <w:t xml:space="preserve"> met de reden van afwijzing</w:t>
            </w:r>
            <w:r w:rsidR="00BA78EF">
              <w:rPr>
                <w:rFonts w:ascii="Arial" w:hAnsi="Arial" w:cs="Arial"/>
                <w:iCs/>
                <w:sz w:val="22"/>
                <w:szCs w:val="22"/>
              </w:rPr>
              <w:t>.</w:t>
            </w:r>
            <w:r>
              <w:rPr>
                <w:rFonts w:ascii="Arial" w:hAnsi="Arial" w:cs="Arial"/>
                <w:iCs/>
                <w:sz w:val="22"/>
                <w:szCs w:val="22"/>
              </w:rPr>
              <w:t xml:space="preserve"> Human Resources zal dit in het periodiek overleg met de vakvereniging communiceren.</w:t>
            </w:r>
          </w:p>
          <w:p w14:paraId="6A7FA4A6" w14:textId="573AF123" w:rsidR="00110CC0" w:rsidRDefault="00110CC0" w:rsidP="00110CC0">
            <w:pPr>
              <w:tabs>
                <w:tab w:val="left" w:pos="250"/>
              </w:tabs>
              <w:rPr>
                <w:rFonts w:ascii="Arial" w:hAnsi="Arial" w:cs="Arial"/>
                <w:iCs/>
                <w:sz w:val="22"/>
                <w:szCs w:val="22"/>
              </w:rPr>
            </w:pPr>
          </w:p>
          <w:p w14:paraId="3DDC6E37" w14:textId="77777777" w:rsidR="00110CC0" w:rsidRPr="002962EF" w:rsidRDefault="00110CC0" w:rsidP="00110CC0">
            <w:pPr>
              <w:tabs>
                <w:tab w:val="left" w:pos="250"/>
              </w:tabs>
              <w:rPr>
                <w:rFonts w:ascii="Arial" w:hAnsi="Arial" w:cs="Arial"/>
                <w:iCs/>
                <w:sz w:val="22"/>
                <w:szCs w:val="22"/>
              </w:rPr>
            </w:pPr>
            <w:r w:rsidRPr="002962EF">
              <w:rPr>
                <w:rFonts w:ascii="Arial" w:hAnsi="Arial" w:cs="Arial"/>
                <w:iCs/>
                <w:sz w:val="22"/>
                <w:szCs w:val="22"/>
              </w:rPr>
              <w:t>Indien in een bepaalde periode een opeenhoping van het aantal aanvragen voor snipperdagen te verwachten is, kan de werkgever in overleg met de O</w:t>
            </w:r>
            <w:r w:rsidR="003A1439">
              <w:rPr>
                <w:rFonts w:ascii="Arial" w:hAnsi="Arial" w:cs="Arial"/>
                <w:iCs/>
                <w:sz w:val="22"/>
                <w:szCs w:val="22"/>
              </w:rPr>
              <w:t>ndernemingsraad</w:t>
            </w:r>
            <w:r w:rsidRPr="002962EF">
              <w:rPr>
                <w:rFonts w:ascii="Arial" w:hAnsi="Arial" w:cs="Arial"/>
                <w:iCs/>
                <w:sz w:val="22"/>
                <w:szCs w:val="22"/>
              </w:rPr>
              <w:t xml:space="preserve"> een langere termijn voor het aanvragen van snipperdagen vaststellen.</w:t>
            </w:r>
          </w:p>
          <w:p w14:paraId="4C7CFBC3" w14:textId="77777777" w:rsidR="00110CC0" w:rsidRPr="002962EF" w:rsidRDefault="00110CC0" w:rsidP="00110CC0">
            <w:pPr>
              <w:rPr>
                <w:rFonts w:ascii="Arial" w:hAnsi="Arial" w:cs="Arial"/>
                <w:iCs/>
                <w:sz w:val="22"/>
                <w:szCs w:val="22"/>
              </w:rPr>
            </w:pPr>
          </w:p>
          <w:p w14:paraId="71D34220" w14:textId="77777777" w:rsidR="00110CC0" w:rsidRPr="002962EF" w:rsidRDefault="00110CC0" w:rsidP="00110CC0">
            <w:pPr>
              <w:tabs>
                <w:tab w:val="left" w:pos="250"/>
              </w:tabs>
              <w:rPr>
                <w:rFonts w:ascii="Arial" w:hAnsi="Arial" w:cs="Arial"/>
                <w:iCs/>
                <w:sz w:val="22"/>
                <w:szCs w:val="22"/>
              </w:rPr>
            </w:pPr>
            <w:r w:rsidRPr="00D44A45">
              <w:rPr>
                <w:rFonts w:ascii="Arial" w:hAnsi="Arial" w:cs="Arial"/>
                <w:iCs/>
                <w:sz w:val="22"/>
                <w:szCs w:val="22"/>
              </w:rPr>
              <w:t xml:space="preserve">Medewerkers werkzaam in 2- of 3 ploegendienst kunnen </w:t>
            </w:r>
            <w:r w:rsidR="00D44A45">
              <w:rPr>
                <w:rFonts w:ascii="Arial" w:hAnsi="Arial" w:cs="Arial"/>
                <w:iCs/>
                <w:sz w:val="22"/>
                <w:szCs w:val="22"/>
              </w:rPr>
              <w:t xml:space="preserve">per jaar maximaal 4 zondagen vrij nemen. </w:t>
            </w:r>
          </w:p>
          <w:p w14:paraId="509CC11B" w14:textId="77777777" w:rsidR="00896593" w:rsidRDefault="00110CC0" w:rsidP="00110CC0">
            <w:pPr>
              <w:tabs>
                <w:tab w:val="left" w:pos="250"/>
              </w:tabs>
              <w:rPr>
                <w:rFonts w:ascii="Arial" w:hAnsi="Arial" w:cs="Arial"/>
                <w:iCs/>
                <w:sz w:val="22"/>
                <w:szCs w:val="22"/>
              </w:rPr>
            </w:pPr>
            <w:r w:rsidRPr="002962EF">
              <w:rPr>
                <w:rFonts w:ascii="Arial" w:hAnsi="Arial" w:cs="Arial"/>
                <w:iCs/>
                <w:sz w:val="22"/>
                <w:szCs w:val="22"/>
              </w:rPr>
              <w:t xml:space="preserve">Medewerkers werkzaam in </w:t>
            </w:r>
            <w:r>
              <w:rPr>
                <w:rFonts w:ascii="Arial" w:hAnsi="Arial" w:cs="Arial"/>
                <w:iCs/>
                <w:sz w:val="22"/>
                <w:szCs w:val="22"/>
              </w:rPr>
              <w:t>continud</w:t>
            </w:r>
            <w:r w:rsidRPr="002962EF">
              <w:rPr>
                <w:rFonts w:ascii="Arial" w:hAnsi="Arial" w:cs="Arial"/>
                <w:iCs/>
                <w:sz w:val="22"/>
                <w:szCs w:val="22"/>
              </w:rPr>
              <w:t xml:space="preserve">ienst kunnen </w:t>
            </w:r>
            <w:r w:rsidR="00D44A45">
              <w:rPr>
                <w:rFonts w:ascii="Arial" w:hAnsi="Arial" w:cs="Arial"/>
                <w:iCs/>
                <w:sz w:val="22"/>
                <w:szCs w:val="22"/>
              </w:rPr>
              <w:t>per jaar maximaal 4 zaterdagen en</w:t>
            </w:r>
            <w:r w:rsidR="00896593">
              <w:rPr>
                <w:rFonts w:ascii="Arial" w:hAnsi="Arial" w:cs="Arial"/>
                <w:iCs/>
                <w:sz w:val="22"/>
                <w:szCs w:val="22"/>
              </w:rPr>
              <w:t xml:space="preserve"> maximaal </w:t>
            </w:r>
          </w:p>
          <w:p w14:paraId="28A90FD6" w14:textId="77777777" w:rsidR="00110CC0" w:rsidRPr="002962EF" w:rsidRDefault="00D44A45" w:rsidP="00110CC0">
            <w:pPr>
              <w:tabs>
                <w:tab w:val="left" w:pos="250"/>
              </w:tabs>
              <w:rPr>
                <w:rFonts w:ascii="Arial" w:hAnsi="Arial" w:cs="Arial"/>
                <w:iCs/>
                <w:sz w:val="22"/>
                <w:szCs w:val="22"/>
              </w:rPr>
            </w:pPr>
            <w:r>
              <w:rPr>
                <w:rFonts w:ascii="Arial" w:hAnsi="Arial" w:cs="Arial"/>
                <w:iCs/>
                <w:sz w:val="22"/>
                <w:szCs w:val="22"/>
              </w:rPr>
              <w:t xml:space="preserve">4 zondagen vrij nemen. </w:t>
            </w:r>
          </w:p>
        </w:tc>
      </w:tr>
      <w:tr w:rsidR="00110CC0" w:rsidRPr="00A84156" w14:paraId="66D51C9A" w14:textId="77777777" w:rsidTr="005E626C">
        <w:trPr>
          <w:trHeight w:val="143"/>
        </w:trPr>
        <w:tc>
          <w:tcPr>
            <w:tcW w:w="9860" w:type="dxa"/>
            <w:gridSpan w:val="4"/>
          </w:tcPr>
          <w:p w14:paraId="11BEFBF8" w14:textId="77777777" w:rsidR="00110CC0" w:rsidRPr="00641FB2" w:rsidRDefault="00110CC0" w:rsidP="00110CC0">
            <w:pPr>
              <w:tabs>
                <w:tab w:val="left" w:pos="250"/>
              </w:tabs>
              <w:rPr>
                <w:rFonts w:ascii="Arial" w:hAnsi="Arial" w:cs="Arial"/>
                <w:b/>
                <w:iCs/>
                <w:sz w:val="22"/>
                <w:szCs w:val="22"/>
              </w:rPr>
            </w:pPr>
          </w:p>
        </w:tc>
      </w:tr>
      <w:tr w:rsidR="00110CC0" w:rsidRPr="00A84156" w14:paraId="472DBA1C" w14:textId="77777777" w:rsidTr="005E626C">
        <w:trPr>
          <w:trHeight w:val="143"/>
        </w:trPr>
        <w:tc>
          <w:tcPr>
            <w:tcW w:w="9860" w:type="dxa"/>
            <w:gridSpan w:val="4"/>
          </w:tcPr>
          <w:p w14:paraId="18B7330A" w14:textId="77777777" w:rsidR="00110CC0" w:rsidRPr="00641FB2" w:rsidRDefault="00110CC0" w:rsidP="00110CC0">
            <w:pPr>
              <w:tabs>
                <w:tab w:val="left" w:pos="250"/>
              </w:tabs>
              <w:rPr>
                <w:rFonts w:ascii="Arial" w:hAnsi="Arial" w:cs="Arial"/>
                <w:b/>
                <w:iCs/>
                <w:sz w:val="22"/>
                <w:szCs w:val="22"/>
              </w:rPr>
            </w:pPr>
            <w:r w:rsidRPr="00641FB2">
              <w:rPr>
                <w:rFonts w:ascii="Arial" w:hAnsi="Arial" w:cs="Arial"/>
                <w:b/>
                <w:iCs/>
                <w:sz w:val="22"/>
                <w:szCs w:val="22"/>
              </w:rPr>
              <w:t xml:space="preserve">7. </w:t>
            </w:r>
            <w:r>
              <w:rPr>
                <w:rFonts w:ascii="Arial" w:hAnsi="Arial" w:cs="Arial"/>
                <w:b/>
                <w:iCs/>
                <w:sz w:val="22"/>
                <w:szCs w:val="22"/>
              </w:rPr>
              <w:tab/>
            </w:r>
            <w:r w:rsidRPr="00641FB2">
              <w:rPr>
                <w:rFonts w:ascii="Arial" w:hAnsi="Arial" w:cs="Arial"/>
                <w:b/>
                <w:iCs/>
                <w:sz w:val="22"/>
                <w:szCs w:val="22"/>
              </w:rPr>
              <w:t>Meenemen verlofuren</w:t>
            </w:r>
          </w:p>
        </w:tc>
      </w:tr>
      <w:tr w:rsidR="00110CC0" w:rsidRPr="00A84156" w14:paraId="1E45E0E4" w14:textId="77777777" w:rsidTr="005E626C">
        <w:trPr>
          <w:trHeight w:val="143"/>
        </w:trPr>
        <w:tc>
          <w:tcPr>
            <w:tcW w:w="9860" w:type="dxa"/>
            <w:gridSpan w:val="4"/>
          </w:tcPr>
          <w:p w14:paraId="404995D8" w14:textId="4B4FCA52" w:rsidR="00110CC0" w:rsidRDefault="00110CC0" w:rsidP="00110CC0">
            <w:pPr>
              <w:tabs>
                <w:tab w:val="left" w:pos="250"/>
              </w:tabs>
              <w:rPr>
                <w:rFonts w:ascii="Arial" w:hAnsi="Arial" w:cs="Arial"/>
                <w:color w:val="000000"/>
                <w:sz w:val="22"/>
                <w:szCs w:val="22"/>
              </w:rPr>
            </w:pPr>
            <w:r>
              <w:rPr>
                <w:rFonts w:ascii="Arial" w:hAnsi="Arial" w:cs="Arial"/>
                <w:color w:val="000000"/>
                <w:sz w:val="22"/>
                <w:szCs w:val="22"/>
              </w:rPr>
              <w:t>De volgende afspraken zijn gemaakt</w:t>
            </w:r>
          </w:p>
          <w:p w14:paraId="620658DB" w14:textId="77777777" w:rsidR="00110CC0" w:rsidRPr="00A84156" w:rsidRDefault="00110CC0" w:rsidP="00110CC0">
            <w:pPr>
              <w:rPr>
                <w:rFonts w:ascii="Arial" w:hAnsi="Arial" w:cs="Arial"/>
                <w:color w:val="000000"/>
                <w:sz w:val="22"/>
                <w:szCs w:val="22"/>
              </w:rPr>
            </w:pPr>
          </w:p>
          <w:tbl>
            <w:tblPr>
              <w:tblW w:w="927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5795"/>
            </w:tblGrid>
            <w:tr w:rsidR="00110CC0" w:rsidRPr="00A84156" w14:paraId="7265D0EC" w14:textId="77777777" w:rsidTr="00110CC0">
              <w:tc>
                <w:tcPr>
                  <w:tcW w:w="3481" w:type="dxa"/>
                  <w:tcBorders>
                    <w:bottom w:val="single" w:sz="4" w:space="0" w:color="auto"/>
                  </w:tcBorders>
                  <w:shd w:val="clear" w:color="auto" w:fill="E0E0E0"/>
                </w:tcPr>
                <w:p w14:paraId="288BBE26" w14:textId="77777777" w:rsidR="00110CC0" w:rsidRPr="00A84156" w:rsidRDefault="00110CC0" w:rsidP="00110CC0">
                  <w:pPr>
                    <w:tabs>
                      <w:tab w:val="left" w:pos="72"/>
                    </w:tabs>
                    <w:rPr>
                      <w:rFonts w:ascii="Arial" w:hAnsi="Arial" w:cs="Arial"/>
                      <w:b/>
                      <w:color w:val="000000"/>
                      <w:sz w:val="22"/>
                      <w:szCs w:val="22"/>
                    </w:rPr>
                  </w:pPr>
                  <w:r>
                    <w:rPr>
                      <w:rFonts w:ascii="Arial" w:hAnsi="Arial" w:cs="Arial"/>
                      <w:b/>
                      <w:color w:val="000000"/>
                      <w:sz w:val="22"/>
                      <w:szCs w:val="22"/>
                    </w:rPr>
                    <w:tab/>
                  </w:r>
                  <w:r w:rsidRPr="00A84156">
                    <w:rPr>
                      <w:rFonts w:ascii="Arial" w:hAnsi="Arial" w:cs="Arial"/>
                      <w:b/>
                      <w:color w:val="000000"/>
                      <w:sz w:val="22"/>
                      <w:szCs w:val="22"/>
                    </w:rPr>
                    <w:t>Aantal uren</w:t>
                  </w:r>
                </w:p>
              </w:tc>
              <w:tc>
                <w:tcPr>
                  <w:tcW w:w="5795" w:type="dxa"/>
                  <w:tcBorders>
                    <w:bottom w:val="single" w:sz="4" w:space="0" w:color="auto"/>
                  </w:tcBorders>
                  <w:shd w:val="clear" w:color="auto" w:fill="E0E0E0"/>
                </w:tcPr>
                <w:p w14:paraId="140A838F" w14:textId="77777777" w:rsidR="00110CC0" w:rsidRPr="00A84156" w:rsidRDefault="00110CC0" w:rsidP="00110CC0">
                  <w:pPr>
                    <w:rPr>
                      <w:rFonts w:ascii="Arial" w:hAnsi="Arial" w:cs="Arial"/>
                      <w:b/>
                      <w:color w:val="000000"/>
                      <w:sz w:val="22"/>
                      <w:szCs w:val="22"/>
                    </w:rPr>
                  </w:pPr>
                  <w:r w:rsidRPr="00A84156">
                    <w:rPr>
                      <w:rFonts w:ascii="Arial" w:hAnsi="Arial" w:cs="Arial"/>
                      <w:b/>
                      <w:color w:val="000000"/>
                      <w:sz w:val="22"/>
                      <w:szCs w:val="22"/>
                    </w:rPr>
                    <w:t>Afspraak</w:t>
                  </w:r>
                </w:p>
              </w:tc>
            </w:tr>
            <w:tr w:rsidR="00110CC0" w:rsidRPr="00A84156" w14:paraId="5E934FE7" w14:textId="77777777" w:rsidTr="00110CC0">
              <w:tc>
                <w:tcPr>
                  <w:tcW w:w="3481" w:type="dxa"/>
                  <w:tcBorders>
                    <w:bottom w:val="single" w:sz="4" w:space="0" w:color="auto"/>
                  </w:tcBorders>
                </w:tcPr>
                <w:p w14:paraId="470CF4FB" w14:textId="77777777" w:rsidR="00110CC0" w:rsidRPr="00A84156" w:rsidRDefault="00110CC0" w:rsidP="00110CC0">
                  <w:pPr>
                    <w:tabs>
                      <w:tab w:val="left" w:pos="72"/>
                    </w:tabs>
                    <w:rPr>
                      <w:rFonts w:ascii="Arial" w:hAnsi="Arial" w:cs="Arial"/>
                      <w:color w:val="000000"/>
                      <w:sz w:val="22"/>
                      <w:szCs w:val="22"/>
                    </w:rPr>
                  </w:pPr>
                  <w:r>
                    <w:rPr>
                      <w:rFonts w:ascii="Arial" w:hAnsi="Arial" w:cs="Arial"/>
                      <w:color w:val="000000"/>
                      <w:sz w:val="22"/>
                      <w:szCs w:val="22"/>
                    </w:rPr>
                    <w:tab/>
                  </w:r>
                  <w:r w:rsidRPr="00A84156">
                    <w:rPr>
                      <w:rFonts w:ascii="Arial" w:hAnsi="Arial" w:cs="Arial"/>
                      <w:color w:val="000000"/>
                      <w:sz w:val="22"/>
                      <w:szCs w:val="22"/>
                    </w:rPr>
                    <w:t>Maximaal 80 vakantie uren</w:t>
                  </w:r>
                </w:p>
              </w:tc>
              <w:tc>
                <w:tcPr>
                  <w:tcW w:w="5795" w:type="dxa"/>
                  <w:tcBorders>
                    <w:bottom w:val="single" w:sz="4" w:space="0" w:color="auto"/>
                  </w:tcBorders>
                </w:tcPr>
                <w:p w14:paraId="571F15C7" w14:textId="77777777" w:rsidR="00110CC0" w:rsidRPr="00A84156" w:rsidRDefault="00110CC0" w:rsidP="00110CC0">
                  <w:pPr>
                    <w:rPr>
                      <w:rFonts w:ascii="Arial" w:hAnsi="Arial" w:cs="Arial"/>
                      <w:color w:val="000000"/>
                      <w:sz w:val="22"/>
                      <w:szCs w:val="22"/>
                    </w:rPr>
                  </w:pPr>
                  <w:r w:rsidRPr="00A84156">
                    <w:rPr>
                      <w:rFonts w:ascii="Arial" w:hAnsi="Arial" w:cs="Arial"/>
                      <w:color w:val="000000"/>
                      <w:sz w:val="22"/>
                      <w:szCs w:val="22"/>
                    </w:rPr>
                    <w:t>Kunnen worden meegenomen naar een ‘nieuw’ kalenderjaar</w:t>
                  </w:r>
                </w:p>
              </w:tc>
            </w:tr>
            <w:tr w:rsidR="00110CC0" w:rsidRPr="00A84156" w14:paraId="685DE4C4" w14:textId="77777777" w:rsidTr="00110CC0">
              <w:tc>
                <w:tcPr>
                  <w:tcW w:w="3481" w:type="dxa"/>
                  <w:tcBorders>
                    <w:bottom w:val="single" w:sz="4" w:space="0" w:color="auto"/>
                  </w:tcBorders>
                </w:tcPr>
                <w:p w14:paraId="546D3E3D" w14:textId="77777777" w:rsidR="00110CC0" w:rsidRPr="00A84156" w:rsidRDefault="00110CC0" w:rsidP="00110CC0">
                  <w:pPr>
                    <w:tabs>
                      <w:tab w:val="left" w:pos="72"/>
                    </w:tabs>
                    <w:rPr>
                      <w:rFonts w:ascii="Arial" w:hAnsi="Arial" w:cs="Arial"/>
                      <w:color w:val="000000"/>
                      <w:sz w:val="22"/>
                      <w:szCs w:val="22"/>
                    </w:rPr>
                  </w:pPr>
                  <w:r>
                    <w:rPr>
                      <w:rFonts w:ascii="Arial" w:hAnsi="Arial" w:cs="Arial"/>
                      <w:color w:val="000000"/>
                      <w:sz w:val="22"/>
                      <w:szCs w:val="22"/>
                    </w:rPr>
                    <w:tab/>
                  </w:r>
                  <w:r w:rsidRPr="00A84156">
                    <w:rPr>
                      <w:rFonts w:ascii="Arial" w:hAnsi="Arial" w:cs="Arial"/>
                      <w:color w:val="000000"/>
                      <w:sz w:val="22"/>
                      <w:szCs w:val="22"/>
                    </w:rPr>
                    <w:t>Meer dan 80 uur</w:t>
                  </w:r>
                </w:p>
              </w:tc>
              <w:tc>
                <w:tcPr>
                  <w:tcW w:w="5795" w:type="dxa"/>
                  <w:tcBorders>
                    <w:bottom w:val="single" w:sz="4" w:space="0" w:color="auto"/>
                  </w:tcBorders>
                </w:tcPr>
                <w:p w14:paraId="7DF98485" w14:textId="77777777" w:rsidR="00110CC0" w:rsidRPr="00A84156" w:rsidRDefault="00110CC0" w:rsidP="00F54D8C">
                  <w:pPr>
                    <w:rPr>
                      <w:rFonts w:ascii="Arial" w:hAnsi="Arial" w:cs="Arial"/>
                      <w:color w:val="000000"/>
                      <w:sz w:val="22"/>
                      <w:szCs w:val="22"/>
                    </w:rPr>
                  </w:pPr>
                  <w:r w:rsidRPr="00A84156">
                    <w:rPr>
                      <w:rFonts w:ascii="Arial" w:hAnsi="Arial" w:cs="Arial"/>
                      <w:color w:val="000000"/>
                      <w:sz w:val="22"/>
                      <w:szCs w:val="22"/>
                    </w:rPr>
                    <w:t xml:space="preserve">Uitbetalen bij het eerst volgende salaris </w:t>
                  </w:r>
                  <w:r w:rsidR="00C96B22">
                    <w:rPr>
                      <w:rFonts w:ascii="Arial" w:hAnsi="Arial" w:cs="Arial"/>
                      <w:color w:val="000000"/>
                      <w:sz w:val="22"/>
                      <w:szCs w:val="22"/>
                    </w:rPr>
                    <w:t xml:space="preserve"> januari</w:t>
                  </w:r>
                </w:p>
              </w:tc>
            </w:tr>
          </w:tbl>
          <w:p w14:paraId="751E162E" w14:textId="77777777" w:rsidR="00110CC0" w:rsidRPr="00A84156" w:rsidRDefault="00110CC0" w:rsidP="00110CC0">
            <w:pPr>
              <w:rPr>
                <w:rFonts w:ascii="Arial" w:hAnsi="Arial" w:cs="Arial"/>
                <w:iCs/>
                <w:sz w:val="22"/>
                <w:szCs w:val="22"/>
              </w:rPr>
            </w:pPr>
          </w:p>
        </w:tc>
      </w:tr>
      <w:tr w:rsidR="00110CC0" w:rsidRPr="00A84156" w14:paraId="158584D2" w14:textId="77777777" w:rsidTr="005E626C">
        <w:trPr>
          <w:trHeight w:val="143"/>
        </w:trPr>
        <w:tc>
          <w:tcPr>
            <w:tcW w:w="9860" w:type="dxa"/>
            <w:gridSpan w:val="4"/>
          </w:tcPr>
          <w:p w14:paraId="79D1602B" w14:textId="77777777" w:rsidR="00110CC0" w:rsidRDefault="00110CC0" w:rsidP="00110CC0">
            <w:pPr>
              <w:rPr>
                <w:rFonts w:ascii="Arial" w:hAnsi="Arial" w:cs="Arial"/>
                <w:sz w:val="22"/>
                <w:szCs w:val="22"/>
              </w:rPr>
            </w:pPr>
          </w:p>
          <w:p w14:paraId="70634D8D" w14:textId="77777777" w:rsidR="00F331E7" w:rsidRDefault="00F331E7" w:rsidP="00110CC0">
            <w:pPr>
              <w:rPr>
                <w:rFonts w:ascii="Arial" w:hAnsi="Arial" w:cs="Arial"/>
                <w:sz w:val="22"/>
                <w:szCs w:val="22"/>
              </w:rPr>
            </w:pPr>
          </w:p>
          <w:p w14:paraId="2CA304D9" w14:textId="77777777" w:rsidR="00C96B22" w:rsidRDefault="00C96B22" w:rsidP="00110CC0">
            <w:pPr>
              <w:rPr>
                <w:rFonts w:ascii="Arial" w:hAnsi="Arial" w:cs="Arial"/>
                <w:iCs/>
                <w:sz w:val="22"/>
                <w:szCs w:val="22"/>
              </w:rPr>
            </w:pPr>
            <w:r>
              <w:rPr>
                <w:rFonts w:ascii="Arial" w:eastAsia="Arial" w:hAnsi="Arial"/>
                <w:color w:val="000000"/>
                <w:sz w:val="21"/>
              </w:rPr>
              <w:t>Jaarlijks vindt er in januari uitbetaling plaats van alle vakantie-uren boven het maximum, die resteerde aan het einde van het voorgaand jaar. Deze uren zullen worden uitbetaald tegen het uurtarief op basis van het geldende salaris in december van het betreffende voorgaand jaar.</w:t>
            </w:r>
          </w:p>
          <w:p w14:paraId="04FDBE98" w14:textId="77777777" w:rsidR="00110CC0" w:rsidRPr="00A84156" w:rsidRDefault="00110CC0" w:rsidP="00F54D8C">
            <w:pPr>
              <w:rPr>
                <w:rFonts w:ascii="Arial" w:hAnsi="Arial" w:cs="Arial"/>
                <w:iCs/>
                <w:sz w:val="22"/>
                <w:szCs w:val="22"/>
              </w:rPr>
            </w:pPr>
          </w:p>
        </w:tc>
      </w:tr>
      <w:tr w:rsidR="00110CC0" w:rsidRPr="00624387" w14:paraId="7B98C29D" w14:textId="77777777" w:rsidTr="005E626C">
        <w:trPr>
          <w:trHeight w:val="143"/>
        </w:trPr>
        <w:tc>
          <w:tcPr>
            <w:tcW w:w="9860" w:type="dxa"/>
            <w:gridSpan w:val="4"/>
          </w:tcPr>
          <w:p w14:paraId="3E451739" w14:textId="77777777" w:rsidR="00110CC0" w:rsidRPr="00624387" w:rsidRDefault="00110CC0" w:rsidP="00110CC0">
            <w:pPr>
              <w:tabs>
                <w:tab w:val="left" w:pos="250"/>
              </w:tabs>
              <w:rPr>
                <w:rFonts w:ascii="Arial" w:hAnsi="Arial" w:cs="Arial"/>
                <w:i/>
                <w:iCs/>
                <w:sz w:val="22"/>
                <w:szCs w:val="22"/>
              </w:rPr>
            </w:pPr>
            <w:r w:rsidRPr="00641FB2">
              <w:rPr>
                <w:rFonts w:ascii="Arial" w:hAnsi="Arial" w:cs="Arial"/>
                <w:b/>
                <w:iCs/>
                <w:sz w:val="22"/>
                <w:szCs w:val="22"/>
              </w:rPr>
              <w:t>8.</w:t>
            </w:r>
            <w:r w:rsidRPr="00624387">
              <w:rPr>
                <w:rFonts w:ascii="Arial" w:hAnsi="Arial" w:cs="Arial"/>
                <w:iCs/>
                <w:sz w:val="22"/>
                <w:szCs w:val="22"/>
              </w:rPr>
              <w:t xml:space="preserve"> </w:t>
            </w:r>
            <w:r w:rsidRPr="00624387">
              <w:rPr>
                <w:rFonts w:ascii="Arial" w:hAnsi="Arial" w:cs="Arial"/>
                <w:b/>
                <w:bCs/>
                <w:iCs/>
                <w:sz w:val="22"/>
                <w:szCs w:val="22"/>
              </w:rPr>
              <w:t xml:space="preserve">Het </w:t>
            </w:r>
            <w:r w:rsidRPr="00624387">
              <w:rPr>
                <w:rFonts w:ascii="Arial" w:hAnsi="Arial" w:cs="Arial"/>
                <w:b/>
                <w:iCs/>
                <w:sz w:val="22"/>
                <w:szCs w:val="22"/>
              </w:rPr>
              <w:t xml:space="preserve">(niet) verwerven van vakantierechten gedurende onderbreking van de </w:t>
            </w:r>
            <w:r>
              <w:rPr>
                <w:rFonts w:ascii="Arial" w:hAnsi="Arial" w:cs="Arial"/>
                <w:b/>
                <w:iCs/>
                <w:sz w:val="22"/>
                <w:szCs w:val="22"/>
              </w:rPr>
              <w:tab/>
            </w:r>
            <w:r w:rsidRPr="00624387">
              <w:rPr>
                <w:rFonts w:ascii="Arial" w:hAnsi="Arial" w:cs="Arial"/>
                <w:b/>
                <w:iCs/>
                <w:sz w:val="22"/>
                <w:szCs w:val="22"/>
              </w:rPr>
              <w:t>werkzaamheden</w:t>
            </w:r>
          </w:p>
        </w:tc>
      </w:tr>
      <w:tr w:rsidR="00110CC0" w:rsidRPr="00624387" w14:paraId="74E84363" w14:textId="77777777" w:rsidTr="005E626C">
        <w:trPr>
          <w:trHeight w:val="143"/>
        </w:trPr>
        <w:tc>
          <w:tcPr>
            <w:tcW w:w="9860" w:type="dxa"/>
            <w:gridSpan w:val="4"/>
          </w:tcPr>
          <w:p w14:paraId="2E6F0A3B" w14:textId="77777777" w:rsidR="00110CC0" w:rsidRPr="00624387" w:rsidRDefault="00110CC0" w:rsidP="00110CC0">
            <w:pPr>
              <w:tabs>
                <w:tab w:val="left" w:pos="250"/>
              </w:tabs>
              <w:rPr>
                <w:rFonts w:ascii="Arial" w:hAnsi="Arial" w:cs="Arial"/>
                <w:iCs/>
                <w:sz w:val="22"/>
                <w:szCs w:val="22"/>
              </w:rPr>
            </w:pPr>
            <w:r w:rsidRPr="00624387">
              <w:rPr>
                <w:rFonts w:ascii="Arial" w:hAnsi="Arial" w:cs="Arial"/>
                <w:iCs/>
                <w:sz w:val="22"/>
                <w:szCs w:val="22"/>
              </w:rPr>
              <w:t>In dit geval geldt het bepaalde in art. 7: 635 BW. De tekst van dit artikel ligt ter inzake bij de afdeling H</w:t>
            </w:r>
            <w:r w:rsidR="003A1439">
              <w:rPr>
                <w:rFonts w:ascii="Arial" w:hAnsi="Arial" w:cs="Arial"/>
                <w:iCs/>
                <w:sz w:val="22"/>
                <w:szCs w:val="22"/>
              </w:rPr>
              <w:t xml:space="preserve">uman </w:t>
            </w:r>
            <w:r w:rsidRPr="00624387">
              <w:rPr>
                <w:rFonts w:ascii="Arial" w:hAnsi="Arial" w:cs="Arial"/>
                <w:iCs/>
                <w:sz w:val="22"/>
                <w:szCs w:val="22"/>
              </w:rPr>
              <w:t>R</w:t>
            </w:r>
            <w:r w:rsidR="003A1439">
              <w:rPr>
                <w:rFonts w:ascii="Arial" w:hAnsi="Arial" w:cs="Arial"/>
                <w:iCs/>
                <w:sz w:val="22"/>
                <w:szCs w:val="22"/>
              </w:rPr>
              <w:t>esources</w:t>
            </w:r>
            <w:r w:rsidRPr="00624387">
              <w:rPr>
                <w:rFonts w:ascii="Arial" w:hAnsi="Arial" w:cs="Arial"/>
                <w:iCs/>
                <w:sz w:val="22"/>
                <w:szCs w:val="22"/>
              </w:rPr>
              <w:t xml:space="preserve">. </w:t>
            </w:r>
          </w:p>
        </w:tc>
      </w:tr>
      <w:tr w:rsidR="00110CC0" w:rsidRPr="00624387" w14:paraId="4F4AE0B9" w14:textId="77777777" w:rsidTr="005E626C">
        <w:trPr>
          <w:trHeight w:val="143"/>
        </w:trPr>
        <w:tc>
          <w:tcPr>
            <w:tcW w:w="9860" w:type="dxa"/>
            <w:gridSpan w:val="4"/>
          </w:tcPr>
          <w:p w14:paraId="0D6E1186" w14:textId="77777777" w:rsidR="00110CC0" w:rsidRDefault="00110CC0" w:rsidP="00110CC0">
            <w:pPr>
              <w:rPr>
                <w:rFonts w:ascii="Arial" w:hAnsi="Arial" w:cs="Arial"/>
                <w:iCs/>
                <w:sz w:val="22"/>
                <w:szCs w:val="22"/>
              </w:rPr>
            </w:pPr>
          </w:p>
          <w:p w14:paraId="52A2EC2A" w14:textId="77777777" w:rsidR="005E626C" w:rsidRPr="00624387" w:rsidRDefault="005E626C" w:rsidP="00110CC0">
            <w:pPr>
              <w:rPr>
                <w:rFonts w:ascii="Arial" w:hAnsi="Arial" w:cs="Arial"/>
                <w:iCs/>
                <w:sz w:val="22"/>
                <w:szCs w:val="22"/>
              </w:rPr>
            </w:pPr>
          </w:p>
        </w:tc>
      </w:tr>
      <w:tr w:rsidR="00110CC0" w:rsidRPr="00624387" w14:paraId="2715AD0D" w14:textId="77777777" w:rsidTr="005E626C">
        <w:trPr>
          <w:trHeight w:val="143"/>
        </w:trPr>
        <w:tc>
          <w:tcPr>
            <w:tcW w:w="9860" w:type="dxa"/>
            <w:gridSpan w:val="4"/>
          </w:tcPr>
          <w:p w14:paraId="069BEE68" w14:textId="77777777" w:rsidR="00110CC0" w:rsidRPr="00624387" w:rsidRDefault="00110CC0" w:rsidP="00110CC0">
            <w:pPr>
              <w:rPr>
                <w:rFonts w:ascii="Arial" w:hAnsi="Arial" w:cs="Arial"/>
                <w:iCs/>
                <w:sz w:val="22"/>
                <w:szCs w:val="22"/>
              </w:rPr>
            </w:pPr>
            <w:r w:rsidRPr="00624387">
              <w:rPr>
                <w:rFonts w:ascii="Arial" w:hAnsi="Arial" w:cs="Arial"/>
                <w:b/>
                <w:iCs/>
                <w:sz w:val="22"/>
                <w:szCs w:val="22"/>
              </w:rPr>
              <w:t>9. Opzegtermijn</w:t>
            </w:r>
          </w:p>
        </w:tc>
      </w:tr>
      <w:tr w:rsidR="00110CC0" w:rsidRPr="00624387" w14:paraId="6382EE43" w14:textId="77777777" w:rsidTr="005E626C">
        <w:trPr>
          <w:trHeight w:val="143"/>
        </w:trPr>
        <w:tc>
          <w:tcPr>
            <w:tcW w:w="9860" w:type="dxa"/>
            <w:gridSpan w:val="4"/>
          </w:tcPr>
          <w:p w14:paraId="059C9814" w14:textId="77777777" w:rsidR="00110CC0" w:rsidRPr="00624387" w:rsidRDefault="00110CC0" w:rsidP="00110CC0">
            <w:pPr>
              <w:tabs>
                <w:tab w:val="left" w:pos="250"/>
              </w:tabs>
              <w:rPr>
                <w:rFonts w:ascii="Arial" w:hAnsi="Arial" w:cs="Arial"/>
                <w:iCs/>
                <w:sz w:val="22"/>
                <w:szCs w:val="22"/>
              </w:rPr>
            </w:pPr>
            <w:r w:rsidRPr="00624387">
              <w:rPr>
                <w:rFonts w:ascii="Arial" w:hAnsi="Arial" w:cs="Arial"/>
                <w:iCs/>
                <w:sz w:val="22"/>
                <w:szCs w:val="22"/>
              </w:rPr>
              <w:t>De opzegtermijn zal door de werkgever niet worden aangewezen voor het opnemen van vakantie.</w:t>
            </w:r>
          </w:p>
        </w:tc>
      </w:tr>
      <w:tr w:rsidR="00110CC0" w:rsidRPr="00624387" w14:paraId="379C92EA" w14:textId="77777777" w:rsidTr="005E626C">
        <w:trPr>
          <w:trHeight w:val="143"/>
        </w:trPr>
        <w:tc>
          <w:tcPr>
            <w:tcW w:w="9860" w:type="dxa"/>
            <w:gridSpan w:val="4"/>
          </w:tcPr>
          <w:p w14:paraId="30FB669E" w14:textId="77777777" w:rsidR="00110CC0" w:rsidRPr="00624387" w:rsidRDefault="00110CC0" w:rsidP="00110CC0">
            <w:pPr>
              <w:rPr>
                <w:rFonts w:ascii="Arial" w:hAnsi="Arial" w:cs="Arial"/>
                <w:i/>
                <w:iCs/>
                <w:sz w:val="22"/>
                <w:szCs w:val="22"/>
              </w:rPr>
            </w:pPr>
          </w:p>
        </w:tc>
      </w:tr>
      <w:tr w:rsidR="00110CC0" w:rsidRPr="00624387" w14:paraId="48EFF028" w14:textId="77777777" w:rsidTr="005E626C">
        <w:trPr>
          <w:trHeight w:val="143"/>
        </w:trPr>
        <w:tc>
          <w:tcPr>
            <w:tcW w:w="9860" w:type="dxa"/>
            <w:gridSpan w:val="4"/>
          </w:tcPr>
          <w:p w14:paraId="0CBCFAD8" w14:textId="77777777" w:rsidR="00110CC0" w:rsidRPr="00624387" w:rsidRDefault="00110CC0" w:rsidP="00110CC0">
            <w:pPr>
              <w:tabs>
                <w:tab w:val="left" w:pos="250"/>
              </w:tabs>
              <w:rPr>
                <w:rFonts w:ascii="Arial" w:hAnsi="Arial" w:cs="Arial"/>
                <w:i/>
                <w:iCs/>
                <w:sz w:val="22"/>
                <w:szCs w:val="22"/>
              </w:rPr>
            </w:pPr>
            <w:r w:rsidRPr="00624387">
              <w:rPr>
                <w:rFonts w:ascii="Arial" w:hAnsi="Arial" w:cs="Arial"/>
                <w:b/>
                <w:bCs/>
                <w:iCs/>
                <w:sz w:val="22"/>
                <w:szCs w:val="22"/>
              </w:rPr>
              <w:t>10. Verkoop van vakantiedagen</w:t>
            </w:r>
            <w:r w:rsidRPr="00624387">
              <w:rPr>
                <w:rFonts w:ascii="Arial" w:hAnsi="Arial" w:cs="Arial"/>
                <w:iCs/>
                <w:sz w:val="22"/>
                <w:szCs w:val="22"/>
              </w:rPr>
              <w:t xml:space="preserve">  </w:t>
            </w:r>
          </w:p>
        </w:tc>
      </w:tr>
      <w:tr w:rsidR="00110CC0" w14:paraId="108CE66B" w14:textId="77777777" w:rsidTr="005E626C">
        <w:trPr>
          <w:trHeight w:val="143"/>
        </w:trPr>
        <w:tc>
          <w:tcPr>
            <w:tcW w:w="9860" w:type="dxa"/>
            <w:gridSpan w:val="4"/>
          </w:tcPr>
          <w:p w14:paraId="37DD1782" w14:textId="77777777" w:rsidR="00110CC0" w:rsidRDefault="00110CC0" w:rsidP="00110CC0">
            <w:pPr>
              <w:tabs>
                <w:tab w:val="left" w:pos="250"/>
              </w:tabs>
              <w:rPr>
                <w:rFonts w:ascii="Arial" w:hAnsi="Arial" w:cs="Arial"/>
                <w:iCs/>
                <w:sz w:val="22"/>
                <w:szCs w:val="22"/>
              </w:rPr>
            </w:pPr>
            <w:r>
              <w:rPr>
                <w:rFonts w:ascii="Arial" w:hAnsi="Arial" w:cs="Arial"/>
                <w:iCs/>
                <w:sz w:val="22"/>
                <w:szCs w:val="22"/>
              </w:rPr>
              <w:t>De medewerker kan jaarlijks zijn aanspraak op vakantiedagen die het wettelijk minimum per jaar overschrijdt verkopen. Het wettelijk minimum bedraagt thans 4x de overeengekomen arbeidsduur per week.</w:t>
            </w:r>
          </w:p>
          <w:p w14:paraId="37DB9C10" w14:textId="77777777" w:rsidR="00110CC0" w:rsidRDefault="00110CC0" w:rsidP="00110CC0">
            <w:pPr>
              <w:rPr>
                <w:rFonts w:ascii="Arial" w:hAnsi="Arial" w:cs="Arial"/>
                <w:iCs/>
                <w:sz w:val="22"/>
                <w:szCs w:val="22"/>
              </w:rPr>
            </w:pPr>
          </w:p>
          <w:p w14:paraId="7EFED060" w14:textId="77777777" w:rsidR="00110CC0" w:rsidRDefault="00110CC0" w:rsidP="00110CC0">
            <w:pPr>
              <w:tabs>
                <w:tab w:val="left" w:pos="250"/>
              </w:tabs>
              <w:rPr>
                <w:rFonts w:ascii="Arial" w:hAnsi="Arial" w:cs="Arial"/>
                <w:iCs/>
                <w:sz w:val="22"/>
                <w:szCs w:val="22"/>
              </w:rPr>
            </w:pPr>
            <w:r>
              <w:rPr>
                <w:rFonts w:ascii="Arial" w:hAnsi="Arial" w:cs="Arial"/>
                <w:iCs/>
                <w:sz w:val="22"/>
                <w:szCs w:val="22"/>
              </w:rPr>
              <w:t>De waardebepaling geschiedt conform art. 3 lid 4 Algemene Bepalingen inzake Match (zie hoofdstuk 10 bijlage 2).</w:t>
            </w:r>
          </w:p>
        </w:tc>
      </w:tr>
      <w:tr w:rsidR="00110CC0" w14:paraId="3F7D7C81" w14:textId="77777777" w:rsidTr="005E626C">
        <w:trPr>
          <w:trHeight w:val="143"/>
        </w:trPr>
        <w:tc>
          <w:tcPr>
            <w:tcW w:w="9860" w:type="dxa"/>
            <w:gridSpan w:val="4"/>
          </w:tcPr>
          <w:p w14:paraId="08704DF2" w14:textId="77777777" w:rsidR="00110CC0" w:rsidRDefault="00110CC0" w:rsidP="00110CC0">
            <w:pPr>
              <w:rPr>
                <w:rFonts w:ascii="Arial" w:hAnsi="Arial" w:cs="Arial"/>
                <w:i/>
                <w:iCs/>
                <w:sz w:val="22"/>
                <w:szCs w:val="22"/>
              </w:rPr>
            </w:pPr>
          </w:p>
          <w:p w14:paraId="576B03CC" w14:textId="77777777" w:rsidR="00110CC0" w:rsidRDefault="00110CC0" w:rsidP="00110CC0">
            <w:pPr>
              <w:rPr>
                <w:rFonts w:ascii="Arial" w:hAnsi="Arial" w:cs="Arial"/>
                <w:i/>
                <w:iCs/>
                <w:sz w:val="22"/>
                <w:szCs w:val="22"/>
              </w:rPr>
            </w:pPr>
          </w:p>
        </w:tc>
      </w:tr>
      <w:tr w:rsidR="00110CC0" w14:paraId="3FB33212" w14:textId="77777777" w:rsidTr="005E626C">
        <w:trPr>
          <w:trHeight w:val="143"/>
        </w:trPr>
        <w:tc>
          <w:tcPr>
            <w:tcW w:w="9860" w:type="dxa"/>
            <w:gridSpan w:val="4"/>
          </w:tcPr>
          <w:p w14:paraId="4C1E4112" w14:textId="77777777" w:rsidR="00110CC0" w:rsidRDefault="00110CC0" w:rsidP="00110CC0">
            <w:pPr>
              <w:rPr>
                <w:rFonts w:ascii="Arial" w:hAnsi="Arial" w:cs="Arial"/>
                <w:sz w:val="22"/>
                <w:szCs w:val="22"/>
              </w:rPr>
            </w:pPr>
            <w:r>
              <w:rPr>
                <w:rFonts w:ascii="Arial" w:hAnsi="Arial" w:cs="Arial"/>
                <w:sz w:val="22"/>
                <w:szCs w:val="22"/>
              </w:rPr>
              <w:t>ARTIKEL 5</w:t>
            </w:r>
          </w:p>
        </w:tc>
      </w:tr>
      <w:tr w:rsidR="00110CC0" w14:paraId="5B53A259" w14:textId="77777777" w:rsidTr="005E626C">
        <w:trPr>
          <w:trHeight w:val="143"/>
        </w:trPr>
        <w:tc>
          <w:tcPr>
            <w:tcW w:w="9860" w:type="dxa"/>
            <w:gridSpan w:val="4"/>
          </w:tcPr>
          <w:p w14:paraId="5894B0E8" w14:textId="77777777" w:rsidR="00110CC0" w:rsidRDefault="00110CC0" w:rsidP="00110CC0">
            <w:pPr>
              <w:rPr>
                <w:rFonts w:ascii="Arial" w:hAnsi="Arial" w:cs="Arial"/>
                <w:b/>
                <w:bCs/>
                <w:sz w:val="22"/>
                <w:szCs w:val="22"/>
              </w:rPr>
            </w:pPr>
            <w:r>
              <w:rPr>
                <w:rFonts w:ascii="Arial" w:hAnsi="Arial" w:cs="Arial"/>
                <w:b/>
                <w:bCs/>
                <w:sz w:val="22"/>
                <w:szCs w:val="22"/>
              </w:rPr>
              <w:t>VERZUIMUREN</w:t>
            </w:r>
          </w:p>
        </w:tc>
      </w:tr>
      <w:tr w:rsidR="00110CC0" w14:paraId="2CC0B4B2" w14:textId="77777777" w:rsidTr="005E626C">
        <w:trPr>
          <w:trHeight w:val="143"/>
        </w:trPr>
        <w:tc>
          <w:tcPr>
            <w:tcW w:w="9860" w:type="dxa"/>
            <w:gridSpan w:val="4"/>
          </w:tcPr>
          <w:p w14:paraId="32882A04" w14:textId="77777777" w:rsidR="00110CC0" w:rsidRDefault="00110CC0" w:rsidP="00110CC0">
            <w:pPr>
              <w:rPr>
                <w:rFonts w:ascii="Arial" w:hAnsi="Arial" w:cs="Arial"/>
                <w:sz w:val="22"/>
                <w:szCs w:val="22"/>
              </w:rPr>
            </w:pPr>
          </w:p>
        </w:tc>
      </w:tr>
      <w:tr w:rsidR="00110CC0" w14:paraId="06BCF4A4" w14:textId="77777777" w:rsidTr="005E626C">
        <w:trPr>
          <w:trHeight w:val="143"/>
        </w:trPr>
        <w:tc>
          <w:tcPr>
            <w:tcW w:w="9860" w:type="dxa"/>
            <w:gridSpan w:val="4"/>
          </w:tcPr>
          <w:p w14:paraId="77E0D0F3" w14:textId="77777777" w:rsidR="00110CC0" w:rsidRDefault="00110CC0" w:rsidP="008038F1">
            <w:pPr>
              <w:tabs>
                <w:tab w:val="left" w:pos="250"/>
              </w:tabs>
              <w:ind w:left="250" w:hanging="250"/>
              <w:rPr>
                <w:rFonts w:ascii="Arial" w:hAnsi="Arial" w:cs="Arial"/>
                <w:sz w:val="22"/>
                <w:szCs w:val="22"/>
              </w:rPr>
            </w:pPr>
            <w:r>
              <w:rPr>
                <w:rFonts w:ascii="Arial" w:hAnsi="Arial" w:cs="Arial"/>
                <w:sz w:val="22"/>
              </w:rPr>
              <w:t>1.</w:t>
            </w:r>
            <w:r w:rsidR="008038F1">
              <w:rPr>
                <w:rFonts w:ascii="Arial" w:hAnsi="Arial" w:cs="Arial"/>
                <w:sz w:val="22"/>
              </w:rPr>
              <w:t xml:space="preserve"> </w:t>
            </w:r>
            <w:r>
              <w:rPr>
                <w:rFonts w:ascii="Arial" w:hAnsi="Arial" w:cs="Arial"/>
                <w:sz w:val="22"/>
              </w:rPr>
              <w:t>De medewerker in dagdienst die de voor hem/haar geldende normale arbeidsduur overschrijdt op uren die vallen tussen 22.00 uur en de aanvang van zijn normale dienst, kan evenveel roosteruren opnemen. De overschrijding mag maximaal negen uur bedragen. Indien echter de overschrijding aanvangt op of na 04.00 uur ontstaat geen aanspraak op verzuimuren.</w:t>
            </w:r>
          </w:p>
        </w:tc>
      </w:tr>
      <w:tr w:rsidR="00110CC0" w14:paraId="5475A2D9" w14:textId="77777777" w:rsidTr="005E626C">
        <w:trPr>
          <w:trHeight w:val="143"/>
        </w:trPr>
        <w:tc>
          <w:tcPr>
            <w:tcW w:w="9860" w:type="dxa"/>
            <w:gridSpan w:val="4"/>
          </w:tcPr>
          <w:p w14:paraId="1A01DC85" w14:textId="77777777" w:rsidR="00110CC0" w:rsidRDefault="00110CC0" w:rsidP="00110CC0">
            <w:pPr>
              <w:rPr>
                <w:rFonts w:ascii="Arial" w:hAnsi="Arial" w:cs="Arial"/>
                <w:sz w:val="22"/>
                <w:szCs w:val="22"/>
              </w:rPr>
            </w:pPr>
          </w:p>
        </w:tc>
      </w:tr>
      <w:tr w:rsidR="00110CC0" w14:paraId="3C8EFB8A" w14:textId="77777777" w:rsidTr="005E626C">
        <w:trPr>
          <w:trHeight w:val="143"/>
        </w:trPr>
        <w:tc>
          <w:tcPr>
            <w:tcW w:w="9860" w:type="dxa"/>
            <w:gridSpan w:val="4"/>
          </w:tcPr>
          <w:p w14:paraId="3FF53214" w14:textId="77777777" w:rsidR="00110CC0" w:rsidRDefault="00110CC0" w:rsidP="004C785B">
            <w:pPr>
              <w:tabs>
                <w:tab w:val="left" w:pos="250"/>
              </w:tabs>
              <w:ind w:left="250" w:hanging="250"/>
              <w:rPr>
                <w:rFonts w:ascii="Arial" w:hAnsi="Arial" w:cs="Arial"/>
                <w:sz w:val="22"/>
                <w:szCs w:val="22"/>
              </w:rPr>
            </w:pPr>
            <w:r>
              <w:rPr>
                <w:rFonts w:ascii="Arial" w:hAnsi="Arial" w:cs="Arial"/>
                <w:sz w:val="22"/>
              </w:rPr>
              <w:t>2.</w:t>
            </w:r>
            <w:r>
              <w:rPr>
                <w:rFonts w:ascii="Arial" w:hAnsi="Arial" w:cs="Arial"/>
                <w:sz w:val="22"/>
              </w:rPr>
              <w:tab/>
              <w:t xml:space="preserve">Deze verzuimuren kunnen uitsluitend worden opgenomen tussen de aanvang en einde van </w:t>
            </w:r>
            <w:r>
              <w:rPr>
                <w:rFonts w:ascii="Arial" w:hAnsi="Arial" w:cs="Arial"/>
                <w:sz w:val="22"/>
              </w:rPr>
              <w:tab/>
              <w:t>de dienst, direct volgend op de in lid 1 bedoelde overschrijding en binnen het etmaal waarin de overschrijding eindigt.</w:t>
            </w:r>
          </w:p>
        </w:tc>
      </w:tr>
      <w:tr w:rsidR="00110CC0" w14:paraId="4DC6251E" w14:textId="77777777" w:rsidTr="005E626C">
        <w:trPr>
          <w:trHeight w:val="143"/>
        </w:trPr>
        <w:tc>
          <w:tcPr>
            <w:tcW w:w="9860" w:type="dxa"/>
            <w:gridSpan w:val="4"/>
          </w:tcPr>
          <w:p w14:paraId="5454A18B" w14:textId="77777777" w:rsidR="00110CC0" w:rsidRDefault="00110CC0" w:rsidP="00110CC0">
            <w:pPr>
              <w:rPr>
                <w:rFonts w:ascii="Arial" w:hAnsi="Arial" w:cs="Arial"/>
                <w:sz w:val="22"/>
                <w:szCs w:val="22"/>
              </w:rPr>
            </w:pPr>
          </w:p>
        </w:tc>
      </w:tr>
      <w:tr w:rsidR="00110CC0" w14:paraId="76C0BC78" w14:textId="77777777" w:rsidTr="005E626C">
        <w:trPr>
          <w:trHeight w:val="143"/>
        </w:trPr>
        <w:tc>
          <w:tcPr>
            <w:tcW w:w="9860" w:type="dxa"/>
            <w:gridSpan w:val="4"/>
          </w:tcPr>
          <w:p w14:paraId="458ABEA6" w14:textId="77777777" w:rsidR="00110CC0" w:rsidRDefault="00110CC0" w:rsidP="00110CC0">
            <w:pPr>
              <w:tabs>
                <w:tab w:val="left" w:pos="250"/>
              </w:tabs>
              <w:rPr>
                <w:rFonts w:ascii="Arial" w:hAnsi="Arial" w:cs="Arial"/>
                <w:sz w:val="22"/>
                <w:szCs w:val="22"/>
              </w:rPr>
            </w:pPr>
            <w:r>
              <w:rPr>
                <w:rFonts w:ascii="Arial" w:hAnsi="Arial" w:cs="Arial"/>
                <w:sz w:val="22"/>
              </w:rPr>
              <w:t>3.</w:t>
            </w:r>
            <w:r>
              <w:rPr>
                <w:rFonts w:ascii="Arial" w:hAnsi="Arial" w:cs="Arial"/>
                <w:sz w:val="22"/>
              </w:rPr>
              <w:tab/>
              <w:t>In plaats van verzuimuren bestaat geen recht op een vergoeding.</w:t>
            </w:r>
          </w:p>
        </w:tc>
      </w:tr>
      <w:tr w:rsidR="00110CC0" w14:paraId="5A27765B" w14:textId="77777777" w:rsidTr="005E626C">
        <w:trPr>
          <w:trHeight w:val="143"/>
        </w:trPr>
        <w:tc>
          <w:tcPr>
            <w:tcW w:w="9860" w:type="dxa"/>
            <w:gridSpan w:val="4"/>
          </w:tcPr>
          <w:p w14:paraId="5B0B4373" w14:textId="77777777" w:rsidR="00110CC0" w:rsidRDefault="00110CC0" w:rsidP="00110CC0">
            <w:pPr>
              <w:rPr>
                <w:rFonts w:ascii="Arial" w:hAnsi="Arial" w:cs="Arial"/>
                <w:sz w:val="22"/>
                <w:szCs w:val="22"/>
              </w:rPr>
            </w:pPr>
          </w:p>
        </w:tc>
      </w:tr>
      <w:tr w:rsidR="00110CC0" w14:paraId="599D40B7" w14:textId="77777777" w:rsidTr="005E626C">
        <w:trPr>
          <w:trHeight w:val="143"/>
        </w:trPr>
        <w:tc>
          <w:tcPr>
            <w:tcW w:w="9860" w:type="dxa"/>
            <w:gridSpan w:val="4"/>
          </w:tcPr>
          <w:p w14:paraId="36F46A42" w14:textId="77777777" w:rsidR="00110CC0" w:rsidRDefault="00110CC0" w:rsidP="00110CC0">
            <w:pPr>
              <w:tabs>
                <w:tab w:val="left" w:pos="250"/>
              </w:tabs>
              <w:rPr>
                <w:rFonts w:ascii="Arial" w:hAnsi="Arial" w:cs="Arial"/>
                <w:sz w:val="22"/>
                <w:szCs w:val="22"/>
              </w:rPr>
            </w:pPr>
            <w:r>
              <w:rPr>
                <w:rFonts w:ascii="Arial" w:hAnsi="Arial" w:cs="Arial"/>
                <w:sz w:val="22"/>
              </w:rPr>
              <w:t>4.</w:t>
            </w:r>
            <w:r>
              <w:rPr>
                <w:rFonts w:ascii="Arial" w:hAnsi="Arial" w:cs="Arial"/>
                <w:sz w:val="22"/>
              </w:rPr>
              <w:tab/>
              <w:t xml:space="preserve">Indien de werkgever de medewerker met het oog op de overschrijding van de arbeidsduur de </w:t>
            </w:r>
            <w:r>
              <w:rPr>
                <w:rFonts w:ascii="Arial" w:hAnsi="Arial" w:cs="Arial"/>
                <w:sz w:val="22"/>
              </w:rPr>
              <w:tab/>
              <w:t xml:space="preserve">aan de overschrijding voorafgaande wacht één of meer uren eerder heeft laten beëindigen, </w:t>
            </w:r>
            <w:r>
              <w:rPr>
                <w:rFonts w:ascii="Arial" w:hAnsi="Arial" w:cs="Arial"/>
                <w:sz w:val="22"/>
              </w:rPr>
              <w:tab/>
              <w:t>wordt het aantal verzuimuren dat de medewerker kan opnemen met die uren verminderd.</w:t>
            </w:r>
          </w:p>
        </w:tc>
      </w:tr>
      <w:tr w:rsidR="00110CC0" w14:paraId="27A4EBA9" w14:textId="77777777" w:rsidTr="005E626C">
        <w:trPr>
          <w:trHeight w:val="143"/>
        </w:trPr>
        <w:tc>
          <w:tcPr>
            <w:tcW w:w="9860" w:type="dxa"/>
            <w:gridSpan w:val="4"/>
          </w:tcPr>
          <w:p w14:paraId="00C8850D" w14:textId="77777777" w:rsidR="00110CC0" w:rsidRDefault="00110CC0" w:rsidP="00110CC0">
            <w:pPr>
              <w:rPr>
                <w:rFonts w:ascii="Arial" w:hAnsi="Arial" w:cs="Arial"/>
                <w:sz w:val="22"/>
                <w:szCs w:val="22"/>
              </w:rPr>
            </w:pPr>
          </w:p>
        </w:tc>
      </w:tr>
      <w:tr w:rsidR="00110CC0" w14:paraId="588CA341" w14:textId="77777777" w:rsidTr="005E626C">
        <w:trPr>
          <w:trHeight w:val="143"/>
        </w:trPr>
        <w:tc>
          <w:tcPr>
            <w:tcW w:w="9860" w:type="dxa"/>
            <w:gridSpan w:val="4"/>
          </w:tcPr>
          <w:p w14:paraId="7CF1851D" w14:textId="77777777" w:rsidR="00110CC0" w:rsidRDefault="00110CC0" w:rsidP="00690779">
            <w:pPr>
              <w:tabs>
                <w:tab w:val="left" w:pos="250"/>
              </w:tabs>
              <w:ind w:left="250" w:hanging="250"/>
              <w:rPr>
                <w:rFonts w:ascii="Arial" w:hAnsi="Arial" w:cs="Arial"/>
                <w:sz w:val="22"/>
                <w:szCs w:val="22"/>
              </w:rPr>
            </w:pPr>
            <w:r>
              <w:rPr>
                <w:rFonts w:ascii="Arial" w:hAnsi="Arial" w:cs="Arial"/>
                <w:sz w:val="22"/>
              </w:rPr>
              <w:t>5.</w:t>
            </w:r>
            <w:r>
              <w:rPr>
                <w:rFonts w:ascii="Arial" w:hAnsi="Arial" w:cs="Arial"/>
                <w:sz w:val="22"/>
              </w:rPr>
              <w:tab/>
              <w:t>De medewerker die in ploegendienst werkzaam is en die in aansluiting op zijn dienstrooster overwerk moet verrichten gedurende meer dan vijf uren, heeft eveneens recht op verzuimuren voor de uren waarmee deze vijf uren overschreden worden. Indien het overwerk van een medewerker  in ploegendienst vijf uren of korter duurt, dan wel zijn eerstvolgende wacht elf uren of later na het beëindigen van deze arbeid aanvangt, ontstaat geen recht op verzuimuren.</w:t>
            </w:r>
          </w:p>
        </w:tc>
      </w:tr>
      <w:tr w:rsidR="00110CC0" w14:paraId="006FB998" w14:textId="77777777" w:rsidTr="005E626C">
        <w:trPr>
          <w:trHeight w:val="143"/>
        </w:trPr>
        <w:tc>
          <w:tcPr>
            <w:tcW w:w="9860" w:type="dxa"/>
            <w:gridSpan w:val="4"/>
          </w:tcPr>
          <w:p w14:paraId="265FE4A2" w14:textId="77777777" w:rsidR="00110CC0" w:rsidRDefault="00110CC0" w:rsidP="00110CC0">
            <w:pPr>
              <w:rPr>
                <w:rFonts w:ascii="Arial" w:hAnsi="Arial" w:cs="Arial"/>
                <w:sz w:val="22"/>
                <w:szCs w:val="22"/>
              </w:rPr>
            </w:pPr>
          </w:p>
          <w:p w14:paraId="47D2E388" w14:textId="77777777" w:rsidR="00110CC0" w:rsidRDefault="00110CC0" w:rsidP="00110CC0">
            <w:pPr>
              <w:rPr>
                <w:rFonts w:ascii="Arial" w:hAnsi="Arial" w:cs="Arial"/>
                <w:sz w:val="22"/>
                <w:szCs w:val="22"/>
              </w:rPr>
            </w:pPr>
          </w:p>
        </w:tc>
      </w:tr>
      <w:tr w:rsidR="00110CC0" w14:paraId="3CC0AE2B" w14:textId="77777777" w:rsidTr="005E626C">
        <w:trPr>
          <w:trHeight w:val="143"/>
        </w:trPr>
        <w:tc>
          <w:tcPr>
            <w:tcW w:w="9860" w:type="dxa"/>
            <w:gridSpan w:val="4"/>
          </w:tcPr>
          <w:p w14:paraId="592F9FE2" w14:textId="77777777" w:rsidR="00110CC0" w:rsidRDefault="00110CC0" w:rsidP="00110CC0">
            <w:pPr>
              <w:pStyle w:val="Kop2"/>
              <w:rPr>
                <w:rFonts w:ascii="Arial" w:hAnsi="Arial" w:cs="Arial"/>
                <w:b w:val="0"/>
                <w:bCs/>
                <w:iCs/>
                <w:szCs w:val="22"/>
              </w:rPr>
            </w:pPr>
            <w:r>
              <w:rPr>
                <w:rFonts w:ascii="Arial" w:hAnsi="Arial" w:cs="Arial"/>
                <w:b w:val="0"/>
                <w:bCs/>
                <w:iCs/>
                <w:szCs w:val="22"/>
              </w:rPr>
              <w:t>ARTIKEL 6</w:t>
            </w:r>
          </w:p>
          <w:p w14:paraId="13158CA1" w14:textId="77777777" w:rsidR="00110CC0" w:rsidRDefault="00110CC0" w:rsidP="00110CC0">
            <w:pPr>
              <w:pStyle w:val="Kop2"/>
              <w:rPr>
                <w:rFonts w:ascii="Arial" w:hAnsi="Arial" w:cs="Arial"/>
                <w:bCs/>
                <w:iCs/>
                <w:color w:val="FF0000"/>
                <w:szCs w:val="22"/>
              </w:rPr>
            </w:pPr>
            <w:r>
              <w:rPr>
                <w:rFonts w:ascii="Arial" w:hAnsi="Arial" w:cs="Arial"/>
                <w:iCs/>
                <w:szCs w:val="22"/>
              </w:rPr>
              <w:t xml:space="preserve">EXTRA VRIJE TIJD OUDERE </w:t>
            </w:r>
            <w:r w:rsidR="005022F6">
              <w:rPr>
                <w:rFonts w:ascii="Arial" w:hAnsi="Arial" w:cs="Arial"/>
                <w:iCs/>
                <w:szCs w:val="22"/>
              </w:rPr>
              <w:t>MEDEWERKERS</w:t>
            </w:r>
            <w:r>
              <w:rPr>
                <w:rFonts w:ascii="Arial" w:hAnsi="Arial" w:cs="Arial"/>
                <w:iCs/>
                <w:szCs w:val="22"/>
              </w:rPr>
              <w:t xml:space="preserve"> </w:t>
            </w:r>
          </w:p>
        </w:tc>
      </w:tr>
      <w:tr w:rsidR="00110CC0" w14:paraId="10B7236F" w14:textId="77777777" w:rsidTr="005E626C">
        <w:trPr>
          <w:trHeight w:val="143"/>
        </w:trPr>
        <w:tc>
          <w:tcPr>
            <w:tcW w:w="9860" w:type="dxa"/>
            <w:gridSpan w:val="4"/>
          </w:tcPr>
          <w:p w14:paraId="46E66B82" w14:textId="77777777" w:rsidR="00110CC0" w:rsidRDefault="00110CC0" w:rsidP="00110CC0">
            <w:pPr>
              <w:rPr>
                <w:rFonts w:ascii="Arial" w:hAnsi="Arial" w:cs="Arial"/>
                <w:i/>
                <w:iCs/>
                <w:color w:val="FF0000"/>
                <w:sz w:val="22"/>
                <w:szCs w:val="22"/>
              </w:rPr>
            </w:pPr>
          </w:p>
        </w:tc>
      </w:tr>
      <w:tr w:rsidR="00110CC0" w:rsidRPr="00624387" w14:paraId="43BC277F" w14:textId="77777777" w:rsidTr="005E626C">
        <w:trPr>
          <w:trHeight w:val="143"/>
        </w:trPr>
        <w:tc>
          <w:tcPr>
            <w:tcW w:w="9860" w:type="dxa"/>
            <w:gridSpan w:val="4"/>
          </w:tcPr>
          <w:p w14:paraId="5CD71E8E" w14:textId="77777777" w:rsidR="00110CC0" w:rsidRPr="00624387" w:rsidRDefault="00110CC0" w:rsidP="004C785B">
            <w:pPr>
              <w:tabs>
                <w:tab w:val="left" w:pos="250"/>
              </w:tabs>
              <w:ind w:left="250" w:hanging="250"/>
              <w:rPr>
                <w:rFonts w:ascii="Arial" w:hAnsi="Arial" w:cs="Arial"/>
                <w:iCs/>
                <w:sz w:val="22"/>
                <w:szCs w:val="22"/>
              </w:rPr>
            </w:pPr>
            <w:r>
              <w:rPr>
                <w:rFonts w:ascii="Arial" w:hAnsi="Arial" w:cs="Arial"/>
                <w:iCs/>
                <w:sz w:val="22"/>
                <w:szCs w:val="22"/>
              </w:rPr>
              <w:t>1.</w:t>
            </w:r>
            <w:r>
              <w:rPr>
                <w:rFonts w:ascii="Arial" w:hAnsi="Arial" w:cs="Arial"/>
                <w:iCs/>
                <w:sz w:val="22"/>
                <w:szCs w:val="22"/>
              </w:rPr>
              <w:tab/>
            </w:r>
            <w:r w:rsidRPr="00624387">
              <w:rPr>
                <w:rFonts w:ascii="Arial" w:hAnsi="Arial" w:cs="Arial"/>
                <w:iCs/>
                <w:sz w:val="22"/>
                <w:szCs w:val="22"/>
              </w:rPr>
              <w:t xml:space="preserve">De </w:t>
            </w:r>
            <w:r w:rsidR="005022F6">
              <w:rPr>
                <w:rFonts w:ascii="Arial" w:hAnsi="Arial" w:cs="Arial"/>
                <w:iCs/>
                <w:sz w:val="22"/>
                <w:szCs w:val="22"/>
              </w:rPr>
              <w:t>medewerker</w:t>
            </w:r>
            <w:r w:rsidRPr="00624387">
              <w:rPr>
                <w:rFonts w:ascii="Arial" w:hAnsi="Arial" w:cs="Arial"/>
                <w:iCs/>
                <w:sz w:val="22"/>
                <w:szCs w:val="22"/>
              </w:rPr>
              <w:t xml:space="preserve"> die in het kader van leeftijdsbeleid en participatie verhogende maatregelen, de </w:t>
            </w:r>
            <w:r w:rsidR="004C785B">
              <w:rPr>
                <w:rFonts w:ascii="Arial" w:hAnsi="Arial" w:cs="Arial"/>
                <w:iCs/>
                <w:sz w:val="22"/>
                <w:szCs w:val="22"/>
              </w:rPr>
              <w:t xml:space="preserve"> </w:t>
            </w:r>
            <w:r w:rsidRPr="00624387">
              <w:rPr>
                <w:rFonts w:ascii="Arial" w:hAnsi="Arial" w:cs="Arial"/>
                <w:iCs/>
                <w:sz w:val="22"/>
                <w:szCs w:val="22"/>
              </w:rPr>
              <w:t>leeftijd van 60 jaar heeft bereikt, kan op zijn verzoek per kalenderkwartaal extra vrije uren opnemen met inachtneming van de volgende regels.</w:t>
            </w:r>
          </w:p>
        </w:tc>
      </w:tr>
      <w:tr w:rsidR="00110CC0" w:rsidRPr="00624387" w14:paraId="5EFDE3A8" w14:textId="77777777" w:rsidTr="005E626C">
        <w:trPr>
          <w:trHeight w:val="143"/>
        </w:trPr>
        <w:tc>
          <w:tcPr>
            <w:tcW w:w="9860" w:type="dxa"/>
            <w:gridSpan w:val="4"/>
          </w:tcPr>
          <w:p w14:paraId="2443FAEC" w14:textId="77777777" w:rsidR="00110CC0" w:rsidRPr="00624387" w:rsidRDefault="00110CC0" w:rsidP="00110CC0">
            <w:pPr>
              <w:rPr>
                <w:rFonts w:ascii="Arial" w:hAnsi="Arial" w:cs="Arial"/>
                <w:i/>
                <w:iCs/>
                <w:sz w:val="22"/>
                <w:szCs w:val="22"/>
              </w:rPr>
            </w:pPr>
          </w:p>
        </w:tc>
      </w:tr>
      <w:tr w:rsidR="00110CC0" w:rsidRPr="00624387" w14:paraId="6F85F243" w14:textId="77777777" w:rsidTr="005E626C">
        <w:trPr>
          <w:trHeight w:val="143"/>
        </w:trPr>
        <w:tc>
          <w:tcPr>
            <w:tcW w:w="9860" w:type="dxa"/>
            <w:gridSpan w:val="4"/>
          </w:tcPr>
          <w:p w14:paraId="4D139F83" w14:textId="77777777" w:rsidR="00110CC0" w:rsidRPr="00272862" w:rsidRDefault="00110CC0" w:rsidP="00110CC0">
            <w:pPr>
              <w:pStyle w:val="Plattetekst3"/>
              <w:tabs>
                <w:tab w:val="left" w:pos="250"/>
              </w:tabs>
              <w:rPr>
                <w:rFonts w:ascii="Arial" w:hAnsi="Arial" w:cs="Arial"/>
                <w:iCs/>
                <w:szCs w:val="22"/>
                <w:lang w:val="nl-NL"/>
              </w:rPr>
            </w:pPr>
            <w:r w:rsidRPr="00272862">
              <w:rPr>
                <w:rFonts w:ascii="Arial" w:hAnsi="Arial" w:cs="Arial"/>
                <w:iCs/>
                <w:szCs w:val="22"/>
                <w:lang w:val="nl-NL"/>
              </w:rPr>
              <w:t>2.</w:t>
            </w:r>
            <w:r w:rsidRPr="00272862">
              <w:rPr>
                <w:rFonts w:ascii="Arial" w:hAnsi="Arial" w:cs="Arial"/>
                <w:iCs/>
                <w:szCs w:val="22"/>
                <w:lang w:val="nl-NL"/>
              </w:rPr>
              <w:tab/>
              <w:t xml:space="preserve">De beschikbare vrije uren per kalenderkwartaal bedragen voor de </w:t>
            </w:r>
            <w:r w:rsidR="005022F6">
              <w:rPr>
                <w:rFonts w:ascii="Arial" w:hAnsi="Arial" w:cs="Arial"/>
                <w:iCs/>
                <w:szCs w:val="22"/>
                <w:lang w:val="nl-NL"/>
              </w:rPr>
              <w:t>medewerker</w:t>
            </w:r>
            <w:r w:rsidRPr="00272862">
              <w:rPr>
                <w:rFonts w:ascii="Arial" w:hAnsi="Arial" w:cs="Arial"/>
                <w:iCs/>
                <w:szCs w:val="22"/>
                <w:lang w:val="nl-NL"/>
              </w:rPr>
              <w:t xml:space="preserve"> bedoeld in het </w:t>
            </w:r>
            <w:r w:rsidRPr="00272862">
              <w:rPr>
                <w:rFonts w:ascii="Arial" w:hAnsi="Arial" w:cs="Arial"/>
                <w:iCs/>
                <w:szCs w:val="22"/>
                <w:lang w:val="nl-NL"/>
              </w:rPr>
              <w:tab/>
              <w:t xml:space="preserve">vorige lid, voor wie de normale wekelijkse arbeidsduur geldt en die op de eerste dag van het </w:t>
            </w:r>
            <w:r w:rsidRPr="00272862">
              <w:rPr>
                <w:rFonts w:ascii="Arial" w:hAnsi="Arial" w:cs="Arial"/>
                <w:iCs/>
                <w:szCs w:val="22"/>
                <w:lang w:val="nl-NL"/>
              </w:rPr>
              <w:tab/>
              <w:t>kalenderkwartaal de leeftijd bereikt van:</w:t>
            </w:r>
          </w:p>
          <w:p w14:paraId="04DB4B9F" w14:textId="77777777" w:rsidR="00272862" w:rsidRDefault="00110CC0" w:rsidP="003C049D">
            <w:pPr>
              <w:numPr>
                <w:ilvl w:val="0"/>
                <w:numId w:val="39"/>
              </w:numPr>
              <w:rPr>
                <w:rFonts w:ascii="Arial" w:hAnsi="Arial" w:cs="Arial"/>
                <w:iCs/>
                <w:sz w:val="22"/>
                <w:szCs w:val="22"/>
              </w:rPr>
            </w:pPr>
            <w:r w:rsidRPr="00272862">
              <w:rPr>
                <w:rFonts w:ascii="Arial" w:hAnsi="Arial" w:cs="Arial"/>
                <w:iCs/>
                <w:sz w:val="22"/>
                <w:szCs w:val="22"/>
              </w:rPr>
              <w:t xml:space="preserve">60 jaar </w:t>
            </w:r>
            <w:r w:rsidRPr="00272862">
              <w:rPr>
                <w:rFonts w:ascii="Arial" w:hAnsi="Arial" w:cs="Arial"/>
                <w:iCs/>
                <w:sz w:val="22"/>
                <w:szCs w:val="22"/>
              </w:rPr>
              <w:sym w:font="Wingdings" w:char="F0E0"/>
            </w:r>
            <w:r w:rsidRPr="00272862">
              <w:rPr>
                <w:rFonts w:ascii="Arial" w:hAnsi="Arial" w:cs="Arial"/>
                <w:iCs/>
                <w:sz w:val="22"/>
                <w:szCs w:val="22"/>
              </w:rPr>
              <w:t xml:space="preserve"> 16 uren</w:t>
            </w:r>
            <w:r w:rsidR="00272862">
              <w:rPr>
                <w:rFonts w:ascii="Arial" w:hAnsi="Arial" w:cs="Arial"/>
                <w:iCs/>
                <w:sz w:val="22"/>
                <w:szCs w:val="22"/>
              </w:rPr>
              <w:t xml:space="preserve"> per kalenderkwartaal</w:t>
            </w:r>
          </w:p>
          <w:p w14:paraId="6BF0BCDE" w14:textId="77777777" w:rsidR="00272862" w:rsidRDefault="00272862" w:rsidP="003C049D">
            <w:pPr>
              <w:numPr>
                <w:ilvl w:val="0"/>
                <w:numId w:val="39"/>
              </w:numPr>
              <w:rPr>
                <w:rFonts w:ascii="Arial" w:hAnsi="Arial" w:cs="Arial"/>
                <w:iCs/>
                <w:sz w:val="22"/>
                <w:szCs w:val="22"/>
              </w:rPr>
            </w:pPr>
            <w:r>
              <w:rPr>
                <w:rFonts w:ascii="Arial" w:hAnsi="Arial" w:cs="Arial"/>
                <w:iCs/>
                <w:sz w:val="22"/>
                <w:szCs w:val="22"/>
              </w:rPr>
              <w:t xml:space="preserve">61 jaar </w:t>
            </w:r>
            <w:r w:rsidRPr="00272862">
              <w:rPr>
                <w:rFonts w:ascii="Arial" w:hAnsi="Arial" w:cs="Arial"/>
                <w:iCs/>
                <w:sz w:val="22"/>
                <w:szCs w:val="22"/>
              </w:rPr>
              <w:sym w:font="Wingdings" w:char="F0E0"/>
            </w:r>
            <w:r>
              <w:rPr>
                <w:rFonts w:ascii="Arial" w:hAnsi="Arial" w:cs="Arial"/>
                <w:iCs/>
                <w:sz w:val="22"/>
                <w:szCs w:val="22"/>
              </w:rPr>
              <w:t xml:space="preserve"> 24 uren per kalenderkwartaal</w:t>
            </w:r>
          </w:p>
          <w:p w14:paraId="0D8A9400" w14:textId="77777777" w:rsidR="00272862" w:rsidRDefault="00272862" w:rsidP="003C049D">
            <w:pPr>
              <w:numPr>
                <w:ilvl w:val="0"/>
                <w:numId w:val="39"/>
              </w:numPr>
              <w:rPr>
                <w:rFonts w:ascii="Arial" w:hAnsi="Arial" w:cs="Arial"/>
                <w:iCs/>
                <w:sz w:val="22"/>
                <w:szCs w:val="22"/>
              </w:rPr>
            </w:pPr>
            <w:r>
              <w:rPr>
                <w:rFonts w:ascii="Arial" w:hAnsi="Arial" w:cs="Arial"/>
                <w:iCs/>
                <w:sz w:val="22"/>
                <w:szCs w:val="22"/>
              </w:rPr>
              <w:t xml:space="preserve">62 jaar </w:t>
            </w:r>
            <w:r w:rsidRPr="00272862">
              <w:rPr>
                <w:rFonts w:ascii="Arial" w:hAnsi="Arial" w:cs="Arial"/>
                <w:iCs/>
                <w:sz w:val="22"/>
                <w:szCs w:val="22"/>
              </w:rPr>
              <w:sym w:font="Wingdings" w:char="F0E0"/>
            </w:r>
            <w:r>
              <w:rPr>
                <w:rFonts w:ascii="Arial" w:hAnsi="Arial" w:cs="Arial"/>
                <w:iCs/>
                <w:sz w:val="22"/>
                <w:szCs w:val="22"/>
              </w:rPr>
              <w:t xml:space="preserve"> 32 uren per kalenderkwartaal</w:t>
            </w:r>
          </w:p>
          <w:p w14:paraId="185C8783" w14:textId="77777777" w:rsidR="00272862" w:rsidRDefault="00272862" w:rsidP="003C049D">
            <w:pPr>
              <w:numPr>
                <w:ilvl w:val="0"/>
                <w:numId w:val="39"/>
              </w:numPr>
              <w:rPr>
                <w:rFonts w:ascii="Arial" w:hAnsi="Arial" w:cs="Arial"/>
                <w:iCs/>
                <w:sz w:val="22"/>
                <w:szCs w:val="22"/>
              </w:rPr>
            </w:pPr>
            <w:r>
              <w:rPr>
                <w:rFonts w:ascii="Arial" w:hAnsi="Arial" w:cs="Arial"/>
                <w:iCs/>
                <w:sz w:val="22"/>
                <w:szCs w:val="22"/>
              </w:rPr>
              <w:t xml:space="preserve">63 jaar </w:t>
            </w:r>
            <w:r w:rsidRPr="00272862">
              <w:rPr>
                <w:rFonts w:ascii="Arial" w:hAnsi="Arial" w:cs="Arial"/>
                <w:iCs/>
                <w:sz w:val="22"/>
                <w:szCs w:val="22"/>
              </w:rPr>
              <w:sym w:font="Wingdings" w:char="F0E0"/>
            </w:r>
            <w:r>
              <w:rPr>
                <w:rFonts w:ascii="Arial" w:hAnsi="Arial" w:cs="Arial"/>
                <w:iCs/>
                <w:sz w:val="22"/>
                <w:szCs w:val="22"/>
              </w:rPr>
              <w:t xml:space="preserve"> 48 uren per kalanderkwartaal</w:t>
            </w:r>
          </w:p>
          <w:p w14:paraId="30C77951" w14:textId="77777777" w:rsidR="00110CC0" w:rsidRPr="00272862" w:rsidRDefault="00272862" w:rsidP="003C049D">
            <w:pPr>
              <w:numPr>
                <w:ilvl w:val="0"/>
                <w:numId w:val="39"/>
              </w:numPr>
              <w:rPr>
                <w:rFonts w:ascii="Arial" w:hAnsi="Arial" w:cs="Arial"/>
                <w:iCs/>
                <w:sz w:val="22"/>
                <w:szCs w:val="22"/>
              </w:rPr>
            </w:pPr>
            <w:r>
              <w:rPr>
                <w:rFonts w:ascii="Arial" w:hAnsi="Arial" w:cs="Arial"/>
                <w:iCs/>
                <w:sz w:val="22"/>
                <w:szCs w:val="22"/>
              </w:rPr>
              <w:t xml:space="preserve">64 jaar </w:t>
            </w:r>
            <w:r w:rsidRPr="00272862">
              <w:rPr>
                <w:rFonts w:ascii="Arial" w:hAnsi="Arial" w:cs="Arial"/>
                <w:iCs/>
                <w:sz w:val="22"/>
                <w:szCs w:val="22"/>
              </w:rPr>
              <w:sym w:font="Wingdings" w:char="F0E0"/>
            </w:r>
            <w:r>
              <w:rPr>
                <w:rFonts w:ascii="Arial" w:hAnsi="Arial" w:cs="Arial"/>
                <w:iCs/>
                <w:sz w:val="22"/>
                <w:szCs w:val="22"/>
              </w:rPr>
              <w:t xml:space="preserve"> 60 uren per kalenderkwa</w:t>
            </w:r>
            <w:r w:rsidR="005022F6">
              <w:rPr>
                <w:rFonts w:ascii="Arial" w:hAnsi="Arial" w:cs="Arial"/>
                <w:iCs/>
                <w:sz w:val="22"/>
                <w:szCs w:val="22"/>
              </w:rPr>
              <w:t>r</w:t>
            </w:r>
            <w:r>
              <w:rPr>
                <w:rFonts w:ascii="Arial" w:hAnsi="Arial" w:cs="Arial"/>
                <w:iCs/>
                <w:sz w:val="22"/>
                <w:szCs w:val="22"/>
              </w:rPr>
              <w:t>taal</w:t>
            </w:r>
          </w:p>
        </w:tc>
      </w:tr>
      <w:tr w:rsidR="00110CC0" w14:paraId="5E97F86A" w14:textId="77777777" w:rsidTr="005E626C">
        <w:trPr>
          <w:trHeight w:val="143"/>
        </w:trPr>
        <w:tc>
          <w:tcPr>
            <w:tcW w:w="9860" w:type="dxa"/>
            <w:gridSpan w:val="4"/>
          </w:tcPr>
          <w:p w14:paraId="00ABEC61" w14:textId="77777777" w:rsidR="00110CC0" w:rsidRDefault="00110CC0" w:rsidP="00110CC0">
            <w:pPr>
              <w:rPr>
                <w:rFonts w:ascii="Arial" w:hAnsi="Arial" w:cs="Arial"/>
                <w:i/>
                <w:iCs/>
                <w:sz w:val="22"/>
                <w:szCs w:val="22"/>
              </w:rPr>
            </w:pPr>
          </w:p>
        </w:tc>
      </w:tr>
      <w:tr w:rsidR="00110CC0" w:rsidRPr="00624387" w14:paraId="38355376" w14:textId="77777777" w:rsidTr="005E626C">
        <w:trPr>
          <w:trHeight w:val="143"/>
        </w:trPr>
        <w:tc>
          <w:tcPr>
            <w:tcW w:w="9860" w:type="dxa"/>
            <w:gridSpan w:val="4"/>
          </w:tcPr>
          <w:p w14:paraId="0721D6AD" w14:textId="77777777" w:rsidR="00110CC0" w:rsidRPr="00624387" w:rsidRDefault="00110CC0" w:rsidP="00110CC0">
            <w:pPr>
              <w:tabs>
                <w:tab w:val="left" w:pos="250"/>
              </w:tabs>
              <w:rPr>
                <w:rFonts w:ascii="Arial" w:hAnsi="Arial" w:cs="Arial"/>
                <w:iCs/>
                <w:sz w:val="22"/>
                <w:szCs w:val="22"/>
              </w:rPr>
            </w:pPr>
            <w:r w:rsidRPr="00624387">
              <w:rPr>
                <w:rFonts w:ascii="Arial" w:hAnsi="Arial" w:cs="Arial"/>
                <w:iCs/>
                <w:sz w:val="22"/>
                <w:szCs w:val="22"/>
              </w:rPr>
              <w:t>3.</w:t>
            </w:r>
            <w:r w:rsidRPr="00624387">
              <w:rPr>
                <w:rFonts w:ascii="Arial" w:hAnsi="Arial" w:cs="Arial"/>
                <w:iCs/>
                <w:sz w:val="22"/>
                <w:szCs w:val="22"/>
              </w:rPr>
              <w:tab/>
              <w:t xml:space="preserve">Een </w:t>
            </w:r>
            <w:r w:rsidR="005022F6">
              <w:rPr>
                <w:rFonts w:ascii="Arial" w:hAnsi="Arial" w:cs="Arial"/>
                <w:iCs/>
                <w:sz w:val="22"/>
                <w:szCs w:val="22"/>
              </w:rPr>
              <w:t>medewerker</w:t>
            </w:r>
            <w:r w:rsidRPr="00624387">
              <w:rPr>
                <w:rFonts w:ascii="Arial" w:hAnsi="Arial" w:cs="Arial"/>
                <w:iCs/>
                <w:sz w:val="22"/>
                <w:szCs w:val="22"/>
              </w:rPr>
              <w:t xml:space="preserve"> als bedoeld in het eerste lid, die in een kwartaal gemiddeld minder dan de </w:t>
            </w:r>
            <w:r>
              <w:rPr>
                <w:rFonts w:ascii="Arial" w:hAnsi="Arial" w:cs="Arial"/>
                <w:iCs/>
                <w:sz w:val="22"/>
                <w:szCs w:val="22"/>
              </w:rPr>
              <w:tab/>
            </w:r>
            <w:r w:rsidRPr="00624387">
              <w:rPr>
                <w:rFonts w:ascii="Arial" w:hAnsi="Arial" w:cs="Arial"/>
                <w:iCs/>
                <w:sz w:val="22"/>
                <w:szCs w:val="22"/>
              </w:rPr>
              <w:t xml:space="preserve">normale werktijd doch meer dan 30 uur per week werkt, heeft naar rato aanspraak op  het in </w:t>
            </w:r>
            <w:r>
              <w:rPr>
                <w:rFonts w:ascii="Arial" w:hAnsi="Arial" w:cs="Arial"/>
                <w:iCs/>
                <w:sz w:val="22"/>
                <w:szCs w:val="22"/>
              </w:rPr>
              <w:tab/>
            </w:r>
            <w:r w:rsidRPr="00624387">
              <w:rPr>
                <w:rFonts w:ascii="Arial" w:hAnsi="Arial" w:cs="Arial"/>
                <w:iCs/>
                <w:sz w:val="22"/>
                <w:szCs w:val="22"/>
              </w:rPr>
              <w:t>het vorige lid genoemde aantal uren.</w:t>
            </w:r>
          </w:p>
        </w:tc>
      </w:tr>
      <w:tr w:rsidR="00110CC0" w:rsidRPr="00624387" w14:paraId="6769E8E5" w14:textId="77777777" w:rsidTr="005E626C">
        <w:trPr>
          <w:trHeight w:val="143"/>
        </w:trPr>
        <w:tc>
          <w:tcPr>
            <w:tcW w:w="9860" w:type="dxa"/>
            <w:gridSpan w:val="4"/>
          </w:tcPr>
          <w:p w14:paraId="70CF9A93" w14:textId="77777777" w:rsidR="00110CC0" w:rsidRPr="00624387" w:rsidRDefault="00110CC0" w:rsidP="00110CC0">
            <w:pPr>
              <w:rPr>
                <w:rFonts w:ascii="Arial" w:hAnsi="Arial" w:cs="Arial"/>
                <w:i/>
                <w:iCs/>
                <w:sz w:val="22"/>
                <w:szCs w:val="22"/>
              </w:rPr>
            </w:pPr>
          </w:p>
        </w:tc>
      </w:tr>
      <w:tr w:rsidR="00110CC0" w:rsidRPr="00624387" w14:paraId="779FB8F4" w14:textId="77777777" w:rsidTr="005E626C">
        <w:trPr>
          <w:trHeight w:val="143"/>
        </w:trPr>
        <w:tc>
          <w:tcPr>
            <w:tcW w:w="9860" w:type="dxa"/>
            <w:gridSpan w:val="4"/>
          </w:tcPr>
          <w:p w14:paraId="65187DD1" w14:textId="77777777" w:rsidR="00110CC0" w:rsidRPr="00624387" w:rsidRDefault="00110CC0" w:rsidP="005022F6">
            <w:pPr>
              <w:tabs>
                <w:tab w:val="left" w:pos="0"/>
              </w:tabs>
              <w:ind w:left="250" w:hanging="250"/>
              <w:rPr>
                <w:rFonts w:ascii="Arial" w:hAnsi="Arial" w:cs="Arial"/>
                <w:iCs/>
                <w:sz w:val="22"/>
                <w:szCs w:val="22"/>
              </w:rPr>
            </w:pPr>
            <w:r w:rsidRPr="00624387">
              <w:rPr>
                <w:rFonts w:ascii="Arial" w:hAnsi="Arial" w:cs="Arial"/>
                <w:iCs/>
                <w:sz w:val="22"/>
                <w:szCs w:val="22"/>
              </w:rPr>
              <w:t>4.</w:t>
            </w:r>
            <w:r w:rsidR="005022F6">
              <w:rPr>
                <w:rFonts w:ascii="Arial" w:hAnsi="Arial" w:cs="Arial"/>
                <w:iCs/>
                <w:sz w:val="22"/>
                <w:szCs w:val="22"/>
              </w:rPr>
              <w:t xml:space="preserve"> </w:t>
            </w:r>
            <w:r w:rsidRPr="00624387">
              <w:rPr>
                <w:rFonts w:ascii="Arial" w:hAnsi="Arial" w:cs="Arial"/>
                <w:iCs/>
                <w:sz w:val="22"/>
                <w:szCs w:val="22"/>
              </w:rPr>
              <w:t xml:space="preserve">De </w:t>
            </w:r>
            <w:r w:rsidR="005022F6">
              <w:rPr>
                <w:rFonts w:ascii="Arial" w:hAnsi="Arial" w:cs="Arial"/>
                <w:iCs/>
                <w:sz w:val="22"/>
                <w:szCs w:val="22"/>
              </w:rPr>
              <w:t>medewerker</w:t>
            </w:r>
            <w:r w:rsidRPr="00624387">
              <w:rPr>
                <w:rFonts w:ascii="Arial" w:hAnsi="Arial" w:cs="Arial"/>
                <w:iCs/>
                <w:sz w:val="22"/>
                <w:szCs w:val="22"/>
              </w:rPr>
              <w:t xml:space="preserve"> die gebruik maakt van zijn recht op extra vrije tijd ontvangt per uur  80% van </w:t>
            </w:r>
            <w:r w:rsidR="005022F6">
              <w:rPr>
                <w:rFonts w:ascii="Arial" w:hAnsi="Arial" w:cs="Arial"/>
                <w:iCs/>
                <w:sz w:val="22"/>
                <w:szCs w:val="22"/>
              </w:rPr>
              <w:t xml:space="preserve">  </w:t>
            </w:r>
            <w:r w:rsidRPr="00624387">
              <w:rPr>
                <w:rFonts w:ascii="Arial" w:hAnsi="Arial" w:cs="Arial"/>
                <w:iCs/>
                <w:sz w:val="22"/>
                <w:szCs w:val="22"/>
              </w:rPr>
              <w:t xml:space="preserve">het voor deze </w:t>
            </w:r>
            <w:r w:rsidR="005022F6">
              <w:rPr>
                <w:rFonts w:ascii="Arial" w:hAnsi="Arial" w:cs="Arial"/>
                <w:iCs/>
                <w:sz w:val="22"/>
                <w:szCs w:val="22"/>
              </w:rPr>
              <w:t>medewerker</w:t>
            </w:r>
            <w:r w:rsidRPr="00624387">
              <w:rPr>
                <w:rFonts w:ascii="Arial" w:hAnsi="Arial" w:cs="Arial"/>
                <w:iCs/>
                <w:sz w:val="22"/>
                <w:szCs w:val="22"/>
              </w:rPr>
              <w:t xml:space="preserve"> geldende uurloon</w:t>
            </w:r>
            <w:r>
              <w:rPr>
                <w:rFonts w:ascii="Arial" w:hAnsi="Arial" w:cs="Arial"/>
                <w:iCs/>
                <w:sz w:val="22"/>
                <w:szCs w:val="22"/>
              </w:rPr>
              <w:t>.</w:t>
            </w:r>
          </w:p>
        </w:tc>
      </w:tr>
      <w:tr w:rsidR="00110CC0" w:rsidRPr="00624387" w14:paraId="740AD807" w14:textId="77777777" w:rsidTr="005E626C">
        <w:trPr>
          <w:trHeight w:val="143"/>
        </w:trPr>
        <w:tc>
          <w:tcPr>
            <w:tcW w:w="9860" w:type="dxa"/>
            <w:gridSpan w:val="4"/>
          </w:tcPr>
          <w:p w14:paraId="45875669" w14:textId="77777777" w:rsidR="00110CC0" w:rsidRPr="00624387" w:rsidRDefault="00110CC0" w:rsidP="00110CC0">
            <w:pPr>
              <w:rPr>
                <w:rFonts w:ascii="Arial" w:hAnsi="Arial" w:cs="Arial"/>
                <w:iCs/>
                <w:sz w:val="22"/>
                <w:szCs w:val="22"/>
              </w:rPr>
            </w:pPr>
          </w:p>
        </w:tc>
      </w:tr>
      <w:tr w:rsidR="00110CC0" w:rsidRPr="00624387" w14:paraId="48B45FD4" w14:textId="77777777" w:rsidTr="005E626C">
        <w:trPr>
          <w:trHeight w:val="143"/>
        </w:trPr>
        <w:tc>
          <w:tcPr>
            <w:tcW w:w="9860" w:type="dxa"/>
            <w:gridSpan w:val="4"/>
          </w:tcPr>
          <w:p w14:paraId="5F0E753C" w14:textId="77777777" w:rsidR="00110CC0" w:rsidRPr="00624387" w:rsidRDefault="00110CC0" w:rsidP="004C785B">
            <w:pPr>
              <w:tabs>
                <w:tab w:val="left" w:pos="250"/>
              </w:tabs>
              <w:ind w:left="250" w:hanging="250"/>
              <w:rPr>
                <w:rFonts w:ascii="Arial" w:hAnsi="Arial" w:cs="Arial"/>
                <w:iCs/>
                <w:sz w:val="22"/>
                <w:szCs w:val="22"/>
              </w:rPr>
            </w:pPr>
            <w:r w:rsidRPr="00624387">
              <w:rPr>
                <w:rFonts w:ascii="Arial" w:hAnsi="Arial" w:cs="Arial"/>
                <w:iCs/>
                <w:sz w:val="22"/>
                <w:szCs w:val="22"/>
              </w:rPr>
              <w:t>5.</w:t>
            </w:r>
            <w:r w:rsidRPr="00624387">
              <w:rPr>
                <w:rFonts w:ascii="Arial" w:hAnsi="Arial" w:cs="Arial"/>
                <w:iCs/>
                <w:sz w:val="22"/>
                <w:szCs w:val="22"/>
              </w:rPr>
              <w:tab/>
              <w:t xml:space="preserve">De tijden waarop de </w:t>
            </w:r>
            <w:r w:rsidR="005022F6">
              <w:rPr>
                <w:rFonts w:ascii="Arial" w:hAnsi="Arial" w:cs="Arial"/>
                <w:iCs/>
                <w:sz w:val="22"/>
                <w:szCs w:val="22"/>
              </w:rPr>
              <w:t>medewerker</w:t>
            </w:r>
            <w:r w:rsidRPr="00624387">
              <w:rPr>
                <w:rFonts w:ascii="Arial" w:hAnsi="Arial" w:cs="Arial"/>
                <w:iCs/>
                <w:sz w:val="22"/>
                <w:szCs w:val="22"/>
              </w:rPr>
              <w:t xml:space="preserve"> de vrije uren opneemt, worden in overleg met de bedrijfsleiding voor de aanvang van een kalenderkwartaal in beginsel in hele dagen vastgesteld en eventueel in een kwartaalrooster vastgelegd.</w:t>
            </w:r>
          </w:p>
        </w:tc>
      </w:tr>
      <w:tr w:rsidR="00110CC0" w:rsidRPr="00624387" w14:paraId="3BE3315C" w14:textId="77777777" w:rsidTr="005E626C">
        <w:trPr>
          <w:trHeight w:val="143"/>
        </w:trPr>
        <w:tc>
          <w:tcPr>
            <w:tcW w:w="9860" w:type="dxa"/>
            <w:gridSpan w:val="4"/>
          </w:tcPr>
          <w:p w14:paraId="4ACD2A79" w14:textId="77777777" w:rsidR="00110CC0" w:rsidRPr="00624387" w:rsidRDefault="00110CC0" w:rsidP="00110CC0">
            <w:pPr>
              <w:rPr>
                <w:rFonts w:ascii="Arial" w:hAnsi="Arial" w:cs="Arial"/>
                <w:iCs/>
                <w:sz w:val="22"/>
                <w:szCs w:val="22"/>
              </w:rPr>
            </w:pPr>
          </w:p>
        </w:tc>
      </w:tr>
      <w:tr w:rsidR="00110CC0" w:rsidRPr="00624387" w14:paraId="356B0432" w14:textId="77777777" w:rsidTr="005E626C">
        <w:trPr>
          <w:trHeight w:val="143"/>
        </w:trPr>
        <w:tc>
          <w:tcPr>
            <w:tcW w:w="9860" w:type="dxa"/>
            <w:gridSpan w:val="4"/>
          </w:tcPr>
          <w:p w14:paraId="15E96241" w14:textId="77777777" w:rsidR="00110CC0" w:rsidRPr="00624387" w:rsidRDefault="00110CC0" w:rsidP="00110CC0">
            <w:pPr>
              <w:tabs>
                <w:tab w:val="left" w:pos="250"/>
              </w:tabs>
              <w:rPr>
                <w:rFonts w:ascii="Arial" w:hAnsi="Arial" w:cs="Arial"/>
                <w:iCs/>
                <w:sz w:val="22"/>
                <w:szCs w:val="22"/>
              </w:rPr>
            </w:pPr>
            <w:r>
              <w:rPr>
                <w:rFonts w:ascii="Arial" w:hAnsi="Arial" w:cs="Arial"/>
                <w:iCs/>
                <w:sz w:val="22"/>
                <w:szCs w:val="22"/>
              </w:rPr>
              <w:t xml:space="preserve">6. </w:t>
            </w:r>
            <w:r w:rsidRPr="00624387">
              <w:rPr>
                <w:rFonts w:ascii="Arial" w:hAnsi="Arial" w:cs="Arial"/>
                <w:iCs/>
                <w:sz w:val="22"/>
                <w:szCs w:val="22"/>
              </w:rPr>
              <w:t xml:space="preserve">Indien voor aanvang van een kalenderkwartaal vaststaat dat een dienstverband wordt </w:t>
            </w:r>
            <w:r>
              <w:rPr>
                <w:rFonts w:ascii="Arial" w:hAnsi="Arial" w:cs="Arial"/>
                <w:iCs/>
                <w:sz w:val="22"/>
                <w:szCs w:val="22"/>
              </w:rPr>
              <w:tab/>
            </w:r>
            <w:r w:rsidRPr="00624387">
              <w:rPr>
                <w:rFonts w:ascii="Arial" w:hAnsi="Arial" w:cs="Arial"/>
                <w:iCs/>
                <w:sz w:val="22"/>
                <w:szCs w:val="22"/>
              </w:rPr>
              <w:t xml:space="preserve">beëindigd, dan worden de beschikbare vrije uren tot einde dienstverband naar rato </w:t>
            </w:r>
            <w:r>
              <w:rPr>
                <w:rFonts w:ascii="Arial" w:hAnsi="Arial" w:cs="Arial"/>
                <w:iCs/>
                <w:sz w:val="22"/>
                <w:szCs w:val="22"/>
              </w:rPr>
              <w:tab/>
            </w:r>
            <w:r w:rsidRPr="00624387">
              <w:rPr>
                <w:rFonts w:ascii="Arial" w:hAnsi="Arial" w:cs="Arial"/>
                <w:iCs/>
                <w:sz w:val="22"/>
                <w:szCs w:val="22"/>
              </w:rPr>
              <w:t>vastgesteld</w:t>
            </w:r>
            <w:r>
              <w:rPr>
                <w:rFonts w:ascii="Arial" w:hAnsi="Arial" w:cs="Arial"/>
                <w:iCs/>
                <w:sz w:val="22"/>
                <w:szCs w:val="22"/>
              </w:rPr>
              <w:t>.</w:t>
            </w:r>
          </w:p>
        </w:tc>
      </w:tr>
      <w:tr w:rsidR="00110CC0" w14:paraId="65EB2EFD" w14:textId="77777777" w:rsidTr="005E626C">
        <w:trPr>
          <w:trHeight w:val="143"/>
        </w:trPr>
        <w:tc>
          <w:tcPr>
            <w:tcW w:w="9860" w:type="dxa"/>
            <w:gridSpan w:val="4"/>
          </w:tcPr>
          <w:p w14:paraId="658CCEEC" w14:textId="77777777" w:rsidR="00EF28B5" w:rsidRDefault="00EF28B5" w:rsidP="00110CC0">
            <w:pPr>
              <w:rPr>
                <w:rFonts w:ascii="Arial" w:hAnsi="Arial" w:cs="Arial"/>
                <w:iCs/>
                <w:sz w:val="22"/>
                <w:szCs w:val="22"/>
              </w:rPr>
            </w:pPr>
          </w:p>
        </w:tc>
      </w:tr>
      <w:tr w:rsidR="00110CC0" w14:paraId="02C13788" w14:textId="77777777" w:rsidTr="005E626C">
        <w:trPr>
          <w:trHeight w:val="143"/>
        </w:trPr>
        <w:tc>
          <w:tcPr>
            <w:tcW w:w="9860" w:type="dxa"/>
            <w:gridSpan w:val="4"/>
          </w:tcPr>
          <w:p w14:paraId="0A769866" w14:textId="77777777" w:rsidR="00110CC0" w:rsidRDefault="00110CC0" w:rsidP="00110CC0">
            <w:pPr>
              <w:tabs>
                <w:tab w:val="left" w:pos="250"/>
              </w:tabs>
              <w:rPr>
                <w:rFonts w:ascii="Arial" w:hAnsi="Arial" w:cs="Arial"/>
                <w:iCs/>
                <w:sz w:val="22"/>
                <w:szCs w:val="22"/>
              </w:rPr>
            </w:pPr>
            <w:r>
              <w:rPr>
                <w:rFonts w:ascii="Arial" w:hAnsi="Arial" w:cs="Arial"/>
                <w:iCs/>
                <w:sz w:val="22"/>
                <w:szCs w:val="22"/>
              </w:rPr>
              <w:t>7.</w:t>
            </w:r>
            <w:r>
              <w:rPr>
                <w:rFonts w:ascii="Arial" w:hAnsi="Arial" w:cs="Arial"/>
                <w:iCs/>
                <w:sz w:val="22"/>
                <w:szCs w:val="22"/>
              </w:rPr>
              <w:tab/>
              <w:t xml:space="preserve">Maakt de betrokken medewerker  binnen het kwartaal hetzij wegens arbeidsongeschiktheid, </w:t>
            </w:r>
            <w:r>
              <w:rPr>
                <w:rFonts w:ascii="Arial" w:hAnsi="Arial" w:cs="Arial"/>
                <w:iCs/>
                <w:sz w:val="22"/>
                <w:szCs w:val="22"/>
              </w:rPr>
              <w:tab/>
              <w:t xml:space="preserve">hetzij vrijwillig, geen gebruik van de extra vrije uren, dan vervalt de aanspraak erop. In geen </w:t>
            </w:r>
            <w:r>
              <w:rPr>
                <w:rFonts w:ascii="Arial" w:hAnsi="Arial" w:cs="Arial"/>
                <w:iCs/>
                <w:sz w:val="22"/>
                <w:szCs w:val="22"/>
              </w:rPr>
              <w:tab/>
              <w:t>geval zal de aanspraak door een uitbetaling in geld worden vervangen.</w:t>
            </w:r>
          </w:p>
        </w:tc>
      </w:tr>
      <w:tr w:rsidR="00110CC0" w14:paraId="37C7BF49" w14:textId="77777777" w:rsidTr="005E626C">
        <w:trPr>
          <w:trHeight w:val="143"/>
        </w:trPr>
        <w:tc>
          <w:tcPr>
            <w:tcW w:w="9860" w:type="dxa"/>
            <w:gridSpan w:val="4"/>
          </w:tcPr>
          <w:p w14:paraId="497C11E8" w14:textId="77777777" w:rsidR="00110CC0" w:rsidRDefault="00110CC0" w:rsidP="00110CC0">
            <w:pPr>
              <w:rPr>
                <w:rFonts w:ascii="Arial" w:hAnsi="Arial" w:cs="Arial"/>
                <w:iCs/>
                <w:sz w:val="22"/>
                <w:szCs w:val="22"/>
              </w:rPr>
            </w:pPr>
          </w:p>
        </w:tc>
      </w:tr>
      <w:tr w:rsidR="00110CC0" w14:paraId="17A8E79B" w14:textId="77777777" w:rsidTr="005E626C">
        <w:trPr>
          <w:trHeight w:val="143"/>
        </w:trPr>
        <w:tc>
          <w:tcPr>
            <w:tcW w:w="9860" w:type="dxa"/>
            <w:gridSpan w:val="4"/>
          </w:tcPr>
          <w:p w14:paraId="05022160" w14:textId="77777777" w:rsidR="00605381" w:rsidRDefault="00110CC0" w:rsidP="00110CC0">
            <w:pPr>
              <w:tabs>
                <w:tab w:val="left" w:pos="250"/>
              </w:tabs>
              <w:rPr>
                <w:rFonts w:ascii="Arial" w:hAnsi="Arial" w:cs="Arial"/>
                <w:iCs/>
                <w:sz w:val="22"/>
                <w:szCs w:val="22"/>
              </w:rPr>
            </w:pPr>
            <w:r>
              <w:rPr>
                <w:rFonts w:ascii="Arial" w:hAnsi="Arial" w:cs="Arial"/>
                <w:iCs/>
                <w:sz w:val="22"/>
                <w:szCs w:val="22"/>
              </w:rPr>
              <w:t>8.</w:t>
            </w:r>
            <w:r>
              <w:rPr>
                <w:rFonts w:ascii="Arial" w:hAnsi="Arial" w:cs="Arial"/>
                <w:iCs/>
                <w:sz w:val="22"/>
                <w:szCs w:val="22"/>
              </w:rPr>
              <w:tab/>
              <w:t xml:space="preserve">Indien een medewerker  één of meer vrije dagen of wachten opneemt overeenkomstig het in </w:t>
            </w:r>
            <w:r>
              <w:rPr>
                <w:rFonts w:ascii="Arial" w:hAnsi="Arial" w:cs="Arial"/>
                <w:iCs/>
                <w:sz w:val="22"/>
                <w:szCs w:val="22"/>
              </w:rPr>
              <w:tab/>
              <w:t xml:space="preserve">lid 1 van dit artikel bepaalde zal dit geen invloed hebben op de aanvulling van de werkgever </w:t>
            </w:r>
            <w:r>
              <w:rPr>
                <w:rFonts w:ascii="Arial" w:hAnsi="Arial" w:cs="Arial"/>
                <w:iCs/>
                <w:sz w:val="22"/>
                <w:szCs w:val="22"/>
              </w:rPr>
              <w:tab/>
              <w:t xml:space="preserve">als bedoeld in hoofdstuk 7 artikel 3 (arbeidsongeschiktheid) en hoofdstuk 2 artikel 4 lid 1 </w:t>
            </w:r>
            <w:r>
              <w:rPr>
                <w:rFonts w:ascii="Arial" w:hAnsi="Arial" w:cs="Arial"/>
                <w:iCs/>
                <w:sz w:val="22"/>
                <w:szCs w:val="22"/>
              </w:rPr>
              <w:tab/>
              <w:t>(vakantietoeslag)</w:t>
            </w:r>
            <w:r w:rsidR="00605381">
              <w:rPr>
                <w:rFonts w:ascii="Arial" w:hAnsi="Arial" w:cs="Arial"/>
                <w:iCs/>
                <w:sz w:val="22"/>
                <w:szCs w:val="22"/>
              </w:rPr>
              <w:t>.</w:t>
            </w:r>
          </w:p>
          <w:p w14:paraId="3DC708C9" w14:textId="77777777" w:rsidR="00605381" w:rsidRDefault="00605381" w:rsidP="00FB29A0">
            <w:pPr>
              <w:tabs>
                <w:tab w:val="left" w:pos="250"/>
              </w:tabs>
              <w:rPr>
                <w:rFonts w:ascii="Arial" w:hAnsi="Arial" w:cs="Arial"/>
                <w:iCs/>
                <w:sz w:val="22"/>
                <w:szCs w:val="22"/>
              </w:rPr>
            </w:pPr>
          </w:p>
        </w:tc>
      </w:tr>
      <w:tr w:rsidR="00110CC0" w14:paraId="6C54BFC4" w14:textId="77777777" w:rsidTr="005E626C">
        <w:trPr>
          <w:trHeight w:val="143"/>
        </w:trPr>
        <w:tc>
          <w:tcPr>
            <w:tcW w:w="9860" w:type="dxa"/>
            <w:gridSpan w:val="4"/>
          </w:tcPr>
          <w:p w14:paraId="45C9DDF4" w14:textId="77777777" w:rsidR="00110CC0" w:rsidRDefault="00110CC0" w:rsidP="00110CC0">
            <w:pPr>
              <w:rPr>
                <w:rFonts w:ascii="Arial" w:hAnsi="Arial" w:cs="Arial"/>
                <w:iCs/>
                <w:sz w:val="22"/>
                <w:szCs w:val="22"/>
              </w:rPr>
            </w:pPr>
          </w:p>
        </w:tc>
      </w:tr>
      <w:tr w:rsidR="00110CC0" w14:paraId="6F56F5FF" w14:textId="77777777" w:rsidTr="005E626C">
        <w:trPr>
          <w:trHeight w:val="143"/>
        </w:trPr>
        <w:tc>
          <w:tcPr>
            <w:tcW w:w="9860" w:type="dxa"/>
            <w:gridSpan w:val="4"/>
          </w:tcPr>
          <w:p w14:paraId="0A4DB226" w14:textId="77777777" w:rsidR="00110CC0" w:rsidRDefault="00110CC0" w:rsidP="00110CC0">
            <w:pPr>
              <w:rPr>
                <w:rFonts w:ascii="Arial" w:hAnsi="Arial" w:cs="Arial"/>
                <w:iCs/>
                <w:sz w:val="22"/>
                <w:szCs w:val="22"/>
              </w:rPr>
            </w:pPr>
            <w:r>
              <w:rPr>
                <w:rFonts w:ascii="Arial" w:hAnsi="Arial" w:cs="Arial"/>
                <w:iCs/>
                <w:sz w:val="22"/>
                <w:szCs w:val="22"/>
              </w:rPr>
              <w:t>ARTIKEL 7</w:t>
            </w:r>
          </w:p>
          <w:p w14:paraId="61B81DAA" w14:textId="77777777" w:rsidR="00110CC0" w:rsidRDefault="00110CC0" w:rsidP="00110CC0">
            <w:pPr>
              <w:pStyle w:val="Kop3"/>
              <w:rPr>
                <w:rFonts w:ascii="Arial" w:hAnsi="Arial" w:cs="Arial"/>
                <w:iCs/>
                <w:sz w:val="22"/>
                <w:szCs w:val="22"/>
              </w:rPr>
            </w:pPr>
            <w:r>
              <w:rPr>
                <w:rFonts w:ascii="Arial" w:hAnsi="Arial" w:cs="Arial"/>
                <w:iCs/>
                <w:sz w:val="22"/>
                <w:szCs w:val="22"/>
              </w:rPr>
              <w:t>TIJDSPAREN</w:t>
            </w:r>
          </w:p>
        </w:tc>
      </w:tr>
      <w:tr w:rsidR="00110CC0" w14:paraId="7C49EF02" w14:textId="77777777" w:rsidTr="005E626C">
        <w:trPr>
          <w:trHeight w:val="143"/>
        </w:trPr>
        <w:tc>
          <w:tcPr>
            <w:tcW w:w="9860" w:type="dxa"/>
            <w:gridSpan w:val="4"/>
          </w:tcPr>
          <w:p w14:paraId="76281F69" w14:textId="77777777" w:rsidR="00110CC0" w:rsidRDefault="00110CC0" w:rsidP="00110CC0">
            <w:pPr>
              <w:rPr>
                <w:rFonts w:ascii="Arial" w:hAnsi="Arial" w:cs="Arial"/>
                <w:iCs/>
                <w:sz w:val="22"/>
                <w:szCs w:val="22"/>
              </w:rPr>
            </w:pPr>
          </w:p>
        </w:tc>
      </w:tr>
      <w:tr w:rsidR="00110CC0" w14:paraId="65E67288" w14:textId="77777777" w:rsidTr="005E626C">
        <w:trPr>
          <w:trHeight w:val="143"/>
        </w:trPr>
        <w:tc>
          <w:tcPr>
            <w:tcW w:w="9860" w:type="dxa"/>
            <w:gridSpan w:val="4"/>
          </w:tcPr>
          <w:p w14:paraId="3B632746" w14:textId="77777777" w:rsidR="00110CC0" w:rsidRDefault="00110CC0" w:rsidP="00110CC0">
            <w:pPr>
              <w:pStyle w:val="Kop4"/>
              <w:tabs>
                <w:tab w:val="left" w:pos="250"/>
              </w:tabs>
              <w:rPr>
                <w:rFonts w:ascii="Arial" w:hAnsi="Arial" w:cs="Arial"/>
                <w:i w:val="0"/>
                <w:sz w:val="22"/>
                <w:szCs w:val="22"/>
              </w:rPr>
            </w:pPr>
            <w:r>
              <w:rPr>
                <w:rFonts w:ascii="Arial" w:hAnsi="Arial" w:cs="Arial"/>
                <w:i w:val="0"/>
                <w:sz w:val="22"/>
                <w:szCs w:val="22"/>
              </w:rPr>
              <w:t>1.</w:t>
            </w:r>
            <w:r>
              <w:rPr>
                <w:rFonts w:ascii="Arial" w:hAnsi="Arial" w:cs="Arial"/>
                <w:i w:val="0"/>
                <w:sz w:val="22"/>
                <w:szCs w:val="22"/>
              </w:rPr>
              <w:tab/>
              <w:t xml:space="preserve">De medewerker heeft per kalenderjaar het recht om de vakantiedagen boven het wettelijk </w:t>
            </w:r>
            <w:r>
              <w:rPr>
                <w:rFonts w:ascii="Arial" w:hAnsi="Arial" w:cs="Arial"/>
                <w:i w:val="0"/>
                <w:sz w:val="22"/>
                <w:szCs w:val="22"/>
              </w:rPr>
              <w:tab/>
              <w:t>minimum van viermaal de overeengekomen arbeidsduur per week te sparen.</w:t>
            </w:r>
          </w:p>
        </w:tc>
      </w:tr>
      <w:tr w:rsidR="00110CC0" w14:paraId="1AB5E903" w14:textId="77777777" w:rsidTr="005E626C">
        <w:trPr>
          <w:trHeight w:val="143"/>
        </w:trPr>
        <w:tc>
          <w:tcPr>
            <w:tcW w:w="9860" w:type="dxa"/>
            <w:gridSpan w:val="4"/>
          </w:tcPr>
          <w:p w14:paraId="54C4BDE5" w14:textId="77777777" w:rsidR="00110CC0" w:rsidRDefault="00110CC0" w:rsidP="00110CC0">
            <w:pPr>
              <w:rPr>
                <w:rFonts w:ascii="Arial" w:hAnsi="Arial" w:cs="Arial"/>
                <w:iCs/>
                <w:sz w:val="22"/>
                <w:szCs w:val="22"/>
              </w:rPr>
            </w:pPr>
          </w:p>
        </w:tc>
      </w:tr>
      <w:tr w:rsidR="00110CC0" w14:paraId="031DC08B" w14:textId="77777777" w:rsidTr="005E626C">
        <w:trPr>
          <w:trHeight w:val="143"/>
        </w:trPr>
        <w:tc>
          <w:tcPr>
            <w:tcW w:w="9860" w:type="dxa"/>
            <w:gridSpan w:val="4"/>
          </w:tcPr>
          <w:p w14:paraId="4FB8E45E" w14:textId="77777777" w:rsidR="00110CC0" w:rsidRDefault="00110CC0" w:rsidP="005022F6">
            <w:pPr>
              <w:ind w:left="250" w:hanging="250"/>
              <w:rPr>
                <w:rFonts w:ascii="Arial" w:hAnsi="Arial" w:cs="Arial"/>
                <w:iCs/>
                <w:sz w:val="22"/>
                <w:szCs w:val="22"/>
              </w:rPr>
            </w:pPr>
            <w:r>
              <w:rPr>
                <w:rFonts w:ascii="Arial" w:hAnsi="Arial" w:cs="Arial"/>
                <w:iCs/>
                <w:sz w:val="22"/>
                <w:szCs w:val="22"/>
              </w:rPr>
              <w:t>2.</w:t>
            </w:r>
            <w:r w:rsidR="005022F6">
              <w:rPr>
                <w:rFonts w:ascii="Arial" w:hAnsi="Arial" w:cs="Arial"/>
                <w:iCs/>
                <w:sz w:val="22"/>
                <w:szCs w:val="22"/>
              </w:rPr>
              <w:t xml:space="preserve"> </w:t>
            </w:r>
            <w:r>
              <w:rPr>
                <w:rFonts w:ascii="Arial" w:hAnsi="Arial" w:cs="Arial"/>
                <w:iCs/>
                <w:sz w:val="22"/>
                <w:szCs w:val="22"/>
              </w:rPr>
              <w:t xml:space="preserve">Daarnaast heeft de medewerker  het recht om de vervangende vrije tijd ter compensatie van de </w:t>
            </w:r>
            <w:r w:rsidR="005022F6">
              <w:rPr>
                <w:rFonts w:ascii="Arial" w:hAnsi="Arial" w:cs="Arial"/>
                <w:iCs/>
                <w:sz w:val="22"/>
                <w:szCs w:val="22"/>
              </w:rPr>
              <w:t xml:space="preserve"> </w:t>
            </w:r>
            <w:r>
              <w:rPr>
                <w:rFonts w:ascii="Arial" w:hAnsi="Arial" w:cs="Arial"/>
                <w:iCs/>
                <w:sz w:val="22"/>
                <w:szCs w:val="22"/>
              </w:rPr>
              <w:t>overschrijding van de normale dagelijkse arbeidsduur (‘tijd in verband met overwerk’) en de hem/haar per jaar toegekende ADV- dagen te sparen, met uitzondering van de collectieve dagen.</w:t>
            </w:r>
          </w:p>
        </w:tc>
      </w:tr>
      <w:tr w:rsidR="00110CC0" w14:paraId="1C01308D" w14:textId="77777777" w:rsidTr="005E626C">
        <w:trPr>
          <w:trHeight w:val="143"/>
        </w:trPr>
        <w:tc>
          <w:tcPr>
            <w:tcW w:w="9860" w:type="dxa"/>
            <w:gridSpan w:val="4"/>
          </w:tcPr>
          <w:p w14:paraId="27705888" w14:textId="77777777" w:rsidR="00110CC0" w:rsidRDefault="00110CC0" w:rsidP="00110CC0">
            <w:pPr>
              <w:rPr>
                <w:rFonts w:ascii="Arial" w:hAnsi="Arial" w:cs="Arial"/>
                <w:iCs/>
                <w:sz w:val="22"/>
                <w:szCs w:val="22"/>
              </w:rPr>
            </w:pPr>
          </w:p>
        </w:tc>
      </w:tr>
      <w:tr w:rsidR="00110CC0" w14:paraId="2E27E093" w14:textId="77777777" w:rsidTr="005E626C">
        <w:trPr>
          <w:trHeight w:val="143"/>
        </w:trPr>
        <w:tc>
          <w:tcPr>
            <w:tcW w:w="9860" w:type="dxa"/>
            <w:gridSpan w:val="4"/>
          </w:tcPr>
          <w:p w14:paraId="74B06537" w14:textId="77777777" w:rsidR="00110CC0" w:rsidRDefault="00110CC0" w:rsidP="009D5914">
            <w:pPr>
              <w:tabs>
                <w:tab w:val="left" w:pos="250"/>
              </w:tabs>
              <w:ind w:left="250" w:hanging="250"/>
              <w:rPr>
                <w:rFonts w:ascii="Arial" w:hAnsi="Arial" w:cs="Arial"/>
                <w:iCs/>
                <w:sz w:val="22"/>
                <w:szCs w:val="22"/>
              </w:rPr>
            </w:pPr>
            <w:r>
              <w:rPr>
                <w:rFonts w:ascii="Arial" w:hAnsi="Arial" w:cs="Arial"/>
                <w:iCs/>
                <w:sz w:val="22"/>
                <w:szCs w:val="22"/>
              </w:rPr>
              <w:t>3.</w:t>
            </w:r>
            <w:r>
              <w:rPr>
                <w:rFonts w:ascii="Arial" w:hAnsi="Arial" w:cs="Arial"/>
                <w:iCs/>
                <w:sz w:val="22"/>
                <w:szCs w:val="22"/>
              </w:rPr>
              <w:tab/>
              <w:t>Het totale gespaarde saldo aan vakantiedagen, ADV- dagen en tijd in verband met overwerk kan nooit meer bedragen dan 800 uren (100 dagen op basis van een arbeidsdag van acht uur) voor een fulltime werkende. Voor een parttimer wordt dit saldo naar rato berekend.</w:t>
            </w:r>
          </w:p>
        </w:tc>
      </w:tr>
      <w:tr w:rsidR="00110CC0" w14:paraId="6E336318" w14:textId="77777777" w:rsidTr="005E626C">
        <w:trPr>
          <w:trHeight w:val="143"/>
        </w:trPr>
        <w:tc>
          <w:tcPr>
            <w:tcW w:w="9860" w:type="dxa"/>
            <w:gridSpan w:val="4"/>
          </w:tcPr>
          <w:p w14:paraId="4ADF28F7" w14:textId="77777777" w:rsidR="00110CC0" w:rsidRDefault="00110CC0" w:rsidP="00110CC0">
            <w:pPr>
              <w:rPr>
                <w:rFonts w:ascii="Arial" w:hAnsi="Arial" w:cs="Arial"/>
                <w:iCs/>
                <w:sz w:val="22"/>
                <w:szCs w:val="22"/>
              </w:rPr>
            </w:pPr>
          </w:p>
        </w:tc>
      </w:tr>
      <w:tr w:rsidR="00110CC0" w14:paraId="39067031" w14:textId="77777777" w:rsidTr="005E626C">
        <w:trPr>
          <w:trHeight w:val="143"/>
        </w:trPr>
        <w:tc>
          <w:tcPr>
            <w:tcW w:w="9860" w:type="dxa"/>
            <w:gridSpan w:val="4"/>
          </w:tcPr>
          <w:p w14:paraId="446D87FB" w14:textId="77777777" w:rsidR="00110CC0" w:rsidRDefault="00110CC0" w:rsidP="00110CC0">
            <w:pPr>
              <w:tabs>
                <w:tab w:val="left" w:pos="250"/>
              </w:tabs>
              <w:rPr>
                <w:rFonts w:ascii="Arial" w:hAnsi="Arial" w:cs="Arial"/>
                <w:iCs/>
                <w:sz w:val="22"/>
                <w:szCs w:val="22"/>
              </w:rPr>
            </w:pPr>
            <w:r>
              <w:rPr>
                <w:rFonts w:ascii="Arial" w:hAnsi="Arial" w:cs="Arial"/>
                <w:iCs/>
                <w:sz w:val="22"/>
                <w:szCs w:val="22"/>
              </w:rPr>
              <w:t>4.</w:t>
            </w:r>
            <w:r>
              <w:rPr>
                <w:rFonts w:ascii="Arial" w:hAnsi="Arial" w:cs="Arial"/>
                <w:iCs/>
                <w:sz w:val="22"/>
                <w:szCs w:val="22"/>
              </w:rPr>
              <w:tab/>
              <w:t xml:space="preserve">Eenmaal per kalenderjaar en wel uiterlijk op 1 februari, dient de medewerker die (nog op te </w:t>
            </w:r>
            <w:r>
              <w:rPr>
                <w:rFonts w:ascii="Arial" w:hAnsi="Arial" w:cs="Arial"/>
                <w:iCs/>
                <w:sz w:val="22"/>
                <w:szCs w:val="22"/>
              </w:rPr>
              <w:tab/>
              <w:t xml:space="preserve">bouwen) vakantiedagen, (nog op te bouwen) ADV- dagen of het saldo tijd in verband met </w:t>
            </w:r>
            <w:r>
              <w:rPr>
                <w:rFonts w:ascii="Arial" w:hAnsi="Arial" w:cs="Arial"/>
                <w:iCs/>
                <w:sz w:val="22"/>
                <w:szCs w:val="22"/>
              </w:rPr>
              <w:tab/>
              <w:t xml:space="preserve">overwerk uit het voorgaande kalenderjaar wil sparen, dit mede te delen aan zijn/haar </w:t>
            </w:r>
            <w:r>
              <w:rPr>
                <w:rFonts w:ascii="Arial" w:hAnsi="Arial" w:cs="Arial"/>
                <w:iCs/>
                <w:sz w:val="22"/>
                <w:szCs w:val="22"/>
              </w:rPr>
              <w:tab/>
              <w:t xml:space="preserve">werkgever onder vermelding van het aantal te sparen dagen of uren (op basis van een </w:t>
            </w:r>
            <w:r>
              <w:rPr>
                <w:rFonts w:ascii="Arial" w:hAnsi="Arial" w:cs="Arial"/>
                <w:iCs/>
                <w:sz w:val="22"/>
                <w:szCs w:val="22"/>
              </w:rPr>
              <w:tab/>
              <w:t>arbeidsdag van acht uur).</w:t>
            </w:r>
          </w:p>
        </w:tc>
      </w:tr>
      <w:tr w:rsidR="00110CC0" w14:paraId="04F29F9C" w14:textId="77777777" w:rsidTr="005E626C">
        <w:trPr>
          <w:trHeight w:val="143"/>
        </w:trPr>
        <w:tc>
          <w:tcPr>
            <w:tcW w:w="9860" w:type="dxa"/>
            <w:gridSpan w:val="4"/>
          </w:tcPr>
          <w:p w14:paraId="470AD0A2" w14:textId="77777777" w:rsidR="00110CC0" w:rsidRDefault="00110CC0" w:rsidP="00110CC0">
            <w:pPr>
              <w:rPr>
                <w:rFonts w:ascii="Arial" w:hAnsi="Arial" w:cs="Arial"/>
                <w:iCs/>
                <w:sz w:val="22"/>
                <w:szCs w:val="22"/>
              </w:rPr>
            </w:pPr>
          </w:p>
        </w:tc>
      </w:tr>
      <w:tr w:rsidR="00110CC0" w14:paraId="772CA5C6" w14:textId="77777777" w:rsidTr="005E626C">
        <w:trPr>
          <w:trHeight w:val="143"/>
        </w:trPr>
        <w:tc>
          <w:tcPr>
            <w:tcW w:w="9860" w:type="dxa"/>
            <w:gridSpan w:val="4"/>
          </w:tcPr>
          <w:p w14:paraId="6AE1E575" w14:textId="77777777" w:rsidR="00110CC0" w:rsidRDefault="00110CC0" w:rsidP="00110CC0">
            <w:pPr>
              <w:tabs>
                <w:tab w:val="left" w:pos="250"/>
              </w:tabs>
              <w:rPr>
                <w:rFonts w:ascii="Arial" w:hAnsi="Arial" w:cs="Arial"/>
                <w:iCs/>
                <w:sz w:val="22"/>
                <w:szCs w:val="22"/>
              </w:rPr>
            </w:pPr>
            <w:r>
              <w:rPr>
                <w:rFonts w:ascii="Arial" w:hAnsi="Arial" w:cs="Arial"/>
                <w:iCs/>
                <w:sz w:val="22"/>
                <w:szCs w:val="22"/>
              </w:rPr>
              <w:t>5.</w:t>
            </w:r>
            <w:r>
              <w:rPr>
                <w:rFonts w:ascii="Arial" w:hAnsi="Arial" w:cs="Arial"/>
                <w:iCs/>
                <w:sz w:val="22"/>
                <w:szCs w:val="22"/>
              </w:rPr>
              <w:tab/>
              <w:t xml:space="preserve">Aaneensluitend kan maximaal een verlof worden opgenomen van 960 uren (120 dagen op </w:t>
            </w:r>
            <w:r>
              <w:rPr>
                <w:rFonts w:ascii="Arial" w:hAnsi="Arial" w:cs="Arial"/>
                <w:iCs/>
                <w:sz w:val="22"/>
                <w:szCs w:val="22"/>
              </w:rPr>
              <w:tab/>
              <w:t xml:space="preserve">basis van arbeidsdag van acht uur, voor parttimers  naar rato). Dit is inclusief de </w:t>
            </w:r>
            <w:r>
              <w:rPr>
                <w:rFonts w:ascii="Arial" w:hAnsi="Arial" w:cs="Arial"/>
                <w:iCs/>
                <w:sz w:val="22"/>
                <w:szCs w:val="22"/>
              </w:rPr>
              <w:tab/>
              <w:t>vakantieaanspraken over het desbetreffende kalenderjaar.</w:t>
            </w:r>
          </w:p>
        </w:tc>
      </w:tr>
      <w:tr w:rsidR="00110CC0" w14:paraId="6EF0D604" w14:textId="77777777" w:rsidTr="005E626C">
        <w:trPr>
          <w:trHeight w:val="143"/>
        </w:trPr>
        <w:tc>
          <w:tcPr>
            <w:tcW w:w="9860" w:type="dxa"/>
            <w:gridSpan w:val="4"/>
          </w:tcPr>
          <w:p w14:paraId="06E088E8" w14:textId="77777777" w:rsidR="00110CC0" w:rsidRDefault="00110CC0" w:rsidP="00110CC0">
            <w:pPr>
              <w:rPr>
                <w:rFonts w:ascii="Arial" w:hAnsi="Arial" w:cs="Arial"/>
                <w:iCs/>
                <w:sz w:val="22"/>
                <w:szCs w:val="22"/>
              </w:rPr>
            </w:pPr>
          </w:p>
        </w:tc>
      </w:tr>
      <w:tr w:rsidR="00110CC0" w14:paraId="0222B069" w14:textId="77777777" w:rsidTr="005E626C">
        <w:trPr>
          <w:trHeight w:val="143"/>
        </w:trPr>
        <w:tc>
          <w:tcPr>
            <w:tcW w:w="9860" w:type="dxa"/>
            <w:gridSpan w:val="4"/>
          </w:tcPr>
          <w:p w14:paraId="284F37F6" w14:textId="77777777" w:rsidR="00110CC0" w:rsidRDefault="00110CC0" w:rsidP="00110CC0">
            <w:pPr>
              <w:tabs>
                <w:tab w:val="left" w:pos="250"/>
              </w:tabs>
              <w:rPr>
                <w:rFonts w:ascii="Arial" w:hAnsi="Arial" w:cs="Arial"/>
                <w:iCs/>
                <w:sz w:val="22"/>
                <w:szCs w:val="22"/>
              </w:rPr>
            </w:pPr>
            <w:r>
              <w:rPr>
                <w:rFonts w:ascii="Arial" w:hAnsi="Arial" w:cs="Arial"/>
                <w:iCs/>
                <w:sz w:val="22"/>
                <w:szCs w:val="22"/>
              </w:rPr>
              <w:t>6.</w:t>
            </w:r>
            <w:r>
              <w:rPr>
                <w:rFonts w:ascii="Arial" w:hAnsi="Arial" w:cs="Arial"/>
                <w:iCs/>
                <w:sz w:val="22"/>
                <w:szCs w:val="22"/>
              </w:rPr>
              <w:tab/>
              <w:t xml:space="preserve">Het verzoek tot opname van gespaarde dagen dient de medewerker  tenminste één jaar voor </w:t>
            </w:r>
            <w:r>
              <w:rPr>
                <w:rFonts w:ascii="Arial" w:hAnsi="Arial" w:cs="Arial"/>
                <w:iCs/>
                <w:sz w:val="22"/>
                <w:szCs w:val="22"/>
              </w:rPr>
              <w:tab/>
              <w:t xml:space="preserve">de gewenste datum van opname aan de werkgever te melden. De werkgever kan, indien de </w:t>
            </w:r>
            <w:r>
              <w:rPr>
                <w:rFonts w:ascii="Arial" w:hAnsi="Arial" w:cs="Arial"/>
                <w:iCs/>
                <w:sz w:val="22"/>
                <w:szCs w:val="22"/>
              </w:rPr>
              <w:tab/>
              <w:t xml:space="preserve">medewerker daarom gemotiveerd verzoekt, een kortere termijn toestaan. De vaststelling van </w:t>
            </w:r>
            <w:r>
              <w:rPr>
                <w:rFonts w:ascii="Arial" w:hAnsi="Arial" w:cs="Arial"/>
                <w:iCs/>
                <w:sz w:val="22"/>
                <w:szCs w:val="22"/>
              </w:rPr>
              <w:tab/>
              <w:t xml:space="preserve">de periode waarin het saldo wordt opgenomen, geschiedt in goed overleg tussen werkgever </w:t>
            </w:r>
            <w:r>
              <w:rPr>
                <w:rFonts w:ascii="Arial" w:hAnsi="Arial" w:cs="Arial"/>
                <w:iCs/>
                <w:sz w:val="22"/>
                <w:szCs w:val="22"/>
              </w:rPr>
              <w:tab/>
              <w:t>en medewerker. Uitgangspunt is, dat het verlof voltijds en aaneengesloten wordt genoten.</w:t>
            </w:r>
          </w:p>
        </w:tc>
      </w:tr>
      <w:tr w:rsidR="00110CC0" w14:paraId="4894AC1D" w14:textId="77777777" w:rsidTr="005E626C">
        <w:trPr>
          <w:trHeight w:val="143"/>
        </w:trPr>
        <w:tc>
          <w:tcPr>
            <w:tcW w:w="9860" w:type="dxa"/>
            <w:gridSpan w:val="4"/>
          </w:tcPr>
          <w:p w14:paraId="07D67009" w14:textId="77777777" w:rsidR="00110CC0" w:rsidRDefault="00110CC0" w:rsidP="00110CC0">
            <w:pPr>
              <w:rPr>
                <w:rFonts w:ascii="Arial" w:hAnsi="Arial" w:cs="Arial"/>
                <w:iCs/>
                <w:sz w:val="22"/>
                <w:szCs w:val="22"/>
              </w:rPr>
            </w:pPr>
          </w:p>
        </w:tc>
      </w:tr>
      <w:tr w:rsidR="00110CC0" w14:paraId="11D90A66" w14:textId="77777777" w:rsidTr="005E626C">
        <w:trPr>
          <w:trHeight w:val="143"/>
        </w:trPr>
        <w:tc>
          <w:tcPr>
            <w:tcW w:w="9860" w:type="dxa"/>
            <w:gridSpan w:val="4"/>
          </w:tcPr>
          <w:p w14:paraId="0A9BB0C4" w14:textId="77777777" w:rsidR="00110CC0" w:rsidRDefault="00110CC0" w:rsidP="00110CC0">
            <w:pPr>
              <w:tabs>
                <w:tab w:val="left" w:pos="250"/>
              </w:tabs>
              <w:rPr>
                <w:rFonts w:ascii="Arial" w:hAnsi="Arial" w:cs="Arial"/>
                <w:iCs/>
                <w:sz w:val="22"/>
                <w:szCs w:val="22"/>
              </w:rPr>
            </w:pPr>
            <w:r>
              <w:rPr>
                <w:rFonts w:ascii="Arial" w:hAnsi="Arial" w:cs="Arial"/>
                <w:iCs/>
                <w:sz w:val="22"/>
                <w:szCs w:val="22"/>
              </w:rPr>
              <w:t>7.</w:t>
            </w:r>
            <w:r>
              <w:rPr>
                <w:rFonts w:ascii="Arial" w:hAnsi="Arial" w:cs="Arial"/>
                <w:iCs/>
                <w:sz w:val="22"/>
                <w:szCs w:val="22"/>
              </w:rPr>
              <w:tab/>
              <w:t xml:space="preserve">Gedurende de periode dat het saldo wordt opgebouwd en het maximum nog niet is bereikt </w:t>
            </w:r>
            <w:r>
              <w:rPr>
                <w:rFonts w:ascii="Arial" w:hAnsi="Arial" w:cs="Arial"/>
                <w:iCs/>
                <w:sz w:val="22"/>
                <w:szCs w:val="22"/>
              </w:rPr>
              <w:tab/>
              <w:t xml:space="preserve">alsmede de periode na het bereiken van het maximum, zullen de gespaarde ADV- dagen en </w:t>
            </w:r>
            <w:r>
              <w:rPr>
                <w:rFonts w:ascii="Arial" w:hAnsi="Arial" w:cs="Arial"/>
                <w:iCs/>
                <w:sz w:val="22"/>
                <w:szCs w:val="22"/>
              </w:rPr>
              <w:tab/>
              <w:t xml:space="preserve">de gespaarde vervangende vrije tijd als genoemd in lid 2 niet vervallen. De gespaarde </w:t>
            </w:r>
            <w:r>
              <w:rPr>
                <w:rFonts w:ascii="Arial" w:hAnsi="Arial" w:cs="Arial"/>
                <w:iCs/>
                <w:sz w:val="22"/>
                <w:szCs w:val="22"/>
              </w:rPr>
              <w:tab/>
              <w:t>vakantiedagen zullen in voornoemde periode niet verjaren.</w:t>
            </w:r>
          </w:p>
        </w:tc>
      </w:tr>
      <w:tr w:rsidR="00110CC0" w14:paraId="5458B83A" w14:textId="77777777" w:rsidTr="005E626C">
        <w:trPr>
          <w:trHeight w:val="143"/>
        </w:trPr>
        <w:tc>
          <w:tcPr>
            <w:tcW w:w="9860" w:type="dxa"/>
            <w:gridSpan w:val="4"/>
          </w:tcPr>
          <w:p w14:paraId="4E70B190" w14:textId="77777777" w:rsidR="00110CC0" w:rsidRDefault="00110CC0" w:rsidP="00110CC0">
            <w:pPr>
              <w:rPr>
                <w:rFonts w:ascii="Arial" w:hAnsi="Arial" w:cs="Arial"/>
                <w:iCs/>
                <w:sz w:val="22"/>
                <w:szCs w:val="22"/>
              </w:rPr>
            </w:pPr>
          </w:p>
        </w:tc>
      </w:tr>
      <w:tr w:rsidR="00110CC0" w14:paraId="2A0A27C3" w14:textId="77777777" w:rsidTr="005E626C">
        <w:trPr>
          <w:trHeight w:val="143"/>
        </w:trPr>
        <w:tc>
          <w:tcPr>
            <w:tcW w:w="9860" w:type="dxa"/>
            <w:gridSpan w:val="4"/>
          </w:tcPr>
          <w:p w14:paraId="6AA07DE2" w14:textId="77777777" w:rsidR="00110CC0" w:rsidRDefault="00110CC0" w:rsidP="005022F6">
            <w:pPr>
              <w:pStyle w:val="Kop4"/>
              <w:tabs>
                <w:tab w:val="left" w:pos="250"/>
              </w:tabs>
              <w:ind w:left="250" w:hanging="250"/>
              <w:rPr>
                <w:rFonts w:ascii="Arial" w:hAnsi="Arial" w:cs="Arial"/>
                <w:i w:val="0"/>
                <w:iCs w:val="0"/>
                <w:sz w:val="22"/>
                <w:szCs w:val="22"/>
              </w:rPr>
            </w:pPr>
            <w:r>
              <w:rPr>
                <w:rFonts w:ascii="Arial" w:hAnsi="Arial" w:cs="Arial"/>
                <w:i w:val="0"/>
                <w:sz w:val="22"/>
                <w:szCs w:val="22"/>
              </w:rPr>
              <w:t>8.</w:t>
            </w:r>
            <w:r>
              <w:rPr>
                <w:rFonts w:ascii="Arial" w:hAnsi="Arial" w:cs="Arial"/>
                <w:i w:val="0"/>
                <w:sz w:val="22"/>
                <w:szCs w:val="22"/>
              </w:rPr>
              <w:tab/>
              <w:t>De werkgever draagt zorg voor de noodzakelijke maatregelen om betrokkene te doen terugkeren in zijn/haar oude positie. In die gevallen waarin dit aantoonbaar niet mogelijk is, zal een gelijkwaardige vervangende functie worden aangeboden. Met betrokkene zullen hierover vooraf afspraken gemaakt worden.</w:t>
            </w:r>
          </w:p>
        </w:tc>
      </w:tr>
      <w:tr w:rsidR="00110CC0" w14:paraId="4DF0FB25" w14:textId="77777777" w:rsidTr="005E626C">
        <w:trPr>
          <w:trHeight w:val="143"/>
        </w:trPr>
        <w:tc>
          <w:tcPr>
            <w:tcW w:w="9860" w:type="dxa"/>
            <w:gridSpan w:val="4"/>
          </w:tcPr>
          <w:p w14:paraId="62A42374" w14:textId="77777777" w:rsidR="00110CC0" w:rsidRDefault="00110CC0" w:rsidP="00110CC0">
            <w:pPr>
              <w:rPr>
                <w:rFonts w:ascii="Arial" w:hAnsi="Arial" w:cs="Arial"/>
                <w:iCs/>
                <w:sz w:val="22"/>
                <w:szCs w:val="22"/>
              </w:rPr>
            </w:pPr>
          </w:p>
        </w:tc>
      </w:tr>
      <w:tr w:rsidR="00110CC0" w14:paraId="0FA6B909" w14:textId="77777777" w:rsidTr="005E626C">
        <w:trPr>
          <w:trHeight w:val="143"/>
        </w:trPr>
        <w:tc>
          <w:tcPr>
            <w:tcW w:w="9860" w:type="dxa"/>
            <w:gridSpan w:val="4"/>
          </w:tcPr>
          <w:p w14:paraId="30DFAAC3" w14:textId="77777777" w:rsidR="00110CC0" w:rsidRDefault="00110CC0" w:rsidP="00110CC0">
            <w:pPr>
              <w:pStyle w:val="Kop4"/>
              <w:tabs>
                <w:tab w:val="left" w:pos="250"/>
              </w:tabs>
              <w:rPr>
                <w:rFonts w:ascii="Arial" w:hAnsi="Arial" w:cs="Arial"/>
                <w:i w:val="0"/>
                <w:sz w:val="22"/>
                <w:szCs w:val="22"/>
              </w:rPr>
            </w:pPr>
            <w:r>
              <w:rPr>
                <w:rFonts w:ascii="Arial" w:hAnsi="Arial" w:cs="Arial"/>
                <w:i w:val="0"/>
                <w:sz w:val="22"/>
                <w:szCs w:val="22"/>
              </w:rPr>
              <w:t>9.</w:t>
            </w:r>
            <w:r>
              <w:rPr>
                <w:rFonts w:ascii="Arial" w:hAnsi="Arial" w:cs="Arial"/>
                <w:i w:val="0"/>
                <w:sz w:val="22"/>
                <w:szCs w:val="22"/>
              </w:rPr>
              <w:tab/>
              <w:t xml:space="preserve">Betrokkene heeft bij terugkeer in eenzelfde of gelijkwaardige positie recht op het inkomen dat </w:t>
            </w:r>
            <w:r>
              <w:rPr>
                <w:rFonts w:ascii="Arial" w:hAnsi="Arial" w:cs="Arial"/>
                <w:i w:val="0"/>
                <w:sz w:val="22"/>
                <w:szCs w:val="22"/>
              </w:rPr>
              <w:tab/>
              <w:t xml:space="preserve">hij/zij genoot voor zijn/haar vertrek. </w:t>
            </w:r>
          </w:p>
        </w:tc>
      </w:tr>
      <w:tr w:rsidR="00110CC0" w14:paraId="2D01B82E" w14:textId="77777777" w:rsidTr="005E626C">
        <w:trPr>
          <w:gridAfter w:val="1"/>
          <w:wAfter w:w="110" w:type="dxa"/>
          <w:trHeight w:val="143"/>
        </w:trPr>
        <w:tc>
          <w:tcPr>
            <w:tcW w:w="9750" w:type="dxa"/>
            <w:gridSpan w:val="3"/>
          </w:tcPr>
          <w:p w14:paraId="0A15389C" w14:textId="77777777" w:rsidR="005E626C" w:rsidRDefault="009D5914" w:rsidP="005E626C">
            <w:r>
              <w:br w:type="page"/>
            </w:r>
          </w:p>
          <w:p w14:paraId="6B295DD6" w14:textId="77777777" w:rsidR="005E626C" w:rsidRPr="005E626C" w:rsidRDefault="005E626C" w:rsidP="005E626C"/>
        </w:tc>
      </w:tr>
      <w:tr w:rsidR="00110CC0" w14:paraId="3FDF117C" w14:textId="77777777" w:rsidTr="005E626C">
        <w:trPr>
          <w:gridAfter w:val="1"/>
          <w:wAfter w:w="110" w:type="dxa"/>
          <w:trHeight w:val="143"/>
        </w:trPr>
        <w:tc>
          <w:tcPr>
            <w:tcW w:w="9750" w:type="dxa"/>
            <w:gridSpan w:val="3"/>
          </w:tcPr>
          <w:p w14:paraId="360383AB" w14:textId="77777777" w:rsidR="00110CC0" w:rsidRDefault="00110CC0" w:rsidP="00110CC0">
            <w:pPr>
              <w:rPr>
                <w:rFonts w:ascii="Arial" w:hAnsi="Arial" w:cs="Arial"/>
                <w:iCs/>
                <w:sz w:val="22"/>
                <w:szCs w:val="22"/>
              </w:rPr>
            </w:pPr>
            <w:r>
              <w:rPr>
                <w:rFonts w:ascii="Arial" w:hAnsi="Arial" w:cs="Arial"/>
                <w:iCs/>
                <w:sz w:val="22"/>
                <w:szCs w:val="22"/>
              </w:rPr>
              <w:t>ARTIKEL 8</w:t>
            </w:r>
          </w:p>
        </w:tc>
      </w:tr>
      <w:tr w:rsidR="00110CC0" w14:paraId="24F56142" w14:textId="77777777" w:rsidTr="005E626C">
        <w:trPr>
          <w:gridAfter w:val="1"/>
          <w:wAfter w:w="110" w:type="dxa"/>
          <w:trHeight w:val="143"/>
        </w:trPr>
        <w:tc>
          <w:tcPr>
            <w:tcW w:w="9750" w:type="dxa"/>
            <w:gridSpan w:val="3"/>
          </w:tcPr>
          <w:p w14:paraId="6BAE9E22" w14:textId="77777777" w:rsidR="00110CC0" w:rsidRDefault="00110CC0" w:rsidP="00110CC0">
            <w:pPr>
              <w:pStyle w:val="Kop2"/>
              <w:rPr>
                <w:rFonts w:ascii="Arial" w:hAnsi="Arial" w:cs="Arial"/>
                <w:bCs/>
                <w:iCs/>
                <w:szCs w:val="22"/>
              </w:rPr>
            </w:pPr>
            <w:r>
              <w:rPr>
                <w:rFonts w:ascii="Arial" w:hAnsi="Arial" w:cs="Arial"/>
                <w:bCs/>
                <w:iCs/>
                <w:szCs w:val="22"/>
              </w:rPr>
              <w:t>KOPEN EN VERKOPEN VAN TIJD</w:t>
            </w:r>
          </w:p>
        </w:tc>
      </w:tr>
      <w:tr w:rsidR="00110CC0" w14:paraId="5D6A051E" w14:textId="77777777" w:rsidTr="005E626C">
        <w:trPr>
          <w:gridAfter w:val="1"/>
          <w:wAfter w:w="110" w:type="dxa"/>
          <w:trHeight w:val="143"/>
        </w:trPr>
        <w:tc>
          <w:tcPr>
            <w:tcW w:w="9750" w:type="dxa"/>
            <w:gridSpan w:val="3"/>
          </w:tcPr>
          <w:p w14:paraId="74A0F1D2" w14:textId="77777777" w:rsidR="00110CC0" w:rsidRDefault="00110CC0" w:rsidP="003C049D">
            <w:pPr>
              <w:numPr>
                <w:ilvl w:val="0"/>
                <w:numId w:val="43"/>
              </w:numPr>
              <w:rPr>
                <w:rFonts w:ascii="Arial" w:hAnsi="Arial" w:cs="Arial"/>
                <w:iCs/>
                <w:color w:val="FF0000"/>
                <w:sz w:val="22"/>
                <w:szCs w:val="22"/>
              </w:rPr>
            </w:pPr>
            <w:r>
              <w:rPr>
                <w:rFonts w:ascii="Arial" w:hAnsi="Arial" w:cs="Arial"/>
                <w:iCs/>
                <w:sz w:val="22"/>
                <w:szCs w:val="22"/>
              </w:rPr>
              <w:t xml:space="preserve">Iedere medewerker heeft de mogelijkheid tijd te kopen dan wel te </w:t>
            </w:r>
            <w:proofErr w:type="spellStart"/>
            <w:r>
              <w:rPr>
                <w:rFonts w:ascii="Arial" w:hAnsi="Arial" w:cs="Arial"/>
                <w:iCs/>
                <w:sz w:val="22"/>
                <w:szCs w:val="22"/>
              </w:rPr>
              <w:t>verkopen</w:t>
            </w:r>
            <w:r w:rsidR="00105617">
              <w:rPr>
                <w:rFonts w:ascii="Arial" w:hAnsi="Arial" w:cs="Arial"/>
                <w:iCs/>
                <w:sz w:val="22"/>
                <w:szCs w:val="22"/>
              </w:rPr>
              <w:t>SDU</w:t>
            </w:r>
            <w:proofErr w:type="spellEnd"/>
            <w:r>
              <w:rPr>
                <w:rFonts w:ascii="Arial" w:hAnsi="Arial" w:cs="Arial"/>
                <w:iCs/>
                <w:sz w:val="22"/>
                <w:szCs w:val="22"/>
              </w:rPr>
              <w:t>.</w:t>
            </w:r>
          </w:p>
        </w:tc>
      </w:tr>
      <w:tr w:rsidR="00110CC0" w14:paraId="03D1F061" w14:textId="77777777" w:rsidTr="005E626C">
        <w:trPr>
          <w:gridAfter w:val="1"/>
          <w:wAfter w:w="110" w:type="dxa"/>
          <w:trHeight w:val="143"/>
        </w:trPr>
        <w:tc>
          <w:tcPr>
            <w:tcW w:w="9750" w:type="dxa"/>
            <w:gridSpan w:val="3"/>
            <w:shd w:val="clear" w:color="auto" w:fill="FFFFFF"/>
          </w:tcPr>
          <w:p w14:paraId="4753253E" w14:textId="77777777" w:rsidR="00110CC0" w:rsidRDefault="00110CC0" w:rsidP="00110CC0">
            <w:pPr>
              <w:rPr>
                <w:rFonts w:ascii="Arial" w:hAnsi="Arial" w:cs="Arial"/>
                <w:iCs/>
                <w:sz w:val="22"/>
                <w:szCs w:val="22"/>
              </w:rPr>
            </w:pPr>
          </w:p>
          <w:p w14:paraId="5BC89117" w14:textId="77777777" w:rsidR="00441CFE" w:rsidRDefault="00441CFE" w:rsidP="003C049D">
            <w:pPr>
              <w:numPr>
                <w:ilvl w:val="0"/>
                <w:numId w:val="43"/>
              </w:numPr>
              <w:rPr>
                <w:rFonts w:ascii="Arial" w:hAnsi="Arial" w:cs="Arial"/>
                <w:iCs/>
                <w:sz w:val="22"/>
                <w:szCs w:val="22"/>
              </w:rPr>
            </w:pPr>
            <w:r>
              <w:rPr>
                <w:rFonts w:ascii="Arial" w:hAnsi="Arial" w:cs="Arial"/>
                <w:iCs/>
                <w:sz w:val="22"/>
                <w:szCs w:val="22"/>
              </w:rPr>
              <w:t>Voor het verkopen van tijd zie artikel 1 lid 5 en artikel 4 lid 10</w:t>
            </w:r>
            <w:r w:rsidR="00BA78EF">
              <w:rPr>
                <w:rFonts w:ascii="Arial" w:hAnsi="Arial" w:cs="Arial"/>
                <w:iCs/>
                <w:sz w:val="22"/>
                <w:szCs w:val="22"/>
              </w:rPr>
              <w:t xml:space="preserve"> van dit hoofdstuk</w:t>
            </w:r>
            <w:r>
              <w:rPr>
                <w:rFonts w:ascii="Arial" w:hAnsi="Arial" w:cs="Arial"/>
                <w:iCs/>
                <w:sz w:val="22"/>
                <w:szCs w:val="22"/>
              </w:rPr>
              <w:t>.</w:t>
            </w:r>
          </w:p>
          <w:p w14:paraId="387309D4" w14:textId="77777777" w:rsidR="00441CFE" w:rsidRDefault="00605381" w:rsidP="00110CC0">
            <w:pPr>
              <w:rPr>
                <w:rFonts w:ascii="Arial" w:hAnsi="Arial" w:cs="Arial"/>
                <w:iCs/>
                <w:sz w:val="22"/>
                <w:szCs w:val="22"/>
              </w:rPr>
            </w:pPr>
            <w:r>
              <w:rPr>
                <w:rFonts w:ascii="Arial" w:hAnsi="Arial" w:cs="Arial"/>
                <w:iCs/>
                <w:sz w:val="22"/>
                <w:szCs w:val="22"/>
              </w:rPr>
              <w:t xml:space="preserve">            </w:t>
            </w:r>
            <w:r w:rsidR="00441CFE">
              <w:rPr>
                <w:rFonts w:ascii="Arial" w:hAnsi="Arial" w:cs="Arial"/>
                <w:iCs/>
                <w:sz w:val="22"/>
                <w:szCs w:val="22"/>
              </w:rPr>
              <w:t>Voor kopen van tijd zie het regelingenboek.</w:t>
            </w:r>
          </w:p>
          <w:p w14:paraId="304CE820" w14:textId="77777777" w:rsidR="00605381" w:rsidRDefault="00605381" w:rsidP="00110CC0">
            <w:pPr>
              <w:rPr>
                <w:rFonts w:ascii="Arial" w:hAnsi="Arial" w:cs="Arial"/>
                <w:iCs/>
                <w:sz w:val="22"/>
                <w:szCs w:val="22"/>
              </w:rPr>
            </w:pPr>
          </w:p>
          <w:p w14:paraId="1171F2DD" w14:textId="77777777" w:rsidR="00605381" w:rsidRPr="001E71AB" w:rsidRDefault="00605381" w:rsidP="003C049D">
            <w:pPr>
              <w:numPr>
                <w:ilvl w:val="0"/>
                <w:numId w:val="43"/>
              </w:numPr>
              <w:rPr>
                <w:rFonts w:ascii="Arial" w:hAnsi="Arial" w:cs="Arial"/>
                <w:sz w:val="22"/>
                <w:szCs w:val="22"/>
              </w:rPr>
            </w:pPr>
            <w:r w:rsidRPr="001E71AB">
              <w:rPr>
                <w:rFonts w:ascii="Arial" w:hAnsi="Arial" w:cs="Arial"/>
                <w:sz w:val="22"/>
                <w:szCs w:val="22"/>
              </w:rPr>
              <w:t xml:space="preserve">Het oneigenlijk gebruik van verlofregelingen </w:t>
            </w:r>
            <w:r>
              <w:rPr>
                <w:rFonts w:ascii="Arial" w:hAnsi="Arial" w:cs="Arial"/>
                <w:sz w:val="22"/>
                <w:szCs w:val="22"/>
              </w:rPr>
              <w:t>is</w:t>
            </w:r>
            <w:r w:rsidRPr="001E71AB">
              <w:rPr>
                <w:rFonts w:ascii="Arial" w:hAnsi="Arial" w:cs="Arial"/>
                <w:sz w:val="22"/>
                <w:szCs w:val="22"/>
              </w:rPr>
              <w:t xml:space="preserve"> per </w:t>
            </w:r>
            <w:r>
              <w:rPr>
                <w:rFonts w:ascii="Arial" w:hAnsi="Arial" w:cs="Arial"/>
                <w:sz w:val="22"/>
                <w:szCs w:val="22"/>
              </w:rPr>
              <w:t>1 maart 2015</w:t>
            </w:r>
            <w:r w:rsidRPr="001E71AB">
              <w:rPr>
                <w:rFonts w:ascii="Arial" w:hAnsi="Arial" w:cs="Arial"/>
                <w:sz w:val="22"/>
                <w:szCs w:val="22"/>
              </w:rPr>
              <w:t xml:space="preserve"> afgeschaft. Dit houdt in dat er bijvoorbeeld geen dure dagen mogen worden verkocht en goedkope dagen ingekocht. Details worden opgenomen in het regelingenboek.</w:t>
            </w:r>
          </w:p>
          <w:p w14:paraId="5B7EB697" w14:textId="77777777" w:rsidR="00605381" w:rsidRDefault="00605381" w:rsidP="00110CC0">
            <w:pPr>
              <w:rPr>
                <w:rFonts w:ascii="Arial" w:hAnsi="Arial" w:cs="Arial"/>
                <w:iCs/>
                <w:sz w:val="22"/>
                <w:szCs w:val="22"/>
              </w:rPr>
            </w:pPr>
          </w:p>
          <w:p w14:paraId="272FA270" w14:textId="77777777" w:rsidR="00110CC0" w:rsidRDefault="00110CC0" w:rsidP="00110CC0">
            <w:pPr>
              <w:rPr>
                <w:rFonts w:ascii="Arial" w:hAnsi="Arial" w:cs="Arial"/>
                <w:iCs/>
                <w:sz w:val="22"/>
                <w:szCs w:val="22"/>
              </w:rPr>
            </w:pPr>
          </w:p>
          <w:p w14:paraId="69776585" w14:textId="77777777" w:rsidR="005E626C" w:rsidRDefault="005E626C" w:rsidP="00110CC0">
            <w:pPr>
              <w:rPr>
                <w:rFonts w:ascii="Arial" w:hAnsi="Arial" w:cs="Arial"/>
                <w:iCs/>
                <w:sz w:val="22"/>
                <w:szCs w:val="22"/>
              </w:rPr>
            </w:pPr>
          </w:p>
          <w:p w14:paraId="247EA06B" w14:textId="77777777" w:rsidR="005E626C" w:rsidRDefault="005E626C" w:rsidP="00110CC0">
            <w:pPr>
              <w:rPr>
                <w:rFonts w:ascii="Arial" w:hAnsi="Arial" w:cs="Arial"/>
                <w:iCs/>
                <w:sz w:val="22"/>
                <w:szCs w:val="22"/>
              </w:rPr>
            </w:pPr>
          </w:p>
          <w:p w14:paraId="28DD0170" w14:textId="77777777" w:rsidR="005E626C" w:rsidRDefault="005E626C" w:rsidP="00110CC0">
            <w:pPr>
              <w:rPr>
                <w:rFonts w:ascii="Arial" w:hAnsi="Arial" w:cs="Arial"/>
                <w:iCs/>
                <w:sz w:val="22"/>
                <w:szCs w:val="22"/>
              </w:rPr>
            </w:pPr>
          </w:p>
          <w:p w14:paraId="418CF3FD" w14:textId="77777777" w:rsidR="005E626C" w:rsidRDefault="005E626C" w:rsidP="00110CC0">
            <w:pPr>
              <w:rPr>
                <w:rFonts w:ascii="Arial" w:hAnsi="Arial" w:cs="Arial"/>
                <w:iCs/>
                <w:sz w:val="22"/>
                <w:szCs w:val="22"/>
              </w:rPr>
            </w:pPr>
          </w:p>
          <w:p w14:paraId="577903A1" w14:textId="77777777" w:rsidR="005E626C" w:rsidRDefault="005E626C" w:rsidP="00110CC0">
            <w:pPr>
              <w:rPr>
                <w:rFonts w:ascii="Arial" w:hAnsi="Arial" w:cs="Arial"/>
                <w:iCs/>
                <w:sz w:val="22"/>
                <w:szCs w:val="22"/>
              </w:rPr>
            </w:pPr>
          </w:p>
          <w:p w14:paraId="588D25B5" w14:textId="77777777" w:rsidR="005E626C" w:rsidRDefault="005E626C" w:rsidP="00110CC0">
            <w:pPr>
              <w:rPr>
                <w:rFonts w:ascii="Arial" w:hAnsi="Arial" w:cs="Arial"/>
                <w:iCs/>
                <w:sz w:val="22"/>
                <w:szCs w:val="22"/>
              </w:rPr>
            </w:pPr>
          </w:p>
          <w:p w14:paraId="39EC7203" w14:textId="77777777" w:rsidR="005E626C" w:rsidRDefault="005E626C" w:rsidP="00110CC0">
            <w:pPr>
              <w:rPr>
                <w:rFonts w:ascii="Arial" w:hAnsi="Arial" w:cs="Arial"/>
                <w:iCs/>
                <w:sz w:val="22"/>
                <w:szCs w:val="22"/>
              </w:rPr>
            </w:pPr>
          </w:p>
          <w:p w14:paraId="3EDEAE16" w14:textId="77777777" w:rsidR="005E626C" w:rsidRDefault="005E626C" w:rsidP="00110CC0">
            <w:pPr>
              <w:rPr>
                <w:rFonts w:ascii="Arial" w:hAnsi="Arial" w:cs="Arial"/>
                <w:iCs/>
                <w:sz w:val="22"/>
                <w:szCs w:val="22"/>
              </w:rPr>
            </w:pPr>
          </w:p>
          <w:p w14:paraId="7FC96964" w14:textId="77777777" w:rsidR="005E626C" w:rsidRDefault="005E626C" w:rsidP="00110CC0">
            <w:pPr>
              <w:rPr>
                <w:rFonts w:ascii="Arial" w:hAnsi="Arial" w:cs="Arial"/>
                <w:iCs/>
                <w:sz w:val="22"/>
                <w:szCs w:val="22"/>
              </w:rPr>
            </w:pPr>
          </w:p>
          <w:p w14:paraId="6CDD14A4" w14:textId="77777777" w:rsidR="005E626C" w:rsidRDefault="005E626C" w:rsidP="00110CC0">
            <w:pPr>
              <w:rPr>
                <w:rFonts w:ascii="Arial" w:hAnsi="Arial" w:cs="Arial"/>
                <w:iCs/>
                <w:sz w:val="22"/>
                <w:szCs w:val="22"/>
              </w:rPr>
            </w:pPr>
          </w:p>
          <w:p w14:paraId="786DC665" w14:textId="77777777" w:rsidR="005E626C" w:rsidRDefault="005E626C" w:rsidP="00110CC0">
            <w:pPr>
              <w:rPr>
                <w:rFonts w:ascii="Arial" w:hAnsi="Arial" w:cs="Arial"/>
                <w:iCs/>
                <w:sz w:val="22"/>
                <w:szCs w:val="22"/>
              </w:rPr>
            </w:pPr>
          </w:p>
          <w:p w14:paraId="26610369" w14:textId="77777777" w:rsidR="005E626C" w:rsidRDefault="005E626C" w:rsidP="00110CC0">
            <w:pPr>
              <w:rPr>
                <w:rFonts w:ascii="Arial" w:hAnsi="Arial" w:cs="Arial"/>
                <w:iCs/>
                <w:sz w:val="22"/>
                <w:szCs w:val="22"/>
              </w:rPr>
            </w:pPr>
          </w:p>
          <w:p w14:paraId="72CC8A37" w14:textId="77777777" w:rsidR="005E626C" w:rsidRDefault="005E626C" w:rsidP="00110CC0">
            <w:pPr>
              <w:rPr>
                <w:rFonts w:ascii="Arial" w:hAnsi="Arial" w:cs="Arial"/>
                <w:iCs/>
                <w:sz w:val="22"/>
                <w:szCs w:val="22"/>
              </w:rPr>
            </w:pPr>
          </w:p>
          <w:p w14:paraId="2BDF4D3A" w14:textId="77777777" w:rsidR="005E626C" w:rsidRDefault="005E626C" w:rsidP="00110CC0">
            <w:pPr>
              <w:rPr>
                <w:rFonts w:ascii="Arial" w:hAnsi="Arial" w:cs="Arial"/>
                <w:iCs/>
                <w:sz w:val="22"/>
                <w:szCs w:val="22"/>
              </w:rPr>
            </w:pPr>
          </w:p>
          <w:p w14:paraId="30A27D9E" w14:textId="77777777" w:rsidR="005E626C" w:rsidRDefault="005E626C" w:rsidP="00110CC0">
            <w:pPr>
              <w:rPr>
                <w:rFonts w:ascii="Arial" w:hAnsi="Arial" w:cs="Arial"/>
                <w:iCs/>
                <w:sz w:val="22"/>
                <w:szCs w:val="22"/>
              </w:rPr>
            </w:pPr>
          </w:p>
          <w:p w14:paraId="64B9DE2E" w14:textId="77777777" w:rsidR="005E626C" w:rsidRDefault="005E626C" w:rsidP="00110CC0">
            <w:pPr>
              <w:rPr>
                <w:rFonts w:ascii="Arial" w:hAnsi="Arial" w:cs="Arial"/>
                <w:iCs/>
                <w:sz w:val="22"/>
                <w:szCs w:val="22"/>
              </w:rPr>
            </w:pPr>
          </w:p>
          <w:p w14:paraId="498D6500" w14:textId="77777777" w:rsidR="005E626C" w:rsidRDefault="005E626C" w:rsidP="00110CC0">
            <w:pPr>
              <w:rPr>
                <w:rFonts w:ascii="Arial" w:hAnsi="Arial" w:cs="Arial"/>
                <w:iCs/>
                <w:sz w:val="22"/>
                <w:szCs w:val="22"/>
              </w:rPr>
            </w:pPr>
          </w:p>
          <w:p w14:paraId="5068861E" w14:textId="77777777" w:rsidR="005E626C" w:rsidRDefault="005E626C" w:rsidP="00110CC0">
            <w:pPr>
              <w:rPr>
                <w:rFonts w:ascii="Arial" w:hAnsi="Arial" w:cs="Arial"/>
                <w:iCs/>
                <w:sz w:val="22"/>
                <w:szCs w:val="22"/>
              </w:rPr>
            </w:pPr>
          </w:p>
          <w:p w14:paraId="54EE13ED" w14:textId="77777777" w:rsidR="005E626C" w:rsidRDefault="005E626C" w:rsidP="00110CC0">
            <w:pPr>
              <w:rPr>
                <w:rFonts w:ascii="Arial" w:hAnsi="Arial" w:cs="Arial"/>
                <w:iCs/>
                <w:sz w:val="22"/>
                <w:szCs w:val="22"/>
              </w:rPr>
            </w:pPr>
          </w:p>
          <w:p w14:paraId="4C7F3B92" w14:textId="77777777" w:rsidR="005E626C" w:rsidRDefault="005E626C" w:rsidP="00110CC0">
            <w:pPr>
              <w:rPr>
                <w:rFonts w:ascii="Arial" w:hAnsi="Arial" w:cs="Arial"/>
                <w:iCs/>
                <w:sz w:val="22"/>
                <w:szCs w:val="22"/>
              </w:rPr>
            </w:pPr>
          </w:p>
          <w:p w14:paraId="481D2D06" w14:textId="77777777" w:rsidR="005E626C" w:rsidRDefault="005E626C" w:rsidP="00110CC0">
            <w:pPr>
              <w:rPr>
                <w:rFonts w:ascii="Arial" w:hAnsi="Arial" w:cs="Arial"/>
                <w:iCs/>
                <w:sz w:val="22"/>
                <w:szCs w:val="22"/>
              </w:rPr>
            </w:pPr>
          </w:p>
          <w:p w14:paraId="225528FB" w14:textId="77777777" w:rsidR="005E626C" w:rsidRDefault="005E626C" w:rsidP="00110CC0">
            <w:pPr>
              <w:rPr>
                <w:rFonts w:ascii="Arial" w:hAnsi="Arial" w:cs="Arial"/>
                <w:iCs/>
                <w:sz w:val="22"/>
                <w:szCs w:val="22"/>
              </w:rPr>
            </w:pPr>
          </w:p>
          <w:p w14:paraId="3811EAF1" w14:textId="77777777" w:rsidR="005E626C" w:rsidRDefault="005E626C" w:rsidP="00110CC0">
            <w:pPr>
              <w:rPr>
                <w:rFonts w:ascii="Arial" w:hAnsi="Arial" w:cs="Arial"/>
                <w:iCs/>
                <w:sz w:val="22"/>
                <w:szCs w:val="22"/>
              </w:rPr>
            </w:pPr>
          </w:p>
          <w:p w14:paraId="226EFD83" w14:textId="77777777" w:rsidR="005E626C" w:rsidRDefault="005E626C" w:rsidP="00110CC0">
            <w:pPr>
              <w:rPr>
                <w:rFonts w:ascii="Arial" w:hAnsi="Arial" w:cs="Arial"/>
                <w:iCs/>
                <w:sz w:val="22"/>
                <w:szCs w:val="22"/>
              </w:rPr>
            </w:pPr>
          </w:p>
          <w:p w14:paraId="17005BE4" w14:textId="77777777" w:rsidR="00110CC0" w:rsidRDefault="00110CC0" w:rsidP="00110CC0">
            <w:pPr>
              <w:rPr>
                <w:rFonts w:ascii="Arial" w:hAnsi="Arial" w:cs="Arial"/>
                <w:iCs/>
                <w:sz w:val="22"/>
                <w:szCs w:val="22"/>
              </w:rPr>
            </w:pPr>
          </w:p>
        </w:tc>
      </w:tr>
      <w:tr w:rsidR="00605381" w14:paraId="0E536AA3" w14:textId="77777777" w:rsidTr="005E626C">
        <w:trPr>
          <w:gridAfter w:val="1"/>
          <w:wAfter w:w="110" w:type="dxa"/>
          <w:trHeight w:val="143"/>
        </w:trPr>
        <w:tc>
          <w:tcPr>
            <w:tcW w:w="9750" w:type="dxa"/>
            <w:gridSpan w:val="3"/>
            <w:shd w:val="clear" w:color="auto" w:fill="FFFFFF"/>
          </w:tcPr>
          <w:p w14:paraId="27FF75B5" w14:textId="77777777" w:rsidR="00605381" w:rsidRDefault="00605381" w:rsidP="00110CC0">
            <w:pPr>
              <w:rPr>
                <w:rFonts w:ascii="Arial" w:hAnsi="Arial" w:cs="Arial"/>
                <w:iCs/>
                <w:sz w:val="22"/>
                <w:szCs w:val="22"/>
              </w:rPr>
            </w:pPr>
          </w:p>
        </w:tc>
      </w:tr>
      <w:tr w:rsidR="00110CC0" w14:paraId="65B3EB81" w14:textId="77777777" w:rsidTr="005E626C">
        <w:trPr>
          <w:gridBefore w:val="1"/>
          <w:gridAfter w:val="2"/>
          <w:wBefore w:w="70" w:type="dxa"/>
          <w:wAfter w:w="180" w:type="dxa"/>
          <w:trHeight w:val="143"/>
        </w:trPr>
        <w:tc>
          <w:tcPr>
            <w:tcW w:w="9610" w:type="dxa"/>
            <w:shd w:val="clear" w:color="auto" w:fill="E6E6E6"/>
          </w:tcPr>
          <w:p w14:paraId="312EA670" w14:textId="77777777" w:rsidR="00110CC0" w:rsidRDefault="00110CC0" w:rsidP="00110CC0">
            <w:pPr>
              <w:pStyle w:val="Kop3"/>
              <w:ind w:right="-34"/>
              <w:rPr>
                <w:rFonts w:ascii="Arial" w:hAnsi="Arial" w:cs="Arial"/>
                <w:bCs w:val="0"/>
                <w:iCs/>
                <w:sz w:val="22"/>
                <w:szCs w:val="22"/>
              </w:rPr>
            </w:pPr>
            <w:r>
              <w:rPr>
                <w:b w:val="0"/>
                <w:bCs w:val="0"/>
              </w:rPr>
              <w:br w:type="page"/>
            </w:r>
            <w:r>
              <w:br w:type="page"/>
            </w:r>
            <w:r>
              <w:rPr>
                <w:rFonts w:ascii="Arial" w:hAnsi="Arial" w:cs="Arial"/>
                <w:bCs w:val="0"/>
                <w:iCs/>
                <w:sz w:val="22"/>
                <w:szCs w:val="22"/>
              </w:rPr>
              <w:t>HOOFDSTUK 7</w:t>
            </w:r>
          </w:p>
        </w:tc>
      </w:tr>
      <w:tr w:rsidR="00110CC0" w14:paraId="43FB5B32" w14:textId="77777777" w:rsidTr="005E626C">
        <w:trPr>
          <w:gridBefore w:val="1"/>
          <w:gridAfter w:val="2"/>
          <w:wBefore w:w="70" w:type="dxa"/>
          <w:wAfter w:w="180" w:type="dxa"/>
          <w:trHeight w:val="143"/>
        </w:trPr>
        <w:tc>
          <w:tcPr>
            <w:tcW w:w="9610" w:type="dxa"/>
            <w:shd w:val="clear" w:color="auto" w:fill="E6E6E6"/>
          </w:tcPr>
          <w:p w14:paraId="425EA561" w14:textId="77777777" w:rsidR="00110CC0" w:rsidRDefault="00110CC0" w:rsidP="00110CC0">
            <w:pPr>
              <w:pStyle w:val="Kop2"/>
              <w:ind w:right="-34"/>
              <w:rPr>
                <w:rFonts w:ascii="Arial" w:hAnsi="Arial" w:cs="Arial"/>
                <w:iCs/>
                <w:szCs w:val="22"/>
              </w:rPr>
            </w:pPr>
            <w:r>
              <w:rPr>
                <w:rFonts w:ascii="Arial" w:hAnsi="Arial" w:cs="Arial"/>
                <w:iCs/>
                <w:szCs w:val="22"/>
              </w:rPr>
              <w:t>ARBEID EN ZORG</w:t>
            </w:r>
          </w:p>
        </w:tc>
      </w:tr>
    </w:tbl>
    <w:p w14:paraId="1CE668A7" w14:textId="77777777" w:rsidR="00110CC0" w:rsidRDefault="00110CC0" w:rsidP="00110CC0">
      <w:pPr>
        <w:rPr>
          <w:rFonts w:ascii="Arial" w:hAnsi="Arial" w:cs="Arial"/>
          <w:iCs/>
          <w:color w:val="0000FF"/>
          <w:sz w:val="22"/>
          <w:szCs w:val="18"/>
        </w:rPr>
      </w:pPr>
    </w:p>
    <w:p w14:paraId="4E49A030" w14:textId="77777777" w:rsidR="00110CC0" w:rsidRDefault="00110CC0" w:rsidP="00110CC0">
      <w:pPr>
        <w:tabs>
          <w:tab w:val="left" w:pos="1080"/>
        </w:tabs>
        <w:rPr>
          <w:rFonts w:ascii="Arial" w:hAnsi="Arial" w:cs="Arial"/>
          <w:iCs/>
          <w:sz w:val="22"/>
          <w:szCs w:val="18"/>
        </w:rPr>
      </w:pPr>
    </w:p>
    <w:p w14:paraId="79934340" w14:textId="77777777" w:rsidR="00110CC0" w:rsidRPr="00624387" w:rsidRDefault="00110CC0" w:rsidP="00110CC0">
      <w:pPr>
        <w:tabs>
          <w:tab w:val="left" w:pos="1080"/>
        </w:tabs>
        <w:rPr>
          <w:rFonts w:ascii="Arial" w:hAnsi="Arial" w:cs="Arial"/>
          <w:iCs/>
          <w:sz w:val="22"/>
          <w:szCs w:val="18"/>
        </w:rPr>
      </w:pPr>
      <w:r w:rsidRPr="00624387">
        <w:rPr>
          <w:rFonts w:ascii="Arial" w:hAnsi="Arial" w:cs="Arial"/>
          <w:iCs/>
          <w:sz w:val="22"/>
          <w:szCs w:val="18"/>
        </w:rPr>
        <w:t xml:space="preserve">Artikel 1  </w:t>
      </w:r>
      <w:r>
        <w:rPr>
          <w:rFonts w:ascii="Arial" w:hAnsi="Arial" w:cs="Arial"/>
          <w:iCs/>
          <w:sz w:val="22"/>
          <w:szCs w:val="18"/>
        </w:rPr>
        <w:tab/>
      </w:r>
      <w:r w:rsidRPr="00624387">
        <w:rPr>
          <w:rFonts w:ascii="Arial" w:hAnsi="Arial" w:cs="Arial"/>
          <w:iCs/>
          <w:sz w:val="22"/>
          <w:szCs w:val="18"/>
        </w:rPr>
        <w:t xml:space="preserve">Bijzonder verlof </w:t>
      </w:r>
    </w:p>
    <w:p w14:paraId="2187EB15" w14:textId="77777777" w:rsidR="00110CC0" w:rsidRPr="00624387" w:rsidRDefault="00110CC0" w:rsidP="00110CC0">
      <w:pPr>
        <w:tabs>
          <w:tab w:val="left" w:pos="1080"/>
        </w:tabs>
        <w:rPr>
          <w:rFonts w:ascii="Arial" w:hAnsi="Arial" w:cs="Arial"/>
          <w:iCs/>
          <w:sz w:val="22"/>
          <w:szCs w:val="18"/>
        </w:rPr>
      </w:pPr>
      <w:r w:rsidRPr="00624387">
        <w:rPr>
          <w:rFonts w:ascii="Arial" w:hAnsi="Arial" w:cs="Arial"/>
          <w:iCs/>
          <w:sz w:val="22"/>
          <w:szCs w:val="18"/>
        </w:rPr>
        <w:t xml:space="preserve">Artikel 2  </w:t>
      </w:r>
      <w:r>
        <w:rPr>
          <w:rFonts w:ascii="Arial" w:hAnsi="Arial" w:cs="Arial"/>
          <w:iCs/>
          <w:sz w:val="22"/>
          <w:szCs w:val="18"/>
        </w:rPr>
        <w:tab/>
      </w:r>
      <w:proofErr w:type="spellStart"/>
      <w:r w:rsidRPr="00624387">
        <w:rPr>
          <w:rFonts w:ascii="Arial" w:hAnsi="Arial" w:cs="Arial"/>
          <w:iCs/>
          <w:sz w:val="22"/>
          <w:szCs w:val="18"/>
        </w:rPr>
        <w:t>Reïntegratie</w:t>
      </w:r>
      <w:proofErr w:type="spellEnd"/>
      <w:r w:rsidRPr="00624387">
        <w:rPr>
          <w:rFonts w:ascii="Arial" w:hAnsi="Arial" w:cs="Arial"/>
          <w:iCs/>
          <w:sz w:val="22"/>
          <w:szCs w:val="18"/>
        </w:rPr>
        <w:t xml:space="preserve"> Arbeidsongeschikte medewerkers en de wet Verbetering </w:t>
      </w:r>
      <w:r>
        <w:rPr>
          <w:rFonts w:ascii="Arial" w:hAnsi="Arial" w:cs="Arial"/>
          <w:iCs/>
          <w:sz w:val="22"/>
          <w:szCs w:val="18"/>
        </w:rPr>
        <w:tab/>
      </w:r>
      <w:r w:rsidRPr="00624387">
        <w:rPr>
          <w:rFonts w:ascii="Arial" w:hAnsi="Arial" w:cs="Arial"/>
          <w:iCs/>
          <w:sz w:val="22"/>
          <w:szCs w:val="18"/>
        </w:rPr>
        <w:t>Poortwachter</w:t>
      </w:r>
    </w:p>
    <w:p w14:paraId="76524FC7" w14:textId="77777777" w:rsidR="00110CC0" w:rsidRPr="00624387" w:rsidRDefault="00110CC0" w:rsidP="00110CC0">
      <w:pPr>
        <w:tabs>
          <w:tab w:val="left" w:pos="1080"/>
        </w:tabs>
        <w:rPr>
          <w:rFonts w:ascii="Arial" w:hAnsi="Arial" w:cs="Arial"/>
          <w:iCs/>
          <w:sz w:val="22"/>
          <w:szCs w:val="18"/>
        </w:rPr>
      </w:pPr>
      <w:r w:rsidRPr="00624387">
        <w:rPr>
          <w:rFonts w:ascii="Arial" w:hAnsi="Arial" w:cs="Arial"/>
          <w:iCs/>
          <w:sz w:val="22"/>
          <w:szCs w:val="18"/>
        </w:rPr>
        <w:t xml:space="preserve">Artikel 3A  </w:t>
      </w:r>
      <w:r>
        <w:rPr>
          <w:rFonts w:ascii="Arial" w:hAnsi="Arial" w:cs="Arial"/>
          <w:iCs/>
          <w:sz w:val="22"/>
          <w:szCs w:val="18"/>
        </w:rPr>
        <w:tab/>
      </w:r>
      <w:r w:rsidRPr="00624387">
        <w:rPr>
          <w:rFonts w:ascii="Arial" w:hAnsi="Arial" w:cs="Arial"/>
          <w:iCs/>
          <w:sz w:val="22"/>
          <w:szCs w:val="18"/>
        </w:rPr>
        <w:t xml:space="preserve">Loondoorbetaling bij ziekte en uitkering bij arbeidsongeschiktheid indien de eerste  </w:t>
      </w:r>
    </w:p>
    <w:p w14:paraId="4ECB8C9D" w14:textId="77777777" w:rsidR="00110CC0" w:rsidRPr="00624387" w:rsidRDefault="00110CC0" w:rsidP="00110CC0">
      <w:pPr>
        <w:tabs>
          <w:tab w:val="left" w:pos="1080"/>
        </w:tabs>
        <w:rPr>
          <w:rFonts w:ascii="Arial" w:hAnsi="Arial" w:cs="Arial"/>
          <w:iCs/>
          <w:sz w:val="22"/>
          <w:szCs w:val="18"/>
        </w:rPr>
      </w:pPr>
      <w:r w:rsidRPr="00624387">
        <w:rPr>
          <w:rFonts w:ascii="Arial" w:hAnsi="Arial" w:cs="Arial"/>
          <w:iCs/>
          <w:sz w:val="22"/>
          <w:szCs w:val="18"/>
        </w:rPr>
        <w:t xml:space="preserve">                 </w:t>
      </w:r>
      <w:r>
        <w:rPr>
          <w:rFonts w:ascii="Arial" w:hAnsi="Arial" w:cs="Arial"/>
          <w:iCs/>
          <w:sz w:val="22"/>
          <w:szCs w:val="18"/>
        </w:rPr>
        <w:tab/>
      </w:r>
      <w:r w:rsidRPr="00624387">
        <w:rPr>
          <w:rFonts w:ascii="Arial" w:hAnsi="Arial" w:cs="Arial"/>
          <w:iCs/>
          <w:sz w:val="22"/>
          <w:szCs w:val="18"/>
        </w:rPr>
        <w:t>ziektedag voor 1 januari 2004 ligt.</w:t>
      </w:r>
    </w:p>
    <w:p w14:paraId="71DE3EAB" w14:textId="77777777" w:rsidR="00110CC0" w:rsidRPr="00624387" w:rsidRDefault="00110CC0" w:rsidP="00110CC0">
      <w:pPr>
        <w:tabs>
          <w:tab w:val="left" w:pos="1080"/>
        </w:tabs>
        <w:rPr>
          <w:rFonts w:ascii="Arial" w:hAnsi="Arial" w:cs="Arial"/>
          <w:iCs/>
          <w:sz w:val="22"/>
          <w:szCs w:val="18"/>
        </w:rPr>
      </w:pPr>
      <w:r w:rsidRPr="00624387">
        <w:rPr>
          <w:rFonts w:ascii="Arial" w:hAnsi="Arial" w:cs="Arial"/>
          <w:iCs/>
          <w:sz w:val="22"/>
          <w:szCs w:val="18"/>
        </w:rPr>
        <w:t xml:space="preserve">Artikel 3B  </w:t>
      </w:r>
      <w:r>
        <w:rPr>
          <w:rFonts w:ascii="Arial" w:hAnsi="Arial" w:cs="Arial"/>
          <w:iCs/>
          <w:sz w:val="22"/>
          <w:szCs w:val="18"/>
        </w:rPr>
        <w:tab/>
      </w:r>
      <w:r w:rsidRPr="00624387">
        <w:rPr>
          <w:rFonts w:ascii="Arial" w:hAnsi="Arial" w:cs="Arial"/>
          <w:iCs/>
          <w:sz w:val="22"/>
          <w:szCs w:val="18"/>
        </w:rPr>
        <w:t xml:space="preserve">Loondoorbetaling bij ziekte en uitkering bij arbeidsongeschiktheid indien de eerste  </w:t>
      </w:r>
    </w:p>
    <w:p w14:paraId="76172BF1" w14:textId="77777777" w:rsidR="00110CC0" w:rsidRPr="00624387" w:rsidRDefault="00110CC0" w:rsidP="00110CC0">
      <w:pPr>
        <w:tabs>
          <w:tab w:val="left" w:pos="1080"/>
        </w:tabs>
        <w:rPr>
          <w:rFonts w:ascii="Arial" w:hAnsi="Arial" w:cs="Arial"/>
          <w:iCs/>
          <w:sz w:val="22"/>
          <w:szCs w:val="18"/>
        </w:rPr>
      </w:pPr>
      <w:r w:rsidRPr="00624387">
        <w:rPr>
          <w:rFonts w:ascii="Arial" w:hAnsi="Arial" w:cs="Arial"/>
          <w:iCs/>
          <w:sz w:val="22"/>
          <w:szCs w:val="18"/>
        </w:rPr>
        <w:t xml:space="preserve">                 </w:t>
      </w:r>
      <w:r>
        <w:rPr>
          <w:rFonts w:ascii="Arial" w:hAnsi="Arial" w:cs="Arial"/>
          <w:iCs/>
          <w:sz w:val="22"/>
          <w:szCs w:val="18"/>
        </w:rPr>
        <w:tab/>
      </w:r>
      <w:r w:rsidRPr="00624387">
        <w:rPr>
          <w:rFonts w:ascii="Arial" w:hAnsi="Arial" w:cs="Arial"/>
          <w:iCs/>
          <w:sz w:val="22"/>
          <w:szCs w:val="18"/>
        </w:rPr>
        <w:t>ziektedag op of na 1 januari 2004 ligt.</w:t>
      </w:r>
    </w:p>
    <w:p w14:paraId="71FDA646" w14:textId="77777777" w:rsidR="00110CC0" w:rsidRPr="00624387" w:rsidRDefault="00110CC0" w:rsidP="00110CC0">
      <w:pPr>
        <w:tabs>
          <w:tab w:val="left" w:pos="1080"/>
        </w:tabs>
      </w:pPr>
      <w:r w:rsidRPr="00624387">
        <w:rPr>
          <w:rFonts w:ascii="Arial" w:hAnsi="Arial" w:cs="Arial"/>
          <w:iCs/>
          <w:sz w:val="22"/>
          <w:szCs w:val="18"/>
        </w:rPr>
        <w:t xml:space="preserve">Artikel 4  </w:t>
      </w:r>
      <w:r>
        <w:rPr>
          <w:rFonts w:ascii="Arial" w:hAnsi="Arial" w:cs="Arial"/>
          <w:iCs/>
          <w:sz w:val="22"/>
          <w:szCs w:val="18"/>
        </w:rPr>
        <w:tab/>
      </w:r>
      <w:r w:rsidRPr="00624387">
        <w:rPr>
          <w:rFonts w:ascii="Arial" w:hAnsi="Arial" w:cs="Arial"/>
          <w:iCs/>
          <w:sz w:val="22"/>
          <w:szCs w:val="18"/>
        </w:rPr>
        <w:t xml:space="preserve">Uitkering ingeval van </w:t>
      </w:r>
      <w:r w:rsidR="00117629">
        <w:rPr>
          <w:rFonts w:ascii="Arial" w:hAnsi="Arial" w:cs="Arial"/>
          <w:iCs/>
          <w:sz w:val="22"/>
          <w:szCs w:val="18"/>
        </w:rPr>
        <w:t>o</w:t>
      </w:r>
      <w:r w:rsidRPr="00624387">
        <w:rPr>
          <w:rFonts w:ascii="Arial" w:hAnsi="Arial" w:cs="Arial"/>
          <w:iCs/>
          <w:sz w:val="22"/>
          <w:szCs w:val="18"/>
        </w:rPr>
        <w:t>verlijden</w:t>
      </w:r>
    </w:p>
    <w:p w14:paraId="2AE0B0A9" w14:textId="77777777" w:rsidR="00110CC0" w:rsidRPr="00624387" w:rsidRDefault="00110CC0" w:rsidP="00110CC0">
      <w:pPr>
        <w:tabs>
          <w:tab w:val="left" w:pos="1080"/>
        </w:tabs>
      </w:pPr>
      <w:r w:rsidRPr="00624387">
        <w:rPr>
          <w:rFonts w:ascii="Arial" w:hAnsi="Arial" w:cs="Arial"/>
          <w:iCs/>
          <w:sz w:val="22"/>
          <w:szCs w:val="18"/>
        </w:rPr>
        <w:t xml:space="preserve">Artikel 5  </w:t>
      </w:r>
      <w:r>
        <w:rPr>
          <w:rFonts w:ascii="Arial" w:hAnsi="Arial" w:cs="Arial"/>
          <w:iCs/>
          <w:sz w:val="22"/>
          <w:szCs w:val="18"/>
        </w:rPr>
        <w:tab/>
      </w:r>
      <w:r w:rsidRPr="00624387">
        <w:rPr>
          <w:rFonts w:ascii="Arial" w:hAnsi="Arial" w:cs="Arial"/>
          <w:iCs/>
          <w:sz w:val="22"/>
          <w:szCs w:val="18"/>
        </w:rPr>
        <w:t>Kinderopvang</w:t>
      </w:r>
    </w:p>
    <w:p w14:paraId="08E60629" w14:textId="77777777" w:rsidR="00110CC0" w:rsidRPr="00624387" w:rsidRDefault="00110CC0" w:rsidP="00110CC0">
      <w:pPr>
        <w:tabs>
          <w:tab w:val="left" w:pos="1080"/>
        </w:tabs>
      </w:pPr>
      <w:r w:rsidRPr="00624387">
        <w:rPr>
          <w:rFonts w:ascii="Arial" w:hAnsi="Arial" w:cs="Arial"/>
          <w:iCs/>
          <w:sz w:val="22"/>
          <w:szCs w:val="18"/>
        </w:rPr>
        <w:t xml:space="preserve">Artikel 6  </w:t>
      </w:r>
      <w:r>
        <w:rPr>
          <w:rFonts w:ascii="Arial" w:hAnsi="Arial" w:cs="Arial"/>
          <w:iCs/>
          <w:sz w:val="22"/>
          <w:szCs w:val="18"/>
        </w:rPr>
        <w:tab/>
      </w:r>
      <w:r w:rsidRPr="00624387">
        <w:rPr>
          <w:rFonts w:ascii="Arial" w:hAnsi="Arial" w:cs="Arial"/>
          <w:iCs/>
          <w:sz w:val="22"/>
          <w:szCs w:val="18"/>
        </w:rPr>
        <w:t>Ouderschapsverlof</w:t>
      </w:r>
    </w:p>
    <w:p w14:paraId="7B87004C" w14:textId="77777777" w:rsidR="00110CC0" w:rsidRPr="00624387" w:rsidRDefault="00110CC0" w:rsidP="00110CC0">
      <w:pPr>
        <w:tabs>
          <w:tab w:val="left" w:pos="1080"/>
        </w:tabs>
      </w:pPr>
      <w:r w:rsidRPr="00624387">
        <w:rPr>
          <w:rFonts w:ascii="Arial" w:hAnsi="Arial" w:cs="Arial"/>
          <w:iCs/>
          <w:sz w:val="22"/>
          <w:szCs w:val="18"/>
        </w:rPr>
        <w:t xml:space="preserve">Artikel 7  </w:t>
      </w:r>
      <w:r>
        <w:rPr>
          <w:rFonts w:ascii="Arial" w:hAnsi="Arial" w:cs="Arial"/>
          <w:iCs/>
          <w:sz w:val="22"/>
          <w:szCs w:val="18"/>
        </w:rPr>
        <w:tab/>
      </w:r>
      <w:r w:rsidRPr="00624387">
        <w:rPr>
          <w:rFonts w:ascii="Arial" w:hAnsi="Arial" w:cs="Arial"/>
          <w:iCs/>
          <w:sz w:val="22"/>
          <w:szCs w:val="18"/>
        </w:rPr>
        <w:t>Kort verzuim ten behoeve van zorg</w:t>
      </w:r>
    </w:p>
    <w:p w14:paraId="052366AA" w14:textId="77777777" w:rsidR="00110CC0" w:rsidRDefault="00110CC0" w:rsidP="00110CC0">
      <w:pPr>
        <w:tabs>
          <w:tab w:val="left" w:pos="1080"/>
        </w:tabs>
      </w:pPr>
      <w:r w:rsidRPr="00624387">
        <w:rPr>
          <w:rFonts w:ascii="Arial" w:hAnsi="Arial" w:cs="Arial"/>
          <w:iCs/>
          <w:sz w:val="22"/>
          <w:szCs w:val="18"/>
        </w:rPr>
        <w:t xml:space="preserve">Artikel 8  </w:t>
      </w:r>
      <w:r>
        <w:rPr>
          <w:rFonts w:ascii="Arial" w:hAnsi="Arial" w:cs="Arial"/>
          <w:iCs/>
          <w:sz w:val="22"/>
          <w:szCs w:val="18"/>
        </w:rPr>
        <w:tab/>
      </w:r>
      <w:r w:rsidRPr="00624387">
        <w:rPr>
          <w:rFonts w:ascii="Arial" w:hAnsi="Arial" w:cs="Arial"/>
          <w:iCs/>
          <w:sz w:val="22"/>
          <w:szCs w:val="18"/>
        </w:rPr>
        <w:t>Zorgverzekering</w:t>
      </w:r>
      <w:r w:rsidRPr="00624387">
        <w:t xml:space="preserve"> </w:t>
      </w:r>
    </w:p>
    <w:p w14:paraId="3A262F65" w14:textId="77777777" w:rsidR="00110CC0" w:rsidRPr="002370E7" w:rsidRDefault="00110CC0" w:rsidP="00110CC0">
      <w:pPr>
        <w:tabs>
          <w:tab w:val="left" w:pos="1080"/>
        </w:tabs>
        <w:rPr>
          <w:rFonts w:ascii="Arial" w:hAnsi="Arial" w:cs="Arial"/>
          <w:sz w:val="22"/>
          <w:szCs w:val="22"/>
        </w:rPr>
      </w:pPr>
      <w:r w:rsidRPr="002370E7">
        <w:rPr>
          <w:rFonts w:ascii="Arial" w:hAnsi="Arial" w:cs="Arial"/>
          <w:sz w:val="22"/>
          <w:szCs w:val="22"/>
        </w:rPr>
        <w:t xml:space="preserve">Artikel 9 </w:t>
      </w:r>
      <w:r w:rsidRPr="002370E7">
        <w:rPr>
          <w:rFonts w:ascii="Arial" w:hAnsi="Arial" w:cs="Arial"/>
          <w:sz w:val="22"/>
          <w:szCs w:val="22"/>
        </w:rPr>
        <w:tab/>
        <w:t xml:space="preserve">Overige </w:t>
      </w:r>
      <w:r w:rsidR="00117629">
        <w:rPr>
          <w:rFonts w:ascii="Arial" w:hAnsi="Arial" w:cs="Arial"/>
          <w:sz w:val="22"/>
          <w:szCs w:val="22"/>
        </w:rPr>
        <w:t>v</w:t>
      </w:r>
      <w:r w:rsidRPr="002370E7">
        <w:rPr>
          <w:rFonts w:ascii="Arial" w:hAnsi="Arial" w:cs="Arial"/>
          <w:sz w:val="22"/>
          <w:szCs w:val="22"/>
        </w:rPr>
        <w:t>erlofvormen</w:t>
      </w:r>
    </w:p>
    <w:p w14:paraId="65F512E6" w14:textId="77777777" w:rsidR="00110CC0" w:rsidRDefault="00110CC0" w:rsidP="00110CC0">
      <w:pPr>
        <w:tabs>
          <w:tab w:val="left" w:pos="1080"/>
        </w:tabs>
        <w:rPr>
          <w:rFonts w:ascii="Arial" w:hAnsi="Arial" w:cs="Arial"/>
          <w:sz w:val="22"/>
          <w:szCs w:val="22"/>
        </w:rPr>
      </w:pPr>
      <w:r w:rsidRPr="00E1506F">
        <w:rPr>
          <w:rFonts w:ascii="Arial" w:hAnsi="Arial" w:cs="Arial"/>
          <w:sz w:val="22"/>
          <w:szCs w:val="22"/>
        </w:rPr>
        <w:t xml:space="preserve">Artikel </w:t>
      </w:r>
      <w:r>
        <w:rPr>
          <w:rFonts w:ascii="Arial" w:hAnsi="Arial" w:cs="Arial"/>
          <w:sz w:val="22"/>
          <w:szCs w:val="22"/>
        </w:rPr>
        <w:t>10</w:t>
      </w:r>
      <w:r>
        <w:rPr>
          <w:rFonts w:ascii="Arial" w:hAnsi="Arial" w:cs="Arial"/>
          <w:sz w:val="22"/>
          <w:szCs w:val="22"/>
        </w:rPr>
        <w:tab/>
        <w:t xml:space="preserve">WGA verzekering </w:t>
      </w:r>
    </w:p>
    <w:p w14:paraId="05E30043" w14:textId="77777777" w:rsidR="00110CC0" w:rsidRDefault="00110CC0" w:rsidP="00110CC0">
      <w:pPr>
        <w:tabs>
          <w:tab w:val="left" w:pos="1080"/>
        </w:tabs>
        <w:rPr>
          <w:rFonts w:ascii="Arial" w:hAnsi="Arial" w:cs="Arial"/>
          <w:sz w:val="22"/>
          <w:szCs w:val="22"/>
        </w:rPr>
      </w:pPr>
      <w:r>
        <w:rPr>
          <w:rFonts w:ascii="Arial" w:hAnsi="Arial" w:cs="Arial"/>
          <w:sz w:val="22"/>
          <w:szCs w:val="22"/>
        </w:rPr>
        <w:t>Artikel 11</w:t>
      </w:r>
      <w:r>
        <w:rPr>
          <w:rFonts w:ascii="Arial" w:hAnsi="Arial" w:cs="Arial"/>
          <w:sz w:val="22"/>
          <w:szCs w:val="22"/>
        </w:rPr>
        <w:tab/>
        <w:t>Vakbondscontributie</w:t>
      </w:r>
    </w:p>
    <w:p w14:paraId="708DC3BB" w14:textId="77777777" w:rsidR="00110CC0" w:rsidRPr="00E1506F" w:rsidRDefault="00110CC0" w:rsidP="00110CC0">
      <w:pPr>
        <w:tabs>
          <w:tab w:val="left" w:pos="1080"/>
        </w:tabs>
        <w:rPr>
          <w:rFonts w:ascii="Arial" w:hAnsi="Arial" w:cs="Arial"/>
          <w:sz w:val="22"/>
          <w:szCs w:val="22"/>
        </w:rPr>
      </w:pPr>
      <w:r>
        <w:rPr>
          <w:rFonts w:ascii="Arial" w:hAnsi="Arial" w:cs="Arial"/>
          <w:sz w:val="22"/>
          <w:szCs w:val="22"/>
        </w:rPr>
        <w:t>Artikel 12</w:t>
      </w:r>
      <w:r>
        <w:rPr>
          <w:rFonts w:ascii="Arial" w:hAnsi="Arial" w:cs="Arial"/>
          <w:sz w:val="22"/>
          <w:szCs w:val="22"/>
        </w:rPr>
        <w:tab/>
        <w:t>Werkgeversbijdrage</w:t>
      </w:r>
    </w:p>
    <w:p w14:paraId="099AE262" w14:textId="77777777" w:rsidR="00110CC0" w:rsidRDefault="00110CC0" w:rsidP="00110CC0">
      <w:pPr>
        <w:tabs>
          <w:tab w:val="left" w:pos="1080"/>
        </w:tabs>
      </w:pPr>
    </w:p>
    <w:tbl>
      <w:tblPr>
        <w:tblW w:w="9610" w:type="dxa"/>
        <w:tblCellMar>
          <w:left w:w="70" w:type="dxa"/>
          <w:right w:w="70" w:type="dxa"/>
        </w:tblCellMar>
        <w:tblLook w:val="0000" w:firstRow="0" w:lastRow="0" w:firstColumn="0" w:lastColumn="0" w:noHBand="0" w:noVBand="0"/>
      </w:tblPr>
      <w:tblGrid>
        <w:gridCol w:w="9610"/>
      </w:tblGrid>
      <w:tr w:rsidR="00110CC0" w14:paraId="090FD893" w14:textId="77777777" w:rsidTr="00110CC0">
        <w:trPr>
          <w:trHeight w:val="143"/>
        </w:trPr>
        <w:tc>
          <w:tcPr>
            <w:tcW w:w="9610" w:type="dxa"/>
          </w:tcPr>
          <w:p w14:paraId="15EB9069" w14:textId="77777777" w:rsidR="00110CC0" w:rsidRDefault="00110CC0" w:rsidP="00110CC0">
            <w:pPr>
              <w:rPr>
                <w:rFonts w:ascii="Arial" w:hAnsi="Arial" w:cs="Arial"/>
                <w:iCs/>
                <w:sz w:val="22"/>
                <w:szCs w:val="22"/>
              </w:rPr>
            </w:pPr>
          </w:p>
        </w:tc>
      </w:tr>
      <w:tr w:rsidR="00110CC0" w14:paraId="17E3214F" w14:textId="77777777" w:rsidTr="00110CC0">
        <w:trPr>
          <w:trHeight w:val="143"/>
        </w:trPr>
        <w:tc>
          <w:tcPr>
            <w:tcW w:w="9610" w:type="dxa"/>
          </w:tcPr>
          <w:p w14:paraId="3FF43D5E" w14:textId="77777777" w:rsidR="00110CC0" w:rsidRDefault="00110CC0" w:rsidP="00110CC0">
            <w:pPr>
              <w:rPr>
                <w:rFonts w:ascii="Arial" w:hAnsi="Arial" w:cs="Arial"/>
                <w:iCs/>
                <w:sz w:val="22"/>
                <w:szCs w:val="22"/>
              </w:rPr>
            </w:pPr>
            <w:r>
              <w:rPr>
                <w:rFonts w:ascii="Arial" w:hAnsi="Arial" w:cs="Arial"/>
                <w:iCs/>
                <w:sz w:val="22"/>
                <w:szCs w:val="22"/>
              </w:rPr>
              <w:t>ARTIKEL 1</w:t>
            </w:r>
          </w:p>
        </w:tc>
      </w:tr>
      <w:tr w:rsidR="00110CC0" w14:paraId="26E0DE62" w14:textId="77777777" w:rsidTr="00110CC0">
        <w:trPr>
          <w:trHeight w:val="143"/>
        </w:trPr>
        <w:tc>
          <w:tcPr>
            <w:tcW w:w="9610" w:type="dxa"/>
          </w:tcPr>
          <w:p w14:paraId="7F818539" w14:textId="77777777" w:rsidR="00110CC0" w:rsidRDefault="00110CC0" w:rsidP="00110CC0">
            <w:pPr>
              <w:rPr>
                <w:rFonts w:ascii="Arial" w:hAnsi="Arial" w:cs="Arial"/>
                <w:b/>
                <w:bCs/>
                <w:iCs/>
                <w:sz w:val="22"/>
                <w:szCs w:val="22"/>
              </w:rPr>
            </w:pPr>
            <w:r>
              <w:rPr>
                <w:rFonts w:ascii="Arial" w:hAnsi="Arial" w:cs="Arial"/>
                <w:b/>
                <w:bCs/>
                <w:iCs/>
                <w:sz w:val="22"/>
                <w:szCs w:val="22"/>
              </w:rPr>
              <w:t>BIJZONDER VERLOF</w:t>
            </w:r>
          </w:p>
        </w:tc>
      </w:tr>
      <w:tr w:rsidR="00110CC0" w14:paraId="35A6E235" w14:textId="77777777" w:rsidTr="00110CC0">
        <w:trPr>
          <w:trHeight w:val="143"/>
        </w:trPr>
        <w:tc>
          <w:tcPr>
            <w:tcW w:w="9610" w:type="dxa"/>
          </w:tcPr>
          <w:p w14:paraId="1BC0270D" w14:textId="77777777" w:rsidR="00110CC0" w:rsidRDefault="00110CC0" w:rsidP="00110CC0">
            <w:pPr>
              <w:rPr>
                <w:rFonts w:ascii="Arial" w:hAnsi="Arial" w:cs="Arial"/>
                <w:iCs/>
                <w:sz w:val="22"/>
                <w:szCs w:val="22"/>
              </w:rPr>
            </w:pPr>
          </w:p>
        </w:tc>
      </w:tr>
      <w:tr w:rsidR="00110CC0" w:rsidRPr="00624387" w14:paraId="7ABE5A18" w14:textId="77777777" w:rsidTr="00110CC0">
        <w:trPr>
          <w:trHeight w:val="143"/>
        </w:trPr>
        <w:tc>
          <w:tcPr>
            <w:tcW w:w="9610" w:type="dxa"/>
          </w:tcPr>
          <w:p w14:paraId="5E40E5D7" w14:textId="77777777" w:rsidR="00110CC0" w:rsidRPr="00624387" w:rsidRDefault="00110CC0" w:rsidP="00110CC0">
            <w:pPr>
              <w:tabs>
                <w:tab w:val="left" w:pos="360"/>
              </w:tabs>
              <w:rPr>
                <w:rFonts w:ascii="Arial" w:hAnsi="Arial" w:cs="Arial"/>
                <w:iCs/>
                <w:sz w:val="22"/>
                <w:szCs w:val="22"/>
              </w:rPr>
            </w:pPr>
            <w:r>
              <w:rPr>
                <w:rFonts w:ascii="Arial" w:hAnsi="Arial" w:cs="Arial"/>
                <w:iCs/>
                <w:sz w:val="22"/>
                <w:szCs w:val="22"/>
              </w:rPr>
              <w:t xml:space="preserve">1. </w:t>
            </w:r>
            <w:r>
              <w:rPr>
                <w:rFonts w:ascii="Arial" w:hAnsi="Arial" w:cs="Arial"/>
                <w:iCs/>
                <w:sz w:val="22"/>
                <w:szCs w:val="22"/>
              </w:rPr>
              <w:tab/>
            </w:r>
            <w:r w:rsidRPr="00624387">
              <w:rPr>
                <w:rFonts w:ascii="Arial" w:hAnsi="Arial" w:cs="Arial"/>
                <w:iCs/>
                <w:sz w:val="22"/>
                <w:szCs w:val="22"/>
              </w:rPr>
              <w:t xml:space="preserve">Bijzonder verlof is van toepassing op uitzonderlijke omstandigheden en kan enkel in goed </w:t>
            </w:r>
            <w:r>
              <w:rPr>
                <w:rFonts w:ascii="Arial" w:hAnsi="Arial" w:cs="Arial"/>
                <w:iCs/>
                <w:sz w:val="22"/>
                <w:szCs w:val="22"/>
              </w:rPr>
              <w:tab/>
            </w:r>
            <w:r w:rsidRPr="00624387">
              <w:rPr>
                <w:rFonts w:ascii="Arial" w:hAnsi="Arial" w:cs="Arial"/>
                <w:iCs/>
                <w:sz w:val="22"/>
                <w:szCs w:val="22"/>
              </w:rPr>
              <w:t>overleg tussen medewerker en direct leidinggevende worden vastgesteld.</w:t>
            </w:r>
          </w:p>
        </w:tc>
      </w:tr>
      <w:tr w:rsidR="00110CC0" w:rsidRPr="00624387" w14:paraId="742F972B" w14:textId="77777777" w:rsidTr="00110CC0">
        <w:trPr>
          <w:trHeight w:val="143"/>
        </w:trPr>
        <w:tc>
          <w:tcPr>
            <w:tcW w:w="9610" w:type="dxa"/>
          </w:tcPr>
          <w:p w14:paraId="7393479F" w14:textId="77777777" w:rsidR="00110CC0" w:rsidRPr="00624387" w:rsidRDefault="00110CC0" w:rsidP="00110CC0">
            <w:pPr>
              <w:rPr>
                <w:rFonts w:ascii="Arial" w:hAnsi="Arial" w:cs="Arial"/>
                <w:i/>
                <w:iCs/>
                <w:sz w:val="22"/>
                <w:szCs w:val="22"/>
              </w:rPr>
            </w:pPr>
          </w:p>
        </w:tc>
      </w:tr>
      <w:tr w:rsidR="00110CC0" w:rsidRPr="00624387" w14:paraId="5275DB87" w14:textId="77777777" w:rsidTr="00110CC0">
        <w:trPr>
          <w:trHeight w:val="143"/>
        </w:trPr>
        <w:tc>
          <w:tcPr>
            <w:tcW w:w="9610" w:type="dxa"/>
          </w:tcPr>
          <w:p w14:paraId="60C748ED" w14:textId="77777777" w:rsidR="00110CC0" w:rsidRPr="00624387" w:rsidRDefault="00110CC0" w:rsidP="00110CC0">
            <w:pPr>
              <w:pStyle w:val="Plattetekstinspringen"/>
              <w:tabs>
                <w:tab w:val="left" w:pos="375"/>
              </w:tabs>
              <w:ind w:left="0"/>
              <w:rPr>
                <w:rFonts w:ascii="Arial" w:hAnsi="Arial" w:cs="Arial"/>
                <w:iCs/>
                <w:sz w:val="22"/>
                <w:szCs w:val="22"/>
              </w:rPr>
            </w:pPr>
            <w:r w:rsidRPr="00624387">
              <w:rPr>
                <w:rFonts w:ascii="Arial" w:hAnsi="Arial" w:cs="Arial"/>
                <w:iCs/>
                <w:sz w:val="22"/>
                <w:szCs w:val="22"/>
              </w:rPr>
              <w:t>In het algemeen gelden daarbij de vol</w:t>
            </w:r>
            <w:r>
              <w:rPr>
                <w:rFonts w:ascii="Arial" w:hAnsi="Arial" w:cs="Arial"/>
                <w:iCs/>
                <w:sz w:val="22"/>
                <w:szCs w:val="22"/>
              </w:rPr>
              <w:t>gende uitgangspunten:</w:t>
            </w:r>
          </w:p>
          <w:p w14:paraId="5845931F" w14:textId="77777777" w:rsidR="00110CC0" w:rsidRPr="00624387" w:rsidRDefault="00110CC0" w:rsidP="00110CC0">
            <w:pPr>
              <w:pStyle w:val="Plattetekstinspringen"/>
              <w:ind w:left="0"/>
              <w:rPr>
                <w:rFonts w:ascii="Arial" w:hAnsi="Arial" w:cs="Arial"/>
                <w:i/>
                <w:sz w:val="22"/>
                <w:szCs w:val="22"/>
              </w:rPr>
            </w:pPr>
          </w:p>
          <w:p w14:paraId="002A031A" w14:textId="77777777" w:rsidR="00110CC0" w:rsidRPr="00624387" w:rsidRDefault="00110CC0" w:rsidP="00110CC0">
            <w:pPr>
              <w:pStyle w:val="Plattetekstinspringen"/>
              <w:numPr>
                <w:ilvl w:val="0"/>
                <w:numId w:val="7"/>
              </w:numPr>
              <w:tabs>
                <w:tab w:val="clear" w:pos="420"/>
                <w:tab w:val="left" w:pos="360"/>
              </w:tabs>
              <w:ind w:left="0" w:firstLine="0"/>
              <w:rPr>
                <w:rFonts w:ascii="Arial" w:hAnsi="Arial" w:cs="Arial"/>
                <w:i/>
                <w:sz w:val="22"/>
                <w:szCs w:val="22"/>
              </w:rPr>
            </w:pPr>
            <w:r>
              <w:rPr>
                <w:rFonts w:ascii="Arial" w:hAnsi="Arial" w:cs="Arial"/>
                <w:sz w:val="22"/>
              </w:rPr>
              <w:t xml:space="preserve">Wanneer de medewerker </w:t>
            </w:r>
            <w:r w:rsidRPr="00624387">
              <w:rPr>
                <w:rFonts w:ascii="Arial" w:hAnsi="Arial" w:cs="Arial"/>
                <w:sz w:val="22"/>
              </w:rPr>
              <w:t xml:space="preserve">ten gevolge van de vervulling van een buiten schuld door de wet of </w:t>
            </w:r>
            <w:r>
              <w:rPr>
                <w:rFonts w:ascii="Arial" w:hAnsi="Arial" w:cs="Arial"/>
                <w:sz w:val="22"/>
              </w:rPr>
              <w:tab/>
            </w:r>
            <w:r w:rsidRPr="00624387">
              <w:rPr>
                <w:rFonts w:ascii="Arial" w:hAnsi="Arial" w:cs="Arial"/>
                <w:sz w:val="22"/>
              </w:rPr>
              <w:t xml:space="preserve">overheid opgelegde verplichting, verhinderd is arbeid te verrichten, heeft de medewerker  </w:t>
            </w:r>
            <w:r>
              <w:rPr>
                <w:rFonts w:ascii="Arial" w:hAnsi="Arial" w:cs="Arial"/>
                <w:sz w:val="22"/>
              </w:rPr>
              <w:tab/>
            </w:r>
            <w:r w:rsidRPr="00624387">
              <w:rPr>
                <w:rFonts w:ascii="Arial" w:hAnsi="Arial" w:cs="Arial"/>
                <w:sz w:val="22"/>
              </w:rPr>
              <w:t xml:space="preserve">recht op verlof gedurende de benodigde tijd. Voorwaarde is dat de vervulling van de </w:t>
            </w:r>
            <w:r>
              <w:rPr>
                <w:rFonts w:ascii="Arial" w:hAnsi="Arial" w:cs="Arial"/>
                <w:sz w:val="22"/>
              </w:rPr>
              <w:tab/>
            </w:r>
            <w:r w:rsidRPr="00624387">
              <w:rPr>
                <w:rFonts w:ascii="Arial" w:hAnsi="Arial" w:cs="Arial"/>
                <w:sz w:val="22"/>
              </w:rPr>
              <w:t>verplichting niet in eigen vrije tijd k</w:t>
            </w:r>
            <w:r>
              <w:rPr>
                <w:rFonts w:ascii="Arial" w:hAnsi="Arial" w:cs="Arial"/>
                <w:sz w:val="22"/>
              </w:rPr>
              <w:t xml:space="preserve">on geschieden en de medewerker </w:t>
            </w:r>
            <w:r w:rsidRPr="00624387">
              <w:rPr>
                <w:rFonts w:ascii="Arial" w:hAnsi="Arial" w:cs="Arial"/>
                <w:sz w:val="22"/>
              </w:rPr>
              <w:t xml:space="preserve">de verplichting </w:t>
            </w:r>
            <w:r>
              <w:rPr>
                <w:rFonts w:ascii="Arial" w:hAnsi="Arial" w:cs="Arial"/>
                <w:sz w:val="22"/>
              </w:rPr>
              <w:tab/>
            </w:r>
            <w:r w:rsidRPr="00624387">
              <w:rPr>
                <w:rFonts w:ascii="Arial" w:hAnsi="Arial" w:cs="Arial"/>
                <w:sz w:val="22"/>
              </w:rPr>
              <w:t xml:space="preserve">persoonlijk moest nakomen. Het salaris wordt doorbetaald onder aftrek van alle </w:t>
            </w:r>
            <w:r>
              <w:rPr>
                <w:rFonts w:ascii="Arial" w:hAnsi="Arial" w:cs="Arial"/>
                <w:sz w:val="22"/>
              </w:rPr>
              <w:tab/>
            </w:r>
            <w:r w:rsidRPr="00624387">
              <w:rPr>
                <w:rFonts w:ascii="Arial" w:hAnsi="Arial" w:cs="Arial"/>
                <w:sz w:val="22"/>
              </w:rPr>
              <w:t xml:space="preserve">vergoedingen die van derden verkregen kunnen worden. </w:t>
            </w:r>
          </w:p>
          <w:p w14:paraId="66C5B311" w14:textId="77777777" w:rsidR="00110CC0" w:rsidRPr="00624387" w:rsidRDefault="00110CC0" w:rsidP="00110CC0">
            <w:pPr>
              <w:pStyle w:val="Plattetekstinspringen"/>
              <w:ind w:left="0"/>
              <w:rPr>
                <w:rFonts w:ascii="Arial" w:hAnsi="Arial" w:cs="Arial"/>
                <w:i/>
                <w:sz w:val="22"/>
                <w:szCs w:val="22"/>
              </w:rPr>
            </w:pPr>
          </w:p>
          <w:p w14:paraId="49737CFA" w14:textId="77777777" w:rsidR="00110CC0" w:rsidRPr="00624387" w:rsidRDefault="00110CC0" w:rsidP="00110CC0">
            <w:pPr>
              <w:pStyle w:val="Plattetekstinspringen"/>
              <w:numPr>
                <w:ilvl w:val="0"/>
                <w:numId w:val="7"/>
              </w:numPr>
              <w:tabs>
                <w:tab w:val="clear" w:pos="420"/>
                <w:tab w:val="left" w:pos="360"/>
              </w:tabs>
              <w:ind w:left="0" w:firstLine="0"/>
              <w:rPr>
                <w:rFonts w:ascii="Arial" w:hAnsi="Arial" w:cs="Arial"/>
                <w:iCs/>
                <w:sz w:val="22"/>
                <w:szCs w:val="22"/>
              </w:rPr>
            </w:pPr>
            <w:r w:rsidRPr="00624387">
              <w:rPr>
                <w:rFonts w:ascii="Arial" w:hAnsi="Arial" w:cs="Arial"/>
                <w:iCs/>
                <w:sz w:val="22"/>
                <w:szCs w:val="22"/>
              </w:rPr>
              <w:t>Bij feestelijk</w:t>
            </w:r>
            <w:r>
              <w:rPr>
                <w:rFonts w:ascii="Arial" w:hAnsi="Arial" w:cs="Arial"/>
                <w:iCs/>
                <w:sz w:val="22"/>
                <w:szCs w:val="22"/>
              </w:rPr>
              <w:t>e gebeurtenissen in de familiaire</w:t>
            </w:r>
            <w:r w:rsidRPr="00624387">
              <w:rPr>
                <w:rFonts w:ascii="Arial" w:hAnsi="Arial" w:cs="Arial"/>
                <w:iCs/>
                <w:sz w:val="22"/>
                <w:szCs w:val="22"/>
              </w:rPr>
              <w:t xml:space="preserve"> sfeer (zie lid 2).</w:t>
            </w:r>
          </w:p>
          <w:p w14:paraId="6E8E56F6" w14:textId="77777777" w:rsidR="00110CC0" w:rsidRPr="00624387" w:rsidRDefault="00110CC0" w:rsidP="00110CC0">
            <w:pPr>
              <w:pStyle w:val="Kop4"/>
              <w:rPr>
                <w:rFonts w:ascii="Arial" w:hAnsi="Arial" w:cs="Arial"/>
                <w:i w:val="0"/>
                <w:sz w:val="22"/>
                <w:szCs w:val="22"/>
              </w:rPr>
            </w:pPr>
          </w:p>
          <w:p w14:paraId="65AB1AE5" w14:textId="77777777" w:rsidR="00110CC0" w:rsidRPr="00624387" w:rsidRDefault="00110CC0" w:rsidP="00110CC0">
            <w:pPr>
              <w:pStyle w:val="Kop4"/>
              <w:numPr>
                <w:ilvl w:val="0"/>
                <w:numId w:val="7"/>
              </w:numPr>
              <w:tabs>
                <w:tab w:val="clear" w:pos="420"/>
                <w:tab w:val="left" w:pos="360"/>
              </w:tabs>
              <w:ind w:left="0" w:firstLine="0"/>
            </w:pPr>
            <w:r>
              <w:rPr>
                <w:rFonts w:ascii="Arial" w:hAnsi="Arial" w:cs="Arial"/>
                <w:i w:val="0"/>
                <w:sz w:val="22"/>
                <w:szCs w:val="22"/>
              </w:rPr>
              <w:t>Bij calamiteiten in de familiaire</w:t>
            </w:r>
            <w:r w:rsidRPr="00624387">
              <w:rPr>
                <w:rFonts w:ascii="Arial" w:hAnsi="Arial" w:cs="Arial"/>
                <w:i w:val="0"/>
                <w:sz w:val="22"/>
                <w:szCs w:val="22"/>
              </w:rPr>
              <w:t xml:space="preserve"> sfeer (zie lid 2)</w:t>
            </w:r>
            <w:r w:rsidR="005022F6">
              <w:rPr>
                <w:rFonts w:ascii="Arial" w:hAnsi="Arial" w:cs="Arial"/>
                <w:i w:val="0"/>
                <w:sz w:val="22"/>
                <w:szCs w:val="22"/>
              </w:rPr>
              <w:t>.</w:t>
            </w:r>
          </w:p>
          <w:p w14:paraId="7033A306" w14:textId="77777777" w:rsidR="00110CC0" w:rsidRPr="00624387" w:rsidRDefault="00110CC0" w:rsidP="00110CC0">
            <w:pPr>
              <w:rPr>
                <w:rFonts w:ascii="Arial" w:hAnsi="Arial" w:cs="Arial"/>
                <w:sz w:val="22"/>
              </w:rPr>
            </w:pPr>
          </w:p>
          <w:p w14:paraId="0802033C" w14:textId="77777777" w:rsidR="00110CC0" w:rsidRPr="00624387" w:rsidRDefault="00110CC0" w:rsidP="00110CC0">
            <w:pPr>
              <w:rPr>
                <w:rFonts w:ascii="Arial" w:hAnsi="Arial" w:cs="Arial"/>
                <w:iCs/>
                <w:sz w:val="22"/>
                <w:szCs w:val="22"/>
              </w:rPr>
            </w:pPr>
            <w:r>
              <w:rPr>
                <w:rFonts w:ascii="Arial" w:hAnsi="Arial" w:cs="Arial"/>
                <w:sz w:val="22"/>
              </w:rPr>
              <w:t>Indien in lid 2</w:t>
            </w:r>
            <w:r w:rsidRPr="00624387">
              <w:rPr>
                <w:rFonts w:ascii="Arial" w:hAnsi="Arial" w:cs="Arial"/>
                <w:sz w:val="22"/>
              </w:rPr>
              <w:t xml:space="preserve"> van dit artikel wordt verwezen naar </w:t>
            </w:r>
            <w:r w:rsidRPr="00624387">
              <w:rPr>
                <w:rFonts w:ascii="Arial" w:hAnsi="Arial" w:cs="Arial"/>
                <w:iCs/>
                <w:sz w:val="22"/>
                <w:szCs w:val="22"/>
              </w:rPr>
              <w:t>echtgenoot/echtgenote wordt daaronder verstaan:</w:t>
            </w:r>
          </w:p>
          <w:p w14:paraId="5042D78F" w14:textId="77777777" w:rsidR="00110CC0" w:rsidRPr="00624387" w:rsidRDefault="00110CC0" w:rsidP="00110CC0">
            <w:pPr>
              <w:rPr>
                <w:rFonts w:ascii="Arial" w:hAnsi="Arial" w:cs="Arial"/>
                <w:iCs/>
                <w:sz w:val="22"/>
                <w:szCs w:val="22"/>
              </w:rPr>
            </w:pPr>
          </w:p>
          <w:p w14:paraId="2F545CB8" w14:textId="77777777" w:rsidR="00110CC0" w:rsidRPr="00624387" w:rsidRDefault="00110CC0" w:rsidP="00110CC0">
            <w:pPr>
              <w:rPr>
                <w:rFonts w:ascii="Arial" w:hAnsi="Arial" w:cs="Arial"/>
                <w:sz w:val="22"/>
              </w:rPr>
            </w:pPr>
            <w:r w:rsidRPr="00624387">
              <w:rPr>
                <w:rFonts w:ascii="Arial" w:hAnsi="Arial" w:cs="Arial"/>
                <w:iCs/>
                <w:sz w:val="22"/>
                <w:szCs w:val="22"/>
              </w:rPr>
              <w:t xml:space="preserve">de persoon met wie de </w:t>
            </w:r>
            <w:r w:rsidR="008620F3">
              <w:rPr>
                <w:rFonts w:ascii="Arial" w:hAnsi="Arial" w:cs="Arial"/>
                <w:iCs/>
                <w:sz w:val="22"/>
                <w:szCs w:val="22"/>
              </w:rPr>
              <w:t>medewerker</w:t>
            </w:r>
            <w:r w:rsidRPr="00624387">
              <w:rPr>
                <w:rFonts w:ascii="Arial" w:hAnsi="Arial" w:cs="Arial"/>
                <w:iCs/>
                <w:sz w:val="22"/>
                <w:szCs w:val="22"/>
              </w:rPr>
              <w:t xml:space="preserve"> een duurzame gemeenschappelijke huishouding voert.</w:t>
            </w:r>
          </w:p>
        </w:tc>
      </w:tr>
      <w:tr w:rsidR="00110CC0" w14:paraId="09599920" w14:textId="77777777" w:rsidTr="00110CC0">
        <w:trPr>
          <w:trHeight w:val="143"/>
        </w:trPr>
        <w:tc>
          <w:tcPr>
            <w:tcW w:w="9610" w:type="dxa"/>
          </w:tcPr>
          <w:p w14:paraId="0E73BE56" w14:textId="77777777" w:rsidR="00110CC0" w:rsidRDefault="00110CC0" w:rsidP="00110CC0">
            <w:pPr>
              <w:rPr>
                <w:rFonts w:ascii="Arial" w:hAnsi="Arial" w:cs="Arial"/>
                <w:iCs/>
                <w:sz w:val="22"/>
                <w:szCs w:val="22"/>
              </w:rPr>
            </w:pPr>
          </w:p>
        </w:tc>
      </w:tr>
      <w:tr w:rsidR="00110CC0" w14:paraId="2DF89698" w14:textId="77777777" w:rsidTr="00110CC0">
        <w:trPr>
          <w:trHeight w:val="143"/>
        </w:trPr>
        <w:tc>
          <w:tcPr>
            <w:tcW w:w="9610" w:type="dxa"/>
          </w:tcPr>
          <w:p w14:paraId="4D5416B9"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 xml:space="preserve">2. </w:t>
            </w:r>
            <w:r>
              <w:rPr>
                <w:rFonts w:ascii="Arial" w:hAnsi="Arial" w:cs="Arial"/>
                <w:iCs/>
                <w:sz w:val="22"/>
                <w:szCs w:val="22"/>
              </w:rPr>
              <w:tab/>
              <w:t>Een indicatie voor de duur van het bijzonder verlof zoals in het 1</w:t>
            </w:r>
            <w:r>
              <w:rPr>
                <w:rFonts w:ascii="Arial" w:hAnsi="Arial" w:cs="Arial"/>
                <w:iCs/>
                <w:sz w:val="22"/>
                <w:szCs w:val="22"/>
                <w:vertAlign w:val="superscript"/>
              </w:rPr>
              <w:t>ste</w:t>
            </w:r>
            <w:r>
              <w:rPr>
                <w:rFonts w:ascii="Arial" w:hAnsi="Arial" w:cs="Arial"/>
                <w:iCs/>
                <w:sz w:val="22"/>
                <w:szCs w:val="22"/>
              </w:rPr>
              <w:t xml:space="preserve"> lid  bedoeld met feestelijke </w:t>
            </w:r>
            <w:r>
              <w:rPr>
                <w:rFonts w:ascii="Arial" w:hAnsi="Arial" w:cs="Arial"/>
                <w:iCs/>
                <w:sz w:val="22"/>
                <w:szCs w:val="22"/>
              </w:rPr>
              <w:tab/>
              <w:t>gebeurtenissen en calamiteiten, is de volgende:</w:t>
            </w:r>
          </w:p>
        </w:tc>
      </w:tr>
      <w:tr w:rsidR="00110CC0" w14:paraId="4562E734" w14:textId="77777777" w:rsidTr="00110CC0">
        <w:trPr>
          <w:trHeight w:val="143"/>
        </w:trPr>
        <w:tc>
          <w:tcPr>
            <w:tcW w:w="9610" w:type="dxa"/>
          </w:tcPr>
          <w:p w14:paraId="34B60176" w14:textId="77777777" w:rsidR="00110CC0" w:rsidRDefault="00110CC0" w:rsidP="00110CC0">
            <w:pPr>
              <w:rPr>
                <w:rFonts w:ascii="Arial" w:hAnsi="Arial" w:cs="Arial"/>
                <w:i/>
                <w:iCs/>
                <w:sz w:val="22"/>
                <w:szCs w:val="22"/>
              </w:rPr>
            </w:pPr>
          </w:p>
        </w:tc>
      </w:tr>
      <w:tr w:rsidR="00110CC0" w:rsidRPr="00624387" w14:paraId="5C9CCECD" w14:textId="77777777" w:rsidTr="00110CC0">
        <w:trPr>
          <w:trHeight w:val="143"/>
        </w:trPr>
        <w:tc>
          <w:tcPr>
            <w:tcW w:w="9610" w:type="dxa"/>
          </w:tcPr>
          <w:p w14:paraId="7E4C9FD6" w14:textId="77777777" w:rsidR="00110CC0" w:rsidRPr="00624387" w:rsidRDefault="00110CC0" w:rsidP="00110CC0">
            <w:pPr>
              <w:tabs>
                <w:tab w:val="num" w:pos="180"/>
                <w:tab w:val="left" w:pos="360"/>
              </w:tabs>
              <w:rPr>
                <w:rFonts w:ascii="Arial" w:hAnsi="Arial" w:cs="Arial"/>
                <w:iCs/>
                <w:sz w:val="22"/>
                <w:szCs w:val="22"/>
              </w:rPr>
            </w:pPr>
            <w:r>
              <w:rPr>
                <w:rFonts w:ascii="Arial" w:hAnsi="Arial" w:cs="Arial"/>
                <w:iCs/>
                <w:sz w:val="22"/>
                <w:szCs w:val="22"/>
              </w:rPr>
              <w:t xml:space="preserve">a. </w:t>
            </w:r>
            <w:r>
              <w:rPr>
                <w:rFonts w:ascii="Arial" w:hAnsi="Arial" w:cs="Arial"/>
                <w:iCs/>
                <w:sz w:val="22"/>
                <w:szCs w:val="22"/>
              </w:rPr>
              <w:tab/>
              <w:t>I</w:t>
            </w:r>
            <w:r w:rsidRPr="00624387">
              <w:rPr>
                <w:rFonts w:ascii="Arial" w:hAnsi="Arial" w:cs="Arial"/>
                <w:iCs/>
                <w:sz w:val="22"/>
                <w:szCs w:val="22"/>
              </w:rPr>
              <w:t>n</w:t>
            </w:r>
            <w:r>
              <w:rPr>
                <w:rFonts w:ascii="Arial" w:hAnsi="Arial" w:cs="Arial"/>
                <w:iCs/>
                <w:sz w:val="22"/>
                <w:szCs w:val="22"/>
              </w:rPr>
              <w:t xml:space="preserve"> </w:t>
            </w:r>
            <w:r w:rsidRPr="00624387">
              <w:rPr>
                <w:rFonts w:ascii="Arial" w:hAnsi="Arial" w:cs="Arial"/>
                <w:iCs/>
                <w:sz w:val="22"/>
                <w:szCs w:val="22"/>
              </w:rPr>
              <w:t xml:space="preserve">geval van noodzakelijke eigen medische verzorging voor zover deze verzorging niet buiten </w:t>
            </w:r>
            <w:r>
              <w:rPr>
                <w:rFonts w:ascii="Arial" w:hAnsi="Arial" w:cs="Arial"/>
                <w:iCs/>
                <w:sz w:val="22"/>
                <w:szCs w:val="22"/>
              </w:rPr>
              <w:tab/>
            </w:r>
            <w:r>
              <w:rPr>
                <w:rFonts w:ascii="Arial" w:hAnsi="Arial" w:cs="Arial"/>
                <w:iCs/>
                <w:sz w:val="22"/>
                <w:szCs w:val="22"/>
              </w:rPr>
              <w:tab/>
            </w:r>
            <w:r w:rsidRPr="00624387">
              <w:rPr>
                <w:rFonts w:ascii="Arial" w:hAnsi="Arial" w:cs="Arial"/>
                <w:iCs/>
                <w:sz w:val="22"/>
                <w:szCs w:val="22"/>
              </w:rPr>
              <w:t xml:space="preserve">werktijd kan geschieden gedurende een korte door de werkgever te bepalen tijd. De intentie </w:t>
            </w:r>
            <w:r>
              <w:rPr>
                <w:rFonts w:ascii="Arial" w:hAnsi="Arial" w:cs="Arial"/>
                <w:iCs/>
                <w:sz w:val="22"/>
                <w:szCs w:val="22"/>
              </w:rPr>
              <w:tab/>
            </w:r>
            <w:r>
              <w:rPr>
                <w:rFonts w:ascii="Arial" w:hAnsi="Arial" w:cs="Arial"/>
                <w:iCs/>
                <w:sz w:val="22"/>
                <w:szCs w:val="22"/>
              </w:rPr>
              <w:tab/>
            </w:r>
            <w:r w:rsidRPr="00624387">
              <w:rPr>
                <w:rFonts w:ascii="Arial" w:hAnsi="Arial" w:cs="Arial"/>
                <w:iCs/>
                <w:sz w:val="22"/>
                <w:szCs w:val="22"/>
              </w:rPr>
              <w:t xml:space="preserve">is deze medische verzorging zoveel mogelijk aan het begin of het einde van de werktijd in te </w:t>
            </w:r>
            <w:r>
              <w:rPr>
                <w:rFonts w:ascii="Arial" w:hAnsi="Arial" w:cs="Arial"/>
                <w:iCs/>
                <w:sz w:val="22"/>
                <w:szCs w:val="22"/>
              </w:rPr>
              <w:tab/>
            </w:r>
            <w:r>
              <w:rPr>
                <w:rFonts w:ascii="Arial" w:hAnsi="Arial" w:cs="Arial"/>
                <w:iCs/>
                <w:sz w:val="22"/>
                <w:szCs w:val="22"/>
              </w:rPr>
              <w:tab/>
            </w:r>
            <w:r w:rsidRPr="00624387">
              <w:rPr>
                <w:rFonts w:ascii="Arial" w:hAnsi="Arial" w:cs="Arial"/>
                <w:iCs/>
                <w:sz w:val="22"/>
                <w:szCs w:val="22"/>
              </w:rPr>
              <w:t xml:space="preserve">plannen. Parttime medewerkers worden geacht deze verzorging op de parttime dag te laten </w:t>
            </w:r>
            <w:r>
              <w:rPr>
                <w:rFonts w:ascii="Arial" w:hAnsi="Arial" w:cs="Arial"/>
                <w:iCs/>
                <w:sz w:val="22"/>
                <w:szCs w:val="22"/>
              </w:rPr>
              <w:tab/>
            </w:r>
            <w:r>
              <w:rPr>
                <w:rFonts w:ascii="Arial" w:hAnsi="Arial" w:cs="Arial"/>
                <w:iCs/>
                <w:sz w:val="22"/>
                <w:szCs w:val="22"/>
              </w:rPr>
              <w:tab/>
            </w:r>
            <w:r w:rsidRPr="00624387">
              <w:rPr>
                <w:rFonts w:ascii="Arial" w:hAnsi="Arial" w:cs="Arial"/>
                <w:iCs/>
                <w:sz w:val="22"/>
                <w:szCs w:val="22"/>
              </w:rPr>
              <w:t>plaatsvinden. Indien dit niet mogelijk is vindt overleg met leidinggevende plaats</w:t>
            </w:r>
            <w:r>
              <w:rPr>
                <w:rFonts w:ascii="Arial" w:hAnsi="Arial" w:cs="Arial"/>
                <w:iCs/>
                <w:sz w:val="22"/>
                <w:szCs w:val="22"/>
              </w:rPr>
              <w:t>;</w:t>
            </w:r>
          </w:p>
        </w:tc>
      </w:tr>
      <w:tr w:rsidR="00110CC0" w14:paraId="1E315DB8" w14:textId="77777777" w:rsidTr="00110CC0">
        <w:trPr>
          <w:trHeight w:val="143"/>
        </w:trPr>
        <w:tc>
          <w:tcPr>
            <w:tcW w:w="9610" w:type="dxa"/>
          </w:tcPr>
          <w:p w14:paraId="06B66445" w14:textId="77777777" w:rsidR="00110CC0" w:rsidRDefault="00110CC0" w:rsidP="00110CC0">
            <w:pPr>
              <w:rPr>
                <w:rFonts w:ascii="Arial" w:hAnsi="Arial" w:cs="Arial"/>
                <w:iCs/>
                <w:sz w:val="22"/>
                <w:szCs w:val="22"/>
              </w:rPr>
            </w:pPr>
          </w:p>
        </w:tc>
      </w:tr>
      <w:tr w:rsidR="00110CC0" w:rsidRPr="00624387" w14:paraId="0112DA38" w14:textId="77777777" w:rsidTr="00110CC0">
        <w:trPr>
          <w:trHeight w:val="143"/>
        </w:trPr>
        <w:tc>
          <w:tcPr>
            <w:tcW w:w="9610" w:type="dxa"/>
          </w:tcPr>
          <w:p w14:paraId="66E52D97" w14:textId="77777777" w:rsidR="00110CC0" w:rsidRPr="00624387" w:rsidRDefault="00110CC0" w:rsidP="003C049D">
            <w:pPr>
              <w:numPr>
                <w:ilvl w:val="2"/>
                <w:numId w:val="15"/>
              </w:numPr>
              <w:tabs>
                <w:tab w:val="clear" w:pos="1620"/>
                <w:tab w:val="left" w:pos="360"/>
              </w:tabs>
              <w:ind w:left="0" w:firstLine="0"/>
              <w:rPr>
                <w:rFonts w:ascii="Arial" w:hAnsi="Arial" w:cs="Arial"/>
                <w:iCs/>
                <w:sz w:val="22"/>
                <w:szCs w:val="22"/>
              </w:rPr>
            </w:pPr>
            <w:r>
              <w:rPr>
                <w:rFonts w:ascii="Arial" w:hAnsi="Arial" w:cs="Arial"/>
                <w:sz w:val="22"/>
                <w:szCs w:val="22"/>
              </w:rPr>
              <w:t>B</w:t>
            </w:r>
            <w:r w:rsidRPr="00624387">
              <w:rPr>
                <w:rFonts w:ascii="Arial" w:hAnsi="Arial" w:cs="Arial"/>
                <w:sz w:val="22"/>
                <w:szCs w:val="22"/>
              </w:rPr>
              <w:t xml:space="preserve">ij ondertrouw van de </w:t>
            </w:r>
            <w:r w:rsidR="008620F3">
              <w:rPr>
                <w:rFonts w:ascii="Arial" w:hAnsi="Arial" w:cs="Arial"/>
                <w:sz w:val="22"/>
                <w:szCs w:val="22"/>
              </w:rPr>
              <w:t>medewerker</w:t>
            </w:r>
            <w:r w:rsidRPr="00624387">
              <w:rPr>
                <w:rFonts w:ascii="Arial" w:hAnsi="Arial" w:cs="Arial"/>
                <w:sz w:val="22"/>
                <w:szCs w:val="22"/>
              </w:rPr>
              <w:t xml:space="preserve">: </w:t>
            </w:r>
            <w:r w:rsidRPr="00624387">
              <w:rPr>
                <w:rFonts w:ascii="Arial" w:hAnsi="Arial" w:cs="Arial"/>
                <w:iCs/>
                <w:sz w:val="22"/>
                <w:szCs w:val="22"/>
              </w:rPr>
              <w:t>één halve dag</w:t>
            </w:r>
            <w:r>
              <w:rPr>
                <w:rFonts w:ascii="Arial" w:hAnsi="Arial" w:cs="Arial"/>
                <w:iCs/>
                <w:sz w:val="22"/>
                <w:szCs w:val="22"/>
              </w:rPr>
              <w:t xml:space="preserve"> op de dag zelf;</w:t>
            </w:r>
          </w:p>
        </w:tc>
      </w:tr>
      <w:tr w:rsidR="00110CC0" w:rsidRPr="00624387" w14:paraId="79A32A1E" w14:textId="77777777" w:rsidTr="00110CC0">
        <w:trPr>
          <w:trHeight w:val="143"/>
        </w:trPr>
        <w:tc>
          <w:tcPr>
            <w:tcW w:w="9610" w:type="dxa"/>
          </w:tcPr>
          <w:p w14:paraId="4B4A3A16" w14:textId="77777777" w:rsidR="00110CC0" w:rsidRPr="00624387" w:rsidRDefault="00110CC0" w:rsidP="00110CC0">
            <w:pPr>
              <w:ind w:left="360" w:hanging="180"/>
              <w:rPr>
                <w:rFonts w:ascii="Arial" w:hAnsi="Arial" w:cs="Arial"/>
                <w:iCs/>
                <w:sz w:val="22"/>
                <w:szCs w:val="22"/>
              </w:rPr>
            </w:pPr>
          </w:p>
        </w:tc>
      </w:tr>
      <w:tr w:rsidR="00110CC0" w:rsidRPr="00624387" w14:paraId="5580BE55" w14:textId="77777777" w:rsidTr="00110CC0">
        <w:trPr>
          <w:trHeight w:val="143"/>
        </w:trPr>
        <w:tc>
          <w:tcPr>
            <w:tcW w:w="9610" w:type="dxa"/>
          </w:tcPr>
          <w:p w14:paraId="0393BB2F" w14:textId="77777777" w:rsidR="00110CC0" w:rsidRPr="00624387" w:rsidRDefault="00110CC0" w:rsidP="003C049D">
            <w:pPr>
              <w:numPr>
                <w:ilvl w:val="2"/>
                <w:numId w:val="15"/>
              </w:numPr>
              <w:tabs>
                <w:tab w:val="clear" w:pos="1620"/>
                <w:tab w:val="left" w:pos="360"/>
              </w:tabs>
              <w:ind w:left="0" w:firstLine="0"/>
              <w:rPr>
                <w:rFonts w:ascii="Arial" w:hAnsi="Arial" w:cs="Arial"/>
                <w:iCs/>
                <w:sz w:val="22"/>
                <w:szCs w:val="22"/>
              </w:rPr>
            </w:pPr>
            <w:r>
              <w:rPr>
                <w:rFonts w:ascii="Arial" w:hAnsi="Arial" w:cs="Arial"/>
                <w:sz w:val="22"/>
                <w:szCs w:val="22"/>
              </w:rPr>
              <w:t>B</w:t>
            </w:r>
            <w:r w:rsidRPr="00624387">
              <w:rPr>
                <w:rFonts w:ascii="Arial" w:hAnsi="Arial" w:cs="Arial"/>
                <w:sz w:val="22"/>
                <w:szCs w:val="22"/>
              </w:rPr>
              <w:t xml:space="preserve">ij de bevalling van de echtgenote of partner:  </w:t>
            </w:r>
            <w:r w:rsidRPr="00624387">
              <w:rPr>
                <w:rFonts w:ascii="Arial" w:hAnsi="Arial" w:cs="Arial"/>
                <w:iCs/>
                <w:sz w:val="22"/>
                <w:szCs w:val="22"/>
              </w:rPr>
              <w:t>twee dagen</w:t>
            </w:r>
            <w:r>
              <w:rPr>
                <w:rFonts w:ascii="Arial" w:hAnsi="Arial" w:cs="Arial"/>
                <w:iCs/>
                <w:sz w:val="22"/>
                <w:szCs w:val="22"/>
              </w:rPr>
              <w:t>;</w:t>
            </w:r>
          </w:p>
        </w:tc>
      </w:tr>
      <w:tr w:rsidR="00110CC0" w:rsidRPr="00624387" w14:paraId="32CD9117" w14:textId="77777777" w:rsidTr="00110CC0">
        <w:trPr>
          <w:trHeight w:val="143"/>
        </w:trPr>
        <w:tc>
          <w:tcPr>
            <w:tcW w:w="9610" w:type="dxa"/>
          </w:tcPr>
          <w:p w14:paraId="4712AEED" w14:textId="77777777" w:rsidR="00110CC0" w:rsidRPr="00624387" w:rsidRDefault="00110CC0" w:rsidP="00110CC0">
            <w:pPr>
              <w:ind w:left="360" w:hanging="180"/>
              <w:rPr>
                <w:rFonts w:ascii="Arial" w:hAnsi="Arial" w:cs="Arial"/>
                <w:iCs/>
                <w:sz w:val="22"/>
                <w:szCs w:val="22"/>
              </w:rPr>
            </w:pPr>
          </w:p>
        </w:tc>
      </w:tr>
      <w:tr w:rsidR="00110CC0" w:rsidRPr="00624387" w14:paraId="00B4F4D1" w14:textId="77777777" w:rsidTr="00110CC0">
        <w:trPr>
          <w:trHeight w:val="143"/>
        </w:trPr>
        <w:tc>
          <w:tcPr>
            <w:tcW w:w="9610" w:type="dxa"/>
          </w:tcPr>
          <w:p w14:paraId="1343F4C7" w14:textId="77777777" w:rsidR="00110CC0" w:rsidRPr="00624387" w:rsidRDefault="00110CC0" w:rsidP="003C049D">
            <w:pPr>
              <w:numPr>
                <w:ilvl w:val="2"/>
                <w:numId w:val="15"/>
              </w:numPr>
              <w:tabs>
                <w:tab w:val="clear" w:pos="1620"/>
                <w:tab w:val="left" w:pos="360"/>
              </w:tabs>
              <w:ind w:left="0" w:firstLine="0"/>
              <w:rPr>
                <w:rFonts w:ascii="Arial" w:hAnsi="Arial" w:cs="Arial"/>
                <w:iCs/>
                <w:sz w:val="22"/>
                <w:szCs w:val="22"/>
              </w:rPr>
            </w:pPr>
            <w:r>
              <w:rPr>
                <w:rFonts w:ascii="Arial" w:hAnsi="Arial" w:cs="Arial"/>
                <w:iCs/>
                <w:sz w:val="22"/>
                <w:szCs w:val="22"/>
              </w:rPr>
              <w:t>B</w:t>
            </w:r>
            <w:r w:rsidRPr="00624387">
              <w:rPr>
                <w:rFonts w:ascii="Arial" w:hAnsi="Arial" w:cs="Arial"/>
                <w:iCs/>
                <w:sz w:val="22"/>
                <w:szCs w:val="22"/>
              </w:rPr>
              <w:t>ij het huwelijk van:</w:t>
            </w:r>
          </w:p>
          <w:p w14:paraId="31122C78" w14:textId="77777777" w:rsidR="00110CC0" w:rsidRPr="00624387" w:rsidRDefault="008620F3" w:rsidP="003C049D">
            <w:pPr>
              <w:numPr>
                <w:ilvl w:val="0"/>
                <w:numId w:val="16"/>
              </w:numPr>
              <w:rPr>
                <w:rFonts w:ascii="Arial" w:hAnsi="Arial" w:cs="Arial"/>
                <w:iCs/>
                <w:sz w:val="22"/>
                <w:szCs w:val="22"/>
              </w:rPr>
            </w:pPr>
            <w:r>
              <w:rPr>
                <w:rFonts w:ascii="Arial" w:hAnsi="Arial" w:cs="Arial"/>
                <w:iCs/>
                <w:sz w:val="22"/>
                <w:szCs w:val="22"/>
              </w:rPr>
              <w:t>medewerker</w:t>
            </w:r>
            <w:r w:rsidR="00110CC0">
              <w:rPr>
                <w:rFonts w:ascii="Arial" w:hAnsi="Arial" w:cs="Arial"/>
                <w:iCs/>
                <w:sz w:val="22"/>
                <w:szCs w:val="22"/>
              </w:rPr>
              <w:t>: twee dagen;</w:t>
            </w:r>
          </w:p>
          <w:p w14:paraId="2140B796" w14:textId="77777777" w:rsidR="00110CC0" w:rsidRPr="00624387" w:rsidRDefault="00110CC0" w:rsidP="003C049D">
            <w:pPr>
              <w:numPr>
                <w:ilvl w:val="0"/>
                <w:numId w:val="16"/>
              </w:numPr>
              <w:rPr>
                <w:rFonts w:ascii="Arial" w:hAnsi="Arial" w:cs="Arial"/>
                <w:iCs/>
                <w:sz w:val="22"/>
                <w:szCs w:val="22"/>
              </w:rPr>
            </w:pPr>
            <w:r w:rsidRPr="00624387">
              <w:rPr>
                <w:rFonts w:ascii="Arial" w:hAnsi="Arial" w:cs="Arial"/>
                <w:iCs/>
                <w:sz w:val="22"/>
                <w:szCs w:val="22"/>
              </w:rPr>
              <w:t>(schoon)ouders: één dag</w:t>
            </w:r>
            <w:r>
              <w:rPr>
                <w:rFonts w:ascii="Arial" w:hAnsi="Arial" w:cs="Arial"/>
                <w:iCs/>
                <w:sz w:val="22"/>
                <w:szCs w:val="22"/>
              </w:rPr>
              <w:t xml:space="preserve"> op de dag zelf;</w:t>
            </w:r>
          </w:p>
          <w:p w14:paraId="4ACFAD9D" w14:textId="77777777" w:rsidR="00110CC0" w:rsidRPr="00624387" w:rsidRDefault="00110CC0" w:rsidP="003C049D">
            <w:pPr>
              <w:numPr>
                <w:ilvl w:val="0"/>
                <w:numId w:val="16"/>
              </w:numPr>
              <w:rPr>
                <w:rFonts w:ascii="Arial" w:hAnsi="Arial" w:cs="Arial"/>
                <w:iCs/>
                <w:sz w:val="22"/>
                <w:szCs w:val="22"/>
              </w:rPr>
            </w:pPr>
            <w:r w:rsidRPr="00624387">
              <w:rPr>
                <w:rFonts w:ascii="Arial" w:hAnsi="Arial" w:cs="Arial"/>
                <w:iCs/>
                <w:sz w:val="22"/>
                <w:szCs w:val="22"/>
              </w:rPr>
              <w:t>broers/zwagers o</w:t>
            </w:r>
            <w:r>
              <w:rPr>
                <w:rFonts w:ascii="Arial" w:hAnsi="Arial" w:cs="Arial"/>
                <w:iCs/>
                <w:sz w:val="22"/>
                <w:szCs w:val="22"/>
              </w:rPr>
              <w:t>f zussen/schoonzussen: één dag op de dag zelf;</w:t>
            </w:r>
          </w:p>
          <w:p w14:paraId="1C443BC0" w14:textId="77777777" w:rsidR="00110CC0" w:rsidRPr="00624387" w:rsidRDefault="00110CC0" w:rsidP="003C049D">
            <w:pPr>
              <w:numPr>
                <w:ilvl w:val="0"/>
                <w:numId w:val="16"/>
              </w:numPr>
              <w:rPr>
                <w:rFonts w:ascii="Arial" w:hAnsi="Arial" w:cs="Arial"/>
                <w:iCs/>
                <w:sz w:val="22"/>
                <w:szCs w:val="22"/>
              </w:rPr>
            </w:pPr>
            <w:r w:rsidRPr="00624387">
              <w:rPr>
                <w:rFonts w:ascii="Arial" w:hAnsi="Arial" w:cs="Arial"/>
                <w:iCs/>
                <w:sz w:val="22"/>
                <w:szCs w:val="22"/>
              </w:rPr>
              <w:t>eigen kinderen of pleegkinderen: één dag</w:t>
            </w:r>
            <w:r>
              <w:rPr>
                <w:rFonts w:ascii="Arial" w:hAnsi="Arial" w:cs="Arial"/>
                <w:iCs/>
                <w:sz w:val="22"/>
                <w:szCs w:val="22"/>
              </w:rPr>
              <w:t xml:space="preserve"> op de dag zelf;</w:t>
            </w:r>
          </w:p>
        </w:tc>
      </w:tr>
      <w:tr w:rsidR="00110CC0" w:rsidRPr="00624387" w14:paraId="36CD320C" w14:textId="77777777" w:rsidTr="00110CC0">
        <w:trPr>
          <w:trHeight w:val="143"/>
        </w:trPr>
        <w:tc>
          <w:tcPr>
            <w:tcW w:w="9610" w:type="dxa"/>
          </w:tcPr>
          <w:p w14:paraId="3920B504" w14:textId="77777777" w:rsidR="00110CC0" w:rsidRPr="00624387" w:rsidRDefault="00110CC0" w:rsidP="00110CC0">
            <w:pPr>
              <w:ind w:left="360" w:hanging="180"/>
              <w:rPr>
                <w:rFonts w:ascii="Arial" w:hAnsi="Arial" w:cs="Arial"/>
                <w:i/>
                <w:iCs/>
                <w:sz w:val="22"/>
                <w:szCs w:val="22"/>
              </w:rPr>
            </w:pPr>
          </w:p>
        </w:tc>
      </w:tr>
      <w:tr w:rsidR="00110CC0" w:rsidRPr="00624387" w14:paraId="6CFA5E40" w14:textId="77777777" w:rsidTr="00110CC0">
        <w:trPr>
          <w:trHeight w:val="143"/>
        </w:trPr>
        <w:tc>
          <w:tcPr>
            <w:tcW w:w="9610" w:type="dxa"/>
          </w:tcPr>
          <w:p w14:paraId="7905C242" w14:textId="77777777" w:rsidR="00110CC0" w:rsidRPr="00624387" w:rsidRDefault="00110CC0" w:rsidP="003C049D">
            <w:pPr>
              <w:numPr>
                <w:ilvl w:val="2"/>
                <w:numId w:val="15"/>
              </w:numPr>
              <w:tabs>
                <w:tab w:val="clear" w:pos="1620"/>
                <w:tab w:val="left" w:pos="360"/>
              </w:tabs>
              <w:ind w:left="0" w:firstLine="0"/>
              <w:rPr>
                <w:rFonts w:ascii="Arial" w:hAnsi="Arial" w:cs="Arial"/>
                <w:iCs/>
                <w:sz w:val="22"/>
                <w:szCs w:val="22"/>
              </w:rPr>
            </w:pPr>
            <w:r>
              <w:rPr>
                <w:rFonts w:ascii="Arial" w:hAnsi="Arial" w:cs="Arial"/>
                <w:iCs/>
                <w:sz w:val="22"/>
                <w:szCs w:val="22"/>
              </w:rPr>
              <w:t>B</w:t>
            </w:r>
            <w:r w:rsidRPr="00624387">
              <w:rPr>
                <w:rFonts w:ascii="Arial" w:hAnsi="Arial" w:cs="Arial"/>
                <w:iCs/>
                <w:sz w:val="22"/>
                <w:szCs w:val="22"/>
              </w:rPr>
              <w:t xml:space="preserve">ij een 25- en 40-jarig huwelijksfeest van de </w:t>
            </w:r>
            <w:r w:rsidR="008620F3">
              <w:rPr>
                <w:rFonts w:ascii="Arial" w:hAnsi="Arial" w:cs="Arial"/>
                <w:iCs/>
                <w:sz w:val="22"/>
                <w:szCs w:val="22"/>
              </w:rPr>
              <w:t>medewerker</w:t>
            </w:r>
            <w:r w:rsidRPr="00624387">
              <w:rPr>
                <w:rFonts w:ascii="Arial" w:hAnsi="Arial" w:cs="Arial"/>
                <w:iCs/>
                <w:sz w:val="22"/>
                <w:szCs w:val="22"/>
              </w:rPr>
              <w:t>: één dag</w:t>
            </w:r>
            <w:r>
              <w:rPr>
                <w:rFonts w:ascii="Arial" w:hAnsi="Arial" w:cs="Arial"/>
                <w:iCs/>
                <w:sz w:val="22"/>
                <w:szCs w:val="22"/>
              </w:rPr>
              <w:t xml:space="preserve"> op de dag zelf;</w:t>
            </w:r>
          </w:p>
        </w:tc>
      </w:tr>
      <w:tr w:rsidR="00110CC0" w:rsidRPr="00624387" w14:paraId="5688DEF5" w14:textId="77777777" w:rsidTr="00110CC0">
        <w:trPr>
          <w:trHeight w:val="143"/>
        </w:trPr>
        <w:tc>
          <w:tcPr>
            <w:tcW w:w="9610" w:type="dxa"/>
          </w:tcPr>
          <w:p w14:paraId="5BFEBC41" w14:textId="77777777" w:rsidR="00110CC0" w:rsidRPr="00624387" w:rsidRDefault="00110CC0" w:rsidP="00110CC0">
            <w:pPr>
              <w:rPr>
                <w:rFonts w:ascii="Arial" w:hAnsi="Arial" w:cs="Arial"/>
                <w:iCs/>
                <w:sz w:val="22"/>
                <w:szCs w:val="22"/>
              </w:rPr>
            </w:pPr>
          </w:p>
        </w:tc>
      </w:tr>
      <w:tr w:rsidR="00110CC0" w:rsidRPr="00624387" w14:paraId="7646F582" w14:textId="77777777" w:rsidTr="00110CC0">
        <w:trPr>
          <w:trHeight w:val="143"/>
        </w:trPr>
        <w:tc>
          <w:tcPr>
            <w:tcW w:w="9610" w:type="dxa"/>
          </w:tcPr>
          <w:p w14:paraId="5BDE3292" w14:textId="77777777" w:rsidR="00110CC0" w:rsidRPr="00624387" w:rsidRDefault="00110CC0" w:rsidP="00110CC0">
            <w:pPr>
              <w:tabs>
                <w:tab w:val="left" w:pos="360"/>
              </w:tabs>
              <w:rPr>
                <w:rFonts w:ascii="Arial" w:hAnsi="Arial" w:cs="Arial"/>
                <w:iCs/>
                <w:sz w:val="22"/>
                <w:szCs w:val="22"/>
              </w:rPr>
            </w:pPr>
            <w:r>
              <w:rPr>
                <w:rFonts w:ascii="Arial" w:hAnsi="Arial" w:cs="Arial"/>
                <w:sz w:val="22"/>
              </w:rPr>
              <w:t>f</w:t>
            </w:r>
            <w:r w:rsidRPr="00624387">
              <w:rPr>
                <w:rFonts w:ascii="Arial" w:hAnsi="Arial" w:cs="Arial"/>
                <w:sz w:val="22"/>
              </w:rPr>
              <w:t xml:space="preserve">.   </w:t>
            </w:r>
            <w:r>
              <w:rPr>
                <w:rFonts w:ascii="Arial" w:hAnsi="Arial" w:cs="Arial"/>
                <w:sz w:val="22"/>
              </w:rPr>
              <w:tab/>
              <w:t>B</w:t>
            </w:r>
            <w:r w:rsidRPr="00624387">
              <w:rPr>
                <w:rFonts w:ascii="Arial" w:hAnsi="Arial" w:cs="Arial"/>
                <w:sz w:val="22"/>
              </w:rPr>
              <w:t xml:space="preserve">ij een 25-, 40-, 50- en 60-jarig huwelijksfeest van kinderen, ouders, </w:t>
            </w:r>
            <w:r w:rsidRPr="00624387">
              <w:rPr>
                <w:rFonts w:ascii="Arial" w:hAnsi="Arial" w:cs="Arial"/>
                <w:sz w:val="22"/>
                <w:szCs w:val="22"/>
              </w:rPr>
              <w:t xml:space="preserve">grootouders of </w:t>
            </w:r>
            <w:r>
              <w:rPr>
                <w:rFonts w:ascii="Arial" w:hAnsi="Arial" w:cs="Arial"/>
                <w:sz w:val="22"/>
                <w:szCs w:val="22"/>
              </w:rPr>
              <w:tab/>
            </w:r>
            <w:r w:rsidRPr="00624387">
              <w:rPr>
                <w:rFonts w:ascii="Arial" w:hAnsi="Arial" w:cs="Arial"/>
                <w:sz w:val="22"/>
                <w:szCs w:val="22"/>
              </w:rPr>
              <w:t xml:space="preserve">schoonouders van de </w:t>
            </w:r>
            <w:r w:rsidR="008620F3">
              <w:rPr>
                <w:rFonts w:ascii="Arial" w:hAnsi="Arial" w:cs="Arial"/>
                <w:iCs/>
                <w:sz w:val="22"/>
                <w:szCs w:val="22"/>
              </w:rPr>
              <w:t>medewerker</w:t>
            </w:r>
            <w:r w:rsidRPr="00624387">
              <w:rPr>
                <w:rFonts w:ascii="Arial" w:hAnsi="Arial" w:cs="Arial"/>
                <w:iCs/>
                <w:sz w:val="22"/>
                <w:szCs w:val="22"/>
              </w:rPr>
              <w:t>: één dag</w:t>
            </w:r>
            <w:r>
              <w:rPr>
                <w:rFonts w:ascii="Arial" w:hAnsi="Arial" w:cs="Arial"/>
                <w:iCs/>
                <w:sz w:val="22"/>
                <w:szCs w:val="22"/>
              </w:rPr>
              <w:t xml:space="preserve"> op de dag zelf;</w:t>
            </w:r>
          </w:p>
        </w:tc>
      </w:tr>
      <w:tr w:rsidR="00110CC0" w:rsidRPr="00624387" w14:paraId="54673243" w14:textId="77777777" w:rsidTr="00110CC0">
        <w:trPr>
          <w:trHeight w:val="143"/>
        </w:trPr>
        <w:tc>
          <w:tcPr>
            <w:tcW w:w="9610" w:type="dxa"/>
          </w:tcPr>
          <w:p w14:paraId="1B4580B4" w14:textId="77777777" w:rsidR="00110CC0" w:rsidRPr="00624387" w:rsidRDefault="00110CC0" w:rsidP="00110CC0">
            <w:pPr>
              <w:rPr>
                <w:rFonts w:ascii="Arial" w:hAnsi="Arial" w:cs="Arial"/>
                <w:iCs/>
                <w:sz w:val="22"/>
                <w:szCs w:val="22"/>
              </w:rPr>
            </w:pPr>
          </w:p>
        </w:tc>
      </w:tr>
      <w:tr w:rsidR="00110CC0" w:rsidRPr="00624387" w14:paraId="1A66754F" w14:textId="77777777" w:rsidTr="00110CC0">
        <w:trPr>
          <w:trHeight w:val="143"/>
        </w:trPr>
        <w:tc>
          <w:tcPr>
            <w:tcW w:w="9610" w:type="dxa"/>
          </w:tcPr>
          <w:p w14:paraId="16000903" w14:textId="77777777" w:rsidR="00110CC0" w:rsidRPr="00624387" w:rsidRDefault="00110CC0" w:rsidP="00110CC0">
            <w:pPr>
              <w:pStyle w:val="Plattetekstinspringen2"/>
              <w:tabs>
                <w:tab w:val="left" w:pos="360"/>
              </w:tabs>
              <w:spacing w:line="240" w:lineRule="auto"/>
              <w:ind w:left="0"/>
              <w:rPr>
                <w:rFonts w:ascii="Arial" w:hAnsi="Arial" w:cs="Arial"/>
                <w:iCs/>
                <w:sz w:val="22"/>
              </w:rPr>
            </w:pPr>
            <w:r>
              <w:rPr>
                <w:rFonts w:ascii="Arial" w:hAnsi="Arial" w:cs="Arial"/>
                <w:iCs/>
                <w:sz w:val="22"/>
                <w:szCs w:val="22"/>
              </w:rPr>
              <w:t>g</w:t>
            </w:r>
            <w:r w:rsidRPr="00624387">
              <w:rPr>
                <w:rFonts w:ascii="Arial" w:hAnsi="Arial" w:cs="Arial"/>
                <w:iCs/>
                <w:sz w:val="22"/>
                <w:szCs w:val="22"/>
              </w:rPr>
              <w:t xml:space="preserve">.  </w:t>
            </w:r>
            <w:r>
              <w:rPr>
                <w:rFonts w:ascii="Arial" w:hAnsi="Arial" w:cs="Arial"/>
                <w:iCs/>
                <w:sz w:val="22"/>
                <w:szCs w:val="22"/>
              </w:rPr>
              <w:tab/>
              <w:t>B</w:t>
            </w:r>
            <w:r w:rsidRPr="00624387">
              <w:rPr>
                <w:rFonts w:ascii="Arial" w:hAnsi="Arial" w:cs="Arial"/>
                <w:iCs/>
                <w:sz w:val="22"/>
                <w:szCs w:val="22"/>
              </w:rPr>
              <w:t xml:space="preserve">ij het overlijden van de echtgenoot of één </w:t>
            </w:r>
            <w:r w:rsidRPr="00624387">
              <w:rPr>
                <w:rFonts w:ascii="Arial" w:hAnsi="Arial" w:cs="Arial"/>
                <w:sz w:val="22"/>
              </w:rPr>
              <w:t xml:space="preserve">van de kinderen of pleeg-  of aangehuwde </w:t>
            </w:r>
            <w:r>
              <w:rPr>
                <w:rFonts w:ascii="Arial" w:hAnsi="Arial" w:cs="Arial"/>
                <w:sz w:val="22"/>
              </w:rPr>
              <w:tab/>
            </w:r>
            <w:r w:rsidRPr="00624387">
              <w:rPr>
                <w:rFonts w:ascii="Arial" w:hAnsi="Arial" w:cs="Arial"/>
                <w:sz w:val="22"/>
              </w:rPr>
              <w:t xml:space="preserve">kinderen en bij overlijden van één der ouders of schoonouders: </w:t>
            </w:r>
            <w:r w:rsidRPr="00624387">
              <w:rPr>
                <w:rFonts w:ascii="Arial" w:hAnsi="Arial" w:cs="Arial"/>
                <w:iCs/>
                <w:sz w:val="22"/>
              </w:rPr>
              <w:t xml:space="preserve">van de dag van overlijden af </w:t>
            </w:r>
            <w:r>
              <w:rPr>
                <w:rFonts w:ascii="Arial" w:hAnsi="Arial" w:cs="Arial"/>
                <w:iCs/>
                <w:sz w:val="22"/>
              </w:rPr>
              <w:tab/>
            </w:r>
            <w:r w:rsidRPr="00624387">
              <w:rPr>
                <w:rFonts w:ascii="Arial" w:hAnsi="Arial" w:cs="Arial"/>
                <w:iCs/>
                <w:sz w:val="22"/>
              </w:rPr>
              <w:t>tot en met in elk geval de dag van de crematie of begrafenis</w:t>
            </w:r>
            <w:r w:rsidR="005022F6">
              <w:rPr>
                <w:rFonts w:ascii="Arial" w:hAnsi="Arial" w:cs="Arial"/>
                <w:iCs/>
                <w:sz w:val="22"/>
              </w:rPr>
              <w:t>;</w:t>
            </w:r>
          </w:p>
        </w:tc>
      </w:tr>
      <w:tr w:rsidR="00110CC0" w:rsidRPr="00624387" w14:paraId="4399D482" w14:textId="77777777" w:rsidTr="00110CC0">
        <w:trPr>
          <w:trHeight w:val="143"/>
        </w:trPr>
        <w:tc>
          <w:tcPr>
            <w:tcW w:w="9610" w:type="dxa"/>
          </w:tcPr>
          <w:p w14:paraId="67AF1A88" w14:textId="77777777" w:rsidR="00110CC0" w:rsidRPr="00624387" w:rsidRDefault="00110CC0" w:rsidP="00110CC0">
            <w:pPr>
              <w:tabs>
                <w:tab w:val="left" w:pos="360"/>
              </w:tabs>
              <w:rPr>
                <w:rFonts w:ascii="Arial" w:hAnsi="Arial" w:cs="Arial"/>
                <w:iCs/>
                <w:sz w:val="22"/>
                <w:szCs w:val="22"/>
              </w:rPr>
            </w:pPr>
            <w:r w:rsidRPr="00624387">
              <w:rPr>
                <w:rFonts w:ascii="Arial" w:hAnsi="Arial" w:cs="Arial"/>
                <w:iCs/>
                <w:sz w:val="22"/>
                <w:szCs w:val="22"/>
              </w:rPr>
              <w:t xml:space="preserve">h.  </w:t>
            </w:r>
            <w:r>
              <w:rPr>
                <w:rFonts w:ascii="Arial" w:hAnsi="Arial" w:cs="Arial"/>
                <w:iCs/>
                <w:sz w:val="22"/>
                <w:szCs w:val="22"/>
              </w:rPr>
              <w:tab/>
              <w:t>B</w:t>
            </w:r>
            <w:r w:rsidRPr="00624387">
              <w:rPr>
                <w:rFonts w:ascii="Arial" w:hAnsi="Arial" w:cs="Arial"/>
                <w:iCs/>
                <w:sz w:val="22"/>
                <w:szCs w:val="22"/>
              </w:rPr>
              <w:t xml:space="preserve">ij het overlijden van grootouders, (half)broers of (half)zusters, zwagers of schoonzusters en </w:t>
            </w:r>
            <w:r>
              <w:rPr>
                <w:rFonts w:ascii="Arial" w:hAnsi="Arial" w:cs="Arial"/>
                <w:iCs/>
                <w:sz w:val="22"/>
                <w:szCs w:val="22"/>
              </w:rPr>
              <w:tab/>
            </w:r>
            <w:r w:rsidRPr="00624387">
              <w:rPr>
                <w:rFonts w:ascii="Arial" w:hAnsi="Arial" w:cs="Arial"/>
                <w:iCs/>
                <w:sz w:val="22"/>
                <w:szCs w:val="22"/>
              </w:rPr>
              <w:t>kleinkinderen</w:t>
            </w:r>
            <w:r>
              <w:rPr>
                <w:rFonts w:ascii="Arial" w:hAnsi="Arial" w:cs="Arial"/>
                <w:iCs/>
                <w:sz w:val="22"/>
                <w:szCs w:val="22"/>
              </w:rPr>
              <w:t>:</w:t>
            </w:r>
            <w:r w:rsidRPr="00624387">
              <w:rPr>
                <w:rFonts w:ascii="Arial" w:hAnsi="Arial" w:cs="Arial"/>
                <w:iCs/>
                <w:sz w:val="22"/>
                <w:szCs w:val="22"/>
              </w:rPr>
              <w:t xml:space="preserve"> één dag</w:t>
            </w:r>
            <w:r>
              <w:rPr>
                <w:rFonts w:ascii="Arial" w:hAnsi="Arial" w:cs="Arial"/>
                <w:iCs/>
                <w:sz w:val="22"/>
                <w:szCs w:val="22"/>
              </w:rPr>
              <w:t xml:space="preserve"> op de dag zelf;</w:t>
            </w:r>
          </w:p>
        </w:tc>
      </w:tr>
      <w:tr w:rsidR="00110CC0" w14:paraId="1386D50D" w14:textId="77777777" w:rsidTr="00110CC0">
        <w:trPr>
          <w:trHeight w:val="143"/>
        </w:trPr>
        <w:tc>
          <w:tcPr>
            <w:tcW w:w="9610" w:type="dxa"/>
          </w:tcPr>
          <w:p w14:paraId="7F7A57CA" w14:textId="77777777" w:rsidR="00110CC0" w:rsidRDefault="00110CC0" w:rsidP="00110CC0">
            <w:pPr>
              <w:rPr>
                <w:rFonts w:ascii="Arial" w:hAnsi="Arial" w:cs="Arial"/>
                <w:iCs/>
                <w:sz w:val="22"/>
                <w:szCs w:val="22"/>
              </w:rPr>
            </w:pPr>
          </w:p>
        </w:tc>
      </w:tr>
      <w:tr w:rsidR="00110CC0" w:rsidRPr="000354FE" w14:paraId="661ACD5B" w14:textId="77777777" w:rsidTr="00110CC0">
        <w:trPr>
          <w:trHeight w:val="143"/>
        </w:trPr>
        <w:tc>
          <w:tcPr>
            <w:tcW w:w="9610" w:type="dxa"/>
          </w:tcPr>
          <w:p w14:paraId="36A80028" w14:textId="77777777" w:rsidR="00110CC0" w:rsidRPr="000354FE" w:rsidRDefault="00110CC0" w:rsidP="00110CC0">
            <w:pPr>
              <w:tabs>
                <w:tab w:val="left" w:pos="360"/>
              </w:tabs>
              <w:rPr>
                <w:rFonts w:ascii="Arial" w:hAnsi="Arial" w:cs="Arial"/>
                <w:iCs/>
                <w:sz w:val="22"/>
                <w:szCs w:val="22"/>
              </w:rPr>
            </w:pPr>
            <w:r>
              <w:rPr>
                <w:rFonts w:ascii="Arial" w:hAnsi="Arial" w:cs="Arial"/>
                <w:iCs/>
                <w:sz w:val="22"/>
                <w:szCs w:val="22"/>
              </w:rPr>
              <w:t>i</w:t>
            </w:r>
            <w:r w:rsidRPr="000354FE">
              <w:rPr>
                <w:rFonts w:ascii="Arial" w:hAnsi="Arial" w:cs="Arial"/>
                <w:iCs/>
                <w:sz w:val="22"/>
                <w:szCs w:val="22"/>
              </w:rPr>
              <w:t xml:space="preserve">. </w:t>
            </w:r>
            <w:r>
              <w:rPr>
                <w:rFonts w:ascii="Arial" w:hAnsi="Arial" w:cs="Arial"/>
                <w:iCs/>
                <w:sz w:val="22"/>
                <w:szCs w:val="22"/>
              </w:rPr>
              <w:tab/>
              <w:t>H</w:t>
            </w:r>
            <w:r w:rsidRPr="000354FE">
              <w:rPr>
                <w:rFonts w:ascii="Arial" w:hAnsi="Arial" w:cs="Arial"/>
                <w:iCs/>
                <w:sz w:val="22"/>
                <w:szCs w:val="22"/>
              </w:rPr>
              <w:t xml:space="preserve">et bijwonen van de crematie of begrafenis van grootouders, (half)broers of (half)zusters, </w:t>
            </w:r>
            <w:r>
              <w:rPr>
                <w:rFonts w:ascii="Arial" w:hAnsi="Arial" w:cs="Arial"/>
                <w:iCs/>
                <w:sz w:val="22"/>
                <w:szCs w:val="22"/>
              </w:rPr>
              <w:tab/>
            </w:r>
            <w:r w:rsidRPr="000354FE">
              <w:rPr>
                <w:rFonts w:ascii="Arial" w:hAnsi="Arial" w:cs="Arial"/>
                <w:iCs/>
                <w:sz w:val="22"/>
                <w:szCs w:val="22"/>
              </w:rPr>
              <w:t>zwagers of</w:t>
            </w:r>
            <w:r>
              <w:rPr>
                <w:rFonts w:ascii="Arial" w:hAnsi="Arial" w:cs="Arial"/>
                <w:iCs/>
                <w:sz w:val="22"/>
                <w:szCs w:val="22"/>
              </w:rPr>
              <w:t xml:space="preserve"> schoonzusters en kleinkinderen:</w:t>
            </w:r>
            <w:r w:rsidRPr="000354FE">
              <w:rPr>
                <w:rFonts w:ascii="Arial" w:hAnsi="Arial" w:cs="Arial"/>
                <w:iCs/>
                <w:sz w:val="22"/>
                <w:szCs w:val="22"/>
              </w:rPr>
              <w:t xml:space="preserve"> één dag</w:t>
            </w:r>
            <w:r>
              <w:rPr>
                <w:rFonts w:ascii="Arial" w:hAnsi="Arial" w:cs="Arial"/>
                <w:iCs/>
                <w:sz w:val="22"/>
                <w:szCs w:val="22"/>
              </w:rPr>
              <w:t xml:space="preserve"> op de dag zelf;</w:t>
            </w:r>
          </w:p>
        </w:tc>
      </w:tr>
      <w:tr w:rsidR="00110CC0" w14:paraId="4A18C489" w14:textId="77777777" w:rsidTr="00110CC0">
        <w:trPr>
          <w:trHeight w:val="143"/>
        </w:trPr>
        <w:tc>
          <w:tcPr>
            <w:tcW w:w="9610" w:type="dxa"/>
          </w:tcPr>
          <w:p w14:paraId="2D44F932" w14:textId="77777777" w:rsidR="00110CC0" w:rsidRDefault="00110CC0" w:rsidP="00110CC0">
            <w:pPr>
              <w:rPr>
                <w:rFonts w:ascii="Arial" w:hAnsi="Arial" w:cs="Arial"/>
                <w:i/>
                <w:iCs/>
                <w:sz w:val="22"/>
                <w:szCs w:val="22"/>
              </w:rPr>
            </w:pPr>
          </w:p>
        </w:tc>
      </w:tr>
      <w:tr w:rsidR="00110CC0" w14:paraId="1E518204" w14:textId="77777777" w:rsidTr="00110CC0">
        <w:trPr>
          <w:trHeight w:val="143"/>
        </w:trPr>
        <w:tc>
          <w:tcPr>
            <w:tcW w:w="9610" w:type="dxa"/>
          </w:tcPr>
          <w:p w14:paraId="33389FA6" w14:textId="77777777" w:rsidR="00110CC0" w:rsidRDefault="00110CC0" w:rsidP="00110CC0">
            <w:pPr>
              <w:pStyle w:val="Plattetekstinspringen2"/>
              <w:tabs>
                <w:tab w:val="left" w:pos="360"/>
              </w:tabs>
              <w:spacing w:line="240" w:lineRule="auto"/>
              <w:ind w:left="0"/>
              <w:rPr>
                <w:rFonts w:ascii="Arial" w:hAnsi="Arial" w:cs="Arial"/>
                <w:sz w:val="22"/>
                <w:szCs w:val="22"/>
              </w:rPr>
            </w:pPr>
            <w:r>
              <w:rPr>
                <w:rFonts w:ascii="Arial" w:hAnsi="Arial" w:cs="Arial"/>
                <w:sz w:val="22"/>
                <w:szCs w:val="22"/>
              </w:rPr>
              <w:t xml:space="preserve">j. </w:t>
            </w:r>
            <w:r>
              <w:rPr>
                <w:rFonts w:ascii="Arial" w:hAnsi="Arial" w:cs="Arial"/>
                <w:sz w:val="22"/>
                <w:szCs w:val="22"/>
              </w:rPr>
              <w:tab/>
              <w:t xml:space="preserve">Bij aanvaarding van een geestelijk ambt door een eigen kind of pleegkind, broer, zuster of </w:t>
            </w:r>
            <w:r>
              <w:rPr>
                <w:rFonts w:ascii="Arial" w:hAnsi="Arial" w:cs="Arial"/>
                <w:sz w:val="22"/>
                <w:szCs w:val="22"/>
              </w:rPr>
              <w:tab/>
              <w:t>kleinkind: één dag op de dag zelf;</w:t>
            </w:r>
          </w:p>
        </w:tc>
      </w:tr>
      <w:tr w:rsidR="00110CC0" w14:paraId="64B002D1" w14:textId="77777777" w:rsidTr="00110CC0">
        <w:trPr>
          <w:trHeight w:val="143"/>
        </w:trPr>
        <w:tc>
          <w:tcPr>
            <w:tcW w:w="9610" w:type="dxa"/>
          </w:tcPr>
          <w:p w14:paraId="37F59DB5" w14:textId="77777777" w:rsidR="00110CC0" w:rsidRDefault="00110CC0" w:rsidP="00110CC0">
            <w:pPr>
              <w:rPr>
                <w:rFonts w:ascii="Arial" w:hAnsi="Arial" w:cs="Arial"/>
                <w:sz w:val="22"/>
                <w:szCs w:val="22"/>
              </w:rPr>
            </w:pPr>
          </w:p>
        </w:tc>
      </w:tr>
      <w:tr w:rsidR="00110CC0" w14:paraId="082C0BE5" w14:textId="77777777" w:rsidTr="00110CC0">
        <w:trPr>
          <w:trHeight w:val="143"/>
        </w:trPr>
        <w:tc>
          <w:tcPr>
            <w:tcW w:w="9610" w:type="dxa"/>
          </w:tcPr>
          <w:p w14:paraId="4F68F281" w14:textId="77777777" w:rsidR="00110CC0" w:rsidRDefault="00110CC0" w:rsidP="00110CC0">
            <w:pPr>
              <w:tabs>
                <w:tab w:val="left" w:pos="360"/>
              </w:tabs>
              <w:rPr>
                <w:rFonts w:ascii="Arial" w:hAnsi="Arial" w:cs="Arial"/>
                <w:sz w:val="22"/>
                <w:szCs w:val="22"/>
              </w:rPr>
            </w:pPr>
            <w:r>
              <w:rPr>
                <w:rFonts w:ascii="Arial" w:hAnsi="Arial" w:cs="Arial"/>
                <w:sz w:val="22"/>
                <w:szCs w:val="22"/>
              </w:rPr>
              <w:t xml:space="preserve">k. </w:t>
            </w:r>
            <w:r>
              <w:rPr>
                <w:rFonts w:ascii="Arial" w:hAnsi="Arial" w:cs="Arial"/>
                <w:sz w:val="22"/>
                <w:szCs w:val="22"/>
              </w:rPr>
              <w:tab/>
              <w:t xml:space="preserve">Bij academische promotie van een eigen kind of pleegkind, van de echtgenoot van de </w:t>
            </w:r>
            <w:r>
              <w:rPr>
                <w:rFonts w:ascii="Arial" w:hAnsi="Arial" w:cs="Arial"/>
                <w:sz w:val="22"/>
                <w:szCs w:val="22"/>
              </w:rPr>
              <w:tab/>
            </w:r>
            <w:r w:rsidR="008620F3">
              <w:rPr>
                <w:rFonts w:ascii="Arial" w:hAnsi="Arial" w:cs="Arial"/>
                <w:sz w:val="22"/>
                <w:szCs w:val="22"/>
              </w:rPr>
              <w:t>medewerker</w:t>
            </w:r>
            <w:r>
              <w:rPr>
                <w:rFonts w:ascii="Arial" w:hAnsi="Arial" w:cs="Arial"/>
                <w:sz w:val="22"/>
                <w:szCs w:val="22"/>
              </w:rPr>
              <w:t xml:space="preserve"> of van de </w:t>
            </w:r>
            <w:r w:rsidR="008620F3">
              <w:rPr>
                <w:rFonts w:ascii="Arial" w:hAnsi="Arial" w:cs="Arial"/>
                <w:sz w:val="22"/>
                <w:szCs w:val="22"/>
              </w:rPr>
              <w:t>medewerker</w:t>
            </w:r>
            <w:r>
              <w:rPr>
                <w:rFonts w:ascii="Arial" w:hAnsi="Arial" w:cs="Arial"/>
                <w:sz w:val="22"/>
                <w:szCs w:val="22"/>
              </w:rPr>
              <w:t xml:space="preserve"> zelf: één dag op de dag zelf;</w:t>
            </w:r>
          </w:p>
        </w:tc>
      </w:tr>
      <w:tr w:rsidR="00110CC0" w14:paraId="17F41AE7" w14:textId="77777777" w:rsidTr="00110CC0">
        <w:trPr>
          <w:trHeight w:val="143"/>
        </w:trPr>
        <w:tc>
          <w:tcPr>
            <w:tcW w:w="9610" w:type="dxa"/>
          </w:tcPr>
          <w:p w14:paraId="1CD0F92E" w14:textId="77777777" w:rsidR="00110CC0" w:rsidRDefault="00110CC0" w:rsidP="00110CC0">
            <w:pPr>
              <w:rPr>
                <w:rFonts w:ascii="Arial" w:hAnsi="Arial" w:cs="Arial"/>
                <w:sz w:val="22"/>
                <w:szCs w:val="22"/>
              </w:rPr>
            </w:pPr>
          </w:p>
        </w:tc>
      </w:tr>
      <w:tr w:rsidR="00110CC0" w14:paraId="6D55098D" w14:textId="77777777" w:rsidTr="00110CC0">
        <w:trPr>
          <w:trHeight w:val="143"/>
        </w:trPr>
        <w:tc>
          <w:tcPr>
            <w:tcW w:w="9610" w:type="dxa"/>
          </w:tcPr>
          <w:p w14:paraId="0AB8C472" w14:textId="77777777" w:rsidR="00110CC0" w:rsidRDefault="00110CC0" w:rsidP="00110CC0">
            <w:pPr>
              <w:tabs>
                <w:tab w:val="left" w:pos="360"/>
              </w:tabs>
              <w:rPr>
                <w:rFonts w:ascii="Arial" w:hAnsi="Arial" w:cs="Arial"/>
                <w:sz w:val="22"/>
                <w:szCs w:val="22"/>
              </w:rPr>
            </w:pPr>
            <w:r>
              <w:rPr>
                <w:rFonts w:ascii="Arial" w:hAnsi="Arial" w:cs="Arial"/>
                <w:sz w:val="22"/>
                <w:szCs w:val="22"/>
              </w:rPr>
              <w:t xml:space="preserve">l.   </w:t>
            </w:r>
            <w:r>
              <w:rPr>
                <w:rFonts w:ascii="Arial" w:hAnsi="Arial" w:cs="Arial"/>
                <w:sz w:val="22"/>
                <w:szCs w:val="22"/>
              </w:rPr>
              <w:tab/>
              <w:t xml:space="preserve">Bij verhuizing van de </w:t>
            </w:r>
            <w:r w:rsidR="008620F3">
              <w:rPr>
                <w:rFonts w:ascii="Arial" w:hAnsi="Arial" w:cs="Arial"/>
                <w:sz w:val="22"/>
                <w:szCs w:val="22"/>
              </w:rPr>
              <w:t>medewerker</w:t>
            </w:r>
            <w:r>
              <w:rPr>
                <w:rFonts w:ascii="Arial" w:hAnsi="Arial" w:cs="Arial"/>
                <w:sz w:val="22"/>
                <w:szCs w:val="22"/>
              </w:rPr>
              <w:t xml:space="preserve"> indien deze een zelfstandige huishouding voert of gaat </w:t>
            </w:r>
            <w:r>
              <w:rPr>
                <w:rFonts w:ascii="Arial" w:hAnsi="Arial" w:cs="Arial"/>
                <w:sz w:val="22"/>
                <w:szCs w:val="22"/>
              </w:rPr>
              <w:tab/>
              <w:t>voeren: één dag op dag zelf;</w:t>
            </w:r>
          </w:p>
        </w:tc>
      </w:tr>
      <w:tr w:rsidR="00110CC0" w14:paraId="5ADB577C" w14:textId="77777777" w:rsidTr="00110CC0">
        <w:trPr>
          <w:trHeight w:val="143"/>
        </w:trPr>
        <w:tc>
          <w:tcPr>
            <w:tcW w:w="9610" w:type="dxa"/>
          </w:tcPr>
          <w:p w14:paraId="725C52A4" w14:textId="77777777" w:rsidR="00110CC0" w:rsidRDefault="00110CC0" w:rsidP="00110CC0">
            <w:pPr>
              <w:rPr>
                <w:rFonts w:ascii="Arial" w:hAnsi="Arial" w:cs="Arial"/>
                <w:i/>
                <w:iCs/>
                <w:sz w:val="22"/>
                <w:szCs w:val="22"/>
              </w:rPr>
            </w:pPr>
          </w:p>
        </w:tc>
      </w:tr>
      <w:tr w:rsidR="00110CC0" w:rsidRPr="000354FE" w14:paraId="516DF7F6" w14:textId="77777777" w:rsidTr="00110CC0">
        <w:trPr>
          <w:trHeight w:val="143"/>
        </w:trPr>
        <w:tc>
          <w:tcPr>
            <w:tcW w:w="9610" w:type="dxa"/>
          </w:tcPr>
          <w:p w14:paraId="2BB81E45" w14:textId="77777777" w:rsidR="00110CC0" w:rsidRPr="000354FE" w:rsidRDefault="00110CC0" w:rsidP="00110CC0">
            <w:pPr>
              <w:tabs>
                <w:tab w:val="left" w:pos="360"/>
              </w:tabs>
              <w:rPr>
                <w:rFonts w:ascii="Arial" w:hAnsi="Arial" w:cs="Arial"/>
                <w:sz w:val="22"/>
                <w:szCs w:val="22"/>
              </w:rPr>
            </w:pPr>
            <w:r>
              <w:rPr>
                <w:rFonts w:ascii="Arial" w:hAnsi="Arial" w:cs="Arial"/>
                <w:sz w:val="22"/>
                <w:szCs w:val="22"/>
              </w:rPr>
              <w:t>3</w:t>
            </w:r>
            <w:r w:rsidRPr="000354FE">
              <w:rPr>
                <w:rFonts w:ascii="Arial" w:hAnsi="Arial" w:cs="Arial"/>
                <w:sz w:val="22"/>
                <w:szCs w:val="22"/>
              </w:rPr>
              <w:t xml:space="preserve">. </w:t>
            </w:r>
            <w:r>
              <w:rPr>
                <w:rFonts w:ascii="Arial" w:hAnsi="Arial" w:cs="Arial"/>
                <w:sz w:val="22"/>
                <w:szCs w:val="22"/>
              </w:rPr>
              <w:tab/>
            </w:r>
            <w:r w:rsidRPr="000354FE">
              <w:rPr>
                <w:rFonts w:ascii="Arial" w:hAnsi="Arial" w:cs="Arial"/>
                <w:sz w:val="22"/>
                <w:szCs w:val="22"/>
              </w:rPr>
              <w:t xml:space="preserve">Voor de overige niet nader omschreven feestelijke gebeurtenissen en calamiteiten kunnen na </w:t>
            </w:r>
            <w:r>
              <w:rPr>
                <w:rFonts w:ascii="Arial" w:hAnsi="Arial" w:cs="Arial"/>
                <w:sz w:val="22"/>
                <w:szCs w:val="22"/>
              </w:rPr>
              <w:tab/>
            </w:r>
            <w:r w:rsidRPr="000354FE">
              <w:rPr>
                <w:rFonts w:ascii="Arial" w:hAnsi="Arial" w:cs="Arial"/>
                <w:sz w:val="22"/>
                <w:szCs w:val="22"/>
              </w:rPr>
              <w:t xml:space="preserve">overleg met de </w:t>
            </w:r>
            <w:r>
              <w:rPr>
                <w:rFonts w:ascii="Arial" w:hAnsi="Arial" w:cs="Arial"/>
                <w:sz w:val="22"/>
                <w:szCs w:val="22"/>
              </w:rPr>
              <w:t>S</w:t>
            </w:r>
            <w:r w:rsidR="006F1BCB">
              <w:rPr>
                <w:rFonts w:ascii="Arial" w:hAnsi="Arial" w:cs="Arial"/>
                <w:sz w:val="22"/>
                <w:szCs w:val="22"/>
              </w:rPr>
              <w:t>enio</w:t>
            </w:r>
            <w:r>
              <w:rPr>
                <w:rFonts w:ascii="Arial" w:hAnsi="Arial" w:cs="Arial"/>
                <w:sz w:val="22"/>
                <w:szCs w:val="22"/>
              </w:rPr>
              <w:t>r H</w:t>
            </w:r>
            <w:r w:rsidR="006F1BCB">
              <w:rPr>
                <w:rFonts w:ascii="Arial" w:hAnsi="Arial" w:cs="Arial"/>
                <w:sz w:val="22"/>
                <w:szCs w:val="22"/>
              </w:rPr>
              <w:t xml:space="preserve">uman </w:t>
            </w:r>
            <w:r>
              <w:rPr>
                <w:rFonts w:ascii="Arial" w:hAnsi="Arial" w:cs="Arial"/>
                <w:sz w:val="22"/>
                <w:szCs w:val="22"/>
              </w:rPr>
              <w:t>R</w:t>
            </w:r>
            <w:r w:rsidR="006F1BCB">
              <w:rPr>
                <w:rFonts w:ascii="Arial" w:hAnsi="Arial" w:cs="Arial"/>
                <w:sz w:val="22"/>
                <w:szCs w:val="22"/>
              </w:rPr>
              <w:t>esources</w:t>
            </w:r>
            <w:r>
              <w:rPr>
                <w:rFonts w:ascii="Arial" w:hAnsi="Arial" w:cs="Arial"/>
                <w:sz w:val="22"/>
                <w:szCs w:val="22"/>
              </w:rPr>
              <w:t xml:space="preserve"> Manager</w:t>
            </w:r>
            <w:r w:rsidRPr="000354FE">
              <w:rPr>
                <w:rFonts w:ascii="Arial" w:hAnsi="Arial" w:cs="Arial"/>
                <w:sz w:val="22"/>
                <w:szCs w:val="22"/>
              </w:rPr>
              <w:t xml:space="preserve"> separate afspraken worden gemaakt.</w:t>
            </w:r>
          </w:p>
        </w:tc>
      </w:tr>
      <w:tr w:rsidR="00110CC0" w14:paraId="5E538A64" w14:textId="77777777" w:rsidTr="00110CC0">
        <w:trPr>
          <w:trHeight w:val="143"/>
        </w:trPr>
        <w:tc>
          <w:tcPr>
            <w:tcW w:w="9610" w:type="dxa"/>
          </w:tcPr>
          <w:p w14:paraId="02CE695E" w14:textId="77777777" w:rsidR="00110CC0" w:rsidRDefault="00110CC0" w:rsidP="00110CC0">
            <w:pPr>
              <w:rPr>
                <w:rFonts w:ascii="Arial" w:hAnsi="Arial" w:cs="Arial"/>
                <w:iCs/>
                <w:sz w:val="22"/>
                <w:szCs w:val="22"/>
              </w:rPr>
            </w:pPr>
          </w:p>
          <w:p w14:paraId="43ACFC30" w14:textId="77777777" w:rsidR="00110CC0" w:rsidRDefault="00110CC0" w:rsidP="00110CC0">
            <w:pPr>
              <w:rPr>
                <w:rFonts w:ascii="Arial" w:hAnsi="Arial" w:cs="Arial"/>
                <w:iCs/>
                <w:sz w:val="22"/>
                <w:szCs w:val="22"/>
              </w:rPr>
            </w:pPr>
          </w:p>
        </w:tc>
      </w:tr>
      <w:tr w:rsidR="00110CC0" w14:paraId="494211B9" w14:textId="77777777" w:rsidTr="00110CC0">
        <w:trPr>
          <w:trHeight w:val="143"/>
        </w:trPr>
        <w:tc>
          <w:tcPr>
            <w:tcW w:w="9610" w:type="dxa"/>
          </w:tcPr>
          <w:p w14:paraId="45F0FDB6" w14:textId="77777777" w:rsidR="00110CC0" w:rsidRDefault="00110CC0" w:rsidP="00110CC0">
            <w:pPr>
              <w:rPr>
                <w:rFonts w:ascii="Arial" w:hAnsi="Arial" w:cs="Arial"/>
                <w:iCs/>
                <w:sz w:val="22"/>
                <w:szCs w:val="22"/>
              </w:rPr>
            </w:pPr>
            <w:r>
              <w:rPr>
                <w:rFonts w:ascii="Arial" w:hAnsi="Arial" w:cs="Arial"/>
                <w:iCs/>
                <w:sz w:val="22"/>
                <w:szCs w:val="22"/>
              </w:rPr>
              <w:t>ARTIKEL 2</w:t>
            </w:r>
          </w:p>
        </w:tc>
      </w:tr>
      <w:tr w:rsidR="00110CC0" w14:paraId="7943DB71" w14:textId="77777777" w:rsidTr="00110CC0">
        <w:trPr>
          <w:trHeight w:val="143"/>
        </w:trPr>
        <w:tc>
          <w:tcPr>
            <w:tcW w:w="9610" w:type="dxa"/>
          </w:tcPr>
          <w:p w14:paraId="06AEC18C" w14:textId="77777777" w:rsidR="00110CC0" w:rsidRDefault="00110CC0" w:rsidP="00110CC0">
            <w:pPr>
              <w:pStyle w:val="Kop6"/>
              <w:rPr>
                <w:i w:val="0"/>
                <w:szCs w:val="22"/>
              </w:rPr>
            </w:pPr>
            <w:r>
              <w:rPr>
                <w:i w:val="0"/>
                <w:szCs w:val="22"/>
              </w:rPr>
              <w:t>REÏNTEGRATIE, ARBEIDSONGESCHIKTE MEDEWERKERS EN DE WET VERBETERING POORTWACHTER</w:t>
            </w:r>
          </w:p>
        </w:tc>
      </w:tr>
      <w:tr w:rsidR="00110CC0" w14:paraId="197A9FF8" w14:textId="77777777" w:rsidTr="00110CC0">
        <w:trPr>
          <w:trHeight w:val="143"/>
        </w:trPr>
        <w:tc>
          <w:tcPr>
            <w:tcW w:w="9610" w:type="dxa"/>
          </w:tcPr>
          <w:p w14:paraId="3B46781C" w14:textId="77777777" w:rsidR="00110CC0" w:rsidRDefault="00110CC0" w:rsidP="00110CC0">
            <w:pPr>
              <w:rPr>
                <w:rFonts w:ascii="Arial" w:hAnsi="Arial" w:cs="Arial"/>
                <w:i/>
                <w:iCs/>
                <w:sz w:val="22"/>
                <w:szCs w:val="22"/>
              </w:rPr>
            </w:pPr>
          </w:p>
        </w:tc>
      </w:tr>
      <w:tr w:rsidR="00110CC0" w:rsidRPr="000354FE" w14:paraId="0C983423" w14:textId="77777777" w:rsidTr="00110CC0">
        <w:trPr>
          <w:trHeight w:val="143"/>
        </w:trPr>
        <w:tc>
          <w:tcPr>
            <w:tcW w:w="9610" w:type="dxa"/>
          </w:tcPr>
          <w:p w14:paraId="10579FC0" w14:textId="77777777" w:rsidR="00110CC0" w:rsidRPr="000354FE" w:rsidRDefault="00110CC0" w:rsidP="00110CC0">
            <w:pPr>
              <w:rPr>
                <w:rFonts w:ascii="Arial" w:hAnsi="Arial" w:cs="Arial"/>
                <w:iCs/>
                <w:sz w:val="22"/>
                <w:szCs w:val="22"/>
              </w:rPr>
            </w:pPr>
            <w:r w:rsidRPr="000354FE">
              <w:rPr>
                <w:rFonts w:ascii="Arial" w:hAnsi="Arial" w:cs="Arial"/>
                <w:iCs/>
                <w:sz w:val="22"/>
                <w:szCs w:val="22"/>
              </w:rPr>
              <w:t xml:space="preserve">In het kader van het sociaal beleid zullen werkgever en </w:t>
            </w:r>
            <w:r w:rsidR="008620F3">
              <w:rPr>
                <w:rFonts w:ascii="Arial" w:hAnsi="Arial" w:cs="Arial"/>
                <w:iCs/>
                <w:sz w:val="22"/>
                <w:szCs w:val="22"/>
              </w:rPr>
              <w:t>medewerker</w:t>
            </w:r>
            <w:r w:rsidRPr="000354FE">
              <w:rPr>
                <w:rFonts w:ascii="Arial" w:hAnsi="Arial" w:cs="Arial"/>
                <w:iCs/>
                <w:sz w:val="22"/>
                <w:szCs w:val="22"/>
              </w:rPr>
              <w:t xml:space="preserve"> gezamenlijke inspanningen verrichten binnen de kaders van </w:t>
            </w:r>
            <w:r>
              <w:rPr>
                <w:rFonts w:ascii="Arial" w:hAnsi="Arial" w:cs="Arial"/>
                <w:iCs/>
                <w:sz w:val="22"/>
                <w:szCs w:val="22"/>
              </w:rPr>
              <w:t xml:space="preserve">hoofdstuk 10 </w:t>
            </w:r>
            <w:r w:rsidRPr="000354FE">
              <w:rPr>
                <w:rFonts w:ascii="Arial" w:hAnsi="Arial" w:cs="Arial"/>
                <w:iCs/>
                <w:sz w:val="22"/>
                <w:szCs w:val="22"/>
              </w:rPr>
              <w:t xml:space="preserve">bijlage 3 (Protocol wet verbetering poortwachter) terugkeer in het arbeidsproces en </w:t>
            </w:r>
            <w:proofErr w:type="spellStart"/>
            <w:r w:rsidRPr="000354FE">
              <w:rPr>
                <w:rFonts w:ascii="Arial" w:hAnsi="Arial" w:cs="Arial"/>
                <w:iCs/>
                <w:sz w:val="22"/>
                <w:szCs w:val="22"/>
              </w:rPr>
              <w:t>reïntegratie</w:t>
            </w:r>
            <w:proofErr w:type="spellEnd"/>
            <w:r w:rsidRPr="000354FE">
              <w:rPr>
                <w:rFonts w:ascii="Arial" w:hAnsi="Arial" w:cs="Arial"/>
                <w:iCs/>
                <w:sz w:val="22"/>
                <w:szCs w:val="22"/>
              </w:rPr>
              <w:t xml:space="preserve"> voor wat betreft </w:t>
            </w:r>
            <w:r>
              <w:rPr>
                <w:rFonts w:ascii="Arial" w:hAnsi="Arial" w:cs="Arial"/>
                <w:iCs/>
                <w:sz w:val="22"/>
                <w:szCs w:val="22"/>
              </w:rPr>
              <w:t>d</w:t>
            </w:r>
            <w:r w:rsidRPr="000354FE">
              <w:rPr>
                <w:rFonts w:ascii="Arial" w:hAnsi="Arial" w:cs="Arial"/>
                <w:iCs/>
                <w:sz w:val="22"/>
                <w:szCs w:val="22"/>
              </w:rPr>
              <w:t>e eigen dan wel een andere functie te bespoedigen.</w:t>
            </w:r>
          </w:p>
        </w:tc>
      </w:tr>
      <w:tr w:rsidR="00110CC0" w14:paraId="70CE14E0" w14:textId="77777777" w:rsidTr="00110CC0">
        <w:trPr>
          <w:trHeight w:val="143"/>
        </w:trPr>
        <w:tc>
          <w:tcPr>
            <w:tcW w:w="9610" w:type="dxa"/>
          </w:tcPr>
          <w:p w14:paraId="4614DCB6" w14:textId="77777777" w:rsidR="00110CC0" w:rsidRDefault="00110CC0" w:rsidP="00110CC0">
            <w:pPr>
              <w:rPr>
                <w:rFonts w:ascii="Arial" w:hAnsi="Arial" w:cs="Arial"/>
                <w:i/>
                <w:iCs/>
                <w:sz w:val="22"/>
                <w:szCs w:val="22"/>
              </w:rPr>
            </w:pPr>
          </w:p>
          <w:p w14:paraId="2963FC39" w14:textId="77777777" w:rsidR="00110CC0" w:rsidRDefault="00110CC0" w:rsidP="00110CC0">
            <w:pPr>
              <w:rPr>
                <w:rFonts w:ascii="Arial" w:hAnsi="Arial" w:cs="Arial"/>
                <w:i/>
                <w:iCs/>
                <w:sz w:val="22"/>
                <w:szCs w:val="22"/>
              </w:rPr>
            </w:pPr>
          </w:p>
          <w:p w14:paraId="7BCFE2D5" w14:textId="77777777" w:rsidR="00110CC0" w:rsidRDefault="00110CC0" w:rsidP="00110CC0">
            <w:pPr>
              <w:rPr>
                <w:rFonts w:ascii="Arial" w:hAnsi="Arial" w:cs="Arial"/>
                <w:i/>
                <w:iCs/>
                <w:sz w:val="22"/>
                <w:szCs w:val="22"/>
              </w:rPr>
            </w:pPr>
          </w:p>
          <w:p w14:paraId="713DF432" w14:textId="77777777" w:rsidR="00110CC0" w:rsidRDefault="00110CC0" w:rsidP="00110CC0">
            <w:pPr>
              <w:rPr>
                <w:rFonts w:ascii="Arial" w:hAnsi="Arial" w:cs="Arial"/>
                <w:i/>
                <w:iCs/>
                <w:sz w:val="22"/>
                <w:szCs w:val="22"/>
              </w:rPr>
            </w:pPr>
          </w:p>
        </w:tc>
      </w:tr>
      <w:tr w:rsidR="00110CC0" w14:paraId="07AF5A4F" w14:textId="77777777" w:rsidTr="00110CC0">
        <w:trPr>
          <w:trHeight w:val="143"/>
        </w:trPr>
        <w:tc>
          <w:tcPr>
            <w:tcW w:w="9610" w:type="dxa"/>
          </w:tcPr>
          <w:p w14:paraId="2D03D92D" w14:textId="77777777" w:rsidR="00110CC0" w:rsidRDefault="00110CC0" w:rsidP="00110CC0">
            <w:pPr>
              <w:rPr>
                <w:rFonts w:ascii="Arial" w:hAnsi="Arial" w:cs="Arial"/>
                <w:i/>
                <w:iCs/>
                <w:sz w:val="22"/>
                <w:szCs w:val="22"/>
              </w:rPr>
            </w:pPr>
          </w:p>
        </w:tc>
      </w:tr>
      <w:tr w:rsidR="00110CC0" w:rsidRPr="00DF2463" w14:paraId="3BAD7B1D" w14:textId="77777777" w:rsidTr="00110CC0">
        <w:trPr>
          <w:trHeight w:val="143"/>
        </w:trPr>
        <w:tc>
          <w:tcPr>
            <w:tcW w:w="9610" w:type="dxa"/>
          </w:tcPr>
          <w:p w14:paraId="6D283CB2" w14:textId="77777777" w:rsidR="00110CC0" w:rsidRPr="00DF2463" w:rsidRDefault="00110CC0" w:rsidP="00110CC0">
            <w:pPr>
              <w:rPr>
                <w:rFonts w:ascii="Arial" w:hAnsi="Arial" w:cs="Arial"/>
                <w:b/>
                <w:bCs/>
                <w:iCs/>
                <w:sz w:val="22"/>
                <w:szCs w:val="22"/>
              </w:rPr>
            </w:pPr>
          </w:p>
        </w:tc>
      </w:tr>
      <w:tr w:rsidR="00110CC0" w14:paraId="3329A1C5" w14:textId="77777777" w:rsidTr="00110CC0">
        <w:trPr>
          <w:trHeight w:val="143"/>
        </w:trPr>
        <w:tc>
          <w:tcPr>
            <w:tcW w:w="9610" w:type="dxa"/>
          </w:tcPr>
          <w:p w14:paraId="0958EA85" w14:textId="77777777" w:rsidR="00110CC0" w:rsidRDefault="00110CC0" w:rsidP="00110CC0">
            <w:pPr>
              <w:rPr>
                <w:rFonts w:ascii="Arial" w:hAnsi="Arial" w:cs="Arial"/>
                <w:i/>
                <w:iCs/>
                <w:sz w:val="22"/>
                <w:szCs w:val="22"/>
              </w:rPr>
            </w:pPr>
          </w:p>
        </w:tc>
      </w:tr>
      <w:tr w:rsidR="00110CC0" w14:paraId="497ADB36" w14:textId="77777777" w:rsidTr="00110CC0">
        <w:trPr>
          <w:trHeight w:val="143"/>
        </w:trPr>
        <w:tc>
          <w:tcPr>
            <w:tcW w:w="9610" w:type="dxa"/>
          </w:tcPr>
          <w:p w14:paraId="5F2FD7E8" w14:textId="77777777" w:rsidR="00110CC0" w:rsidRDefault="00110CC0" w:rsidP="00110CC0">
            <w:pPr>
              <w:rPr>
                <w:rFonts w:ascii="Arial" w:hAnsi="Arial" w:cs="Arial"/>
                <w:i/>
                <w:iCs/>
                <w:sz w:val="22"/>
                <w:szCs w:val="22"/>
              </w:rPr>
            </w:pPr>
            <w:r>
              <w:rPr>
                <w:rFonts w:ascii="Arial" w:hAnsi="Arial" w:cs="Arial"/>
                <w:sz w:val="22"/>
                <w:szCs w:val="22"/>
              </w:rPr>
              <w:t>ARTIKEL 3</w:t>
            </w:r>
          </w:p>
        </w:tc>
      </w:tr>
      <w:tr w:rsidR="00110CC0" w:rsidRPr="00DF2463" w14:paraId="5A22FD77" w14:textId="77777777" w:rsidTr="00110CC0">
        <w:trPr>
          <w:trHeight w:val="143"/>
        </w:trPr>
        <w:tc>
          <w:tcPr>
            <w:tcW w:w="9610" w:type="dxa"/>
          </w:tcPr>
          <w:p w14:paraId="09389118" w14:textId="77777777" w:rsidR="00110CC0" w:rsidRPr="00DF2463" w:rsidRDefault="00110CC0" w:rsidP="00054D0B">
            <w:pPr>
              <w:rPr>
                <w:rFonts w:ascii="Arial" w:hAnsi="Arial" w:cs="Arial"/>
                <w:b/>
                <w:bCs/>
                <w:iCs/>
                <w:sz w:val="22"/>
                <w:szCs w:val="22"/>
              </w:rPr>
            </w:pPr>
            <w:r>
              <w:rPr>
                <w:rFonts w:ascii="Arial" w:hAnsi="Arial" w:cs="Arial"/>
                <w:b/>
                <w:bCs/>
                <w:sz w:val="22"/>
                <w:szCs w:val="22"/>
              </w:rPr>
              <w:t xml:space="preserve">LOONDOORBETALING </w:t>
            </w:r>
            <w:r w:rsidR="00117629">
              <w:rPr>
                <w:rFonts w:ascii="Arial" w:hAnsi="Arial" w:cs="Arial"/>
                <w:b/>
                <w:bCs/>
                <w:sz w:val="22"/>
                <w:szCs w:val="22"/>
              </w:rPr>
              <w:t xml:space="preserve">BIJ ZIEKTE </w:t>
            </w:r>
            <w:r>
              <w:rPr>
                <w:rFonts w:ascii="Arial" w:hAnsi="Arial" w:cs="Arial"/>
                <w:b/>
                <w:bCs/>
                <w:sz w:val="22"/>
                <w:szCs w:val="22"/>
              </w:rPr>
              <w:t xml:space="preserve">EN UITKERING </w:t>
            </w:r>
            <w:r w:rsidR="00117629">
              <w:rPr>
                <w:rFonts w:ascii="Arial" w:hAnsi="Arial" w:cs="Arial"/>
                <w:b/>
                <w:bCs/>
                <w:sz w:val="22"/>
                <w:szCs w:val="22"/>
              </w:rPr>
              <w:t xml:space="preserve">BIJ ARBEIDSONGESCHIKTHEID </w:t>
            </w:r>
          </w:p>
        </w:tc>
      </w:tr>
      <w:tr w:rsidR="00110CC0" w14:paraId="613FB2E6" w14:textId="77777777" w:rsidTr="00110CC0">
        <w:trPr>
          <w:trHeight w:val="143"/>
        </w:trPr>
        <w:tc>
          <w:tcPr>
            <w:tcW w:w="9610" w:type="dxa"/>
          </w:tcPr>
          <w:p w14:paraId="0B629D78" w14:textId="77777777" w:rsidR="00110CC0" w:rsidRDefault="00110CC0" w:rsidP="00110CC0">
            <w:pPr>
              <w:rPr>
                <w:rFonts w:ascii="Arial" w:hAnsi="Arial" w:cs="Arial"/>
                <w:iCs/>
                <w:sz w:val="22"/>
                <w:szCs w:val="22"/>
              </w:rPr>
            </w:pPr>
          </w:p>
        </w:tc>
      </w:tr>
      <w:tr w:rsidR="00110CC0" w14:paraId="3234D28D" w14:textId="77777777" w:rsidTr="00110CC0">
        <w:trPr>
          <w:trHeight w:val="143"/>
        </w:trPr>
        <w:tc>
          <w:tcPr>
            <w:tcW w:w="9610" w:type="dxa"/>
          </w:tcPr>
          <w:p w14:paraId="63BF0522" w14:textId="77777777" w:rsidR="00110CC0" w:rsidRDefault="00110CC0" w:rsidP="003C049D">
            <w:pPr>
              <w:numPr>
                <w:ilvl w:val="0"/>
                <w:numId w:val="27"/>
              </w:numPr>
              <w:tabs>
                <w:tab w:val="left" w:pos="360"/>
              </w:tabs>
              <w:rPr>
                <w:rFonts w:ascii="Arial" w:hAnsi="Arial" w:cs="Arial"/>
                <w:iCs/>
                <w:sz w:val="22"/>
                <w:szCs w:val="22"/>
              </w:rPr>
            </w:pPr>
            <w:r w:rsidRPr="003C6126">
              <w:rPr>
                <w:rFonts w:ascii="Arial" w:hAnsi="Arial" w:cs="Arial"/>
                <w:color w:val="000000"/>
                <w:sz w:val="22"/>
                <w:szCs w:val="22"/>
              </w:rPr>
              <w:t xml:space="preserve">Indien een </w:t>
            </w:r>
            <w:r w:rsidR="008620F3">
              <w:rPr>
                <w:rFonts w:ascii="Arial" w:hAnsi="Arial" w:cs="Arial"/>
                <w:color w:val="000000"/>
                <w:sz w:val="22"/>
                <w:szCs w:val="22"/>
              </w:rPr>
              <w:t>medewerker</w:t>
            </w:r>
            <w:r w:rsidRPr="003C6126">
              <w:rPr>
                <w:rFonts w:ascii="Arial" w:hAnsi="Arial" w:cs="Arial"/>
                <w:color w:val="000000"/>
                <w:sz w:val="22"/>
                <w:szCs w:val="22"/>
              </w:rPr>
              <w:t xml:space="preserve"> ten gevolge van ziekte, zwangerschap of bevalling niet in staat is de bedongen arbeid te verrichten, gel</w:t>
            </w:r>
            <w:r w:rsidRPr="003C6126">
              <w:rPr>
                <w:rFonts w:ascii="Arial" w:hAnsi="Arial" w:cs="Arial"/>
                <w:color w:val="000000"/>
                <w:sz w:val="22"/>
                <w:szCs w:val="22"/>
              </w:rPr>
              <w:softHyphen/>
              <w:t>den voor hem de bepalingen van artikel 629 BW, de Ziektewet (ZW) zoals die luidden vanaf 1 januari 2004, hoofdstuk 3 van de Wet Arbeid en Zorg (WAZ), de Wet Verbetering Poortwachter (WVP) en de Wet op de Arbeidsongeschiktheids</w:t>
            </w:r>
            <w:r w:rsidRPr="003C6126">
              <w:rPr>
                <w:rFonts w:ascii="Arial" w:hAnsi="Arial" w:cs="Arial"/>
                <w:color w:val="000000"/>
                <w:sz w:val="22"/>
                <w:szCs w:val="22"/>
              </w:rPr>
              <w:softHyphen/>
              <w:t>verzekering (WAO)/Wet Werk en Inkomen naar Arbeidsvermogen (WIA) bestaande uit onder meer de IVA (Inkomen bij volledige Arbeidsongeschiktheid) en de WGA (Wet Gedeeltelijke Arbeidsgeschikten), voor zover hierna uitdrukkelijk niet anders is be</w:t>
            </w:r>
            <w:r w:rsidRPr="003C6126">
              <w:rPr>
                <w:rFonts w:ascii="Arial" w:hAnsi="Arial" w:cs="Arial"/>
                <w:color w:val="000000"/>
                <w:sz w:val="22"/>
                <w:szCs w:val="22"/>
              </w:rPr>
              <w:softHyphen/>
              <w:t>paald.</w:t>
            </w:r>
          </w:p>
        </w:tc>
      </w:tr>
      <w:tr w:rsidR="00110CC0" w14:paraId="1A4EC6EF" w14:textId="77777777" w:rsidTr="00110CC0">
        <w:trPr>
          <w:trHeight w:val="143"/>
        </w:trPr>
        <w:tc>
          <w:tcPr>
            <w:tcW w:w="9610" w:type="dxa"/>
          </w:tcPr>
          <w:p w14:paraId="2F7E45F6" w14:textId="77777777" w:rsidR="00110CC0" w:rsidRPr="003C6126" w:rsidRDefault="00110CC0" w:rsidP="00110CC0">
            <w:pPr>
              <w:rPr>
                <w:rFonts w:ascii="Arial" w:hAnsi="Arial" w:cs="Arial"/>
                <w:color w:val="000000"/>
                <w:sz w:val="22"/>
                <w:szCs w:val="22"/>
              </w:rPr>
            </w:pPr>
          </w:p>
        </w:tc>
      </w:tr>
      <w:tr w:rsidR="00110CC0" w14:paraId="75A4C7B1" w14:textId="77777777" w:rsidTr="00110CC0">
        <w:trPr>
          <w:trHeight w:val="143"/>
        </w:trPr>
        <w:tc>
          <w:tcPr>
            <w:tcW w:w="9610" w:type="dxa"/>
          </w:tcPr>
          <w:p w14:paraId="5B328D1F" w14:textId="77777777" w:rsidR="00110CC0" w:rsidRDefault="00110CC0" w:rsidP="003C049D">
            <w:pPr>
              <w:numPr>
                <w:ilvl w:val="0"/>
                <w:numId w:val="27"/>
              </w:numPr>
              <w:tabs>
                <w:tab w:val="left" w:pos="446"/>
                <w:tab w:val="left" w:pos="818"/>
                <w:tab w:val="left" w:pos="1116"/>
                <w:tab w:val="left" w:pos="3199"/>
                <w:tab w:val="left" w:pos="4092"/>
                <w:tab w:val="left" w:pos="4315"/>
                <w:tab w:val="left" w:pos="5059"/>
                <w:tab w:val="left" w:pos="6026"/>
              </w:tabs>
              <w:rPr>
                <w:rFonts w:ascii="Arial" w:hAnsi="Arial" w:cs="Arial"/>
                <w:spacing w:val="-2"/>
                <w:sz w:val="22"/>
                <w:szCs w:val="22"/>
              </w:rPr>
            </w:pPr>
            <w:r w:rsidRPr="009D10BE">
              <w:rPr>
                <w:rFonts w:ascii="Arial" w:hAnsi="Arial" w:cs="Arial"/>
                <w:spacing w:val="-2"/>
                <w:sz w:val="22"/>
                <w:szCs w:val="22"/>
              </w:rPr>
              <w:t xml:space="preserve">Bij arbeidsongeschiktheid zal aan de </w:t>
            </w:r>
            <w:r w:rsidR="008620F3">
              <w:rPr>
                <w:rFonts w:ascii="Arial" w:hAnsi="Arial" w:cs="Arial"/>
                <w:spacing w:val="-2"/>
                <w:sz w:val="22"/>
                <w:szCs w:val="22"/>
              </w:rPr>
              <w:t>medewerker</w:t>
            </w:r>
            <w:r w:rsidRPr="009D10BE">
              <w:rPr>
                <w:rFonts w:ascii="Arial" w:hAnsi="Arial" w:cs="Arial"/>
                <w:spacing w:val="-2"/>
                <w:sz w:val="22"/>
                <w:szCs w:val="22"/>
              </w:rPr>
              <w:t xml:space="preserve"> gedurende de eerste 52 weken (het eerste </w:t>
            </w:r>
            <w:r w:rsidRPr="009D10BE">
              <w:rPr>
                <w:rFonts w:ascii="Arial" w:hAnsi="Arial" w:cs="Arial"/>
                <w:spacing w:val="-2"/>
                <w:sz w:val="22"/>
                <w:szCs w:val="22"/>
              </w:rPr>
              <w:tab/>
              <w:t xml:space="preserve">ziektejaar) 70% van het maandinkomen (tot maximaal het voor de </w:t>
            </w:r>
            <w:r w:rsidR="008620F3">
              <w:rPr>
                <w:rFonts w:ascii="Arial" w:hAnsi="Arial" w:cs="Arial"/>
                <w:spacing w:val="-2"/>
                <w:sz w:val="22"/>
                <w:szCs w:val="22"/>
              </w:rPr>
              <w:t>medewerker</w:t>
            </w:r>
            <w:r w:rsidRPr="009D10BE">
              <w:rPr>
                <w:rFonts w:ascii="Arial" w:hAnsi="Arial" w:cs="Arial"/>
                <w:spacing w:val="-2"/>
                <w:sz w:val="22"/>
                <w:szCs w:val="22"/>
              </w:rPr>
              <w:t xml:space="preserve"> geldende </w:t>
            </w:r>
          </w:p>
          <w:p w14:paraId="3D5CD759" w14:textId="77777777" w:rsidR="00110CC0" w:rsidRDefault="00110CC0" w:rsidP="00110CC0">
            <w:pPr>
              <w:tabs>
                <w:tab w:val="left" w:pos="360"/>
              </w:tabs>
              <w:ind w:firstLine="360"/>
              <w:rPr>
                <w:rFonts w:ascii="Arial" w:hAnsi="Arial" w:cs="Arial"/>
                <w:spacing w:val="-2"/>
                <w:sz w:val="22"/>
                <w:szCs w:val="22"/>
              </w:rPr>
            </w:pPr>
            <w:r w:rsidRPr="009D10BE">
              <w:rPr>
                <w:rFonts w:ascii="Arial" w:hAnsi="Arial" w:cs="Arial"/>
                <w:spacing w:val="-2"/>
                <w:sz w:val="22"/>
                <w:szCs w:val="22"/>
              </w:rPr>
              <w:t xml:space="preserve">dagloon inzake de </w:t>
            </w:r>
            <w:r>
              <w:rPr>
                <w:rFonts w:ascii="Arial" w:hAnsi="Arial" w:cs="Arial"/>
                <w:spacing w:val="-2"/>
                <w:sz w:val="22"/>
                <w:szCs w:val="22"/>
              </w:rPr>
              <w:t>Wet Financiering Sociale Verzekeringen (WFSV)</w:t>
            </w:r>
            <w:r w:rsidRPr="009D10BE">
              <w:rPr>
                <w:rFonts w:ascii="Arial" w:hAnsi="Arial" w:cs="Arial"/>
                <w:spacing w:val="-2"/>
                <w:sz w:val="22"/>
                <w:szCs w:val="22"/>
              </w:rPr>
              <w:t xml:space="preserve"> worden doorbetaald. </w:t>
            </w:r>
          </w:p>
          <w:p w14:paraId="2DBE3931" w14:textId="77777777" w:rsidR="00110CC0" w:rsidRPr="009D10BE" w:rsidRDefault="00110CC0" w:rsidP="00110CC0">
            <w:pPr>
              <w:tabs>
                <w:tab w:val="left" w:pos="360"/>
              </w:tabs>
              <w:ind w:firstLine="360"/>
              <w:rPr>
                <w:rFonts w:ascii="Arial" w:hAnsi="Arial" w:cs="Arial"/>
                <w:iCs/>
                <w:sz w:val="22"/>
                <w:szCs w:val="22"/>
              </w:rPr>
            </w:pPr>
            <w:r w:rsidRPr="009D10BE">
              <w:rPr>
                <w:rFonts w:ascii="Arial" w:hAnsi="Arial" w:cs="Arial"/>
                <w:spacing w:val="-2"/>
                <w:sz w:val="22"/>
                <w:szCs w:val="22"/>
              </w:rPr>
              <w:t>Daaren</w:t>
            </w:r>
            <w:r w:rsidRPr="009D10BE">
              <w:rPr>
                <w:rFonts w:ascii="Arial" w:hAnsi="Arial" w:cs="Arial"/>
                <w:spacing w:val="-2"/>
                <w:sz w:val="22"/>
                <w:szCs w:val="22"/>
              </w:rPr>
              <w:softHyphen/>
              <w:t>bo</w:t>
            </w:r>
            <w:r w:rsidRPr="009D10BE">
              <w:rPr>
                <w:rFonts w:ascii="Arial" w:hAnsi="Arial" w:cs="Arial"/>
                <w:spacing w:val="-2"/>
                <w:sz w:val="22"/>
                <w:szCs w:val="22"/>
              </w:rPr>
              <w:softHyphen/>
              <w:t xml:space="preserve">ven ontvangt de </w:t>
            </w:r>
            <w:r w:rsidR="008620F3">
              <w:rPr>
                <w:rFonts w:ascii="Arial" w:hAnsi="Arial" w:cs="Arial"/>
                <w:spacing w:val="-2"/>
                <w:sz w:val="22"/>
                <w:szCs w:val="22"/>
              </w:rPr>
              <w:t>medewerker</w:t>
            </w:r>
            <w:r w:rsidRPr="009D10BE">
              <w:rPr>
                <w:rFonts w:ascii="Arial" w:hAnsi="Arial" w:cs="Arial"/>
                <w:spacing w:val="-2"/>
                <w:sz w:val="22"/>
                <w:szCs w:val="22"/>
              </w:rPr>
              <w:t xml:space="preserve"> een aanvulling tot 100% maandinkomen.</w:t>
            </w:r>
            <w:r w:rsidRPr="009D10BE">
              <w:rPr>
                <w:rFonts w:ascii="Arial" w:hAnsi="Arial" w:cs="Arial"/>
                <w:spacing w:val="-2"/>
              </w:rPr>
              <w:t xml:space="preserve"> </w:t>
            </w:r>
          </w:p>
        </w:tc>
      </w:tr>
      <w:tr w:rsidR="00110CC0" w14:paraId="5357E2DF" w14:textId="77777777" w:rsidTr="00110CC0">
        <w:trPr>
          <w:trHeight w:val="143"/>
        </w:trPr>
        <w:tc>
          <w:tcPr>
            <w:tcW w:w="9610" w:type="dxa"/>
          </w:tcPr>
          <w:p w14:paraId="4D8DC8A9" w14:textId="77777777" w:rsidR="00110CC0" w:rsidRDefault="00110CC0" w:rsidP="00110CC0">
            <w:pPr>
              <w:rPr>
                <w:rFonts w:ascii="Arial" w:hAnsi="Arial" w:cs="Arial"/>
                <w:iCs/>
                <w:sz w:val="22"/>
                <w:szCs w:val="22"/>
              </w:rPr>
            </w:pPr>
          </w:p>
        </w:tc>
      </w:tr>
      <w:tr w:rsidR="00110CC0" w14:paraId="1DB085B6" w14:textId="77777777" w:rsidTr="00110CC0">
        <w:trPr>
          <w:trHeight w:val="143"/>
        </w:trPr>
        <w:tc>
          <w:tcPr>
            <w:tcW w:w="9610" w:type="dxa"/>
          </w:tcPr>
          <w:p w14:paraId="6DA758EE" w14:textId="77777777" w:rsidR="00110CC0" w:rsidRPr="003C6126" w:rsidRDefault="00110CC0" w:rsidP="003C049D">
            <w:pPr>
              <w:numPr>
                <w:ilvl w:val="0"/>
                <w:numId w:val="27"/>
              </w:numPr>
              <w:tabs>
                <w:tab w:val="left" w:pos="446"/>
                <w:tab w:val="left" w:pos="818"/>
                <w:tab w:val="left" w:pos="1116"/>
                <w:tab w:val="left" w:pos="3199"/>
                <w:tab w:val="left" w:pos="4092"/>
                <w:tab w:val="left" w:pos="4315"/>
                <w:tab w:val="left" w:pos="5059"/>
                <w:tab w:val="left" w:pos="6026"/>
              </w:tabs>
              <w:rPr>
                <w:rFonts w:ascii="Arial" w:hAnsi="Arial" w:cs="Arial"/>
                <w:spacing w:val="-2"/>
                <w:sz w:val="22"/>
                <w:szCs w:val="22"/>
              </w:rPr>
            </w:pPr>
            <w:r w:rsidRPr="003C6126">
              <w:rPr>
                <w:rFonts w:ascii="Arial" w:hAnsi="Arial" w:cs="Arial"/>
                <w:spacing w:val="-2"/>
                <w:sz w:val="22"/>
                <w:szCs w:val="22"/>
              </w:rPr>
              <w:t xml:space="preserve">Gedurende de daarop volgende 52 weken (het tweede ziektejaar vanaf week 53 tot en met week 104) zal aan deze </w:t>
            </w:r>
            <w:r w:rsidR="008620F3">
              <w:rPr>
                <w:rFonts w:ascii="Arial" w:hAnsi="Arial" w:cs="Arial"/>
                <w:spacing w:val="-2"/>
                <w:sz w:val="22"/>
                <w:szCs w:val="22"/>
              </w:rPr>
              <w:t>medewerker</w:t>
            </w:r>
            <w:r w:rsidRPr="003C6126">
              <w:rPr>
                <w:rFonts w:ascii="Arial" w:hAnsi="Arial" w:cs="Arial"/>
                <w:spacing w:val="-2"/>
                <w:sz w:val="22"/>
                <w:szCs w:val="22"/>
              </w:rPr>
              <w:t xml:space="preserve"> ingeval van arbeidsongeschiktheid 70% van het maandinkomen worden doorbetaald. </w:t>
            </w:r>
            <w:r w:rsidR="008620F3">
              <w:rPr>
                <w:rFonts w:ascii="Arial" w:hAnsi="Arial" w:cs="Arial"/>
                <w:spacing w:val="-2"/>
                <w:sz w:val="22"/>
                <w:szCs w:val="22"/>
              </w:rPr>
              <w:t>Medewerker</w:t>
            </w:r>
            <w:r w:rsidRPr="003C6126">
              <w:rPr>
                <w:rFonts w:ascii="Arial" w:hAnsi="Arial" w:cs="Arial"/>
                <w:spacing w:val="-2"/>
                <w:sz w:val="22"/>
                <w:szCs w:val="22"/>
              </w:rPr>
              <w:t xml:space="preserve">s die zich in deze periode intensieve medewerking verlenen aan de inspanningen voor </w:t>
            </w:r>
            <w:proofErr w:type="spellStart"/>
            <w:r w:rsidRPr="003C6126">
              <w:rPr>
                <w:rFonts w:ascii="Arial" w:hAnsi="Arial" w:cs="Arial"/>
                <w:spacing w:val="-2"/>
                <w:sz w:val="22"/>
                <w:szCs w:val="22"/>
              </w:rPr>
              <w:t>reïntegratie</w:t>
            </w:r>
            <w:proofErr w:type="spellEnd"/>
            <w:r w:rsidRPr="003C6126">
              <w:rPr>
                <w:rFonts w:ascii="Arial" w:hAnsi="Arial" w:cs="Arial"/>
                <w:spacing w:val="-2"/>
                <w:sz w:val="22"/>
                <w:szCs w:val="22"/>
              </w:rPr>
              <w:t xml:space="preserve"> en voldoen aan de hieromtrent gestelde eisen in de Wet Verbetering Poortwachter (WVP) en de </w:t>
            </w:r>
            <w:r w:rsidR="00105617">
              <w:rPr>
                <w:rFonts w:ascii="Arial" w:hAnsi="Arial" w:cs="Arial"/>
                <w:spacing w:val="-2"/>
                <w:sz w:val="22"/>
                <w:szCs w:val="22"/>
              </w:rPr>
              <w:t>SDU</w:t>
            </w:r>
            <w:r w:rsidRPr="003C6126">
              <w:rPr>
                <w:rFonts w:ascii="Arial" w:hAnsi="Arial" w:cs="Arial"/>
                <w:spacing w:val="-2"/>
                <w:sz w:val="22"/>
                <w:szCs w:val="22"/>
              </w:rPr>
              <w:t xml:space="preserve"> verzuimprotocol afspraken, kunnen gedurende het tweede ziektejaar een aanvulling tot 30% van het maandinkomen, ontvangen. </w:t>
            </w:r>
          </w:p>
          <w:p w14:paraId="480B8D15" w14:textId="77777777" w:rsidR="00110CC0" w:rsidRPr="003C6126" w:rsidRDefault="00110CC0" w:rsidP="00110CC0">
            <w:pPr>
              <w:tabs>
                <w:tab w:val="left" w:pos="446"/>
                <w:tab w:val="left" w:pos="818"/>
                <w:tab w:val="left" w:pos="1116"/>
                <w:tab w:val="left" w:pos="3199"/>
                <w:tab w:val="left" w:pos="4092"/>
                <w:tab w:val="left" w:pos="4315"/>
                <w:tab w:val="left" w:pos="5059"/>
                <w:tab w:val="left" w:pos="6026"/>
              </w:tabs>
              <w:rPr>
                <w:rFonts w:ascii="Arial" w:hAnsi="Arial" w:cs="Arial"/>
                <w:spacing w:val="-2"/>
                <w:sz w:val="22"/>
                <w:szCs w:val="22"/>
              </w:rPr>
            </w:pPr>
          </w:p>
          <w:p w14:paraId="7E304ABF" w14:textId="77777777" w:rsidR="00110CC0" w:rsidRPr="003C6126" w:rsidRDefault="00110CC0" w:rsidP="00110CC0">
            <w:pPr>
              <w:tabs>
                <w:tab w:val="left" w:pos="360"/>
              </w:tabs>
              <w:rPr>
                <w:rFonts w:ascii="Arial" w:hAnsi="Arial" w:cs="Arial"/>
                <w:iCs/>
                <w:sz w:val="22"/>
                <w:szCs w:val="22"/>
              </w:rPr>
            </w:pPr>
            <w:r>
              <w:rPr>
                <w:rFonts w:ascii="Arial" w:hAnsi="Arial" w:cs="Arial"/>
                <w:spacing w:val="-2"/>
                <w:sz w:val="22"/>
                <w:szCs w:val="22"/>
              </w:rPr>
              <w:tab/>
            </w:r>
            <w:r w:rsidRPr="003C6126">
              <w:rPr>
                <w:rFonts w:ascii="Arial" w:hAnsi="Arial" w:cs="Arial"/>
                <w:spacing w:val="-2"/>
                <w:sz w:val="22"/>
                <w:szCs w:val="22"/>
              </w:rPr>
              <w:t xml:space="preserve">Indien hieraan niet wordt voldaan dan kan, conform de wet, tot korting van de loondoorbetaling </w:t>
            </w:r>
            <w:r>
              <w:rPr>
                <w:rFonts w:ascii="Arial" w:hAnsi="Arial" w:cs="Arial"/>
                <w:spacing w:val="-2"/>
                <w:sz w:val="22"/>
                <w:szCs w:val="22"/>
              </w:rPr>
              <w:tab/>
            </w:r>
            <w:r w:rsidRPr="003C6126">
              <w:rPr>
                <w:rFonts w:ascii="Arial" w:hAnsi="Arial" w:cs="Arial"/>
                <w:spacing w:val="-2"/>
                <w:sz w:val="22"/>
                <w:szCs w:val="22"/>
              </w:rPr>
              <w:t>worden overgegaan.</w:t>
            </w:r>
          </w:p>
        </w:tc>
      </w:tr>
      <w:tr w:rsidR="00110CC0" w14:paraId="48E64729" w14:textId="77777777" w:rsidTr="00110CC0">
        <w:trPr>
          <w:trHeight w:val="143"/>
        </w:trPr>
        <w:tc>
          <w:tcPr>
            <w:tcW w:w="9610" w:type="dxa"/>
          </w:tcPr>
          <w:p w14:paraId="18066891" w14:textId="77777777" w:rsidR="008038F1" w:rsidRPr="003C6126" w:rsidRDefault="008038F1" w:rsidP="00110CC0">
            <w:pPr>
              <w:rPr>
                <w:rFonts w:ascii="Arial" w:hAnsi="Arial" w:cs="Arial"/>
                <w:iCs/>
                <w:sz w:val="22"/>
                <w:szCs w:val="22"/>
              </w:rPr>
            </w:pPr>
          </w:p>
        </w:tc>
      </w:tr>
      <w:tr w:rsidR="00110CC0" w14:paraId="7FCAE063" w14:textId="77777777" w:rsidTr="00110CC0">
        <w:trPr>
          <w:trHeight w:val="143"/>
        </w:trPr>
        <w:tc>
          <w:tcPr>
            <w:tcW w:w="9610" w:type="dxa"/>
          </w:tcPr>
          <w:p w14:paraId="4544CA7C" w14:textId="77777777" w:rsidR="00110CC0" w:rsidRPr="003C6126" w:rsidRDefault="00110CC0" w:rsidP="003C049D">
            <w:pPr>
              <w:numPr>
                <w:ilvl w:val="0"/>
                <w:numId w:val="27"/>
              </w:numPr>
              <w:tabs>
                <w:tab w:val="left" w:pos="360"/>
              </w:tabs>
              <w:ind w:left="0" w:firstLine="0"/>
              <w:rPr>
                <w:rFonts w:ascii="Arial" w:hAnsi="Arial" w:cs="Arial"/>
                <w:spacing w:val="-2"/>
                <w:sz w:val="22"/>
                <w:szCs w:val="22"/>
              </w:rPr>
            </w:pPr>
            <w:r w:rsidRPr="003C6126">
              <w:rPr>
                <w:rFonts w:ascii="Arial" w:hAnsi="Arial" w:cs="Arial"/>
                <w:spacing w:val="-2"/>
                <w:sz w:val="22"/>
                <w:szCs w:val="22"/>
              </w:rPr>
              <w:t xml:space="preserve">Onder werk wordt, gedurende de eerste 2-ziektejaren eveneens, op advies van de </w:t>
            </w:r>
          </w:p>
          <w:p w14:paraId="7B18C1AC" w14:textId="77777777" w:rsidR="00110CC0" w:rsidRPr="003C6126" w:rsidRDefault="00110CC0" w:rsidP="00110CC0">
            <w:pPr>
              <w:tabs>
                <w:tab w:val="left" w:pos="360"/>
              </w:tabs>
              <w:rPr>
                <w:rFonts w:ascii="Arial" w:hAnsi="Arial" w:cs="Arial"/>
                <w:iCs/>
                <w:sz w:val="22"/>
                <w:szCs w:val="22"/>
              </w:rPr>
            </w:pPr>
            <w:r>
              <w:rPr>
                <w:rFonts w:ascii="Arial" w:hAnsi="Arial" w:cs="Arial"/>
                <w:spacing w:val="-2"/>
                <w:sz w:val="22"/>
                <w:szCs w:val="22"/>
              </w:rPr>
              <w:tab/>
            </w:r>
            <w:proofErr w:type="spellStart"/>
            <w:r w:rsidRPr="003C6126">
              <w:rPr>
                <w:rFonts w:ascii="Arial" w:hAnsi="Arial" w:cs="Arial"/>
                <w:spacing w:val="-2"/>
                <w:sz w:val="22"/>
                <w:szCs w:val="22"/>
              </w:rPr>
              <w:t>arbo</w:t>
            </w:r>
            <w:proofErr w:type="spellEnd"/>
            <w:r w:rsidRPr="003C6126">
              <w:rPr>
                <w:rFonts w:ascii="Arial" w:hAnsi="Arial" w:cs="Arial"/>
                <w:spacing w:val="-2"/>
                <w:sz w:val="22"/>
                <w:szCs w:val="22"/>
              </w:rPr>
              <w:t>-</w:t>
            </w:r>
            <w:r>
              <w:rPr>
                <w:rFonts w:ascii="Arial" w:hAnsi="Arial" w:cs="Arial"/>
                <w:spacing w:val="-2"/>
                <w:sz w:val="22"/>
                <w:szCs w:val="22"/>
              </w:rPr>
              <w:t xml:space="preserve"> </w:t>
            </w:r>
            <w:r w:rsidRPr="003C6126">
              <w:rPr>
                <w:rFonts w:ascii="Arial" w:hAnsi="Arial" w:cs="Arial"/>
                <w:spacing w:val="-2"/>
                <w:sz w:val="22"/>
                <w:szCs w:val="22"/>
              </w:rPr>
              <w:t xml:space="preserve">arts, </w:t>
            </w:r>
            <w:proofErr w:type="spellStart"/>
            <w:r w:rsidRPr="003C6126">
              <w:rPr>
                <w:rFonts w:ascii="Arial" w:hAnsi="Arial" w:cs="Arial"/>
                <w:spacing w:val="-2"/>
                <w:sz w:val="22"/>
                <w:szCs w:val="22"/>
              </w:rPr>
              <w:t>arbeidstherapeutische</w:t>
            </w:r>
            <w:proofErr w:type="spellEnd"/>
            <w:r w:rsidRPr="003C6126">
              <w:rPr>
                <w:rFonts w:ascii="Arial" w:hAnsi="Arial" w:cs="Arial"/>
                <w:spacing w:val="-2"/>
                <w:sz w:val="22"/>
                <w:szCs w:val="22"/>
              </w:rPr>
              <w:t xml:space="preserve"> tewerkstelling gerekend. De gewerkte uren worden 100% </w:t>
            </w:r>
            <w:r>
              <w:rPr>
                <w:rFonts w:ascii="Arial" w:hAnsi="Arial" w:cs="Arial"/>
                <w:spacing w:val="-2"/>
                <w:sz w:val="22"/>
                <w:szCs w:val="22"/>
              </w:rPr>
              <w:tab/>
            </w:r>
            <w:r w:rsidRPr="003C6126">
              <w:rPr>
                <w:rFonts w:ascii="Arial" w:hAnsi="Arial" w:cs="Arial"/>
                <w:spacing w:val="-2"/>
                <w:sz w:val="22"/>
                <w:szCs w:val="22"/>
              </w:rPr>
              <w:t>vergoed.</w:t>
            </w:r>
          </w:p>
        </w:tc>
      </w:tr>
      <w:tr w:rsidR="00110CC0" w14:paraId="5272EED1" w14:textId="77777777" w:rsidTr="00110CC0">
        <w:trPr>
          <w:trHeight w:val="143"/>
        </w:trPr>
        <w:tc>
          <w:tcPr>
            <w:tcW w:w="9610" w:type="dxa"/>
          </w:tcPr>
          <w:p w14:paraId="250F2E60" w14:textId="77777777" w:rsidR="00110CC0" w:rsidRPr="003C6126" w:rsidRDefault="00110CC0" w:rsidP="00110CC0">
            <w:pPr>
              <w:rPr>
                <w:rFonts w:ascii="Arial" w:hAnsi="Arial" w:cs="Arial"/>
                <w:iCs/>
                <w:sz w:val="22"/>
                <w:szCs w:val="22"/>
              </w:rPr>
            </w:pPr>
          </w:p>
        </w:tc>
      </w:tr>
      <w:tr w:rsidR="00110CC0" w14:paraId="318857EA" w14:textId="77777777" w:rsidTr="00110CC0">
        <w:trPr>
          <w:trHeight w:val="143"/>
        </w:trPr>
        <w:tc>
          <w:tcPr>
            <w:tcW w:w="9610" w:type="dxa"/>
          </w:tcPr>
          <w:p w14:paraId="1E40AEE1" w14:textId="77777777" w:rsidR="00110CC0" w:rsidRPr="003C6126" w:rsidRDefault="00110CC0" w:rsidP="003C049D">
            <w:pPr>
              <w:numPr>
                <w:ilvl w:val="0"/>
                <w:numId w:val="27"/>
              </w:numPr>
              <w:rPr>
                <w:rFonts w:ascii="Arial" w:hAnsi="Arial" w:cs="Arial"/>
                <w:iCs/>
                <w:sz w:val="22"/>
                <w:szCs w:val="22"/>
              </w:rPr>
            </w:pPr>
            <w:r w:rsidRPr="003C6126">
              <w:rPr>
                <w:rFonts w:ascii="Arial" w:hAnsi="Arial" w:cs="Arial"/>
                <w:iCs/>
                <w:sz w:val="22"/>
                <w:szCs w:val="22"/>
              </w:rPr>
              <w:t xml:space="preserve">Als gevolg van de invoering van de wet Werk en Inkomen naar Arbeidsvermogen (WIA) </w:t>
            </w:r>
          </w:p>
          <w:p w14:paraId="3281B73E"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ab/>
            </w:r>
            <w:r w:rsidRPr="003C6126">
              <w:rPr>
                <w:rFonts w:ascii="Arial" w:hAnsi="Arial" w:cs="Arial"/>
                <w:iCs/>
                <w:sz w:val="22"/>
                <w:szCs w:val="22"/>
              </w:rPr>
              <w:t xml:space="preserve">zijn de navolgende afspraken ten aanzien van de aanvulling bij arbeidsongeschiktheid </w:t>
            </w:r>
            <w:r>
              <w:rPr>
                <w:rFonts w:ascii="Arial" w:hAnsi="Arial" w:cs="Arial"/>
                <w:iCs/>
                <w:sz w:val="22"/>
                <w:szCs w:val="22"/>
              </w:rPr>
              <w:tab/>
            </w:r>
            <w:r w:rsidRPr="003C6126">
              <w:rPr>
                <w:rFonts w:ascii="Arial" w:hAnsi="Arial" w:cs="Arial"/>
                <w:iCs/>
                <w:sz w:val="22"/>
                <w:szCs w:val="22"/>
              </w:rPr>
              <w:t>gemaakt.</w:t>
            </w:r>
          </w:p>
          <w:p w14:paraId="355FA6A2" w14:textId="77777777" w:rsidR="00110CC0" w:rsidRPr="003C6126" w:rsidRDefault="00110CC0" w:rsidP="00110CC0">
            <w:pPr>
              <w:tabs>
                <w:tab w:val="left" w:pos="360"/>
              </w:tabs>
              <w:rPr>
                <w:rFonts w:ascii="Arial" w:hAnsi="Arial" w:cs="Arial"/>
                <w:iCs/>
                <w:sz w:val="22"/>
                <w:szCs w:val="22"/>
              </w:rPr>
            </w:pPr>
          </w:p>
        </w:tc>
      </w:tr>
      <w:tr w:rsidR="00110CC0" w14:paraId="2E4F370D" w14:textId="77777777" w:rsidTr="00110CC0">
        <w:trPr>
          <w:trHeight w:val="143"/>
        </w:trPr>
        <w:tc>
          <w:tcPr>
            <w:tcW w:w="96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3"/>
              <w:gridCol w:w="6434"/>
            </w:tblGrid>
            <w:tr w:rsidR="00110CC0" w:rsidRPr="0004248E" w14:paraId="01956F6C" w14:textId="77777777" w:rsidTr="00110CC0">
              <w:tc>
                <w:tcPr>
                  <w:tcW w:w="2573" w:type="dxa"/>
                  <w:shd w:val="clear" w:color="auto" w:fill="E0E0E0"/>
                </w:tcPr>
                <w:p w14:paraId="56A17549" w14:textId="77777777" w:rsidR="00110CC0" w:rsidRPr="0004248E" w:rsidRDefault="00110CC0" w:rsidP="00110CC0">
                  <w:pPr>
                    <w:rPr>
                      <w:rFonts w:ascii="Arial" w:hAnsi="Arial" w:cs="Arial"/>
                      <w:b/>
                      <w:color w:val="000000"/>
                      <w:sz w:val="22"/>
                      <w:szCs w:val="22"/>
                    </w:rPr>
                  </w:pPr>
                  <w:r w:rsidRPr="0004248E">
                    <w:rPr>
                      <w:rFonts w:ascii="Arial" w:hAnsi="Arial" w:cs="Arial"/>
                      <w:b/>
                      <w:color w:val="000000"/>
                      <w:sz w:val="22"/>
                      <w:szCs w:val="22"/>
                    </w:rPr>
                    <w:t>Arbeidsongeschiktheid</w:t>
                  </w:r>
                </w:p>
              </w:tc>
              <w:tc>
                <w:tcPr>
                  <w:tcW w:w="6434" w:type="dxa"/>
                  <w:shd w:val="clear" w:color="auto" w:fill="E0E0E0"/>
                </w:tcPr>
                <w:p w14:paraId="0B1D6417" w14:textId="77777777" w:rsidR="00110CC0" w:rsidRPr="0004248E" w:rsidRDefault="00110CC0" w:rsidP="00110CC0">
                  <w:pPr>
                    <w:rPr>
                      <w:rFonts w:ascii="Arial" w:hAnsi="Arial" w:cs="Arial"/>
                      <w:b/>
                      <w:color w:val="000000"/>
                      <w:sz w:val="22"/>
                      <w:szCs w:val="22"/>
                    </w:rPr>
                  </w:pPr>
                  <w:r w:rsidRPr="0004248E">
                    <w:rPr>
                      <w:rFonts w:ascii="Arial" w:hAnsi="Arial" w:cs="Arial"/>
                      <w:b/>
                      <w:color w:val="000000"/>
                      <w:sz w:val="22"/>
                      <w:szCs w:val="22"/>
                    </w:rPr>
                    <w:t>Aanvulling</w:t>
                  </w:r>
                </w:p>
              </w:tc>
            </w:tr>
            <w:tr w:rsidR="00110CC0" w:rsidRPr="0004248E" w14:paraId="3C925252" w14:textId="77777777" w:rsidTr="00110CC0">
              <w:tc>
                <w:tcPr>
                  <w:tcW w:w="2573" w:type="dxa"/>
                </w:tcPr>
                <w:p w14:paraId="5CE02407" w14:textId="77777777" w:rsidR="00110CC0" w:rsidRPr="0004248E" w:rsidRDefault="00110CC0" w:rsidP="00110CC0">
                  <w:pPr>
                    <w:rPr>
                      <w:rFonts w:ascii="Arial" w:hAnsi="Arial" w:cs="Arial"/>
                      <w:b/>
                      <w:color w:val="000000"/>
                      <w:sz w:val="22"/>
                      <w:szCs w:val="22"/>
                    </w:rPr>
                  </w:pPr>
                  <w:r w:rsidRPr="0004248E">
                    <w:rPr>
                      <w:rFonts w:ascii="Arial" w:hAnsi="Arial" w:cs="Arial"/>
                      <w:b/>
                      <w:color w:val="000000"/>
                      <w:sz w:val="22"/>
                      <w:szCs w:val="22"/>
                    </w:rPr>
                    <w:t>&lt; 35%</w:t>
                  </w:r>
                </w:p>
              </w:tc>
              <w:tc>
                <w:tcPr>
                  <w:tcW w:w="6434" w:type="dxa"/>
                </w:tcPr>
                <w:p w14:paraId="1DD2F750" w14:textId="77777777" w:rsidR="00110CC0" w:rsidRPr="0004248E" w:rsidRDefault="00110CC0" w:rsidP="003C049D">
                  <w:pPr>
                    <w:numPr>
                      <w:ilvl w:val="0"/>
                      <w:numId w:val="28"/>
                    </w:numPr>
                    <w:autoSpaceDE w:val="0"/>
                    <w:autoSpaceDN w:val="0"/>
                    <w:rPr>
                      <w:rFonts w:ascii="Arial" w:hAnsi="Arial" w:cs="Arial"/>
                      <w:color w:val="000000"/>
                      <w:sz w:val="22"/>
                      <w:szCs w:val="22"/>
                    </w:rPr>
                  </w:pPr>
                  <w:r w:rsidRPr="0004248E">
                    <w:rPr>
                      <w:rFonts w:ascii="Arial" w:hAnsi="Arial" w:cs="Arial"/>
                      <w:color w:val="000000"/>
                      <w:sz w:val="22"/>
                      <w:szCs w:val="22"/>
                    </w:rPr>
                    <w:t xml:space="preserve">De werkgever garandeert de medewerker een passende functie. De arbeidsovereenkomst kan daarom niet worden beëindigd om redenen die verband houden met de arbeidsongeschiktheid en/of mate van inzetbaarheid van de medewerker. Dit laat onverlet het feit dat de arbeidsovereenkomst wel vanwege bijv. het functioneren van de medewerker kan worden beëindigd.  </w:t>
                  </w:r>
                </w:p>
                <w:p w14:paraId="4166840A" w14:textId="77777777" w:rsidR="00110CC0" w:rsidRPr="0004248E" w:rsidRDefault="00110CC0" w:rsidP="003C049D">
                  <w:pPr>
                    <w:numPr>
                      <w:ilvl w:val="0"/>
                      <w:numId w:val="28"/>
                    </w:numPr>
                    <w:autoSpaceDE w:val="0"/>
                    <w:autoSpaceDN w:val="0"/>
                    <w:rPr>
                      <w:rFonts w:ascii="Arial" w:hAnsi="Arial" w:cs="Arial"/>
                      <w:color w:val="000000"/>
                      <w:sz w:val="22"/>
                      <w:szCs w:val="22"/>
                    </w:rPr>
                  </w:pPr>
                  <w:r w:rsidRPr="0004248E">
                    <w:rPr>
                      <w:rFonts w:ascii="Arial" w:hAnsi="Arial" w:cs="Arial"/>
                      <w:color w:val="000000"/>
                      <w:sz w:val="22"/>
                      <w:szCs w:val="22"/>
                    </w:rPr>
                    <w:t xml:space="preserve">Indien er toch sprake is van beëindiging van de arbeidsovereenkomst naar aanleiding van arbeidsongeschiktheid (bijv. met wederzijds goedvinden) ontvangt de medewerker een ontslagvergoeding ter hoogte van aan de kantonrechterformule met ontbindingsfactor (C) van 1. </w:t>
                  </w:r>
                </w:p>
                <w:p w14:paraId="14E45485" w14:textId="77777777" w:rsidR="00110CC0" w:rsidRPr="0004248E" w:rsidRDefault="00110CC0" w:rsidP="003C049D">
                  <w:pPr>
                    <w:numPr>
                      <w:ilvl w:val="0"/>
                      <w:numId w:val="28"/>
                    </w:numPr>
                    <w:autoSpaceDE w:val="0"/>
                    <w:autoSpaceDN w:val="0"/>
                    <w:rPr>
                      <w:rFonts w:ascii="Arial" w:hAnsi="Arial" w:cs="Arial"/>
                      <w:color w:val="000000"/>
                      <w:sz w:val="22"/>
                      <w:szCs w:val="22"/>
                    </w:rPr>
                  </w:pPr>
                  <w:r w:rsidRPr="0004248E">
                    <w:rPr>
                      <w:rFonts w:ascii="Arial" w:hAnsi="Arial" w:cs="Arial"/>
                      <w:color w:val="000000"/>
                      <w:sz w:val="22"/>
                      <w:szCs w:val="22"/>
                    </w:rPr>
                    <w:t>Er is een inkomensgarantie van minimaal 85% van het inkomen van de medewerker overeengekomen.</w:t>
                  </w:r>
                </w:p>
                <w:p w14:paraId="168B207A" w14:textId="77777777" w:rsidR="00110CC0" w:rsidRPr="0004248E" w:rsidRDefault="00110CC0" w:rsidP="003C049D">
                  <w:pPr>
                    <w:numPr>
                      <w:ilvl w:val="0"/>
                      <w:numId w:val="28"/>
                    </w:numPr>
                    <w:autoSpaceDE w:val="0"/>
                    <w:autoSpaceDN w:val="0"/>
                    <w:rPr>
                      <w:rFonts w:ascii="Arial" w:hAnsi="Arial" w:cs="Arial"/>
                      <w:color w:val="000000"/>
                      <w:sz w:val="22"/>
                      <w:szCs w:val="22"/>
                    </w:rPr>
                  </w:pPr>
                  <w:r w:rsidRPr="0004248E">
                    <w:rPr>
                      <w:rFonts w:ascii="Arial" w:hAnsi="Arial" w:cs="Arial"/>
                      <w:color w:val="000000"/>
                      <w:sz w:val="22"/>
                      <w:szCs w:val="22"/>
                    </w:rPr>
                    <w:t xml:space="preserve">Bij een verdiencapaciteit groter dan 85% zal het hiermee corresponderende hogere percentage van het inkomen  worden betaald. </w:t>
                  </w:r>
                </w:p>
                <w:p w14:paraId="72699799" w14:textId="77777777" w:rsidR="00110CC0" w:rsidRPr="0004248E" w:rsidRDefault="00110CC0" w:rsidP="00110CC0">
                  <w:pPr>
                    <w:rPr>
                      <w:rFonts w:ascii="Arial" w:hAnsi="Arial" w:cs="Arial"/>
                      <w:color w:val="000000"/>
                      <w:sz w:val="22"/>
                      <w:szCs w:val="22"/>
                    </w:rPr>
                  </w:pPr>
                  <w:r w:rsidRPr="0004248E">
                    <w:rPr>
                      <w:rFonts w:ascii="Arial" w:hAnsi="Arial" w:cs="Arial"/>
                      <w:color w:val="000000"/>
                      <w:sz w:val="22"/>
                      <w:szCs w:val="22"/>
                    </w:rPr>
                    <w:t xml:space="preserve">      De verdiencapaciteit zal door de bedrijfsarts worden</w:t>
                  </w:r>
                </w:p>
                <w:p w14:paraId="57E9BA06" w14:textId="77777777" w:rsidR="00110CC0" w:rsidRPr="0004248E" w:rsidRDefault="00110CC0" w:rsidP="00110CC0">
                  <w:pPr>
                    <w:rPr>
                      <w:rFonts w:ascii="Arial" w:hAnsi="Arial" w:cs="Arial"/>
                      <w:color w:val="000000"/>
                      <w:sz w:val="22"/>
                      <w:szCs w:val="22"/>
                    </w:rPr>
                  </w:pPr>
                  <w:r w:rsidRPr="0004248E">
                    <w:rPr>
                      <w:rFonts w:ascii="Arial" w:hAnsi="Arial" w:cs="Arial"/>
                      <w:color w:val="000000"/>
                      <w:sz w:val="22"/>
                      <w:szCs w:val="22"/>
                    </w:rPr>
                    <w:t xml:space="preserve">      afgeschat.</w:t>
                  </w:r>
                </w:p>
              </w:tc>
            </w:tr>
            <w:tr w:rsidR="00110CC0" w:rsidRPr="0004248E" w14:paraId="7DAD1B59" w14:textId="77777777" w:rsidTr="00110CC0">
              <w:tc>
                <w:tcPr>
                  <w:tcW w:w="2573" w:type="dxa"/>
                </w:tcPr>
                <w:p w14:paraId="546CDAF8" w14:textId="77777777" w:rsidR="00110CC0" w:rsidRPr="0004248E" w:rsidRDefault="00110CC0" w:rsidP="00110CC0">
                  <w:pPr>
                    <w:rPr>
                      <w:rFonts w:ascii="Arial" w:hAnsi="Arial" w:cs="Arial"/>
                      <w:b/>
                      <w:color w:val="000000"/>
                      <w:sz w:val="22"/>
                      <w:szCs w:val="22"/>
                    </w:rPr>
                  </w:pPr>
                  <w:r w:rsidRPr="0004248E">
                    <w:rPr>
                      <w:rFonts w:ascii="Arial" w:hAnsi="Arial" w:cs="Arial"/>
                      <w:b/>
                      <w:color w:val="000000"/>
                      <w:sz w:val="22"/>
                      <w:szCs w:val="22"/>
                    </w:rPr>
                    <w:t>Tussen 35% – 80%</w:t>
                  </w:r>
                </w:p>
                <w:p w14:paraId="6F194B5C" w14:textId="77777777" w:rsidR="00110CC0" w:rsidRPr="0004248E" w:rsidRDefault="00110CC0" w:rsidP="00110CC0">
                  <w:pPr>
                    <w:rPr>
                      <w:rFonts w:ascii="Arial" w:hAnsi="Arial" w:cs="Arial"/>
                      <w:color w:val="000000"/>
                      <w:sz w:val="22"/>
                      <w:szCs w:val="22"/>
                    </w:rPr>
                  </w:pPr>
                  <w:r w:rsidRPr="0004248E">
                    <w:rPr>
                      <w:rFonts w:ascii="Arial" w:hAnsi="Arial" w:cs="Arial"/>
                      <w:color w:val="000000"/>
                      <w:sz w:val="22"/>
                      <w:szCs w:val="22"/>
                    </w:rPr>
                    <w:t>(Werkhervatting bij Gedeeltelijke Arbeidsgeschikte)</w:t>
                  </w:r>
                </w:p>
              </w:tc>
              <w:tc>
                <w:tcPr>
                  <w:tcW w:w="6434" w:type="dxa"/>
                </w:tcPr>
                <w:p w14:paraId="386CFE82" w14:textId="77777777" w:rsidR="00110CC0" w:rsidRPr="0004248E" w:rsidRDefault="00105617" w:rsidP="003C049D">
                  <w:pPr>
                    <w:numPr>
                      <w:ilvl w:val="0"/>
                      <w:numId w:val="30"/>
                    </w:numPr>
                    <w:tabs>
                      <w:tab w:val="clear" w:pos="720"/>
                      <w:tab w:val="num" w:pos="417"/>
                    </w:tabs>
                    <w:autoSpaceDE w:val="0"/>
                    <w:autoSpaceDN w:val="0"/>
                    <w:ind w:left="417"/>
                    <w:rPr>
                      <w:rFonts w:ascii="Arial" w:hAnsi="Arial" w:cs="Arial"/>
                      <w:color w:val="000000"/>
                      <w:sz w:val="22"/>
                      <w:szCs w:val="22"/>
                    </w:rPr>
                  </w:pPr>
                  <w:r>
                    <w:rPr>
                      <w:rFonts w:ascii="Arial" w:hAnsi="Arial" w:cs="Arial"/>
                      <w:color w:val="000000"/>
                      <w:sz w:val="22"/>
                      <w:szCs w:val="22"/>
                    </w:rPr>
                    <w:t>SDU</w:t>
                  </w:r>
                  <w:r w:rsidR="00110CC0" w:rsidRPr="0004248E">
                    <w:rPr>
                      <w:rFonts w:ascii="Arial" w:hAnsi="Arial" w:cs="Arial"/>
                      <w:color w:val="000000"/>
                      <w:sz w:val="22"/>
                      <w:szCs w:val="22"/>
                    </w:rPr>
                    <w:t xml:space="preserve"> zal de maximale inspanning verrichten om voor arbeidsongeschikte medewerkers passend werk intern te vinden.</w:t>
                  </w:r>
                </w:p>
                <w:p w14:paraId="486CA541" w14:textId="77777777" w:rsidR="00110CC0" w:rsidRPr="0004248E" w:rsidRDefault="00110CC0" w:rsidP="003C049D">
                  <w:pPr>
                    <w:numPr>
                      <w:ilvl w:val="0"/>
                      <w:numId w:val="30"/>
                    </w:numPr>
                    <w:tabs>
                      <w:tab w:val="clear" w:pos="720"/>
                      <w:tab w:val="num" w:pos="417"/>
                    </w:tabs>
                    <w:autoSpaceDE w:val="0"/>
                    <w:autoSpaceDN w:val="0"/>
                    <w:ind w:left="417"/>
                    <w:rPr>
                      <w:rFonts w:ascii="Arial" w:hAnsi="Arial" w:cs="Arial"/>
                      <w:color w:val="000000"/>
                      <w:sz w:val="22"/>
                      <w:szCs w:val="22"/>
                    </w:rPr>
                  </w:pPr>
                  <w:r w:rsidRPr="0004248E">
                    <w:rPr>
                      <w:rFonts w:ascii="Arial" w:hAnsi="Arial" w:cs="Arial"/>
                      <w:color w:val="000000"/>
                      <w:sz w:val="22"/>
                      <w:szCs w:val="22"/>
                    </w:rPr>
                    <w:t>Na de ontslagaanvraag zal gedurende een periode (tussen ontslagaanvraag en verkrijgen van ontslag) van maximaal 6 maanden 75% van het laatst verdiende loon worden uitbetaald.</w:t>
                  </w:r>
                </w:p>
                <w:p w14:paraId="0B0C9B43" w14:textId="77777777" w:rsidR="00110CC0" w:rsidRPr="0004248E" w:rsidRDefault="00110CC0" w:rsidP="003C049D">
                  <w:pPr>
                    <w:numPr>
                      <w:ilvl w:val="0"/>
                      <w:numId w:val="30"/>
                    </w:numPr>
                    <w:tabs>
                      <w:tab w:val="clear" w:pos="720"/>
                      <w:tab w:val="num" w:pos="417"/>
                    </w:tabs>
                    <w:autoSpaceDE w:val="0"/>
                    <w:autoSpaceDN w:val="0"/>
                    <w:ind w:left="417"/>
                    <w:rPr>
                      <w:rFonts w:ascii="Arial" w:hAnsi="Arial" w:cs="Arial"/>
                      <w:color w:val="000000"/>
                      <w:sz w:val="22"/>
                      <w:szCs w:val="22"/>
                    </w:rPr>
                  </w:pPr>
                  <w:r w:rsidRPr="0004248E">
                    <w:rPr>
                      <w:rFonts w:ascii="Arial" w:hAnsi="Arial" w:cs="Arial"/>
                      <w:color w:val="000000"/>
                      <w:sz w:val="22"/>
                      <w:szCs w:val="22"/>
                    </w:rPr>
                    <w:t>Indien de arbeidsovereenkomst wordt beëindigd ontvangt de medewerker een ontslagvergoeding ter hoogte van een percentage van de kantonrechterformule met ontbindingsfactor (C) van 1. Dit percentage is gelijk aan het percentage van de mate van arbeidsgeschiktheid.  Voorbeeld: een medewerker die 40% arbeidsongeschikt is, is dus 60% arbeidsgeschikt. De medewerker ontvangt bij ontslag 60% van de kantonrechtersformule bruto, inclusief alle vaste toeslagen.</w:t>
                  </w:r>
                </w:p>
              </w:tc>
            </w:tr>
            <w:tr w:rsidR="00110CC0" w:rsidRPr="0004248E" w14:paraId="0B271BA0" w14:textId="77777777" w:rsidTr="00110CC0">
              <w:tc>
                <w:tcPr>
                  <w:tcW w:w="2573" w:type="dxa"/>
                </w:tcPr>
                <w:p w14:paraId="74FF2681" w14:textId="77777777" w:rsidR="000222C1" w:rsidRDefault="000222C1" w:rsidP="00110CC0">
                  <w:pPr>
                    <w:rPr>
                      <w:rFonts w:ascii="Arial" w:hAnsi="Arial" w:cs="Arial"/>
                      <w:b/>
                      <w:color w:val="000000"/>
                      <w:sz w:val="22"/>
                      <w:szCs w:val="22"/>
                      <w:u w:val="single"/>
                    </w:rPr>
                  </w:pPr>
                </w:p>
                <w:p w14:paraId="7B7528C2" w14:textId="77777777" w:rsidR="000222C1" w:rsidRDefault="000222C1" w:rsidP="00110CC0">
                  <w:pPr>
                    <w:rPr>
                      <w:rFonts w:ascii="Arial" w:hAnsi="Arial" w:cs="Arial"/>
                      <w:b/>
                      <w:color w:val="000000"/>
                      <w:sz w:val="22"/>
                      <w:szCs w:val="22"/>
                      <w:u w:val="single"/>
                    </w:rPr>
                  </w:pPr>
                </w:p>
                <w:p w14:paraId="58A98B18" w14:textId="77777777" w:rsidR="000222C1" w:rsidRDefault="000222C1" w:rsidP="00110CC0">
                  <w:pPr>
                    <w:rPr>
                      <w:rFonts w:ascii="Arial" w:hAnsi="Arial" w:cs="Arial"/>
                      <w:b/>
                      <w:color w:val="000000"/>
                      <w:sz w:val="22"/>
                      <w:szCs w:val="22"/>
                      <w:u w:val="single"/>
                    </w:rPr>
                  </w:pPr>
                </w:p>
                <w:p w14:paraId="7B49F1DB" w14:textId="77777777" w:rsidR="000222C1" w:rsidRDefault="000222C1" w:rsidP="00110CC0">
                  <w:pPr>
                    <w:rPr>
                      <w:rFonts w:ascii="Arial" w:hAnsi="Arial" w:cs="Arial"/>
                      <w:b/>
                      <w:color w:val="000000"/>
                      <w:sz w:val="22"/>
                      <w:szCs w:val="22"/>
                      <w:u w:val="single"/>
                    </w:rPr>
                  </w:pPr>
                </w:p>
                <w:p w14:paraId="5ED04C1A" w14:textId="77777777" w:rsidR="00110CC0" w:rsidRPr="0004248E" w:rsidRDefault="00110CC0" w:rsidP="00110CC0">
                  <w:pPr>
                    <w:rPr>
                      <w:rFonts w:ascii="Arial" w:hAnsi="Arial" w:cs="Arial"/>
                      <w:b/>
                      <w:color w:val="000000"/>
                      <w:sz w:val="22"/>
                      <w:szCs w:val="22"/>
                    </w:rPr>
                  </w:pPr>
                  <w:r w:rsidRPr="0004248E">
                    <w:rPr>
                      <w:rFonts w:ascii="Arial" w:hAnsi="Arial" w:cs="Arial"/>
                      <w:b/>
                      <w:color w:val="000000"/>
                      <w:sz w:val="22"/>
                      <w:szCs w:val="22"/>
                      <w:u w:val="single"/>
                    </w:rPr>
                    <w:t>&gt;</w:t>
                  </w:r>
                  <w:r w:rsidRPr="0004248E">
                    <w:rPr>
                      <w:rFonts w:ascii="Arial" w:hAnsi="Arial" w:cs="Arial"/>
                      <w:b/>
                      <w:color w:val="000000"/>
                      <w:sz w:val="22"/>
                      <w:szCs w:val="22"/>
                    </w:rPr>
                    <w:t xml:space="preserve"> 80%</w:t>
                  </w:r>
                </w:p>
                <w:p w14:paraId="780470DC" w14:textId="77777777" w:rsidR="00110CC0" w:rsidRPr="0004248E" w:rsidRDefault="00110CC0" w:rsidP="00110CC0">
                  <w:pPr>
                    <w:rPr>
                      <w:rFonts w:ascii="Arial" w:hAnsi="Arial" w:cs="Arial"/>
                      <w:color w:val="000000"/>
                      <w:sz w:val="22"/>
                      <w:szCs w:val="22"/>
                    </w:rPr>
                  </w:pPr>
                  <w:r w:rsidRPr="0004248E">
                    <w:rPr>
                      <w:rFonts w:ascii="Arial" w:hAnsi="Arial" w:cs="Arial"/>
                      <w:color w:val="000000"/>
                      <w:sz w:val="22"/>
                      <w:szCs w:val="22"/>
                    </w:rPr>
                    <w:t>(Inkomensvoorziening</w:t>
                  </w:r>
                </w:p>
                <w:p w14:paraId="5D6AABF2" w14:textId="77777777" w:rsidR="00110CC0" w:rsidRPr="0004248E" w:rsidRDefault="00110CC0" w:rsidP="00110CC0">
                  <w:pPr>
                    <w:rPr>
                      <w:rFonts w:ascii="Arial" w:hAnsi="Arial" w:cs="Arial"/>
                      <w:color w:val="000000"/>
                      <w:sz w:val="22"/>
                      <w:szCs w:val="22"/>
                    </w:rPr>
                  </w:pPr>
                  <w:r w:rsidRPr="0004248E">
                    <w:rPr>
                      <w:rFonts w:ascii="Arial" w:hAnsi="Arial" w:cs="Arial"/>
                      <w:color w:val="000000"/>
                      <w:sz w:val="22"/>
                      <w:szCs w:val="22"/>
                    </w:rPr>
                    <w:t>Volledig Arbeidsongeschikte)</w:t>
                  </w:r>
                </w:p>
              </w:tc>
              <w:tc>
                <w:tcPr>
                  <w:tcW w:w="6434" w:type="dxa"/>
                </w:tcPr>
                <w:p w14:paraId="60533ED9" w14:textId="77777777" w:rsidR="000222C1" w:rsidRDefault="000222C1" w:rsidP="000222C1">
                  <w:pPr>
                    <w:tabs>
                      <w:tab w:val="left" w:pos="412"/>
                    </w:tabs>
                    <w:autoSpaceDE w:val="0"/>
                    <w:autoSpaceDN w:val="0"/>
                    <w:ind w:left="52"/>
                    <w:rPr>
                      <w:rFonts w:ascii="Arial" w:hAnsi="Arial" w:cs="Arial"/>
                      <w:color w:val="000000"/>
                      <w:sz w:val="22"/>
                      <w:szCs w:val="22"/>
                    </w:rPr>
                  </w:pPr>
                </w:p>
                <w:p w14:paraId="749F0629" w14:textId="77777777" w:rsidR="000222C1" w:rsidRDefault="000222C1" w:rsidP="000222C1">
                  <w:pPr>
                    <w:tabs>
                      <w:tab w:val="left" w:pos="412"/>
                    </w:tabs>
                    <w:autoSpaceDE w:val="0"/>
                    <w:autoSpaceDN w:val="0"/>
                    <w:ind w:left="52"/>
                    <w:rPr>
                      <w:rFonts w:ascii="Arial" w:hAnsi="Arial" w:cs="Arial"/>
                      <w:color w:val="000000"/>
                      <w:sz w:val="22"/>
                      <w:szCs w:val="22"/>
                    </w:rPr>
                  </w:pPr>
                </w:p>
                <w:p w14:paraId="13BC525A" w14:textId="77777777" w:rsidR="000222C1" w:rsidRDefault="000222C1" w:rsidP="000222C1">
                  <w:pPr>
                    <w:tabs>
                      <w:tab w:val="left" w:pos="412"/>
                    </w:tabs>
                    <w:autoSpaceDE w:val="0"/>
                    <w:autoSpaceDN w:val="0"/>
                    <w:ind w:left="52"/>
                    <w:rPr>
                      <w:rFonts w:ascii="Arial" w:hAnsi="Arial" w:cs="Arial"/>
                      <w:color w:val="000000"/>
                      <w:sz w:val="22"/>
                      <w:szCs w:val="22"/>
                    </w:rPr>
                  </w:pPr>
                </w:p>
                <w:p w14:paraId="3AAFF91F" w14:textId="77777777" w:rsidR="000222C1" w:rsidRDefault="000222C1" w:rsidP="000222C1">
                  <w:pPr>
                    <w:tabs>
                      <w:tab w:val="left" w:pos="412"/>
                    </w:tabs>
                    <w:autoSpaceDE w:val="0"/>
                    <w:autoSpaceDN w:val="0"/>
                    <w:ind w:left="52"/>
                    <w:rPr>
                      <w:rFonts w:ascii="Arial" w:hAnsi="Arial" w:cs="Arial"/>
                      <w:color w:val="000000"/>
                      <w:sz w:val="22"/>
                      <w:szCs w:val="22"/>
                    </w:rPr>
                  </w:pPr>
                </w:p>
                <w:p w14:paraId="0BF4FD78" w14:textId="77777777" w:rsidR="00110CC0" w:rsidRPr="0004248E" w:rsidRDefault="00110CC0" w:rsidP="003C049D">
                  <w:pPr>
                    <w:numPr>
                      <w:ilvl w:val="0"/>
                      <w:numId w:val="29"/>
                    </w:numPr>
                    <w:tabs>
                      <w:tab w:val="clear" w:pos="720"/>
                      <w:tab w:val="left" w:pos="412"/>
                    </w:tabs>
                    <w:autoSpaceDE w:val="0"/>
                    <w:autoSpaceDN w:val="0"/>
                    <w:ind w:left="412"/>
                    <w:rPr>
                      <w:rFonts w:ascii="Arial" w:hAnsi="Arial" w:cs="Arial"/>
                      <w:color w:val="000000"/>
                      <w:sz w:val="22"/>
                      <w:szCs w:val="22"/>
                    </w:rPr>
                  </w:pPr>
                  <w:r w:rsidRPr="0004248E">
                    <w:rPr>
                      <w:rFonts w:ascii="Arial" w:hAnsi="Arial" w:cs="Arial"/>
                      <w:color w:val="000000"/>
                      <w:sz w:val="22"/>
                      <w:szCs w:val="22"/>
                    </w:rPr>
                    <w:t>Indien na het 2</w:t>
                  </w:r>
                  <w:r w:rsidRPr="0004248E">
                    <w:rPr>
                      <w:rFonts w:ascii="Arial" w:hAnsi="Arial" w:cs="Arial"/>
                      <w:color w:val="000000"/>
                      <w:sz w:val="22"/>
                      <w:szCs w:val="22"/>
                      <w:vertAlign w:val="superscript"/>
                    </w:rPr>
                    <w:t>de</w:t>
                  </w:r>
                  <w:r w:rsidRPr="0004248E">
                    <w:rPr>
                      <w:rFonts w:ascii="Arial" w:hAnsi="Arial" w:cs="Arial"/>
                      <w:color w:val="000000"/>
                      <w:sz w:val="22"/>
                      <w:szCs w:val="22"/>
                    </w:rPr>
                    <w:t xml:space="preserve"> ziektejaar sprake is van volledige arbeidsongeschiktheid en instroom in de IVA plaatsvindt dan wordt ontslag aangevraagd.</w:t>
                  </w:r>
                </w:p>
                <w:p w14:paraId="50ACAAF3" w14:textId="77777777" w:rsidR="00110CC0" w:rsidRPr="0004248E" w:rsidRDefault="00110CC0" w:rsidP="003C049D">
                  <w:pPr>
                    <w:numPr>
                      <w:ilvl w:val="0"/>
                      <w:numId w:val="29"/>
                    </w:numPr>
                    <w:tabs>
                      <w:tab w:val="clear" w:pos="720"/>
                      <w:tab w:val="num" w:pos="412"/>
                    </w:tabs>
                    <w:autoSpaceDE w:val="0"/>
                    <w:autoSpaceDN w:val="0"/>
                    <w:ind w:left="412"/>
                    <w:rPr>
                      <w:rFonts w:ascii="Arial" w:hAnsi="Arial" w:cs="Arial"/>
                      <w:color w:val="000000"/>
                      <w:sz w:val="22"/>
                      <w:szCs w:val="22"/>
                    </w:rPr>
                  </w:pPr>
                  <w:r w:rsidRPr="0004248E">
                    <w:rPr>
                      <w:rFonts w:ascii="Arial" w:hAnsi="Arial" w:cs="Arial"/>
                      <w:color w:val="000000"/>
                      <w:sz w:val="22"/>
                      <w:szCs w:val="22"/>
                    </w:rPr>
                    <w:t xml:space="preserve">Na ontslag zal bij de eindafrekening een ontslagvergoeding worden betaald van 3 maandsalarissen bruto, inclusief alle vaste toeslagen. </w:t>
                  </w:r>
                </w:p>
              </w:tc>
            </w:tr>
          </w:tbl>
          <w:p w14:paraId="765B7973" w14:textId="77777777" w:rsidR="00110CC0" w:rsidRDefault="00110CC0" w:rsidP="00110CC0">
            <w:pPr>
              <w:rPr>
                <w:rFonts w:ascii="Arial" w:hAnsi="Arial" w:cs="Arial"/>
                <w:iCs/>
                <w:sz w:val="22"/>
                <w:szCs w:val="22"/>
              </w:rPr>
            </w:pPr>
          </w:p>
        </w:tc>
      </w:tr>
      <w:tr w:rsidR="00110CC0" w14:paraId="7FB7D217" w14:textId="77777777" w:rsidTr="00110CC0">
        <w:trPr>
          <w:trHeight w:val="143"/>
        </w:trPr>
        <w:tc>
          <w:tcPr>
            <w:tcW w:w="9610" w:type="dxa"/>
          </w:tcPr>
          <w:p w14:paraId="2FFFB462" w14:textId="77777777" w:rsidR="00110CC0" w:rsidRPr="0004248E" w:rsidRDefault="00110CC0" w:rsidP="00110CC0">
            <w:pPr>
              <w:rPr>
                <w:rFonts w:ascii="Arial" w:hAnsi="Arial" w:cs="Arial"/>
                <w:color w:val="000000"/>
                <w:sz w:val="22"/>
                <w:szCs w:val="22"/>
              </w:rPr>
            </w:pPr>
          </w:p>
        </w:tc>
      </w:tr>
      <w:tr w:rsidR="00110CC0" w14:paraId="0774E747" w14:textId="77777777" w:rsidTr="00110CC0">
        <w:trPr>
          <w:trHeight w:val="143"/>
        </w:trPr>
        <w:tc>
          <w:tcPr>
            <w:tcW w:w="9610" w:type="dxa"/>
          </w:tcPr>
          <w:p w14:paraId="4A03A8ED" w14:textId="77777777" w:rsidR="00110CC0" w:rsidRPr="0004248E" w:rsidRDefault="00110CC0" w:rsidP="003C049D">
            <w:pPr>
              <w:numPr>
                <w:ilvl w:val="0"/>
                <w:numId w:val="27"/>
              </w:numPr>
              <w:tabs>
                <w:tab w:val="left" w:pos="360"/>
              </w:tabs>
              <w:ind w:left="0" w:firstLine="0"/>
              <w:rPr>
                <w:rFonts w:ascii="Arial" w:hAnsi="Arial" w:cs="Arial"/>
                <w:iCs/>
                <w:sz w:val="22"/>
                <w:szCs w:val="22"/>
              </w:rPr>
            </w:pPr>
            <w:r w:rsidRPr="0004248E">
              <w:rPr>
                <w:rFonts w:ascii="Arial" w:hAnsi="Arial" w:cs="Arial"/>
                <w:color w:val="000000"/>
                <w:sz w:val="22"/>
                <w:szCs w:val="22"/>
              </w:rPr>
              <w:t xml:space="preserve">Bij geschillen tussen werkgever en </w:t>
            </w:r>
            <w:r w:rsidR="008620F3">
              <w:rPr>
                <w:rFonts w:ascii="Arial" w:hAnsi="Arial" w:cs="Arial"/>
                <w:color w:val="000000"/>
                <w:sz w:val="22"/>
                <w:szCs w:val="22"/>
              </w:rPr>
              <w:t>medewerker</w:t>
            </w:r>
            <w:r w:rsidRPr="0004248E">
              <w:rPr>
                <w:rFonts w:ascii="Arial" w:hAnsi="Arial" w:cs="Arial"/>
                <w:color w:val="000000"/>
                <w:sz w:val="22"/>
                <w:szCs w:val="22"/>
              </w:rPr>
              <w:t xml:space="preserve"> met betrekking tot dit artikel over bijv. de </w:t>
            </w:r>
          </w:p>
          <w:p w14:paraId="09746D95" w14:textId="77777777" w:rsidR="00110CC0" w:rsidRDefault="00110CC0" w:rsidP="00CF1211">
            <w:pPr>
              <w:tabs>
                <w:tab w:val="left" w:pos="360"/>
              </w:tabs>
              <w:ind w:left="360" w:hanging="360"/>
              <w:rPr>
                <w:rFonts w:ascii="Arial" w:hAnsi="Arial" w:cs="Arial"/>
                <w:color w:val="000000"/>
                <w:sz w:val="22"/>
                <w:szCs w:val="22"/>
              </w:rPr>
            </w:pPr>
            <w:r>
              <w:rPr>
                <w:rFonts w:ascii="Arial" w:hAnsi="Arial" w:cs="Arial"/>
                <w:color w:val="000000"/>
                <w:sz w:val="22"/>
                <w:szCs w:val="22"/>
              </w:rPr>
              <w:tab/>
            </w:r>
            <w:r w:rsidRPr="0004248E">
              <w:rPr>
                <w:rFonts w:ascii="Arial" w:hAnsi="Arial" w:cs="Arial"/>
                <w:color w:val="000000"/>
                <w:sz w:val="22"/>
                <w:szCs w:val="22"/>
              </w:rPr>
              <w:t xml:space="preserve">mate van inzetbaarheid en loonwaarde kan de </w:t>
            </w:r>
            <w:r w:rsidR="008620F3">
              <w:rPr>
                <w:rFonts w:ascii="Arial" w:hAnsi="Arial" w:cs="Arial"/>
                <w:color w:val="000000"/>
                <w:sz w:val="22"/>
                <w:szCs w:val="22"/>
              </w:rPr>
              <w:t>medewerker</w:t>
            </w:r>
            <w:r w:rsidRPr="0004248E">
              <w:rPr>
                <w:rFonts w:ascii="Arial" w:hAnsi="Arial" w:cs="Arial"/>
                <w:color w:val="000000"/>
                <w:sz w:val="22"/>
                <w:szCs w:val="22"/>
              </w:rPr>
              <w:t xml:space="preserve"> een second opinion vragen bij een daarin gespecialiseerd bureau. De keuze van het bureau zal in nader overleg tussen </w:t>
            </w:r>
            <w:proofErr w:type="spellStart"/>
            <w:r>
              <w:rPr>
                <w:rFonts w:ascii="Arial" w:hAnsi="Arial" w:cs="Arial"/>
                <w:color w:val="000000"/>
                <w:sz w:val="22"/>
                <w:szCs w:val="22"/>
              </w:rPr>
              <w:t>CAO</w:t>
            </w:r>
            <w:r w:rsidRPr="0004248E">
              <w:rPr>
                <w:rFonts w:ascii="Arial" w:hAnsi="Arial" w:cs="Arial"/>
                <w:color w:val="000000"/>
                <w:sz w:val="22"/>
                <w:szCs w:val="22"/>
              </w:rPr>
              <w:t>-partijen</w:t>
            </w:r>
            <w:proofErr w:type="spellEnd"/>
            <w:r w:rsidRPr="0004248E">
              <w:rPr>
                <w:rFonts w:ascii="Arial" w:hAnsi="Arial" w:cs="Arial"/>
                <w:color w:val="000000"/>
                <w:sz w:val="22"/>
                <w:szCs w:val="22"/>
              </w:rPr>
              <w:t xml:space="preserve"> plaatsvinden. De kosten van de second opinion zijn voor rekening van </w:t>
            </w:r>
            <w:r w:rsidR="00105617">
              <w:rPr>
                <w:rFonts w:ascii="Arial" w:hAnsi="Arial" w:cs="Arial"/>
                <w:color w:val="000000"/>
                <w:sz w:val="22"/>
                <w:szCs w:val="22"/>
              </w:rPr>
              <w:t>SDU</w:t>
            </w:r>
            <w:r w:rsidRPr="0004248E">
              <w:rPr>
                <w:rFonts w:ascii="Arial" w:hAnsi="Arial" w:cs="Arial"/>
                <w:color w:val="000000"/>
                <w:sz w:val="22"/>
                <w:szCs w:val="22"/>
              </w:rPr>
              <w:t>. Daarnaast kan de medewerker de wettelijke procedures benutten.</w:t>
            </w:r>
          </w:p>
          <w:p w14:paraId="529CACAB" w14:textId="77777777" w:rsidR="00543501" w:rsidRDefault="00543501" w:rsidP="00CF1211">
            <w:pPr>
              <w:tabs>
                <w:tab w:val="left" w:pos="360"/>
              </w:tabs>
              <w:ind w:left="360" w:hanging="360"/>
              <w:rPr>
                <w:rFonts w:ascii="Arial" w:hAnsi="Arial" w:cs="Arial"/>
                <w:color w:val="000000"/>
                <w:sz w:val="22"/>
                <w:szCs w:val="22"/>
              </w:rPr>
            </w:pPr>
          </w:p>
          <w:p w14:paraId="5F98F728" w14:textId="77777777" w:rsidR="00543501" w:rsidRPr="001E71AB" w:rsidRDefault="00543501" w:rsidP="003C049D">
            <w:pPr>
              <w:numPr>
                <w:ilvl w:val="0"/>
                <w:numId w:val="27"/>
              </w:numPr>
              <w:rPr>
                <w:rFonts w:ascii="Arial" w:hAnsi="Arial" w:cs="Arial"/>
                <w:iCs/>
                <w:sz w:val="22"/>
                <w:szCs w:val="22"/>
              </w:rPr>
            </w:pPr>
            <w:r w:rsidRPr="001E71AB">
              <w:rPr>
                <w:rFonts w:ascii="Arial" w:hAnsi="Arial" w:cs="Arial"/>
                <w:iCs/>
                <w:sz w:val="22"/>
                <w:szCs w:val="22"/>
              </w:rPr>
              <w:t xml:space="preserve">Indien en voor zover op grond van de Wet Werk en Zekerheid een transitievergoeding aan de medewerker verschuldigd is, wordt een bedrag ter hoogte van de transitievergoeding in mindering gebracht op de voor de medewerker bij de beëindiging van de arbeidsovereenkomst volgens deze </w:t>
            </w:r>
            <w:r>
              <w:rPr>
                <w:rFonts w:ascii="Arial" w:hAnsi="Arial" w:cs="Arial"/>
                <w:iCs/>
                <w:sz w:val="22"/>
                <w:szCs w:val="22"/>
              </w:rPr>
              <w:t>CAO</w:t>
            </w:r>
            <w:r w:rsidRPr="001E71AB">
              <w:rPr>
                <w:rFonts w:ascii="Arial" w:hAnsi="Arial" w:cs="Arial"/>
                <w:iCs/>
                <w:sz w:val="22"/>
                <w:szCs w:val="22"/>
              </w:rPr>
              <w:t xml:space="preserve"> aan de orde zijnde vergoeding(en) voor zover deze vergoeding(en tezamen) meer bedraagt(bedragen) dan de transitievergoeding.</w:t>
            </w:r>
          </w:p>
          <w:p w14:paraId="0A4EADF9" w14:textId="77777777" w:rsidR="00543501" w:rsidRDefault="00543501" w:rsidP="00C86AF8">
            <w:pPr>
              <w:rPr>
                <w:rFonts w:ascii="Arial" w:hAnsi="Arial" w:cs="Arial"/>
                <w:iCs/>
                <w:sz w:val="22"/>
                <w:szCs w:val="22"/>
              </w:rPr>
            </w:pPr>
          </w:p>
        </w:tc>
      </w:tr>
      <w:tr w:rsidR="00110CC0" w14:paraId="6AF88C6F" w14:textId="77777777" w:rsidTr="00110CC0">
        <w:trPr>
          <w:trHeight w:val="143"/>
        </w:trPr>
        <w:tc>
          <w:tcPr>
            <w:tcW w:w="9610" w:type="dxa"/>
          </w:tcPr>
          <w:p w14:paraId="2AD93CA7" w14:textId="77777777" w:rsidR="00110CC0" w:rsidRDefault="00110CC0" w:rsidP="00110CC0">
            <w:pPr>
              <w:rPr>
                <w:rFonts w:ascii="Arial" w:hAnsi="Arial" w:cs="Arial"/>
                <w:iCs/>
                <w:sz w:val="22"/>
                <w:szCs w:val="22"/>
              </w:rPr>
            </w:pPr>
          </w:p>
        </w:tc>
      </w:tr>
      <w:tr w:rsidR="00110CC0" w14:paraId="4BB4EFE4" w14:textId="77777777" w:rsidTr="00110CC0">
        <w:trPr>
          <w:trHeight w:val="143"/>
        </w:trPr>
        <w:tc>
          <w:tcPr>
            <w:tcW w:w="9610" w:type="dxa"/>
          </w:tcPr>
          <w:p w14:paraId="5C308040" w14:textId="77777777" w:rsidR="00110CC0" w:rsidRDefault="00110CC0" w:rsidP="00110CC0">
            <w:pPr>
              <w:rPr>
                <w:rFonts w:ascii="Arial" w:hAnsi="Arial" w:cs="Arial"/>
                <w:iCs/>
                <w:sz w:val="22"/>
                <w:szCs w:val="22"/>
              </w:rPr>
            </w:pPr>
            <w:r>
              <w:rPr>
                <w:rFonts w:ascii="Arial" w:hAnsi="Arial" w:cs="Arial"/>
                <w:iCs/>
                <w:sz w:val="22"/>
                <w:szCs w:val="22"/>
              </w:rPr>
              <w:t>ARTIKEL 4</w:t>
            </w:r>
          </w:p>
        </w:tc>
      </w:tr>
      <w:tr w:rsidR="00110CC0" w14:paraId="4BA634AE" w14:textId="77777777" w:rsidTr="00110CC0">
        <w:trPr>
          <w:trHeight w:val="143"/>
        </w:trPr>
        <w:tc>
          <w:tcPr>
            <w:tcW w:w="9610" w:type="dxa"/>
          </w:tcPr>
          <w:p w14:paraId="7763D318" w14:textId="77777777" w:rsidR="00110CC0" w:rsidRDefault="00110CC0" w:rsidP="00110CC0">
            <w:pPr>
              <w:pStyle w:val="Kop6"/>
              <w:rPr>
                <w:i w:val="0"/>
                <w:szCs w:val="22"/>
              </w:rPr>
            </w:pPr>
            <w:r>
              <w:rPr>
                <w:i w:val="0"/>
                <w:szCs w:val="22"/>
              </w:rPr>
              <w:t>UITKERING INGEVAL VAN OVERLIJDEN</w:t>
            </w:r>
          </w:p>
        </w:tc>
      </w:tr>
      <w:tr w:rsidR="00110CC0" w14:paraId="2862CD72" w14:textId="77777777" w:rsidTr="00110CC0">
        <w:trPr>
          <w:trHeight w:val="143"/>
        </w:trPr>
        <w:tc>
          <w:tcPr>
            <w:tcW w:w="9610" w:type="dxa"/>
          </w:tcPr>
          <w:p w14:paraId="423FE5E1" w14:textId="77777777" w:rsidR="00110CC0" w:rsidRDefault="00110CC0" w:rsidP="003C049D">
            <w:pPr>
              <w:numPr>
                <w:ilvl w:val="0"/>
                <w:numId w:val="8"/>
              </w:numPr>
              <w:rPr>
                <w:rFonts w:ascii="Arial" w:hAnsi="Arial" w:cs="Arial"/>
                <w:iCs/>
                <w:sz w:val="22"/>
                <w:szCs w:val="22"/>
              </w:rPr>
            </w:pPr>
            <w:r>
              <w:rPr>
                <w:rFonts w:ascii="Arial" w:hAnsi="Arial" w:cs="Arial"/>
                <w:iCs/>
                <w:sz w:val="22"/>
                <w:szCs w:val="22"/>
              </w:rPr>
              <w:t xml:space="preserve">Bij het overlijden van een medewerker wordt een </w:t>
            </w:r>
            <w:r>
              <w:rPr>
                <w:rFonts w:ascii="Arial" w:hAnsi="Arial" w:cs="Arial"/>
                <w:iCs/>
                <w:sz w:val="22"/>
                <w:szCs w:val="22"/>
                <w:u w:val="single"/>
              </w:rPr>
              <w:t>overlijdensuitkering</w:t>
            </w:r>
            <w:r>
              <w:rPr>
                <w:rFonts w:ascii="Arial" w:hAnsi="Arial" w:cs="Arial"/>
                <w:iCs/>
                <w:sz w:val="22"/>
                <w:szCs w:val="22"/>
              </w:rPr>
              <w:t xml:space="preserve"> uitbetaald ter grootte van één maandsalaris.</w:t>
            </w:r>
          </w:p>
        </w:tc>
      </w:tr>
      <w:tr w:rsidR="00110CC0" w14:paraId="7B549138" w14:textId="77777777" w:rsidTr="00110CC0">
        <w:trPr>
          <w:trHeight w:val="143"/>
        </w:trPr>
        <w:tc>
          <w:tcPr>
            <w:tcW w:w="9610" w:type="dxa"/>
          </w:tcPr>
          <w:p w14:paraId="717046AF" w14:textId="77777777" w:rsidR="00110CC0" w:rsidRDefault="00110CC0" w:rsidP="00110CC0">
            <w:pPr>
              <w:rPr>
                <w:rFonts w:ascii="Arial" w:hAnsi="Arial" w:cs="Arial"/>
                <w:iCs/>
                <w:sz w:val="22"/>
                <w:szCs w:val="22"/>
              </w:rPr>
            </w:pPr>
            <w:r>
              <w:rPr>
                <w:rFonts w:ascii="Arial" w:hAnsi="Arial" w:cs="Arial"/>
                <w:iCs/>
                <w:sz w:val="22"/>
                <w:szCs w:val="22"/>
              </w:rPr>
              <w:tab/>
            </w:r>
          </w:p>
        </w:tc>
      </w:tr>
      <w:tr w:rsidR="00110CC0" w:rsidRPr="009D10BE" w14:paraId="21259951" w14:textId="77777777" w:rsidTr="00110CC0">
        <w:trPr>
          <w:trHeight w:val="143"/>
        </w:trPr>
        <w:tc>
          <w:tcPr>
            <w:tcW w:w="9610" w:type="dxa"/>
          </w:tcPr>
          <w:p w14:paraId="7654160A" w14:textId="77777777" w:rsidR="00110CC0" w:rsidRDefault="00110CC0" w:rsidP="00110CC0">
            <w:pPr>
              <w:rPr>
                <w:rFonts w:ascii="Arial" w:hAnsi="Arial" w:cs="Arial"/>
                <w:iCs/>
                <w:sz w:val="22"/>
                <w:szCs w:val="22"/>
              </w:rPr>
            </w:pPr>
            <w:r>
              <w:rPr>
                <w:rFonts w:ascii="Arial" w:hAnsi="Arial" w:cs="Arial"/>
                <w:iCs/>
                <w:sz w:val="22"/>
                <w:szCs w:val="22"/>
              </w:rPr>
              <w:t>2.   De uitkering wordt betaald aan:</w:t>
            </w:r>
          </w:p>
          <w:p w14:paraId="12DE71DA" w14:textId="77777777" w:rsidR="00110CC0" w:rsidRDefault="00110CC0" w:rsidP="003C049D">
            <w:pPr>
              <w:numPr>
                <w:ilvl w:val="1"/>
                <w:numId w:val="8"/>
              </w:numPr>
              <w:tabs>
                <w:tab w:val="clear" w:pos="1080"/>
                <w:tab w:val="num" w:pos="360"/>
              </w:tabs>
              <w:ind w:left="360" w:firstLine="0"/>
              <w:rPr>
                <w:rFonts w:ascii="Arial" w:hAnsi="Arial" w:cs="Arial"/>
                <w:iCs/>
                <w:sz w:val="22"/>
                <w:szCs w:val="22"/>
              </w:rPr>
            </w:pPr>
            <w:r>
              <w:rPr>
                <w:rFonts w:ascii="Arial" w:hAnsi="Arial" w:cs="Arial"/>
                <w:iCs/>
                <w:sz w:val="22"/>
                <w:szCs w:val="22"/>
              </w:rPr>
              <w:t xml:space="preserve">de </w:t>
            </w:r>
            <w:proofErr w:type="spellStart"/>
            <w:r>
              <w:rPr>
                <w:rFonts w:ascii="Arial" w:hAnsi="Arial" w:cs="Arial"/>
                <w:iCs/>
                <w:sz w:val="22"/>
                <w:szCs w:val="22"/>
              </w:rPr>
              <w:t>echtgeno</w:t>
            </w:r>
            <w:proofErr w:type="spellEnd"/>
            <w:r>
              <w:rPr>
                <w:rFonts w:ascii="Arial" w:hAnsi="Arial" w:cs="Arial"/>
                <w:iCs/>
                <w:sz w:val="22"/>
                <w:szCs w:val="22"/>
              </w:rPr>
              <w:t xml:space="preserve">(o)t(e) of geregistreerd partner van wie de overledene niet duurzaam </w:t>
            </w:r>
            <w:r>
              <w:rPr>
                <w:rFonts w:ascii="Arial" w:hAnsi="Arial" w:cs="Arial"/>
                <w:iCs/>
                <w:sz w:val="22"/>
                <w:szCs w:val="22"/>
              </w:rPr>
              <w:tab/>
              <w:t xml:space="preserve">gescheiden leefde, dan wel degene met wie de </w:t>
            </w:r>
            <w:r w:rsidR="008620F3">
              <w:rPr>
                <w:rFonts w:ascii="Arial" w:hAnsi="Arial" w:cs="Arial"/>
                <w:iCs/>
                <w:sz w:val="22"/>
                <w:szCs w:val="22"/>
              </w:rPr>
              <w:t>medewerker</w:t>
            </w:r>
            <w:r>
              <w:rPr>
                <w:rFonts w:ascii="Arial" w:hAnsi="Arial" w:cs="Arial"/>
                <w:iCs/>
                <w:sz w:val="22"/>
                <w:szCs w:val="22"/>
              </w:rPr>
              <w:t xml:space="preserve"> ongehuwd samenleefde;</w:t>
            </w:r>
          </w:p>
          <w:p w14:paraId="7AC2612E" w14:textId="77777777" w:rsidR="00110CC0" w:rsidRDefault="00110CC0" w:rsidP="003C049D">
            <w:pPr>
              <w:numPr>
                <w:ilvl w:val="1"/>
                <w:numId w:val="8"/>
              </w:numPr>
              <w:tabs>
                <w:tab w:val="clear" w:pos="1080"/>
                <w:tab w:val="left" w:pos="720"/>
              </w:tabs>
              <w:ind w:left="720"/>
              <w:rPr>
                <w:rFonts w:ascii="Arial" w:hAnsi="Arial" w:cs="Arial"/>
                <w:iCs/>
                <w:sz w:val="22"/>
                <w:szCs w:val="22"/>
              </w:rPr>
            </w:pPr>
            <w:r>
              <w:rPr>
                <w:rFonts w:ascii="Arial" w:hAnsi="Arial" w:cs="Arial"/>
                <w:iCs/>
                <w:sz w:val="22"/>
                <w:szCs w:val="22"/>
              </w:rPr>
              <w:t>bij ontstentenis van de onder a) bedoelde persoon, de kinderen tot wie de overledene in familierechtelijke betrekking stond;</w:t>
            </w:r>
          </w:p>
          <w:p w14:paraId="0E170944" w14:textId="77777777" w:rsidR="00110CC0" w:rsidRDefault="00110CC0" w:rsidP="003C049D">
            <w:pPr>
              <w:numPr>
                <w:ilvl w:val="1"/>
                <w:numId w:val="8"/>
              </w:numPr>
              <w:tabs>
                <w:tab w:val="clear" w:pos="1080"/>
                <w:tab w:val="num" w:pos="720"/>
              </w:tabs>
              <w:ind w:left="720"/>
              <w:rPr>
                <w:rFonts w:ascii="Arial" w:hAnsi="Arial" w:cs="Arial"/>
                <w:iCs/>
                <w:sz w:val="22"/>
                <w:szCs w:val="22"/>
              </w:rPr>
            </w:pPr>
            <w:r>
              <w:rPr>
                <w:rFonts w:ascii="Arial" w:hAnsi="Arial" w:cs="Arial"/>
                <w:iCs/>
                <w:sz w:val="22"/>
                <w:szCs w:val="22"/>
              </w:rPr>
              <w:t xml:space="preserve">Bij ontstentenis van de onder a) en b) bedoelde personen, degene ten aanzien van wie de overledene grotendeels in de kosten van het bestaan voorzag en met wie de </w:t>
            </w:r>
            <w:r w:rsidR="008620F3">
              <w:rPr>
                <w:rFonts w:ascii="Arial" w:hAnsi="Arial" w:cs="Arial"/>
                <w:iCs/>
                <w:sz w:val="22"/>
                <w:szCs w:val="22"/>
              </w:rPr>
              <w:t>medewerker</w:t>
            </w:r>
            <w:r>
              <w:rPr>
                <w:rFonts w:ascii="Arial" w:hAnsi="Arial" w:cs="Arial"/>
                <w:iCs/>
                <w:sz w:val="22"/>
                <w:szCs w:val="22"/>
              </w:rPr>
              <w:t xml:space="preserve"> in gezinsverband leefde;</w:t>
            </w:r>
          </w:p>
          <w:p w14:paraId="24CB2A61" w14:textId="77777777" w:rsidR="00110CC0" w:rsidRDefault="00110CC0" w:rsidP="003C049D">
            <w:pPr>
              <w:numPr>
                <w:ilvl w:val="1"/>
                <w:numId w:val="8"/>
              </w:numPr>
              <w:tabs>
                <w:tab w:val="clear" w:pos="1080"/>
                <w:tab w:val="num" w:pos="720"/>
              </w:tabs>
              <w:ind w:left="720"/>
              <w:rPr>
                <w:rFonts w:ascii="Arial" w:hAnsi="Arial" w:cs="Arial"/>
                <w:iCs/>
                <w:sz w:val="22"/>
                <w:szCs w:val="22"/>
              </w:rPr>
            </w:pPr>
            <w:r>
              <w:rPr>
                <w:rFonts w:ascii="Arial" w:hAnsi="Arial" w:cs="Arial"/>
                <w:iCs/>
                <w:sz w:val="22"/>
                <w:szCs w:val="22"/>
              </w:rPr>
              <w:t>Wanneer er geen onder a) tot en met c) bedoelde rechthebbende personen zijn dan kunnen de resterende dagen van de maand van overlijden worden uitbetaald aan de executeer testamentair, mits daartoe binnen één maand na overlijden een verzoek wordt ingediend.</w:t>
            </w:r>
          </w:p>
        </w:tc>
      </w:tr>
      <w:tr w:rsidR="00110CC0" w14:paraId="13FFFCBF" w14:textId="77777777" w:rsidTr="00110CC0">
        <w:trPr>
          <w:trHeight w:val="143"/>
        </w:trPr>
        <w:tc>
          <w:tcPr>
            <w:tcW w:w="9610" w:type="dxa"/>
          </w:tcPr>
          <w:p w14:paraId="3A77763E" w14:textId="77777777" w:rsidR="00110CC0" w:rsidRDefault="00110CC0" w:rsidP="00110CC0">
            <w:pPr>
              <w:rPr>
                <w:rFonts w:ascii="Arial" w:hAnsi="Arial" w:cs="Arial"/>
                <w:iCs/>
                <w:sz w:val="22"/>
                <w:szCs w:val="22"/>
              </w:rPr>
            </w:pPr>
          </w:p>
        </w:tc>
      </w:tr>
      <w:tr w:rsidR="00110CC0" w14:paraId="51570B18" w14:textId="77777777" w:rsidTr="00110CC0">
        <w:trPr>
          <w:trHeight w:val="143"/>
        </w:trPr>
        <w:tc>
          <w:tcPr>
            <w:tcW w:w="9610" w:type="dxa"/>
          </w:tcPr>
          <w:p w14:paraId="5E8FE528"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 xml:space="preserve">3. </w:t>
            </w:r>
            <w:r>
              <w:rPr>
                <w:rFonts w:ascii="Arial" w:hAnsi="Arial" w:cs="Arial"/>
                <w:iCs/>
                <w:sz w:val="22"/>
                <w:szCs w:val="22"/>
              </w:rPr>
              <w:tab/>
              <w:t xml:space="preserve">De betaling van de overlijdensuitkering vindt plaats op basis van het all-in salaris van de </w:t>
            </w:r>
            <w:r>
              <w:rPr>
                <w:rFonts w:ascii="Arial" w:hAnsi="Arial" w:cs="Arial"/>
                <w:iCs/>
                <w:sz w:val="22"/>
                <w:szCs w:val="22"/>
              </w:rPr>
              <w:tab/>
              <w:t xml:space="preserve">maand waarin de </w:t>
            </w:r>
            <w:r w:rsidR="008620F3">
              <w:rPr>
                <w:rFonts w:ascii="Arial" w:hAnsi="Arial" w:cs="Arial"/>
                <w:iCs/>
                <w:sz w:val="22"/>
                <w:szCs w:val="22"/>
              </w:rPr>
              <w:t>medewerker</w:t>
            </w:r>
            <w:r>
              <w:rPr>
                <w:rFonts w:ascii="Arial" w:hAnsi="Arial" w:cs="Arial"/>
                <w:iCs/>
                <w:sz w:val="22"/>
                <w:szCs w:val="22"/>
              </w:rPr>
              <w:t xml:space="preserve"> is overleden.</w:t>
            </w:r>
          </w:p>
        </w:tc>
      </w:tr>
      <w:tr w:rsidR="00110CC0" w14:paraId="364A8EF3" w14:textId="77777777" w:rsidTr="00110CC0">
        <w:trPr>
          <w:trHeight w:val="143"/>
        </w:trPr>
        <w:tc>
          <w:tcPr>
            <w:tcW w:w="9610" w:type="dxa"/>
          </w:tcPr>
          <w:p w14:paraId="13517036" w14:textId="77777777" w:rsidR="00110CC0" w:rsidRDefault="00110CC0" w:rsidP="00110CC0">
            <w:pPr>
              <w:rPr>
                <w:rFonts w:ascii="Arial" w:hAnsi="Arial" w:cs="Arial"/>
                <w:iCs/>
                <w:sz w:val="22"/>
                <w:szCs w:val="22"/>
              </w:rPr>
            </w:pPr>
          </w:p>
        </w:tc>
      </w:tr>
      <w:tr w:rsidR="00110CC0" w14:paraId="68FB87BE" w14:textId="77777777" w:rsidTr="00110CC0">
        <w:trPr>
          <w:trHeight w:val="143"/>
        </w:trPr>
        <w:tc>
          <w:tcPr>
            <w:tcW w:w="9610" w:type="dxa"/>
          </w:tcPr>
          <w:p w14:paraId="655AD71E"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 xml:space="preserve">4. </w:t>
            </w:r>
            <w:r>
              <w:rPr>
                <w:rFonts w:ascii="Arial" w:hAnsi="Arial" w:cs="Arial"/>
                <w:iCs/>
                <w:sz w:val="22"/>
                <w:szCs w:val="22"/>
              </w:rPr>
              <w:tab/>
              <w:t xml:space="preserve">Bij het overlijden van een </w:t>
            </w:r>
            <w:r w:rsidR="008620F3">
              <w:rPr>
                <w:rFonts w:ascii="Arial" w:hAnsi="Arial" w:cs="Arial"/>
                <w:iCs/>
                <w:sz w:val="22"/>
                <w:szCs w:val="22"/>
              </w:rPr>
              <w:t>medewerker</w:t>
            </w:r>
            <w:r>
              <w:rPr>
                <w:rFonts w:ascii="Arial" w:hAnsi="Arial" w:cs="Arial"/>
                <w:iCs/>
                <w:sz w:val="22"/>
                <w:szCs w:val="22"/>
              </w:rPr>
              <w:t xml:space="preserve"> ontvangt de rechthebbende genoemd onder punt 2a. </w:t>
            </w:r>
            <w:r>
              <w:rPr>
                <w:rFonts w:ascii="Arial" w:hAnsi="Arial" w:cs="Arial"/>
                <w:iCs/>
                <w:sz w:val="22"/>
                <w:szCs w:val="22"/>
              </w:rPr>
              <w:tab/>
              <w:t xml:space="preserve">bovendien een zogenaamde </w:t>
            </w:r>
            <w:r>
              <w:rPr>
                <w:rFonts w:ascii="Arial" w:hAnsi="Arial" w:cs="Arial"/>
                <w:iCs/>
                <w:sz w:val="22"/>
                <w:szCs w:val="22"/>
                <w:u w:val="single"/>
              </w:rPr>
              <w:t>éénmalige inkomens aanpassingsuitkering</w:t>
            </w:r>
            <w:r>
              <w:rPr>
                <w:rFonts w:ascii="Arial" w:hAnsi="Arial" w:cs="Arial"/>
                <w:iCs/>
                <w:sz w:val="22"/>
                <w:szCs w:val="22"/>
              </w:rPr>
              <w:t xml:space="preserve"> van een halve </w:t>
            </w:r>
            <w:r>
              <w:rPr>
                <w:rFonts w:ascii="Arial" w:hAnsi="Arial" w:cs="Arial"/>
                <w:iCs/>
                <w:sz w:val="22"/>
                <w:szCs w:val="22"/>
              </w:rPr>
              <w:tab/>
              <w:t xml:space="preserve">maandsalaris. </w:t>
            </w:r>
          </w:p>
        </w:tc>
      </w:tr>
      <w:tr w:rsidR="00110CC0" w14:paraId="06E0CC6F" w14:textId="77777777" w:rsidTr="00110CC0">
        <w:trPr>
          <w:trHeight w:val="143"/>
        </w:trPr>
        <w:tc>
          <w:tcPr>
            <w:tcW w:w="9610" w:type="dxa"/>
          </w:tcPr>
          <w:p w14:paraId="149368CE" w14:textId="77777777" w:rsidR="00110CC0" w:rsidRDefault="00110CC0" w:rsidP="00110CC0">
            <w:pPr>
              <w:rPr>
                <w:rFonts w:ascii="Arial" w:hAnsi="Arial" w:cs="Arial"/>
                <w:iCs/>
                <w:sz w:val="22"/>
                <w:szCs w:val="22"/>
              </w:rPr>
            </w:pPr>
          </w:p>
          <w:p w14:paraId="76286613" w14:textId="77777777" w:rsidR="00110CC0" w:rsidRDefault="00110CC0" w:rsidP="00110CC0">
            <w:pPr>
              <w:rPr>
                <w:rFonts w:ascii="Arial" w:hAnsi="Arial" w:cs="Arial"/>
                <w:iCs/>
                <w:sz w:val="22"/>
                <w:szCs w:val="22"/>
              </w:rPr>
            </w:pPr>
          </w:p>
        </w:tc>
      </w:tr>
      <w:tr w:rsidR="00110CC0" w14:paraId="4486B8FC" w14:textId="77777777" w:rsidTr="00110CC0">
        <w:trPr>
          <w:trHeight w:val="143"/>
        </w:trPr>
        <w:tc>
          <w:tcPr>
            <w:tcW w:w="9610" w:type="dxa"/>
          </w:tcPr>
          <w:p w14:paraId="790F7698" w14:textId="77777777" w:rsidR="00562F73" w:rsidRDefault="00110CC0" w:rsidP="00110CC0">
            <w:pPr>
              <w:pStyle w:val="Kop2"/>
              <w:rPr>
                <w:rFonts w:ascii="Arial" w:hAnsi="Arial" w:cs="Arial"/>
                <w:b w:val="0"/>
                <w:bCs/>
                <w:szCs w:val="22"/>
              </w:rPr>
            </w:pPr>
            <w:r>
              <w:rPr>
                <w:rFonts w:ascii="Arial" w:hAnsi="Arial" w:cs="Arial"/>
                <w:b w:val="0"/>
                <w:bCs/>
                <w:szCs w:val="22"/>
              </w:rPr>
              <w:t>ARTIKEL 5</w:t>
            </w:r>
            <w:r w:rsidR="00054D0B">
              <w:rPr>
                <w:rFonts w:ascii="Arial" w:hAnsi="Arial" w:cs="Arial"/>
                <w:b w:val="0"/>
                <w:bCs/>
                <w:szCs w:val="22"/>
              </w:rPr>
              <w:t xml:space="preserve"> </w:t>
            </w:r>
          </w:p>
          <w:p w14:paraId="61458EDE" w14:textId="77777777" w:rsidR="00110CC0" w:rsidRDefault="00562F73" w:rsidP="00110CC0">
            <w:pPr>
              <w:pStyle w:val="Kop2"/>
              <w:rPr>
                <w:rFonts w:ascii="Arial" w:hAnsi="Arial" w:cs="Arial"/>
                <w:b w:val="0"/>
                <w:bCs/>
                <w:iCs/>
                <w:szCs w:val="22"/>
              </w:rPr>
            </w:pPr>
            <w:r>
              <w:rPr>
                <w:rFonts w:ascii="Arial" w:hAnsi="Arial" w:cs="Arial"/>
                <w:b w:val="0"/>
                <w:bCs/>
                <w:szCs w:val="22"/>
              </w:rPr>
              <w:t>Vervallen</w:t>
            </w:r>
          </w:p>
        </w:tc>
      </w:tr>
      <w:tr w:rsidR="00110CC0" w14:paraId="58C14DC2" w14:textId="77777777" w:rsidTr="00110CC0">
        <w:trPr>
          <w:trHeight w:val="143"/>
        </w:trPr>
        <w:tc>
          <w:tcPr>
            <w:tcW w:w="9610" w:type="dxa"/>
          </w:tcPr>
          <w:p w14:paraId="7F736952" w14:textId="77777777" w:rsidR="005E626C" w:rsidRDefault="005E626C" w:rsidP="00110CC0">
            <w:pPr>
              <w:rPr>
                <w:rFonts w:ascii="Arial" w:hAnsi="Arial" w:cs="Arial"/>
                <w:sz w:val="22"/>
                <w:szCs w:val="22"/>
              </w:rPr>
            </w:pPr>
          </w:p>
          <w:p w14:paraId="099C5D76" w14:textId="77777777" w:rsidR="005E626C" w:rsidRDefault="005E626C" w:rsidP="00110CC0">
            <w:pPr>
              <w:rPr>
                <w:rFonts w:ascii="Arial" w:hAnsi="Arial" w:cs="Arial"/>
                <w:sz w:val="22"/>
                <w:szCs w:val="22"/>
              </w:rPr>
            </w:pPr>
          </w:p>
          <w:p w14:paraId="4EBA3648" w14:textId="77777777" w:rsidR="00110CC0" w:rsidRDefault="00110CC0" w:rsidP="00110CC0">
            <w:pPr>
              <w:rPr>
                <w:rFonts w:ascii="Arial" w:hAnsi="Arial" w:cs="Arial"/>
                <w:sz w:val="22"/>
                <w:szCs w:val="22"/>
              </w:rPr>
            </w:pPr>
            <w:r>
              <w:rPr>
                <w:rFonts w:ascii="Arial" w:hAnsi="Arial" w:cs="Arial"/>
                <w:sz w:val="22"/>
                <w:szCs w:val="22"/>
              </w:rPr>
              <w:t>ARTIKEL 6</w:t>
            </w:r>
          </w:p>
        </w:tc>
      </w:tr>
      <w:tr w:rsidR="00110CC0" w14:paraId="0CBA91ED" w14:textId="77777777" w:rsidTr="00110CC0">
        <w:trPr>
          <w:trHeight w:val="143"/>
        </w:trPr>
        <w:tc>
          <w:tcPr>
            <w:tcW w:w="9610" w:type="dxa"/>
          </w:tcPr>
          <w:p w14:paraId="0AD0F102" w14:textId="77777777" w:rsidR="00110CC0" w:rsidRDefault="00110CC0" w:rsidP="00110CC0">
            <w:pPr>
              <w:rPr>
                <w:rFonts w:ascii="Arial" w:hAnsi="Arial" w:cs="Arial"/>
                <w:b/>
                <w:bCs/>
                <w:sz w:val="22"/>
                <w:szCs w:val="22"/>
              </w:rPr>
            </w:pPr>
            <w:r>
              <w:rPr>
                <w:rFonts w:ascii="Arial" w:hAnsi="Arial" w:cs="Arial"/>
                <w:b/>
                <w:bCs/>
                <w:sz w:val="22"/>
                <w:szCs w:val="22"/>
              </w:rPr>
              <w:t>OUDERSCHAPSVERLOF</w:t>
            </w:r>
          </w:p>
        </w:tc>
      </w:tr>
      <w:tr w:rsidR="00796EFA" w14:paraId="0FACDDD1" w14:textId="77777777" w:rsidTr="00110CC0">
        <w:trPr>
          <w:trHeight w:val="143"/>
        </w:trPr>
        <w:tc>
          <w:tcPr>
            <w:tcW w:w="9610" w:type="dxa"/>
          </w:tcPr>
          <w:p w14:paraId="6C7CED6A" w14:textId="77777777" w:rsidR="00796EFA" w:rsidRDefault="00796EFA" w:rsidP="00110CC0">
            <w:pPr>
              <w:rPr>
                <w:rFonts w:ascii="Arial" w:hAnsi="Arial" w:cs="Arial"/>
                <w:b/>
                <w:bCs/>
                <w:sz w:val="22"/>
                <w:szCs w:val="22"/>
              </w:rPr>
            </w:pPr>
          </w:p>
        </w:tc>
      </w:tr>
      <w:tr w:rsidR="00110CC0" w14:paraId="55868266" w14:textId="77777777" w:rsidTr="00110CC0">
        <w:trPr>
          <w:trHeight w:val="143"/>
        </w:trPr>
        <w:tc>
          <w:tcPr>
            <w:tcW w:w="9610" w:type="dxa"/>
          </w:tcPr>
          <w:p w14:paraId="75C65A63" w14:textId="77777777" w:rsidR="00110CC0" w:rsidRDefault="00110CC0" w:rsidP="00110CC0">
            <w:pPr>
              <w:rPr>
                <w:rFonts w:ascii="Arial" w:hAnsi="Arial" w:cs="Arial"/>
                <w:sz w:val="22"/>
                <w:szCs w:val="22"/>
              </w:rPr>
            </w:pPr>
            <w:r>
              <w:rPr>
                <w:rFonts w:ascii="Arial" w:hAnsi="Arial" w:cs="Arial"/>
                <w:sz w:val="22"/>
                <w:szCs w:val="22"/>
              </w:rPr>
              <w:t>Met inachtneming van het daaromtrent bepaalde in de Wet Arbeid en Zorg (WAZ) heeft de medewerker  recht op (onbetaald) ouderschapsverlof.</w:t>
            </w:r>
          </w:p>
        </w:tc>
      </w:tr>
      <w:tr w:rsidR="00110CC0" w14:paraId="3A39309C" w14:textId="77777777" w:rsidTr="00110CC0">
        <w:trPr>
          <w:trHeight w:val="143"/>
        </w:trPr>
        <w:tc>
          <w:tcPr>
            <w:tcW w:w="9610" w:type="dxa"/>
          </w:tcPr>
          <w:p w14:paraId="24455567" w14:textId="77777777" w:rsidR="00110CC0" w:rsidRDefault="00110CC0" w:rsidP="00110CC0">
            <w:pPr>
              <w:rPr>
                <w:rFonts w:ascii="Arial" w:hAnsi="Arial" w:cs="Arial"/>
                <w:sz w:val="22"/>
                <w:szCs w:val="22"/>
              </w:rPr>
            </w:pPr>
          </w:p>
          <w:p w14:paraId="12EA1BCD" w14:textId="77777777" w:rsidR="00110CC0" w:rsidRDefault="00110CC0" w:rsidP="00110CC0">
            <w:pPr>
              <w:rPr>
                <w:rFonts w:ascii="Arial" w:hAnsi="Arial" w:cs="Arial"/>
                <w:sz w:val="22"/>
                <w:szCs w:val="22"/>
              </w:rPr>
            </w:pPr>
          </w:p>
        </w:tc>
      </w:tr>
      <w:tr w:rsidR="00110CC0" w14:paraId="15A127C2" w14:textId="77777777" w:rsidTr="00110CC0">
        <w:trPr>
          <w:trHeight w:val="143"/>
        </w:trPr>
        <w:tc>
          <w:tcPr>
            <w:tcW w:w="9610" w:type="dxa"/>
          </w:tcPr>
          <w:p w14:paraId="3F0A9FCC" w14:textId="77777777" w:rsidR="00110CC0" w:rsidRDefault="00110CC0" w:rsidP="00110CC0">
            <w:pPr>
              <w:rPr>
                <w:rFonts w:ascii="Arial" w:hAnsi="Arial" w:cs="Arial"/>
                <w:sz w:val="22"/>
                <w:szCs w:val="22"/>
              </w:rPr>
            </w:pPr>
            <w:r>
              <w:rPr>
                <w:rFonts w:ascii="Arial" w:hAnsi="Arial" w:cs="Arial"/>
                <w:sz w:val="22"/>
                <w:szCs w:val="22"/>
              </w:rPr>
              <w:t>ARTIKEL 7</w:t>
            </w:r>
          </w:p>
        </w:tc>
      </w:tr>
      <w:tr w:rsidR="00110CC0" w14:paraId="3CF11B2A" w14:textId="77777777" w:rsidTr="00110CC0">
        <w:trPr>
          <w:trHeight w:val="143"/>
        </w:trPr>
        <w:tc>
          <w:tcPr>
            <w:tcW w:w="9610" w:type="dxa"/>
          </w:tcPr>
          <w:p w14:paraId="627EFE5D" w14:textId="77777777" w:rsidR="00110CC0" w:rsidRDefault="00110CC0" w:rsidP="00110CC0">
            <w:pPr>
              <w:rPr>
                <w:rFonts w:ascii="Arial" w:hAnsi="Arial" w:cs="Arial"/>
                <w:b/>
                <w:bCs/>
                <w:sz w:val="22"/>
                <w:szCs w:val="22"/>
              </w:rPr>
            </w:pPr>
            <w:r>
              <w:rPr>
                <w:rFonts w:ascii="Arial" w:hAnsi="Arial" w:cs="Arial"/>
                <w:b/>
                <w:bCs/>
                <w:sz w:val="22"/>
                <w:szCs w:val="22"/>
              </w:rPr>
              <w:t xml:space="preserve">KORT VERZUIM </w:t>
            </w:r>
            <w:r w:rsidR="00CF1211">
              <w:rPr>
                <w:rFonts w:ascii="Arial" w:hAnsi="Arial" w:cs="Arial"/>
                <w:b/>
                <w:bCs/>
                <w:sz w:val="22"/>
                <w:szCs w:val="22"/>
              </w:rPr>
              <w:t>TEN BEHOEVE VAN ZORG</w:t>
            </w:r>
          </w:p>
        </w:tc>
      </w:tr>
      <w:tr w:rsidR="00796EFA" w14:paraId="465EA4A9" w14:textId="77777777" w:rsidTr="00110CC0">
        <w:trPr>
          <w:trHeight w:val="143"/>
        </w:trPr>
        <w:tc>
          <w:tcPr>
            <w:tcW w:w="9610" w:type="dxa"/>
          </w:tcPr>
          <w:p w14:paraId="08ABEAE2" w14:textId="77777777" w:rsidR="00796EFA" w:rsidRDefault="00796EFA" w:rsidP="00110CC0">
            <w:pPr>
              <w:rPr>
                <w:rFonts w:ascii="Arial" w:hAnsi="Arial" w:cs="Arial"/>
                <w:b/>
                <w:bCs/>
                <w:sz w:val="22"/>
                <w:szCs w:val="22"/>
              </w:rPr>
            </w:pPr>
          </w:p>
        </w:tc>
      </w:tr>
      <w:tr w:rsidR="00110CC0" w:rsidRPr="000354FE" w14:paraId="1F2CFF27" w14:textId="77777777" w:rsidTr="00110CC0">
        <w:trPr>
          <w:trHeight w:val="143"/>
        </w:trPr>
        <w:tc>
          <w:tcPr>
            <w:tcW w:w="9610" w:type="dxa"/>
          </w:tcPr>
          <w:p w14:paraId="37DFC8F4" w14:textId="77777777" w:rsidR="00110CC0" w:rsidRPr="000354FE" w:rsidRDefault="00110CC0" w:rsidP="00110CC0">
            <w:pPr>
              <w:rPr>
                <w:rFonts w:ascii="Arial" w:hAnsi="Arial" w:cs="Arial"/>
                <w:sz w:val="22"/>
                <w:szCs w:val="22"/>
              </w:rPr>
            </w:pPr>
            <w:r>
              <w:rPr>
                <w:rFonts w:ascii="Arial" w:hAnsi="Arial" w:cs="Arial"/>
                <w:sz w:val="22"/>
                <w:szCs w:val="22"/>
              </w:rPr>
              <w:t>Met in</w:t>
            </w:r>
            <w:r w:rsidRPr="000354FE">
              <w:rPr>
                <w:rFonts w:ascii="Arial" w:hAnsi="Arial" w:cs="Arial"/>
                <w:sz w:val="22"/>
                <w:szCs w:val="22"/>
              </w:rPr>
              <w:t>achtneming van het daaromtrent bepaalde in de Wet Arbeid en Zorg kan de medewerker  op diens verzoek gebruik maken van het recht op kort verzuim. Het kort verzuim is met behoud van loon.</w:t>
            </w:r>
            <w:r>
              <w:rPr>
                <w:rFonts w:ascii="Arial" w:hAnsi="Arial" w:cs="Arial"/>
                <w:sz w:val="22"/>
                <w:szCs w:val="22"/>
              </w:rPr>
              <w:t xml:space="preserve"> Medewerker </w:t>
            </w:r>
            <w:r w:rsidRPr="000354FE">
              <w:rPr>
                <w:rFonts w:ascii="Arial" w:hAnsi="Arial" w:cs="Arial"/>
                <w:sz w:val="22"/>
                <w:szCs w:val="22"/>
              </w:rPr>
              <w:t>maakt met werkgever afspraken omtrent de duur van de afwezigheid.</w:t>
            </w:r>
          </w:p>
        </w:tc>
      </w:tr>
      <w:tr w:rsidR="00110CC0" w14:paraId="24AB26A9" w14:textId="77777777" w:rsidTr="00110CC0">
        <w:trPr>
          <w:trHeight w:val="143"/>
        </w:trPr>
        <w:tc>
          <w:tcPr>
            <w:tcW w:w="9610" w:type="dxa"/>
          </w:tcPr>
          <w:p w14:paraId="1C452BB9" w14:textId="77777777" w:rsidR="00110CC0" w:rsidRDefault="00110CC0" w:rsidP="00110CC0">
            <w:pPr>
              <w:rPr>
                <w:rFonts w:ascii="Arial" w:hAnsi="Arial" w:cs="Arial"/>
                <w:sz w:val="22"/>
                <w:szCs w:val="22"/>
              </w:rPr>
            </w:pPr>
          </w:p>
        </w:tc>
      </w:tr>
      <w:tr w:rsidR="00110CC0" w14:paraId="1D56D4EB" w14:textId="77777777" w:rsidTr="00110CC0">
        <w:trPr>
          <w:trHeight w:val="143"/>
        </w:trPr>
        <w:tc>
          <w:tcPr>
            <w:tcW w:w="9610" w:type="dxa"/>
          </w:tcPr>
          <w:p w14:paraId="54F6DBB0"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 xml:space="preserve">1. </w:t>
            </w:r>
            <w:r>
              <w:rPr>
                <w:rFonts w:ascii="Arial" w:hAnsi="Arial" w:cs="Arial"/>
                <w:iCs/>
                <w:sz w:val="22"/>
                <w:szCs w:val="22"/>
              </w:rPr>
              <w:tab/>
              <w:t xml:space="preserve">De medewerker  die gebruik maakt van zijn recht op extra vrije tijd ontvangt per uur 80% van </w:t>
            </w:r>
            <w:r>
              <w:rPr>
                <w:rFonts w:ascii="Arial" w:hAnsi="Arial" w:cs="Arial"/>
                <w:iCs/>
                <w:sz w:val="22"/>
                <w:szCs w:val="22"/>
              </w:rPr>
              <w:tab/>
              <w:t>het voor deze medewerker geldende uurloon.</w:t>
            </w:r>
          </w:p>
        </w:tc>
      </w:tr>
      <w:tr w:rsidR="00110CC0" w14:paraId="693B1E68" w14:textId="77777777" w:rsidTr="00110CC0">
        <w:trPr>
          <w:trHeight w:val="143"/>
        </w:trPr>
        <w:tc>
          <w:tcPr>
            <w:tcW w:w="9610" w:type="dxa"/>
          </w:tcPr>
          <w:p w14:paraId="2732F704" w14:textId="77777777" w:rsidR="00110CC0" w:rsidRDefault="00110CC0" w:rsidP="00110CC0">
            <w:pPr>
              <w:rPr>
                <w:rFonts w:ascii="Arial" w:hAnsi="Arial" w:cs="Arial"/>
                <w:sz w:val="22"/>
                <w:szCs w:val="22"/>
              </w:rPr>
            </w:pPr>
          </w:p>
        </w:tc>
      </w:tr>
      <w:tr w:rsidR="00110CC0" w14:paraId="551E93F0" w14:textId="77777777" w:rsidTr="00110CC0">
        <w:trPr>
          <w:trHeight w:val="143"/>
        </w:trPr>
        <w:tc>
          <w:tcPr>
            <w:tcW w:w="9610" w:type="dxa"/>
          </w:tcPr>
          <w:p w14:paraId="1C0A6056"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 xml:space="preserve">2. </w:t>
            </w:r>
            <w:r>
              <w:rPr>
                <w:rFonts w:ascii="Arial" w:hAnsi="Arial" w:cs="Arial"/>
                <w:iCs/>
                <w:sz w:val="22"/>
                <w:szCs w:val="22"/>
              </w:rPr>
              <w:tab/>
              <w:t xml:space="preserve">De tijden waarop de medewerker de vrije uren opneemt, worden in overleg met de </w:t>
            </w:r>
            <w:r>
              <w:rPr>
                <w:rFonts w:ascii="Arial" w:hAnsi="Arial" w:cs="Arial"/>
                <w:iCs/>
                <w:sz w:val="22"/>
                <w:szCs w:val="22"/>
              </w:rPr>
              <w:tab/>
              <w:t xml:space="preserve">bedrijfsleiding voor de aanvang van een kalenderkwartaal in beginsel in hele dagen </w:t>
            </w:r>
            <w:r>
              <w:rPr>
                <w:rFonts w:ascii="Arial" w:hAnsi="Arial" w:cs="Arial"/>
                <w:iCs/>
                <w:sz w:val="22"/>
                <w:szCs w:val="22"/>
              </w:rPr>
              <w:tab/>
              <w:t>vastgesteld en eventueel in een kwartaalrooster vastgelegd.</w:t>
            </w:r>
          </w:p>
        </w:tc>
      </w:tr>
      <w:tr w:rsidR="00110CC0" w14:paraId="52F2ECB3" w14:textId="77777777" w:rsidTr="00110CC0">
        <w:trPr>
          <w:trHeight w:val="143"/>
        </w:trPr>
        <w:tc>
          <w:tcPr>
            <w:tcW w:w="9610" w:type="dxa"/>
          </w:tcPr>
          <w:p w14:paraId="111E5015" w14:textId="77777777" w:rsidR="00110CC0" w:rsidRDefault="00110CC0" w:rsidP="00110CC0">
            <w:pPr>
              <w:rPr>
                <w:rFonts w:ascii="Arial" w:hAnsi="Arial" w:cs="Arial"/>
                <w:sz w:val="22"/>
                <w:szCs w:val="22"/>
              </w:rPr>
            </w:pPr>
          </w:p>
        </w:tc>
      </w:tr>
      <w:tr w:rsidR="00110CC0" w:rsidRPr="000354FE" w14:paraId="6BFF5CD3" w14:textId="77777777" w:rsidTr="00110CC0">
        <w:trPr>
          <w:trHeight w:val="143"/>
        </w:trPr>
        <w:tc>
          <w:tcPr>
            <w:tcW w:w="9610" w:type="dxa"/>
          </w:tcPr>
          <w:p w14:paraId="4C6F7C46" w14:textId="77777777" w:rsidR="00110CC0" w:rsidRPr="000354FE" w:rsidRDefault="00110CC0" w:rsidP="00110CC0">
            <w:pPr>
              <w:tabs>
                <w:tab w:val="left" w:pos="360"/>
              </w:tabs>
              <w:rPr>
                <w:rFonts w:ascii="Arial" w:hAnsi="Arial" w:cs="Arial"/>
                <w:iCs/>
                <w:sz w:val="22"/>
                <w:szCs w:val="22"/>
              </w:rPr>
            </w:pPr>
            <w:r w:rsidRPr="000354FE">
              <w:rPr>
                <w:rFonts w:ascii="Arial" w:hAnsi="Arial" w:cs="Arial"/>
                <w:iCs/>
                <w:sz w:val="22"/>
                <w:szCs w:val="22"/>
              </w:rPr>
              <w:t xml:space="preserve">3.  </w:t>
            </w:r>
            <w:r>
              <w:rPr>
                <w:rFonts w:ascii="Arial" w:hAnsi="Arial" w:cs="Arial"/>
                <w:iCs/>
                <w:sz w:val="22"/>
                <w:szCs w:val="22"/>
              </w:rPr>
              <w:tab/>
            </w:r>
            <w:r w:rsidRPr="000354FE">
              <w:rPr>
                <w:rFonts w:ascii="Arial" w:hAnsi="Arial" w:cs="Arial"/>
                <w:iCs/>
                <w:sz w:val="22"/>
                <w:szCs w:val="22"/>
              </w:rPr>
              <w:t xml:space="preserve">Indien voor aanvang van een kalenderkwartaal vaststaat dat een dienstverband wordt </w:t>
            </w:r>
            <w:r>
              <w:rPr>
                <w:rFonts w:ascii="Arial" w:hAnsi="Arial" w:cs="Arial"/>
                <w:iCs/>
                <w:sz w:val="22"/>
                <w:szCs w:val="22"/>
              </w:rPr>
              <w:tab/>
            </w:r>
            <w:r w:rsidRPr="000354FE">
              <w:rPr>
                <w:rFonts w:ascii="Arial" w:hAnsi="Arial" w:cs="Arial"/>
                <w:iCs/>
                <w:sz w:val="22"/>
                <w:szCs w:val="22"/>
              </w:rPr>
              <w:t xml:space="preserve">beëindigd, dan worden de beschikbare vrije uren tot einde dienstverband in evenredigheid </w:t>
            </w:r>
            <w:r>
              <w:rPr>
                <w:rFonts w:ascii="Arial" w:hAnsi="Arial" w:cs="Arial"/>
                <w:iCs/>
                <w:sz w:val="22"/>
                <w:szCs w:val="22"/>
              </w:rPr>
              <w:tab/>
            </w:r>
            <w:r w:rsidRPr="000354FE">
              <w:rPr>
                <w:rFonts w:ascii="Arial" w:hAnsi="Arial" w:cs="Arial"/>
                <w:iCs/>
                <w:sz w:val="22"/>
                <w:szCs w:val="22"/>
              </w:rPr>
              <w:t>vastgesteld</w:t>
            </w:r>
            <w:r>
              <w:rPr>
                <w:rFonts w:ascii="Arial" w:hAnsi="Arial" w:cs="Arial"/>
                <w:iCs/>
                <w:sz w:val="22"/>
                <w:szCs w:val="22"/>
              </w:rPr>
              <w:t>.</w:t>
            </w:r>
            <w:r w:rsidRPr="000354FE">
              <w:rPr>
                <w:rFonts w:ascii="Arial" w:hAnsi="Arial" w:cs="Arial"/>
                <w:iCs/>
                <w:sz w:val="22"/>
                <w:szCs w:val="22"/>
              </w:rPr>
              <w:t xml:space="preserve"> </w:t>
            </w:r>
          </w:p>
        </w:tc>
      </w:tr>
      <w:tr w:rsidR="00110CC0" w:rsidRPr="000354FE" w14:paraId="0B76DC75" w14:textId="77777777" w:rsidTr="00110CC0">
        <w:trPr>
          <w:trHeight w:val="143"/>
        </w:trPr>
        <w:tc>
          <w:tcPr>
            <w:tcW w:w="9610" w:type="dxa"/>
          </w:tcPr>
          <w:p w14:paraId="3E98EADC" w14:textId="77777777" w:rsidR="00110CC0" w:rsidRPr="000354FE" w:rsidRDefault="00110CC0" w:rsidP="00110CC0">
            <w:pPr>
              <w:rPr>
                <w:rFonts w:ascii="Arial" w:hAnsi="Arial" w:cs="Arial"/>
                <w:sz w:val="22"/>
                <w:szCs w:val="22"/>
              </w:rPr>
            </w:pPr>
          </w:p>
        </w:tc>
      </w:tr>
      <w:tr w:rsidR="00110CC0" w:rsidRPr="000354FE" w14:paraId="55DCC34C" w14:textId="77777777" w:rsidTr="00110CC0">
        <w:trPr>
          <w:trHeight w:val="143"/>
        </w:trPr>
        <w:tc>
          <w:tcPr>
            <w:tcW w:w="9610" w:type="dxa"/>
          </w:tcPr>
          <w:p w14:paraId="69F42282" w14:textId="77777777" w:rsidR="00110CC0" w:rsidRPr="000354FE" w:rsidRDefault="00110CC0" w:rsidP="00110CC0">
            <w:pPr>
              <w:tabs>
                <w:tab w:val="left" w:pos="360"/>
              </w:tabs>
              <w:rPr>
                <w:rFonts w:ascii="Arial" w:hAnsi="Arial" w:cs="Arial"/>
                <w:iCs/>
                <w:sz w:val="22"/>
                <w:szCs w:val="22"/>
              </w:rPr>
            </w:pPr>
            <w:r w:rsidRPr="000354FE">
              <w:rPr>
                <w:rFonts w:ascii="Arial" w:hAnsi="Arial" w:cs="Arial"/>
                <w:iCs/>
                <w:sz w:val="22"/>
                <w:szCs w:val="22"/>
              </w:rPr>
              <w:t xml:space="preserve">4. </w:t>
            </w:r>
            <w:r>
              <w:rPr>
                <w:rFonts w:ascii="Arial" w:hAnsi="Arial" w:cs="Arial"/>
                <w:iCs/>
                <w:sz w:val="22"/>
                <w:szCs w:val="22"/>
              </w:rPr>
              <w:tab/>
            </w:r>
            <w:r w:rsidRPr="000354FE">
              <w:rPr>
                <w:rFonts w:ascii="Arial" w:hAnsi="Arial" w:cs="Arial"/>
                <w:iCs/>
                <w:sz w:val="22"/>
                <w:szCs w:val="22"/>
              </w:rPr>
              <w:t xml:space="preserve">Maakt de betrokken medewerker binnen het kwartaal hetzij wegens arbeidsongeschiktheid, </w:t>
            </w:r>
            <w:r>
              <w:rPr>
                <w:rFonts w:ascii="Arial" w:hAnsi="Arial" w:cs="Arial"/>
                <w:iCs/>
                <w:sz w:val="22"/>
                <w:szCs w:val="22"/>
              </w:rPr>
              <w:tab/>
            </w:r>
            <w:r w:rsidRPr="000354FE">
              <w:rPr>
                <w:rFonts w:ascii="Arial" w:hAnsi="Arial" w:cs="Arial"/>
                <w:iCs/>
                <w:sz w:val="22"/>
                <w:szCs w:val="22"/>
              </w:rPr>
              <w:t xml:space="preserve">hetzij vrijwillig, geen gebruik van de extra vrije uren, dan vervalt de aanspraak erop. In geen </w:t>
            </w:r>
            <w:r>
              <w:rPr>
                <w:rFonts w:ascii="Arial" w:hAnsi="Arial" w:cs="Arial"/>
                <w:iCs/>
                <w:sz w:val="22"/>
                <w:szCs w:val="22"/>
              </w:rPr>
              <w:tab/>
            </w:r>
            <w:r w:rsidRPr="000354FE">
              <w:rPr>
                <w:rFonts w:ascii="Arial" w:hAnsi="Arial" w:cs="Arial"/>
                <w:iCs/>
                <w:sz w:val="22"/>
                <w:szCs w:val="22"/>
              </w:rPr>
              <w:t>geval zal de aanspraak door een uitbetaling in geld worden vervangen.</w:t>
            </w:r>
          </w:p>
        </w:tc>
      </w:tr>
      <w:tr w:rsidR="00110CC0" w14:paraId="08E54E44" w14:textId="77777777" w:rsidTr="00110CC0">
        <w:trPr>
          <w:trHeight w:val="143"/>
        </w:trPr>
        <w:tc>
          <w:tcPr>
            <w:tcW w:w="9610" w:type="dxa"/>
          </w:tcPr>
          <w:p w14:paraId="113D0DEF" w14:textId="77777777" w:rsidR="00110CC0" w:rsidRDefault="00110CC0" w:rsidP="00110CC0">
            <w:pPr>
              <w:rPr>
                <w:rFonts w:ascii="Arial" w:hAnsi="Arial" w:cs="Arial"/>
                <w:sz w:val="22"/>
                <w:szCs w:val="22"/>
              </w:rPr>
            </w:pPr>
          </w:p>
          <w:p w14:paraId="6E4C3CB3" w14:textId="77777777" w:rsidR="00110CC0" w:rsidRDefault="00110CC0" w:rsidP="00110CC0">
            <w:pPr>
              <w:rPr>
                <w:rFonts w:ascii="Arial" w:hAnsi="Arial" w:cs="Arial"/>
                <w:sz w:val="22"/>
                <w:szCs w:val="22"/>
              </w:rPr>
            </w:pPr>
          </w:p>
          <w:p w14:paraId="15A8D44D" w14:textId="77777777" w:rsidR="005E626C" w:rsidRDefault="005E626C" w:rsidP="00110CC0">
            <w:pPr>
              <w:rPr>
                <w:rFonts w:ascii="Arial" w:hAnsi="Arial" w:cs="Arial"/>
                <w:sz w:val="22"/>
                <w:szCs w:val="22"/>
              </w:rPr>
            </w:pPr>
          </w:p>
        </w:tc>
      </w:tr>
    </w:tbl>
    <w:p w14:paraId="36E1E2A8" w14:textId="77777777" w:rsidR="003B7179" w:rsidRDefault="003B7179">
      <w:r>
        <w:br w:type="page"/>
      </w:r>
    </w:p>
    <w:tbl>
      <w:tblPr>
        <w:tblW w:w="9610" w:type="dxa"/>
        <w:tblCellMar>
          <w:left w:w="70" w:type="dxa"/>
          <w:right w:w="70" w:type="dxa"/>
        </w:tblCellMar>
        <w:tblLook w:val="0000" w:firstRow="0" w:lastRow="0" w:firstColumn="0" w:lastColumn="0" w:noHBand="0" w:noVBand="0"/>
      </w:tblPr>
      <w:tblGrid>
        <w:gridCol w:w="9610"/>
      </w:tblGrid>
      <w:tr w:rsidR="00110CC0" w14:paraId="4FFC9278" w14:textId="77777777" w:rsidTr="00110CC0">
        <w:trPr>
          <w:trHeight w:val="143"/>
        </w:trPr>
        <w:tc>
          <w:tcPr>
            <w:tcW w:w="9610" w:type="dxa"/>
          </w:tcPr>
          <w:p w14:paraId="5FF83455" w14:textId="36DC2771" w:rsidR="00110CC0" w:rsidRDefault="00110CC0" w:rsidP="00110CC0">
            <w:pPr>
              <w:rPr>
                <w:rFonts w:ascii="Arial" w:hAnsi="Arial" w:cs="Arial"/>
                <w:sz w:val="22"/>
                <w:szCs w:val="22"/>
              </w:rPr>
            </w:pPr>
            <w:r>
              <w:rPr>
                <w:rFonts w:ascii="Arial" w:hAnsi="Arial" w:cs="Arial"/>
                <w:sz w:val="22"/>
                <w:szCs w:val="22"/>
              </w:rPr>
              <w:t>ARTIKEL 8</w:t>
            </w:r>
          </w:p>
        </w:tc>
      </w:tr>
      <w:tr w:rsidR="00110CC0" w14:paraId="3E23DEAF" w14:textId="77777777" w:rsidTr="00110CC0">
        <w:trPr>
          <w:trHeight w:val="143"/>
        </w:trPr>
        <w:tc>
          <w:tcPr>
            <w:tcW w:w="9610" w:type="dxa"/>
          </w:tcPr>
          <w:p w14:paraId="278BED85" w14:textId="77777777" w:rsidR="00110CC0" w:rsidRDefault="00110CC0" w:rsidP="00110CC0">
            <w:pPr>
              <w:pStyle w:val="Kop2"/>
              <w:rPr>
                <w:rFonts w:ascii="Arial" w:hAnsi="Arial" w:cs="Arial"/>
                <w:bCs/>
                <w:szCs w:val="22"/>
              </w:rPr>
            </w:pPr>
            <w:r>
              <w:rPr>
                <w:rFonts w:ascii="Arial" w:hAnsi="Arial" w:cs="Arial"/>
                <w:bCs/>
                <w:szCs w:val="22"/>
              </w:rPr>
              <w:t>ZORGVERZEKERING</w:t>
            </w:r>
          </w:p>
        </w:tc>
      </w:tr>
      <w:tr w:rsidR="00796EFA" w14:paraId="2AFF36E4" w14:textId="77777777" w:rsidTr="00110CC0">
        <w:trPr>
          <w:trHeight w:val="143"/>
        </w:trPr>
        <w:tc>
          <w:tcPr>
            <w:tcW w:w="9610" w:type="dxa"/>
          </w:tcPr>
          <w:p w14:paraId="0122B17A" w14:textId="77777777" w:rsidR="00796EFA" w:rsidRDefault="00796EFA" w:rsidP="00110CC0">
            <w:pPr>
              <w:pStyle w:val="Kop2"/>
              <w:rPr>
                <w:rFonts w:ascii="Arial" w:hAnsi="Arial" w:cs="Arial"/>
                <w:bCs/>
                <w:szCs w:val="22"/>
              </w:rPr>
            </w:pPr>
          </w:p>
        </w:tc>
      </w:tr>
      <w:tr w:rsidR="00110CC0" w14:paraId="697A80AD" w14:textId="77777777" w:rsidTr="00110CC0">
        <w:trPr>
          <w:trHeight w:val="143"/>
        </w:trPr>
        <w:tc>
          <w:tcPr>
            <w:tcW w:w="9610" w:type="dxa"/>
          </w:tcPr>
          <w:p w14:paraId="1BE98AB2" w14:textId="77777777" w:rsidR="00110CC0" w:rsidRDefault="00110CC0" w:rsidP="00110CC0">
            <w:pPr>
              <w:rPr>
                <w:rFonts w:ascii="Arial" w:hAnsi="Arial" w:cs="Arial"/>
                <w:sz w:val="22"/>
                <w:szCs w:val="22"/>
              </w:rPr>
            </w:pPr>
            <w:r>
              <w:rPr>
                <w:rFonts w:ascii="Arial" w:hAnsi="Arial" w:cs="Arial"/>
                <w:sz w:val="22"/>
                <w:szCs w:val="22"/>
              </w:rPr>
              <w:t xml:space="preserve">Door de werkgever wordt een collectieve zorgverzekering afgesloten. De bedongen kortingspercentages komen volledig ten bate van de </w:t>
            </w:r>
            <w:r w:rsidR="007F244E">
              <w:rPr>
                <w:rFonts w:ascii="Arial" w:hAnsi="Arial" w:cs="Arial"/>
                <w:sz w:val="22"/>
                <w:szCs w:val="22"/>
              </w:rPr>
              <w:t>medewerker</w:t>
            </w:r>
            <w:r>
              <w:rPr>
                <w:rFonts w:ascii="Arial" w:hAnsi="Arial" w:cs="Arial"/>
                <w:sz w:val="22"/>
                <w:szCs w:val="22"/>
              </w:rPr>
              <w:t xml:space="preserve"> en de eventueel meeverzekerde huisgenoten. </w:t>
            </w:r>
          </w:p>
        </w:tc>
      </w:tr>
      <w:tr w:rsidR="00110CC0" w14:paraId="7F983E4E" w14:textId="77777777" w:rsidTr="00110CC0">
        <w:trPr>
          <w:trHeight w:val="143"/>
        </w:trPr>
        <w:tc>
          <w:tcPr>
            <w:tcW w:w="9610" w:type="dxa"/>
          </w:tcPr>
          <w:p w14:paraId="1BA76346" w14:textId="77777777" w:rsidR="00110CC0" w:rsidRDefault="00110CC0" w:rsidP="00110CC0">
            <w:pPr>
              <w:rPr>
                <w:rFonts w:ascii="Arial" w:hAnsi="Arial" w:cs="Arial"/>
                <w:sz w:val="22"/>
                <w:szCs w:val="22"/>
              </w:rPr>
            </w:pPr>
          </w:p>
        </w:tc>
      </w:tr>
      <w:tr w:rsidR="00110CC0" w14:paraId="7417D769" w14:textId="77777777" w:rsidTr="00110CC0">
        <w:trPr>
          <w:trHeight w:val="143"/>
        </w:trPr>
        <w:tc>
          <w:tcPr>
            <w:tcW w:w="9610" w:type="dxa"/>
          </w:tcPr>
          <w:p w14:paraId="0E9B3A4A" w14:textId="77777777" w:rsidR="00110CC0" w:rsidRDefault="00110CC0" w:rsidP="00110CC0">
            <w:pPr>
              <w:rPr>
                <w:rFonts w:ascii="Arial" w:hAnsi="Arial" w:cs="Arial"/>
                <w:sz w:val="22"/>
                <w:szCs w:val="22"/>
              </w:rPr>
            </w:pPr>
            <w:r>
              <w:rPr>
                <w:rFonts w:ascii="Arial" w:hAnsi="Arial" w:cs="Arial"/>
                <w:sz w:val="22"/>
                <w:szCs w:val="22"/>
              </w:rPr>
              <w:t xml:space="preserve">Door werkgever wordt voor de </w:t>
            </w:r>
            <w:r w:rsidR="007F244E">
              <w:rPr>
                <w:rFonts w:ascii="Arial" w:hAnsi="Arial" w:cs="Arial"/>
                <w:sz w:val="22"/>
                <w:szCs w:val="22"/>
              </w:rPr>
              <w:t>medewerker</w:t>
            </w:r>
            <w:r>
              <w:rPr>
                <w:rFonts w:ascii="Arial" w:hAnsi="Arial" w:cs="Arial"/>
                <w:sz w:val="22"/>
                <w:szCs w:val="22"/>
              </w:rPr>
              <w:t xml:space="preserve"> in actieve dienst van </w:t>
            </w:r>
            <w:r w:rsidR="00105617">
              <w:rPr>
                <w:rFonts w:ascii="Arial" w:hAnsi="Arial" w:cs="Arial"/>
                <w:sz w:val="22"/>
                <w:szCs w:val="22"/>
              </w:rPr>
              <w:t>SDU</w:t>
            </w:r>
            <w:r>
              <w:rPr>
                <w:rFonts w:ascii="Arial" w:hAnsi="Arial" w:cs="Arial"/>
                <w:sz w:val="22"/>
                <w:szCs w:val="22"/>
              </w:rPr>
              <w:t xml:space="preserve"> een aanvullende ARBO verzekering afgesloten, waarin </w:t>
            </w:r>
            <w:proofErr w:type="spellStart"/>
            <w:r>
              <w:rPr>
                <w:rFonts w:ascii="Arial" w:hAnsi="Arial" w:cs="Arial"/>
                <w:sz w:val="22"/>
                <w:szCs w:val="22"/>
              </w:rPr>
              <w:t>ondermeer</w:t>
            </w:r>
            <w:proofErr w:type="spellEnd"/>
            <w:r>
              <w:rPr>
                <w:rFonts w:ascii="Arial" w:hAnsi="Arial" w:cs="Arial"/>
                <w:sz w:val="22"/>
                <w:szCs w:val="22"/>
              </w:rPr>
              <w:t xml:space="preserve"> zijn opgenomen bedrijfsfysiotherapie, psychologische hulp en </w:t>
            </w:r>
            <w:proofErr w:type="spellStart"/>
            <w:r>
              <w:rPr>
                <w:rFonts w:ascii="Arial" w:hAnsi="Arial" w:cs="Arial"/>
                <w:sz w:val="22"/>
                <w:szCs w:val="22"/>
              </w:rPr>
              <w:t>mediation</w:t>
            </w:r>
            <w:proofErr w:type="spellEnd"/>
            <w:r>
              <w:rPr>
                <w:rFonts w:ascii="Arial" w:hAnsi="Arial" w:cs="Arial"/>
                <w:sz w:val="22"/>
                <w:szCs w:val="22"/>
              </w:rPr>
              <w:t>. De kosten voor deze verzekering zijn voor werkgever. Voorts wordt door werkgever een ‘health’ programma geïntroduceerd waarin medische keuring, gezondheidsadvies en medische begeleiding wordt aangeboden.</w:t>
            </w:r>
          </w:p>
        </w:tc>
      </w:tr>
      <w:tr w:rsidR="00110CC0" w14:paraId="60BD3053" w14:textId="77777777" w:rsidTr="00110CC0">
        <w:trPr>
          <w:trHeight w:val="143"/>
        </w:trPr>
        <w:tc>
          <w:tcPr>
            <w:tcW w:w="9610" w:type="dxa"/>
          </w:tcPr>
          <w:p w14:paraId="51AFCFA1" w14:textId="77777777" w:rsidR="00110CC0" w:rsidRDefault="00110CC0" w:rsidP="00110CC0">
            <w:pPr>
              <w:rPr>
                <w:rFonts w:ascii="Arial" w:hAnsi="Arial" w:cs="Arial"/>
                <w:sz w:val="22"/>
                <w:szCs w:val="22"/>
              </w:rPr>
            </w:pPr>
          </w:p>
        </w:tc>
      </w:tr>
      <w:tr w:rsidR="00110CC0" w14:paraId="2580B375" w14:textId="77777777" w:rsidTr="00110CC0">
        <w:trPr>
          <w:trHeight w:val="143"/>
        </w:trPr>
        <w:tc>
          <w:tcPr>
            <w:tcW w:w="9610" w:type="dxa"/>
          </w:tcPr>
          <w:p w14:paraId="54F3BC03" w14:textId="77777777" w:rsidR="00110CC0" w:rsidRDefault="00110CC0" w:rsidP="00110CC0">
            <w:pPr>
              <w:rPr>
                <w:rFonts w:ascii="Arial" w:hAnsi="Arial" w:cs="Arial"/>
                <w:sz w:val="22"/>
                <w:szCs w:val="22"/>
              </w:rPr>
            </w:pPr>
            <w:r>
              <w:rPr>
                <w:rFonts w:ascii="Arial" w:hAnsi="Arial" w:cs="Arial"/>
                <w:sz w:val="22"/>
                <w:szCs w:val="22"/>
              </w:rPr>
              <w:t xml:space="preserve">De verzekering kan, indien de </w:t>
            </w:r>
            <w:r w:rsidR="007F244E">
              <w:rPr>
                <w:rFonts w:ascii="Arial" w:hAnsi="Arial" w:cs="Arial"/>
                <w:sz w:val="22"/>
                <w:szCs w:val="22"/>
              </w:rPr>
              <w:t>medewerker</w:t>
            </w:r>
            <w:r>
              <w:rPr>
                <w:rFonts w:ascii="Arial" w:hAnsi="Arial" w:cs="Arial"/>
                <w:sz w:val="22"/>
                <w:szCs w:val="22"/>
              </w:rPr>
              <w:t xml:space="preserve"> voorafgaande aan de pensionering deelnemer was van de collectieve zorgverzekering, bij pensionering op eigen rekening worden voortgezet.</w:t>
            </w:r>
          </w:p>
        </w:tc>
      </w:tr>
      <w:tr w:rsidR="00110CC0" w14:paraId="75A4C308" w14:textId="77777777" w:rsidTr="00110CC0">
        <w:trPr>
          <w:trHeight w:val="143"/>
        </w:trPr>
        <w:tc>
          <w:tcPr>
            <w:tcW w:w="9610" w:type="dxa"/>
          </w:tcPr>
          <w:p w14:paraId="5571465A" w14:textId="77777777" w:rsidR="00110CC0" w:rsidRDefault="00110CC0" w:rsidP="00110CC0">
            <w:pPr>
              <w:rPr>
                <w:rFonts w:ascii="Arial" w:hAnsi="Arial" w:cs="Arial"/>
                <w:sz w:val="22"/>
                <w:szCs w:val="22"/>
              </w:rPr>
            </w:pPr>
          </w:p>
        </w:tc>
      </w:tr>
      <w:tr w:rsidR="00110CC0" w14:paraId="0B02BBC8" w14:textId="77777777" w:rsidTr="00110CC0">
        <w:trPr>
          <w:trHeight w:val="143"/>
        </w:trPr>
        <w:tc>
          <w:tcPr>
            <w:tcW w:w="9610" w:type="dxa"/>
          </w:tcPr>
          <w:p w14:paraId="4CDB1007" w14:textId="77777777" w:rsidR="00110CC0" w:rsidRDefault="00110CC0" w:rsidP="00F54D8C">
            <w:pPr>
              <w:rPr>
                <w:rFonts w:ascii="Arial" w:hAnsi="Arial" w:cs="Arial"/>
                <w:sz w:val="22"/>
                <w:szCs w:val="22"/>
              </w:rPr>
            </w:pPr>
            <w:r>
              <w:rPr>
                <w:rFonts w:ascii="Arial" w:hAnsi="Arial" w:cs="Arial"/>
                <w:sz w:val="22"/>
                <w:szCs w:val="22"/>
              </w:rPr>
              <w:t xml:space="preserve">Vanaf 1 </w:t>
            </w:r>
            <w:r w:rsidR="009261EF">
              <w:rPr>
                <w:rFonts w:ascii="Arial" w:hAnsi="Arial" w:cs="Arial"/>
                <w:sz w:val="22"/>
                <w:szCs w:val="22"/>
              </w:rPr>
              <w:t>maart</w:t>
            </w:r>
            <w:r>
              <w:rPr>
                <w:rFonts w:ascii="Arial" w:hAnsi="Arial" w:cs="Arial"/>
                <w:sz w:val="22"/>
                <w:szCs w:val="22"/>
              </w:rPr>
              <w:t xml:space="preserve"> 20</w:t>
            </w:r>
            <w:r w:rsidR="009261EF">
              <w:rPr>
                <w:rFonts w:ascii="Arial" w:hAnsi="Arial" w:cs="Arial"/>
                <w:sz w:val="22"/>
                <w:szCs w:val="22"/>
              </w:rPr>
              <w:t>15</w:t>
            </w:r>
            <w:r>
              <w:rPr>
                <w:rFonts w:ascii="Arial" w:hAnsi="Arial" w:cs="Arial"/>
                <w:sz w:val="22"/>
                <w:szCs w:val="22"/>
              </w:rPr>
              <w:t xml:space="preserve"> </w:t>
            </w:r>
            <w:r w:rsidR="009261EF">
              <w:rPr>
                <w:rFonts w:ascii="Arial" w:hAnsi="Arial" w:cs="Arial"/>
                <w:sz w:val="22"/>
                <w:szCs w:val="22"/>
              </w:rPr>
              <w:t xml:space="preserve">bedraagt de </w:t>
            </w:r>
            <w:r>
              <w:rPr>
                <w:rFonts w:ascii="Arial" w:hAnsi="Arial" w:cs="Arial"/>
                <w:sz w:val="22"/>
                <w:szCs w:val="22"/>
              </w:rPr>
              <w:t xml:space="preserve"> tegemoetkoming in de kosten voor de zorgverzekering € </w:t>
            </w:r>
            <w:r w:rsidR="009261EF">
              <w:rPr>
                <w:rFonts w:ascii="Arial" w:hAnsi="Arial" w:cs="Arial"/>
                <w:sz w:val="22"/>
                <w:szCs w:val="22"/>
              </w:rPr>
              <w:t>17,50</w:t>
            </w:r>
            <w:r>
              <w:rPr>
                <w:rFonts w:ascii="Arial" w:hAnsi="Arial" w:cs="Arial"/>
                <w:sz w:val="22"/>
                <w:szCs w:val="22"/>
              </w:rPr>
              <w:t>,-</w:t>
            </w:r>
            <w:r w:rsidR="009261EF">
              <w:rPr>
                <w:rFonts w:ascii="Arial" w:hAnsi="Arial" w:cs="Arial"/>
                <w:sz w:val="22"/>
                <w:szCs w:val="22"/>
              </w:rPr>
              <w:t xml:space="preserve"> bruto</w:t>
            </w:r>
            <w:r>
              <w:rPr>
                <w:rFonts w:ascii="Arial" w:hAnsi="Arial" w:cs="Arial"/>
                <w:sz w:val="22"/>
                <w:szCs w:val="22"/>
              </w:rPr>
              <w:t xml:space="preserve"> per maand</w:t>
            </w:r>
            <w:r w:rsidR="009261EF">
              <w:rPr>
                <w:rFonts w:ascii="Arial" w:hAnsi="Arial" w:cs="Arial"/>
                <w:sz w:val="22"/>
                <w:szCs w:val="22"/>
              </w:rPr>
              <w:t>.</w:t>
            </w:r>
            <w:r>
              <w:rPr>
                <w:rFonts w:ascii="Arial" w:hAnsi="Arial" w:cs="Arial"/>
                <w:sz w:val="22"/>
                <w:szCs w:val="22"/>
              </w:rPr>
              <w:t xml:space="preserve"> </w:t>
            </w:r>
          </w:p>
        </w:tc>
      </w:tr>
      <w:tr w:rsidR="00110CC0" w14:paraId="03F3EA1F" w14:textId="77777777" w:rsidTr="00110CC0">
        <w:trPr>
          <w:trHeight w:val="143"/>
        </w:trPr>
        <w:tc>
          <w:tcPr>
            <w:tcW w:w="9610" w:type="dxa"/>
          </w:tcPr>
          <w:p w14:paraId="02EA95F7" w14:textId="77777777" w:rsidR="009D5914" w:rsidRDefault="009D5914" w:rsidP="00110CC0">
            <w:pPr>
              <w:rPr>
                <w:rFonts w:ascii="Arial" w:hAnsi="Arial" w:cs="Arial"/>
                <w:sz w:val="22"/>
                <w:szCs w:val="22"/>
              </w:rPr>
            </w:pPr>
          </w:p>
          <w:p w14:paraId="7C87E1F2" w14:textId="77777777" w:rsidR="005E626C" w:rsidRDefault="005E626C" w:rsidP="00110CC0">
            <w:pPr>
              <w:rPr>
                <w:rFonts w:ascii="Arial" w:hAnsi="Arial" w:cs="Arial"/>
                <w:sz w:val="22"/>
                <w:szCs w:val="22"/>
              </w:rPr>
            </w:pPr>
          </w:p>
        </w:tc>
      </w:tr>
      <w:tr w:rsidR="00110CC0" w14:paraId="45A2EF2A" w14:textId="77777777" w:rsidTr="00110CC0">
        <w:trPr>
          <w:trHeight w:val="143"/>
        </w:trPr>
        <w:tc>
          <w:tcPr>
            <w:tcW w:w="9610" w:type="dxa"/>
          </w:tcPr>
          <w:p w14:paraId="3F694C5A" w14:textId="77777777" w:rsidR="00110CC0" w:rsidRDefault="00110CC0" w:rsidP="00110CC0">
            <w:pPr>
              <w:rPr>
                <w:rFonts w:ascii="Arial" w:hAnsi="Arial" w:cs="Arial"/>
                <w:sz w:val="22"/>
                <w:szCs w:val="22"/>
              </w:rPr>
            </w:pPr>
            <w:r>
              <w:rPr>
                <w:rFonts w:ascii="Arial" w:hAnsi="Arial" w:cs="Arial"/>
                <w:sz w:val="22"/>
                <w:szCs w:val="22"/>
              </w:rPr>
              <w:t>ARTIKEL 9</w:t>
            </w:r>
          </w:p>
        </w:tc>
      </w:tr>
      <w:tr w:rsidR="00110CC0" w14:paraId="0EAA825D" w14:textId="77777777" w:rsidTr="00110CC0">
        <w:trPr>
          <w:trHeight w:val="143"/>
        </w:trPr>
        <w:tc>
          <w:tcPr>
            <w:tcW w:w="9610" w:type="dxa"/>
          </w:tcPr>
          <w:p w14:paraId="16BDE944" w14:textId="77777777" w:rsidR="00110CC0" w:rsidRDefault="00110CC0" w:rsidP="00110CC0">
            <w:pPr>
              <w:pStyle w:val="Kop2"/>
              <w:rPr>
                <w:rFonts w:ascii="Arial" w:hAnsi="Arial" w:cs="Arial"/>
                <w:bCs/>
                <w:szCs w:val="22"/>
              </w:rPr>
            </w:pPr>
            <w:r>
              <w:rPr>
                <w:rFonts w:ascii="Arial" w:hAnsi="Arial" w:cs="Arial"/>
                <w:bCs/>
                <w:szCs w:val="22"/>
              </w:rPr>
              <w:t>OVERIGE VERLOFVORMEN</w:t>
            </w:r>
          </w:p>
        </w:tc>
      </w:tr>
      <w:tr w:rsidR="00110CC0" w14:paraId="4D4B93F1" w14:textId="77777777" w:rsidTr="00110CC0">
        <w:trPr>
          <w:trHeight w:val="143"/>
        </w:trPr>
        <w:tc>
          <w:tcPr>
            <w:tcW w:w="9610" w:type="dxa"/>
          </w:tcPr>
          <w:p w14:paraId="3E57E727" w14:textId="77777777" w:rsidR="00110CC0" w:rsidRDefault="00110CC0" w:rsidP="00110CC0">
            <w:pPr>
              <w:rPr>
                <w:rFonts w:ascii="Arial" w:hAnsi="Arial" w:cs="Arial"/>
                <w:sz w:val="22"/>
                <w:szCs w:val="22"/>
              </w:rPr>
            </w:pPr>
          </w:p>
        </w:tc>
      </w:tr>
      <w:tr w:rsidR="00110CC0" w:rsidRPr="00315CFE" w14:paraId="685340AC" w14:textId="77777777" w:rsidTr="00110CC0">
        <w:trPr>
          <w:trHeight w:val="143"/>
        </w:trPr>
        <w:tc>
          <w:tcPr>
            <w:tcW w:w="9610" w:type="dxa"/>
          </w:tcPr>
          <w:p w14:paraId="6777570B" w14:textId="77777777" w:rsidR="00110CC0" w:rsidRPr="00315CFE" w:rsidRDefault="00110CC0" w:rsidP="00110CC0">
            <w:pPr>
              <w:rPr>
                <w:rFonts w:ascii="Arial" w:hAnsi="Arial" w:cs="Arial"/>
                <w:sz w:val="22"/>
                <w:szCs w:val="22"/>
              </w:rPr>
            </w:pPr>
            <w:r w:rsidRPr="00315CFE">
              <w:rPr>
                <w:rFonts w:ascii="Arial" w:hAnsi="Arial" w:cs="Arial"/>
                <w:sz w:val="22"/>
                <w:szCs w:val="22"/>
              </w:rPr>
              <w:t>Voor de overige verlofvormen zoals opgenomen in de WAZ die niet nader in deze CAO zijn opgenomen is het gestelde in de WAZ van toepassing.</w:t>
            </w:r>
          </w:p>
        </w:tc>
      </w:tr>
      <w:tr w:rsidR="00110CC0" w:rsidRPr="002962EF" w14:paraId="74B0282D" w14:textId="77777777" w:rsidTr="00110CC0">
        <w:trPr>
          <w:trHeight w:val="143"/>
        </w:trPr>
        <w:tc>
          <w:tcPr>
            <w:tcW w:w="9610" w:type="dxa"/>
          </w:tcPr>
          <w:p w14:paraId="5CE4F41A" w14:textId="77777777" w:rsidR="00110CC0" w:rsidRDefault="00110CC0" w:rsidP="00110CC0">
            <w:pPr>
              <w:rPr>
                <w:rFonts w:ascii="Arial" w:hAnsi="Arial" w:cs="Arial"/>
                <w:color w:val="FF0000"/>
                <w:sz w:val="22"/>
                <w:szCs w:val="22"/>
              </w:rPr>
            </w:pPr>
          </w:p>
          <w:p w14:paraId="56757FAE" w14:textId="77777777" w:rsidR="00110CC0" w:rsidRPr="002370E7" w:rsidRDefault="00110CC0" w:rsidP="00110CC0">
            <w:pPr>
              <w:rPr>
                <w:rFonts w:ascii="Arial" w:hAnsi="Arial" w:cs="Arial"/>
                <w:color w:val="FF0000"/>
                <w:sz w:val="22"/>
                <w:szCs w:val="22"/>
              </w:rPr>
            </w:pPr>
          </w:p>
        </w:tc>
      </w:tr>
      <w:tr w:rsidR="00110CC0" w:rsidRPr="002962EF" w14:paraId="5F2EF0DF" w14:textId="77777777" w:rsidTr="00110CC0">
        <w:trPr>
          <w:trHeight w:val="143"/>
        </w:trPr>
        <w:tc>
          <w:tcPr>
            <w:tcW w:w="9610" w:type="dxa"/>
          </w:tcPr>
          <w:p w14:paraId="25022AC1" w14:textId="77777777" w:rsidR="00110CC0" w:rsidRPr="00CF1211" w:rsidRDefault="00110CC0" w:rsidP="00110CC0">
            <w:pPr>
              <w:rPr>
                <w:rFonts w:ascii="Arial" w:hAnsi="Arial" w:cs="Arial"/>
                <w:sz w:val="22"/>
                <w:szCs w:val="22"/>
              </w:rPr>
            </w:pPr>
            <w:r w:rsidRPr="00CF1211">
              <w:rPr>
                <w:rFonts w:ascii="Arial" w:hAnsi="Arial" w:cs="Arial"/>
                <w:sz w:val="22"/>
                <w:szCs w:val="22"/>
              </w:rPr>
              <w:t>ARTIKEL 10</w:t>
            </w:r>
          </w:p>
        </w:tc>
      </w:tr>
      <w:tr w:rsidR="00110CC0" w:rsidRPr="002370E7" w14:paraId="50F58921" w14:textId="77777777" w:rsidTr="00110CC0">
        <w:trPr>
          <w:trHeight w:val="143"/>
        </w:trPr>
        <w:tc>
          <w:tcPr>
            <w:tcW w:w="9610" w:type="dxa"/>
          </w:tcPr>
          <w:p w14:paraId="26DB9526" w14:textId="77777777" w:rsidR="00110CC0" w:rsidRPr="00CF1211" w:rsidRDefault="00110CC0" w:rsidP="00110CC0">
            <w:pPr>
              <w:rPr>
                <w:rFonts w:ascii="Arial" w:hAnsi="Arial" w:cs="Arial"/>
                <w:b/>
                <w:sz w:val="22"/>
                <w:szCs w:val="22"/>
              </w:rPr>
            </w:pPr>
            <w:r w:rsidRPr="00CF1211">
              <w:rPr>
                <w:rFonts w:ascii="Arial" w:hAnsi="Arial" w:cs="Arial"/>
                <w:b/>
                <w:sz w:val="22"/>
                <w:szCs w:val="22"/>
              </w:rPr>
              <w:t>WGA-VERZEKERING</w:t>
            </w:r>
          </w:p>
        </w:tc>
      </w:tr>
      <w:tr w:rsidR="00110CC0" w:rsidRPr="002962EF" w14:paraId="20E9DB41" w14:textId="77777777" w:rsidTr="00110CC0">
        <w:trPr>
          <w:trHeight w:val="143"/>
        </w:trPr>
        <w:tc>
          <w:tcPr>
            <w:tcW w:w="9610" w:type="dxa"/>
          </w:tcPr>
          <w:p w14:paraId="769A84E9" w14:textId="77777777" w:rsidR="00110CC0" w:rsidRPr="00CF1211" w:rsidRDefault="00110CC0" w:rsidP="00110CC0">
            <w:pPr>
              <w:rPr>
                <w:rFonts w:ascii="Arial" w:hAnsi="Arial" w:cs="Arial"/>
                <w:sz w:val="22"/>
                <w:szCs w:val="22"/>
              </w:rPr>
            </w:pPr>
          </w:p>
        </w:tc>
      </w:tr>
      <w:tr w:rsidR="00110CC0" w:rsidRPr="002962EF" w14:paraId="2AB0BF60" w14:textId="77777777" w:rsidTr="00110CC0">
        <w:trPr>
          <w:trHeight w:val="143"/>
        </w:trPr>
        <w:tc>
          <w:tcPr>
            <w:tcW w:w="9610" w:type="dxa"/>
          </w:tcPr>
          <w:p w14:paraId="468D02C9" w14:textId="77777777" w:rsidR="00110CC0" w:rsidRPr="00CF1211" w:rsidRDefault="00110CC0" w:rsidP="00F54D8C">
            <w:pPr>
              <w:rPr>
                <w:rFonts w:ascii="Arial" w:hAnsi="Arial" w:cs="Arial"/>
                <w:sz w:val="22"/>
                <w:szCs w:val="22"/>
              </w:rPr>
            </w:pPr>
            <w:r w:rsidRPr="00CF1211">
              <w:rPr>
                <w:rFonts w:ascii="Arial" w:hAnsi="Arial" w:cs="Arial"/>
                <w:sz w:val="22"/>
                <w:szCs w:val="22"/>
              </w:rPr>
              <w:t xml:space="preserve">De gedifferentieerde WGA-premie  komt voor de duur van de CAO volledig voor rekening van de werkgever en wordt derhalve niet verhaald op de </w:t>
            </w:r>
            <w:r w:rsidR="007F244E" w:rsidRPr="00CF1211">
              <w:rPr>
                <w:rFonts w:ascii="Arial" w:hAnsi="Arial" w:cs="Arial"/>
                <w:sz w:val="22"/>
                <w:szCs w:val="22"/>
              </w:rPr>
              <w:t>medewerker</w:t>
            </w:r>
            <w:r w:rsidRPr="00CF1211">
              <w:rPr>
                <w:rFonts w:ascii="Arial" w:hAnsi="Arial" w:cs="Arial"/>
                <w:sz w:val="22"/>
                <w:szCs w:val="22"/>
              </w:rPr>
              <w:t xml:space="preserve">. </w:t>
            </w:r>
          </w:p>
        </w:tc>
      </w:tr>
      <w:tr w:rsidR="00110CC0" w:rsidRPr="002962EF" w14:paraId="1978EBC3" w14:textId="77777777" w:rsidTr="00110CC0">
        <w:trPr>
          <w:trHeight w:val="143"/>
        </w:trPr>
        <w:tc>
          <w:tcPr>
            <w:tcW w:w="9610" w:type="dxa"/>
          </w:tcPr>
          <w:p w14:paraId="59AA7DFF" w14:textId="77777777" w:rsidR="00110CC0" w:rsidRDefault="00110CC0" w:rsidP="00110CC0">
            <w:pPr>
              <w:rPr>
                <w:rFonts w:ascii="Arial" w:hAnsi="Arial" w:cs="Arial"/>
                <w:color w:val="FF0000"/>
                <w:sz w:val="22"/>
                <w:szCs w:val="22"/>
              </w:rPr>
            </w:pPr>
          </w:p>
          <w:p w14:paraId="7CB07B58" w14:textId="77777777" w:rsidR="00110CC0" w:rsidRPr="002370E7" w:rsidRDefault="00110CC0" w:rsidP="00110CC0">
            <w:pPr>
              <w:rPr>
                <w:rFonts w:ascii="Arial" w:hAnsi="Arial" w:cs="Arial"/>
                <w:color w:val="FF0000"/>
                <w:sz w:val="22"/>
                <w:szCs w:val="22"/>
              </w:rPr>
            </w:pPr>
          </w:p>
        </w:tc>
      </w:tr>
      <w:tr w:rsidR="00110CC0" w:rsidRPr="002962EF" w14:paraId="4E8B9FEC" w14:textId="77777777" w:rsidTr="00110CC0">
        <w:trPr>
          <w:trHeight w:val="143"/>
        </w:trPr>
        <w:tc>
          <w:tcPr>
            <w:tcW w:w="9610" w:type="dxa"/>
          </w:tcPr>
          <w:p w14:paraId="4EF95701" w14:textId="77777777" w:rsidR="00BC31F5" w:rsidRPr="00CF1211" w:rsidRDefault="00110CC0" w:rsidP="00110CC0">
            <w:pPr>
              <w:rPr>
                <w:rFonts w:ascii="Arial" w:hAnsi="Arial" w:cs="Arial"/>
                <w:sz w:val="22"/>
                <w:szCs w:val="22"/>
              </w:rPr>
            </w:pPr>
            <w:r w:rsidRPr="00CF1211">
              <w:rPr>
                <w:rFonts w:ascii="Arial" w:hAnsi="Arial" w:cs="Arial"/>
                <w:sz w:val="22"/>
                <w:szCs w:val="22"/>
              </w:rPr>
              <w:t>ARTIKEL 11</w:t>
            </w:r>
            <w:r w:rsidR="00054D0B">
              <w:rPr>
                <w:rFonts w:ascii="Arial" w:hAnsi="Arial" w:cs="Arial"/>
                <w:sz w:val="22"/>
                <w:szCs w:val="22"/>
              </w:rPr>
              <w:t xml:space="preserve"> </w:t>
            </w:r>
          </w:p>
        </w:tc>
      </w:tr>
      <w:tr w:rsidR="00110CC0" w:rsidRPr="002370E7" w14:paraId="0626DBD1" w14:textId="77777777" w:rsidTr="00110CC0">
        <w:trPr>
          <w:trHeight w:val="143"/>
        </w:trPr>
        <w:tc>
          <w:tcPr>
            <w:tcW w:w="9610" w:type="dxa"/>
          </w:tcPr>
          <w:p w14:paraId="5D83036A" w14:textId="77777777" w:rsidR="00110CC0" w:rsidRPr="00CF1211" w:rsidRDefault="00110CC0" w:rsidP="00110CC0">
            <w:pPr>
              <w:rPr>
                <w:rFonts w:ascii="Arial" w:hAnsi="Arial" w:cs="Arial"/>
                <w:b/>
                <w:sz w:val="22"/>
                <w:szCs w:val="22"/>
              </w:rPr>
            </w:pPr>
            <w:r w:rsidRPr="00CF1211">
              <w:rPr>
                <w:rFonts w:ascii="Arial" w:hAnsi="Arial" w:cs="Arial"/>
                <w:b/>
                <w:sz w:val="22"/>
                <w:szCs w:val="22"/>
              </w:rPr>
              <w:t>VAKBONDSCONTRIBUTIE</w:t>
            </w:r>
          </w:p>
        </w:tc>
      </w:tr>
      <w:tr w:rsidR="00110CC0" w:rsidRPr="002962EF" w14:paraId="6DD4F065" w14:textId="77777777" w:rsidTr="00110CC0">
        <w:trPr>
          <w:trHeight w:val="143"/>
        </w:trPr>
        <w:tc>
          <w:tcPr>
            <w:tcW w:w="9610" w:type="dxa"/>
          </w:tcPr>
          <w:p w14:paraId="1BCBA065" w14:textId="77777777" w:rsidR="00110CC0" w:rsidRPr="00CF1211" w:rsidRDefault="00110CC0" w:rsidP="00110CC0">
            <w:pPr>
              <w:rPr>
                <w:rFonts w:ascii="Arial" w:hAnsi="Arial" w:cs="Arial"/>
                <w:sz w:val="22"/>
                <w:szCs w:val="22"/>
              </w:rPr>
            </w:pPr>
          </w:p>
        </w:tc>
      </w:tr>
      <w:tr w:rsidR="00110CC0" w:rsidRPr="002962EF" w14:paraId="4D023748" w14:textId="77777777" w:rsidTr="00110CC0">
        <w:trPr>
          <w:trHeight w:val="143"/>
        </w:trPr>
        <w:tc>
          <w:tcPr>
            <w:tcW w:w="9610" w:type="dxa"/>
          </w:tcPr>
          <w:p w14:paraId="1D174B41" w14:textId="77777777" w:rsidR="00110CC0" w:rsidRPr="00CF1211" w:rsidRDefault="00110CC0" w:rsidP="00110CC0">
            <w:pPr>
              <w:rPr>
                <w:rFonts w:ascii="Arial" w:hAnsi="Arial" w:cs="Arial"/>
                <w:sz w:val="22"/>
                <w:szCs w:val="22"/>
              </w:rPr>
            </w:pPr>
            <w:r w:rsidRPr="00CF1211">
              <w:rPr>
                <w:rFonts w:ascii="Arial" w:hAnsi="Arial" w:cs="Arial"/>
                <w:sz w:val="22"/>
                <w:szCs w:val="22"/>
              </w:rPr>
              <w:t>De medewerker die lid is van een vakvereniging kan, op basis van vrijwilligheid, 1 keer per jaar van de mogelijkheid gebruik maken om de voor de vakvereniging verschuldigde contributie, fiscaal vriendelijk bruto op het salaris in te houden.</w:t>
            </w:r>
          </w:p>
          <w:p w14:paraId="21AEBA22" w14:textId="77777777" w:rsidR="00110CC0" w:rsidRPr="00CF1211" w:rsidRDefault="00110CC0" w:rsidP="00110CC0">
            <w:pPr>
              <w:rPr>
                <w:rFonts w:ascii="Arial" w:hAnsi="Arial" w:cs="Arial"/>
                <w:sz w:val="22"/>
                <w:szCs w:val="22"/>
              </w:rPr>
            </w:pPr>
          </w:p>
          <w:p w14:paraId="472762B3" w14:textId="77777777" w:rsidR="00110CC0" w:rsidRPr="00CF1211" w:rsidRDefault="00110CC0" w:rsidP="00110CC0">
            <w:pPr>
              <w:rPr>
                <w:rFonts w:ascii="Arial" w:hAnsi="Arial" w:cs="Arial"/>
                <w:sz w:val="22"/>
                <w:szCs w:val="22"/>
              </w:rPr>
            </w:pPr>
            <w:r w:rsidRPr="00CF1211">
              <w:rPr>
                <w:rFonts w:ascii="Arial" w:hAnsi="Arial" w:cs="Arial"/>
                <w:sz w:val="22"/>
                <w:szCs w:val="22"/>
              </w:rPr>
              <w:t>De medewerker dient hiervoor in november van enig jaar kenbaar te maken dat hij gebruik wenst te maken van deze fiscaal vriendelijke inhouding. Om hiervoor in aanmerking te komen dient het lidmaatschap met de vakvereniging door de medewerker aangetoond te worden en dienen de bewijsstukken van betaling van de vakbondscontributie overlegd te worden. Deze fiscaal vriendelijke tegemoetkoming wordt toegepast indien en voor</w:t>
            </w:r>
            <w:r w:rsidR="00437F01" w:rsidRPr="00CF1211">
              <w:rPr>
                <w:rFonts w:ascii="Arial" w:hAnsi="Arial" w:cs="Arial"/>
                <w:sz w:val="22"/>
                <w:szCs w:val="22"/>
              </w:rPr>
              <w:t xml:space="preserve"> </w:t>
            </w:r>
            <w:r w:rsidRPr="00CF1211">
              <w:rPr>
                <w:rFonts w:ascii="Arial" w:hAnsi="Arial" w:cs="Arial"/>
                <w:sz w:val="22"/>
                <w:szCs w:val="22"/>
              </w:rPr>
              <w:t xml:space="preserve">zover hiervoor van en door de overheid fiscale (onbelaste) mogelijkheden worden geboden. </w:t>
            </w:r>
          </w:p>
        </w:tc>
      </w:tr>
      <w:tr w:rsidR="00110CC0" w:rsidRPr="002962EF" w14:paraId="418EE3C3" w14:textId="77777777" w:rsidTr="00110CC0">
        <w:trPr>
          <w:trHeight w:val="143"/>
        </w:trPr>
        <w:tc>
          <w:tcPr>
            <w:tcW w:w="9610" w:type="dxa"/>
          </w:tcPr>
          <w:p w14:paraId="690F9F38" w14:textId="77777777" w:rsidR="00110CC0" w:rsidRPr="00CF1211" w:rsidRDefault="00110CC0" w:rsidP="00110CC0">
            <w:pPr>
              <w:rPr>
                <w:rFonts w:ascii="Arial" w:hAnsi="Arial" w:cs="Arial"/>
                <w:sz w:val="22"/>
                <w:szCs w:val="22"/>
              </w:rPr>
            </w:pPr>
          </w:p>
          <w:p w14:paraId="175C0DEC" w14:textId="77777777" w:rsidR="00110CC0" w:rsidRPr="00CF1211" w:rsidRDefault="00110CC0" w:rsidP="00110CC0">
            <w:pPr>
              <w:rPr>
                <w:rFonts w:ascii="Arial" w:hAnsi="Arial" w:cs="Arial"/>
                <w:sz w:val="22"/>
                <w:szCs w:val="22"/>
              </w:rPr>
            </w:pPr>
          </w:p>
        </w:tc>
      </w:tr>
    </w:tbl>
    <w:p w14:paraId="4F42CFF8" w14:textId="77777777" w:rsidR="00347294" w:rsidRDefault="00347294">
      <w:r>
        <w:br w:type="page"/>
      </w:r>
    </w:p>
    <w:tbl>
      <w:tblPr>
        <w:tblW w:w="9610" w:type="dxa"/>
        <w:tblCellMar>
          <w:left w:w="70" w:type="dxa"/>
          <w:right w:w="70" w:type="dxa"/>
        </w:tblCellMar>
        <w:tblLook w:val="0000" w:firstRow="0" w:lastRow="0" w:firstColumn="0" w:lastColumn="0" w:noHBand="0" w:noVBand="0"/>
      </w:tblPr>
      <w:tblGrid>
        <w:gridCol w:w="9610"/>
      </w:tblGrid>
      <w:tr w:rsidR="00110CC0" w:rsidRPr="002962EF" w14:paraId="0A503BFE" w14:textId="77777777" w:rsidTr="00110CC0">
        <w:trPr>
          <w:trHeight w:val="143"/>
        </w:trPr>
        <w:tc>
          <w:tcPr>
            <w:tcW w:w="9610" w:type="dxa"/>
          </w:tcPr>
          <w:p w14:paraId="21C47F31" w14:textId="12D9F96F" w:rsidR="00110CC0" w:rsidRPr="00CF1211" w:rsidRDefault="00110CC0" w:rsidP="00110CC0">
            <w:pPr>
              <w:rPr>
                <w:rFonts w:ascii="Arial" w:hAnsi="Arial" w:cs="Arial"/>
                <w:sz w:val="22"/>
                <w:szCs w:val="22"/>
              </w:rPr>
            </w:pPr>
            <w:r w:rsidRPr="00CF1211">
              <w:rPr>
                <w:rFonts w:ascii="Arial" w:hAnsi="Arial" w:cs="Arial"/>
                <w:sz w:val="22"/>
                <w:szCs w:val="22"/>
              </w:rPr>
              <w:t>ARTIKEL 12</w:t>
            </w:r>
          </w:p>
        </w:tc>
      </w:tr>
      <w:tr w:rsidR="00110CC0" w:rsidRPr="002370E7" w14:paraId="5F41FF9C" w14:textId="77777777" w:rsidTr="00110CC0">
        <w:trPr>
          <w:trHeight w:val="143"/>
        </w:trPr>
        <w:tc>
          <w:tcPr>
            <w:tcW w:w="9610" w:type="dxa"/>
          </w:tcPr>
          <w:p w14:paraId="431A33CC" w14:textId="77777777" w:rsidR="00110CC0" w:rsidRPr="00CF1211" w:rsidRDefault="00110CC0" w:rsidP="00110CC0">
            <w:pPr>
              <w:rPr>
                <w:rFonts w:ascii="Arial" w:hAnsi="Arial" w:cs="Arial"/>
                <w:b/>
                <w:sz w:val="22"/>
                <w:szCs w:val="22"/>
              </w:rPr>
            </w:pPr>
            <w:r w:rsidRPr="00CF1211">
              <w:rPr>
                <w:rFonts w:ascii="Arial" w:hAnsi="Arial" w:cs="Arial"/>
                <w:b/>
                <w:sz w:val="22"/>
                <w:szCs w:val="22"/>
              </w:rPr>
              <w:t>WERKGEVERSBIJDRAGE</w:t>
            </w:r>
          </w:p>
        </w:tc>
      </w:tr>
      <w:tr w:rsidR="00110CC0" w:rsidRPr="002962EF" w14:paraId="1FC29C31" w14:textId="77777777" w:rsidTr="00110CC0">
        <w:trPr>
          <w:trHeight w:val="143"/>
        </w:trPr>
        <w:tc>
          <w:tcPr>
            <w:tcW w:w="9610" w:type="dxa"/>
          </w:tcPr>
          <w:p w14:paraId="01F7F019" w14:textId="77777777" w:rsidR="00110CC0" w:rsidRPr="00CF1211" w:rsidRDefault="00110CC0" w:rsidP="00110CC0">
            <w:pPr>
              <w:rPr>
                <w:rFonts w:ascii="Arial" w:hAnsi="Arial" w:cs="Arial"/>
                <w:sz w:val="22"/>
                <w:szCs w:val="22"/>
              </w:rPr>
            </w:pPr>
          </w:p>
        </w:tc>
      </w:tr>
      <w:tr w:rsidR="00110CC0" w:rsidRPr="002962EF" w14:paraId="6DF9B072" w14:textId="77777777" w:rsidTr="00110CC0">
        <w:trPr>
          <w:trHeight w:val="143"/>
        </w:trPr>
        <w:tc>
          <w:tcPr>
            <w:tcW w:w="9610" w:type="dxa"/>
          </w:tcPr>
          <w:p w14:paraId="33064956" w14:textId="77777777" w:rsidR="00110CC0" w:rsidRDefault="00110CC0" w:rsidP="00110CC0">
            <w:pPr>
              <w:rPr>
                <w:rFonts w:ascii="Arial" w:hAnsi="Arial" w:cs="Arial"/>
                <w:sz w:val="22"/>
                <w:szCs w:val="22"/>
              </w:rPr>
            </w:pPr>
            <w:r w:rsidRPr="00CF1211">
              <w:rPr>
                <w:rFonts w:ascii="Arial" w:hAnsi="Arial" w:cs="Arial"/>
                <w:sz w:val="22"/>
                <w:szCs w:val="22"/>
              </w:rPr>
              <w:t xml:space="preserve">Werkgever neemt voor de duur van de CAO deel aan de zogenaamde AWVN werkgeversbijdrage regeling. </w:t>
            </w:r>
          </w:p>
          <w:p w14:paraId="07EEC49F" w14:textId="77777777" w:rsidR="00347294" w:rsidRPr="00CF1211" w:rsidRDefault="00347294" w:rsidP="00110CC0">
            <w:pPr>
              <w:rPr>
                <w:rFonts w:ascii="Arial" w:hAnsi="Arial" w:cs="Arial"/>
                <w:sz w:val="22"/>
                <w:szCs w:val="22"/>
              </w:rPr>
            </w:pPr>
          </w:p>
        </w:tc>
      </w:tr>
    </w:tbl>
    <w:p w14:paraId="1DE5C6B3" w14:textId="77777777" w:rsidR="00347294" w:rsidRDefault="00347294">
      <w:r>
        <w:rPr>
          <w:b/>
        </w:rPr>
        <w:br w:type="page"/>
      </w:r>
    </w:p>
    <w:tbl>
      <w:tblPr>
        <w:tblW w:w="9610" w:type="dxa"/>
        <w:tblCellMar>
          <w:left w:w="70" w:type="dxa"/>
          <w:right w:w="70" w:type="dxa"/>
        </w:tblCellMar>
        <w:tblLook w:val="0000" w:firstRow="0" w:lastRow="0" w:firstColumn="0" w:lastColumn="0" w:noHBand="0" w:noVBand="0"/>
      </w:tblPr>
      <w:tblGrid>
        <w:gridCol w:w="9430"/>
        <w:gridCol w:w="180"/>
      </w:tblGrid>
      <w:tr w:rsidR="00110CC0" w14:paraId="6A0C08A9" w14:textId="77777777" w:rsidTr="00110CC0">
        <w:trPr>
          <w:gridAfter w:val="1"/>
          <w:wAfter w:w="180" w:type="dxa"/>
          <w:trHeight w:val="152"/>
        </w:trPr>
        <w:tc>
          <w:tcPr>
            <w:tcW w:w="9430" w:type="dxa"/>
            <w:shd w:val="clear" w:color="auto" w:fill="E6E6E6"/>
          </w:tcPr>
          <w:p w14:paraId="1EF2F775" w14:textId="393413BB" w:rsidR="00110CC0" w:rsidRDefault="00110CC0" w:rsidP="00110CC0">
            <w:pPr>
              <w:pStyle w:val="Kop2"/>
              <w:rPr>
                <w:rFonts w:ascii="Arial" w:hAnsi="Arial" w:cs="Arial"/>
                <w:iCs/>
                <w:szCs w:val="22"/>
              </w:rPr>
            </w:pPr>
            <w:r>
              <w:rPr>
                <w:b w:val="0"/>
              </w:rPr>
              <w:br w:type="page"/>
            </w:r>
            <w:r>
              <w:rPr>
                <w:rFonts w:ascii="Arial" w:hAnsi="Arial" w:cs="Arial"/>
                <w:iCs/>
                <w:szCs w:val="22"/>
              </w:rPr>
              <w:t>HOOFDSTUK 8</w:t>
            </w:r>
          </w:p>
        </w:tc>
      </w:tr>
      <w:tr w:rsidR="00110CC0" w14:paraId="43BF6525" w14:textId="77777777" w:rsidTr="00110CC0">
        <w:trPr>
          <w:gridAfter w:val="1"/>
          <w:wAfter w:w="180" w:type="dxa"/>
          <w:trHeight w:val="152"/>
        </w:trPr>
        <w:tc>
          <w:tcPr>
            <w:tcW w:w="9430" w:type="dxa"/>
            <w:shd w:val="clear" w:color="auto" w:fill="E6E6E6"/>
          </w:tcPr>
          <w:p w14:paraId="6AB52E55" w14:textId="77777777" w:rsidR="00110CC0" w:rsidRDefault="00110CC0" w:rsidP="00110CC0">
            <w:pPr>
              <w:pStyle w:val="Kop2"/>
              <w:rPr>
                <w:rFonts w:ascii="Arial" w:hAnsi="Arial" w:cs="Arial"/>
                <w:iCs/>
                <w:szCs w:val="22"/>
              </w:rPr>
            </w:pPr>
            <w:r>
              <w:rPr>
                <w:rFonts w:ascii="Arial" w:hAnsi="Arial" w:cs="Arial"/>
                <w:iCs/>
                <w:szCs w:val="22"/>
              </w:rPr>
              <w:t>PENSIOENREGELING</w:t>
            </w:r>
          </w:p>
        </w:tc>
      </w:tr>
      <w:tr w:rsidR="00110CC0" w14:paraId="097B46BB" w14:textId="77777777" w:rsidTr="00110CC0">
        <w:trPr>
          <w:gridAfter w:val="1"/>
          <w:wAfter w:w="180" w:type="dxa"/>
          <w:trHeight w:val="152"/>
        </w:trPr>
        <w:tc>
          <w:tcPr>
            <w:tcW w:w="9430" w:type="dxa"/>
          </w:tcPr>
          <w:p w14:paraId="2098165C" w14:textId="77777777" w:rsidR="00110CC0" w:rsidRPr="00F54D8C" w:rsidRDefault="00110CC0" w:rsidP="00110CC0">
            <w:pPr>
              <w:rPr>
                <w:rFonts w:ascii="Arial" w:hAnsi="Arial" w:cs="Arial"/>
                <w:b/>
                <w:sz w:val="22"/>
                <w:szCs w:val="22"/>
              </w:rPr>
            </w:pPr>
          </w:p>
          <w:p w14:paraId="059E79B4" w14:textId="77777777" w:rsidR="0092024B" w:rsidRPr="00C86AF8" w:rsidRDefault="00FC424D" w:rsidP="0092024B">
            <w:pPr>
              <w:rPr>
                <w:rFonts w:ascii="Arial" w:hAnsi="Arial" w:cs="Arial"/>
                <w:sz w:val="22"/>
                <w:szCs w:val="22"/>
              </w:rPr>
            </w:pPr>
            <w:r>
              <w:rPr>
                <w:rFonts w:ascii="Arial" w:hAnsi="Arial" w:cs="Arial"/>
                <w:sz w:val="22"/>
                <w:szCs w:val="22"/>
              </w:rPr>
              <w:t>Per</w:t>
            </w:r>
            <w:r w:rsidR="0092024B" w:rsidRPr="00C86AF8">
              <w:rPr>
                <w:rFonts w:ascii="Arial" w:hAnsi="Arial" w:cs="Arial"/>
                <w:sz w:val="22"/>
                <w:szCs w:val="22"/>
              </w:rPr>
              <w:t xml:space="preserve"> 1 januari 2014 heeft SDU het pensioen voor al haar medewerkers ondergebracht bij PGB (Pensioenfonds voor de Grafische </w:t>
            </w:r>
            <w:r w:rsidR="000B4681">
              <w:rPr>
                <w:rFonts w:ascii="Arial" w:hAnsi="Arial" w:cs="Arial"/>
                <w:sz w:val="22"/>
                <w:szCs w:val="22"/>
              </w:rPr>
              <w:t>Bedrijven</w:t>
            </w:r>
            <w:r w:rsidR="0092024B" w:rsidRPr="00C86AF8">
              <w:rPr>
                <w:rFonts w:ascii="Arial" w:hAnsi="Arial" w:cs="Arial"/>
                <w:sz w:val="22"/>
                <w:szCs w:val="22"/>
              </w:rPr>
              <w:t xml:space="preserve">). </w:t>
            </w:r>
          </w:p>
          <w:p w14:paraId="2BAF9D4C" w14:textId="77777777" w:rsidR="0092024B" w:rsidRPr="00C86AF8" w:rsidRDefault="0092024B" w:rsidP="0092024B">
            <w:pPr>
              <w:rPr>
                <w:rFonts w:ascii="Arial" w:hAnsi="Arial" w:cs="Arial"/>
                <w:sz w:val="22"/>
                <w:szCs w:val="22"/>
              </w:rPr>
            </w:pPr>
          </w:p>
          <w:p w14:paraId="0B323B36" w14:textId="77777777" w:rsidR="00DA35BD" w:rsidRDefault="0092024B" w:rsidP="003C049D">
            <w:pPr>
              <w:pStyle w:val="Lijstalinea"/>
              <w:numPr>
                <w:ilvl w:val="0"/>
                <w:numId w:val="46"/>
              </w:numPr>
              <w:rPr>
                <w:rFonts w:ascii="Arial" w:hAnsi="Arial" w:cs="Arial"/>
              </w:rPr>
            </w:pPr>
            <w:r>
              <w:rPr>
                <w:rFonts w:ascii="Arial" w:hAnsi="Arial" w:cs="Arial"/>
              </w:rPr>
              <w:t xml:space="preserve">Op hoofdlijnen zijn de </w:t>
            </w:r>
            <w:proofErr w:type="spellStart"/>
            <w:r>
              <w:rPr>
                <w:rFonts w:ascii="Arial" w:hAnsi="Arial" w:cs="Arial"/>
              </w:rPr>
              <w:t>afspraken:</w:t>
            </w:r>
            <w:r w:rsidR="00DA35BD" w:rsidRPr="00BC5B4D">
              <w:rPr>
                <w:rFonts w:ascii="Arial" w:hAnsi="Arial" w:cs="Arial"/>
              </w:rPr>
              <w:t>Het</w:t>
            </w:r>
            <w:proofErr w:type="spellEnd"/>
            <w:r w:rsidR="00DA35BD" w:rsidRPr="00BC5B4D">
              <w:rPr>
                <w:rFonts w:ascii="Arial" w:hAnsi="Arial" w:cs="Arial"/>
              </w:rPr>
              <w:t xml:space="preserve"> ouderdomspensioen </w:t>
            </w:r>
            <w:r w:rsidR="00DA35BD">
              <w:rPr>
                <w:rFonts w:ascii="Arial" w:hAnsi="Arial" w:cs="Arial"/>
              </w:rPr>
              <w:t>is gebaseerd op de PGB middelloonregeling en kent</w:t>
            </w:r>
            <w:r w:rsidR="00DA35BD" w:rsidRPr="00BC5B4D">
              <w:rPr>
                <w:rFonts w:ascii="Arial" w:hAnsi="Arial" w:cs="Arial"/>
              </w:rPr>
              <w:t xml:space="preserve"> met ingang van 1 januari 2015 </w:t>
            </w:r>
            <w:r w:rsidR="00DA35BD">
              <w:rPr>
                <w:rFonts w:ascii="Arial" w:hAnsi="Arial" w:cs="Arial"/>
              </w:rPr>
              <w:t xml:space="preserve">een jaarlijkse opbouw van </w:t>
            </w:r>
            <w:r w:rsidR="00DA35BD" w:rsidRPr="00BC5B4D">
              <w:rPr>
                <w:rFonts w:ascii="Arial" w:hAnsi="Arial" w:cs="Arial"/>
              </w:rPr>
              <w:t>1,875% van de pensioengrondslag</w:t>
            </w:r>
            <w:r w:rsidR="00DA35BD">
              <w:rPr>
                <w:rFonts w:ascii="Arial" w:hAnsi="Arial" w:cs="Arial"/>
              </w:rPr>
              <w:t xml:space="preserve"> en gaat in op de pensioen</w:t>
            </w:r>
            <w:r w:rsidR="005664D9">
              <w:rPr>
                <w:rFonts w:ascii="Arial" w:hAnsi="Arial" w:cs="Arial"/>
              </w:rPr>
              <w:t xml:space="preserve"> </w:t>
            </w:r>
            <w:r w:rsidR="00DA35BD">
              <w:rPr>
                <w:rFonts w:ascii="Arial" w:hAnsi="Arial" w:cs="Arial"/>
              </w:rPr>
              <w:t>datum</w:t>
            </w:r>
            <w:r w:rsidR="00FC424D">
              <w:rPr>
                <w:rFonts w:ascii="Arial" w:hAnsi="Arial" w:cs="Arial"/>
              </w:rPr>
              <w:t>;</w:t>
            </w:r>
          </w:p>
          <w:p w14:paraId="21164EDA" w14:textId="77777777" w:rsidR="00DA35BD" w:rsidRPr="00BC5B4D" w:rsidRDefault="00DA35BD" w:rsidP="003C049D">
            <w:pPr>
              <w:pStyle w:val="Lijstalinea"/>
              <w:numPr>
                <w:ilvl w:val="0"/>
                <w:numId w:val="46"/>
              </w:numPr>
              <w:rPr>
                <w:rFonts w:ascii="Arial" w:hAnsi="Arial" w:cs="Arial"/>
              </w:rPr>
            </w:pPr>
            <w:r>
              <w:rPr>
                <w:rFonts w:ascii="Arial" w:hAnsi="Arial" w:cs="Arial"/>
              </w:rPr>
              <w:t>De pensioengrondslag is het loon</w:t>
            </w:r>
            <w:r w:rsidR="005664D9">
              <w:rPr>
                <w:rFonts w:ascii="Arial" w:hAnsi="Arial" w:cs="Arial"/>
              </w:rPr>
              <w:t>*</w:t>
            </w:r>
            <w:r>
              <w:rPr>
                <w:rFonts w:ascii="Arial" w:hAnsi="Arial" w:cs="Arial"/>
              </w:rPr>
              <w:t xml:space="preserve"> verminderd met de franchise.</w:t>
            </w:r>
          </w:p>
          <w:p w14:paraId="6FDBB891" w14:textId="77777777" w:rsidR="00DA35BD" w:rsidRPr="00BC5B4D" w:rsidRDefault="00DA35BD" w:rsidP="003C049D">
            <w:pPr>
              <w:pStyle w:val="Lijstalinea"/>
              <w:numPr>
                <w:ilvl w:val="0"/>
                <w:numId w:val="46"/>
              </w:numPr>
              <w:rPr>
                <w:rFonts w:ascii="Arial" w:hAnsi="Arial" w:cs="Arial"/>
              </w:rPr>
            </w:pPr>
            <w:r w:rsidRPr="00C816F8">
              <w:rPr>
                <w:rFonts w:ascii="Arial" w:hAnsi="Arial" w:cs="Arial"/>
              </w:rPr>
              <w:t>De franchise is per 1 januari 2015 vastgesteld op EUR 12.642</w:t>
            </w:r>
            <w:r>
              <w:rPr>
                <w:rFonts w:ascii="Arial" w:hAnsi="Arial" w:cs="Arial"/>
              </w:rPr>
              <w:t>,-</w:t>
            </w:r>
            <w:r w:rsidRPr="00C816F8">
              <w:rPr>
                <w:rFonts w:ascii="Arial" w:hAnsi="Arial" w:cs="Arial"/>
              </w:rPr>
              <w:t>. De franchise wordt jaarlijks, per 1 januari, aangepast conform Witteveen franchise</w:t>
            </w:r>
            <w:r w:rsidR="00FC424D">
              <w:rPr>
                <w:rFonts w:ascii="Arial" w:hAnsi="Arial" w:cs="Arial"/>
              </w:rPr>
              <w:t>;</w:t>
            </w:r>
          </w:p>
          <w:p w14:paraId="5B44756E" w14:textId="77777777" w:rsidR="00DA35BD" w:rsidRDefault="00DA35BD" w:rsidP="003C049D">
            <w:pPr>
              <w:pStyle w:val="Lijstalinea"/>
              <w:numPr>
                <w:ilvl w:val="0"/>
                <w:numId w:val="46"/>
              </w:numPr>
              <w:rPr>
                <w:rFonts w:ascii="Arial" w:hAnsi="Arial" w:cs="Arial"/>
              </w:rPr>
            </w:pPr>
            <w:r w:rsidRPr="00C816F8">
              <w:rPr>
                <w:rFonts w:ascii="Arial" w:hAnsi="Arial" w:cs="Arial"/>
              </w:rPr>
              <w:t>De grondslag voor de pensioenopbouw is met ingang van 1 januari 2015 gemaximeerd op een totaal loon van EUR 100.000</w:t>
            </w:r>
            <w:r>
              <w:rPr>
                <w:rFonts w:ascii="Arial" w:hAnsi="Arial" w:cs="Arial"/>
              </w:rPr>
              <w:t>,-</w:t>
            </w:r>
            <w:r w:rsidR="00FC424D">
              <w:rPr>
                <w:rFonts w:ascii="Arial" w:hAnsi="Arial" w:cs="Arial"/>
              </w:rPr>
              <w:t>;</w:t>
            </w:r>
          </w:p>
          <w:p w14:paraId="6C59E662" w14:textId="77777777" w:rsidR="00DA35BD" w:rsidRDefault="00DA35BD" w:rsidP="003C049D">
            <w:pPr>
              <w:pStyle w:val="Lijstalinea"/>
              <w:numPr>
                <w:ilvl w:val="0"/>
                <w:numId w:val="46"/>
              </w:numPr>
              <w:rPr>
                <w:rFonts w:ascii="Arial" w:hAnsi="Arial" w:cs="Arial"/>
              </w:rPr>
            </w:pPr>
            <w:r>
              <w:rPr>
                <w:rFonts w:ascii="Arial" w:hAnsi="Arial" w:cs="Arial"/>
              </w:rPr>
              <w:t>Het  verzekerde partnerpensioen bedraagt 70% van het ouderdomspensioen dat bereikt kan worden indien het dienstverband bij SDU ongewijzigd tot aan de pensioendatum wordt voortgezet. Voor actieve deelnemers wordt bij overlijden het ouderdomspensioen geprojecteerd tot de AOW leeftijd. Er vindt geen opbouw van partnerpensioen plaats.</w:t>
            </w:r>
          </w:p>
          <w:p w14:paraId="4FE82D3E" w14:textId="77777777" w:rsidR="00DA35BD" w:rsidRDefault="00DA35BD" w:rsidP="003C049D">
            <w:pPr>
              <w:pStyle w:val="Lijstalinea"/>
              <w:numPr>
                <w:ilvl w:val="0"/>
                <w:numId w:val="46"/>
              </w:numPr>
              <w:rPr>
                <w:rFonts w:ascii="Arial" w:hAnsi="Arial" w:cs="Arial"/>
              </w:rPr>
            </w:pPr>
            <w:r>
              <w:rPr>
                <w:rFonts w:ascii="Arial" w:hAnsi="Arial" w:cs="Arial"/>
              </w:rPr>
              <w:t>Het wezenpensioen is op risicobasis verzekerd en bedraagt 14% van het ouderdomspensioen.</w:t>
            </w:r>
          </w:p>
          <w:p w14:paraId="191C963E" w14:textId="77777777" w:rsidR="00655EC1" w:rsidRPr="00BC5B4D" w:rsidRDefault="00655EC1" w:rsidP="003C049D">
            <w:pPr>
              <w:pStyle w:val="Lijstalinea"/>
              <w:numPr>
                <w:ilvl w:val="0"/>
                <w:numId w:val="46"/>
              </w:numPr>
              <w:rPr>
                <w:rFonts w:ascii="Arial" w:hAnsi="Arial" w:cs="Arial"/>
              </w:rPr>
            </w:pPr>
            <w:r>
              <w:rPr>
                <w:rFonts w:ascii="Arial" w:hAnsi="Arial" w:cs="Arial"/>
              </w:rPr>
              <w:t>Medewerkers van SDU worden geacht een eigen bijdrage in de pensioenpremie te betalen. Voor medewerkers in dienst vóór 1 maart 2015 is dit 0,8% van het pensioengevend inkomen. Voor medewerkers die in dienst treden op of na 1 maart 2015 is dit 3% van het pensioengevend inkomen.</w:t>
            </w:r>
          </w:p>
          <w:p w14:paraId="78BC7F85" w14:textId="77777777" w:rsidR="0092024B" w:rsidRPr="00C86AF8" w:rsidRDefault="0092024B" w:rsidP="0092024B">
            <w:pPr>
              <w:rPr>
                <w:rFonts w:ascii="Arial" w:hAnsi="Arial" w:cs="Arial"/>
                <w:sz w:val="22"/>
                <w:szCs w:val="22"/>
              </w:rPr>
            </w:pPr>
          </w:p>
          <w:p w14:paraId="7274F797" w14:textId="77777777" w:rsidR="005664D9" w:rsidRDefault="004A34E8" w:rsidP="0092024B">
            <w:pPr>
              <w:rPr>
                <w:rFonts w:ascii="Arial" w:hAnsi="Arial" w:cs="Arial"/>
                <w:sz w:val="22"/>
                <w:szCs w:val="22"/>
              </w:rPr>
            </w:pPr>
            <w:r>
              <w:rPr>
                <w:rFonts w:ascii="Arial" w:hAnsi="Arial" w:cs="Arial"/>
                <w:sz w:val="22"/>
                <w:szCs w:val="22"/>
              </w:rPr>
              <w:t>*Onder l</w:t>
            </w:r>
            <w:r w:rsidR="005664D9">
              <w:rPr>
                <w:rFonts w:ascii="Arial" w:hAnsi="Arial" w:cs="Arial"/>
                <w:sz w:val="22"/>
                <w:szCs w:val="22"/>
              </w:rPr>
              <w:t>oon</w:t>
            </w:r>
            <w:r>
              <w:rPr>
                <w:rFonts w:ascii="Arial" w:hAnsi="Arial" w:cs="Arial"/>
                <w:sz w:val="22"/>
                <w:szCs w:val="22"/>
              </w:rPr>
              <w:t xml:space="preserve"> wordt verstaan</w:t>
            </w:r>
            <w:r w:rsidR="005664D9">
              <w:rPr>
                <w:rFonts w:ascii="Arial" w:hAnsi="Arial" w:cs="Arial"/>
                <w:sz w:val="22"/>
                <w:szCs w:val="22"/>
              </w:rPr>
              <w:t xml:space="preserve">: </w:t>
            </w:r>
            <w:r>
              <w:rPr>
                <w:rFonts w:ascii="Arial" w:hAnsi="Arial" w:cs="Arial"/>
                <w:sz w:val="22"/>
                <w:szCs w:val="22"/>
              </w:rPr>
              <w:t xml:space="preserve">het </w:t>
            </w:r>
            <w:r w:rsidR="005664D9">
              <w:rPr>
                <w:rFonts w:ascii="Arial" w:hAnsi="Arial" w:cs="Arial"/>
                <w:sz w:val="22"/>
                <w:szCs w:val="22"/>
              </w:rPr>
              <w:t>basissalaris</w:t>
            </w:r>
            <w:r>
              <w:rPr>
                <w:rFonts w:ascii="Arial" w:hAnsi="Arial" w:cs="Arial"/>
                <w:sz w:val="22"/>
                <w:szCs w:val="22"/>
              </w:rPr>
              <w:t xml:space="preserve">, </w:t>
            </w:r>
            <w:r w:rsidR="005664D9">
              <w:rPr>
                <w:rFonts w:ascii="Arial" w:hAnsi="Arial" w:cs="Arial"/>
                <w:sz w:val="22"/>
                <w:szCs w:val="22"/>
              </w:rPr>
              <w:t>persoonlijke toeslag</w:t>
            </w:r>
            <w:r>
              <w:rPr>
                <w:rFonts w:ascii="Arial" w:hAnsi="Arial" w:cs="Arial"/>
                <w:sz w:val="22"/>
                <w:szCs w:val="22"/>
              </w:rPr>
              <w:t>, ploegentoeslag en  consignatievergoeding vermeerderd met de vakantietoeslag.</w:t>
            </w:r>
          </w:p>
          <w:p w14:paraId="0C4B59D0" w14:textId="77777777" w:rsidR="005664D9" w:rsidRDefault="005664D9" w:rsidP="0092024B">
            <w:pPr>
              <w:rPr>
                <w:rFonts w:ascii="Arial" w:hAnsi="Arial" w:cs="Arial"/>
                <w:sz w:val="22"/>
                <w:szCs w:val="22"/>
              </w:rPr>
            </w:pPr>
          </w:p>
          <w:p w14:paraId="41C14113" w14:textId="77777777" w:rsidR="0092024B" w:rsidRPr="00F54D8C" w:rsidRDefault="0092024B" w:rsidP="0092024B">
            <w:pPr>
              <w:rPr>
                <w:rFonts w:ascii="Arial" w:hAnsi="Arial" w:cs="Arial"/>
                <w:sz w:val="22"/>
                <w:szCs w:val="22"/>
              </w:rPr>
            </w:pPr>
            <w:r w:rsidRPr="00F54D8C">
              <w:rPr>
                <w:rFonts w:ascii="Arial" w:hAnsi="Arial" w:cs="Arial"/>
                <w:sz w:val="22"/>
                <w:szCs w:val="22"/>
              </w:rPr>
              <w:t xml:space="preserve">De kenmerken van de pensioenregeling voor </w:t>
            </w:r>
            <w:r w:rsidRPr="00C86AF8">
              <w:rPr>
                <w:rFonts w:ascii="Arial" w:hAnsi="Arial" w:cs="Arial"/>
                <w:sz w:val="22"/>
                <w:szCs w:val="22"/>
              </w:rPr>
              <w:t>SDU</w:t>
            </w:r>
            <w:r w:rsidRPr="00F54D8C">
              <w:rPr>
                <w:rFonts w:ascii="Arial" w:hAnsi="Arial" w:cs="Arial"/>
                <w:sz w:val="22"/>
                <w:szCs w:val="22"/>
              </w:rPr>
              <w:t xml:space="preserve"> medewerkers zijn vastgelegd in het pensioenreglement. </w:t>
            </w:r>
            <w:r w:rsidRPr="00C86AF8">
              <w:rPr>
                <w:rFonts w:ascii="Arial" w:hAnsi="Arial" w:cs="Arial"/>
                <w:sz w:val="22"/>
                <w:szCs w:val="22"/>
              </w:rPr>
              <w:t xml:space="preserve">Het pensioenreglement </w:t>
            </w:r>
            <w:r w:rsidR="009261EF">
              <w:rPr>
                <w:rFonts w:ascii="Arial" w:hAnsi="Arial" w:cs="Arial"/>
                <w:sz w:val="22"/>
                <w:szCs w:val="22"/>
              </w:rPr>
              <w:t xml:space="preserve">is te </w:t>
            </w:r>
            <w:r w:rsidRPr="00C86AF8">
              <w:rPr>
                <w:rFonts w:ascii="Arial" w:hAnsi="Arial" w:cs="Arial"/>
                <w:sz w:val="22"/>
                <w:szCs w:val="22"/>
              </w:rPr>
              <w:t>vinden op de portal MijnPGBPensioen.nl</w:t>
            </w:r>
          </w:p>
          <w:p w14:paraId="2DEA5ECE" w14:textId="77777777" w:rsidR="0092024B" w:rsidRPr="00C86AF8" w:rsidRDefault="0092024B" w:rsidP="0092024B">
            <w:pPr>
              <w:rPr>
                <w:rFonts w:ascii="Arial" w:hAnsi="Arial" w:cs="Arial"/>
                <w:sz w:val="22"/>
                <w:szCs w:val="22"/>
              </w:rPr>
            </w:pPr>
          </w:p>
          <w:p w14:paraId="1343C3B4" w14:textId="77777777" w:rsidR="00110CC0" w:rsidRPr="00F54D8C" w:rsidRDefault="00110CC0" w:rsidP="00110CC0">
            <w:pPr>
              <w:rPr>
                <w:rFonts w:ascii="Arial" w:hAnsi="Arial" w:cs="Arial"/>
                <w:b/>
                <w:sz w:val="22"/>
                <w:szCs w:val="22"/>
              </w:rPr>
            </w:pPr>
          </w:p>
          <w:p w14:paraId="29B79314" w14:textId="77777777" w:rsidR="00110CC0" w:rsidRPr="00D75BE1" w:rsidRDefault="00110CC0" w:rsidP="00110CC0">
            <w:pPr>
              <w:rPr>
                <w:rFonts w:ascii="Arial" w:hAnsi="Arial" w:cs="Arial"/>
                <w:b/>
                <w:sz w:val="22"/>
                <w:szCs w:val="22"/>
              </w:rPr>
            </w:pPr>
          </w:p>
          <w:p w14:paraId="02923312" w14:textId="77777777" w:rsidR="00110CC0" w:rsidRDefault="00110CC0" w:rsidP="00110CC0">
            <w:pPr>
              <w:rPr>
                <w:rFonts w:ascii="Arial" w:hAnsi="Arial" w:cs="Arial"/>
                <w:b/>
                <w:sz w:val="22"/>
                <w:szCs w:val="22"/>
              </w:rPr>
            </w:pPr>
          </w:p>
          <w:p w14:paraId="3DBDF3FC" w14:textId="77777777" w:rsidR="005E626C" w:rsidRDefault="005E626C" w:rsidP="00110CC0">
            <w:pPr>
              <w:rPr>
                <w:rFonts w:ascii="Arial" w:hAnsi="Arial" w:cs="Arial"/>
                <w:b/>
                <w:sz w:val="22"/>
                <w:szCs w:val="22"/>
              </w:rPr>
            </w:pPr>
          </w:p>
          <w:p w14:paraId="3B45D81A" w14:textId="77777777" w:rsidR="005E626C" w:rsidRDefault="005E626C" w:rsidP="00110CC0">
            <w:pPr>
              <w:rPr>
                <w:rFonts w:ascii="Arial" w:hAnsi="Arial" w:cs="Arial"/>
                <w:b/>
                <w:sz w:val="22"/>
                <w:szCs w:val="22"/>
              </w:rPr>
            </w:pPr>
          </w:p>
          <w:p w14:paraId="018027DA" w14:textId="77777777" w:rsidR="005E626C" w:rsidRDefault="005E626C" w:rsidP="00110CC0">
            <w:pPr>
              <w:rPr>
                <w:rFonts w:ascii="Arial" w:hAnsi="Arial" w:cs="Arial"/>
                <w:b/>
                <w:sz w:val="22"/>
                <w:szCs w:val="22"/>
              </w:rPr>
            </w:pPr>
          </w:p>
          <w:p w14:paraId="2C8597D6" w14:textId="77777777" w:rsidR="005E626C" w:rsidRDefault="005E626C" w:rsidP="00110CC0">
            <w:pPr>
              <w:rPr>
                <w:rFonts w:ascii="Arial" w:hAnsi="Arial" w:cs="Arial"/>
                <w:b/>
                <w:sz w:val="22"/>
                <w:szCs w:val="22"/>
              </w:rPr>
            </w:pPr>
          </w:p>
          <w:p w14:paraId="1C1EA4B8" w14:textId="77777777" w:rsidR="005E626C" w:rsidRDefault="005E626C" w:rsidP="00110CC0">
            <w:pPr>
              <w:rPr>
                <w:rFonts w:ascii="Arial" w:hAnsi="Arial" w:cs="Arial"/>
                <w:b/>
                <w:sz w:val="22"/>
                <w:szCs w:val="22"/>
              </w:rPr>
            </w:pPr>
          </w:p>
          <w:p w14:paraId="5EA1D9C2" w14:textId="77777777" w:rsidR="005E626C" w:rsidRDefault="005E626C" w:rsidP="00110CC0">
            <w:pPr>
              <w:rPr>
                <w:rFonts w:ascii="Arial" w:hAnsi="Arial" w:cs="Arial"/>
                <w:b/>
                <w:sz w:val="22"/>
                <w:szCs w:val="22"/>
              </w:rPr>
            </w:pPr>
          </w:p>
          <w:p w14:paraId="022BBE6F" w14:textId="77777777" w:rsidR="005E626C" w:rsidRDefault="005E626C" w:rsidP="00110CC0">
            <w:pPr>
              <w:rPr>
                <w:rFonts w:ascii="Arial" w:hAnsi="Arial" w:cs="Arial"/>
                <w:b/>
                <w:sz w:val="22"/>
                <w:szCs w:val="22"/>
              </w:rPr>
            </w:pPr>
          </w:p>
          <w:p w14:paraId="6335671D" w14:textId="77777777" w:rsidR="005E626C" w:rsidRDefault="005E626C" w:rsidP="00110CC0">
            <w:pPr>
              <w:rPr>
                <w:rFonts w:ascii="Arial" w:hAnsi="Arial" w:cs="Arial"/>
                <w:b/>
                <w:sz w:val="22"/>
                <w:szCs w:val="22"/>
              </w:rPr>
            </w:pPr>
          </w:p>
          <w:p w14:paraId="12C1A59F" w14:textId="77777777" w:rsidR="005E626C" w:rsidRDefault="005E626C" w:rsidP="00110CC0">
            <w:pPr>
              <w:rPr>
                <w:rFonts w:ascii="Arial" w:hAnsi="Arial" w:cs="Arial"/>
                <w:b/>
                <w:sz w:val="22"/>
                <w:szCs w:val="22"/>
              </w:rPr>
            </w:pPr>
          </w:p>
          <w:p w14:paraId="29FB8653" w14:textId="77777777" w:rsidR="005E626C" w:rsidRDefault="005E626C" w:rsidP="00110CC0">
            <w:pPr>
              <w:rPr>
                <w:rFonts w:ascii="Arial" w:hAnsi="Arial" w:cs="Arial"/>
                <w:b/>
                <w:sz w:val="22"/>
                <w:szCs w:val="22"/>
              </w:rPr>
            </w:pPr>
          </w:p>
          <w:p w14:paraId="315CF585" w14:textId="77777777" w:rsidR="005E626C" w:rsidRDefault="005E626C" w:rsidP="00110CC0">
            <w:pPr>
              <w:rPr>
                <w:rFonts w:ascii="Arial" w:hAnsi="Arial" w:cs="Arial"/>
                <w:b/>
                <w:sz w:val="22"/>
                <w:szCs w:val="22"/>
              </w:rPr>
            </w:pPr>
          </w:p>
          <w:p w14:paraId="5643C136" w14:textId="77777777" w:rsidR="005E626C" w:rsidRDefault="005E626C" w:rsidP="00110CC0">
            <w:pPr>
              <w:rPr>
                <w:rFonts w:ascii="Arial" w:hAnsi="Arial" w:cs="Arial"/>
                <w:b/>
                <w:sz w:val="22"/>
                <w:szCs w:val="22"/>
              </w:rPr>
            </w:pPr>
          </w:p>
          <w:p w14:paraId="005822EA" w14:textId="77777777" w:rsidR="005E626C" w:rsidRDefault="005E626C" w:rsidP="00110CC0">
            <w:pPr>
              <w:rPr>
                <w:rFonts w:ascii="Arial" w:hAnsi="Arial" w:cs="Arial"/>
                <w:b/>
                <w:sz w:val="22"/>
                <w:szCs w:val="22"/>
              </w:rPr>
            </w:pPr>
          </w:p>
          <w:p w14:paraId="50402CDE" w14:textId="77777777" w:rsidR="005E626C" w:rsidRDefault="005E626C" w:rsidP="00110CC0">
            <w:pPr>
              <w:rPr>
                <w:rFonts w:ascii="Arial" w:hAnsi="Arial" w:cs="Arial"/>
                <w:b/>
                <w:sz w:val="22"/>
                <w:szCs w:val="22"/>
              </w:rPr>
            </w:pPr>
          </w:p>
          <w:p w14:paraId="490633E4" w14:textId="77777777" w:rsidR="005E626C" w:rsidRDefault="005E626C" w:rsidP="00110CC0">
            <w:pPr>
              <w:rPr>
                <w:rFonts w:ascii="Arial" w:hAnsi="Arial" w:cs="Arial"/>
                <w:b/>
                <w:sz w:val="22"/>
                <w:szCs w:val="22"/>
              </w:rPr>
            </w:pPr>
          </w:p>
          <w:p w14:paraId="0E0181A1" w14:textId="77777777" w:rsidR="005E626C" w:rsidRDefault="005E626C" w:rsidP="00110CC0">
            <w:pPr>
              <w:rPr>
                <w:rFonts w:ascii="Arial" w:hAnsi="Arial" w:cs="Arial"/>
                <w:b/>
                <w:sz w:val="22"/>
                <w:szCs w:val="22"/>
              </w:rPr>
            </w:pPr>
          </w:p>
          <w:p w14:paraId="6AD6C21F" w14:textId="77777777" w:rsidR="005E626C" w:rsidRDefault="005E626C" w:rsidP="00110CC0">
            <w:pPr>
              <w:rPr>
                <w:rFonts w:ascii="Arial" w:hAnsi="Arial" w:cs="Arial"/>
                <w:b/>
                <w:sz w:val="22"/>
                <w:szCs w:val="22"/>
              </w:rPr>
            </w:pPr>
          </w:p>
          <w:p w14:paraId="4BE207C9" w14:textId="77777777" w:rsidR="005E626C" w:rsidRPr="00D75BE1" w:rsidRDefault="005E626C" w:rsidP="00110CC0">
            <w:pPr>
              <w:rPr>
                <w:rFonts w:ascii="Arial" w:hAnsi="Arial" w:cs="Arial"/>
                <w:b/>
                <w:sz w:val="22"/>
                <w:szCs w:val="22"/>
              </w:rPr>
            </w:pPr>
          </w:p>
          <w:p w14:paraId="395192D8" w14:textId="77777777" w:rsidR="00110CC0" w:rsidRPr="00FB29A0" w:rsidRDefault="00110CC0" w:rsidP="00110CC0">
            <w:pPr>
              <w:rPr>
                <w:rFonts w:ascii="Arial" w:hAnsi="Arial" w:cs="Arial"/>
                <w:b/>
                <w:sz w:val="22"/>
                <w:szCs w:val="22"/>
              </w:rPr>
            </w:pPr>
          </w:p>
        </w:tc>
      </w:tr>
      <w:tr w:rsidR="00110CC0" w14:paraId="35BB5774" w14:textId="77777777" w:rsidTr="00110CC0">
        <w:trPr>
          <w:trHeight w:val="152"/>
        </w:trPr>
        <w:tc>
          <w:tcPr>
            <w:tcW w:w="9610" w:type="dxa"/>
            <w:gridSpan w:val="2"/>
            <w:shd w:val="clear" w:color="auto" w:fill="E6E6E6"/>
          </w:tcPr>
          <w:p w14:paraId="59553ABD" w14:textId="77777777" w:rsidR="00110CC0" w:rsidRPr="00695667" w:rsidRDefault="00110CC0" w:rsidP="00110CC0">
            <w:pPr>
              <w:pStyle w:val="Kop3"/>
            </w:pPr>
            <w:r>
              <w:br w:type="page"/>
            </w:r>
            <w:r>
              <w:rPr>
                <w:rFonts w:ascii="Arial" w:hAnsi="Arial" w:cs="Arial"/>
                <w:bCs w:val="0"/>
                <w:iCs/>
                <w:sz w:val="22"/>
                <w:szCs w:val="22"/>
              </w:rPr>
              <w:t>HOOFDSTUK 9</w:t>
            </w:r>
          </w:p>
        </w:tc>
      </w:tr>
      <w:tr w:rsidR="00110CC0" w14:paraId="5614DCF7" w14:textId="77777777" w:rsidTr="00110CC0">
        <w:trPr>
          <w:trHeight w:val="152"/>
        </w:trPr>
        <w:tc>
          <w:tcPr>
            <w:tcW w:w="9610" w:type="dxa"/>
            <w:gridSpan w:val="2"/>
            <w:shd w:val="clear" w:color="auto" w:fill="E6E6E6"/>
          </w:tcPr>
          <w:p w14:paraId="6F16BB1B" w14:textId="77777777" w:rsidR="00110CC0" w:rsidRDefault="00110CC0" w:rsidP="00110CC0">
            <w:pPr>
              <w:rPr>
                <w:rFonts w:ascii="Arial" w:hAnsi="Arial" w:cs="Arial"/>
                <w:b/>
                <w:iCs/>
                <w:sz w:val="22"/>
                <w:szCs w:val="22"/>
              </w:rPr>
            </w:pPr>
            <w:r>
              <w:rPr>
                <w:rFonts w:ascii="Arial" w:hAnsi="Arial" w:cs="Arial"/>
                <w:b/>
                <w:iCs/>
                <w:sz w:val="22"/>
                <w:szCs w:val="22"/>
              </w:rPr>
              <w:t>SBR</w:t>
            </w:r>
          </w:p>
        </w:tc>
      </w:tr>
    </w:tbl>
    <w:p w14:paraId="796DC7C5" w14:textId="77777777" w:rsidR="00110CC0" w:rsidRDefault="00110CC0" w:rsidP="00110CC0">
      <w:pPr>
        <w:rPr>
          <w:rFonts w:ascii="Arial" w:hAnsi="Arial" w:cs="Arial"/>
          <w:color w:val="0000FF"/>
          <w:sz w:val="22"/>
          <w:szCs w:val="18"/>
        </w:rPr>
      </w:pPr>
    </w:p>
    <w:p w14:paraId="0395BAD2" w14:textId="77777777" w:rsidR="00110CC0" w:rsidRDefault="00110CC0" w:rsidP="00110CC0">
      <w:pPr>
        <w:rPr>
          <w:rFonts w:ascii="Arial" w:hAnsi="Arial" w:cs="Arial"/>
          <w:color w:val="0000FF"/>
          <w:sz w:val="22"/>
          <w:szCs w:val="18"/>
        </w:rPr>
      </w:pPr>
    </w:p>
    <w:p w14:paraId="222CAD48" w14:textId="77777777" w:rsidR="00110CC0" w:rsidRPr="000354FE" w:rsidRDefault="00110CC0" w:rsidP="00110CC0">
      <w:pPr>
        <w:tabs>
          <w:tab w:val="left" w:pos="1080"/>
        </w:tabs>
      </w:pPr>
      <w:r w:rsidRPr="000354FE">
        <w:rPr>
          <w:rFonts w:ascii="Arial" w:hAnsi="Arial" w:cs="Arial"/>
          <w:sz w:val="22"/>
          <w:szCs w:val="18"/>
        </w:rPr>
        <w:t xml:space="preserve">Artikel 1   </w:t>
      </w:r>
      <w:r>
        <w:rPr>
          <w:rFonts w:ascii="Arial" w:hAnsi="Arial" w:cs="Arial"/>
          <w:sz w:val="22"/>
          <w:szCs w:val="18"/>
        </w:rPr>
        <w:tab/>
      </w:r>
      <w:r w:rsidRPr="000354FE">
        <w:rPr>
          <w:rFonts w:ascii="Arial" w:hAnsi="Arial" w:cs="Arial"/>
          <w:sz w:val="22"/>
          <w:szCs w:val="18"/>
        </w:rPr>
        <w:t>Definities</w:t>
      </w:r>
    </w:p>
    <w:p w14:paraId="27007654" w14:textId="77777777" w:rsidR="00110CC0" w:rsidRPr="000354FE" w:rsidRDefault="00110CC0" w:rsidP="00110CC0">
      <w:pPr>
        <w:tabs>
          <w:tab w:val="left" w:pos="1080"/>
        </w:tabs>
      </w:pPr>
      <w:r w:rsidRPr="000354FE">
        <w:rPr>
          <w:rFonts w:ascii="Arial" w:hAnsi="Arial" w:cs="Arial"/>
          <w:sz w:val="22"/>
          <w:szCs w:val="18"/>
        </w:rPr>
        <w:t xml:space="preserve">Artikel 2   </w:t>
      </w:r>
      <w:r>
        <w:rPr>
          <w:rFonts w:ascii="Arial" w:hAnsi="Arial" w:cs="Arial"/>
          <w:sz w:val="22"/>
          <w:szCs w:val="18"/>
        </w:rPr>
        <w:tab/>
      </w:r>
      <w:r w:rsidRPr="000354FE">
        <w:rPr>
          <w:rFonts w:ascii="Arial" w:hAnsi="Arial" w:cs="Arial"/>
          <w:sz w:val="22"/>
          <w:szCs w:val="18"/>
        </w:rPr>
        <w:t>Algemene Uitgangspunten</w:t>
      </w:r>
    </w:p>
    <w:p w14:paraId="57C83FD1" w14:textId="77777777" w:rsidR="00110CC0" w:rsidRPr="000354FE" w:rsidRDefault="00110CC0" w:rsidP="00110CC0">
      <w:pPr>
        <w:tabs>
          <w:tab w:val="left" w:pos="1080"/>
        </w:tabs>
      </w:pPr>
      <w:r w:rsidRPr="000354FE">
        <w:rPr>
          <w:rFonts w:ascii="Arial" w:hAnsi="Arial" w:cs="Arial"/>
          <w:sz w:val="22"/>
          <w:szCs w:val="18"/>
        </w:rPr>
        <w:t xml:space="preserve">Artikel 3   </w:t>
      </w:r>
      <w:r>
        <w:rPr>
          <w:rFonts w:ascii="Arial" w:hAnsi="Arial" w:cs="Arial"/>
          <w:sz w:val="22"/>
          <w:szCs w:val="18"/>
        </w:rPr>
        <w:tab/>
      </w:r>
      <w:r w:rsidRPr="000354FE">
        <w:rPr>
          <w:rFonts w:ascii="Arial" w:hAnsi="Arial" w:cs="Arial"/>
          <w:sz w:val="22"/>
          <w:szCs w:val="18"/>
        </w:rPr>
        <w:t>Overleg en procedures</w:t>
      </w:r>
    </w:p>
    <w:p w14:paraId="384523D2" w14:textId="77777777" w:rsidR="00110CC0" w:rsidRPr="000354FE" w:rsidRDefault="00110CC0" w:rsidP="00110CC0">
      <w:pPr>
        <w:tabs>
          <w:tab w:val="left" w:pos="1080"/>
        </w:tabs>
      </w:pPr>
      <w:r w:rsidRPr="000354FE">
        <w:rPr>
          <w:rFonts w:ascii="Arial" w:hAnsi="Arial" w:cs="Arial"/>
          <w:sz w:val="22"/>
          <w:szCs w:val="18"/>
        </w:rPr>
        <w:t xml:space="preserve">Artikel 4   </w:t>
      </w:r>
      <w:r>
        <w:rPr>
          <w:rFonts w:ascii="Arial" w:hAnsi="Arial" w:cs="Arial"/>
          <w:sz w:val="22"/>
          <w:szCs w:val="18"/>
        </w:rPr>
        <w:tab/>
      </w:r>
      <w:r w:rsidRPr="000354FE">
        <w:rPr>
          <w:rFonts w:ascii="Arial" w:hAnsi="Arial" w:cs="Arial"/>
          <w:sz w:val="22"/>
          <w:szCs w:val="18"/>
        </w:rPr>
        <w:t>Alternatieve werkgelegenheid</w:t>
      </w:r>
    </w:p>
    <w:p w14:paraId="4F7C0289" w14:textId="77777777" w:rsidR="00110CC0" w:rsidRPr="000354FE" w:rsidRDefault="00110CC0" w:rsidP="00117629">
      <w:pPr>
        <w:tabs>
          <w:tab w:val="left" w:pos="1080"/>
        </w:tabs>
        <w:ind w:left="1080" w:hanging="1080"/>
      </w:pPr>
      <w:r w:rsidRPr="000354FE">
        <w:rPr>
          <w:rFonts w:ascii="Arial" w:hAnsi="Arial" w:cs="Arial"/>
          <w:sz w:val="22"/>
          <w:szCs w:val="18"/>
        </w:rPr>
        <w:t xml:space="preserve">Artikel 5   </w:t>
      </w:r>
      <w:r>
        <w:rPr>
          <w:rFonts w:ascii="Arial" w:hAnsi="Arial" w:cs="Arial"/>
          <w:sz w:val="22"/>
          <w:szCs w:val="18"/>
        </w:rPr>
        <w:tab/>
      </w:r>
      <w:r w:rsidRPr="000354FE">
        <w:rPr>
          <w:rFonts w:ascii="Arial" w:hAnsi="Arial" w:cs="Arial"/>
          <w:sz w:val="22"/>
          <w:szCs w:val="18"/>
        </w:rPr>
        <w:t xml:space="preserve">Voorzieningen ten behoeve van medewerkers voor wie </w:t>
      </w:r>
      <w:r w:rsidR="00117629">
        <w:rPr>
          <w:rFonts w:ascii="Arial" w:hAnsi="Arial" w:cs="Arial"/>
          <w:sz w:val="22"/>
          <w:szCs w:val="18"/>
        </w:rPr>
        <w:t xml:space="preserve">binnen </w:t>
      </w:r>
      <w:proofErr w:type="spellStart"/>
      <w:r w:rsidR="00117629">
        <w:rPr>
          <w:rFonts w:ascii="Arial" w:hAnsi="Arial" w:cs="Arial"/>
          <w:sz w:val="22"/>
          <w:szCs w:val="18"/>
        </w:rPr>
        <w:t>Sime</w:t>
      </w:r>
      <w:proofErr w:type="spellEnd"/>
      <w:r w:rsidR="00117629">
        <w:rPr>
          <w:rFonts w:ascii="Arial" w:hAnsi="Arial" w:cs="Arial"/>
          <w:sz w:val="22"/>
          <w:szCs w:val="18"/>
        </w:rPr>
        <w:t xml:space="preserve"> </w:t>
      </w:r>
      <w:proofErr w:type="spellStart"/>
      <w:r w:rsidR="00117629">
        <w:rPr>
          <w:rFonts w:ascii="Arial" w:hAnsi="Arial" w:cs="Arial"/>
          <w:sz w:val="22"/>
          <w:szCs w:val="18"/>
        </w:rPr>
        <w:t>Darby</w:t>
      </w:r>
      <w:proofErr w:type="spellEnd"/>
      <w:r w:rsidR="00117629">
        <w:rPr>
          <w:rFonts w:ascii="Arial" w:hAnsi="Arial" w:cs="Arial"/>
          <w:sz w:val="22"/>
          <w:szCs w:val="18"/>
        </w:rPr>
        <w:t xml:space="preserve"> </w:t>
      </w:r>
      <w:r w:rsidRPr="000354FE">
        <w:rPr>
          <w:rFonts w:ascii="Arial" w:hAnsi="Arial" w:cs="Arial"/>
          <w:sz w:val="22"/>
          <w:szCs w:val="18"/>
        </w:rPr>
        <w:t xml:space="preserve">een </w:t>
      </w:r>
      <w:r w:rsidR="00117629">
        <w:rPr>
          <w:rFonts w:ascii="Arial" w:hAnsi="Arial" w:cs="Arial"/>
          <w:sz w:val="22"/>
          <w:szCs w:val="18"/>
        </w:rPr>
        <w:t xml:space="preserve">    </w:t>
      </w:r>
      <w:r w:rsidRPr="000354FE">
        <w:rPr>
          <w:rFonts w:ascii="Arial" w:hAnsi="Arial" w:cs="Arial"/>
          <w:sz w:val="22"/>
          <w:szCs w:val="18"/>
        </w:rPr>
        <w:t>andere functie is</w:t>
      </w:r>
      <w:r>
        <w:rPr>
          <w:rFonts w:ascii="Arial" w:hAnsi="Arial" w:cs="Arial"/>
          <w:sz w:val="22"/>
          <w:szCs w:val="18"/>
        </w:rPr>
        <w:t xml:space="preserve"> </w:t>
      </w:r>
      <w:r w:rsidR="00117629">
        <w:rPr>
          <w:rFonts w:ascii="Arial" w:hAnsi="Arial" w:cs="Arial"/>
          <w:sz w:val="22"/>
          <w:szCs w:val="18"/>
        </w:rPr>
        <w:t>g</w:t>
      </w:r>
      <w:r w:rsidRPr="000354FE">
        <w:rPr>
          <w:rFonts w:ascii="Arial" w:hAnsi="Arial" w:cs="Arial"/>
          <w:sz w:val="22"/>
          <w:szCs w:val="18"/>
        </w:rPr>
        <w:t>evonden</w:t>
      </w:r>
    </w:p>
    <w:p w14:paraId="637A140A" w14:textId="77777777" w:rsidR="00110CC0" w:rsidRPr="000354FE" w:rsidRDefault="00110CC0" w:rsidP="00110CC0">
      <w:pPr>
        <w:tabs>
          <w:tab w:val="left" w:pos="1080"/>
        </w:tabs>
      </w:pPr>
      <w:r w:rsidRPr="000354FE">
        <w:rPr>
          <w:rFonts w:ascii="Arial" w:hAnsi="Arial" w:cs="Arial"/>
          <w:sz w:val="22"/>
          <w:szCs w:val="18"/>
        </w:rPr>
        <w:t xml:space="preserve">Artikel 6   </w:t>
      </w:r>
      <w:r>
        <w:rPr>
          <w:rFonts w:ascii="Arial" w:hAnsi="Arial" w:cs="Arial"/>
          <w:sz w:val="22"/>
          <w:szCs w:val="18"/>
        </w:rPr>
        <w:tab/>
      </w:r>
      <w:r w:rsidR="00CF1211">
        <w:rPr>
          <w:rFonts w:ascii="Arial" w:hAnsi="Arial" w:cs="Arial"/>
          <w:sz w:val="22"/>
          <w:szCs w:val="18"/>
        </w:rPr>
        <w:t xml:space="preserve">Beëindiging </w:t>
      </w:r>
      <w:r w:rsidRPr="000354FE">
        <w:rPr>
          <w:rFonts w:ascii="Arial" w:hAnsi="Arial" w:cs="Arial"/>
          <w:sz w:val="22"/>
          <w:szCs w:val="18"/>
        </w:rPr>
        <w:t xml:space="preserve">dienstverband </w:t>
      </w:r>
      <w:r w:rsidR="00CF1211">
        <w:rPr>
          <w:rFonts w:ascii="Arial" w:hAnsi="Arial" w:cs="Arial"/>
          <w:sz w:val="22"/>
          <w:szCs w:val="18"/>
        </w:rPr>
        <w:t>als</w:t>
      </w:r>
      <w:r w:rsidRPr="000354FE">
        <w:rPr>
          <w:rFonts w:ascii="Arial" w:hAnsi="Arial" w:cs="Arial"/>
          <w:sz w:val="22"/>
          <w:szCs w:val="18"/>
        </w:rPr>
        <w:t xml:space="preserve"> </w:t>
      </w:r>
      <w:r w:rsidR="00CF1211">
        <w:rPr>
          <w:rFonts w:ascii="Arial" w:hAnsi="Arial" w:cs="Arial"/>
          <w:sz w:val="22"/>
          <w:szCs w:val="18"/>
        </w:rPr>
        <w:t>gevolg van</w:t>
      </w:r>
      <w:r w:rsidRPr="000354FE">
        <w:rPr>
          <w:rFonts w:ascii="Arial" w:hAnsi="Arial" w:cs="Arial"/>
          <w:sz w:val="22"/>
          <w:szCs w:val="18"/>
        </w:rPr>
        <w:t xml:space="preserve"> reorganisatie</w:t>
      </w:r>
    </w:p>
    <w:p w14:paraId="5D5FAE67" w14:textId="77777777" w:rsidR="00110CC0" w:rsidRPr="000354FE" w:rsidRDefault="00110CC0" w:rsidP="00110CC0">
      <w:pPr>
        <w:tabs>
          <w:tab w:val="left" w:pos="1080"/>
        </w:tabs>
        <w:rPr>
          <w:rFonts w:ascii="Arial" w:hAnsi="Arial" w:cs="Arial"/>
          <w:sz w:val="22"/>
          <w:szCs w:val="18"/>
        </w:rPr>
      </w:pPr>
      <w:r w:rsidRPr="000354FE">
        <w:rPr>
          <w:rFonts w:ascii="Arial" w:hAnsi="Arial" w:cs="Arial"/>
          <w:sz w:val="22"/>
          <w:szCs w:val="18"/>
        </w:rPr>
        <w:t xml:space="preserve">Artikel 7    </w:t>
      </w:r>
      <w:r>
        <w:rPr>
          <w:rFonts w:ascii="Arial" w:hAnsi="Arial" w:cs="Arial"/>
          <w:sz w:val="22"/>
          <w:szCs w:val="18"/>
        </w:rPr>
        <w:tab/>
      </w:r>
      <w:r w:rsidRPr="000354FE">
        <w:rPr>
          <w:rFonts w:ascii="Arial" w:hAnsi="Arial" w:cs="Arial"/>
          <w:sz w:val="22"/>
          <w:szCs w:val="18"/>
        </w:rPr>
        <w:t xml:space="preserve">Financiële regelingen </w:t>
      </w:r>
    </w:p>
    <w:p w14:paraId="3AB29F67" w14:textId="77777777" w:rsidR="00110CC0" w:rsidRPr="000354FE" w:rsidRDefault="00110CC0" w:rsidP="00110CC0">
      <w:pPr>
        <w:tabs>
          <w:tab w:val="left" w:pos="1080"/>
        </w:tabs>
      </w:pPr>
      <w:r w:rsidRPr="000354FE">
        <w:rPr>
          <w:rFonts w:ascii="Arial" w:hAnsi="Arial" w:cs="Arial"/>
          <w:sz w:val="22"/>
          <w:szCs w:val="18"/>
        </w:rPr>
        <w:t xml:space="preserve">Artikel 8 </w:t>
      </w:r>
      <w:r>
        <w:rPr>
          <w:rFonts w:ascii="Arial" w:hAnsi="Arial" w:cs="Arial"/>
          <w:sz w:val="22"/>
          <w:szCs w:val="18"/>
        </w:rPr>
        <w:tab/>
      </w:r>
      <w:r w:rsidRPr="000354FE">
        <w:rPr>
          <w:rFonts w:ascii="Arial" w:hAnsi="Arial" w:cs="Arial"/>
          <w:sz w:val="22"/>
          <w:szCs w:val="18"/>
        </w:rPr>
        <w:t>Aanvullende regelingen</w:t>
      </w:r>
    </w:p>
    <w:p w14:paraId="719A012A" w14:textId="77777777" w:rsidR="00110CC0" w:rsidRPr="000354FE" w:rsidRDefault="00110CC0" w:rsidP="00110CC0">
      <w:pPr>
        <w:tabs>
          <w:tab w:val="left" w:pos="1080"/>
        </w:tabs>
      </w:pPr>
      <w:r w:rsidRPr="000354FE">
        <w:rPr>
          <w:rFonts w:ascii="Arial" w:hAnsi="Arial" w:cs="Arial"/>
          <w:sz w:val="22"/>
          <w:szCs w:val="18"/>
        </w:rPr>
        <w:t xml:space="preserve">Artikel </w:t>
      </w:r>
      <w:r w:rsidR="00117629">
        <w:rPr>
          <w:rFonts w:ascii="Arial" w:hAnsi="Arial" w:cs="Arial"/>
          <w:sz w:val="22"/>
          <w:szCs w:val="18"/>
        </w:rPr>
        <w:t>9</w:t>
      </w:r>
      <w:r w:rsidRPr="000354FE">
        <w:rPr>
          <w:rFonts w:ascii="Arial" w:hAnsi="Arial" w:cs="Arial"/>
          <w:sz w:val="22"/>
          <w:szCs w:val="18"/>
        </w:rPr>
        <w:t xml:space="preserve"> </w:t>
      </w:r>
      <w:r>
        <w:rPr>
          <w:rFonts w:ascii="Arial" w:hAnsi="Arial" w:cs="Arial"/>
          <w:sz w:val="22"/>
          <w:szCs w:val="18"/>
        </w:rPr>
        <w:tab/>
      </w:r>
      <w:r w:rsidRPr="000354FE">
        <w:rPr>
          <w:rFonts w:ascii="Arial" w:hAnsi="Arial" w:cs="Arial"/>
          <w:sz w:val="22"/>
          <w:szCs w:val="18"/>
        </w:rPr>
        <w:t>Hardheidsclausule</w:t>
      </w:r>
    </w:p>
    <w:p w14:paraId="3C2BA4CA" w14:textId="77777777" w:rsidR="00110CC0" w:rsidRPr="000354FE" w:rsidRDefault="00110CC0" w:rsidP="00110CC0">
      <w:pPr>
        <w:tabs>
          <w:tab w:val="left" w:pos="1080"/>
        </w:tabs>
        <w:rPr>
          <w:rFonts w:ascii="Arial" w:hAnsi="Arial" w:cs="Arial"/>
          <w:sz w:val="22"/>
          <w:szCs w:val="18"/>
        </w:rPr>
      </w:pPr>
      <w:r w:rsidRPr="000354FE">
        <w:rPr>
          <w:rFonts w:ascii="Arial" w:hAnsi="Arial" w:cs="Arial"/>
          <w:sz w:val="22"/>
          <w:szCs w:val="18"/>
        </w:rPr>
        <w:t>Artikel 1</w:t>
      </w:r>
      <w:r w:rsidR="00117629">
        <w:rPr>
          <w:rFonts w:ascii="Arial" w:hAnsi="Arial" w:cs="Arial"/>
          <w:sz w:val="22"/>
          <w:szCs w:val="18"/>
        </w:rPr>
        <w:t>0</w:t>
      </w:r>
      <w:r w:rsidRPr="000354FE">
        <w:rPr>
          <w:rFonts w:ascii="Arial" w:hAnsi="Arial" w:cs="Arial"/>
          <w:sz w:val="22"/>
          <w:szCs w:val="18"/>
        </w:rPr>
        <w:t xml:space="preserve"> </w:t>
      </w:r>
      <w:r>
        <w:rPr>
          <w:rFonts w:ascii="Arial" w:hAnsi="Arial" w:cs="Arial"/>
          <w:sz w:val="22"/>
          <w:szCs w:val="18"/>
        </w:rPr>
        <w:tab/>
      </w:r>
      <w:r w:rsidRPr="000354FE">
        <w:rPr>
          <w:rFonts w:ascii="Arial" w:hAnsi="Arial" w:cs="Arial"/>
          <w:sz w:val="22"/>
          <w:szCs w:val="18"/>
        </w:rPr>
        <w:t xml:space="preserve">Duur van de SBR </w:t>
      </w:r>
    </w:p>
    <w:p w14:paraId="715DAF06" w14:textId="77777777" w:rsidR="00110CC0" w:rsidRDefault="00110CC0" w:rsidP="00110CC0">
      <w:pPr>
        <w:tabs>
          <w:tab w:val="left" w:pos="1080"/>
        </w:tabs>
      </w:pPr>
      <w:r w:rsidRPr="000354FE">
        <w:rPr>
          <w:rFonts w:ascii="Arial" w:hAnsi="Arial" w:cs="Arial"/>
          <w:sz w:val="22"/>
          <w:szCs w:val="18"/>
        </w:rPr>
        <w:t>Artikel 1</w:t>
      </w:r>
      <w:r w:rsidR="00117629">
        <w:rPr>
          <w:rFonts w:ascii="Arial" w:hAnsi="Arial" w:cs="Arial"/>
          <w:sz w:val="22"/>
          <w:szCs w:val="18"/>
        </w:rPr>
        <w:t>1</w:t>
      </w:r>
      <w:r w:rsidRPr="000354FE">
        <w:rPr>
          <w:rFonts w:ascii="Arial" w:hAnsi="Arial" w:cs="Arial"/>
          <w:sz w:val="22"/>
          <w:szCs w:val="18"/>
        </w:rPr>
        <w:t xml:space="preserve"> </w:t>
      </w:r>
      <w:r>
        <w:rPr>
          <w:rFonts w:ascii="Arial" w:hAnsi="Arial" w:cs="Arial"/>
          <w:sz w:val="22"/>
          <w:szCs w:val="18"/>
        </w:rPr>
        <w:tab/>
      </w:r>
      <w:r w:rsidRPr="000354FE">
        <w:rPr>
          <w:rFonts w:ascii="Arial" w:hAnsi="Arial" w:cs="Arial"/>
          <w:sz w:val="22"/>
          <w:szCs w:val="18"/>
        </w:rPr>
        <w:t>Mogelijkheid tot tussentijdse wijzigingen</w:t>
      </w:r>
      <w:r w:rsidRPr="000354FE">
        <w:t xml:space="preserve"> </w:t>
      </w:r>
    </w:p>
    <w:p w14:paraId="32106A9F" w14:textId="77777777" w:rsidR="00110CC0" w:rsidRDefault="00110CC0" w:rsidP="00110CC0"/>
    <w:p w14:paraId="3AD72FE7" w14:textId="77777777" w:rsidR="00110CC0" w:rsidRDefault="00110CC0" w:rsidP="00110CC0"/>
    <w:tbl>
      <w:tblPr>
        <w:tblW w:w="9610" w:type="dxa"/>
        <w:tblCellMar>
          <w:left w:w="70" w:type="dxa"/>
          <w:right w:w="70" w:type="dxa"/>
        </w:tblCellMar>
        <w:tblLook w:val="0000" w:firstRow="0" w:lastRow="0" w:firstColumn="0" w:lastColumn="0" w:noHBand="0" w:noVBand="0"/>
      </w:tblPr>
      <w:tblGrid>
        <w:gridCol w:w="9610"/>
      </w:tblGrid>
      <w:tr w:rsidR="00110CC0" w14:paraId="25ED465A" w14:textId="77777777" w:rsidTr="00110CC0">
        <w:trPr>
          <w:trHeight w:val="152"/>
        </w:trPr>
        <w:tc>
          <w:tcPr>
            <w:tcW w:w="9610" w:type="dxa"/>
          </w:tcPr>
          <w:p w14:paraId="6C557819"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color w:val="000000"/>
                <w:sz w:val="22"/>
                <w:szCs w:val="22"/>
              </w:rPr>
              <w:t>ARTIKEL 1</w:t>
            </w:r>
          </w:p>
        </w:tc>
      </w:tr>
      <w:tr w:rsidR="00110CC0" w14:paraId="08EF5EC6" w14:textId="77777777" w:rsidTr="00110CC0">
        <w:trPr>
          <w:trHeight w:val="152"/>
        </w:trPr>
        <w:tc>
          <w:tcPr>
            <w:tcW w:w="9610" w:type="dxa"/>
          </w:tcPr>
          <w:p w14:paraId="1AB0BA7F" w14:textId="77777777" w:rsidR="00110CC0" w:rsidRDefault="00110CC0" w:rsidP="00110CC0">
            <w:pPr>
              <w:autoSpaceDE w:val="0"/>
              <w:autoSpaceDN w:val="0"/>
              <w:adjustRightInd w:val="0"/>
              <w:rPr>
                <w:rFonts w:ascii="Arial" w:hAnsi="Arial" w:cs="Arial"/>
                <w:color w:val="000000"/>
                <w:sz w:val="18"/>
                <w:szCs w:val="18"/>
              </w:rPr>
            </w:pPr>
            <w:r>
              <w:rPr>
                <w:rFonts w:ascii="Arial" w:hAnsi="Arial" w:cs="Arial"/>
                <w:b/>
                <w:bCs/>
                <w:iCs/>
                <w:color w:val="000000"/>
                <w:sz w:val="22"/>
                <w:szCs w:val="22"/>
              </w:rPr>
              <w:t>DEFINITIES</w:t>
            </w:r>
          </w:p>
        </w:tc>
      </w:tr>
      <w:tr w:rsidR="00110CC0" w14:paraId="24251F1B" w14:textId="77777777" w:rsidTr="00110CC0">
        <w:trPr>
          <w:trHeight w:val="152"/>
        </w:trPr>
        <w:tc>
          <w:tcPr>
            <w:tcW w:w="9610" w:type="dxa"/>
          </w:tcPr>
          <w:p w14:paraId="62139417" w14:textId="77777777" w:rsidR="00110CC0" w:rsidRDefault="00110CC0" w:rsidP="00110CC0">
            <w:pPr>
              <w:autoSpaceDE w:val="0"/>
              <w:autoSpaceDN w:val="0"/>
              <w:adjustRightInd w:val="0"/>
              <w:rPr>
                <w:rFonts w:ascii="Arial" w:hAnsi="Arial" w:cs="Arial"/>
                <w:b/>
                <w:color w:val="000000"/>
                <w:sz w:val="22"/>
                <w:szCs w:val="22"/>
              </w:rPr>
            </w:pPr>
          </w:p>
        </w:tc>
      </w:tr>
      <w:tr w:rsidR="00110CC0" w14:paraId="3FB59BDE" w14:textId="77777777" w:rsidTr="00110CC0">
        <w:trPr>
          <w:trHeight w:val="152"/>
        </w:trPr>
        <w:tc>
          <w:tcPr>
            <w:tcW w:w="9610" w:type="dxa"/>
          </w:tcPr>
          <w:p w14:paraId="3F27261A" w14:textId="77777777" w:rsidR="00110CC0" w:rsidRDefault="00110CC0" w:rsidP="00110CC0">
            <w:pPr>
              <w:autoSpaceDE w:val="0"/>
              <w:autoSpaceDN w:val="0"/>
              <w:adjustRightInd w:val="0"/>
              <w:rPr>
                <w:rFonts w:ascii="Arial" w:hAnsi="Arial" w:cs="Arial"/>
                <w:b/>
                <w:color w:val="000000"/>
                <w:sz w:val="22"/>
                <w:szCs w:val="22"/>
              </w:rPr>
            </w:pPr>
            <w:r>
              <w:rPr>
                <w:rFonts w:ascii="Arial" w:hAnsi="Arial" w:cs="Arial"/>
                <w:bCs/>
                <w:color w:val="000000"/>
                <w:sz w:val="22"/>
                <w:szCs w:val="22"/>
              </w:rPr>
              <w:t xml:space="preserve">Voor definities, tenzij hieronder anders aangegeven wordt verwezen naar Hoofdstuk 1 artikel 1. </w:t>
            </w:r>
          </w:p>
          <w:p w14:paraId="5BED7E5F" w14:textId="77777777" w:rsidR="00110CC0" w:rsidRDefault="00110CC0" w:rsidP="00110CC0">
            <w:pPr>
              <w:autoSpaceDE w:val="0"/>
              <w:autoSpaceDN w:val="0"/>
              <w:adjustRightInd w:val="0"/>
              <w:rPr>
                <w:rFonts w:ascii="Arial" w:hAnsi="Arial" w:cs="Arial"/>
                <w:b/>
                <w:color w:val="000000"/>
                <w:sz w:val="22"/>
                <w:szCs w:val="22"/>
              </w:rPr>
            </w:pPr>
          </w:p>
          <w:p w14:paraId="4115F4ED"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b/>
                <w:color w:val="000000"/>
                <w:sz w:val="22"/>
                <w:szCs w:val="22"/>
              </w:rPr>
              <w:t>Leeftijd:</w:t>
            </w:r>
            <w:r>
              <w:rPr>
                <w:rFonts w:ascii="Arial" w:hAnsi="Arial" w:cs="Arial"/>
                <w:color w:val="000000"/>
                <w:sz w:val="22"/>
                <w:szCs w:val="22"/>
              </w:rPr>
              <w:t xml:space="preserve"> Met betrekking tot art. 6.1 en 7.3 (uit dit hoofdstuk) de eerste van de maand</w:t>
            </w:r>
          </w:p>
          <w:p w14:paraId="02620FF4"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color w:val="000000"/>
                <w:sz w:val="22"/>
                <w:szCs w:val="22"/>
              </w:rPr>
              <w:t>volgende op die waarin de daargenoemde leeftijd wordt bereikt.</w:t>
            </w:r>
          </w:p>
          <w:p w14:paraId="070AADAE" w14:textId="77777777" w:rsidR="00110CC0" w:rsidRDefault="00110CC0" w:rsidP="00110CC0">
            <w:pPr>
              <w:rPr>
                <w:rFonts w:ascii="Arial" w:hAnsi="Arial" w:cs="Arial"/>
                <w:sz w:val="22"/>
                <w:szCs w:val="22"/>
              </w:rPr>
            </w:pPr>
            <w:r>
              <w:rPr>
                <w:rFonts w:ascii="Arial" w:hAnsi="Arial" w:cs="Arial"/>
                <w:color w:val="000000"/>
                <w:sz w:val="22"/>
                <w:szCs w:val="22"/>
              </w:rPr>
              <w:t xml:space="preserve">Met betrekking tot de overige artikelen: de daadwerkelijke leeftijd, tenzij in de SBR anders is bepaald. </w:t>
            </w:r>
          </w:p>
        </w:tc>
      </w:tr>
      <w:tr w:rsidR="00110CC0" w14:paraId="5FFDFAF1" w14:textId="77777777" w:rsidTr="00110CC0">
        <w:trPr>
          <w:trHeight w:val="152"/>
        </w:trPr>
        <w:tc>
          <w:tcPr>
            <w:tcW w:w="9610" w:type="dxa"/>
          </w:tcPr>
          <w:p w14:paraId="35297233" w14:textId="77777777" w:rsidR="00110CC0" w:rsidRDefault="00110CC0" w:rsidP="00110CC0">
            <w:pPr>
              <w:autoSpaceDE w:val="0"/>
              <w:autoSpaceDN w:val="0"/>
              <w:adjustRightInd w:val="0"/>
              <w:rPr>
                <w:rFonts w:ascii="Arial" w:hAnsi="Arial" w:cs="Arial"/>
                <w:color w:val="000000"/>
                <w:sz w:val="22"/>
                <w:szCs w:val="22"/>
              </w:rPr>
            </w:pPr>
          </w:p>
          <w:p w14:paraId="120EE1ED" w14:textId="77777777" w:rsidR="00110CC0" w:rsidRDefault="00110CC0" w:rsidP="00110CC0">
            <w:pPr>
              <w:autoSpaceDE w:val="0"/>
              <w:autoSpaceDN w:val="0"/>
              <w:adjustRightInd w:val="0"/>
              <w:rPr>
                <w:rFonts w:ascii="Arial" w:hAnsi="Arial" w:cs="Arial"/>
                <w:color w:val="000000"/>
                <w:sz w:val="22"/>
                <w:szCs w:val="22"/>
              </w:rPr>
            </w:pPr>
          </w:p>
        </w:tc>
      </w:tr>
      <w:tr w:rsidR="00110CC0" w14:paraId="27D84400" w14:textId="77777777" w:rsidTr="00110CC0">
        <w:trPr>
          <w:trHeight w:val="152"/>
        </w:trPr>
        <w:tc>
          <w:tcPr>
            <w:tcW w:w="9610" w:type="dxa"/>
          </w:tcPr>
          <w:p w14:paraId="2D90D215"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color w:val="000000"/>
                <w:sz w:val="22"/>
                <w:szCs w:val="22"/>
              </w:rPr>
              <w:t>ARTIKEL 2</w:t>
            </w:r>
          </w:p>
        </w:tc>
      </w:tr>
      <w:tr w:rsidR="00110CC0" w14:paraId="0357A214" w14:textId="77777777" w:rsidTr="00110CC0">
        <w:trPr>
          <w:trHeight w:val="152"/>
        </w:trPr>
        <w:tc>
          <w:tcPr>
            <w:tcW w:w="9610" w:type="dxa"/>
          </w:tcPr>
          <w:p w14:paraId="2EB57BB5"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b/>
                <w:bCs/>
                <w:iCs/>
                <w:color w:val="000000"/>
                <w:sz w:val="22"/>
                <w:szCs w:val="22"/>
              </w:rPr>
              <w:t>ALGEMENE UITGANGSPUNTEN</w:t>
            </w:r>
          </w:p>
        </w:tc>
      </w:tr>
      <w:tr w:rsidR="00796EFA" w14:paraId="749A27BA" w14:textId="77777777" w:rsidTr="00110CC0">
        <w:trPr>
          <w:trHeight w:val="152"/>
        </w:trPr>
        <w:tc>
          <w:tcPr>
            <w:tcW w:w="9610" w:type="dxa"/>
          </w:tcPr>
          <w:p w14:paraId="53F18C24" w14:textId="77777777" w:rsidR="00796EFA" w:rsidRDefault="00796EFA" w:rsidP="00110CC0">
            <w:pPr>
              <w:autoSpaceDE w:val="0"/>
              <w:autoSpaceDN w:val="0"/>
              <w:adjustRightInd w:val="0"/>
              <w:rPr>
                <w:rFonts w:ascii="Arial" w:hAnsi="Arial" w:cs="Arial"/>
                <w:b/>
                <w:bCs/>
                <w:iCs/>
                <w:color w:val="000000"/>
                <w:sz w:val="22"/>
                <w:szCs w:val="22"/>
              </w:rPr>
            </w:pPr>
          </w:p>
        </w:tc>
      </w:tr>
      <w:tr w:rsidR="00110CC0" w:rsidRPr="000354FE" w14:paraId="079343B8" w14:textId="77777777" w:rsidTr="00110CC0">
        <w:trPr>
          <w:trHeight w:val="152"/>
        </w:trPr>
        <w:tc>
          <w:tcPr>
            <w:tcW w:w="9610" w:type="dxa"/>
          </w:tcPr>
          <w:p w14:paraId="58F304ED"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De Sociale Begeleidingsregeling (SBR) beoogt de sociale gevolgen van reorganisaties voor medewerkers zo</w:t>
            </w:r>
            <w:r>
              <w:rPr>
                <w:rFonts w:ascii="Arial" w:hAnsi="Arial" w:cs="Arial"/>
                <w:sz w:val="22"/>
                <w:szCs w:val="22"/>
              </w:rPr>
              <w:t xml:space="preserve"> </w:t>
            </w:r>
            <w:r w:rsidRPr="000354FE">
              <w:rPr>
                <w:rFonts w:ascii="Arial" w:hAnsi="Arial" w:cs="Arial"/>
                <w:sz w:val="22"/>
                <w:szCs w:val="22"/>
              </w:rPr>
              <w:t>goed mogelijk op te vangen. De SBR is er op gericht om de medewerkers zo veel mogelijk aan een andere</w:t>
            </w:r>
            <w:r>
              <w:rPr>
                <w:rFonts w:ascii="Arial" w:hAnsi="Arial" w:cs="Arial"/>
                <w:sz w:val="22"/>
                <w:szCs w:val="22"/>
              </w:rPr>
              <w:t xml:space="preserve"> </w:t>
            </w:r>
            <w:r w:rsidRPr="000354FE">
              <w:rPr>
                <w:rFonts w:ascii="Arial" w:hAnsi="Arial" w:cs="Arial"/>
                <w:sz w:val="22"/>
                <w:szCs w:val="22"/>
              </w:rPr>
              <w:t>werkkring, hetzij binnen de eigen onderneming, hetzij extern, te helpen.</w:t>
            </w:r>
          </w:p>
          <w:p w14:paraId="7E10E9C3" w14:textId="77777777" w:rsidR="00110CC0" w:rsidRPr="000354FE" w:rsidRDefault="00105617" w:rsidP="00110CC0">
            <w:pPr>
              <w:autoSpaceDE w:val="0"/>
              <w:autoSpaceDN w:val="0"/>
              <w:adjustRightInd w:val="0"/>
              <w:rPr>
                <w:rFonts w:ascii="Arial" w:hAnsi="Arial" w:cs="Arial"/>
                <w:sz w:val="22"/>
                <w:szCs w:val="22"/>
              </w:rPr>
            </w:pPr>
            <w:r>
              <w:rPr>
                <w:rFonts w:ascii="Arial" w:hAnsi="Arial" w:cs="Arial"/>
                <w:sz w:val="22"/>
                <w:szCs w:val="22"/>
              </w:rPr>
              <w:t>SDU</w:t>
            </w:r>
            <w:r w:rsidR="00110CC0" w:rsidRPr="000354FE">
              <w:rPr>
                <w:rFonts w:ascii="Arial" w:hAnsi="Arial" w:cs="Arial"/>
                <w:sz w:val="22"/>
                <w:szCs w:val="22"/>
              </w:rPr>
              <w:t xml:space="preserve"> zal in beginsel niet overgaan tot gedwongen (collectief) ontslag van medewerkers, tenzij bijzondere</w:t>
            </w:r>
            <w:r w:rsidR="00110CC0">
              <w:rPr>
                <w:rFonts w:ascii="Arial" w:hAnsi="Arial" w:cs="Arial"/>
                <w:sz w:val="22"/>
                <w:szCs w:val="22"/>
              </w:rPr>
              <w:t xml:space="preserve"> </w:t>
            </w:r>
            <w:r w:rsidR="00110CC0" w:rsidRPr="000354FE">
              <w:rPr>
                <w:rFonts w:ascii="Arial" w:hAnsi="Arial" w:cs="Arial"/>
                <w:sz w:val="22"/>
                <w:szCs w:val="22"/>
              </w:rPr>
              <w:t>omstandigheden hiertoe noodzaken.</w:t>
            </w:r>
          </w:p>
          <w:p w14:paraId="69E4CCBB" w14:textId="77777777" w:rsidR="00110CC0" w:rsidRPr="000354FE" w:rsidRDefault="00110CC0" w:rsidP="00110CC0">
            <w:pPr>
              <w:autoSpaceDE w:val="0"/>
              <w:autoSpaceDN w:val="0"/>
              <w:adjustRightInd w:val="0"/>
              <w:rPr>
                <w:rFonts w:ascii="Arial" w:hAnsi="Arial" w:cs="Arial"/>
                <w:sz w:val="22"/>
                <w:szCs w:val="22"/>
              </w:rPr>
            </w:pPr>
          </w:p>
          <w:p w14:paraId="098F1B8C"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De SBR bestaat uit twee onderdelen:</w:t>
            </w:r>
          </w:p>
          <w:p w14:paraId="522075C4" w14:textId="77777777" w:rsidR="00110CC0" w:rsidRPr="000354FE" w:rsidRDefault="00110CC0" w:rsidP="00110CC0">
            <w:pPr>
              <w:autoSpaceDE w:val="0"/>
              <w:autoSpaceDN w:val="0"/>
              <w:adjustRightInd w:val="0"/>
              <w:rPr>
                <w:rFonts w:ascii="Arial" w:hAnsi="Arial" w:cs="Arial"/>
                <w:sz w:val="22"/>
                <w:szCs w:val="22"/>
              </w:rPr>
            </w:pPr>
          </w:p>
          <w:p w14:paraId="4252CAFA" w14:textId="77777777" w:rsidR="00110CC0" w:rsidRPr="000354FE" w:rsidRDefault="00110CC0" w:rsidP="003C049D">
            <w:pPr>
              <w:numPr>
                <w:ilvl w:val="0"/>
                <w:numId w:val="17"/>
              </w:numPr>
              <w:autoSpaceDE w:val="0"/>
              <w:autoSpaceDN w:val="0"/>
              <w:adjustRightInd w:val="0"/>
              <w:rPr>
                <w:rFonts w:ascii="Arial" w:hAnsi="Arial" w:cs="Arial"/>
                <w:sz w:val="22"/>
                <w:szCs w:val="22"/>
              </w:rPr>
            </w:pPr>
            <w:r w:rsidRPr="000354FE">
              <w:rPr>
                <w:rFonts w:ascii="Arial" w:hAnsi="Arial" w:cs="Arial"/>
                <w:sz w:val="22"/>
                <w:szCs w:val="22"/>
              </w:rPr>
              <w:t xml:space="preserve">Enerzijds bepalingen betreffende </w:t>
            </w:r>
            <w:r>
              <w:rPr>
                <w:rFonts w:ascii="Arial" w:hAnsi="Arial" w:cs="Arial"/>
                <w:sz w:val="22"/>
                <w:szCs w:val="22"/>
              </w:rPr>
              <w:t>het overleg en procedure met in</w:t>
            </w:r>
            <w:r w:rsidRPr="000354FE">
              <w:rPr>
                <w:rFonts w:ascii="Arial" w:hAnsi="Arial" w:cs="Arial"/>
                <w:sz w:val="22"/>
                <w:szCs w:val="22"/>
              </w:rPr>
              <w:t>achtneming van de hiervoor geldende artikelen (zie artikel 3 van dit hoofdstuk).</w:t>
            </w:r>
          </w:p>
          <w:p w14:paraId="7D41AC70" w14:textId="77777777" w:rsidR="00110CC0" w:rsidRPr="000354FE" w:rsidRDefault="00110CC0" w:rsidP="00110CC0">
            <w:pPr>
              <w:autoSpaceDE w:val="0"/>
              <w:autoSpaceDN w:val="0"/>
              <w:adjustRightInd w:val="0"/>
              <w:rPr>
                <w:rFonts w:ascii="Arial" w:hAnsi="Arial" w:cs="Arial"/>
                <w:sz w:val="22"/>
                <w:szCs w:val="22"/>
              </w:rPr>
            </w:pPr>
          </w:p>
          <w:p w14:paraId="5B8139CD" w14:textId="77777777" w:rsidR="00110CC0" w:rsidRPr="000354FE" w:rsidRDefault="00110CC0" w:rsidP="003C049D">
            <w:pPr>
              <w:numPr>
                <w:ilvl w:val="0"/>
                <w:numId w:val="17"/>
              </w:numPr>
              <w:autoSpaceDE w:val="0"/>
              <w:autoSpaceDN w:val="0"/>
              <w:adjustRightInd w:val="0"/>
              <w:rPr>
                <w:rFonts w:ascii="Arial" w:hAnsi="Arial" w:cs="Arial"/>
                <w:sz w:val="22"/>
                <w:szCs w:val="22"/>
              </w:rPr>
            </w:pPr>
            <w:r w:rsidRPr="000354FE">
              <w:rPr>
                <w:rFonts w:ascii="Arial" w:hAnsi="Arial" w:cs="Arial"/>
                <w:sz w:val="22"/>
                <w:szCs w:val="22"/>
              </w:rPr>
              <w:t>Anderzijds afspraken over concrete arbeidsvoorwaarden, de wijze waarop naar alternatieve werkgelegenheid gezocht wordt en de financiële regelingen bij beëindiging van de arbeidsovereenkomst.</w:t>
            </w:r>
          </w:p>
        </w:tc>
      </w:tr>
      <w:tr w:rsidR="00110CC0" w14:paraId="3F5CB48D" w14:textId="77777777" w:rsidTr="00110CC0">
        <w:trPr>
          <w:trHeight w:val="152"/>
        </w:trPr>
        <w:tc>
          <w:tcPr>
            <w:tcW w:w="9610" w:type="dxa"/>
          </w:tcPr>
          <w:p w14:paraId="37999FF1" w14:textId="77777777" w:rsidR="00110CC0" w:rsidRDefault="00110CC0" w:rsidP="00110CC0">
            <w:pPr>
              <w:autoSpaceDE w:val="0"/>
              <w:autoSpaceDN w:val="0"/>
              <w:adjustRightInd w:val="0"/>
              <w:rPr>
                <w:rFonts w:ascii="Arial" w:hAnsi="Arial" w:cs="Arial"/>
                <w:color w:val="000000"/>
                <w:sz w:val="22"/>
                <w:szCs w:val="22"/>
              </w:rPr>
            </w:pPr>
          </w:p>
          <w:p w14:paraId="1B99BFF0" w14:textId="77777777" w:rsidR="005E626C" w:rsidRDefault="005E626C" w:rsidP="00110CC0">
            <w:pPr>
              <w:autoSpaceDE w:val="0"/>
              <w:autoSpaceDN w:val="0"/>
              <w:adjustRightInd w:val="0"/>
              <w:rPr>
                <w:rFonts w:ascii="Arial" w:hAnsi="Arial" w:cs="Arial"/>
                <w:color w:val="000000"/>
                <w:sz w:val="22"/>
                <w:szCs w:val="22"/>
              </w:rPr>
            </w:pPr>
          </w:p>
          <w:p w14:paraId="7465166D" w14:textId="77777777" w:rsidR="005E626C" w:rsidRDefault="005E626C" w:rsidP="00110CC0">
            <w:pPr>
              <w:autoSpaceDE w:val="0"/>
              <w:autoSpaceDN w:val="0"/>
              <w:adjustRightInd w:val="0"/>
              <w:rPr>
                <w:rFonts w:ascii="Arial" w:hAnsi="Arial" w:cs="Arial"/>
                <w:color w:val="000000"/>
                <w:sz w:val="22"/>
                <w:szCs w:val="22"/>
              </w:rPr>
            </w:pPr>
          </w:p>
          <w:p w14:paraId="651A554C" w14:textId="77777777" w:rsidR="005E626C" w:rsidRDefault="005E626C" w:rsidP="00110CC0">
            <w:pPr>
              <w:autoSpaceDE w:val="0"/>
              <w:autoSpaceDN w:val="0"/>
              <w:adjustRightInd w:val="0"/>
              <w:rPr>
                <w:rFonts w:ascii="Arial" w:hAnsi="Arial" w:cs="Arial"/>
                <w:color w:val="000000"/>
                <w:sz w:val="22"/>
                <w:szCs w:val="22"/>
              </w:rPr>
            </w:pPr>
          </w:p>
          <w:p w14:paraId="3E472EA2" w14:textId="77777777" w:rsidR="005E626C" w:rsidRDefault="005E626C" w:rsidP="00110CC0">
            <w:pPr>
              <w:autoSpaceDE w:val="0"/>
              <w:autoSpaceDN w:val="0"/>
              <w:adjustRightInd w:val="0"/>
              <w:rPr>
                <w:rFonts w:ascii="Arial" w:hAnsi="Arial" w:cs="Arial"/>
                <w:color w:val="000000"/>
                <w:sz w:val="22"/>
                <w:szCs w:val="22"/>
              </w:rPr>
            </w:pPr>
          </w:p>
          <w:p w14:paraId="4BD4D784" w14:textId="77777777" w:rsidR="00110CC0" w:rsidRDefault="00110CC0" w:rsidP="00110CC0">
            <w:pPr>
              <w:autoSpaceDE w:val="0"/>
              <w:autoSpaceDN w:val="0"/>
              <w:adjustRightInd w:val="0"/>
              <w:rPr>
                <w:rFonts w:ascii="Arial" w:hAnsi="Arial" w:cs="Arial"/>
                <w:color w:val="000000"/>
                <w:sz w:val="22"/>
                <w:szCs w:val="22"/>
              </w:rPr>
            </w:pPr>
          </w:p>
        </w:tc>
      </w:tr>
      <w:tr w:rsidR="00110CC0" w14:paraId="7D3A2749" w14:textId="77777777" w:rsidTr="00110CC0">
        <w:trPr>
          <w:trHeight w:val="152"/>
        </w:trPr>
        <w:tc>
          <w:tcPr>
            <w:tcW w:w="9610" w:type="dxa"/>
          </w:tcPr>
          <w:p w14:paraId="628757A4"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color w:val="000000"/>
                <w:sz w:val="22"/>
                <w:szCs w:val="22"/>
              </w:rPr>
              <w:t>ARTIKEL 3</w:t>
            </w:r>
          </w:p>
        </w:tc>
      </w:tr>
      <w:tr w:rsidR="00110CC0" w14:paraId="58C392FD" w14:textId="77777777" w:rsidTr="00110CC0">
        <w:trPr>
          <w:trHeight w:val="152"/>
        </w:trPr>
        <w:tc>
          <w:tcPr>
            <w:tcW w:w="9610" w:type="dxa"/>
          </w:tcPr>
          <w:p w14:paraId="3B020D43"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b/>
                <w:bCs/>
                <w:iCs/>
                <w:color w:val="000000"/>
                <w:sz w:val="22"/>
                <w:szCs w:val="22"/>
              </w:rPr>
              <w:t>OVERLEG EN PROCEDURES</w:t>
            </w:r>
          </w:p>
        </w:tc>
      </w:tr>
      <w:tr w:rsidR="00110CC0" w14:paraId="085FAADD" w14:textId="77777777" w:rsidTr="00110CC0">
        <w:trPr>
          <w:trHeight w:val="152"/>
        </w:trPr>
        <w:tc>
          <w:tcPr>
            <w:tcW w:w="9610" w:type="dxa"/>
          </w:tcPr>
          <w:p w14:paraId="61EAD0F8" w14:textId="77777777" w:rsidR="00110CC0" w:rsidRDefault="00110CC0" w:rsidP="00110CC0">
            <w:pPr>
              <w:autoSpaceDE w:val="0"/>
              <w:autoSpaceDN w:val="0"/>
              <w:adjustRightInd w:val="0"/>
              <w:rPr>
                <w:rFonts w:ascii="Arial" w:hAnsi="Arial" w:cs="Arial"/>
                <w:sz w:val="22"/>
                <w:szCs w:val="22"/>
              </w:rPr>
            </w:pPr>
          </w:p>
        </w:tc>
      </w:tr>
      <w:tr w:rsidR="00110CC0" w:rsidRPr="000354FE" w14:paraId="3ED2B551" w14:textId="77777777" w:rsidTr="00110CC0">
        <w:trPr>
          <w:trHeight w:val="152"/>
        </w:trPr>
        <w:tc>
          <w:tcPr>
            <w:tcW w:w="9610" w:type="dxa"/>
          </w:tcPr>
          <w:p w14:paraId="592AA1EC" w14:textId="77777777" w:rsidR="00110CC0" w:rsidRPr="000354FE" w:rsidRDefault="00110CC0" w:rsidP="00110CC0">
            <w:pPr>
              <w:tabs>
                <w:tab w:val="left" w:pos="360"/>
              </w:tabs>
              <w:autoSpaceDE w:val="0"/>
              <w:autoSpaceDN w:val="0"/>
              <w:adjustRightInd w:val="0"/>
              <w:rPr>
                <w:rFonts w:ascii="Arial" w:hAnsi="Arial" w:cs="Arial"/>
                <w:iCs/>
                <w:sz w:val="22"/>
                <w:szCs w:val="22"/>
              </w:rPr>
            </w:pPr>
            <w:r w:rsidRPr="00D95313">
              <w:rPr>
                <w:rFonts w:ascii="Arial" w:hAnsi="Arial" w:cs="Arial"/>
                <w:b/>
                <w:sz w:val="22"/>
                <w:szCs w:val="22"/>
              </w:rPr>
              <w:t>3.1</w:t>
            </w:r>
            <w:r>
              <w:rPr>
                <w:rFonts w:ascii="Arial" w:hAnsi="Arial" w:cs="Arial"/>
                <w:b/>
                <w:bCs/>
                <w:sz w:val="22"/>
                <w:szCs w:val="22"/>
              </w:rPr>
              <w:t xml:space="preserve"> </w:t>
            </w:r>
            <w:r w:rsidRPr="000354FE">
              <w:rPr>
                <w:rFonts w:ascii="Arial" w:hAnsi="Arial" w:cs="Arial"/>
                <w:b/>
                <w:bCs/>
                <w:iCs/>
                <w:sz w:val="22"/>
                <w:szCs w:val="22"/>
              </w:rPr>
              <w:t xml:space="preserve">Overleg met </w:t>
            </w:r>
            <w:r>
              <w:rPr>
                <w:rFonts w:ascii="Arial" w:hAnsi="Arial" w:cs="Arial"/>
                <w:b/>
                <w:bCs/>
                <w:iCs/>
                <w:sz w:val="22"/>
                <w:szCs w:val="22"/>
              </w:rPr>
              <w:t>Vakverenigingen</w:t>
            </w:r>
          </w:p>
          <w:p w14:paraId="5392B911" w14:textId="77777777" w:rsidR="00110CC0" w:rsidRPr="000354FE" w:rsidRDefault="00110CC0" w:rsidP="00110CC0">
            <w:pPr>
              <w:tabs>
                <w:tab w:val="left" w:pos="360"/>
              </w:tabs>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In geval van reorganisaties die gepaard gaan met een beëindiging van meerdere </w:t>
            </w:r>
            <w:r>
              <w:rPr>
                <w:rFonts w:ascii="Arial" w:hAnsi="Arial" w:cs="Arial"/>
                <w:sz w:val="22"/>
                <w:szCs w:val="22"/>
              </w:rPr>
              <w:tab/>
            </w:r>
            <w:r w:rsidRPr="000354FE">
              <w:rPr>
                <w:rFonts w:ascii="Arial" w:hAnsi="Arial" w:cs="Arial"/>
                <w:sz w:val="22"/>
                <w:szCs w:val="22"/>
              </w:rPr>
              <w:t xml:space="preserve">arbeidsovereenkomsten zullen </w:t>
            </w:r>
            <w:r>
              <w:rPr>
                <w:rFonts w:ascii="Arial" w:hAnsi="Arial" w:cs="Arial"/>
                <w:sz w:val="22"/>
                <w:szCs w:val="22"/>
              </w:rPr>
              <w:t>Vakverenigingen</w:t>
            </w:r>
            <w:r w:rsidRPr="000354FE">
              <w:rPr>
                <w:rFonts w:ascii="Arial" w:hAnsi="Arial" w:cs="Arial"/>
                <w:sz w:val="22"/>
                <w:szCs w:val="22"/>
              </w:rPr>
              <w:t xml:space="preserve"> vroegtijdig  worden geïnformeerd. De SBR is </w:t>
            </w:r>
            <w:r>
              <w:rPr>
                <w:rFonts w:ascii="Arial" w:hAnsi="Arial" w:cs="Arial"/>
                <w:sz w:val="22"/>
                <w:szCs w:val="22"/>
              </w:rPr>
              <w:tab/>
            </w:r>
            <w:r w:rsidRPr="000354FE">
              <w:rPr>
                <w:rFonts w:ascii="Arial" w:hAnsi="Arial" w:cs="Arial"/>
                <w:sz w:val="22"/>
                <w:szCs w:val="22"/>
              </w:rPr>
              <w:t xml:space="preserve">uitgangspunt bij de opvang van de sociale gevolgen. Indien aanvullende maatregelen nodig </w:t>
            </w:r>
            <w:r>
              <w:rPr>
                <w:rFonts w:ascii="Arial" w:hAnsi="Arial" w:cs="Arial"/>
                <w:sz w:val="22"/>
                <w:szCs w:val="22"/>
              </w:rPr>
              <w:tab/>
            </w:r>
            <w:r w:rsidRPr="000354FE">
              <w:rPr>
                <w:rFonts w:ascii="Arial" w:hAnsi="Arial" w:cs="Arial"/>
                <w:sz w:val="22"/>
                <w:szCs w:val="22"/>
              </w:rPr>
              <w:t xml:space="preserve">zijn, zullen hierover nadere afspraken worden gemaakt. De vakverenigingen kunnen ertoe </w:t>
            </w:r>
            <w:r>
              <w:rPr>
                <w:rFonts w:ascii="Arial" w:hAnsi="Arial" w:cs="Arial"/>
                <w:sz w:val="22"/>
                <w:szCs w:val="22"/>
              </w:rPr>
              <w:tab/>
            </w:r>
            <w:r w:rsidRPr="000354FE">
              <w:rPr>
                <w:rFonts w:ascii="Arial" w:hAnsi="Arial" w:cs="Arial"/>
                <w:sz w:val="22"/>
                <w:szCs w:val="22"/>
              </w:rPr>
              <w:t>besluiten dit overleg over te laten aan de betrokken O</w:t>
            </w:r>
            <w:r w:rsidR="006F1BCB">
              <w:rPr>
                <w:rFonts w:ascii="Arial" w:hAnsi="Arial" w:cs="Arial"/>
                <w:sz w:val="22"/>
                <w:szCs w:val="22"/>
              </w:rPr>
              <w:t>ndernemingsraad</w:t>
            </w:r>
            <w:r w:rsidRPr="000354FE">
              <w:rPr>
                <w:rFonts w:ascii="Arial" w:hAnsi="Arial" w:cs="Arial"/>
                <w:sz w:val="22"/>
                <w:szCs w:val="22"/>
              </w:rPr>
              <w:t>.</w:t>
            </w:r>
          </w:p>
        </w:tc>
      </w:tr>
      <w:tr w:rsidR="00110CC0" w14:paraId="142966A4" w14:textId="77777777" w:rsidTr="00110CC0">
        <w:trPr>
          <w:trHeight w:val="152"/>
        </w:trPr>
        <w:tc>
          <w:tcPr>
            <w:tcW w:w="9610" w:type="dxa"/>
          </w:tcPr>
          <w:p w14:paraId="3482ACBC" w14:textId="77777777" w:rsidR="00110CC0" w:rsidRDefault="00110CC0" w:rsidP="00110CC0">
            <w:pPr>
              <w:autoSpaceDE w:val="0"/>
              <w:autoSpaceDN w:val="0"/>
              <w:adjustRightInd w:val="0"/>
              <w:rPr>
                <w:rFonts w:ascii="Arial" w:hAnsi="Arial" w:cs="Arial"/>
                <w:color w:val="000000"/>
                <w:sz w:val="22"/>
                <w:szCs w:val="22"/>
              </w:rPr>
            </w:pPr>
          </w:p>
        </w:tc>
      </w:tr>
      <w:tr w:rsidR="00110CC0" w14:paraId="551A23DE" w14:textId="77777777" w:rsidTr="00110CC0">
        <w:trPr>
          <w:trHeight w:val="152"/>
        </w:trPr>
        <w:tc>
          <w:tcPr>
            <w:tcW w:w="9610" w:type="dxa"/>
          </w:tcPr>
          <w:p w14:paraId="135359DA" w14:textId="77777777" w:rsidR="00110CC0" w:rsidRDefault="00110CC0" w:rsidP="00110CC0">
            <w:pPr>
              <w:autoSpaceDE w:val="0"/>
              <w:autoSpaceDN w:val="0"/>
              <w:adjustRightInd w:val="0"/>
              <w:rPr>
                <w:rFonts w:ascii="Arial" w:hAnsi="Arial" w:cs="Arial"/>
                <w:b/>
                <w:bCs/>
                <w:iCs/>
                <w:color w:val="000000"/>
                <w:sz w:val="22"/>
                <w:szCs w:val="22"/>
              </w:rPr>
            </w:pPr>
            <w:r w:rsidRPr="00D95313">
              <w:rPr>
                <w:rFonts w:ascii="Arial" w:hAnsi="Arial" w:cs="Arial"/>
                <w:b/>
                <w:color w:val="000000"/>
                <w:sz w:val="22"/>
                <w:szCs w:val="22"/>
              </w:rPr>
              <w:t>3.2</w:t>
            </w:r>
            <w:r>
              <w:rPr>
                <w:rFonts w:ascii="Arial" w:hAnsi="Arial" w:cs="Arial"/>
                <w:color w:val="000000"/>
                <w:sz w:val="22"/>
                <w:szCs w:val="22"/>
              </w:rPr>
              <w:t xml:space="preserve"> </w:t>
            </w:r>
            <w:r>
              <w:rPr>
                <w:rFonts w:ascii="Arial" w:hAnsi="Arial" w:cs="Arial"/>
                <w:b/>
                <w:bCs/>
                <w:iCs/>
                <w:color w:val="000000"/>
                <w:sz w:val="22"/>
                <w:szCs w:val="22"/>
              </w:rPr>
              <w:t>Afschrift Advies O</w:t>
            </w:r>
            <w:r w:rsidR="00A5227A">
              <w:rPr>
                <w:rFonts w:ascii="Arial" w:hAnsi="Arial" w:cs="Arial"/>
                <w:b/>
                <w:bCs/>
                <w:iCs/>
                <w:color w:val="000000"/>
                <w:sz w:val="22"/>
                <w:szCs w:val="22"/>
              </w:rPr>
              <w:t>ndernemingsraad</w:t>
            </w:r>
            <w:r>
              <w:rPr>
                <w:rFonts w:ascii="Arial" w:hAnsi="Arial" w:cs="Arial"/>
                <w:b/>
                <w:bCs/>
                <w:iCs/>
                <w:color w:val="000000"/>
                <w:sz w:val="22"/>
                <w:szCs w:val="22"/>
              </w:rPr>
              <w:t xml:space="preserve"> aan vakverenigingen</w:t>
            </w:r>
          </w:p>
          <w:p w14:paraId="7FAAC37A" w14:textId="77777777" w:rsidR="00110CC0" w:rsidRDefault="00110CC0" w:rsidP="00110CC0">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Indien de werkgever ten aanzien van een voorgenomen besluit op grond van de WOR </w:t>
            </w:r>
            <w:r>
              <w:rPr>
                <w:rFonts w:ascii="Arial" w:hAnsi="Arial" w:cs="Arial"/>
                <w:color w:val="000000"/>
                <w:sz w:val="22"/>
                <w:szCs w:val="22"/>
              </w:rPr>
              <w:tab/>
              <w:t xml:space="preserve">verplicht is advies te vragen aan de Ondernemingsraad en het besluit duidelijke gevolgen </w:t>
            </w:r>
            <w:r>
              <w:rPr>
                <w:rFonts w:ascii="Arial" w:hAnsi="Arial" w:cs="Arial"/>
                <w:color w:val="000000"/>
                <w:sz w:val="22"/>
                <w:szCs w:val="22"/>
              </w:rPr>
              <w:tab/>
              <w:t xml:space="preserve">heeft voor de werkgelegenheid, zal de werkgever een afschrift van het adviesverzoek aan de </w:t>
            </w:r>
            <w:r>
              <w:rPr>
                <w:rFonts w:ascii="Arial" w:hAnsi="Arial" w:cs="Arial"/>
                <w:color w:val="000000"/>
                <w:sz w:val="22"/>
                <w:szCs w:val="22"/>
              </w:rPr>
              <w:tab/>
              <w:t xml:space="preserve">vakverenigingen sturen. Desgewenst zal overleg plaatsvinden tussen de werkgever en de </w:t>
            </w:r>
            <w:r>
              <w:rPr>
                <w:rFonts w:ascii="Arial" w:hAnsi="Arial" w:cs="Arial"/>
                <w:color w:val="000000"/>
                <w:sz w:val="22"/>
                <w:szCs w:val="22"/>
              </w:rPr>
              <w:tab/>
              <w:t xml:space="preserve">vakverenigingen over het voorgenomen besluit. In dit overleg zullen met in achtneming </w:t>
            </w:r>
            <w:r>
              <w:rPr>
                <w:rFonts w:ascii="Arial" w:hAnsi="Arial" w:cs="Arial"/>
                <w:color w:val="000000"/>
                <w:sz w:val="22"/>
                <w:szCs w:val="22"/>
              </w:rPr>
              <w:tab/>
              <w:t xml:space="preserve">van de bij de desbetreffende reorganisatie aan de orde zijnde omstandigheden, afspraken </w:t>
            </w:r>
            <w:r>
              <w:rPr>
                <w:rFonts w:ascii="Arial" w:hAnsi="Arial" w:cs="Arial"/>
                <w:color w:val="000000"/>
                <w:sz w:val="22"/>
                <w:szCs w:val="22"/>
              </w:rPr>
              <w:tab/>
              <w:t xml:space="preserve">gemaakt worden over de wijze waarop de werkgever een selectie zal maken tussen </w:t>
            </w:r>
            <w:r>
              <w:rPr>
                <w:rFonts w:ascii="Arial" w:hAnsi="Arial" w:cs="Arial"/>
                <w:color w:val="000000"/>
                <w:sz w:val="22"/>
                <w:szCs w:val="22"/>
              </w:rPr>
              <w:tab/>
              <w:t>medewerkers die hun arbeidsplaats verliezen en zij die gehandhaafd blijven.</w:t>
            </w:r>
          </w:p>
        </w:tc>
      </w:tr>
      <w:tr w:rsidR="00110CC0" w14:paraId="0F8E189E" w14:textId="77777777" w:rsidTr="00110CC0">
        <w:trPr>
          <w:trHeight w:val="152"/>
        </w:trPr>
        <w:tc>
          <w:tcPr>
            <w:tcW w:w="9610" w:type="dxa"/>
          </w:tcPr>
          <w:p w14:paraId="66DEE1EC" w14:textId="77777777" w:rsidR="00110CC0" w:rsidRDefault="00110CC0" w:rsidP="00110CC0">
            <w:pPr>
              <w:autoSpaceDE w:val="0"/>
              <w:autoSpaceDN w:val="0"/>
              <w:adjustRightInd w:val="0"/>
              <w:rPr>
                <w:rFonts w:ascii="Arial" w:hAnsi="Arial" w:cs="Arial"/>
                <w:color w:val="000000"/>
                <w:sz w:val="22"/>
                <w:szCs w:val="22"/>
              </w:rPr>
            </w:pPr>
          </w:p>
        </w:tc>
      </w:tr>
      <w:tr w:rsidR="00110CC0" w14:paraId="08B4C833" w14:textId="77777777" w:rsidTr="00110CC0">
        <w:trPr>
          <w:trHeight w:val="152"/>
        </w:trPr>
        <w:tc>
          <w:tcPr>
            <w:tcW w:w="9610" w:type="dxa"/>
          </w:tcPr>
          <w:p w14:paraId="59531EDE" w14:textId="77777777" w:rsidR="00110CC0" w:rsidRDefault="00110CC0" w:rsidP="00110CC0">
            <w:pPr>
              <w:autoSpaceDE w:val="0"/>
              <w:autoSpaceDN w:val="0"/>
              <w:adjustRightInd w:val="0"/>
              <w:rPr>
                <w:rFonts w:ascii="Arial" w:hAnsi="Arial" w:cs="Arial"/>
                <w:iCs/>
                <w:color w:val="000000"/>
                <w:sz w:val="22"/>
                <w:szCs w:val="22"/>
              </w:rPr>
            </w:pPr>
            <w:r w:rsidRPr="00554CDE">
              <w:rPr>
                <w:rFonts w:ascii="Arial" w:hAnsi="Arial" w:cs="Arial"/>
                <w:b/>
                <w:color w:val="000000"/>
                <w:sz w:val="22"/>
                <w:szCs w:val="22"/>
              </w:rPr>
              <w:t>3.3</w:t>
            </w:r>
            <w:r>
              <w:rPr>
                <w:rFonts w:ascii="Arial" w:hAnsi="Arial" w:cs="Arial"/>
                <w:color w:val="000000"/>
                <w:sz w:val="22"/>
                <w:szCs w:val="22"/>
              </w:rPr>
              <w:t xml:space="preserve"> </w:t>
            </w:r>
            <w:r>
              <w:rPr>
                <w:rFonts w:ascii="Arial" w:hAnsi="Arial" w:cs="Arial"/>
                <w:b/>
                <w:bCs/>
                <w:iCs/>
                <w:color w:val="000000"/>
                <w:sz w:val="22"/>
                <w:szCs w:val="22"/>
              </w:rPr>
              <w:t>Sociale Begeleidingscommissie</w:t>
            </w:r>
          </w:p>
          <w:p w14:paraId="64D410B3" w14:textId="77777777" w:rsidR="00110CC0" w:rsidRDefault="00110CC0" w:rsidP="00110CC0">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Indien reorganisaties personeelsinkrimping noodzakelijk maken, heeft de </w:t>
            </w:r>
            <w:r>
              <w:rPr>
                <w:rFonts w:ascii="Arial" w:hAnsi="Arial" w:cs="Arial"/>
                <w:color w:val="000000"/>
                <w:sz w:val="22"/>
                <w:szCs w:val="22"/>
              </w:rPr>
              <w:tab/>
              <w:t xml:space="preserve">Ondernemingsraad de bevoegdheid tot instelling van een Sociale Begeleidingscommissie </w:t>
            </w:r>
            <w:r>
              <w:rPr>
                <w:rFonts w:ascii="Arial" w:hAnsi="Arial" w:cs="Arial"/>
                <w:color w:val="000000"/>
                <w:sz w:val="22"/>
                <w:szCs w:val="22"/>
              </w:rPr>
              <w:tab/>
              <w:t xml:space="preserve">over te gaan, met dien verstande dat de werkgever de bevoegdheid heeft maximaal de helft </w:t>
            </w:r>
            <w:r>
              <w:rPr>
                <w:rFonts w:ascii="Arial" w:hAnsi="Arial" w:cs="Arial"/>
                <w:color w:val="000000"/>
                <w:sz w:val="22"/>
                <w:szCs w:val="22"/>
              </w:rPr>
              <w:tab/>
              <w:t xml:space="preserve">van het aantal leden van deze Sociale Begeleidingscommissie te benoemen. </w:t>
            </w:r>
          </w:p>
          <w:p w14:paraId="36918C01" w14:textId="77777777" w:rsidR="00110CC0" w:rsidRDefault="00110CC0" w:rsidP="00110CC0">
            <w:pPr>
              <w:tabs>
                <w:tab w:val="left" w:pos="360"/>
              </w:tabs>
              <w:autoSpaceDE w:val="0"/>
              <w:autoSpaceDN w:val="0"/>
              <w:adjustRightInd w:val="0"/>
              <w:rPr>
                <w:rFonts w:ascii="Arial" w:hAnsi="Arial" w:cs="Arial"/>
                <w:sz w:val="22"/>
                <w:szCs w:val="22"/>
              </w:rPr>
            </w:pPr>
            <w:r>
              <w:rPr>
                <w:rFonts w:ascii="Arial" w:hAnsi="Arial" w:cs="Arial"/>
                <w:color w:val="000000"/>
                <w:sz w:val="22"/>
                <w:szCs w:val="22"/>
              </w:rPr>
              <w:tab/>
              <w:t xml:space="preserve">De </w:t>
            </w:r>
            <w:r>
              <w:rPr>
                <w:rFonts w:ascii="Arial" w:hAnsi="Arial" w:cs="Arial"/>
                <w:color w:val="000000"/>
                <w:sz w:val="22"/>
                <w:szCs w:val="22"/>
              </w:rPr>
              <w:tab/>
              <w:t xml:space="preserve">Ondernemingsraad kan ook één of meer medewerkers in deze Sociale </w:t>
            </w:r>
            <w:r>
              <w:rPr>
                <w:rFonts w:ascii="Arial" w:hAnsi="Arial" w:cs="Arial"/>
                <w:color w:val="000000"/>
                <w:sz w:val="22"/>
                <w:szCs w:val="22"/>
              </w:rPr>
              <w:tab/>
              <w:t xml:space="preserve">Begeleidingscommissie benoemen die géén lid van de Ondernemingsraad zijn. De Sociale </w:t>
            </w:r>
            <w:r>
              <w:rPr>
                <w:rFonts w:ascii="Arial" w:hAnsi="Arial" w:cs="Arial"/>
                <w:color w:val="000000"/>
                <w:sz w:val="22"/>
                <w:szCs w:val="22"/>
              </w:rPr>
              <w:tab/>
              <w:t xml:space="preserve">Begeleidingscommissie bepaalt haar werkwijze, deze behoeft de goedkeuring van de </w:t>
            </w:r>
            <w:r>
              <w:rPr>
                <w:rFonts w:ascii="Arial" w:hAnsi="Arial" w:cs="Arial"/>
                <w:color w:val="000000"/>
                <w:sz w:val="22"/>
                <w:szCs w:val="22"/>
              </w:rPr>
              <w:tab/>
              <w:t>Ondernemingsraad.</w:t>
            </w:r>
          </w:p>
        </w:tc>
      </w:tr>
      <w:tr w:rsidR="00110CC0" w14:paraId="7DC364E4" w14:textId="77777777" w:rsidTr="00110CC0">
        <w:trPr>
          <w:trHeight w:val="152"/>
        </w:trPr>
        <w:tc>
          <w:tcPr>
            <w:tcW w:w="9610" w:type="dxa"/>
          </w:tcPr>
          <w:p w14:paraId="1A710B18" w14:textId="77777777" w:rsidR="00110CC0" w:rsidRDefault="00110CC0" w:rsidP="00110CC0">
            <w:pPr>
              <w:autoSpaceDE w:val="0"/>
              <w:autoSpaceDN w:val="0"/>
              <w:adjustRightInd w:val="0"/>
              <w:rPr>
                <w:rFonts w:ascii="Arial" w:hAnsi="Arial" w:cs="Arial"/>
                <w:color w:val="000000"/>
                <w:sz w:val="22"/>
                <w:szCs w:val="22"/>
              </w:rPr>
            </w:pPr>
          </w:p>
        </w:tc>
      </w:tr>
      <w:tr w:rsidR="00110CC0" w14:paraId="1B351900" w14:textId="77777777" w:rsidTr="00110CC0">
        <w:trPr>
          <w:trHeight w:val="152"/>
        </w:trPr>
        <w:tc>
          <w:tcPr>
            <w:tcW w:w="9610" w:type="dxa"/>
          </w:tcPr>
          <w:p w14:paraId="4C02827A" w14:textId="77777777" w:rsidR="00110CC0" w:rsidRDefault="00110CC0" w:rsidP="00110CC0">
            <w:pPr>
              <w:autoSpaceDE w:val="0"/>
              <w:autoSpaceDN w:val="0"/>
              <w:adjustRightInd w:val="0"/>
              <w:rPr>
                <w:rFonts w:ascii="Arial" w:hAnsi="Arial" w:cs="Arial"/>
                <w:iCs/>
                <w:color w:val="000000"/>
                <w:sz w:val="22"/>
                <w:szCs w:val="22"/>
              </w:rPr>
            </w:pPr>
            <w:r w:rsidRPr="00554CDE">
              <w:rPr>
                <w:rFonts w:ascii="Arial" w:hAnsi="Arial" w:cs="Arial"/>
                <w:b/>
                <w:color w:val="000000"/>
                <w:sz w:val="22"/>
                <w:szCs w:val="22"/>
              </w:rPr>
              <w:t>3.4</w:t>
            </w:r>
            <w:r>
              <w:rPr>
                <w:rFonts w:ascii="Arial" w:hAnsi="Arial" w:cs="Arial"/>
                <w:color w:val="000000"/>
                <w:sz w:val="22"/>
                <w:szCs w:val="22"/>
              </w:rPr>
              <w:t xml:space="preserve"> </w:t>
            </w:r>
            <w:r>
              <w:rPr>
                <w:rFonts w:ascii="Arial" w:hAnsi="Arial" w:cs="Arial"/>
                <w:b/>
                <w:bCs/>
                <w:iCs/>
                <w:color w:val="000000"/>
                <w:sz w:val="22"/>
                <w:szCs w:val="22"/>
              </w:rPr>
              <w:t>Ontbinding arbeidsovereenkomst</w:t>
            </w:r>
          </w:p>
          <w:p w14:paraId="175461B5" w14:textId="77777777" w:rsidR="00110CC0" w:rsidRDefault="00110CC0" w:rsidP="00CC5EE6">
            <w:pPr>
              <w:tabs>
                <w:tab w:val="left" w:pos="360"/>
              </w:tabs>
              <w:rPr>
                <w:rFonts w:ascii="Arial" w:hAnsi="Arial" w:cs="Arial"/>
                <w:sz w:val="22"/>
                <w:szCs w:val="22"/>
              </w:rPr>
            </w:pPr>
            <w:r>
              <w:rPr>
                <w:rFonts w:ascii="Arial" w:hAnsi="Arial" w:cs="Arial"/>
                <w:color w:val="000000"/>
                <w:sz w:val="22"/>
                <w:szCs w:val="22"/>
              </w:rPr>
              <w:tab/>
              <w:t xml:space="preserve">Indien een reorganisatie beëindiging van het dienstverband tot gevolg heeft, zal - indien een </w:t>
            </w:r>
            <w:r>
              <w:rPr>
                <w:rFonts w:ascii="Arial" w:hAnsi="Arial" w:cs="Arial"/>
                <w:color w:val="000000"/>
                <w:sz w:val="22"/>
                <w:szCs w:val="22"/>
              </w:rPr>
              <w:tab/>
              <w:t xml:space="preserve">verzoek tot ontbinding van de arbeidsovereenkomst aan de kantonrechter wordt gedaan – </w:t>
            </w:r>
            <w:r>
              <w:rPr>
                <w:rFonts w:ascii="Arial" w:hAnsi="Arial" w:cs="Arial"/>
                <w:color w:val="000000"/>
                <w:sz w:val="22"/>
                <w:szCs w:val="22"/>
              </w:rPr>
              <w:tab/>
              <w:t xml:space="preserve">rekening worden gehouden met de wettelijke opzegtermijn, zodanig dat het voor de </w:t>
            </w:r>
            <w:r>
              <w:rPr>
                <w:rFonts w:ascii="Arial" w:hAnsi="Arial" w:cs="Arial"/>
                <w:color w:val="000000"/>
                <w:sz w:val="22"/>
                <w:szCs w:val="22"/>
              </w:rPr>
              <w:tab/>
              <w:t xml:space="preserve">medewerker materieel geen verschil uitmaakt of de arbeidsovereenkomst door de </w:t>
            </w:r>
            <w:r>
              <w:rPr>
                <w:rFonts w:ascii="Arial" w:hAnsi="Arial" w:cs="Arial"/>
                <w:color w:val="000000"/>
                <w:sz w:val="22"/>
                <w:szCs w:val="22"/>
              </w:rPr>
              <w:tab/>
              <w:t xml:space="preserve">kantonrechter of via het </w:t>
            </w:r>
            <w:r w:rsidR="00CC5EE6">
              <w:rPr>
                <w:rFonts w:ascii="Arial" w:hAnsi="Arial" w:cs="Arial"/>
                <w:color w:val="000000"/>
                <w:sz w:val="22"/>
                <w:szCs w:val="22"/>
              </w:rPr>
              <w:t>UWV</w:t>
            </w:r>
            <w:r>
              <w:rPr>
                <w:rFonts w:ascii="Arial" w:hAnsi="Arial" w:cs="Arial"/>
                <w:color w:val="000000"/>
                <w:sz w:val="22"/>
                <w:szCs w:val="22"/>
              </w:rPr>
              <w:t xml:space="preserve"> wordt beëindigd.</w:t>
            </w:r>
          </w:p>
        </w:tc>
      </w:tr>
      <w:tr w:rsidR="00110CC0" w14:paraId="79664C79" w14:textId="77777777" w:rsidTr="00110CC0">
        <w:trPr>
          <w:trHeight w:val="152"/>
        </w:trPr>
        <w:tc>
          <w:tcPr>
            <w:tcW w:w="9610" w:type="dxa"/>
          </w:tcPr>
          <w:p w14:paraId="5F0CC9F9" w14:textId="77777777" w:rsidR="00110CC0" w:rsidRDefault="00110CC0" w:rsidP="00110CC0">
            <w:pPr>
              <w:autoSpaceDE w:val="0"/>
              <w:autoSpaceDN w:val="0"/>
              <w:adjustRightInd w:val="0"/>
              <w:rPr>
                <w:rFonts w:ascii="Arial" w:hAnsi="Arial" w:cs="Arial"/>
                <w:iCs/>
                <w:color w:val="000000"/>
                <w:sz w:val="22"/>
                <w:szCs w:val="22"/>
              </w:rPr>
            </w:pPr>
          </w:p>
          <w:p w14:paraId="08AD3F69" w14:textId="77777777" w:rsidR="00110CC0" w:rsidRDefault="00110CC0" w:rsidP="00110CC0">
            <w:pPr>
              <w:autoSpaceDE w:val="0"/>
              <w:autoSpaceDN w:val="0"/>
              <w:adjustRightInd w:val="0"/>
              <w:rPr>
                <w:rFonts w:ascii="Arial" w:hAnsi="Arial" w:cs="Arial"/>
                <w:iCs/>
                <w:color w:val="000000"/>
                <w:sz w:val="22"/>
                <w:szCs w:val="22"/>
              </w:rPr>
            </w:pPr>
          </w:p>
        </w:tc>
      </w:tr>
      <w:tr w:rsidR="00110CC0" w14:paraId="1F3DE3AE" w14:textId="77777777" w:rsidTr="00110CC0">
        <w:trPr>
          <w:trHeight w:val="152"/>
        </w:trPr>
        <w:tc>
          <w:tcPr>
            <w:tcW w:w="9610" w:type="dxa"/>
          </w:tcPr>
          <w:p w14:paraId="6490BA09" w14:textId="77777777" w:rsidR="00110CC0" w:rsidRDefault="00110CC0" w:rsidP="00110CC0">
            <w:pPr>
              <w:autoSpaceDE w:val="0"/>
              <w:autoSpaceDN w:val="0"/>
              <w:adjustRightInd w:val="0"/>
              <w:rPr>
                <w:rFonts w:ascii="Arial" w:hAnsi="Arial" w:cs="Arial"/>
                <w:iCs/>
                <w:color w:val="000000"/>
                <w:sz w:val="22"/>
                <w:szCs w:val="22"/>
              </w:rPr>
            </w:pPr>
            <w:r>
              <w:rPr>
                <w:rFonts w:ascii="Arial" w:hAnsi="Arial" w:cs="Arial"/>
                <w:iCs/>
                <w:color w:val="000000"/>
                <w:sz w:val="22"/>
                <w:szCs w:val="22"/>
              </w:rPr>
              <w:t xml:space="preserve">ARTIKEL </w:t>
            </w:r>
            <w:r>
              <w:rPr>
                <w:rFonts w:ascii="Arial" w:hAnsi="Arial" w:cs="Arial"/>
                <w:color w:val="000000"/>
                <w:sz w:val="22"/>
                <w:szCs w:val="22"/>
              </w:rPr>
              <w:t>4</w:t>
            </w:r>
          </w:p>
        </w:tc>
      </w:tr>
      <w:tr w:rsidR="00110CC0" w14:paraId="53F6BF3F" w14:textId="77777777" w:rsidTr="00110CC0">
        <w:trPr>
          <w:trHeight w:val="152"/>
        </w:trPr>
        <w:tc>
          <w:tcPr>
            <w:tcW w:w="9610" w:type="dxa"/>
          </w:tcPr>
          <w:p w14:paraId="24546015" w14:textId="77777777" w:rsidR="00110CC0" w:rsidRDefault="00110CC0" w:rsidP="00110CC0">
            <w:pPr>
              <w:autoSpaceDE w:val="0"/>
              <w:autoSpaceDN w:val="0"/>
              <w:adjustRightInd w:val="0"/>
              <w:rPr>
                <w:rFonts w:ascii="Arial" w:hAnsi="Arial" w:cs="Arial"/>
                <w:iCs/>
                <w:color w:val="000000"/>
                <w:sz w:val="22"/>
                <w:szCs w:val="22"/>
              </w:rPr>
            </w:pPr>
            <w:r>
              <w:rPr>
                <w:rFonts w:ascii="Arial" w:hAnsi="Arial" w:cs="Arial"/>
                <w:b/>
                <w:bCs/>
                <w:iCs/>
                <w:color w:val="000000"/>
                <w:sz w:val="22"/>
                <w:szCs w:val="22"/>
              </w:rPr>
              <w:t>ALTERNATIEVE WERKGELEGENHEID</w:t>
            </w:r>
          </w:p>
        </w:tc>
      </w:tr>
      <w:tr w:rsidR="00110CC0" w14:paraId="5DE7BD1B" w14:textId="77777777" w:rsidTr="00110CC0">
        <w:trPr>
          <w:trHeight w:val="152"/>
        </w:trPr>
        <w:tc>
          <w:tcPr>
            <w:tcW w:w="9610" w:type="dxa"/>
          </w:tcPr>
          <w:p w14:paraId="3C13C7E0" w14:textId="77777777" w:rsidR="00110CC0" w:rsidRDefault="00110CC0" w:rsidP="00110CC0">
            <w:pPr>
              <w:autoSpaceDE w:val="0"/>
              <w:autoSpaceDN w:val="0"/>
              <w:adjustRightInd w:val="0"/>
              <w:rPr>
                <w:rFonts w:ascii="Arial" w:hAnsi="Arial" w:cs="Arial"/>
                <w:b/>
                <w:bCs/>
                <w:iCs/>
                <w:color w:val="000000"/>
                <w:sz w:val="22"/>
                <w:szCs w:val="22"/>
              </w:rPr>
            </w:pPr>
          </w:p>
        </w:tc>
      </w:tr>
      <w:tr w:rsidR="00110CC0" w:rsidRPr="000354FE" w14:paraId="558891FA" w14:textId="77777777" w:rsidTr="00110CC0">
        <w:trPr>
          <w:trHeight w:val="152"/>
        </w:trPr>
        <w:tc>
          <w:tcPr>
            <w:tcW w:w="9610" w:type="dxa"/>
          </w:tcPr>
          <w:p w14:paraId="1E4EA1C2" w14:textId="77777777" w:rsidR="00110CC0" w:rsidRPr="000354FE" w:rsidRDefault="00110CC0" w:rsidP="00110CC0">
            <w:pPr>
              <w:autoSpaceDE w:val="0"/>
              <w:autoSpaceDN w:val="0"/>
              <w:adjustRightInd w:val="0"/>
              <w:rPr>
                <w:rFonts w:ascii="Arial" w:hAnsi="Arial" w:cs="Arial"/>
                <w:b/>
                <w:bCs/>
                <w:iCs/>
                <w:sz w:val="22"/>
                <w:szCs w:val="22"/>
              </w:rPr>
            </w:pPr>
            <w:r w:rsidRPr="000354FE">
              <w:rPr>
                <w:rFonts w:ascii="Arial" w:hAnsi="Arial" w:cs="Arial"/>
                <w:b/>
                <w:bCs/>
                <w:iCs/>
                <w:sz w:val="22"/>
                <w:szCs w:val="22"/>
              </w:rPr>
              <w:t>Inspanningsverplichting werkgever en medewerker</w:t>
            </w:r>
          </w:p>
          <w:p w14:paraId="49A04700"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In geval van gedwongen ontslag zullen zowel werkgever als medewerker zich inspannen om ander passend werk binnen of buiten de onderneming te vinden.</w:t>
            </w:r>
          </w:p>
          <w:p w14:paraId="24D09555" w14:textId="77777777" w:rsidR="00110CC0" w:rsidRPr="000354FE" w:rsidRDefault="00110CC0" w:rsidP="00110CC0">
            <w:pPr>
              <w:autoSpaceDE w:val="0"/>
              <w:autoSpaceDN w:val="0"/>
              <w:adjustRightInd w:val="0"/>
              <w:rPr>
                <w:rFonts w:ascii="Arial" w:hAnsi="Arial" w:cs="Arial"/>
                <w:sz w:val="22"/>
                <w:szCs w:val="22"/>
              </w:rPr>
            </w:pPr>
          </w:p>
          <w:p w14:paraId="70FD988C"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Outplacement, evenals om- her- of bijscholing kan daarbij een hulpmiddel zijn indien de medewerker dit wenst. Indien een outplacement traject wordt ingezet zullen met de betreffende medewerker hierover afspraken worden gemaakt over vorm en duur van de begeleiding.</w:t>
            </w:r>
          </w:p>
          <w:p w14:paraId="4BD21551" w14:textId="77777777" w:rsidR="00110CC0" w:rsidRPr="000354FE" w:rsidRDefault="00110CC0" w:rsidP="00110CC0">
            <w:pPr>
              <w:rPr>
                <w:rFonts w:ascii="Arial" w:hAnsi="Arial" w:cs="Arial"/>
                <w:sz w:val="22"/>
                <w:szCs w:val="22"/>
              </w:rPr>
            </w:pPr>
          </w:p>
        </w:tc>
      </w:tr>
      <w:tr w:rsidR="00110CC0" w14:paraId="1A16F3D6" w14:textId="77777777" w:rsidTr="00110CC0">
        <w:trPr>
          <w:trHeight w:val="152"/>
        </w:trPr>
        <w:tc>
          <w:tcPr>
            <w:tcW w:w="9610" w:type="dxa"/>
          </w:tcPr>
          <w:p w14:paraId="7354FD95" w14:textId="77777777" w:rsidR="00110CC0" w:rsidRDefault="00110CC0" w:rsidP="00110CC0">
            <w:pPr>
              <w:autoSpaceDE w:val="0"/>
              <w:autoSpaceDN w:val="0"/>
              <w:adjustRightInd w:val="0"/>
              <w:rPr>
                <w:rFonts w:ascii="Arial" w:hAnsi="Arial" w:cs="Arial"/>
                <w:color w:val="000000"/>
                <w:sz w:val="22"/>
                <w:szCs w:val="22"/>
              </w:rPr>
            </w:pPr>
          </w:p>
          <w:p w14:paraId="1E912E33" w14:textId="77777777" w:rsidR="00110CC0" w:rsidRDefault="00110CC0" w:rsidP="00110CC0">
            <w:pPr>
              <w:autoSpaceDE w:val="0"/>
              <w:autoSpaceDN w:val="0"/>
              <w:adjustRightInd w:val="0"/>
              <w:rPr>
                <w:rFonts w:ascii="Arial" w:hAnsi="Arial" w:cs="Arial"/>
                <w:color w:val="000000"/>
                <w:sz w:val="22"/>
                <w:szCs w:val="22"/>
              </w:rPr>
            </w:pPr>
          </w:p>
          <w:p w14:paraId="42A611C0" w14:textId="77777777" w:rsidR="00110CC0" w:rsidRDefault="00110CC0" w:rsidP="00110CC0">
            <w:pPr>
              <w:autoSpaceDE w:val="0"/>
              <w:autoSpaceDN w:val="0"/>
              <w:adjustRightInd w:val="0"/>
              <w:rPr>
                <w:rFonts w:ascii="Arial" w:hAnsi="Arial" w:cs="Arial"/>
                <w:color w:val="000000"/>
                <w:sz w:val="22"/>
                <w:szCs w:val="22"/>
              </w:rPr>
            </w:pPr>
          </w:p>
          <w:p w14:paraId="7803C791" w14:textId="77777777" w:rsidR="00110CC0" w:rsidRDefault="00110CC0" w:rsidP="00110CC0">
            <w:pPr>
              <w:autoSpaceDE w:val="0"/>
              <w:autoSpaceDN w:val="0"/>
              <w:adjustRightInd w:val="0"/>
              <w:rPr>
                <w:rFonts w:ascii="Arial" w:hAnsi="Arial" w:cs="Arial"/>
                <w:color w:val="000000"/>
                <w:sz w:val="22"/>
                <w:szCs w:val="22"/>
              </w:rPr>
            </w:pPr>
          </w:p>
          <w:p w14:paraId="440BF731" w14:textId="77777777" w:rsidR="00110CC0" w:rsidRDefault="00110CC0" w:rsidP="00110CC0">
            <w:pPr>
              <w:autoSpaceDE w:val="0"/>
              <w:autoSpaceDN w:val="0"/>
              <w:adjustRightInd w:val="0"/>
              <w:rPr>
                <w:rFonts w:ascii="Arial" w:hAnsi="Arial" w:cs="Arial"/>
                <w:color w:val="000000"/>
                <w:sz w:val="22"/>
                <w:szCs w:val="22"/>
              </w:rPr>
            </w:pPr>
          </w:p>
        </w:tc>
      </w:tr>
      <w:tr w:rsidR="00110CC0" w14:paraId="5B4D2324" w14:textId="77777777" w:rsidTr="00110CC0">
        <w:trPr>
          <w:trHeight w:val="152"/>
        </w:trPr>
        <w:tc>
          <w:tcPr>
            <w:tcW w:w="9610" w:type="dxa"/>
          </w:tcPr>
          <w:p w14:paraId="7D9514D5"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color w:val="000000"/>
                <w:sz w:val="22"/>
                <w:szCs w:val="22"/>
              </w:rPr>
              <w:t>ARTIKEL 5</w:t>
            </w:r>
          </w:p>
        </w:tc>
      </w:tr>
      <w:tr w:rsidR="00110CC0" w14:paraId="69151FE1" w14:textId="77777777" w:rsidTr="00110CC0">
        <w:trPr>
          <w:trHeight w:val="152"/>
        </w:trPr>
        <w:tc>
          <w:tcPr>
            <w:tcW w:w="9610" w:type="dxa"/>
          </w:tcPr>
          <w:p w14:paraId="394A0E58"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b/>
                <w:bCs/>
                <w:iCs/>
                <w:color w:val="000000"/>
                <w:sz w:val="22"/>
                <w:szCs w:val="22"/>
              </w:rPr>
              <w:t xml:space="preserve">VOORZIENINGEN T.B.V. MEDEWERKERS VOOR WIE BINNEN </w:t>
            </w:r>
            <w:r w:rsidR="000E7341">
              <w:rPr>
                <w:rFonts w:ascii="Arial" w:hAnsi="Arial" w:cs="Arial"/>
                <w:b/>
                <w:bCs/>
                <w:iCs/>
                <w:color w:val="000000"/>
                <w:sz w:val="22"/>
                <w:szCs w:val="22"/>
              </w:rPr>
              <w:t>SIME DARBY</w:t>
            </w:r>
            <w:r>
              <w:rPr>
                <w:rFonts w:ascii="Arial" w:hAnsi="Arial" w:cs="Arial"/>
                <w:b/>
                <w:bCs/>
                <w:iCs/>
                <w:color w:val="000000"/>
                <w:sz w:val="22"/>
                <w:szCs w:val="22"/>
              </w:rPr>
              <w:t xml:space="preserve"> EEN ANDERE FUNCTIE IS GEVONDEN</w:t>
            </w:r>
          </w:p>
        </w:tc>
      </w:tr>
      <w:tr w:rsidR="00110CC0" w14:paraId="249DC34B" w14:textId="77777777" w:rsidTr="00110CC0">
        <w:trPr>
          <w:trHeight w:val="152"/>
        </w:trPr>
        <w:tc>
          <w:tcPr>
            <w:tcW w:w="9610" w:type="dxa"/>
          </w:tcPr>
          <w:p w14:paraId="6A74F9BD" w14:textId="77777777" w:rsidR="00110CC0" w:rsidRDefault="00110CC0" w:rsidP="00110CC0">
            <w:pPr>
              <w:autoSpaceDE w:val="0"/>
              <w:autoSpaceDN w:val="0"/>
              <w:adjustRightInd w:val="0"/>
              <w:rPr>
                <w:rFonts w:ascii="Arial" w:hAnsi="Arial" w:cs="Arial"/>
                <w:color w:val="000000"/>
                <w:sz w:val="22"/>
                <w:szCs w:val="22"/>
              </w:rPr>
            </w:pPr>
          </w:p>
        </w:tc>
      </w:tr>
      <w:tr w:rsidR="00110CC0" w:rsidRPr="000354FE" w14:paraId="63B36ABC" w14:textId="77777777" w:rsidTr="00110CC0">
        <w:trPr>
          <w:trHeight w:val="152"/>
        </w:trPr>
        <w:tc>
          <w:tcPr>
            <w:tcW w:w="9610" w:type="dxa"/>
          </w:tcPr>
          <w:p w14:paraId="5359E2D8" w14:textId="77777777" w:rsidR="00110CC0" w:rsidRPr="000354FE" w:rsidRDefault="00110CC0" w:rsidP="00110CC0">
            <w:pPr>
              <w:tabs>
                <w:tab w:val="left" w:pos="360"/>
              </w:tabs>
              <w:autoSpaceDE w:val="0"/>
              <w:autoSpaceDN w:val="0"/>
              <w:adjustRightInd w:val="0"/>
              <w:rPr>
                <w:rFonts w:ascii="Arial" w:hAnsi="Arial" w:cs="Arial"/>
                <w:iCs/>
                <w:sz w:val="22"/>
                <w:szCs w:val="22"/>
              </w:rPr>
            </w:pPr>
            <w:r w:rsidRPr="00BE408F">
              <w:rPr>
                <w:rFonts w:ascii="Arial" w:hAnsi="Arial" w:cs="Arial"/>
                <w:b/>
                <w:sz w:val="22"/>
                <w:szCs w:val="22"/>
              </w:rPr>
              <w:t>5.1</w:t>
            </w:r>
            <w:r w:rsidRPr="000354FE">
              <w:rPr>
                <w:rFonts w:ascii="Arial" w:hAnsi="Arial" w:cs="Arial"/>
                <w:sz w:val="22"/>
                <w:szCs w:val="22"/>
              </w:rPr>
              <w:t xml:space="preserve"> </w:t>
            </w:r>
            <w:r w:rsidRPr="000354FE">
              <w:rPr>
                <w:rFonts w:ascii="Arial" w:hAnsi="Arial" w:cs="Arial"/>
                <w:b/>
                <w:bCs/>
                <w:iCs/>
                <w:sz w:val="22"/>
                <w:szCs w:val="22"/>
              </w:rPr>
              <w:t>Verhuiskostenvergoeding</w:t>
            </w:r>
          </w:p>
          <w:p w14:paraId="3A606710"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Indien een medewerker werk vindt bij een andere werkgever, zal op individuele basis en </w:t>
            </w:r>
            <w:r>
              <w:rPr>
                <w:rFonts w:ascii="Arial" w:hAnsi="Arial" w:cs="Arial"/>
                <w:sz w:val="22"/>
                <w:szCs w:val="22"/>
              </w:rPr>
              <w:tab/>
            </w:r>
            <w:r w:rsidRPr="000354FE">
              <w:rPr>
                <w:rFonts w:ascii="Arial" w:hAnsi="Arial" w:cs="Arial"/>
                <w:sz w:val="22"/>
                <w:szCs w:val="22"/>
              </w:rPr>
              <w:t xml:space="preserve">binnen de fiscale mogelijkheden een verhuiskostenvergoeding worden toegekend indien de </w:t>
            </w:r>
            <w:r>
              <w:rPr>
                <w:rFonts w:ascii="Arial" w:hAnsi="Arial" w:cs="Arial"/>
                <w:sz w:val="22"/>
                <w:szCs w:val="22"/>
              </w:rPr>
              <w:tab/>
            </w:r>
            <w:r w:rsidRPr="000354FE">
              <w:rPr>
                <w:rFonts w:ascii="Arial" w:hAnsi="Arial" w:cs="Arial"/>
                <w:sz w:val="22"/>
                <w:szCs w:val="22"/>
              </w:rPr>
              <w:t xml:space="preserve">uitdiensttreding verhuizing noodzakelijk maakt. </w:t>
            </w:r>
          </w:p>
          <w:p w14:paraId="1F5EAE8D" w14:textId="77777777" w:rsidR="00110CC0" w:rsidRPr="000354FE" w:rsidRDefault="00110CC0" w:rsidP="00110CC0">
            <w:pPr>
              <w:autoSpaceDE w:val="0"/>
              <w:autoSpaceDN w:val="0"/>
              <w:adjustRightInd w:val="0"/>
              <w:rPr>
                <w:rFonts w:ascii="Arial" w:hAnsi="Arial" w:cs="Arial"/>
                <w:sz w:val="22"/>
                <w:szCs w:val="22"/>
              </w:rPr>
            </w:pPr>
          </w:p>
          <w:p w14:paraId="0E5B139E"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De vergoeding omvat 1,5 maal het maandinkomen verhoogd met de proportionele </w:t>
            </w:r>
            <w:r>
              <w:rPr>
                <w:rFonts w:ascii="Arial" w:hAnsi="Arial" w:cs="Arial"/>
                <w:sz w:val="22"/>
                <w:szCs w:val="22"/>
              </w:rPr>
              <w:tab/>
            </w:r>
            <w:r w:rsidRPr="000354FE">
              <w:rPr>
                <w:rFonts w:ascii="Arial" w:hAnsi="Arial" w:cs="Arial"/>
                <w:sz w:val="22"/>
                <w:szCs w:val="22"/>
              </w:rPr>
              <w:t>vakantietoeslag met een</w:t>
            </w:r>
            <w:r>
              <w:rPr>
                <w:rFonts w:ascii="Arial" w:hAnsi="Arial" w:cs="Arial"/>
                <w:sz w:val="22"/>
                <w:szCs w:val="22"/>
              </w:rPr>
              <w:t xml:space="preserve"> minimum van EUR 5000,-</w:t>
            </w:r>
            <w:r w:rsidRPr="000354FE">
              <w:rPr>
                <w:rFonts w:ascii="Arial" w:hAnsi="Arial" w:cs="Arial"/>
                <w:sz w:val="22"/>
                <w:szCs w:val="22"/>
              </w:rPr>
              <w:t xml:space="preserve">.Voorts zal de rekening van </w:t>
            </w:r>
            <w:r>
              <w:rPr>
                <w:rFonts w:ascii="Arial" w:hAnsi="Arial" w:cs="Arial"/>
                <w:sz w:val="22"/>
                <w:szCs w:val="22"/>
              </w:rPr>
              <w:tab/>
            </w:r>
            <w:r w:rsidRPr="000354FE">
              <w:rPr>
                <w:rFonts w:ascii="Arial" w:hAnsi="Arial" w:cs="Arial"/>
                <w:sz w:val="22"/>
                <w:szCs w:val="22"/>
              </w:rPr>
              <w:t>transportkosten door de werkgever worden betaald.</w:t>
            </w:r>
          </w:p>
          <w:p w14:paraId="570C574F" w14:textId="77777777" w:rsidR="00110CC0" w:rsidRPr="000354FE" w:rsidRDefault="00110CC0" w:rsidP="00110CC0">
            <w:pPr>
              <w:autoSpaceDE w:val="0"/>
              <w:autoSpaceDN w:val="0"/>
              <w:adjustRightInd w:val="0"/>
              <w:rPr>
                <w:rFonts w:ascii="Arial" w:hAnsi="Arial" w:cs="Arial"/>
                <w:sz w:val="22"/>
                <w:szCs w:val="22"/>
              </w:rPr>
            </w:pPr>
          </w:p>
          <w:p w14:paraId="0F7E5369"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De rekening dient op naam van de werkgever te zijn gesteld.</w:t>
            </w:r>
          </w:p>
          <w:p w14:paraId="7C529139" w14:textId="77777777" w:rsidR="00110CC0" w:rsidRPr="000354FE" w:rsidRDefault="00110CC0" w:rsidP="00110CC0">
            <w:pPr>
              <w:rPr>
                <w:rFonts w:ascii="Arial" w:hAnsi="Arial" w:cs="Arial"/>
                <w:sz w:val="22"/>
                <w:szCs w:val="22"/>
              </w:rPr>
            </w:pPr>
          </w:p>
          <w:p w14:paraId="069A2CC0" w14:textId="77777777" w:rsidR="00110CC0" w:rsidRPr="000354FE" w:rsidRDefault="00110CC0" w:rsidP="00110CC0">
            <w:pPr>
              <w:tabs>
                <w:tab w:val="left" w:pos="360"/>
              </w:tabs>
              <w:rPr>
                <w:rFonts w:ascii="Arial" w:hAnsi="Arial" w:cs="Arial"/>
                <w:sz w:val="22"/>
                <w:szCs w:val="22"/>
              </w:rPr>
            </w:pPr>
            <w:r>
              <w:rPr>
                <w:rFonts w:ascii="Arial" w:hAnsi="Arial" w:cs="Arial"/>
                <w:sz w:val="22"/>
                <w:szCs w:val="22"/>
              </w:rPr>
              <w:tab/>
            </w:r>
            <w:r w:rsidRPr="000354FE">
              <w:rPr>
                <w:rFonts w:ascii="Arial" w:hAnsi="Arial" w:cs="Arial"/>
                <w:sz w:val="22"/>
                <w:szCs w:val="22"/>
              </w:rPr>
              <w:t>Eventueel verschuldigde loonheffing is voor rekening van de werkgever.</w:t>
            </w:r>
          </w:p>
        </w:tc>
      </w:tr>
      <w:tr w:rsidR="00110CC0" w:rsidRPr="000354FE" w14:paraId="650B80B8" w14:textId="77777777" w:rsidTr="00110CC0">
        <w:trPr>
          <w:trHeight w:val="152"/>
        </w:trPr>
        <w:tc>
          <w:tcPr>
            <w:tcW w:w="9610" w:type="dxa"/>
          </w:tcPr>
          <w:p w14:paraId="751295D8" w14:textId="77777777" w:rsidR="00110CC0" w:rsidRPr="000354FE" w:rsidRDefault="00110CC0" w:rsidP="00110CC0">
            <w:pPr>
              <w:autoSpaceDE w:val="0"/>
              <w:autoSpaceDN w:val="0"/>
              <w:adjustRightInd w:val="0"/>
              <w:rPr>
                <w:rFonts w:ascii="Arial" w:hAnsi="Arial" w:cs="Arial"/>
                <w:sz w:val="22"/>
                <w:szCs w:val="22"/>
              </w:rPr>
            </w:pPr>
          </w:p>
        </w:tc>
      </w:tr>
      <w:tr w:rsidR="00110CC0" w:rsidRPr="000354FE" w14:paraId="325BE6B1" w14:textId="77777777" w:rsidTr="00110CC0">
        <w:trPr>
          <w:trHeight w:val="152"/>
        </w:trPr>
        <w:tc>
          <w:tcPr>
            <w:tcW w:w="9610" w:type="dxa"/>
          </w:tcPr>
          <w:p w14:paraId="0555F96D" w14:textId="77777777" w:rsidR="00110CC0" w:rsidRPr="000354FE" w:rsidRDefault="00110CC0" w:rsidP="00110CC0">
            <w:pPr>
              <w:autoSpaceDE w:val="0"/>
              <w:autoSpaceDN w:val="0"/>
              <w:adjustRightInd w:val="0"/>
              <w:rPr>
                <w:rFonts w:ascii="Arial" w:hAnsi="Arial" w:cs="Arial"/>
                <w:iCs/>
                <w:sz w:val="22"/>
                <w:szCs w:val="22"/>
              </w:rPr>
            </w:pPr>
            <w:r w:rsidRPr="00BE408F">
              <w:rPr>
                <w:rFonts w:ascii="Arial" w:hAnsi="Arial" w:cs="Arial"/>
                <w:b/>
                <w:sz w:val="22"/>
                <w:szCs w:val="22"/>
              </w:rPr>
              <w:t>5.2</w:t>
            </w:r>
            <w:r w:rsidRPr="000354FE">
              <w:rPr>
                <w:rFonts w:ascii="Arial" w:hAnsi="Arial" w:cs="Arial"/>
                <w:sz w:val="22"/>
                <w:szCs w:val="22"/>
              </w:rPr>
              <w:t xml:space="preserve"> </w:t>
            </w:r>
            <w:r w:rsidRPr="000354FE">
              <w:rPr>
                <w:rFonts w:ascii="Arial" w:hAnsi="Arial" w:cs="Arial"/>
                <w:b/>
                <w:bCs/>
                <w:iCs/>
                <w:sz w:val="22"/>
                <w:szCs w:val="22"/>
              </w:rPr>
              <w:t>Afbouwregeling- en salarisaanpassing</w:t>
            </w:r>
          </w:p>
          <w:p w14:paraId="4E4E7143" w14:textId="77777777" w:rsidR="00110CC0" w:rsidRPr="000354FE" w:rsidRDefault="00110CC0" w:rsidP="00110CC0">
            <w:pPr>
              <w:tabs>
                <w:tab w:val="left" w:pos="360"/>
              </w:tabs>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Indien bij een reorganisatie een medewerker ‘noodgedwongen’ in een lagere functieklasse </w:t>
            </w:r>
            <w:r>
              <w:rPr>
                <w:rFonts w:ascii="Arial" w:hAnsi="Arial" w:cs="Arial"/>
                <w:sz w:val="22"/>
                <w:szCs w:val="22"/>
              </w:rPr>
              <w:tab/>
            </w:r>
            <w:r w:rsidRPr="000354FE">
              <w:rPr>
                <w:rFonts w:ascii="Arial" w:hAnsi="Arial" w:cs="Arial"/>
                <w:sz w:val="22"/>
                <w:szCs w:val="22"/>
              </w:rPr>
              <w:t xml:space="preserve">wordt geplaatst, zal  het salaris conform de </w:t>
            </w:r>
            <w:r>
              <w:rPr>
                <w:rFonts w:ascii="Arial" w:hAnsi="Arial" w:cs="Arial"/>
                <w:sz w:val="22"/>
                <w:szCs w:val="22"/>
              </w:rPr>
              <w:t>CAO</w:t>
            </w:r>
            <w:r w:rsidRPr="000354FE">
              <w:rPr>
                <w:rFonts w:ascii="Arial" w:hAnsi="Arial" w:cs="Arial"/>
                <w:sz w:val="22"/>
                <w:szCs w:val="22"/>
              </w:rPr>
              <w:t xml:space="preserve"> worden aangepast. Deze aanpassing </w:t>
            </w:r>
            <w:r>
              <w:rPr>
                <w:rFonts w:ascii="Arial" w:hAnsi="Arial" w:cs="Arial"/>
                <w:sz w:val="22"/>
                <w:szCs w:val="22"/>
              </w:rPr>
              <w:tab/>
            </w:r>
            <w:r w:rsidRPr="000354FE">
              <w:rPr>
                <w:rFonts w:ascii="Arial" w:hAnsi="Arial" w:cs="Arial"/>
                <w:sz w:val="22"/>
                <w:szCs w:val="22"/>
              </w:rPr>
              <w:t xml:space="preserve">geschiedt evenwel eerst bij de eerste algemene salarisherziening conform de toepasselijke </w:t>
            </w:r>
            <w:r>
              <w:rPr>
                <w:rFonts w:ascii="Arial" w:hAnsi="Arial" w:cs="Arial"/>
                <w:sz w:val="22"/>
                <w:szCs w:val="22"/>
              </w:rPr>
              <w:tab/>
              <w:t>CAO</w:t>
            </w:r>
            <w:r w:rsidRPr="000354FE">
              <w:rPr>
                <w:rFonts w:ascii="Arial" w:hAnsi="Arial" w:cs="Arial"/>
                <w:sz w:val="22"/>
                <w:szCs w:val="22"/>
              </w:rPr>
              <w:t xml:space="preserve"> die plaats vindt 30 maanden nadat de medewerker in de lagere functie is geplaatst.</w:t>
            </w:r>
          </w:p>
        </w:tc>
      </w:tr>
      <w:tr w:rsidR="00110CC0" w14:paraId="49E3F74C" w14:textId="77777777" w:rsidTr="00110CC0">
        <w:trPr>
          <w:trHeight w:val="152"/>
        </w:trPr>
        <w:tc>
          <w:tcPr>
            <w:tcW w:w="9610" w:type="dxa"/>
          </w:tcPr>
          <w:p w14:paraId="0AADD57E" w14:textId="77777777" w:rsidR="00110CC0" w:rsidRDefault="00110CC0" w:rsidP="00110CC0">
            <w:pPr>
              <w:autoSpaceDE w:val="0"/>
              <w:autoSpaceDN w:val="0"/>
              <w:adjustRightInd w:val="0"/>
              <w:rPr>
                <w:rFonts w:ascii="Arial" w:hAnsi="Arial" w:cs="Arial"/>
                <w:sz w:val="22"/>
                <w:szCs w:val="22"/>
              </w:rPr>
            </w:pPr>
          </w:p>
        </w:tc>
      </w:tr>
      <w:tr w:rsidR="00110CC0" w14:paraId="5B4F868D" w14:textId="77777777" w:rsidTr="00110CC0">
        <w:trPr>
          <w:trHeight w:val="152"/>
        </w:trPr>
        <w:tc>
          <w:tcPr>
            <w:tcW w:w="9610" w:type="dxa"/>
          </w:tcPr>
          <w:p w14:paraId="4993051C" w14:textId="77777777" w:rsidR="00110CC0" w:rsidRDefault="00110CC0" w:rsidP="00110CC0">
            <w:pPr>
              <w:autoSpaceDE w:val="0"/>
              <w:autoSpaceDN w:val="0"/>
              <w:adjustRightInd w:val="0"/>
              <w:rPr>
                <w:rFonts w:ascii="Arial" w:hAnsi="Arial" w:cs="Arial"/>
                <w:iCs/>
                <w:color w:val="000000"/>
                <w:sz w:val="22"/>
                <w:szCs w:val="22"/>
              </w:rPr>
            </w:pPr>
            <w:r w:rsidRPr="00BE408F">
              <w:rPr>
                <w:rFonts w:ascii="Arial" w:hAnsi="Arial" w:cs="Arial"/>
                <w:b/>
                <w:color w:val="000000"/>
                <w:sz w:val="22"/>
                <w:szCs w:val="22"/>
              </w:rPr>
              <w:t>5.3</w:t>
            </w:r>
            <w:r>
              <w:rPr>
                <w:rFonts w:ascii="Arial" w:hAnsi="Arial" w:cs="Arial"/>
                <w:color w:val="000000"/>
                <w:sz w:val="22"/>
                <w:szCs w:val="22"/>
              </w:rPr>
              <w:t xml:space="preserve"> </w:t>
            </w:r>
            <w:r>
              <w:rPr>
                <w:rFonts w:ascii="Arial" w:hAnsi="Arial" w:cs="Arial"/>
                <w:b/>
                <w:bCs/>
                <w:color w:val="000000"/>
                <w:sz w:val="22"/>
                <w:szCs w:val="22"/>
              </w:rPr>
              <w:t>A</w:t>
            </w:r>
            <w:r>
              <w:rPr>
                <w:rFonts w:ascii="Arial" w:hAnsi="Arial" w:cs="Arial"/>
                <w:b/>
                <w:bCs/>
                <w:iCs/>
                <w:color w:val="000000"/>
                <w:sz w:val="22"/>
                <w:szCs w:val="22"/>
              </w:rPr>
              <w:t>fbouwregeling in combinatie met afkoopregeling</w:t>
            </w:r>
          </w:p>
          <w:p w14:paraId="2837EF98" w14:textId="77777777" w:rsidR="00110CC0" w:rsidRDefault="00110CC0" w:rsidP="00110CC0">
            <w:pPr>
              <w:autoSpaceDE w:val="0"/>
              <w:autoSpaceDN w:val="0"/>
              <w:adjustRightInd w:val="0"/>
              <w:rPr>
                <w:rFonts w:ascii="Arial" w:hAnsi="Arial" w:cs="Arial"/>
                <w:color w:val="000000"/>
                <w:sz w:val="22"/>
                <w:szCs w:val="22"/>
              </w:rPr>
            </w:pPr>
          </w:p>
          <w:p w14:paraId="04EF6DB1" w14:textId="77777777" w:rsidR="00110CC0" w:rsidRPr="00554CDE" w:rsidRDefault="00110CC0" w:rsidP="00110CC0">
            <w:pPr>
              <w:autoSpaceDE w:val="0"/>
              <w:autoSpaceDN w:val="0"/>
              <w:adjustRightInd w:val="0"/>
              <w:rPr>
                <w:rFonts w:ascii="Arial" w:hAnsi="Arial" w:cs="Arial"/>
                <w:color w:val="000000"/>
                <w:sz w:val="22"/>
                <w:szCs w:val="22"/>
              </w:rPr>
            </w:pPr>
            <w:r w:rsidRPr="00554CDE">
              <w:rPr>
                <w:rFonts w:ascii="Arial" w:hAnsi="Arial" w:cs="Arial"/>
                <w:color w:val="000000"/>
                <w:sz w:val="22"/>
                <w:szCs w:val="22"/>
              </w:rPr>
              <w:t xml:space="preserve">5.3.1. </w:t>
            </w:r>
          </w:p>
          <w:p w14:paraId="704FE01C" w14:textId="77777777" w:rsidR="00110CC0" w:rsidRDefault="00110CC0" w:rsidP="00110CC0">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Bij plaatsing van een </w:t>
            </w:r>
            <w:r w:rsidR="008620F3">
              <w:rPr>
                <w:rFonts w:ascii="Arial" w:hAnsi="Arial" w:cs="Arial"/>
                <w:color w:val="000000"/>
                <w:sz w:val="22"/>
                <w:szCs w:val="22"/>
              </w:rPr>
              <w:t>medewerker</w:t>
            </w:r>
            <w:r>
              <w:rPr>
                <w:rFonts w:ascii="Arial" w:hAnsi="Arial" w:cs="Arial"/>
                <w:color w:val="000000"/>
                <w:sz w:val="22"/>
                <w:szCs w:val="22"/>
              </w:rPr>
              <w:t xml:space="preserve"> in een lagere functieklasse ontvangt de </w:t>
            </w:r>
            <w:r w:rsidR="008620F3">
              <w:rPr>
                <w:rFonts w:ascii="Arial" w:hAnsi="Arial" w:cs="Arial"/>
                <w:color w:val="000000"/>
                <w:sz w:val="22"/>
                <w:szCs w:val="22"/>
              </w:rPr>
              <w:t>medewerker</w:t>
            </w:r>
            <w:r>
              <w:rPr>
                <w:rFonts w:ascii="Arial" w:hAnsi="Arial" w:cs="Arial"/>
                <w:color w:val="000000"/>
                <w:sz w:val="22"/>
                <w:szCs w:val="22"/>
              </w:rPr>
              <w:t xml:space="preserve"> een </w:t>
            </w:r>
            <w:r>
              <w:rPr>
                <w:rFonts w:ascii="Arial" w:hAnsi="Arial" w:cs="Arial"/>
                <w:color w:val="000000"/>
                <w:sz w:val="22"/>
                <w:szCs w:val="22"/>
              </w:rPr>
              <w:tab/>
              <w:t xml:space="preserve">Persoonlijke Toeslag ter grootte van het verschil in salaris tussen de vroegere functie en de </w:t>
            </w:r>
            <w:r>
              <w:rPr>
                <w:rFonts w:ascii="Arial" w:hAnsi="Arial" w:cs="Arial"/>
                <w:color w:val="000000"/>
                <w:sz w:val="22"/>
                <w:szCs w:val="22"/>
              </w:rPr>
              <w:tab/>
              <w:t xml:space="preserve">huidige. Bij de eerstvolgende algemene salarisherziening conform de CAO vangt de afbouw </w:t>
            </w:r>
            <w:r>
              <w:rPr>
                <w:rFonts w:ascii="Arial" w:hAnsi="Arial" w:cs="Arial"/>
                <w:color w:val="000000"/>
                <w:sz w:val="22"/>
                <w:szCs w:val="22"/>
              </w:rPr>
              <w:tab/>
              <w:t xml:space="preserve">van het salaris aan. De volledige salarisverhoging zal telkens worden gebruikt voor de </w:t>
            </w:r>
            <w:r>
              <w:rPr>
                <w:rFonts w:ascii="Arial" w:hAnsi="Arial" w:cs="Arial"/>
                <w:color w:val="000000"/>
                <w:sz w:val="22"/>
                <w:szCs w:val="22"/>
              </w:rPr>
              <w:tab/>
              <w:t>afbouw van de Persoonlijke Toeslag.</w:t>
            </w:r>
          </w:p>
          <w:p w14:paraId="435596F2" w14:textId="77777777" w:rsidR="00110CC0" w:rsidRDefault="00110CC0" w:rsidP="00110CC0">
            <w:pPr>
              <w:autoSpaceDE w:val="0"/>
              <w:autoSpaceDN w:val="0"/>
              <w:adjustRightInd w:val="0"/>
              <w:rPr>
                <w:rFonts w:ascii="Arial" w:hAnsi="Arial" w:cs="Arial"/>
                <w:color w:val="000000"/>
                <w:sz w:val="22"/>
                <w:szCs w:val="22"/>
              </w:rPr>
            </w:pPr>
          </w:p>
          <w:p w14:paraId="458C96A8" w14:textId="77777777" w:rsidR="00110CC0" w:rsidRPr="00554CDE" w:rsidRDefault="00110CC0" w:rsidP="00110CC0">
            <w:pPr>
              <w:autoSpaceDE w:val="0"/>
              <w:autoSpaceDN w:val="0"/>
              <w:adjustRightInd w:val="0"/>
              <w:rPr>
                <w:rFonts w:ascii="Arial" w:hAnsi="Arial" w:cs="Arial"/>
                <w:color w:val="000000"/>
                <w:sz w:val="22"/>
                <w:szCs w:val="22"/>
              </w:rPr>
            </w:pPr>
            <w:r w:rsidRPr="00554CDE">
              <w:rPr>
                <w:rFonts w:ascii="Arial" w:hAnsi="Arial" w:cs="Arial"/>
                <w:color w:val="000000"/>
                <w:sz w:val="22"/>
                <w:szCs w:val="22"/>
              </w:rPr>
              <w:t xml:space="preserve">5.3.2. </w:t>
            </w:r>
            <w:r w:rsidRPr="00554CDE">
              <w:rPr>
                <w:rFonts w:ascii="Arial" w:hAnsi="Arial" w:cs="Arial"/>
                <w:bCs/>
                <w:color w:val="000000"/>
                <w:sz w:val="22"/>
                <w:szCs w:val="22"/>
              </w:rPr>
              <w:t>Afkoopsom</w:t>
            </w:r>
            <w:r w:rsidRPr="00554CDE">
              <w:rPr>
                <w:rFonts w:ascii="Arial" w:hAnsi="Arial" w:cs="Arial"/>
                <w:color w:val="000000"/>
                <w:sz w:val="22"/>
                <w:szCs w:val="22"/>
              </w:rPr>
              <w:t xml:space="preserve">. </w:t>
            </w:r>
          </w:p>
          <w:p w14:paraId="3D7C9594" w14:textId="77777777" w:rsidR="00110CC0" w:rsidRDefault="00110CC0" w:rsidP="00110CC0">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Tevens ontvangt de medewerker een afkoopsom ter grootte van:</w:t>
            </w:r>
          </w:p>
          <w:p w14:paraId="6F8333D7" w14:textId="77777777" w:rsidR="00110CC0" w:rsidRDefault="00110CC0" w:rsidP="003C049D">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Medewerkers van 30 jaar of jonger:</w:t>
            </w:r>
          </w:p>
          <w:p w14:paraId="1768C096"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2x (12 x het verschil in maandsalaris + 1 x het verschil in vakantietoeslag)</w:t>
            </w:r>
          </w:p>
          <w:p w14:paraId="28B0E92D" w14:textId="77777777" w:rsidR="00110CC0" w:rsidRDefault="00110CC0" w:rsidP="003C049D">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Medewerkers van 31 t/m 40 jaar:</w:t>
            </w:r>
          </w:p>
          <w:p w14:paraId="25EE1D0B"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2,5 x (12 x het verschil in maandsalaris + 1 x het verschil in vakantietoeslag)</w:t>
            </w:r>
          </w:p>
          <w:p w14:paraId="3ADD0397" w14:textId="77777777" w:rsidR="00110CC0" w:rsidRDefault="00110CC0" w:rsidP="003C049D">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Medewerkers van 41 jaar of ouder:</w:t>
            </w:r>
          </w:p>
          <w:p w14:paraId="4BDF9477" w14:textId="77777777" w:rsidR="00110CC0" w:rsidRDefault="00110CC0" w:rsidP="00110CC0">
            <w:pPr>
              <w:autoSpaceDE w:val="0"/>
              <w:autoSpaceDN w:val="0"/>
              <w:adjustRightInd w:val="0"/>
              <w:rPr>
                <w:rFonts w:ascii="Arial" w:hAnsi="Arial" w:cs="Arial"/>
                <w:iCs/>
                <w:color w:val="000000"/>
                <w:sz w:val="22"/>
                <w:szCs w:val="22"/>
              </w:rPr>
            </w:pPr>
            <w:r>
              <w:rPr>
                <w:rFonts w:ascii="Arial" w:hAnsi="Arial" w:cs="Arial"/>
                <w:color w:val="000000"/>
                <w:sz w:val="22"/>
                <w:szCs w:val="22"/>
              </w:rPr>
              <w:t xml:space="preserve">      3 x (12 x het verschil in maandsalaris + 1 x het verschil in vakantietoeslag)</w:t>
            </w:r>
          </w:p>
        </w:tc>
      </w:tr>
      <w:tr w:rsidR="00110CC0" w14:paraId="631BBB94" w14:textId="77777777" w:rsidTr="00110CC0">
        <w:trPr>
          <w:trHeight w:val="152"/>
        </w:trPr>
        <w:tc>
          <w:tcPr>
            <w:tcW w:w="9610" w:type="dxa"/>
          </w:tcPr>
          <w:p w14:paraId="14E9A997" w14:textId="77777777" w:rsidR="00110CC0" w:rsidRDefault="00110CC0" w:rsidP="00110CC0">
            <w:pPr>
              <w:autoSpaceDE w:val="0"/>
              <w:autoSpaceDN w:val="0"/>
              <w:adjustRightInd w:val="0"/>
              <w:rPr>
                <w:rFonts w:ascii="Arial" w:hAnsi="Arial" w:cs="Arial"/>
                <w:iCs/>
                <w:color w:val="000000"/>
                <w:sz w:val="22"/>
                <w:szCs w:val="22"/>
              </w:rPr>
            </w:pPr>
          </w:p>
        </w:tc>
      </w:tr>
      <w:tr w:rsidR="00110CC0" w:rsidRPr="000354FE" w14:paraId="7A183A54" w14:textId="77777777" w:rsidTr="00110CC0">
        <w:trPr>
          <w:trHeight w:val="152"/>
        </w:trPr>
        <w:tc>
          <w:tcPr>
            <w:tcW w:w="9610" w:type="dxa"/>
          </w:tcPr>
          <w:p w14:paraId="39F7FFAC" w14:textId="77777777" w:rsidR="00110CC0" w:rsidRPr="000354FE" w:rsidRDefault="00110CC0" w:rsidP="00110CC0">
            <w:pPr>
              <w:autoSpaceDE w:val="0"/>
              <w:autoSpaceDN w:val="0"/>
              <w:adjustRightInd w:val="0"/>
              <w:rPr>
                <w:rFonts w:ascii="Arial" w:hAnsi="Arial" w:cs="Arial"/>
                <w:iCs/>
                <w:sz w:val="22"/>
                <w:szCs w:val="22"/>
              </w:rPr>
            </w:pPr>
            <w:r w:rsidRPr="00F908A1">
              <w:rPr>
                <w:rFonts w:ascii="Arial" w:hAnsi="Arial" w:cs="Arial"/>
                <w:b/>
                <w:iCs/>
                <w:sz w:val="22"/>
                <w:szCs w:val="22"/>
              </w:rPr>
              <w:t>5.4</w:t>
            </w:r>
            <w:r w:rsidRPr="00F908A1">
              <w:rPr>
                <w:rFonts w:ascii="Arial" w:hAnsi="Arial" w:cs="Arial"/>
                <w:iCs/>
                <w:sz w:val="22"/>
                <w:szCs w:val="22"/>
              </w:rPr>
              <w:t xml:space="preserve"> Met</w:t>
            </w:r>
            <w:r w:rsidRPr="000354FE">
              <w:rPr>
                <w:rFonts w:ascii="Arial" w:hAnsi="Arial" w:cs="Arial"/>
                <w:iCs/>
                <w:sz w:val="22"/>
                <w:szCs w:val="22"/>
              </w:rPr>
              <w:t xml:space="preserve"> de vakverenigingen wordt overleg gevoerd welke afbouwregeling van toepassing is.</w:t>
            </w:r>
          </w:p>
        </w:tc>
      </w:tr>
      <w:tr w:rsidR="00110CC0" w:rsidRPr="000354FE" w14:paraId="02E88BA2" w14:textId="77777777" w:rsidTr="00110CC0">
        <w:trPr>
          <w:trHeight w:val="152"/>
        </w:trPr>
        <w:tc>
          <w:tcPr>
            <w:tcW w:w="9610" w:type="dxa"/>
          </w:tcPr>
          <w:p w14:paraId="0E82A859" w14:textId="77777777" w:rsidR="00110CC0" w:rsidRDefault="00110CC0" w:rsidP="00110CC0">
            <w:pPr>
              <w:autoSpaceDE w:val="0"/>
              <w:autoSpaceDN w:val="0"/>
              <w:adjustRightInd w:val="0"/>
              <w:rPr>
                <w:rFonts w:ascii="Arial" w:hAnsi="Arial" w:cs="Arial"/>
                <w:sz w:val="22"/>
                <w:szCs w:val="22"/>
              </w:rPr>
            </w:pPr>
          </w:p>
          <w:p w14:paraId="45810D50" w14:textId="77777777" w:rsidR="00B55442" w:rsidRPr="000354FE" w:rsidRDefault="00B55442" w:rsidP="00110CC0">
            <w:pPr>
              <w:autoSpaceDE w:val="0"/>
              <w:autoSpaceDN w:val="0"/>
              <w:adjustRightInd w:val="0"/>
              <w:rPr>
                <w:rFonts w:ascii="Arial" w:hAnsi="Arial" w:cs="Arial"/>
                <w:sz w:val="22"/>
                <w:szCs w:val="22"/>
              </w:rPr>
            </w:pPr>
          </w:p>
        </w:tc>
      </w:tr>
      <w:tr w:rsidR="00110CC0" w:rsidRPr="000354FE" w14:paraId="2356807B" w14:textId="77777777" w:rsidTr="00110CC0">
        <w:trPr>
          <w:trHeight w:val="152"/>
        </w:trPr>
        <w:tc>
          <w:tcPr>
            <w:tcW w:w="9610" w:type="dxa"/>
          </w:tcPr>
          <w:p w14:paraId="2E4189F6"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ARTIKEL 6</w:t>
            </w:r>
          </w:p>
        </w:tc>
      </w:tr>
      <w:tr w:rsidR="00110CC0" w:rsidRPr="000354FE" w14:paraId="341A3F8E" w14:textId="77777777" w:rsidTr="00110CC0">
        <w:trPr>
          <w:trHeight w:val="152"/>
        </w:trPr>
        <w:tc>
          <w:tcPr>
            <w:tcW w:w="9610" w:type="dxa"/>
          </w:tcPr>
          <w:p w14:paraId="488BBE8F"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b/>
                <w:bCs/>
                <w:iCs/>
                <w:sz w:val="22"/>
                <w:szCs w:val="22"/>
              </w:rPr>
              <w:t xml:space="preserve">BEEINDIGING DIENSTVERBAND ALS GEVOLG VAN REORGANISATIE </w:t>
            </w:r>
          </w:p>
        </w:tc>
      </w:tr>
      <w:tr w:rsidR="00110CC0" w:rsidRPr="000354FE" w14:paraId="4D5D2B40" w14:textId="77777777" w:rsidTr="00110CC0">
        <w:trPr>
          <w:trHeight w:val="152"/>
        </w:trPr>
        <w:tc>
          <w:tcPr>
            <w:tcW w:w="9610" w:type="dxa"/>
          </w:tcPr>
          <w:p w14:paraId="6E04E8A0" w14:textId="77777777" w:rsidR="00110CC0" w:rsidRPr="000354FE" w:rsidRDefault="00110CC0" w:rsidP="00110CC0">
            <w:pPr>
              <w:autoSpaceDE w:val="0"/>
              <w:autoSpaceDN w:val="0"/>
              <w:adjustRightInd w:val="0"/>
              <w:rPr>
                <w:rFonts w:ascii="Arial" w:hAnsi="Arial" w:cs="Arial"/>
                <w:sz w:val="22"/>
                <w:szCs w:val="22"/>
              </w:rPr>
            </w:pPr>
          </w:p>
        </w:tc>
      </w:tr>
      <w:tr w:rsidR="00110CC0" w:rsidRPr="000354FE" w14:paraId="18E5D5C9" w14:textId="77777777" w:rsidTr="00110CC0">
        <w:trPr>
          <w:trHeight w:val="152"/>
        </w:trPr>
        <w:tc>
          <w:tcPr>
            <w:tcW w:w="9610" w:type="dxa"/>
          </w:tcPr>
          <w:p w14:paraId="0A510A19" w14:textId="77777777" w:rsidR="00110CC0" w:rsidRPr="000354FE" w:rsidRDefault="00110CC0" w:rsidP="00110CC0">
            <w:pPr>
              <w:autoSpaceDE w:val="0"/>
              <w:autoSpaceDN w:val="0"/>
              <w:adjustRightInd w:val="0"/>
              <w:rPr>
                <w:rFonts w:ascii="Arial" w:hAnsi="Arial" w:cs="Arial"/>
                <w:iCs/>
                <w:sz w:val="22"/>
                <w:szCs w:val="22"/>
              </w:rPr>
            </w:pPr>
            <w:r w:rsidRPr="00BE408F">
              <w:rPr>
                <w:rFonts w:ascii="Arial" w:hAnsi="Arial" w:cs="Arial"/>
                <w:b/>
                <w:sz w:val="22"/>
                <w:szCs w:val="22"/>
              </w:rPr>
              <w:t>6.1</w:t>
            </w:r>
            <w:r w:rsidRPr="000354FE">
              <w:rPr>
                <w:rFonts w:ascii="Arial" w:hAnsi="Arial" w:cs="Arial"/>
                <w:sz w:val="22"/>
                <w:szCs w:val="22"/>
              </w:rPr>
              <w:t xml:space="preserve"> </w:t>
            </w:r>
            <w:r w:rsidRPr="000354FE">
              <w:rPr>
                <w:rFonts w:ascii="Arial" w:hAnsi="Arial" w:cs="Arial"/>
                <w:b/>
                <w:bCs/>
                <w:iCs/>
                <w:sz w:val="22"/>
                <w:szCs w:val="22"/>
              </w:rPr>
              <w:t xml:space="preserve">Inschrijving </w:t>
            </w:r>
            <w:r w:rsidR="009E324E">
              <w:rPr>
                <w:rFonts w:ascii="Arial" w:hAnsi="Arial" w:cs="Arial"/>
                <w:b/>
                <w:bCs/>
                <w:iCs/>
                <w:sz w:val="22"/>
                <w:szCs w:val="22"/>
              </w:rPr>
              <w:t>UWV</w:t>
            </w:r>
            <w:r w:rsidRPr="000354FE">
              <w:rPr>
                <w:rFonts w:ascii="Arial" w:hAnsi="Arial" w:cs="Arial"/>
                <w:b/>
                <w:bCs/>
                <w:iCs/>
                <w:sz w:val="22"/>
                <w:szCs w:val="22"/>
              </w:rPr>
              <w:t xml:space="preserve"> ; aanvraag WW; gebruik FVP</w:t>
            </w:r>
          </w:p>
          <w:p w14:paraId="61FD1E5F"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De medewerker aan wie het ontslag is aangezegd zal: </w:t>
            </w:r>
          </w:p>
          <w:p w14:paraId="468312AE" w14:textId="77777777" w:rsidR="00110CC0" w:rsidRPr="000354FE" w:rsidRDefault="00110CC0" w:rsidP="003C049D">
            <w:pPr>
              <w:numPr>
                <w:ilvl w:val="0"/>
                <w:numId w:val="39"/>
              </w:numPr>
              <w:autoSpaceDE w:val="0"/>
              <w:autoSpaceDN w:val="0"/>
              <w:adjustRightInd w:val="0"/>
              <w:rPr>
                <w:rFonts w:ascii="Arial" w:hAnsi="Arial" w:cs="Arial"/>
                <w:sz w:val="22"/>
                <w:szCs w:val="22"/>
              </w:rPr>
            </w:pPr>
            <w:r w:rsidRPr="000354FE">
              <w:rPr>
                <w:rFonts w:ascii="Arial" w:hAnsi="Arial" w:cs="Arial"/>
                <w:sz w:val="22"/>
                <w:szCs w:val="22"/>
              </w:rPr>
              <w:t xml:space="preserve">direct nadat de medewerker deze mededeling heeft ontvangen, zich als werkzoekende moet laten inschrijven bij </w:t>
            </w:r>
            <w:r w:rsidR="009E324E">
              <w:rPr>
                <w:rFonts w:ascii="Arial" w:hAnsi="Arial" w:cs="Arial"/>
                <w:sz w:val="22"/>
                <w:szCs w:val="22"/>
              </w:rPr>
              <w:t>het UWV</w:t>
            </w:r>
            <w:r w:rsidR="0017498D">
              <w:rPr>
                <w:rFonts w:ascii="Arial" w:hAnsi="Arial" w:cs="Arial"/>
                <w:sz w:val="22"/>
                <w:szCs w:val="22"/>
              </w:rPr>
              <w:t>.</w:t>
            </w:r>
            <w:r w:rsidRPr="000354FE">
              <w:rPr>
                <w:rFonts w:ascii="Arial" w:hAnsi="Arial" w:cs="Arial"/>
                <w:sz w:val="22"/>
                <w:szCs w:val="22"/>
              </w:rPr>
              <w:t xml:space="preserve">. </w:t>
            </w:r>
            <w:r w:rsidR="0017498D">
              <w:rPr>
                <w:rFonts w:ascii="Arial" w:hAnsi="Arial" w:cs="Arial"/>
                <w:sz w:val="22"/>
                <w:szCs w:val="22"/>
              </w:rPr>
              <w:t xml:space="preserve"> </w:t>
            </w:r>
            <w:r w:rsidRPr="000354FE">
              <w:rPr>
                <w:rFonts w:ascii="Arial" w:hAnsi="Arial" w:cs="Arial"/>
                <w:sz w:val="22"/>
                <w:szCs w:val="22"/>
              </w:rPr>
              <w:t xml:space="preserve">Deze inschrijving van de medewerker dient totdat een passende werkkring is gevonden en </w:t>
            </w:r>
            <w:r>
              <w:rPr>
                <w:rFonts w:ascii="Arial" w:hAnsi="Arial" w:cs="Arial"/>
                <w:sz w:val="22"/>
                <w:szCs w:val="22"/>
              </w:rPr>
              <w:t>aanvaard aangehouden te worden;</w:t>
            </w:r>
          </w:p>
          <w:p w14:paraId="2D7073D4" w14:textId="77777777" w:rsidR="00110CC0" w:rsidRPr="000354FE" w:rsidRDefault="00110CC0" w:rsidP="003C049D">
            <w:pPr>
              <w:numPr>
                <w:ilvl w:val="0"/>
                <w:numId w:val="20"/>
              </w:numPr>
              <w:autoSpaceDE w:val="0"/>
              <w:autoSpaceDN w:val="0"/>
              <w:adjustRightInd w:val="0"/>
              <w:rPr>
                <w:rFonts w:ascii="Arial" w:hAnsi="Arial" w:cs="Arial"/>
                <w:sz w:val="22"/>
                <w:szCs w:val="22"/>
              </w:rPr>
            </w:pPr>
            <w:r w:rsidRPr="000354FE">
              <w:rPr>
                <w:rFonts w:ascii="Arial" w:hAnsi="Arial" w:cs="Arial"/>
                <w:sz w:val="22"/>
                <w:szCs w:val="22"/>
              </w:rPr>
              <w:t>tijdig, dat wil zeggen voor ingang van de feitelijke werkloosheid, wachtgeld- of Werkloosheidsuitkering moeten aanvragen bij het UWV</w:t>
            </w:r>
            <w:r>
              <w:rPr>
                <w:rFonts w:ascii="Arial" w:hAnsi="Arial" w:cs="Arial"/>
                <w:sz w:val="22"/>
                <w:szCs w:val="22"/>
              </w:rPr>
              <w:t>;</w:t>
            </w:r>
          </w:p>
          <w:p w14:paraId="4E1864F4" w14:textId="77777777" w:rsidR="00110CC0" w:rsidRPr="000354FE" w:rsidRDefault="00110CC0" w:rsidP="003C049D">
            <w:pPr>
              <w:numPr>
                <w:ilvl w:val="0"/>
                <w:numId w:val="20"/>
              </w:numPr>
              <w:rPr>
                <w:rFonts w:ascii="Arial" w:hAnsi="Arial" w:cs="Arial"/>
                <w:sz w:val="22"/>
                <w:szCs w:val="22"/>
              </w:rPr>
            </w:pPr>
            <w:r>
              <w:rPr>
                <w:rFonts w:ascii="Arial" w:hAnsi="Arial" w:cs="Arial"/>
                <w:sz w:val="22"/>
                <w:szCs w:val="22"/>
              </w:rPr>
              <w:t>m</w:t>
            </w:r>
            <w:r w:rsidRPr="000354FE">
              <w:rPr>
                <w:rFonts w:ascii="Arial" w:hAnsi="Arial" w:cs="Arial"/>
                <w:sz w:val="22"/>
                <w:szCs w:val="22"/>
              </w:rPr>
              <w:t>oeten voldoen aan alle ove</w:t>
            </w:r>
            <w:r>
              <w:rPr>
                <w:rFonts w:ascii="Arial" w:hAnsi="Arial" w:cs="Arial"/>
                <w:sz w:val="22"/>
                <w:szCs w:val="22"/>
              </w:rPr>
              <w:t>rige verplichtingen die voor hem/haar</w:t>
            </w:r>
            <w:r w:rsidRPr="000354FE">
              <w:rPr>
                <w:rFonts w:ascii="Arial" w:hAnsi="Arial" w:cs="Arial"/>
                <w:sz w:val="22"/>
                <w:szCs w:val="22"/>
              </w:rPr>
              <w:t xml:space="preserve"> voortvloeien uit de werkloosheidswetten. Medewerkers die 40 jaar of ouder zullen zijn op de datum van de dienstbeëindiging, zijn verplicht gebruik te maken van de Financiering Voortzetting Pensioenverzekering (FVP). Het via de stichting FVP te ontvangen vragenformulier dient volledig ingevuld aan deze st</w:t>
            </w:r>
            <w:r>
              <w:rPr>
                <w:rFonts w:ascii="Arial" w:hAnsi="Arial" w:cs="Arial"/>
                <w:sz w:val="22"/>
                <w:szCs w:val="22"/>
              </w:rPr>
              <w:t>ichting geretourneerd te worden.</w:t>
            </w:r>
          </w:p>
        </w:tc>
      </w:tr>
      <w:tr w:rsidR="00110CC0" w14:paraId="7C278E71" w14:textId="77777777" w:rsidTr="00110CC0">
        <w:trPr>
          <w:trHeight w:val="152"/>
        </w:trPr>
        <w:tc>
          <w:tcPr>
            <w:tcW w:w="9610" w:type="dxa"/>
          </w:tcPr>
          <w:p w14:paraId="44473E23" w14:textId="77777777" w:rsidR="00110CC0" w:rsidRDefault="00110CC0" w:rsidP="00110CC0">
            <w:pPr>
              <w:autoSpaceDE w:val="0"/>
              <w:autoSpaceDN w:val="0"/>
              <w:adjustRightInd w:val="0"/>
              <w:rPr>
                <w:rFonts w:ascii="Arial" w:hAnsi="Arial" w:cs="Arial"/>
                <w:color w:val="000000"/>
                <w:sz w:val="22"/>
                <w:szCs w:val="22"/>
              </w:rPr>
            </w:pPr>
          </w:p>
        </w:tc>
      </w:tr>
      <w:tr w:rsidR="00110CC0" w14:paraId="33696C2F" w14:textId="77777777" w:rsidTr="00110CC0">
        <w:trPr>
          <w:trHeight w:val="152"/>
        </w:trPr>
        <w:tc>
          <w:tcPr>
            <w:tcW w:w="9610" w:type="dxa"/>
          </w:tcPr>
          <w:p w14:paraId="14907B11" w14:textId="77777777" w:rsidR="00110CC0" w:rsidRDefault="00110CC0" w:rsidP="00110CC0">
            <w:pPr>
              <w:tabs>
                <w:tab w:val="left" w:pos="360"/>
              </w:tabs>
              <w:autoSpaceDE w:val="0"/>
              <w:autoSpaceDN w:val="0"/>
              <w:adjustRightInd w:val="0"/>
              <w:rPr>
                <w:rFonts w:ascii="Arial" w:hAnsi="Arial" w:cs="Arial"/>
                <w:iCs/>
                <w:color w:val="000000"/>
                <w:sz w:val="22"/>
                <w:szCs w:val="22"/>
              </w:rPr>
            </w:pPr>
            <w:r w:rsidRPr="00BE408F">
              <w:rPr>
                <w:rFonts w:ascii="Arial" w:hAnsi="Arial" w:cs="Arial"/>
                <w:b/>
                <w:color w:val="000000"/>
                <w:sz w:val="22"/>
                <w:szCs w:val="22"/>
              </w:rPr>
              <w:t>6.2</w:t>
            </w:r>
            <w:r>
              <w:rPr>
                <w:rFonts w:ascii="Arial" w:hAnsi="Arial" w:cs="Arial"/>
                <w:color w:val="000000"/>
                <w:sz w:val="22"/>
                <w:szCs w:val="22"/>
              </w:rPr>
              <w:t xml:space="preserve"> </w:t>
            </w:r>
            <w:r>
              <w:rPr>
                <w:rFonts w:ascii="Arial" w:hAnsi="Arial" w:cs="Arial"/>
                <w:b/>
                <w:bCs/>
                <w:iCs/>
                <w:color w:val="000000"/>
                <w:sz w:val="22"/>
                <w:szCs w:val="22"/>
              </w:rPr>
              <w:t>Sollicitatiebezoek</w:t>
            </w:r>
          </w:p>
          <w:p w14:paraId="05CDF1F4" w14:textId="77777777" w:rsidR="00110CC0" w:rsidRDefault="00110CC0" w:rsidP="00110CC0">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Medewerkers aan wie ontslag is aangezegd, zullen voor zover nodig met behoud van salaris, </w:t>
            </w:r>
            <w:r>
              <w:rPr>
                <w:rFonts w:ascii="Arial" w:hAnsi="Arial" w:cs="Arial"/>
                <w:color w:val="000000"/>
                <w:sz w:val="22"/>
                <w:szCs w:val="22"/>
              </w:rPr>
              <w:tab/>
              <w:t>vrijaf kunnen nemen voor het afleggen van sollicitatiebezoeken.</w:t>
            </w:r>
          </w:p>
          <w:p w14:paraId="48C7C8A6" w14:textId="77777777" w:rsidR="00110CC0" w:rsidRDefault="00110CC0" w:rsidP="00110CC0">
            <w:pPr>
              <w:tabs>
                <w:tab w:val="left" w:pos="360"/>
              </w:tabs>
              <w:autoSpaceDE w:val="0"/>
              <w:autoSpaceDN w:val="0"/>
              <w:adjustRightInd w:val="0"/>
              <w:rPr>
                <w:rFonts w:ascii="Arial" w:hAnsi="Arial" w:cs="Arial"/>
                <w:iCs/>
                <w:color w:val="000000"/>
                <w:sz w:val="22"/>
                <w:szCs w:val="22"/>
              </w:rPr>
            </w:pPr>
            <w:r>
              <w:rPr>
                <w:rFonts w:ascii="Arial" w:hAnsi="Arial" w:cs="Arial"/>
                <w:color w:val="000000"/>
                <w:sz w:val="22"/>
                <w:szCs w:val="22"/>
              </w:rPr>
              <w:tab/>
              <w:t xml:space="preserve">Reiskosten voor sollicitatiebezoek worden, op basis van de laagste kosten voor openbaar </w:t>
            </w:r>
            <w:r>
              <w:rPr>
                <w:rFonts w:ascii="Arial" w:hAnsi="Arial" w:cs="Arial"/>
                <w:color w:val="000000"/>
                <w:sz w:val="22"/>
                <w:szCs w:val="22"/>
              </w:rPr>
              <w:tab/>
              <w:t xml:space="preserve">vervoer, vergoed. Een en ander voor zover dit niet reeds geschiedt door de nieuwe </w:t>
            </w:r>
            <w:r>
              <w:rPr>
                <w:rFonts w:ascii="Arial" w:hAnsi="Arial" w:cs="Arial"/>
                <w:color w:val="000000"/>
                <w:sz w:val="22"/>
                <w:szCs w:val="22"/>
              </w:rPr>
              <w:tab/>
              <w:t>werkgever.</w:t>
            </w:r>
          </w:p>
        </w:tc>
      </w:tr>
      <w:tr w:rsidR="00110CC0" w14:paraId="2C7E5A46" w14:textId="77777777" w:rsidTr="00110CC0">
        <w:trPr>
          <w:trHeight w:val="152"/>
        </w:trPr>
        <w:tc>
          <w:tcPr>
            <w:tcW w:w="9610" w:type="dxa"/>
          </w:tcPr>
          <w:p w14:paraId="6E6825C8" w14:textId="77777777" w:rsidR="00110CC0" w:rsidRDefault="00110CC0" w:rsidP="00110CC0">
            <w:pPr>
              <w:autoSpaceDE w:val="0"/>
              <w:autoSpaceDN w:val="0"/>
              <w:adjustRightInd w:val="0"/>
              <w:rPr>
                <w:rFonts w:ascii="Arial" w:hAnsi="Arial" w:cs="Arial"/>
                <w:color w:val="000000"/>
                <w:sz w:val="22"/>
                <w:szCs w:val="22"/>
              </w:rPr>
            </w:pPr>
          </w:p>
        </w:tc>
      </w:tr>
      <w:tr w:rsidR="00110CC0" w14:paraId="47F26C9D" w14:textId="77777777" w:rsidTr="00110CC0">
        <w:trPr>
          <w:trHeight w:val="152"/>
        </w:trPr>
        <w:tc>
          <w:tcPr>
            <w:tcW w:w="9610" w:type="dxa"/>
          </w:tcPr>
          <w:p w14:paraId="065A0993" w14:textId="77777777" w:rsidR="00110CC0" w:rsidRDefault="00110CC0" w:rsidP="00110CC0">
            <w:pPr>
              <w:autoSpaceDE w:val="0"/>
              <w:autoSpaceDN w:val="0"/>
              <w:adjustRightInd w:val="0"/>
              <w:rPr>
                <w:rFonts w:ascii="Arial" w:hAnsi="Arial" w:cs="Arial"/>
                <w:iCs/>
                <w:color w:val="000000"/>
                <w:sz w:val="22"/>
                <w:szCs w:val="22"/>
              </w:rPr>
            </w:pPr>
            <w:r w:rsidRPr="00BE408F">
              <w:rPr>
                <w:rFonts w:ascii="Arial" w:hAnsi="Arial" w:cs="Arial"/>
                <w:b/>
                <w:color w:val="000000"/>
                <w:sz w:val="22"/>
                <w:szCs w:val="22"/>
              </w:rPr>
              <w:t>6.3</w:t>
            </w:r>
            <w:r>
              <w:rPr>
                <w:rFonts w:ascii="Arial" w:hAnsi="Arial" w:cs="Arial"/>
                <w:color w:val="000000"/>
                <w:sz w:val="22"/>
                <w:szCs w:val="22"/>
              </w:rPr>
              <w:t xml:space="preserve"> </w:t>
            </w:r>
            <w:r>
              <w:rPr>
                <w:rFonts w:ascii="Arial" w:hAnsi="Arial" w:cs="Arial"/>
                <w:b/>
                <w:bCs/>
                <w:iCs/>
                <w:color w:val="000000"/>
                <w:sz w:val="22"/>
                <w:szCs w:val="22"/>
              </w:rPr>
              <w:t>Financieel advies</w:t>
            </w:r>
          </w:p>
          <w:p w14:paraId="472DED39" w14:textId="77777777" w:rsidR="00110CC0" w:rsidRDefault="00110CC0" w:rsidP="00110CC0">
            <w:pPr>
              <w:tabs>
                <w:tab w:val="left" w:pos="360"/>
              </w:tabs>
              <w:autoSpaceDE w:val="0"/>
              <w:autoSpaceDN w:val="0"/>
              <w:adjustRightInd w:val="0"/>
              <w:rPr>
                <w:rFonts w:ascii="Arial" w:hAnsi="Arial" w:cs="Arial"/>
                <w:iCs/>
                <w:color w:val="000000"/>
                <w:sz w:val="22"/>
                <w:szCs w:val="22"/>
              </w:rPr>
            </w:pPr>
            <w:r>
              <w:rPr>
                <w:rFonts w:ascii="Arial" w:hAnsi="Arial" w:cs="Arial"/>
                <w:color w:val="000000"/>
                <w:sz w:val="22"/>
                <w:szCs w:val="22"/>
              </w:rPr>
              <w:tab/>
              <w:t xml:space="preserve">Aan medewerkers aan wie ontslag is aangezegd, zal desgewenst een vergoeding worden </w:t>
            </w:r>
            <w:r>
              <w:rPr>
                <w:rFonts w:ascii="Arial" w:hAnsi="Arial" w:cs="Arial"/>
                <w:color w:val="000000"/>
                <w:sz w:val="22"/>
                <w:szCs w:val="22"/>
              </w:rPr>
              <w:tab/>
              <w:t xml:space="preserve">toegekend ten bedrage van maximaal EUR 200 voor het inwinnen van financieel advies bij </w:t>
            </w:r>
            <w:r>
              <w:rPr>
                <w:rFonts w:ascii="Arial" w:hAnsi="Arial" w:cs="Arial"/>
                <w:color w:val="000000"/>
                <w:sz w:val="22"/>
                <w:szCs w:val="22"/>
              </w:rPr>
              <w:tab/>
              <w:t xml:space="preserve">een van de adviespoten van de vakverenigingen op dit gebied, dan wel bij een in overleg te </w:t>
            </w:r>
            <w:r>
              <w:rPr>
                <w:rFonts w:ascii="Arial" w:hAnsi="Arial" w:cs="Arial"/>
                <w:color w:val="000000"/>
                <w:sz w:val="22"/>
                <w:szCs w:val="22"/>
              </w:rPr>
              <w:tab/>
              <w:t xml:space="preserve">bepalen bureau. Betaling geschiedt aan de adviserende instantie na ontvangst van een </w:t>
            </w:r>
            <w:r>
              <w:rPr>
                <w:rFonts w:ascii="Arial" w:hAnsi="Arial" w:cs="Arial"/>
                <w:color w:val="000000"/>
                <w:sz w:val="22"/>
                <w:szCs w:val="22"/>
              </w:rPr>
              <w:tab/>
              <w:t>rekening die op naam is gesteld van de werkgever.</w:t>
            </w:r>
          </w:p>
        </w:tc>
      </w:tr>
      <w:tr w:rsidR="00110CC0" w14:paraId="51044182" w14:textId="77777777" w:rsidTr="00110CC0">
        <w:trPr>
          <w:trHeight w:val="152"/>
        </w:trPr>
        <w:tc>
          <w:tcPr>
            <w:tcW w:w="9610" w:type="dxa"/>
          </w:tcPr>
          <w:p w14:paraId="3A3D92C2" w14:textId="77777777" w:rsidR="00110CC0" w:rsidRDefault="00110CC0" w:rsidP="00110CC0">
            <w:pPr>
              <w:autoSpaceDE w:val="0"/>
              <w:autoSpaceDN w:val="0"/>
              <w:adjustRightInd w:val="0"/>
              <w:rPr>
                <w:rFonts w:ascii="Arial" w:hAnsi="Arial" w:cs="Arial"/>
                <w:color w:val="000000"/>
                <w:sz w:val="22"/>
                <w:szCs w:val="22"/>
              </w:rPr>
            </w:pPr>
          </w:p>
          <w:p w14:paraId="67340081" w14:textId="77777777" w:rsidR="00110CC0" w:rsidRDefault="00110CC0" w:rsidP="00110CC0">
            <w:pPr>
              <w:autoSpaceDE w:val="0"/>
              <w:autoSpaceDN w:val="0"/>
              <w:adjustRightInd w:val="0"/>
              <w:rPr>
                <w:rFonts w:ascii="Arial" w:hAnsi="Arial" w:cs="Arial"/>
                <w:color w:val="000000"/>
                <w:sz w:val="22"/>
                <w:szCs w:val="22"/>
              </w:rPr>
            </w:pPr>
          </w:p>
        </w:tc>
      </w:tr>
      <w:tr w:rsidR="00110CC0" w14:paraId="03EDEEC3" w14:textId="77777777" w:rsidTr="00110CC0">
        <w:trPr>
          <w:trHeight w:val="152"/>
        </w:trPr>
        <w:tc>
          <w:tcPr>
            <w:tcW w:w="9610" w:type="dxa"/>
          </w:tcPr>
          <w:p w14:paraId="2B52009A"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color w:val="000000"/>
                <w:sz w:val="22"/>
                <w:szCs w:val="22"/>
              </w:rPr>
              <w:t>ARTIKEL 7</w:t>
            </w:r>
          </w:p>
        </w:tc>
      </w:tr>
      <w:tr w:rsidR="00110CC0" w14:paraId="03BC0546" w14:textId="77777777" w:rsidTr="00110CC0">
        <w:trPr>
          <w:trHeight w:val="152"/>
        </w:trPr>
        <w:tc>
          <w:tcPr>
            <w:tcW w:w="9610" w:type="dxa"/>
          </w:tcPr>
          <w:p w14:paraId="59ED6802"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b/>
                <w:bCs/>
                <w:iCs/>
                <w:color w:val="000000"/>
                <w:sz w:val="22"/>
                <w:szCs w:val="22"/>
              </w:rPr>
              <w:t>FINANCIELE REGELINGEN</w:t>
            </w:r>
          </w:p>
        </w:tc>
      </w:tr>
      <w:tr w:rsidR="00110CC0" w14:paraId="5C0A3E97" w14:textId="77777777" w:rsidTr="00110CC0">
        <w:trPr>
          <w:trHeight w:val="152"/>
        </w:trPr>
        <w:tc>
          <w:tcPr>
            <w:tcW w:w="9610" w:type="dxa"/>
          </w:tcPr>
          <w:p w14:paraId="5F22FB29" w14:textId="77777777" w:rsidR="00110CC0" w:rsidRDefault="00110CC0" w:rsidP="00110CC0">
            <w:pPr>
              <w:autoSpaceDE w:val="0"/>
              <w:autoSpaceDN w:val="0"/>
              <w:adjustRightInd w:val="0"/>
              <w:rPr>
                <w:rFonts w:ascii="Arial" w:hAnsi="Arial" w:cs="Arial"/>
                <w:color w:val="000000"/>
                <w:sz w:val="22"/>
                <w:szCs w:val="22"/>
              </w:rPr>
            </w:pPr>
          </w:p>
        </w:tc>
      </w:tr>
      <w:tr w:rsidR="00110CC0" w14:paraId="54BD52E2" w14:textId="77777777" w:rsidTr="00110CC0">
        <w:trPr>
          <w:trHeight w:val="152"/>
        </w:trPr>
        <w:tc>
          <w:tcPr>
            <w:tcW w:w="9610" w:type="dxa"/>
          </w:tcPr>
          <w:p w14:paraId="101019E0" w14:textId="77777777" w:rsidR="00110CC0" w:rsidRDefault="00110CC0" w:rsidP="00110CC0">
            <w:pPr>
              <w:autoSpaceDE w:val="0"/>
              <w:autoSpaceDN w:val="0"/>
              <w:adjustRightInd w:val="0"/>
              <w:rPr>
                <w:rFonts w:ascii="Arial" w:hAnsi="Arial" w:cs="Arial"/>
                <w:iCs/>
                <w:color w:val="000000"/>
                <w:sz w:val="22"/>
                <w:szCs w:val="22"/>
              </w:rPr>
            </w:pPr>
            <w:r>
              <w:rPr>
                <w:rFonts w:ascii="Arial" w:hAnsi="Arial" w:cs="Arial"/>
                <w:color w:val="000000"/>
                <w:sz w:val="22"/>
                <w:szCs w:val="22"/>
              </w:rPr>
              <w:t xml:space="preserve">Indien ondanks alle inspanningen geen andere passende werkzaamheden binnen </w:t>
            </w:r>
            <w:r w:rsidR="00105617">
              <w:rPr>
                <w:rFonts w:ascii="Arial" w:hAnsi="Arial" w:cs="Arial"/>
                <w:color w:val="000000"/>
                <w:sz w:val="22"/>
                <w:szCs w:val="22"/>
              </w:rPr>
              <w:t>SDU</w:t>
            </w:r>
            <w:r>
              <w:rPr>
                <w:rFonts w:ascii="Arial" w:hAnsi="Arial" w:cs="Arial"/>
                <w:color w:val="000000"/>
                <w:sz w:val="22"/>
                <w:szCs w:val="22"/>
              </w:rPr>
              <w:t xml:space="preserve"> worden gevonden en overgegaan zal moeten worden tot (gedwongen) beëindiging van de arbeidsovereenkomst, waarbij ervan wordt uitgegaan dat de medewerker in geval van werkloosheid recht kan doen gelden op een WW-uitkering, geldt het volgende:</w:t>
            </w:r>
          </w:p>
        </w:tc>
      </w:tr>
      <w:tr w:rsidR="00110CC0" w14:paraId="65E79334" w14:textId="77777777" w:rsidTr="00110CC0">
        <w:trPr>
          <w:trHeight w:val="152"/>
        </w:trPr>
        <w:tc>
          <w:tcPr>
            <w:tcW w:w="9610" w:type="dxa"/>
          </w:tcPr>
          <w:p w14:paraId="7E217DE4" w14:textId="77777777" w:rsidR="00110CC0" w:rsidRDefault="00110CC0" w:rsidP="00110CC0">
            <w:pPr>
              <w:autoSpaceDE w:val="0"/>
              <w:autoSpaceDN w:val="0"/>
              <w:adjustRightInd w:val="0"/>
              <w:rPr>
                <w:rFonts w:ascii="Arial" w:hAnsi="Arial" w:cs="Arial"/>
                <w:color w:val="000000"/>
                <w:sz w:val="22"/>
                <w:szCs w:val="22"/>
              </w:rPr>
            </w:pPr>
          </w:p>
        </w:tc>
      </w:tr>
      <w:tr w:rsidR="00110CC0" w:rsidRPr="000354FE" w14:paraId="7254FE9F" w14:textId="77777777" w:rsidTr="00110CC0">
        <w:trPr>
          <w:trHeight w:val="152"/>
        </w:trPr>
        <w:tc>
          <w:tcPr>
            <w:tcW w:w="9610" w:type="dxa"/>
          </w:tcPr>
          <w:p w14:paraId="00072A01" w14:textId="77777777" w:rsidR="00110CC0" w:rsidRDefault="008924F8" w:rsidP="008924F8">
            <w:pPr>
              <w:autoSpaceDE w:val="0"/>
              <w:autoSpaceDN w:val="0"/>
              <w:adjustRightInd w:val="0"/>
              <w:rPr>
                <w:rFonts w:ascii="Arial" w:hAnsi="Arial" w:cs="Arial"/>
                <w:sz w:val="22"/>
                <w:szCs w:val="22"/>
              </w:rPr>
            </w:pPr>
            <w:r>
              <w:rPr>
                <w:rFonts w:ascii="Arial" w:hAnsi="Arial" w:cs="Arial"/>
                <w:sz w:val="22"/>
                <w:szCs w:val="22"/>
              </w:rPr>
              <w:t>M</w:t>
            </w:r>
            <w:r w:rsidR="00110CC0" w:rsidRPr="000354FE">
              <w:rPr>
                <w:rFonts w:ascii="Arial" w:hAnsi="Arial" w:cs="Arial"/>
                <w:sz w:val="22"/>
                <w:szCs w:val="22"/>
              </w:rPr>
              <w:t>et de vakverenigingen wordt overleg gevoerd op het moment dat duidelijk is dat voor een aantal medewerkers geen ander passend werk te vinden is.</w:t>
            </w:r>
          </w:p>
          <w:p w14:paraId="2DE3225C" w14:textId="77777777" w:rsidR="008924F8" w:rsidRPr="001E71AB" w:rsidRDefault="008924F8" w:rsidP="008924F8">
            <w:pPr>
              <w:rPr>
                <w:rFonts w:ascii="Arial" w:hAnsi="Arial" w:cs="Arial"/>
                <w:sz w:val="22"/>
                <w:szCs w:val="22"/>
                <w:u w:val="single"/>
              </w:rPr>
            </w:pPr>
          </w:p>
          <w:p w14:paraId="7DA9ED86" w14:textId="77777777" w:rsidR="008924F8" w:rsidRPr="001E71AB" w:rsidRDefault="008924F8" w:rsidP="008924F8">
            <w:pPr>
              <w:rPr>
                <w:rFonts w:ascii="Arial" w:hAnsi="Arial" w:cs="Arial"/>
                <w:iCs/>
                <w:sz w:val="22"/>
                <w:szCs w:val="22"/>
              </w:rPr>
            </w:pPr>
            <w:r w:rsidRPr="001E71AB">
              <w:rPr>
                <w:rFonts w:ascii="Arial" w:hAnsi="Arial" w:cs="Arial"/>
                <w:iCs/>
                <w:sz w:val="22"/>
                <w:szCs w:val="22"/>
              </w:rPr>
              <w:t xml:space="preserve">Indien en voor zover op grond van de Wet Werk en Zekerheid een transitievergoeding aan de medewerker verschuldigd is, wordt een bedrag ter hoogte van de transitievergoeding in mindering gebracht op de voor de medewerker bij de beëindiging van de arbeidsovereenkomst volgens deze </w:t>
            </w:r>
            <w:r>
              <w:rPr>
                <w:rFonts w:ascii="Arial" w:hAnsi="Arial" w:cs="Arial"/>
                <w:iCs/>
                <w:sz w:val="22"/>
                <w:szCs w:val="22"/>
              </w:rPr>
              <w:t>CAO</w:t>
            </w:r>
            <w:r w:rsidRPr="001E71AB">
              <w:rPr>
                <w:rFonts w:ascii="Arial" w:hAnsi="Arial" w:cs="Arial"/>
                <w:iCs/>
                <w:sz w:val="22"/>
                <w:szCs w:val="22"/>
              </w:rPr>
              <w:t xml:space="preserve"> aan de orde zijnde vergoeding(en) voor zover deze vergoeding(en tezamen) meer bedraagt(bedragen) dan de transitievergoeding.</w:t>
            </w:r>
          </w:p>
          <w:p w14:paraId="7B0A2DCE" w14:textId="77777777" w:rsidR="008924F8" w:rsidRPr="000354FE" w:rsidRDefault="008924F8" w:rsidP="008924F8">
            <w:pPr>
              <w:autoSpaceDE w:val="0"/>
              <w:autoSpaceDN w:val="0"/>
              <w:adjustRightInd w:val="0"/>
              <w:rPr>
                <w:rFonts w:ascii="Arial" w:hAnsi="Arial" w:cs="Arial"/>
                <w:sz w:val="22"/>
                <w:szCs w:val="22"/>
              </w:rPr>
            </w:pPr>
          </w:p>
          <w:p w14:paraId="508C290D" w14:textId="77777777" w:rsidR="00110CC0" w:rsidRPr="000354FE" w:rsidRDefault="00110CC0" w:rsidP="00110CC0">
            <w:pPr>
              <w:autoSpaceDE w:val="0"/>
              <w:autoSpaceDN w:val="0"/>
              <w:adjustRightInd w:val="0"/>
              <w:rPr>
                <w:rFonts w:ascii="Arial" w:hAnsi="Arial" w:cs="Arial"/>
                <w:b/>
                <w:bCs/>
                <w:iCs/>
                <w:sz w:val="22"/>
                <w:szCs w:val="22"/>
              </w:rPr>
            </w:pPr>
          </w:p>
          <w:p w14:paraId="2C0FC33F" w14:textId="77777777" w:rsidR="00110CC0" w:rsidRPr="000354FE" w:rsidRDefault="00110CC0" w:rsidP="00110CC0">
            <w:pPr>
              <w:autoSpaceDE w:val="0"/>
              <w:autoSpaceDN w:val="0"/>
              <w:adjustRightInd w:val="0"/>
              <w:rPr>
                <w:rFonts w:ascii="Arial" w:hAnsi="Arial" w:cs="Arial"/>
                <w:b/>
                <w:bCs/>
                <w:iCs/>
                <w:sz w:val="22"/>
                <w:szCs w:val="22"/>
              </w:rPr>
            </w:pPr>
            <w:r w:rsidRPr="000354FE">
              <w:rPr>
                <w:rFonts w:ascii="Arial" w:hAnsi="Arial" w:cs="Arial"/>
                <w:b/>
                <w:bCs/>
                <w:iCs/>
                <w:sz w:val="22"/>
                <w:szCs w:val="22"/>
              </w:rPr>
              <w:t>1. VOOR MEDEWERKERS TOT 56 JAAR</w:t>
            </w:r>
          </w:p>
          <w:p w14:paraId="73C21476" w14:textId="77777777" w:rsidR="00110CC0" w:rsidRPr="000354FE" w:rsidRDefault="00110CC0" w:rsidP="00110CC0">
            <w:pPr>
              <w:autoSpaceDE w:val="0"/>
              <w:autoSpaceDN w:val="0"/>
              <w:adjustRightInd w:val="0"/>
              <w:rPr>
                <w:rFonts w:ascii="Arial" w:hAnsi="Arial" w:cs="Arial"/>
                <w:b/>
                <w:bCs/>
                <w:iCs/>
                <w:sz w:val="22"/>
                <w:szCs w:val="22"/>
              </w:rPr>
            </w:pPr>
          </w:p>
          <w:p w14:paraId="7797E521" w14:textId="77777777" w:rsidR="00110CC0" w:rsidRPr="000354FE" w:rsidRDefault="00110CC0" w:rsidP="00110CC0">
            <w:pPr>
              <w:autoSpaceDE w:val="0"/>
              <w:autoSpaceDN w:val="0"/>
              <w:adjustRightInd w:val="0"/>
              <w:rPr>
                <w:rFonts w:ascii="Arial" w:hAnsi="Arial" w:cs="Arial"/>
                <w:iCs/>
                <w:sz w:val="22"/>
                <w:szCs w:val="22"/>
              </w:rPr>
            </w:pPr>
            <w:r w:rsidRPr="00BE408F">
              <w:rPr>
                <w:rFonts w:ascii="Arial" w:hAnsi="Arial" w:cs="Arial"/>
                <w:b/>
                <w:iCs/>
                <w:sz w:val="22"/>
                <w:szCs w:val="22"/>
              </w:rPr>
              <w:t>7.1.1</w:t>
            </w:r>
            <w:r w:rsidRPr="000354FE">
              <w:rPr>
                <w:rFonts w:ascii="Arial" w:hAnsi="Arial" w:cs="Arial"/>
                <w:iCs/>
                <w:sz w:val="22"/>
                <w:szCs w:val="22"/>
              </w:rPr>
              <w:t xml:space="preserve"> </w:t>
            </w:r>
            <w:r w:rsidRPr="000354FE">
              <w:rPr>
                <w:rFonts w:ascii="Arial" w:hAnsi="Arial" w:cs="Arial"/>
                <w:b/>
                <w:bCs/>
                <w:iCs/>
                <w:sz w:val="22"/>
                <w:szCs w:val="22"/>
              </w:rPr>
              <w:t>Uitkering bij einde dienstverband</w:t>
            </w:r>
          </w:p>
          <w:p w14:paraId="193E2358"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Bij het einde van het dienstverband ontvangt de medewerker een eenmalige uitkering. </w:t>
            </w:r>
            <w:r>
              <w:rPr>
                <w:rFonts w:ascii="Arial" w:hAnsi="Arial" w:cs="Arial"/>
                <w:sz w:val="22"/>
                <w:szCs w:val="22"/>
              </w:rPr>
              <w:tab/>
            </w:r>
            <w:r w:rsidRPr="000354FE">
              <w:rPr>
                <w:rFonts w:ascii="Arial" w:hAnsi="Arial" w:cs="Arial"/>
                <w:sz w:val="22"/>
                <w:szCs w:val="22"/>
              </w:rPr>
              <w:t>Deze uitkering wordt</w:t>
            </w:r>
            <w:r>
              <w:rPr>
                <w:rFonts w:ascii="Arial" w:hAnsi="Arial" w:cs="Arial"/>
                <w:sz w:val="22"/>
                <w:szCs w:val="22"/>
              </w:rPr>
              <w:t xml:space="preserve"> </w:t>
            </w:r>
            <w:r w:rsidRPr="000354FE">
              <w:rPr>
                <w:rFonts w:ascii="Arial" w:hAnsi="Arial" w:cs="Arial"/>
                <w:sz w:val="22"/>
                <w:szCs w:val="22"/>
              </w:rPr>
              <w:t>berekend volgens de formule:</w:t>
            </w:r>
          </w:p>
          <w:p w14:paraId="7FDEA049" w14:textId="77777777" w:rsidR="00110CC0" w:rsidRPr="000354FE" w:rsidRDefault="00110CC0" w:rsidP="00110CC0">
            <w:pPr>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A x B</w:t>
            </w:r>
          </w:p>
          <w:p w14:paraId="1AB80F00" w14:textId="77777777" w:rsidR="00110CC0" w:rsidRPr="000354FE" w:rsidRDefault="00110CC0" w:rsidP="00110CC0">
            <w:pPr>
              <w:autoSpaceDE w:val="0"/>
              <w:autoSpaceDN w:val="0"/>
              <w:adjustRightInd w:val="0"/>
              <w:rPr>
                <w:rFonts w:ascii="Arial" w:hAnsi="Arial" w:cs="Arial"/>
                <w:sz w:val="22"/>
                <w:szCs w:val="22"/>
              </w:rPr>
            </w:pPr>
          </w:p>
          <w:p w14:paraId="22243DDB"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A = aantal gewogen dienstjaren.</w:t>
            </w:r>
          </w:p>
          <w:p w14:paraId="6365BFA4"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De dienstjaren worden afgerond op hele jaren (6 maanden + 1 dag wordt afgerond op </w:t>
            </w:r>
            <w:r>
              <w:rPr>
                <w:rFonts w:ascii="Arial" w:hAnsi="Arial" w:cs="Arial"/>
                <w:sz w:val="22"/>
                <w:szCs w:val="22"/>
              </w:rPr>
              <w:tab/>
            </w:r>
            <w:r w:rsidRPr="000354FE">
              <w:rPr>
                <w:rFonts w:ascii="Arial" w:hAnsi="Arial" w:cs="Arial"/>
                <w:sz w:val="22"/>
                <w:szCs w:val="22"/>
              </w:rPr>
              <w:t>een heel jaar).</w:t>
            </w:r>
          </w:p>
          <w:p w14:paraId="5175E28D"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Vervolgens worden de dienstjaren als volgt gewogen:</w:t>
            </w:r>
          </w:p>
          <w:p w14:paraId="32810B3F" w14:textId="77777777" w:rsidR="00110CC0" w:rsidRPr="000354FE" w:rsidRDefault="00110CC0" w:rsidP="003C049D">
            <w:pPr>
              <w:numPr>
                <w:ilvl w:val="0"/>
                <w:numId w:val="40"/>
              </w:numPr>
              <w:autoSpaceDE w:val="0"/>
              <w:autoSpaceDN w:val="0"/>
              <w:adjustRightInd w:val="0"/>
              <w:rPr>
                <w:rFonts w:ascii="Arial" w:hAnsi="Arial" w:cs="Arial"/>
                <w:sz w:val="22"/>
                <w:szCs w:val="22"/>
              </w:rPr>
            </w:pPr>
            <w:r w:rsidRPr="000354FE">
              <w:rPr>
                <w:rFonts w:ascii="Arial" w:hAnsi="Arial" w:cs="Arial"/>
                <w:sz w:val="22"/>
                <w:szCs w:val="22"/>
              </w:rPr>
              <w:t>Ieder dienstjaar tot leeftijd 40 heeft een wegingsfactor van 1</w:t>
            </w:r>
            <w:r>
              <w:rPr>
                <w:rFonts w:ascii="Arial" w:hAnsi="Arial" w:cs="Arial"/>
                <w:sz w:val="22"/>
                <w:szCs w:val="22"/>
              </w:rPr>
              <w:t>;</w:t>
            </w:r>
          </w:p>
          <w:p w14:paraId="1B99496E" w14:textId="77777777" w:rsidR="00110CC0" w:rsidRPr="000354FE" w:rsidRDefault="00110CC0" w:rsidP="003C049D">
            <w:pPr>
              <w:numPr>
                <w:ilvl w:val="0"/>
                <w:numId w:val="40"/>
              </w:numPr>
              <w:autoSpaceDE w:val="0"/>
              <w:autoSpaceDN w:val="0"/>
              <w:adjustRightInd w:val="0"/>
              <w:rPr>
                <w:rFonts w:ascii="Arial" w:hAnsi="Arial" w:cs="Arial"/>
                <w:sz w:val="22"/>
                <w:szCs w:val="22"/>
              </w:rPr>
            </w:pPr>
            <w:r w:rsidRPr="000354FE">
              <w:rPr>
                <w:rFonts w:ascii="Arial" w:hAnsi="Arial" w:cs="Arial"/>
                <w:sz w:val="22"/>
                <w:szCs w:val="22"/>
              </w:rPr>
              <w:t xml:space="preserve">Ieder dienstjaar van 40 </w:t>
            </w:r>
            <w:r>
              <w:rPr>
                <w:rFonts w:ascii="Arial" w:hAnsi="Arial" w:cs="Arial"/>
                <w:sz w:val="22"/>
                <w:szCs w:val="22"/>
              </w:rPr>
              <w:t xml:space="preserve">tot 50 </w:t>
            </w:r>
            <w:r w:rsidRPr="000354FE">
              <w:rPr>
                <w:rFonts w:ascii="Arial" w:hAnsi="Arial" w:cs="Arial"/>
                <w:sz w:val="22"/>
                <w:szCs w:val="22"/>
              </w:rPr>
              <w:t>jarige leeftijd heeft een wegingsfactor van 1,5</w:t>
            </w:r>
            <w:r>
              <w:rPr>
                <w:rFonts w:ascii="Arial" w:hAnsi="Arial" w:cs="Arial"/>
                <w:sz w:val="22"/>
                <w:szCs w:val="22"/>
              </w:rPr>
              <w:t>;</w:t>
            </w:r>
          </w:p>
          <w:p w14:paraId="62A2B6C2" w14:textId="77777777" w:rsidR="00110CC0" w:rsidRPr="000354FE" w:rsidRDefault="00110CC0" w:rsidP="003C049D">
            <w:pPr>
              <w:numPr>
                <w:ilvl w:val="0"/>
                <w:numId w:val="40"/>
              </w:numPr>
              <w:autoSpaceDE w:val="0"/>
              <w:autoSpaceDN w:val="0"/>
              <w:adjustRightInd w:val="0"/>
              <w:rPr>
                <w:rFonts w:ascii="Arial" w:hAnsi="Arial" w:cs="Arial"/>
                <w:sz w:val="22"/>
                <w:szCs w:val="22"/>
              </w:rPr>
            </w:pPr>
            <w:r w:rsidRPr="000354FE">
              <w:rPr>
                <w:rFonts w:ascii="Arial" w:hAnsi="Arial" w:cs="Arial"/>
                <w:sz w:val="22"/>
                <w:szCs w:val="22"/>
              </w:rPr>
              <w:t>Ieder dienstjaar vanaf leeftijd 5</w:t>
            </w:r>
            <w:r>
              <w:rPr>
                <w:rFonts w:ascii="Arial" w:hAnsi="Arial" w:cs="Arial"/>
                <w:sz w:val="22"/>
                <w:szCs w:val="22"/>
              </w:rPr>
              <w:t>0 heeft een wegingsfactor van 2.</w:t>
            </w:r>
          </w:p>
          <w:p w14:paraId="174A1A5A" w14:textId="77777777" w:rsidR="00110CC0" w:rsidRPr="000354FE" w:rsidRDefault="00110CC0" w:rsidP="00110CC0">
            <w:pPr>
              <w:autoSpaceDE w:val="0"/>
              <w:autoSpaceDN w:val="0"/>
              <w:adjustRightInd w:val="0"/>
              <w:rPr>
                <w:rFonts w:ascii="Arial" w:hAnsi="Arial" w:cs="Arial"/>
                <w:sz w:val="22"/>
                <w:szCs w:val="22"/>
              </w:rPr>
            </w:pPr>
          </w:p>
          <w:p w14:paraId="10E1BB6D"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B = beloning per maand, waarbij wordt uitgegaan van het vaste bruto maandinkomen zoals </w:t>
            </w:r>
            <w:r>
              <w:rPr>
                <w:rFonts w:ascii="Arial" w:hAnsi="Arial" w:cs="Arial"/>
                <w:sz w:val="22"/>
                <w:szCs w:val="22"/>
              </w:rPr>
              <w:tab/>
            </w:r>
            <w:r w:rsidRPr="000354FE">
              <w:rPr>
                <w:rFonts w:ascii="Arial" w:hAnsi="Arial" w:cs="Arial"/>
                <w:sz w:val="22"/>
                <w:szCs w:val="22"/>
              </w:rPr>
              <w:t xml:space="preserve">dat gedefinieerd is in de toepasselijke </w:t>
            </w:r>
            <w:r>
              <w:rPr>
                <w:rFonts w:ascii="Arial" w:hAnsi="Arial" w:cs="Arial"/>
                <w:sz w:val="22"/>
                <w:szCs w:val="22"/>
              </w:rPr>
              <w:t>CAO</w:t>
            </w:r>
            <w:r w:rsidRPr="000354FE">
              <w:rPr>
                <w:rFonts w:ascii="Arial" w:hAnsi="Arial" w:cs="Arial"/>
                <w:sz w:val="22"/>
                <w:szCs w:val="22"/>
              </w:rPr>
              <w:t>.</w:t>
            </w:r>
          </w:p>
          <w:p w14:paraId="3EDFF813"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De eenmalige uitkering zal tenminste overeenkomen met een bedrag ter grootte van 3 </w:t>
            </w:r>
            <w:r>
              <w:rPr>
                <w:rFonts w:ascii="Arial" w:hAnsi="Arial" w:cs="Arial"/>
                <w:sz w:val="22"/>
                <w:szCs w:val="22"/>
              </w:rPr>
              <w:tab/>
            </w:r>
            <w:r w:rsidRPr="000354FE">
              <w:rPr>
                <w:rFonts w:ascii="Arial" w:hAnsi="Arial" w:cs="Arial"/>
                <w:sz w:val="22"/>
                <w:szCs w:val="22"/>
              </w:rPr>
              <w:t>bruto maandinkomens van de betrokken medewerker.</w:t>
            </w:r>
          </w:p>
          <w:p w14:paraId="313CC293"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De medewerker kan desgewenst een gedeelte van conform het bovenstaande berekende </w:t>
            </w:r>
            <w:r>
              <w:rPr>
                <w:rFonts w:ascii="Arial" w:hAnsi="Arial" w:cs="Arial"/>
                <w:sz w:val="22"/>
                <w:szCs w:val="22"/>
              </w:rPr>
              <w:tab/>
            </w:r>
            <w:r w:rsidRPr="000354FE">
              <w:rPr>
                <w:rFonts w:ascii="Arial" w:hAnsi="Arial" w:cs="Arial"/>
                <w:sz w:val="22"/>
                <w:szCs w:val="22"/>
              </w:rPr>
              <w:t xml:space="preserve">eenmalige uitkering aanwenden tot een langere duur van het dienstverband. De termijn </w:t>
            </w:r>
            <w:r>
              <w:rPr>
                <w:rFonts w:ascii="Arial" w:hAnsi="Arial" w:cs="Arial"/>
                <w:sz w:val="22"/>
                <w:szCs w:val="22"/>
              </w:rPr>
              <w:tab/>
            </w:r>
            <w:r w:rsidRPr="000354FE">
              <w:rPr>
                <w:rFonts w:ascii="Arial" w:hAnsi="Arial" w:cs="Arial"/>
                <w:sz w:val="22"/>
                <w:szCs w:val="22"/>
              </w:rPr>
              <w:t>waarop het dienstverband beëindigd wordt kan met maximaal 6 maanden worden verlengd.</w:t>
            </w:r>
          </w:p>
          <w:p w14:paraId="03015ACC" w14:textId="77777777" w:rsidR="00110CC0" w:rsidRPr="000354FE"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De kosten van de verlenging komen in mindering op de uitkering waarbij per maand </w:t>
            </w:r>
            <w:r>
              <w:rPr>
                <w:rFonts w:ascii="Arial" w:hAnsi="Arial" w:cs="Arial"/>
                <w:sz w:val="22"/>
                <w:szCs w:val="22"/>
              </w:rPr>
              <w:tab/>
            </w:r>
            <w:r w:rsidRPr="000354FE">
              <w:rPr>
                <w:rFonts w:ascii="Arial" w:hAnsi="Arial" w:cs="Arial"/>
                <w:sz w:val="22"/>
                <w:szCs w:val="22"/>
              </w:rPr>
              <w:t xml:space="preserve">verlenging van het dienstverband één bruto maandinkomen in mindering wordt gebracht op </w:t>
            </w:r>
            <w:r>
              <w:rPr>
                <w:rFonts w:ascii="Arial" w:hAnsi="Arial" w:cs="Arial"/>
                <w:sz w:val="22"/>
                <w:szCs w:val="22"/>
              </w:rPr>
              <w:tab/>
            </w:r>
            <w:r w:rsidRPr="000354FE">
              <w:rPr>
                <w:rFonts w:ascii="Arial" w:hAnsi="Arial" w:cs="Arial"/>
                <w:sz w:val="22"/>
                <w:szCs w:val="22"/>
              </w:rPr>
              <w:t>de uitkering.</w:t>
            </w:r>
          </w:p>
          <w:p w14:paraId="6604EBF8" w14:textId="77777777" w:rsidR="00110CC0" w:rsidRPr="000354FE" w:rsidRDefault="00110CC0" w:rsidP="00110CC0">
            <w:pPr>
              <w:autoSpaceDE w:val="0"/>
              <w:autoSpaceDN w:val="0"/>
              <w:adjustRightInd w:val="0"/>
              <w:rPr>
                <w:rFonts w:ascii="Arial" w:hAnsi="Arial" w:cs="Arial"/>
                <w:sz w:val="22"/>
                <w:szCs w:val="22"/>
              </w:rPr>
            </w:pPr>
          </w:p>
          <w:p w14:paraId="65DD7B36" w14:textId="77777777" w:rsidR="00110CC0" w:rsidRPr="000354FE" w:rsidRDefault="00110CC0" w:rsidP="00110CC0">
            <w:pPr>
              <w:autoSpaceDE w:val="0"/>
              <w:autoSpaceDN w:val="0"/>
              <w:adjustRightInd w:val="0"/>
              <w:rPr>
                <w:rFonts w:ascii="Arial" w:hAnsi="Arial" w:cs="Arial"/>
                <w:iCs/>
                <w:sz w:val="22"/>
                <w:szCs w:val="22"/>
              </w:rPr>
            </w:pPr>
            <w:r w:rsidRPr="00BE408F">
              <w:rPr>
                <w:rFonts w:ascii="Arial" w:hAnsi="Arial" w:cs="Arial"/>
                <w:b/>
                <w:sz w:val="22"/>
                <w:szCs w:val="22"/>
              </w:rPr>
              <w:t>7.1.2</w:t>
            </w:r>
            <w:r w:rsidRPr="000354FE">
              <w:rPr>
                <w:rFonts w:ascii="Arial" w:hAnsi="Arial" w:cs="Arial"/>
                <w:sz w:val="22"/>
                <w:szCs w:val="22"/>
              </w:rPr>
              <w:t xml:space="preserve"> </w:t>
            </w:r>
            <w:r w:rsidRPr="000354FE">
              <w:rPr>
                <w:rFonts w:ascii="Arial" w:hAnsi="Arial" w:cs="Arial"/>
                <w:b/>
                <w:bCs/>
                <w:iCs/>
                <w:sz w:val="22"/>
                <w:szCs w:val="22"/>
              </w:rPr>
              <w:t>Maximering</w:t>
            </w:r>
          </w:p>
          <w:p w14:paraId="7CCCA998" w14:textId="77777777" w:rsidR="00110CC0" w:rsidRDefault="00110CC0" w:rsidP="00110CC0">
            <w:pPr>
              <w:tabs>
                <w:tab w:val="left" w:pos="360"/>
              </w:tabs>
              <w:autoSpaceDE w:val="0"/>
              <w:autoSpaceDN w:val="0"/>
              <w:adjustRightInd w:val="0"/>
              <w:rPr>
                <w:rFonts w:ascii="Arial" w:hAnsi="Arial" w:cs="Arial"/>
                <w:sz w:val="22"/>
                <w:szCs w:val="22"/>
              </w:rPr>
            </w:pPr>
            <w:r>
              <w:rPr>
                <w:rFonts w:ascii="Arial" w:hAnsi="Arial" w:cs="Arial"/>
                <w:sz w:val="22"/>
                <w:szCs w:val="22"/>
              </w:rPr>
              <w:tab/>
            </w:r>
            <w:r w:rsidRPr="000354FE">
              <w:rPr>
                <w:rFonts w:ascii="Arial" w:hAnsi="Arial" w:cs="Arial"/>
                <w:sz w:val="22"/>
                <w:szCs w:val="22"/>
              </w:rPr>
              <w:t>De uitkering zal niet hoger zijn dan de verwachte inkomstenderving tot aan de 6</w:t>
            </w:r>
            <w:r>
              <w:rPr>
                <w:rFonts w:ascii="Arial" w:hAnsi="Arial" w:cs="Arial"/>
                <w:sz w:val="22"/>
                <w:szCs w:val="22"/>
              </w:rPr>
              <w:t>5</w:t>
            </w:r>
            <w:r w:rsidRPr="000354FE">
              <w:rPr>
                <w:rFonts w:ascii="Arial" w:hAnsi="Arial" w:cs="Arial"/>
                <w:sz w:val="22"/>
                <w:szCs w:val="22"/>
              </w:rPr>
              <w:t xml:space="preserve">-jarige </w:t>
            </w:r>
            <w:r>
              <w:rPr>
                <w:rFonts w:ascii="Arial" w:hAnsi="Arial" w:cs="Arial"/>
                <w:sz w:val="22"/>
                <w:szCs w:val="22"/>
              </w:rPr>
              <w:tab/>
            </w:r>
            <w:r w:rsidRPr="000354FE">
              <w:rPr>
                <w:rFonts w:ascii="Arial" w:hAnsi="Arial" w:cs="Arial"/>
                <w:sz w:val="22"/>
                <w:szCs w:val="22"/>
              </w:rPr>
              <w:t>leeftijd.</w:t>
            </w:r>
          </w:p>
          <w:p w14:paraId="52932A66" w14:textId="77777777" w:rsidR="005E626C" w:rsidRDefault="005E626C" w:rsidP="00110CC0">
            <w:pPr>
              <w:tabs>
                <w:tab w:val="left" w:pos="360"/>
              </w:tabs>
              <w:autoSpaceDE w:val="0"/>
              <w:autoSpaceDN w:val="0"/>
              <w:adjustRightInd w:val="0"/>
              <w:rPr>
                <w:rFonts w:ascii="Arial" w:hAnsi="Arial" w:cs="Arial"/>
                <w:sz w:val="22"/>
                <w:szCs w:val="22"/>
              </w:rPr>
            </w:pPr>
          </w:p>
          <w:p w14:paraId="72CE6065" w14:textId="77777777" w:rsidR="005E626C" w:rsidRPr="000354FE" w:rsidRDefault="005E626C" w:rsidP="00110CC0">
            <w:pPr>
              <w:tabs>
                <w:tab w:val="left" w:pos="360"/>
              </w:tabs>
              <w:autoSpaceDE w:val="0"/>
              <w:autoSpaceDN w:val="0"/>
              <w:adjustRightInd w:val="0"/>
              <w:rPr>
                <w:rFonts w:ascii="Arial" w:hAnsi="Arial" w:cs="Arial"/>
                <w:iCs/>
                <w:sz w:val="22"/>
                <w:szCs w:val="22"/>
              </w:rPr>
            </w:pPr>
          </w:p>
        </w:tc>
      </w:tr>
      <w:tr w:rsidR="00110CC0" w14:paraId="71EA0FB8" w14:textId="77777777" w:rsidTr="00110CC0">
        <w:trPr>
          <w:trHeight w:val="152"/>
        </w:trPr>
        <w:tc>
          <w:tcPr>
            <w:tcW w:w="9610" w:type="dxa"/>
          </w:tcPr>
          <w:p w14:paraId="41B90463" w14:textId="77777777" w:rsidR="00110CC0" w:rsidRDefault="00773AFB" w:rsidP="00773AFB">
            <w:pPr>
              <w:rPr>
                <w:rFonts w:ascii="Arial" w:hAnsi="Arial" w:cs="Arial"/>
                <w:sz w:val="22"/>
                <w:szCs w:val="22"/>
              </w:rPr>
            </w:pPr>
            <w:r>
              <w:rPr>
                <w:rFonts w:ascii="Arial" w:hAnsi="Arial" w:cs="Arial"/>
                <w:b/>
                <w:bCs/>
                <w:iCs/>
                <w:color w:val="000000"/>
                <w:sz w:val="22"/>
                <w:szCs w:val="22"/>
              </w:rPr>
              <w:t>2. V</w:t>
            </w:r>
            <w:r w:rsidR="00110CC0">
              <w:rPr>
                <w:rFonts w:ascii="Arial" w:hAnsi="Arial" w:cs="Arial"/>
                <w:b/>
                <w:bCs/>
                <w:iCs/>
                <w:color w:val="000000"/>
                <w:sz w:val="22"/>
                <w:szCs w:val="22"/>
              </w:rPr>
              <w:t>OOR MEDEWERKERS VAN 56 JAAR EN OUDER</w:t>
            </w:r>
          </w:p>
        </w:tc>
      </w:tr>
      <w:tr w:rsidR="00110CC0" w14:paraId="6E14E511" w14:textId="77777777" w:rsidTr="00110CC0">
        <w:trPr>
          <w:trHeight w:val="152"/>
        </w:trPr>
        <w:tc>
          <w:tcPr>
            <w:tcW w:w="9610" w:type="dxa"/>
          </w:tcPr>
          <w:p w14:paraId="3B6A0A2B" w14:textId="77777777" w:rsidR="00110CC0" w:rsidRDefault="00110CC0" w:rsidP="00110CC0">
            <w:pPr>
              <w:rPr>
                <w:rFonts w:ascii="Arial" w:hAnsi="Arial" w:cs="Arial"/>
                <w:b/>
                <w:bCs/>
                <w:color w:val="000000"/>
                <w:sz w:val="22"/>
                <w:szCs w:val="22"/>
              </w:rPr>
            </w:pPr>
          </w:p>
        </w:tc>
      </w:tr>
      <w:tr w:rsidR="00110CC0" w14:paraId="71CEC8EA" w14:textId="77777777" w:rsidTr="00110CC0">
        <w:trPr>
          <w:trHeight w:val="152"/>
        </w:trPr>
        <w:tc>
          <w:tcPr>
            <w:tcW w:w="9610" w:type="dxa"/>
          </w:tcPr>
          <w:p w14:paraId="32A4A806" w14:textId="77777777" w:rsidR="00110CC0" w:rsidRDefault="00110CC0" w:rsidP="00110CC0">
            <w:pPr>
              <w:rPr>
                <w:rFonts w:ascii="Arial" w:hAnsi="Arial" w:cs="Arial"/>
                <w:sz w:val="22"/>
                <w:szCs w:val="22"/>
              </w:rPr>
            </w:pPr>
            <w:r>
              <w:rPr>
                <w:rFonts w:ascii="Arial" w:hAnsi="Arial" w:cs="Arial"/>
                <w:b/>
                <w:bCs/>
                <w:iCs/>
                <w:color w:val="000000"/>
                <w:sz w:val="22"/>
                <w:szCs w:val="22"/>
              </w:rPr>
              <w:t>Aanbod vrijwillige 56+ regeling</w:t>
            </w:r>
          </w:p>
        </w:tc>
      </w:tr>
      <w:tr w:rsidR="00110CC0" w14:paraId="5AE340A3" w14:textId="77777777" w:rsidTr="00110CC0">
        <w:trPr>
          <w:trHeight w:val="152"/>
        </w:trPr>
        <w:tc>
          <w:tcPr>
            <w:tcW w:w="9610" w:type="dxa"/>
          </w:tcPr>
          <w:p w14:paraId="24FEB7F0" w14:textId="77777777" w:rsidR="00110CC0" w:rsidRDefault="00110CC0" w:rsidP="00110CC0">
            <w:pPr>
              <w:rPr>
                <w:rFonts w:ascii="Arial" w:hAnsi="Arial" w:cs="Arial"/>
                <w:sz w:val="22"/>
                <w:szCs w:val="22"/>
              </w:rPr>
            </w:pPr>
          </w:p>
        </w:tc>
      </w:tr>
      <w:tr w:rsidR="00110CC0" w:rsidRPr="000354FE" w14:paraId="124A33D6" w14:textId="77777777" w:rsidTr="00110CC0">
        <w:trPr>
          <w:trHeight w:val="152"/>
        </w:trPr>
        <w:tc>
          <w:tcPr>
            <w:tcW w:w="9610" w:type="dxa"/>
          </w:tcPr>
          <w:p w14:paraId="5B338DDF"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De werkgever heeft de mogelijkheid aan medewerkers van 56 jaar en ouder op basis va</w:t>
            </w:r>
            <w:r>
              <w:rPr>
                <w:rFonts w:ascii="Arial" w:hAnsi="Arial" w:cs="Arial"/>
                <w:sz w:val="22"/>
                <w:szCs w:val="22"/>
              </w:rPr>
              <w:t xml:space="preserve">n vrijwilligheid een </w:t>
            </w:r>
            <w:r w:rsidRPr="000354FE">
              <w:rPr>
                <w:rFonts w:ascii="Arial" w:hAnsi="Arial" w:cs="Arial"/>
                <w:sz w:val="22"/>
                <w:szCs w:val="22"/>
              </w:rPr>
              <w:t>56 plus regeling aan te bieden.</w:t>
            </w:r>
          </w:p>
          <w:p w14:paraId="63D689FD" w14:textId="77777777" w:rsidR="00110CC0" w:rsidRPr="000354FE" w:rsidRDefault="00110CC0" w:rsidP="00110CC0">
            <w:pPr>
              <w:autoSpaceDE w:val="0"/>
              <w:autoSpaceDN w:val="0"/>
              <w:adjustRightInd w:val="0"/>
              <w:rPr>
                <w:rFonts w:ascii="Arial" w:hAnsi="Arial" w:cs="Arial"/>
                <w:sz w:val="22"/>
                <w:szCs w:val="22"/>
              </w:rPr>
            </w:pPr>
          </w:p>
          <w:p w14:paraId="387890EB"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Indien een werkgever hiertoe besluit geldt het volgende:</w:t>
            </w:r>
          </w:p>
          <w:p w14:paraId="045C5154"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Het dienstverband wordt in onderling overleg en met wederzijds goedvinden</w:t>
            </w:r>
          </w:p>
          <w:p w14:paraId="64A8C1B4"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beëindigd. De medewerker ontvangt tot de eerste van de maand waarin de</w:t>
            </w:r>
            <w:r>
              <w:rPr>
                <w:rFonts w:ascii="Arial" w:hAnsi="Arial" w:cs="Arial"/>
                <w:sz w:val="22"/>
                <w:szCs w:val="22"/>
              </w:rPr>
              <w:t xml:space="preserve"> 65</w:t>
            </w:r>
            <w:r w:rsidRPr="000354FE">
              <w:rPr>
                <w:rFonts w:ascii="Arial" w:hAnsi="Arial" w:cs="Arial"/>
                <w:sz w:val="22"/>
                <w:szCs w:val="22"/>
              </w:rPr>
              <w:t>-jarige leeftijd wordt bereikt een uitkering ter grootte van 70% van zijn bruto maandinkomen. Deze uitkering wordt aangepast aan de hand van de aanpassingen van de ingegane pensioenen.</w:t>
            </w:r>
          </w:p>
          <w:p w14:paraId="391C0D74"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Pensioenopbouw wordt voortgezet tot het bereiken van de 6</w:t>
            </w:r>
            <w:r>
              <w:rPr>
                <w:rFonts w:ascii="Arial" w:hAnsi="Arial" w:cs="Arial"/>
                <w:sz w:val="22"/>
                <w:szCs w:val="22"/>
              </w:rPr>
              <w:t>5</w:t>
            </w:r>
            <w:r w:rsidRPr="000354FE">
              <w:rPr>
                <w:rFonts w:ascii="Arial" w:hAnsi="Arial" w:cs="Arial"/>
                <w:sz w:val="22"/>
                <w:szCs w:val="22"/>
              </w:rPr>
              <w:t xml:space="preserve">-jarige leeftijd op basis van de salarisgrondslag voor ingang regeling aan de hand van de algemene </w:t>
            </w:r>
            <w:r>
              <w:rPr>
                <w:rFonts w:ascii="Arial" w:hAnsi="Arial" w:cs="Arial"/>
                <w:sz w:val="22"/>
                <w:szCs w:val="22"/>
              </w:rPr>
              <w:t>CAO</w:t>
            </w:r>
            <w:r w:rsidRPr="000354FE">
              <w:rPr>
                <w:rFonts w:ascii="Arial" w:hAnsi="Arial" w:cs="Arial"/>
                <w:sz w:val="22"/>
                <w:szCs w:val="22"/>
              </w:rPr>
              <w:t xml:space="preserve"> salarisherzieningen. Het pensioen gaat in op de eerste dag van de maand waarin de 6</w:t>
            </w:r>
            <w:r>
              <w:rPr>
                <w:rFonts w:ascii="Arial" w:hAnsi="Arial" w:cs="Arial"/>
                <w:sz w:val="22"/>
                <w:szCs w:val="22"/>
              </w:rPr>
              <w:t>5</w:t>
            </w:r>
            <w:r w:rsidRPr="000354FE">
              <w:rPr>
                <w:rFonts w:ascii="Arial" w:hAnsi="Arial" w:cs="Arial"/>
                <w:sz w:val="22"/>
                <w:szCs w:val="22"/>
              </w:rPr>
              <w:t xml:space="preserve">-jarige leeftijd wordt bereikt. </w:t>
            </w:r>
          </w:p>
          <w:p w14:paraId="043CE6AC" w14:textId="77777777" w:rsidR="00110CC0" w:rsidRPr="000354FE" w:rsidRDefault="00110CC0" w:rsidP="00110CC0">
            <w:pPr>
              <w:autoSpaceDE w:val="0"/>
              <w:autoSpaceDN w:val="0"/>
              <w:adjustRightInd w:val="0"/>
              <w:rPr>
                <w:rFonts w:ascii="Arial" w:hAnsi="Arial" w:cs="Arial"/>
                <w:sz w:val="22"/>
                <w:szCs w:val="22"/>
              </w:rPr>
            </w:pPr>
          </w:p>
          <w:p w14:paraId="2F6A0B8F" w14:textId="77777777" w:rsidR="00110CC0" w:rsidRPr="000354FE" w:rsidRDefault="00110CC0" w:rsidP="00110CC0">
            <w:pPr>
              <w:rPr>
                <w:rFonts w:ascii="Arial" w:hAnsi="Arial" w:cs="Arial"/>
                <w:sz w:val="22"/>
                <w:szCs w:val="22"/>
              </w:rPr>
            </w:pPr>
            <w:r w:rsidRPr="000354FE">
              <w:rPr>
                <w:rFonts w:ascii="Arial" w:hAnsi="Arial" w:cs="Arial"/>
                <w:sz w:val="22"/>
                <w:szCs w:val="22"/>
              </w:rPr>
              <w:t>Bepaald kan worden of en zo ja onder welke voorwaarden bij ingang van deze regeling aan de medewerker een uitkering wordt toegekend ter grootte van 3 bruto maandsalarissen</w:t>
            </w:r>
          </w:p>
        </w:tc>
      </w:tr>
      <w:tr w:rsidR="00110CC0" w14:paraId="47012A3F" w14:textId="77777777" w:rsidTr="00110CC0">
        <w:trPr>
          <w:trHeight w:val="152"/>
        </w:trPr>
        <w:tc>
          <w:tcPr>
            <w:tcW w:w="9610" w:type="dxa"/>
          </w:tcPr>
          <w:p w14:paraId="43B345C6" w14:textId="77777777" w:rsidR="00110CC0" w:rsidRDefault="00110CC0" w:rsidP="00110CC0">
            <w:pPr>
              <w:autoSpaceDE w:val="0"/>
              <w:autoSpaceDN w:val="0"/>
              <w:adjustRightInd w:val="0"/>
              <w:rPr>
                <w:rFonts w:ascii="Arial" w:hAnsi="Arial" w:cs="Arial"/>
                <w:color w:val="000000"/>
                <w:sz w:val="22"/>
                <w:szCs w:val="22"/>
              </w:rPr>
            </w:pPr>
          </w:p>
          <w:p w14:paraId="4F889D23" w14:textId="77777777" w:rsidR="00110CC0" w:rsidRDefault="00110CC0" w:rsidP="00110CC0">
            <w:pPr>
              <w:autoSpaceDE w:val="0"/>
              <w:autoSpaceDN w:val="0"/>
              <w:adjustRightInd w:val="0"/>
              <w:rPr>
                <w:rFonts w:ascii="Arial" w:hAnsi="Arial" w:cs="Arial"/>
                <w:color w:val="000000"/>
                <w:sz w:val="22"/>
                <w:szCs w:val="22"/>
              </w:rPr>
            </w:pPr>
          </w:p>
        </w:tc>
      </w:tr>
      <w:tr w:rsidR="00110CC0" w14:paraId="3257B6AF" w14:textId="77777777" w:rsidTr="00110CC0">
        <w:trPr>
          <w:trHeight w:val="152"/>
        </w:trPr>
        <w:tc>
          <w:tcPr>
            <w:tcW w:w="9610" w:type="dxa"/>
          </w:tcPr>
          <w:p w14:paraId="12BE8742" w14:textId="77777777" w:rsidR="00110CC0" w:rsidRDefault="005E626C" w:rsidP="00110CC0">
            <w:pPr>
              <w:autoSpaceDE w:val="0"/>
              <w:autoSpaceDN w:val="0"/>
              <w:adjustRightInd w:val="0"/>
              <w:rPr>
                <w:rFonts w:ascii="Arial" w:hAnsi="Arial" w:cs="Arial"/>
                <w:color w:val="000000"/>
                <w:sz w:val="22"/>
                <w:szCs w:val="22"/>
              </w:rPr>
            </w:pPr>
            <w:r>
              <w:rPr>
                <w:rFonts w:ascii="Arial" w:hAnsi="Arial" w:cs="Arial"/>
                <w:color w:val="000000"/>
                <w:sz w:val="22"/>
                <w:szCs w:val="22"/>
              </w:rPr>
              <w:t>ARTIKEL</w:t>
            </w:r>
            <w:r w:rsidR="00110CC0">
              <w:rPr>
                <w:rFonts w:ascii="Arial" w:hAnsi="Arial" w:cs="Arial"/>
                <w:color w:val="000000"/>
                <w:sz w:val="22"/>
                <w:szCs w:val="22"/>
              </w:rPr>
              <w:t xml:space="preserve"> 8</w:t>
            </w:r>
          </w:p>
        </w:tc>
      </w:tr>
      <w:tr w:rsidR="00110CC0" w14:paraId="56626C6E" w14:textId="77777777" w:rsidTr="00110CC0">
        <w:trPr>
          <w:trHeight w:val="152"/>
        </w:trPr>
        <w:tc>
          <w:tcPr>
            <w:tcW w:w="9610" w:type="dxa"/>
          </w:tcPr>
          <w:p w14:paraId="6A082AE4"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b/>
                <w:bCs/>
                <w:iCs/>
                <w:color w:val="000000"/>
                <w:sz w:val="22"/>
                <w:szCs w:val="22"/>
              </w:rPr>
              <w:t>AANVULLENDE REGELINGEN</w:t>
            </w:r>
            <w:r>
              <w:rPr>
                <w:rFonts w:ascii="Arial" w:hAnsi="Arial" w:cs="Arial"/>
                <w:color w:val="000000"/>
                <w:sz w:val="22"/>
                <w:szCs w:val="22"/>
              </w:rPr>
              <w:t xml:space="preserve"> </w:t>
            </w:r>
          </w:p>
        </w:tc>
      </w:tr>
      <w:tr w:rsidR="00110CC0" w14:paraId="625FC107" w14:textId="77777777" w:rsidTr="00110CC0">
        <w:trPr>
          <w:trHeight w:val="152"/>
        </w:trPr>
        <w:tc>
          <w:tcPr>
            <w:tcW w:w="9610" w:type="dxa"/>
          </w:tcPr>
          <w:p w14:paraId="18E69E9E" w14:textId="77777777" w:rsidR="00110CC0" w:rsidRDefault="00110CC0" w:rsidP="00110CC0">
            <w:pPr>
              <w:autoSpaceDE w:val="0"/>
              <w:autoSpaceDN w:val="0"/>
              <w:adjustRightInd w:val="0"/>
              <w:rPr>
                <w:rFonts w:ascii="Arial" w:hAnsi="Arial" w:cs="Arial"/>
                <w:color w:val="000000"/>
                <w:sz w:val="22"/>
                <w:szCs w:val="22"/>
                <w:highlight w:val="yellow"/>
              </w:rPr>
            </w:pPr>
          </w:p>
        </w:tc>
      </w:tr>
      <w:tr w:rsidR="00110CC0" w14:paraId="7ECAAE28" w14:textId="77777777" w:rsidTr="00110CC0">
        <w:trPr>
          <w:trHeight w:val="152"/>
        </w:trPr>
        <w:tc>
          <w:tcPr>
            <w:tcW w:w="9610" w:type="dxa"/>
          </w:tcPr>
          <w:p w14:paraId="0E7D1B23" w14:textId="77777777" w:rsidR="00110CC0" w:rsidRDefault="00110CC0" w:rsidP="00110CC0">
            <w:pPr>
              <w:autoSpaceDE w:val="0"/>
              <w:autoSpaceDN w:val="0"/>
              <w:adjustRightInd w:val="0"/>
              <w:rPr>
                <w:rFonts w:ascii="Arial" w:hAnsi="Arial" w:cs="Arial"/>
                <w:iCs/>
                <w:color w:val="000000"/>
                <w:sz w:val="22"/>
                <w:szCs w:val="22"/>
              </w:rPr>
            </w:pPr>
            <w:r w:rsidRPr="00BE408F">
              <w:rPr>
                <w:rFonts w:ascii="Arial" w:hAnsi="Arial" w:cs="Arial"/>
                <w:b/>
                <w:color w:val="000000"/>
                <w:sz w:val="22"/>
                <w:szCs w:val="22"/>
              </w:rPr>
              <w:t>8.1</w:t>
            </w:r>
            <w:r>
              <w:rPr>
                <w:rFonts w:ascii="Arial" w:hAnsi="Arial" w:cs="Arial"/>
                <w:color w:val="000000"/>
                <w:sz w:val="22"/>
                <w:szCs w:val="22"/>
              </w:rPr>
              <w:t xml:space="preserve"> </w:t>
            </w:r>
            <w:r>
              <w:rPr>
                <w:rFonts w:ascii="Arial" w:hAnsi="Arial" w:cs="Arial"/>
                <w:b/>
                <w:bCs/>
                <w:iCs/>
                <w:color w:val="000000"/>
                <w:sz w:val="22"/>
                <w:szCs w:val="22"/>
              </w:rPr>
              <w:t>Partner/wezen pensioen</w:t>
            </w:r>
          </w:p>
          <w:p w14:paraId="7086CF46" w14:textId="77777777" w:rsidR="00110CC0" w:rsidRDefault="00110CC0" w:rsidP="00110CC0">
            <w:pPr>
              <w:tabs>
                <w:tab w:val="left" w:pos="360"/>
              </w:tabs>
              <w:rPr>
                <w:rFonts w:ascii="Arial" w:hAnsi="Arial" w:cs="Arial"/>
                <w:sz w:val="22"/>
                <w:szCs w:val="22"/>
              </w:rPr>
            </w:pPr>
            <w:r>
              <w:rPr>
                <w:rFonts w:ascii="Arial" w:hAnsi="Arial" w:cs="Arial"/>
                <w:color w:val="000000"/>
                <w:sz w:val="22"/>
                <w:szCs w:val="22"/>
              </w:rPr>
              <w:tab/>
              <w:t xml:space="preserve">De verzekering van het partner- en wezenpensioen van degenen wier dienstverband moet </w:t>
            </w:r>
            <w:r>
              <w:rPr>
                <w:rFonts w:ascii="Arial" w:hAnsi="Arial" w:cs="Arial"/>
                <w:color w:val="000000"/>
                <w:sz w:val="22"/>
                <w:szCs w:val="22"/>
              </w:rPr>
              <w:tab/>
              <w:t xml:space="preserve">worden beëindigd en van wie de pensioenopbouw niet wordt voortgezet, </w:t>
            </w:r>
            <w:proofErr w:type="spellStart"/>
            <w:r>
              <w:rPr>
                <w:rFonts w:ascii="Arial" w:hAnsi="Arial" w:cs="Arial"/>
                <w:color w:val="000000"/>
                <w:sz w:val="22"/>
                <w:szCs w:val="22"/>
              </w:rPr>
              <w:t>cq</w:t>
            </w:r>
            <w:proofErr w:type="spellEnd"/>
            <w:r>
              <w:rPr>
                <w:rFonts w:ascii="Arial" w:hAnsi="Arial" w:cs="Arial"/>
                <w:color w:val="000000"/>
                <w:sz w:val="22"/>
                <w:szCs w:val="22"/>
              </w:rPr>
              <w:t xml:space="preserve">. op wie de FVP </w:t>
            </w:r>
            <w:r>
              <w:rPr>
                <w:rFonts w:ascii="Arial" w:hAnsi="Arial" w:cs="Arial"/>
                <w:color w:val="000000"/>
                <w:sz w:val="22"/>
                <w:szCs w:val="22"/>
              </w:rPr>
              <w:tab/>
              <w:t xml:space="preserve">regeling niet van toepassing is, kan op verzoek gedurende maximaal twee jaar worden </w:t>
            </w:r>
            <w:r>
              <w:rPr>
                <w:rFonts w:ascii="Arial" w:hAnsi="Arial" w:cs="Arial"/>
                <w:color w:val="000000"/>
                <w:sz w:val="22"/>
                <w:szCs w:val="22"/>
              </w:rPr>
              <w:tab/>
              <w:t>voortgezet.</w:t>
            </w:r>
          </w:p>
        </w:tc>
      </w:tr>
      <w:tr w:rsidR="00110CC0" w14:paraId="47609BBA" w14:textId="77777777" w:rsidTr="00110CC0">
        <w:trPr>
          <w:trHeight w:val="152"/>
        </w:trPr>
        <w:tc>
          <w:tcPr>
            <w:tcW w:w="9610" w:type="dxa"/>
          </w:tcPr>
          <w:p w14:paraId="40882CF1" w14:textId="77777777" w:rsidR="00110CC0" w:rsidRDefault="00110CC0" w:rsidP="00110CC0">
            <w:pPr>
              <w:autoSpaceDE w:val="0"/>
              <w:autoSpaceDN w:val="0"/>
              <w:adjustRightInd w:val="0"/>
              <w:rPr>
                <w:rFonts w:ascii="Arial" w:hAnsi="Arial" w:cs="Arial"/>
                <w:color w:val="000000"/>
                <w:sz w:val="22"/>
                <w:szCs w:val="22"/>
              </w:rPr>
            </w:pPr>
          </w:p>
          <w:p w14:paraId="4330EF7E" w14:textId="77777777" w:rsidR="00110CC0" w:rsidRDefault="00110CC0" w:rsidP="00110CC0">
            <w:pPr>
              <w:autoSpaceDE w:val="0"/>
              <w:autoSpaceDN w:val="0"/>
              <w:adjustRightInd w:val="0"/>
              <w:rPr>
                <w:rFonts w:ascii="Arial" w:hAnsi="Arial" w:cs="Arial"/>
                <w:color w:val="000000"/>
                <w:sz w:val="22"/>
                <w:szCs w:val="22"/>
              </w:rPr>
            </w:pPr>
          </w:p>
        </w:tc>
      </w:tr>
      <w:tr w:rsidR="00110CC0" w:rsidRPr="000354FE" w14:paraId="219D2173" w14:textId="77777777" w:rsidTr="00110CC0">
        <w:trPr>
          <w:trHeight w:val="152"/>
        </w:trPr>
        <w:tc>
          <w:tcPr>
            <w:tcW w:w="9610" w:type="dxa"/>
          </w:tcPr>
          <w:p w14:paraId="6042F813" w14:textId="77777777" w:rsidR="00110CC0" w:rsidRPr="000354FE" w:rsidRDefault="00110CC0" w:rsidP="00110CC0">
            <w:pPr>
              <w:autoSpaceDE w:val="0"/>
              <w:autoSpaceDN w:val="0"/>
              <w:adjustRightInd w:val="0"/>
              <w:rPr>
                <w:rFonts w:ascii="Arial" w:hAnsi="Arial" w:cs="Arial"/>
                <w:iCs/>
                <w:sz w:val="22"/>
                <w:szCs w:val="22"/>
              </w:rPr>
            </w:pPr>
            <w:r w:rsidRPr="00BE408F">
              <w:rPr>
                <w:rFonts w:ascii="Arial" w:hAnsi="Arial" w:cs="Arial"/>
                <w:b/>
                <w:sz w:val="22"/>
                <w:szCs w:val="22"/>
              </w:rPr>
              <w:t>8.2</w:t>
            </w:r>
            <w:r w:rsidRPr="000354FE">
              <w:rPr>
                <w:rFonts w:ascii="Arial" w:hAnsi="Arial" w:cs="Arial"/>
                <w:sz w:val="22"/>
                <w:szCs w:val="22"/>
              </w:rPr>
              <w:t xml:space="preserve"> </w:t>
            </w:r>
            <w:r w:rsidRPr="000354FE">
              <w:rPr>
                <w:rFonts w:ascii="Arial" w:hAnsi="Arial" w:cs="Arial"/>
                <w:b/>
                <w:bCs/>
                <w:iCs/>
                <w:sz w:val="22"/>
                <w:szCs w:val="22"/>
              </w:rPr>
              <w:t>Ziektekostenverzekering</w:t>
            </w:r>
          </w:p>
          <w:p w14:paraId="0433D203" w14:textId="77777777" w:rsidR="00110CC0" w:rsidRPr="000354FE" w:rsidRDefault="00110CC0" w:rsidP="000E7341">
            <w:pPr>
              <w:tabs>
                <w:tab w:val="left" w:pos="360"/>
              </w:tabs>
              <w:autoSpaceDE w:val="0"/>
              <w:autoSpaceDN w:val="0"/>
              <w:adjustRightInd w:val="0"/>
              <w:ind w:left="360" w:hanging="360"/>
              <w:rPr>
                <w:rFonts w:ascii="Arial" w:hAnsi="Arial" w:cs="Arial"/>
                <w:sz w:val="22"/>
                <w:szCs w:val="22"/>
              </w:rPr>
            </w:pPr>
            <w:r>
              <w:rPr>
                <w:rFonts w:ascii="Arial" w:hAnsi="Arial" w:cs="Arial"/>
                <w:sz w:val="22"/>
                <w:szCs w:val="22"/>
              </w:rPr>
              <w:tab/>
            </w:r>
            <w:r w:rsidRPr="000354FE">
              <w:rPr>
                <w:rFonts w:ascii="Arial" w:hAnsi="Arial" w:cs="Arial"/>
                <w:sz w:val="22"/>
                <w:szCs w:val="22"/>
              </w:rPr>
              <w:t xml:space="preserve">Indien de dienstbetrekking van een medewerker eindigt, dient hij zelf zorg te dragen voor een </w:t>
            </w:r>
            <w:r w:rsidR="000E7341">
              <w:rPr>
                <w:rFonts w:ascii="Arial" w:hAnsi="Arial" w:cs="Arial"/>
                <w:sz w:val="22"/>
                <w:szCs w:val="22"/>
              </w:rPr>
              <w:t xml:space="preserve"> </w:t>
            </w:r>
            <w:r w:rsidRPr="000354FE">
              <w:rPr>
                <w:rFonts w:ascii="Arial" w:hAnsi="Arial" w:cs="Arial"/>
                <w:sz w:val="22"/>
                <w:szCs w:val="22"/>
              </w:rPr>
              <w:t xml:space="preserve"> </w:t>
            </w:r>
            <w:r w:rsidR="000E7341">
              <w:rPr>
                <w:rFonts w:ascii="Arial" w:hAnsi="Arial" w:cs="Arial"/>
                <w:sz w:val="22"/>
                <w:szCs w:val="22"/>
              </w:rPr>
              <w:t xml:space="preserve">            v</w:t>
            </w:r>
            <w:r w:rsidRPr="000354FE">
              <w:rPr>
                <w:rFonts w:ascii="Arial" w:hAnsi="Arial" w:cs="Arial"/>
                <w:sz w:val="22"/>
                <w:szCs w:val="22"/>
              </w:rPr>
              <w:t>erzekering tegen ziektekosten.</w:t>
            </w:r>
          </w:p>
          <w:p w14:paraId="530C8026" w14:textId="77777777" w:rsidR="00110CC0" w:rsidRPr="000354FE" w:rsidRDefault="00110CC0" w:rsidP="00110CC0">
            <w:pPr>
              <w:tabs>
                <w:tab w:val="left" w:pos="360"/>
              </w:tabs>
              <w:rPr>
                <w:rFonts w:ascii="Arial" w:hAnsi="Arial" w:cs="Arial"/>
                <w:sz w:val="22"/>
                <w:szCs w:val="22"/>
              </w:rPr>
            </w:pPr>
          </w:p>
        </w:tc>
      </w:tr>
      <w:tr w:rsidR="00110CC0" w14:paraId="092F03DC" w14:textId="77777777" w:rsidTr="00110CC0">
        <w:trPr>
          <w:trHeight w:val="152"/>
        </w:trPr>
        <w:tc>
          <w:tcPr>
            <w:tcW w:w="9610" w:type="dxa"/>
          </w:tcPr>
          <w:p w14:paraId="241904FB" w14:textId="77777777" w:rsidR="00110CC0" w:rsidRDefault="00110CC0" w:rsidP="00110CC0">
            <w:pPr>
              <w:autoSpaceDE w:val="0"/>
              <w:autoSpaceDN w:val="0"/>
              <w:adjustRightInd w:val="0"/>
              <w:rPr>
                <w:rFonts w:ascii="Arial" w:hAnsi="Arial" w:cs="Arial"/>
                <w:color w:val="000000"/>
                <w:sz w:val="22"/>
                <w:szCs w:val="22"/>
              </w:rPr>
            </w:pPr>
          </w:p>
          <w:p w14:paraId="6EE0E09B" w14:textId="77777777" w:rsidR="005E626C" w:rsidRDefault="005E626C" w:rsidP="00110CC0">
            <w:pPr>
              <w:autoSpaceDE w:val="0"/>
              <w:autoSpaceDN w:val="0"/>
              <w:adjustRightInd w:val="0"/>
              <w:rPr>
                <w:rFonts w:ascii="Arial" w:hAnsi="Arial" w:cs="Arial"/>
                <w:color w:val="000000"/>
                <w:sz w:val="22"/>
                <w:szCs w:val="22"/>
              </w:rPr>
            </w:pPr>
          </w:p>
          <w:p w14:paraId="441588D4" w14:textId="77777777" w:rsidR="005E626C" w:rsidRDefault="005E626C" w:rsidP="00110CC0">
            <w:pPr>
              <w:autoSpaceDE w:val="0"/>
              <w:autoSpaceDN w:val="0"/>
              <w:adjustRightInd w:val="0"/>
              <w:rPr>
                <w:rFonts w:ascii="Arial" w:hAnsi="Arial" w:cs="Arial"/>
                <w:color w:val="000000"/>
                <w:sz w:val="22"/>
                <w:szCs w:val="22"/>
              </w:rPr>
            </w:pPr>
          </w:p>
        </w:tc>
      </w:tr>
      <w:tr w:rsidR="00110CC0" w14:paraId="6D351232" w14:textId="77777777" w:rsidTr="00110CC0">
        <w:trPr>
          <w:trHeight w:val="152"/>
        </w:trPr>
        <w:tc>
          <w:tcPr>
            <w:tcW w:w="9610" w:type="dxa"/>
          </w:tcPr>
          <w:p w14:paraId="6BB3D667" w14:textId="77777777" w:rsidR="00110CC0" w:rsidRDefault="005E626C" w:rsidP="00110CC0">
            <w:pPr>
              <w:autoSpaceDE w:val="0"/>
              <w:autoSpaceDN w:val="0"/>
              <w:adjustRightInd w:val="0"/>
              <w:rPr>
                <w:rFonts w:ascii="Arial" w:hAnsi="Arial" w:cs="Arial"/>
                <w:color w:val="000000"/>
                <w:sz w:val="22"/>
                <w:szCs w:val="22"/>
              </w:rPr>
            </w:pPr>
            <w:r>
              <w:rPr>
                <w:rFonts w:ascii="Arial" w:hAnsi="Arial" w:cs="Arial"/>
                <w:color w:val="000000"/>
                <w:sz w:val="22"/>
                <w:szCs w:val="22"/>
              </w:rPr>
              <w:t>ARTIKEL</w:t>
            </w:r>
            <w:r w:rsidR="00110CC0">
              <w:rPr>
                <w:rFonts w:ascii="Arial" w:hAnsi="Arial" w:cs="Arial"/>
                <w:color w:val="000000"/>
                <w:sz w:val="22"/>
                <w:szCs w:val="22"/>
              </w:rPr>
              <w:t xml:space="preserve"> 9</w:t>
            </w:r>
          </w:p>
        </w:tc>
      </w:tr>
      <w:tr w:rsidR="00110CC0" w14:paraId="533C3DAD" w14:textId="77777777" w:rsidTr="00110CC0">
        <w:trPr>
          <w:trHeight w:val="152"/>
        </w:trPr>
        <w:tc>
          <w:tcPr>
            <w:tcW w:w="9610" w:type="dxa"/>
          </w:tcPr>
          <w:p w14:paraId="2807EDD8"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b/>
                <w:bCs/>
                <w:iCs/>
                <w:color w:val="000000"/>
                <w:sz w:val="22"/>
                <w:szCs w:val="22"/>
              </w:rPr>
              <w:t xml:space="preserve">HARDHEIDSCLAUSULE </w:t>
            </w:r>
          </w:p>
        </w:tc>
      </w:tr>
      <w:tr w:rsidR="00110CC0" w14:paraId="1118578D" w14:textId="77777777" w:rsidTr="00110CC0">
        <w:trPr>
          <w:trHeight w:val="152"/>
        </w:trPr>
        <w:tc>
          <w:tcPr>
            <w:tcW w:w="9610" w:type="dxa"/>
          </w:tcPr>
          <w:p w14:paraId="4916F741"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color w:val="000000"/>
                <w:sz w:val="22"/>
                <w:szCs w:val="22"/>
              </w:rPr>
              <w:t>In die gevallen waarin toepassing van de Sociale Begeleidingsregeling tot individueel onbillijke situaties zou leiden, kan de werkgever van de SBR afwijken.</w:t>
            </w:r>
          </w:p>
        </w:tc>
      </w:tr>
      <w:tr w:rsidR="00110CC0" w14:paraId="71F2C5BA" w14:textId="77777777" w:rsidTr="00110CC0">
        <w:trPr>
          <w:trHeight w:val="152"/>
        </w:trPr>
        <w:tc>
          <w:tcPr>
            <w:tcW w:w="9610" w:type="dxa"/>
          </w:tcPr>
          <w:p w14:paraId="6DE37504" w14:textId="77777777" w:rsidR="00110CC0" w:rsidRDefault="00110CC0" w:rsidP="00110CC0">
            <w:pPr>
              <w:autoSpaceDE w:val="0"/>
              <w:autoSpaceDN w:val="0"/>
              <w:adjustRightInd w:val="0"/>
              <w:rPr>
                <w:rFonts w:ascii="Arial" w:hAnsi="Arial" w:cs="Arial"/>
                <w:color w:val="000000"/>
                <w:sz w:val="22"/>
                <w:szCs w:val="22"/>
              </w:rPr>
            </w:pPr>
          </w:p>
          <w:p w14:paraId="4A0D0E84" w14:textId="77777777" w:rsidR="00110CC0" w:rsidRDefault="00110CC0" w:rsidP="00110CC0">
            <w:pPr>
              <w:autoSpaceDE w:val="0"/>
              <w:autoSpaceDN w:val="0"/>
              <w:adjustRightInd w:val="0"/>
              <w:rPr>
                <w:rFonts w:ascii="Arial" w:hAnsi="Arial" w:cs="Arial"/>
                <w:color w:val="000000"/>
                <w:sz w:val="22"/>
                <w:szCs w:val="22"/>
              </w:rPr>
            </w:pPr>
          </w:p>
        </w:tc>
      </w:tr>
      <w:tr w:rsidR="00110CC0" w14:paraId="35B5A9ED" w14:textId="77777777" w:rsidTr="00110CC0">
        <w:trPr>
          <w:trHeight w:val="152"/>
        </w:trPr>
        <w:tc>
          <w:tcPr>
            <w:tcW w:w="9610" w:type="dxa"/>
          </w:tcPr>
          <w:p w14:paraId="0998605E" w14:textId="77777777" w:rsidR="00110CC0" w:rsidRDefault="005E626C" w:rsidP="00110CC0">
            <w:pPr>
              <w:autoSpaceDE w:val="0"/>
              <w:autoSpaceDN w:val="0"/>
              <w:adjustRightInd w:val="0"/>
              <w:rPr>
                <w:rFonts w:ascii="Arial" w:hAnsi="Arial" w:cs="Arial"/>
                <w:color w:val="000000"/>
                <w:sz w:val="22"/>
                <w:szCs w:val="22"/>
              </w:rPr>
            </w:pPr>
            <w:r>
              <w:rPr>
                <w:rFonts w:ascii="Arial" w:hAnsi="Arial" w:cs="Arial"/>
                <w:color w:val="000000"/>
                <w:sz w:val="22"/>
                <w:szCs w:val="22"/>
              </w:rPr>
              <w:t>ARTIKEL</w:t>
            </w:r>
            <w:r w:rsidR="00110CC0">
              <w:rPr>
                <w:rFonts w:ascii="Arial" w:hAnsi="Arial" w:cs="Arial"/>
                <w:color w:val="000000"/>
                <w:sz w:val="22"/>
                <w:szCs w:val="22"/>
              </w:rPr>
              <w:t xml:space="preserve"> 10</w:t>
            </w:r>
          </w:p>
        </w:tc>
      </w:tr>
      <w:tr w:rsidR="00110CC0" w14:paraId="072B8311" w14:textId="77777777" w:rsidTr="00110CC0">
        <w:trPr>
          <w:trHeight w:val="152"/>
        </w:trPr>
        <w:tc>
          <w:tcPr>
            <w:tcW w:w="9610" w:type="dxa"/>
          </w:tcPr>
          <w:p w14:paraId="1544B048"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b/>
                <w:bCs/>
                <w:iCs/>
                <w:color w:val="000000"/>
                <w:sz w:val="22"/>
                <w:szCs w:val="22"/>
              </w:rPr>
              <w:t>DUUR VAN DE SBR</w:t>
            </w:r>
          </w:p>
        </w:tc>
      </w:tr>
      <w:tr w:rsidR="00110CC0" w:rsidRPr="000354FE" w14:paraId="2F6687CD" w14:textId="77777777" w:rsidTr="00110CC0">
        <w:trPr>
          <w:trHeight w:val="152"/>
        </w:trPr>
        <w:tc>
          <w:tcPr>
            <w:tcW w:w="9610" w:type="dxa"/>
          </w:tcPr>
          <w:p w14:paraId="2B4FCC8A" w14:textId="77777777" w:rsidR="00110CC0" w:rsidRPr="000354FE" w:rsidRDefault="00110CC0" w:rsidP="00110CC0">
            <w:pPr>
              <w:autoSpaceDE w:val="0"/>
              <w:autoSpaceDN w:val="0"/>
              <w:adjustRightInd w:val="0"/>
              <w:rPr>
                <w:rFonts w:ascii="Arial" w:hAnsi="Arial" w:cs="Arial"/>
                <w:sz w:val="22"/>
                <w:szCs w:val="22"/>
              </w:rPr>
            </w:pPr>
            <w:r w:rsidRPr="000354FE">
              <w:rPr>
                <w:rFonts w:ascii="Arial" w:hAnsi="Arial" w:cs="Arial"/>
                <w:sz w:val="22"/>
                <w:szCs w:val="22"/>
              </w:rPr>
              <w:t xml:space="preserve">Deze SBR is aangegaan voor de duur van de looptijd van deze </w:t>
            </w:r>
            <w:r>
              <w:rPr>
                <w:rFonts w:ascii="Arial" w:hAnsi="Arial" w:cs="Arial"/>
                <w:sz w:val="22"/>
                <w:szCs w:val="22"/>
              </w:rPr>
              <w:t>CAO</w:t>
            </w:r>
            <w:r w:rsidRPr="000354FE">
              <w:rPr>
                <w:rFonts w:ascii="Arial" w:hAnsi="Arial" w:cs="Arial"/>
                <w:sz w:val="22"/>
                <w:szCs w:val="22"/>
              </w:rPr>
              <w:t>. Deze overeenkomst eindigt van rechtswege zonder dat daartoe enige opzegging vereist is.</w:t>
            </w:r>
          </w:p>
        </w:tc>
      </w:tr>
      <w:tr w:rsidR="00110CC0" w14:paraId="6D6E2B39" w14:textId="77777777" w:rsidTr="00110CC0">
        <w:trPr>
          <w:trHeight w:val="152"/>
        </w:trPr>
        <w:tc>
          <w:tcPr>
            <w:tcW w:w="9610" w:type="dxa"/>
          </w:tcPr>
          <w:p w14:paraId="0B7489C2" w14:textId="77777777" w:rsidR="00110CC0" w:rsidRDefault="00110CC0" w:rsidP="00110CC0">
            <w:pPr>
              <w:autoSpaceDE w:val="0"/>
              <w:autoSpaceDN w:val="0"/>
              <w:adjustRightInd w:val="0"/>
              <w:rPr>
                <w:rFonts w:ascii="Arial" w:hAnsi="Arial" w:cs="Arial"/>
                <w:color w:val="000000"/>
                <w:sz w:val="22"/>
                <w:szCs w:val="22"/>
              </w:rPr>
            </w:pPr>
          </w:p>
          <w:p w14:paraId="10D5997E" w14:textId="77777777" w:rsidR="00110CC0" w:rsidRDefault="00110CC0" w:rsidP="00110CC0">
            <w:pPr>
              <w:autoSpaceDE w:val="0"/>
              <w:autoSpaceDN w:val="0"/>
              <w:adjustRightInd w:val="0"/>
              <w:rPr>
                <w:rFonts w:ascii="Arial" w:hAnsi="Arial" w:cs="Arial"/>
                <w:color w:val="000000"/>
                <w:sz w:val="22"/>
                <w:szCs w:val="22"/>
              </w:rPr>
            </w:pPr>
          </w:p>
        </w:tc>
      </w:tr>
      <w:tr w:rsidR="00110CC0" w14:paraId="75D859C6" w14:textId="77777777" w:rsidTr="00110CC0">
        <w:trPr>
          <w:trHeight w:val="152"/>
        </w:trPr>
        <w:tc>
          <w:tcPr>
            <w:tcW w:w="9610" w:type="dxa"/>
          </w:tcPr>
          <w:p w14:paraId="367D093E" w14:textId="77777777" w:rsidR="00110CC0" w:rsidRDefault="005E626C" w:rsidP="00110CC0">
            <w:pPr>
              <w:autoSpaceDE w:val="0"/>
              <w:autoSpaceDN w:val="0"/>
              <w:adjustRightInd w:val="0"/>
              <w:rPr>
                <w:rFonts w:ascii="Arial" w:hAnsi="Arial" w:cs="Arial"/>
                <w:color w:val="000000"/>
                <w:sz w:val="22"/>
                <w:szCs w:val="22"/>
              </w:rPr>
            </w:pPr>
            <w:r>
              <w:rPr>
                <w:rFonts w:ascii="Arial" w:hAnsi="Arial" w:cs="Arial"/>
                <w:color w:val="000000"/>
                <w:sz w:val="22"/>
                <w:szCs w:val="22"/>
              </w:rPr>
              <w:t>ARTIKEL</w:t>
            </w:r>
            <w:r w:rsidR="00110CC0">
              <w:rPr>
                <w:rFonts w:ascii="Arial" w:hAnsi="Arial" w:cs="Arial"/>
                <w:color w:val="000000"/>
                <w:sz w:val="22"/>
                <w:szCs w:val="22"/>
              </w:rPr>
              <w:t xml:space="preserve"> 11</w:t>
            </w:r>
          </w:p>
        </w:tc>
      </w:tr>
      <w:tr w:rsidR="00110CC0" w14:paraId="76B5E6C8" w14:textId="77777777" w:rsidTr="00110CC0">
        <w:trPr>
          <w:trHeight w:val="152"/>
        </w:trPr>
        <w:tc>
          <w:tcPr>
            <w:tcW w:w="9610" w:type="dxa"/>
          </w:tcPr>
          <w:p w14:paraId="07F9015C"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b/>
                <w:bCs/>
                <w:iCs/>
                <w:color w:val="000000"/>
                <w:sz w:val="22"/>
                <w:szCs w:val="22"/>
              </w:rPr>
              <w:t>MOGELIJKHEID TOT TUSSENTIJDSE WIJZIGING</w:t>
            </w:r>
          </w:p>
        </w:tc>
      </w:tr>
      <w:tr w:rsidR="00110CC0" w14:paraId="746495CD" w14:textId="77777777" w:rsidTr="00110CC0">
        <w:trPr>
          <w:trHeight w:val="152"/>
        </w:trPr>
        <w:tc>
          <w:tcPr>
            <w:tcW w:w="9610" w:type="dxa"/>
          </w:tcPr>
          <w:p w14:paraId="3B6387FC" w14:textId="77777777" w:rsidR="00110CC0" w:rsidRDefault="00110CC0" w:rsidP="00110CC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Indien in het stelsel van sociale zekerheid ingrijpende wijzigingen worden aangebracht, dan wel andere ingrijpende overheids- </w:t>
            </w:r>
            <w:proofErr w:type="spellStart"/>
            <w:r>
              <w:rPr>
                <w:rFonts w:ascii="Arial" w:hAnsi="Arial" w:cs="Arial"/>
                <w:color w:val="000000"/>
                <w:sz w:val="22"/>
                <w:szCs w:val="22"/>
              </w:rPr>
              <w:t>cq</w:t>
            </w:r>
            <w:proofErr w:type="spellEnd"/>
            <w:r>
              <w:rPr>
                <w:rFonts w:ascii="Arial" w:hAnsi="Arial" w:cs="Arial"/>
                <w:color w:val="000000"/>
                <w:sz w:val="22"/>
                <w:szCs w:val="22"/>
              </w:rPr>
              <w:t xml:space="preserve"> wettelijke maatregelen worden genomen, voor zover deze betrekking hebben op de SBR, is elk der partijen bij de SBR gerechtigd tijdens de duur van de overeenkomst wijzigingen in de SBR voor te stellen.</w:t>
            </w:r>
          </w:p>
        </w:tc>
      </w:tr>
      <w:tr w:rsidR="00110CC0" w14:paraId="45D444DF" w14:textId="77777777" w:rsidTr="00110CC0">
        <w:trPr>
          <w:trHeight w:val="152"/>
        </w:trPr>
        <w:tc>
          <w:tcPr>
            <w:tcW w:w="9610" w:type="dxa"/>
          </w:tcPr>
          <w:p w14:paraId="51D3CFB5" w14:textId="77777777" w:rsidR="00110CC0" w:rsidRDefault="00110CC0" w:rsidP="00110CC0">
            <w:pPr>
              <w:autoSpaceDE w:val="0"/>
              <w:autoSpaceDN w:val="0"/>
              <w:adjustRightInd w:val="0"/>
              <w:rPr>
                <w:rFonts w:ascii="Arial" w:hAnsi="Arial" w:cs="Arial"/>
                <w:b/>
                <w:bCs/>
                <w:color w:val="000000"/>
                <w:sz w:val="22"/>
                <w:szCs w:val="22"/>
              </w:rPr>
            </w:pPr>
          </w:p>
        </w:tc>
      </w:tr>
      <w:tr w:rsidR="00110CC0" w14:paraId="4A8BF54D" w14:textId="77777777" w:rsidTr="00110CC0">
        <w:trPr>
          <w:trHeight w:val="152"/>
        </w:trPr>
        <w:tc>
          <w:tcPr>
            <w:tcW w:w="9610" w:type="dxa"/>
          </w:tcPr>
          <w:p w14:paraId="7B62EAFC" w14:textId="77777777" w:rsidR="00110CC0" w:rsidRDefault="00110CC0" w:rsidP="00110CC0">
            <w:pPr>
              <w:autoSpaceDE w:val="0"/>
              <w:autoSpaceDN w:val="0"/>
              <w:adjustRightInd w:val="0"/>
              <w:rPr>
                <w:rFonts w:ascii="Arial" w:hAnsi="Arial" w:cs="Arial"/>
                <w:b/>
                <w:bCs/>
                <w:color w:val="000000"/>
                <w:sz w:val="22"/>
                <w:szCs w:val="22"/>
              </w:rPr>
            </w:pPr>
            <w:r>
              <w:rPr>
                <w:rFonts w:ascii="Arial" w:hAnsi="Arial" w:cs="Arial"/>
                <w:b/>
                <w:bCs/>
                <w:color w:val="000000"/>
                <w:sz w:val="22"/>
                <w:szCs w:val="22"/>
              </w:rPr>
              <w:t>Partij ter ene zijde: Partijen ter andere zijde:</w:t>
            </w:r>
          </w:p>
          <w:p w14:paraId="1CDDCCCB" w14:textId="77777777" w:rsidR="00110CC0" w:rsidRDefault="00105617" w:rsidP="00110CC0">
            <w:pPr>
              <w:autoSpaceDE w:val="0"/>
              <w:autoSpaceDN w:val="0"/>
              <w:adjustRightInd w:val="0"/>
              <w:rPr>
                <w:rFonts w:ascii="Arial" w:hAnsi="Arial" w:cs="Arial"/>
                <w:color w:val="000000"/>
                <w:sz w:val="22"/>
                <w:szCs w:val="22"/>
              </w:rPr>
            </w:pPr>
            <w:r>
              <w:rPr>
                <w:rFonts w:ascii="Arial" w:hAnsi="Arial" w:cs="Arial"/>
                <w:color w:val="000000"/>
                <w:sz w:val="22"/>
                <w:szCs w:val="22"/>
              </w:rPr>
              <w:t>SDU</w:t>
            </w:r>
            <w:r w:rsidR="00110CC0">
              <w:rPr>
                <w:rFonts w:ascii="Arial" w:hAnsi="Arial" w:cs="Arial"/>
                <w:color w:val="000000"/>
                <w:sz w:val="22"/>
                <w:szCs w:val="22"/>
              </w:rPr>
              <w:t>, Zwijndrecht</w:t>
            </w:r>
          </w:p>
          <w:p w14:paraId="04065C58" w14:textId="77777777" w:rsidR="005E626C" w:rsidRDefault="00110CC0" w:rsidP="005E626C">
            <w:pPr>
              <w:autoSpaceDE w:val="0"/>
              <w:autoSpaceDN w:val="0"/>
              <w:adjustRightInd w:val="0"/>
              <w:rPr>
                <w:rFonts w:ascii="Arial" w:hAnsi="Arial" w:cs="Arial"/>
                <w:color w:val="000000"/>
                <w:sz w:val="22"/>
                <w:szCs w:val="22"/>
              </w:rPr>
            </w:pPr>
            <w:r>
              <w:rPr>
                <w:rFonts w:ascii="Arial" w:hAnsi="Arial" w:cs="Arial"/>
                <w:color w:val="000000"/>
                <w:sz w:val="22"/>
                <w:szCs w:val="22"/>
              </w:rPr>
              <w:t>FNV</w:t>
            </w:r>
            <w:r w:rsidR="005E626C">
              <w:rPr>
                <w:rFonts w:ascii="Arial" w:hAnsi="Arial" w:cs="Arial"/>
                <w:color w:val="000000"/>
                <w:sz w:val="22"/>
                <w:szCs w:val="22"/>
              </w:rPr>
              <w:t xml:space="preserve">, Utrecht </w:t>
            </w:r>
          </w:p>
          <w:p w14:paraId="03115239" w14:textId="77777777" w:rsidR="00110CC0" w:rsidRDefault="00110CC0" w:rsidP="00A95701">
            <w:pPr>
              <w:autoSpaceDE w:val="0"/>
              <w:autoSpaceDN w:val="0"/>
              <w:adjustRightInd w:val="0"/>
              <w:rPr>
                <w:rFonts w:ascii="Arial" w:hAnsi="Arial" w:cs="Arial"/>
                <w:sz w:val="22"/>
                <w:szCs w:val="22"/>
              </w:rPr>
            </w:pPr>
            <w:r>
              <w:rPr>
                <w:rFonts w:ascii="Arial" w:hAnsi="Arial" w:cs="Arial"/>
                <w:color w:val="000000"/>
                <w:sz w:val="22"/>
                <w:szCs w:val="22"/>
              </w:rPr>
              <w:t xml:space="preserve">CNV </w:t>
            </w:r>
            <w:r w:rsidR="00A95701">
              <w:rPr>
                <w:rFonts w:ascii="Arial" w:hAnsi="Arial" w:cs="Arial"/>
                <w:color w:val="000000"/>
                <w:sz w:val="22"/>
                <w:szCs w:val="22"/>
              </w:rPr>
              <w:t>Vakmensen</w:t>
            </w:r>
            <w:r>
              <w:rPr>
                <w:rFonts w:ascii="Arial" w:hAnsi="Arial" w:cs="Arial"/>
                <w:color w:val="000000"/>
                <w:sz w:val="22"/>
                <w:szCs w:val="22"/>
              </w:rPr>
              <w:t xml:space="preserve">, </w:t>
            </w:r>
            <w:r w:rsidR="005E626C">
              <w:rPr>
                <w:rFonts w:ascii="Arial" w:hAnsi="Arial" w:cs="Arial"/>
                <w:color w:val="000000"/>
                <w:sz w:val="22"/>
                <w:szCs w:val="22"/>
              </w:rPr>
              <w:t>Utrecht</w:t>
            </w:r>
          </w:p>
        </w:tc>
      </w:tr>
      <w:tr w:rsidR="00110CC0" w14:paraId="4282D5CF" w14:textId="77777777" w:rsidTr="00110CC0">
        <w:trPr>
          <w:trHeight w:val="152"/>
        </w:trPr>
        <w:tc>
          <w:tcPr>
            <w:tcW w:w="9610" w:type="dxa"/>
          </w:tcPr>
          <w:p w14:paraId="764E6556" w14:textId="77777777" w:rsidR="00110CC0" w:rsidRDefault="00110CC0" w:rsidP="00110CC0">
            <w:pPr>
              <w:rPr>
                <w:rFonts w:ascii="Arial" w:hAnsi="Arial" w:cs="Arial"/>
                <w:sz w:val="22"/>
                <w:szCs w:val="22"/>
              </w:rPr>
            </w:pPr>
          </w:p>
          <w:p w14:paraId="38928755" w14:textId="77777777" w:rsidR="00110CC0" w:rsidRDefault="00110CC0" w:rsidP="00110CC0">
            <w:pPr>
              <w:rPr>
                <w:rFonts w:ascii="Arial" w:hAnsi="Arial" w:cs="Arial"/>
                <w:sz w:val="22"/>
                <w:szCs w:val="22"/>
              </w:rPr>
            </w:pPr>
          </w:p>
          <w:p w14:paraId="685EA1B7" w14:textId="77777777" w:rsidR="00110CC0" w:rsidRDefault="00110CC0" w:rsidP="00110CC0">
            <w:pPr>
              <w:rPr>
                <w:rFonts w:ascii="Arial" w:hAnsi="Arial" w:cs="Arial"/>
                <w:sz w:val="22"/>
                <w:szCs w:val="22"/>
              </w:rPr>
            </w:pPr>
          </w:p>
          <w:p w14:paraId="116EE185" w14:textId="77777777" w:rsidR="00110CC0" w:rsidRDefault="00110CC0" w:rsidP="00110CC0">
            <w:pPr>
              <w:rPr>
                <w:rFonts w:ascii="Arial" w:hAnsi="Arial" w:cs="Arial"/>
                <w:sz w:val="22"/>
                <w:szCs w:val="22"/>
              </w:rPr>
            </w:pPr>
          </w:p>
          <w:p w14:paraId="65CE5E57" w14:textId="77777777" w:rsidR="00110CC0" w:rsidRDefault="00110CC0" w:rsidP="00110CC0">
            <w:pPr>
              <w:rPr>
                <w:rFonts w:ascii="Arial" w:hAnsi="Arial" w:cs="Arial"/>
                <w:sz w:val="22"/>
                <w:szCs w:val="22"/>
              </w:rPr>
            </w:pPr>
          </w:p>
          <w:p w14:paraId="39062432" w14:textId="77777777" w:rsidR="00110CC0" w:rsidRDefault="00110CC0" w:rsidP="00110CC0">
            <w:pPr>
              <w:rPr>
                <w:rFonts w:ascii="Arial" w:hAnsi="Arial" w:cs="Arial"/>
                <w:sz w:val="22"/>
                <w:szCs w:val="22"/>
              </w:rPr>
            </w:pPr>
          </w:p>
          <w:p w14:paraId="3BA75DEB" w14:textId="77777777" w:rsidR="00110CC0" w:rsidRDefault="00110CC0" w:rsidP="00110CC0">
            <w:pPr>
              <w:rPr>
                <w:rFonts w:ascii="Arial" w:hAnsi="Arial" w:cs="Arial"/>
                <w:sz w:val="22"/>
                <w:szCs w:val="22"/>
              </w:rPr>
            </w:pPr>
          </w:p>
          <w:p w14:paraId="1ECACC5A" w14:textId="77777777" w:rsidR="005E626C" w:rsidRDefault="005E626C" w:rsidP="00110CC0">
            <w:pPr>
              <w:rPr>
                <w:rFonts w:ascii="Arial" w:hAnsi="Arial" w:cs="Arial"/>
                <w:sz w:val="22"/>
                <w:szCs w:val="22"/>
              </w:rPr>
            </w:pPr>
          </w:p>
          <w:p w14:paraId="650E5336" w14:textId="77777777" w:rsidR="005E626C" w:rsidRDefault="005E626C" w:rsidP="00110CC0">
            <w:pPr>
              <w:rPr>
                <w:rFonts w:ascii="Arial" w:hAnsi="Arial" w:cs="Arial"/>
                <w:sz w:val="22"/>
                <w:szCs w:val="22"/>
              </w:rPr>
            </w:pPr>
          </w:p>
          <w:p w14:paraId="719B397F" w14:textId="77777777" w:rsidR="005E626C" w:rsidRDefault="005E626C" w:rsidP="00110CC0">
            <w:pPr>
              <w:rPr>
                <w:rFonts w:ascii="Arial" w:hAnsi="Arial" w:cs="Arial"/>
                <w:sz w:val="22"/>
                <w:szCs w:val="22"/>
              </w:rPr>
            </w:pPr>
          </w:p>
          <w:p w14:paraId="6AF9B924" w14:textId="77777777" w:rsidR="005E626C" w:rsidRDefault="005E626C" w:rsidP="00110CC0">
            <w:pPr>
              <w:rPr>
                <w:rFonts w:ascii="Arial" w:hAnsi="Arial" w:cs="Arial"/>
                <w:sz w:val="22"/>
                <w:szCs w:val="22"/>
              </w:rPr>
            </w:pPr>
          </w:p>
          <w:p w14:paraId="09408B99" w14:textId="77777777" w:rsidR="005E626C" w:rsidRDefault="005E626C" w:rsidP="00110CC0">
            <w:pPr>
              <w:rPr>
                <w:rFonts w:ascii="Arial" w:hAnsi="Arial" w:cs="Arial"/>
                <w:sz w:val="22"/>
                <w:szCs w:val="22"/>
              </w:rPr>
            </w:pPr>
          </w:p>
          <w:p w14:paraId="0C382741" w14:textId="77777777" w:rsidR="005E626C" w:rsidRDefault="005E626C" w:rsidP="00110CC0">
            <w:pPr>
              <w:rPr>
                <w:rFonts w:ascii="Arial" w:hAnsi="Arial" w:cs="Arial"/>
                <w:sz w:val="22"/>
                <w:szCs w:val="22"/>
              </w:rPr>
            </w:pPr>
          </w:p>
          <w:p w14:paraId="6146A4B4" w14:textId="77777777" w:rsidR="005E626C" w:rsidRDefault="005E626C" w:rsidP="00110CC0">
            <w:pPr>
              <w:rPr>
                <w:rFonts w:ascii="Arial" w:hAnsi="Arial" w:cs="Arial"/>
                <w:sz w:val="22"/>
                <w:szCs w:val="22"/>
              </w:rPr>
            </w:pPr>
          </w:p>
          <w:p w14:paraId="6E298127" w14:textId="77777777" w:rsidR="005E626C" w:rsidRDefault="005E626C" w:rsidP="00110CC0">
            <w:pPr>
              <w:rPr>
                <w:rFonts w:ascii="Arial" w:hAnsi="Arial" w:cs="Arial"/>
                <w:sz w:val="22"/>
                <w:szCs w:val="22"/>
              </w:rPr>
            </w:pPr>
          </w:p>
          <w:p w14:paraId="494CA75C" w14:textId="77777777" w:rsidR="005E626C" w:rsidRDefault="005E626C" w:rsidP="00110CC0">
            <w:pPr>
              <w:rPr>
                <w:rFonts w:ascii="Arial" w:hAnsi="Arial" w:cs="Arial"/>
                <w:sz w:val="22"/>
                <w:szCs w:val="22"/>
              </w:rPr>
            </w:pPr>
          </w:p>
          <w:p w14:paraId="1CBD475F" w14:textId="77777777" w:rsidR="005E626C" w:rsidRDefault="005E626C" w:rsidP="00110CC0">
            <w:pPr>
              <w:rPr>
                <w:rFonts w:ascii="Arial" w:hAnsi="Arial" w:cs="Arial"/>
                <w:sz w:val="22"/>
                <w:szCs w:val="22"/>
              </w:rPr>
            </w:pPr>
          </w:p>
          <w:p w14:paraId="2467BDE9" w14:textId="77777777" w:rsidR="005E626C" w:rsidRDefault="005E626C" w:rsidP="00110CC0">
            <w:pPr>
              <w:rPr>
                <w:rFonts w:ascii="Arial" w:hAnsi="Arial" w:cs="Arial"/>
                <w:sz w:val="22"/>
                <w:szCs w:val="22"/>
              </w:rPr>
            </w:pPr>
          </w:p>
          <w:p w14:paraId="3AED688A" w14:textId="77777777" w:rsidR="005E626C" w:rsidRDefault="005E626C" w:rsidP="00110CC0">
            <w:pPr>
              <w:rPr>
                <w:rFonts w:ascii="Arial" w:hAnsi="Arial" w:cs="Arial"/>
                <w:sz w:val="22"/>
                <w:szCs w:val="22"/>
              </w:rPr>
            </w:pPr>
          </w:p>
          <w:p w14:paraId="40D04841" w14:textId="77777777" w:rsidR="005E626C" w:rsidRDefault="005E626C" w:rsidP="00110CC0">
            <w:pPr>
              <w:rPr>
                <w:rFonts w:ascii="Arial" w:hAnsi="Arial" w:cs="Arial"/>
                <w:sz w:val="22"/>
                <w:szCs w:val="22"/>
              </w:rPr>
            </w:pPr>
          </w:p>
          <w:p w14:paraId="1170C274" w14:textId="77777777" w:rsidR="005E626C" w:rsidRDefault="005E626C" w:rsidP="00110CC0">
            <w:pPr>
              <w:rPr>
                <w:rFonts w:ascii="Arial" w:hAnsi="Arial" w:cs="Arial"/>
                <w:sz w:val="22"/>
                <w:szCs w:val="22"/>
              </w:rPr>
            </w:pPr>
          </w:p>
          <w:p w14:paraId="2DE091A4" w14:textId="77777777" w:rsidR="00110CC0" w:rsidRDefault="00110CC0" w:rsidP="00110CC0">
            <w:pPr>
              <w:rPr>
                <w:rFonts w:ascii="Arial" w:hAnsi="Arial" w:cs="Arial"/>
                <w:sz w:val="22"/>
                <w:szCs w:val="22"/>
              </w:rPr>
            </w:pPr>
          </w:p>
          <w:p w14:paraId="1B400E95" w14:textId="77777777" w:rsidR="00110CC0" w:rsidRDefault="00110CC0" w:rsidP="00110CC0">
            <w:pPr>
              <w:rPr>
                <w:rFonts w:ascii="Arial" w:hAnsi="Arial" w:cs="Arial"/>
                <w:sz w:val="22"/>
                <w:szCs w:val="22"/>
              </w:rPr>
            </w:pPr>
          </w:p>
          <w:p w14:paraId="037C20FB" w14:textId="77777777" w:rsidR="00110CC0" w:rsidRDefault="00110CC0" w:rsidP="00110CC0">
            <w:pPr>
              <w:rPr>
                <w:rFonts w:ascii="Arial" w:hAnsi="Arial" w:cs="Arial"/>
                <w:sz w:val="22"/>
                <w:szCs w:val="22"/>
              </w:rPr>
            </w:pPr>
          </w:p>
          <w:p w14:paraId="4C09EF29" w14:textId="77777777" w:rsidR="00110CC0" w:rsidRDefault="00110CC0" w:rsidP="00110CC0">
            <w:pPr>
              <w:rPr>
                <w:rFonts w:ascii="Arial" w:hAnsi="Arial" w:cs="Arial"/>
                <w:sz w:val="22"/>
                <w:szCs w:val="22"/>
              </w:rPr>
            </w:pPr>
          </w:p>
          <w:p w14:paraId="3428D7A7" w14:textId="77777777" w:rsidR="00110CC0" w:rsidRDefault="00110CC0" w:rsidP="00110CC0">
            <w:pPr>
              <w:rPr>
                <w:rFonts w:ascii="Arial" w:hAnsi="Arial" w:cs="Arial"/>
                <w:sz w:val="22"/>
                <w:szCs w:val="22"/>
              </w:rPr>
            </w:pPr>
          </w:p>
          <w:p w14:paraId="1DE600C1" w14:textId="77777777" w:rsidR="00110CC0" w:rsidRDefault="00110CC0" w:rsidP="00110CC0">
            <w:pPr>
              <w:rPr>
                <w:rFonts w:ascii="Arial" w:hAnsi="Arial" w:cs="Arial"/>
                <w:sz w:val="22"/>
                <w:szCs w:val="22"/>
              </w:rPr>
            </w:pPr>
          </w:p>
          <w:p w14:paraId="1BB7B2D9" w14:textId="77777777" w:rsidR="00110CC0" w:rsidRDefault="00110CC0" w:rsidP="00110CC0">
            <w:pPr>
              <w:rPr>
                <w:rFonts w:ascii="Arial" w:hAnsi="Arial" w:cs="Arial"/>
                <w:sz w:val="22"/>
                <w:szCs w:val="22"/>
              </w:rPr>
            </w:pPr>
          </w:p>
          <w:p w14:paraId="7154F44A" w14:textId="77777777" w:rsidR="00110CC0" w:rsidRDefault="00110CC0" w:rsidP="00110CC0">
            <w:pPr>
              <w:rPr>
                <w:rFonts w:ascii="Arial" w:hAnsi="Arial" w:cs="Arial"/>
                <w:sz w:val="22"/>
                <w:szCs w:val="22"/>
              </w:rPr>
            </w:pPr>
          </w:p>
          <w:p w14:paraId="632CA355" w14:textId="77777777" w:rsidR="00110CC0" w:rsidRDefault="00110CC0" w:rsidP="00110CC0">
            <w:pPr>
              <w:rPr>
                <w:rFonts w:ascii="Arial" w:hAnsi="Arial" w:cs="Arial"/>
                <w:sz w:val="22"/>
                <w:szCs w:val="22"/>
              </w:rPr>
            </w:pPr>
          </w:p>
        </w:tc>
      </w:tr>
      <w:tr w:rsidR="00110CC0" w14:paraId="3A659689" w14:textId="77777777" w:rsidTr="00110CC0">
        <w:trPr>
          <w:trHeight w:val="143"/>
        </w:trPr>
        <w:tc>
          <w:tcPr>
            <w:tcW w:w="9610" w:type="dxa"/>
            <w:shd w:val="clear" w:color="auto" w:fill="E6E6E6"/>
          </w:tcPr>
          <w:p w14:paraId="30514F8D" w14:textId="77777777" w:rsidR="00110CC0" w:rsidRDefault="00110CC0" w:rsidP="00110CC0">
            <w:pPr>
              <w:pStyle w:val="Kop3"/>
              <w:rPr>
                <w:rFonts w:ascii="Arial" w:hAnsi="Arial" w:cs="Arial"/>
                <w:bCs w:val="0"/>
                <w:iCs/>
                <w:sz w:val="22"/>
                <w:szCs w:val="22"/>
              </w:rPr>
            </w:pPr>
            <w:r>
              <w:rPr>
                <w:rFonts w:ascii="Arial" w:hAnsi="Arial" w:cs="Arial"/>
                <w:bCs w:val="0"/>
                <w:iCs/>
                <w:sz w:val="22"/>
                <w:szCs w:val="22"/>
              </w:rPr>
              <w:t>HOOFDSTUK 10</w:t>
            </w:r>
          </w:p>
        </w:tc>
      </w:tr>
      <w:tr w:rsidR="00110CC0" w14:paraId="2CBE25C5" w14:textId="77777777" w:rsidTr="00110CC0">
        <w:trPr>
          <w:trHeight w:val="143"/>
        </w:trPr>
        <w:tc>
          <w:tcPr>
            <w:tcW w:w="9610" w:type="dxa"/>
            <w:shd w:val="clear" w:color="auto" w:fill="E6E6E6"/>
          </w:tcPr>
          <w:p w14:paraId="664CD617" w14:textId="77777777" w:rsidR="00110CC0" w:rsidRDefault="00110CC0" w:rsidP="00110CC0">
            <w:pPr>
              <w:pStyle w:val="Kop2"/>
              <w:rPr>
                <w:rFonts w:ascii="Arial" w:hAnsi="Arial" w:cs="Arial"/>
                <w:iCs/>
                <w:szCs w:val="22"/>
              </w:rPr>
            </w:pPr>
            <w:r>
              <w:rPr>
                <w:rFonts w:ascii="Arial" w:hAnsi="Arial" w:cs="Arial"/>
                <w:iCs/>
                <w:szCs w:val="22"/>
              </w:rPr>
              <w:t>BIJLAGEN</w:t>
            </w:r>
          </w:p>
        </w:tc>
      </w:tr>
    </w:tbl>
    <w:p w14:paraId="15BBC23F" w14:textId="77777777" w:rsidR="00110CC0" w:rsidRDefault="00110CC0" w:rsidP="00110CC0">
      <w:pPr>
        <w:pStyle w:val="Voettekst"/>
        <w:tabs>
          <w:tab w:val="clear" w:pos="4536"/>
          <w:tab w:val="clear" w:pos="9072"/>
        </w:tabs>
        <w:rPr>
          <w:rFonts w:ascii="Arial" w:hAnsi="Arial" w:cs="Arial"/>
          <w:color w:val="0000FF"/>
          <w:sz w:val="22"/>
          <w:szCs w:val="18"/>
        </w:rPr>
      </w:pPr>
    </w:p>
    <w:p w14:paraId="5F17AFE5" w14:textId="77777777" w:rsidR="00110CC0" w:rsidRPr="00847E60" w:rsidRDefault="00110CC0" w:rsidP="00110CC0">
      <w:pPr>
        <w:pStyle w:val="Voettekst"/>
        <w:tabs>
          <w:tab w:val="clear" w:pos="4536"/>
          <w:tab w:val="clear" w:pos="9072"/>
        </w:tabs>
        <w:rPr>
          <w:rFonts w:ascii="Arial" w:hAnsi="Arial" w:cs="Arial"/>
          <w:sz w:val="22"/>
          <w:szCs w:val="18"/>
        </w:rPr>
      </w:pPr>
      <w:r w:rsidRPr="00847E60">
        <w:rPr>
          <w:rFonts w:ascii="Arial" w:hAnsi="Arial" w:cs="Arial"/>
          <w:sz w:val="22"/>
          <w:szCs w:val="18"/>
        </w:rPr>
        <w:t xml:space="preserve">Bijlage 1    </w:t>
      </w:r>
      <w:r>
        <w:rPr>
          <w:rFonts w:ascii="Arial" w:hAnsi="Arial" w:cs="Arial"/>
          <w:sz w:val="22"/>
          <w:szCs w:val="18"/>
        </w:rPr>
        <w:tab/>
      </w:r>
      <w:r w:rsidRPr="00847E60">
        <w:rPr>
          <w:rFonts w:ascii="Arial" w:hAnsi="Arial" w:cs="Arial"/>
          <w:sz w:val="22"/>
          <w:szCs w:val="18"/>
        </w:rPr>
        <w:t>Salarisschalen</w:t>
      </w:r>
      <w:r>
        <w:rPr>
          <w:rFonts w:ascii="Arial" w:hAnsi="Arial" w:cs="Arial"/>
          <w:sz w:val="22"/>
          <w:szCs w:val="18"/>
        </w:rPr>
        <w:t xml:space="preserve"> </w:t>
      </w:r>
      <w:r w:rsidR="00117629">
        <w:rPr>
          <w:rFonts w:ascii="Arial" w:hAnsi="Arial" w:cs="Arial"/>
          <w:sz w:val="22"/>
          <w:szCs w:val="18"/>
        </w:rPr>
        <w:t>(</w:t>
      </w:r>
      <w:r>
        <w:rPr>
          <w:rFonts w:ascii="Arial" w:hAnsi="Arial" w:cs="Arial"/>
          <w:sz w:val="22"/>
          <w:szCs w:val="18"/>
        </w:rPr>
        <w:t>voor Werknemers, Assistant managers en Executives</w:t>
      </w:r>
      <w:r w:rsidR="00117629">
        <w:rPr>
          <w:rFonts w:ascii="Arial" w:hAnsi="Arial" w:cs="Arial"/>
          <w:sz w:val="22"/>
          <w:szCs w:val="18"/>
        </w:rPr>
        <w:t>)</w:t>
      </w:r>
    </w:p>
    <w:p w14:paraId="2AC3C932" w14:textId="77777777" w:rsidR="00110CC0" w:rsidRPr="00847E60" w:rsidRDefault="00110CC0" w:rsidP="00110CC0">
      <w:pPr>
        <w:pStyle w:val="Voettekst"/>
        <w:tabs>
          <w:tab w:val="clear" w:pos="4536"/>
          <w:tab w:val="clear" w:pos="9072"/>
          <w:tab w:val="left" w:pos="1260"/>
        </w:tabs>
        <w:rPr>
          <w:rFonts w:ascii="Arial" w:hAnsi="Arial" w:cs="Arial"/>
          <w:sz w:val="22"/>
          <w:szCs w:val="18"/>
        </w:rPr>
      </w:pPr>
      <w:r w:rsidRPr="00847E60">
        <w:rPr>
          <w:rFonts w:ascii="Arial" w:hAnsi="Arial" w:cs="Arial"/>
          <w:sz w:val="22"/>
          <w:szCs w:val="18"/>
        </w:rPr>
        <w:t xml:space="preserve">Bijlage 2   </w:t>
      </w:r>
      <w:r>
        <w:rPr>
          <w:rFonts w:ascii="Arial" w:hAnsi="Arial" w:cs="Arial"/>
          <w:sz w:val="22"/>
          <w:szCs w:val="18"/>
        </w:rPr>
        <w:tab/>
      </w:r>
      <w:r>
        <w:rPr>
          <w:rFonts w:ascii="Arial" w:hAnsi="Arial" w:cs="Arial"/>
          <w:sz w:val="22"/>
          <w:szCs w:val="18"/>
        </w:rPr>
        <w:tab/>
      </w:r>
      <w:r w:rsidRPr="00847E60">
        <w:rPr>
          <w:rFonts w:ascii="Arial" w:hAnsi="Arial" w:cs="Arial"/>
          <w:sz w:val="22"/>
          <w:szCs w:val="18"/>
        </w:rPr>
        <w:t>Match</w:t>
      </w:r>
      <w:r w:rsidR="00117629">
        <w:rPr>
          <w:rFonts w:ascii="Arial" w:hAnsi="Arial" w:cs="Arial"/>
          <w:sz w:val="22"/>
          <w:szCs w:val="18"/>
        </w:rPr>
        <w:t xml:space="preserve"> regeling</w:t>
      </w:r>
    </w:p>
    <w:p w14:paraId="340A574F" w14:textId="77777777" w:rsidR="00110CC0" w:rsidRPr="00847E60" w:rsidRDefault="00110CC0" w:rsidP="00110CC0">
      <w:pPr>
        <w:pStyle w:val="Voettekst"/>
        <w:tabs>
          <w:tab w:val="clear" w:pos="4536"/>
          <w:tab w:val="clear" w:pos="9072"/>
        </w:tabs>
      </w:pPr>
      <w:r w:rsidRPr="00847E60">
        <w:rPr>
          <w:rFonts w:ascii="Arial" w:hAnsi="Arial" w:cs="Arial"/>
          <w:sz w:val="22"/>
          <w:szCs w:val="18"/>
        </w:rPr>
        <w:t xml:space="preserve">Bijlage 3    </w:t>
      </w:r>
      <w:r>
        <w:rPr>
          <w:rFonts w:ascii="Arial" w:hAnsi="Arial" w:cs="Arial"/>
          <w:sz w:val="22"/>
          <w:szCs w:val="18"/>
        </w:rPr>
        <w:tab/>
        <w:t>Protocol W</w:t>
      </w:r>
      <w:r w:rsidRPr="00847E60">
        <w:rPr>
          <w:rFonts w:ascii="Arial" w:hAnsi="Arial" w:cs="Arial"/>
          <w:sz w:val="22"/>
          <w:szCs w:val="18"/>
        </w:rPr>
        <w:t>et Verbetering Poortwachter</w:t>
      </w:r>
    </w:p>
    <w:p w14:paraId="0BC44ADE" w14:textId="77777777" w:rsidR="00110CC0" w:rsidRPr="00847E60" w:rsidRDefault="00110CC0" w:rsidP="00110CC0">
      <w:pPr>
        <w:pStyle w:val="Voettekst"/>
        <w:tabs>
          <w:tab w:val="clear" w:pos="4536"/>
          <w:tab w:val="clear" w:pos="9072"/>
        </w:tabs>
      </w:pPr>
      <w:r>
        <w:rPr>
          <w:rFonts w:ascii="Arial" w:hAnsi="Arial" w:cs="Arial"/>
          <w:sz w:val="22"/>
          <w:szCs w:val="18"/>
        </w:rPr>
        <w:t>Bijlage 4</w:t>
      </w:r>
      <w:r w:rsidRPr="00847E60">
        <w:rPr>
          <w:rFonts w:ascii="Arial" w:hAnsi="Arial" w:cs="Arial"/>
          <w:sz w:val="22"/>
          <w:szCs w:val="18"/>
        </w:rPr>
        <w:t xml:space="preserve">    </w:t>
      </w:r>
      <w:r>
        <w:rPr>
          <w:rFonts w:ascii="Arial" w:hAnsi="Arial" w:cs="Arial"/>
          <w:sz w:val="22"/>
          <w:szCs w:val="18"/>
        </w:rPr>
        <w:tab/>
      </w:r>
      <w:r w:rsidRPr="00847E60">
        <w:rPr>
          <w:rFonts w:ascii="Arial" w:hAnsi="Arial" w:cs="Arial"/>
          <w:sz w:val="22"/>
          <w:szCs w:val="18"/>
        </w:rPr>
        <w:t>Klachtenregeling</w:t>
      </w:r>
    </w:p>
    <w:p w14:paraId="0478DFF9" w14:textId="77777777" w:rsidR="00110CC0" w:rsidRPr="00847E60" w:rsidRDefault="00110CC0" w:rsidP="00110CC0">
      <w:pPr>
        <w:pStyle w:val="Voettekst"/>
        <w:tabs>
          <w:tab w:val="clear" w:pos="4536"/>
          <w:tab w:val="clear" w:pos="9072"/>
        </w:tabs>
      </w:pPr>
      <w:r>
        <w:rPr>
          <w:rFonts w:ascii="Arial" w:hAnsi="Arial" w:cs="Arial"/>
          <w:sz w:val="22"/>
          <w:szCs w:val="18"/>
        </w:rPr>
        <w:t>Bijlage 5</w:t>
      </w:r>
      <w:r w:rsidRPr="00847E60">
        <w:rPr>
          <w:rFonts w:ascii="Arial" w:hAnsi="Arial" w:cs="Arial"/>
          <w:sz w:val="22"/>
          <w:szCs w:val="18"/>
        </w:rPr>
        <w:t xml:space="preserve">    </w:t>
      </w:r>
      <w:r>
        <w:rPr>
          <w:rFonts w:ascii="Arial" w:hAnsi="Arial" w:cs="Arial"/>
          <w:sz w:val="22"/>
          <w:szCs w:val="18"/>
        </w:rPr>
        <w:tab/>
      </w:r>
      <w:r w:rsidRPr="00847E60">
        <w:rPr>
          <w:rFonts w:ascii="Arial" w:hAnsi="Arial" w:cs="Arial"/>
          <w:sz w:val="22"/>
          <w:szCs w:val="18"/>
        </w:rPr>
        <w:t>Lidmaatschap van vertegenwoordigende en/of openbare organen</w:t>
      </w:r>
    </w:p>
    <w:p w14:paraId="2C350536" w14:textId="77777777" w:rsidR="00110CC0" w:rsidRPr="00847E60" w:rsidRDefault="00110CC0" w:rsidP="00110CC0">
      <w:pPr>
        <w:pStyle w:val="Voettekst"/>
        <w:tabs>
          <w:tab w:val="clear" w:pos="4536"/>
          <w:tab w:val="clear" w:pos="9072"/>
        </w:tabs>
      </w:pPr>
      <w:r>
        <w:rPr>
          <w:rFonts w:ascii="Arial" w:hAnsi="Arial" w:cs="Arial"/>
          <w:sz w:val="22"/>
          <w:szCs w:val="18"/>
        </w:rPr>
        <w:t>Bijlage 6</w:t>
      </w:r>
      <w:r w:rsidRPr="00847E60">
        <w:rPr>
          <w:rFonts w:ascii="Arial" w:hAnsi="Arial" w:cs="Arial"/>
          <w:sz w:val="22"/>
          <w:szCs w:val="18"/>
        </w:rPr>
        <w:t xml:space="preserve">    </w:t>
      </w:r>
      <w:r>
        <w:rPr>
          <w:rFonts w:ascii="Arial" w:hAnsi="Arial" w:cs="Arial"/>
          <w:sz w:val="22"/>
          <w:szCs w:val="18"/>
        </w:rPr>
        <w:tab/>
      </w:r>
      <w:r w:rsidRPr="00847E60">
        <w:rPr>
          <w:rFonts w:ascii="Arial" w:hAnsi="Arial" w:cs="Arial"/>
          <w:sz w:val="22"/>
          <w:szCs w:val="18"/>
        </w:rPr>
        <w:t>Protocollaire afspraken</w:t>
      </w:r>
    </w:p>
    <w:p w14:paraId="0915B379" w14:textId="77777777" w:rsidR="00110CC0" w:rsidRPr="00847E60" w:rsidRDefault="00110CC0" w:rsidP="00110CC0">
      <w:pPr>
        <w:pStyle w:val="Voettekst"/>
        <w:tabs>
          <w:tab w:val="clear" w:pos="4536"/>
          <w:tab w:val="clear" w:pos="9072"/>
        </w:tabs>
      </w:pPr>
      <w:r>
        <w:rPr>
          <w:rFonts w:ascii="Arial" w:hAnsi="Arial" w:cs="Arial"/>
          <w:sz w:val="22"/>
          <w:szCs w:val="18"/>
        </w:rPr>
        <w:t>Bijlage 7</w:t>
      </w:r>
      <w:r w:rsidRPr="00847E60">
        <w:rPr>
          <w:rFonts w:ascii="Arial" w:hAnsi="Arial" w:cs="Arial"/>
          <w:sz w:val="22"/>
          <w:szCs w:val="18"/>
        </w:rPr>
        <w:t xml:space="preserve">  </w:t>
      </w:r>
      <w:r>
        <w:rPr>
          <w:rFonts w:ascii="Arial" w:hAnsi="Arial" w:cs="Arial"/>
          <w:sz w:val="22"/>
          <w:szCs w:val="18"/>
        </w:rPr>
        <w:tab/>
      </w:r>
      <w:r w:rsidRPr="00847E60">
        <w:rPr>
          <w:rFonts w:ascii="Arial" w:hAnsi="Arial" w:cs="Arial"/>
          <w:sz w:val="22"/>
          <w:szCs w:val="18"/>
        </w:rPr>
        <w:t>Overzicht standaardroosters</w:t>
      </w:r>
    </w:p>
    <w:p w14:paraId="2092EE0B" w14:textId="77777777" w:rsidR="00110CC0" w:rsidRPr="00847E60" w:rsidRDefault="00110CC0" w:rsidP="00110CC0">
      <w:pPr>
        <w:pStyle w:val="Voettekst"/>
        <w:tabs>
          <w:tab w:val="clear" w:pos="4536"/>
          <w:tab w:val="clear" w:pos="9072"/>
        </w:tabs>
      </w:pPr>
      <w:r>
        <w:rPr>
          <w:rFonts w:ascii="Arial" w:hAnsi="Arial" w:cs="Arial"/>
          <w:sz w:val="22"/>
          <w:szCs w:val="18"/>
        </w:rPr>
        <w:t>Bijlage 8</w:t>
      </w:r>
      <w:r w:rsidRPr="00847E60">
        <w:rPr>
          <w:rFonts w:ascii="Arial" w:hAnsi="Arial" w:cs="Arial"/>
          <w:sz w:val="22"/>
          <w:szCs w:val="18"/>
        </w:rPr>
        <w:t xml:space="preserve">  </w:t>
      </w:r>
      <w:r>
        <w:rPr>
          <w:rFonts w:ascii="Arial" w:hAnsi="Arial" w:cs="Arial"/>
          <w:sz w:val="22"/>
          <w:szCs w:val="18"/>
        </w:rPr>
        <w:tab/>
      </w:r>
      <w:r w:rsidRPr="00847E60">
        <w:rPr>
          <w:rFonts w:ascii="Arial" w:hAnsi="Arial" w:cs="Arial"/>
          <w:sz w:val="22"/>
          <w:szCs w:val="18"/>
        </w:rPr>
        <w:t>Regeling persoonlijke toeslagen</w:t>
      </w:r>
    </w:p>
    <w:p w14:paraId="3FC2E19B" w14:textId="77777777" w:rsidR="00110CC0" w:rsidRPr="00847E60" w:rsidRDefault="00110CC0" w:rsidP="00110CC0">
      <w:pPr>
        <w:pStyle w:val="Voettekst"/>
        <w:tabs>
          <w:tab w:val="clear" w:pos="4536"/>
          <w:tab w:val="clear" w:pos="9072"/>
        </w:tabs>
      </w:pPr>
      <w:r>
        <w:rPr>
          <w:rFonts w:ascii="Arial" w:hAnsi="Arial" w:cs="Arial"/>
          <w:sz w:val="22"/>
          <w:szCs w:val="18"/>
        </w:rPr>
        <w:t>Bijlage 9</w:t>
      </w:r>
      <w:r w:rsidRPr="00847E60">
        <w:rPr>
          <w:rFonts w:ascii="Arial" w:hAnsi="Arial" w:cs="Arial"/>
          <w:sz w:val="22"/>
          <w:szCs w:val="18"/>
        </w:rPr>
        <w:t xml:space="preserve">  </w:t>
      </w:r>
      <w:r>
        <w:rPr>
          <w:rFonts w:ascii="Arial" w:hAnsi="Arial" w:cs="Arial"/>
          <w:sz w:val="22"/>
          <w:szCs w:val="18"/>
        </w:rPr>
        <w:tab/>
      </w:r>
      <w:r w:rsidRPr="00847E60">
        <w:rPr>
          <w:rFonts w:ascii="Arial" w:hAnsi="Arial" w:cs="Arial"/>
          <w:sz w:val="22"/>
          <w:szCs w:val="18"/>
        </w:rPr>
        <w:t>Beoordelingssystematiek</w:t>
      </w:r>
      <w:r w:rsidR="00591F4C">
        <w:rPr>
          <w:rFonts w:ascii="Arial" w:hAnsi="Arial" w:cs="Arial"/>
          <w:sz w:val="22"/>
          <w:szCs w:val="18"/>
        </w:rPr>
        <w:t xml:space="preserve"> medewerker</w:t>
      </w:r>
    </w:p>
    <w:p w14:paraId="3255C755" w14:textId="77777777" w:rsidR="00110CC0" w:rsidRPr="00847E60" w:rsidRDefault="00110CC0" w:rsidP="00110CC0">
      <w:pPr>
        <w:pStyle w:val="Voettekst"/>
        <w:tabs>
          <w:tab w:val="clear" w:pos="4536"/>
          <w:tab w:val="clear" w:pos="9072"/>
        </w:tabs>
      </w:pPr>
      <w:r>
        <w:rPr>
          <w:rFonts w:ascii="Arial" w:hAnsi="Arial" w:cs="Arial"/>
          <w:sz w:val="22"/>
          <w:szCs w:val="18"/>
        </w:rPr>
        <w:t>Bijlage 10</w:t>
      </w:r>
      <w:r w:rsidRPr="00847E60">
        <w:rPr>
          <w:rFonts w:ascii="Arial" w:hAnsi="Arial" w:cs="Arial"/>
          <w:sz w:val="22"/>
          <w:szCs w:val="18"/>
        </w:rPr>
        <w:t xml:space="preserve">  </w:t>
      </w:r>
      <w:r>
        <w:rPr>
          <w:rFonts w:ascii="Arial" w:hAnsi="Arial" w:cs="Arial"/>
          <w:sz w:val="22"/>
          <w:szCs w:val="18"/>
        </w:rPr>
        <w:tab/>
      </w:r>
      <w:r w:rsidRPr="00847E60">
        <w:rPr>
          <w:rFonts w:ascii="Arial" w:hAnsi="Arial" w:cs="Arial"/>
          <w:sz w:val="22"/>
          <w:szCs w:val="18"/>
        </w:rPr>
        <w:t>Klokurenmatrix</w:t>
      </w:r>
    </w:p>
    <w:p w14:paraId="1FCCE16C" w14:textId="77777777" w:rsidR="00110CC0" w:rsidRPr="00847E60" w:rsidRDefault="00110CC0" w:rsidP="00110CC0">
      <w:pPr>
        <w:pStyle w:val="Voettekst"/>
        <w:tabs>
          <w:tab w:val="clear" w:pos="4536"/>
          <w:tab w:val="clear" w:pos="9072"/>
        </w:tabs>
      </w:pPr>
      <w:r>
        <w:rPr>
          <w:rFonts w:ascii="Arial" w:hAnsi="Arial" w:cs="Arial"/>
          <w:sz w:val="22"/>
          <w:szCs w:val="18"/>
        </w:rPr>
        <w:t>Bijlage 11</w:t>
      </w:r>
      <w:r>
        <w:rPr>
          <w:rFonts w:ascii="Arial" w:hAnsi="Arial" w:cs="Arial"/>
          <w:sz w:val="22"/>
          <w:szCs w:val="18"/>
        </w:rPr>
        <w:tab/>
        <w:t>Afkortingen</w:t>
      </w:r>
    </w:p>
    <w:p w14:paraId="11F0A209" w14:textId="716B1C5A" w:rsidR="00110CC0" w:rsidRDefault="00347294" w:rsidP="00110CC0">
      <w:pPr>
        <w:pStyle w:val="Voettekst"/>
        <w:tabs>
          <w:tab w:val="clear" w:pos="4536"/>
          <w:tab w:val="clear" w:pos="9072"/>
        </w:tabs>
      </w:pPr>
      <w:r>
        <w:rPr>
          <w:rFonts w:ascii="Arial" w:hAnsi="Arial" w:cs="Arial"/>
          <w:sz w:val="22"/>
          <w:szCs w:val="22"/>
        </w:rPr>
        <w:t>Bijlage 12</w:t>
      </w:r>
      <w:r>
        <w:rPr>
          <w:rFonts w:ascii="Arial" w:hAnsi="Arial" w:cs="Arial"/>
          <w:sz w:val="22"/>
          <w:szCs w:val="22"/>
        </w:rPr>
        <w:tab/>
        <w:t>Voorgaande cao’s</w:t>
      </w:r>
    </w:p>
    <w:p w14:paraId="5784F6C7" w14:textId="77777777" w:rsidR="00110CC0" w:rsidRDefault="00110CC0" w:rsidP="00110CC0">
      <w:pPr>
        <w:pStyle w:val="Voettekst"/>
        <w:tabs>
          <w:tab w:val="clear" w:pos="4536"/>
          <w:tab w:val="clear" w:pos="9072"/>
        </w:tabs>
      </w:pPr>
    </w:p>
    <w:p w14:paraId="22FC2363" w14:textId="77777777" w:rsidR="00110CC0" w:rsidRDefault="00110CC0" w:rsidP="00110CC0">
      <w:pPr>
        <w:pStyle w:val="Voettekst"/>
        <w:tabs>
          <w:tab w:val="clear" w:pos="4536"/>
          <w:tab w:val="clear" w:pos="9072"/>
        </w:tabs>
      </w:pPr>
    </w:p>
    <w:p w14:paraId="3DE64071" w14:textId="77777777" w:rsidR="00110CC0" w:rsidRDefault="00110CC0" w:rsidP="00110CC0">
      <w:pPr>
        <w:pStyle w:val="Voettekst"/>
        <w:tabs>
          <w:tab w:val="clear" w:pos="4536"/>
          <w:tab w:val="clear" w:pos="9072"/>
        </w:tabs>
      </w:pPr>
    </w:p>
    <w:p w14:paraId="454300B9" w14:textId="77777777" w:rsidR="00110CC0" w:rsidRDefault="00110CC0" w:rsidP="00110CC0">
      <w:pPr>
        <w:pStyle w:val="Voettekst"/>
        <w:tabs>
          <w:tab w:val="clear" w:pos="4536"/>
          <w:tab w:val="clear" w:pos="9072"/>
        </w:tabs>
      </w:pPr>
    </w:p>
    <w:p w14:paraId="367F9299" w14:textId="77777777" w:rsidR="00110CC0" w:rsidRDefault="00110CC0" w:rsidP="00110CC0">
      <w:pPr>
        <w:pStyle w:val="Voettekst"/>
        <w:tabs>
          <w:tab w:val="clear" w:pos="4536"/>
          <w:tab w:val="clear" w:pos="9072"/>
        </w:tabs>
      </w:pPr>
    </w:p>
    <w:p w14:paraId="5727C5CE" w14:textId="77777777" w:rsidR="00110CC0" w:rsidRDefault="00110CC0" w:rsidP="00110CC0">
      <w:pPr>
        <w:pStyle w:val="Voettekst"/>
        <w:tabs>
          <w:tab w:val="clear" w:pos="4536"/>
          <w:tab w:val="clear" w:pos="9072"/>
        </w:tabs>
      </w:pPr>
    </w:p>
    <w:p w14:paraId="2BDC61F4" w14:textId="77777777" w:rsidR="00110CC0" w:rsidRDefault="00110CC0" w:rsidP="00110CC0">
      <w:pPr>
        <w:pStyle w:val="Voettekst"/>
        <w:tabs>
          <w:tab w:val="clear" w:pos="4536"/>
          <w:tab w:val="clear" w:pos="9072"/>
        </w:tabs>
      </w:pPr>
    </w:p>
    <w:p w14:paraId="40A6999E" w14:textId="77777777" w:rsidR="00110CC0" w:rsidRDefault="00110CC0" w:rsidP="00110CC0">
      <w:pPr>
        <w:pStyle w:val="Voettekst"/>
        <w:tabs>
          <w:tab w:val="clear" w:pos="4536"/>
          <w:tab w:val="clear" w:pos="9072"/>
        </w:tabs>
      </w:pPr>
    </w:p>
    <w:p w14:paraId="52602348" w14:textId="77777777" w:rsidR="00110CC0" w:rsidRDefault="00110CC0" w:rsidP="00110CC0">
      <w:pPr>
        <w:pStyle w:val="Voettekst"/>
        <w:tabs>
          <w:tab w:val="clear" w:pos="4536"/>
          <w:tab w:val="clear" w:pos="9072"/>
        </w:tabs>
      </w:pPr>
    </w:p>
    <w:p w14:paraId="4D3655AD" w14:textId="77777777" w:rsidR="00110CC0" w:rsidRDefault="00110CC0" w:rsidP="00110CC0">
      <w:pPr>
        <w:pStyle w:val="Voettekst"/>
        <w:tabs>
          <w:tab w:val="clear" w:pos="4536"/>
          <w:tab w:val="clear" w:pos="9072"/>
        </w:tabs>
      </w:pPr>
    </w:p>
    <w:p w14:paraId="3881A37E" w14:textId="77777777" w:rsidR="00110CC0" w:rsidRDefault="00110CC0" w:rsidP="00110CC0">
      <w:pPr>
        <w:pStyle w:val="Voettekst"/>
        <w:tabs>
          <w:tab w:val="clear" w:pos="4536"/>
          <w:tab w:val="clear" w:pos="9072"/>
        </w:tabs>
      </w:pPr>
    </w:p>
    <w:p w14:paraId="6069E3DA" w14:textId="77777777" w:rsidR="00110CC0" w:rsidRDefault="00110CC0" w:rsidP="00110CC0">
      <w:pPr>
        <w:pStyle w:val="Voettekst"/>
        <w:tabs>
          <w:tab w:val="clear" w:pos="4536"/>
          <w:tab w:val="clear" w:pos="9072"/>
        </w:tabs>
      </w:pPr>
    </w:p>
    <w:p w14:paraId="5956FC2F" w14:textId="77777777" w:rsidR="00110CC0" w:rsidRDefault="00110CC0" w:rsidP="00110CC0">
      <w:pPr>
        <w:pStyle w:val="Voettekst"/>
        <w:tabs>
          <w:tab w:val="clear" w:pos="4536"/>
          <w:tab w:val="clear" w:pos="9072"/>
        </w:tabs>
      </w:pPr>
    </w:p>
    <w:p w14:paraId="791576AE" w14:textId="77777777" w:rsidR="00110CC0" w:rsidRDefault="00110CC0" w:rsidP="00110CC0">
      <w:pPr>
        <w:pStyle w:val="Voettekst"/>
        <w:tabs>
          <w:tab w:val="clear" w:pos="4536"/>
          <w:tab w:val="clear" w:pos="9072"/>
        </w:tabs>
      </w:pPr>
    </w:p>
    <w:p w14:paraId="4776E8B9" w14:textId="77777777" w:rsidR="00110CC0" w:rsidRDefault="00110CC0" w:rsidP="00110CC0">
      <w:pPr>
        <w:pStyle w:val="Voettekst"/>
        <w:tabs>
          <w:tab w:val="clear" w:pos="4536"/>
          <w:tab w:val="clear" w:pos="9072"/>
        </w:tabs>
      </w:pPr>
    </w:p>
    <w:p w14:paraId="37CAD042" w14:textId="77777777" w:rsidR="00110CC0" w:rsidRDefault="00110CC0" w:rsidP="00110CC0">
      <w:pPr>
        <w:pStyle w:val="Voettekst"/>
        <w:tabs>
          <w:tab w:val="clear" w:pos="4536"/>
          <w:tab w:val="clear" w:pos="9072"/>
        </w:tabs>
      </w:pPr>
    </w:p>
    <w:p w14:paraId="7AA43FA7" w14:textId="77777777" w:rsidR="00110CC0" w:rsidRDefault="00110CC0" w:rsidP="00110CC0">
      <w:pPr>
        <w:pStyle w:val="Voettekst"/>
        <w:tabs>
          <w:tab w:val="clear" w:pos="4536"/>
          <w:tab w:val="clear" w:pos="9072"/>
        </w:tabs>
      </w:pPr>
    </w:p>
    <w:p w14:paraId="0A2AD50B" w14:textId="77777777" w:rsidR="00110CC0" w:rsidRDefault="00110CC0" w:rsidP="00110CC0">
      <w:pPr>
        <w:pStyle w:val="Voettekst"/>
        <w:tabs>
          <w:tab w:val="clear" w:pos="4536"/>
          <w:tab w:val="clear" w:pos="9072"/>
        </w:tabs>
      </w:pPr>
    </w:p>
    <w:p w14:paraId="283BC5B6" w14:textId="77777777" w:rsidR="00110CC0" w:rsidRDefault="00110CC0" w:rsidP="00110CC0">
      <w:pPr>
        <w:pStyle w:val="Voettekst"/>
        <w:tabs>
          <w:tab w:val="clear" w:pos="4536"/>
          <w:tab w:val="clear" w:pos="9072"/>
        </w:tabs>
      </w:pPr>
    </w:p>
    <w:p w14:paraId="181CB23C" w14:textId="77777777" w:rsidR="00110CC0" w:rsidRDefault="00110CC0" w:rsidP="00110CC0">
      <w:pPr>
        <w:pStyle w:val="Voettekst"/>
        <w:tabs>
          <w:tab w:val="clear" w:pos="4536"/>
          <w:tab w:val="clear" w:pos="9072"/>
        </w:tabs>
      </w:pPr>
    </w:p>
    <w:p w14:paraId="1FEE567B" w14:textId="77777777" w:rsidR="00110CC0" w:rsidRDefault="00110CC0" w:rsidP="00110CC0">
      <w:pPr>
        <w:pStyle w:val="Voettekst"/>
        <w:tabs>
          <w:tab w:val="clear" w:pos="4536"/>
          <w:tab w:val="clear" w:pos="9072"/>
        </w:tabs>
      </w:pPr>
    </w:p>
    <w:p w14:paraId="15786662" w14:textId="77777777" w:rsidR="00110CC0" w:rsidRDefault="00110CC0" w:rsidP="00110CC0">
      <w:pPr>
        <w:pStyle w:val="Voettekst"/>
        <w:tabs>
          <w:tab w:val="clear" w:pos="4536"/>
          <w:tab w:val="clear" w:pos="9072"/>
        </w:tabs>
      </w:pPr>
    </w:p>
    <w:p w14:paraId="46FC6BD5" w14:textId="77777777" w:rsidR="00110CC0" w:rsidRDefault="00110CC0" w:rsidP="00110CC0">
      <w:pPr>
        <w:pStyle w:val="Voettekst"/>
        <w:tabs>
          <w:tab w:val="clear" w:pos="4536"/>
          <w:tab w:val="clear" w:pos="9072"/>
        </w:tabs>
      </w:pPr>
    </w:p>
    <w:p w14:paraId="5CC1A6FD" w14:textId="77777777" w:rsidR="00110CC0" w:rsidRDefault="00110CC0" w:rsidP="00110CC0">
      <w:pPr>
        <w:pStyle w:val="Voettekst"/>
        <w:tabs>
          <w:tab w:val="clear" w:pos="4536"/>
          <w:tab w:val="clear" w:pos="9072"/>
        </w:tabs>
      </w:pPr>
    </w:p>
    <w:p w14:paraId="0C30253C" w14:textId="77777777" w:rsidR="00110CC0" w:rsidRDefault="00110CC0" w:rsidP="00110CC0">
      <w:pPr>
        <w:pStyle w:val="Voettekst"/>
        <w:tabs>
          <w:tab w:val="clear" w:pos="4536"/>
          <w:tab w:val="clear" w:pos="9072"/>
        </w:tabs>
      </w:pPr>
    </w:p>
    <w:p w14:paraId="2E1122CC" w14:textId="77777777" w:rsidR="00110CC0" w:rsidRDefault="00110CC0" w:rsidP="00110CC0">
      <w:pPr>
        <w:pStyle w:val="Voettekst"/>
        <w:tabs>
          <w:tab w:val="clear" w:pos="4536"/>
          <w:tab w:val="clear" w:pos="9072"/>
        </w:tabs>
      </w:pPr>
    </w:p>
    <w:p w14:paraId="6270C832" w14:textId="77777777" w:rsidR="00110CC0" w:rsidRDefault="00110CC0" w:rsidP="00110CC0">
      <w:pPr>
        <w:pStyle w:val="Voettekst"/>
        <w:tabs>
          <w:tab w:val="clear" w:pos="4536"/>
          <w:tab w:val="clear" w:pos="9072"/>
        </w:tabs>
      </w:pPr>
    </w:p>
    <w:p w14:paraId="1BBD0912" w14:textId="77777777" w:rsidR="00110CC0" w:rsidRDefault="00110CC0" w:rsidP="00110CC0">
      <w:pPr>
        <w:pStyle w:val="Voettekst"/>
        <w:tabs>
          <w:tab w:val="clear" w:pos="4536"/>
          <w:tab w:val="clear" w:pos="9072"/>
        </w:tabs>
      </w:pPr>
    </w:p>
    <w:p w14:paraId="3E11C863" w14:textId="77777777" w:rsidR="00110CC0" w:rsidRDefault="00110CC0" w:rsidP="00110CC0">
      <w:pPr>
        <w:pStyle w:val="Voettekst"/>
        <w:tabs>
          <w:tab w:val="clear" w:pos="4536"/>
          <w:tab w:val="clear" w:pos="9072"/>
        </w:tabs>
      </w:pPr>
    </w:p>
    <w:p w14:paraId="4B41576E" w14:textId="77777777" w:rsidR="00110CC0" w:rsidRDefault="00110CC0" w:rsidP="00110CC0">
      <w:pPr>
        <w:pStyle w:val="Voettekst"/>
        <w:tabs>
          <w:tab w:val="clear" w:pos="4536"/>
          <w:tab w:val="clear" w:pos="9072"/>
        </w:tabs>
      </w:pPr>
    </w:p>
    <w:p w14:paraId="24C3EC28" w14:textId="77777777" w:rsidR="00110CC0" w:rsidRDefault="00110CC0" w:rsidP="00110CC0">
      <w:pPr>
        <w:pStyle w:val="Voettekst"/>
        <w:tabs>
          <w:tab w:val="clear" w:pos="4536"/>
          <w:tab w:val="clear" w:pos="9072"/>
        </w:tabs>
      </w:pPr>
    </w:p>
    <w:p w14:paraId="0B47822B" w14:textId="77777777" w:rsidR="00110CC0" w:rsidRDefault="00110CC0" w:rsidP="00110CC0">
      <w:pPr>
        <w:pStyle w:val="Voettekst"/>
        <w:tabs>
          <w:tab w:val="clear" w:pos="4536"/>
          <w:tab w:val="clear" w:pos="9072"/>
        </w:tabs>
      </w:pPr>
    </w:p>
    <w:p w14:paraId="5159519C" w14:textId="77777777" w:rsidR="00110CC0" w:rsidRDefault="00110CC0" w:rsidP="00110CC0">
      <w:pPr>
        <w:pStyle w:val="Voettekst"/>
        <w:tabs>
          <w:tab w:val="clear" w:pos="4536"/>
          <w:tab w:val="clear" w:pos="9072"/>
        </w:tabs>
      </w:pPr>
    </w:p>
    <w:p w14:paraId="6A9CAB08" w14:textId="77777777" w:rsidR="005E626C" w:rsidRDefault="005E626C" w:rsidP="00110CC0"/>
    <w:p w14:paraId="175A3830" w14:textId="77777777" w:rsidR="005E626C" w:rsidRDefault="005E626C" w:rsidP="00110CC0"/>
    <w:p w14:paraId="7B2A3A96" w14:textId="77777777" w:rsidR="005E626C" w:rsidRDefault="005E626C" w:rsidP="00110CC0"/>
    <w:tbl>
      <w:tblPr>
        <w:tblW w:w="9610" w:type="dxa"/>
        <w:tblCellMar>
          <w:left w:w="70" w:type="dxa"/>
          <w:right w:w="70" w:type="dxa"/>
        </w:tblCellMar>
        <w:tblLook w:val="0000" w:firstRow="0" w:lastRow="0" w:firstColumn="0" w:lastColumn="0" w:noHBand="0" w:noVBand="0"/>
      </w:tblPr>
      <w:tblGrid>
        <w:gridCol w:w="9610"/>
      </w:tblGrid>
      <w:tr w:rsidR="00110CC0" w14:paraId="63065010" w14:textId="77777777" w:rsidTr="00110CC0">
        <w:trPr>
          <w:trHeight w:val="143"/>
        </w:trPr>
        <w:tc>
          <w:tcPr>
            <w:tcW w:w="9610" w:type="dxa"/>
            <w:shd w:val="clear" w:color="auto" w:fill="E0E0E0"/>
          </w:tcPr>
          <w:p w14:paraId="1E1692B1" w14:textId="77777777" w:rsidR="00110CC0" w:rsidRDefault="00110CC0" w:rsidP="00110CC0">
            <w:pPr>
              <w:rPr>
                <w:rFonts w:ascii="Arial" w:hAnsi="Arial" w:cs="Arial"/>
                <w:b/>
                <w:bCs/>
                <w:iCs/>
                <w:sz w:val="22"/>
                <w:szCs w:val="22"/>
              </w:rPr>
            </w:pPr>
            <w:r>
              <w:rPr>
                <w:rFonts w:ascii="Arial" w:hAnsi="Arial" w:cs="Arial"/>
                <w:b/>
                <w:bCs/>
                <w:iCs/>
                <w:sz w:val="22"/>
                <w:szCs w:val="22"/>
              </w:rPr>
              <w:t>BIJLAGE 1</w:t>
            </w:r>
          </w:p>
        </w:tc>
      </w:tr>
      <w:tr w:rsidR="00110CC0" w14:paraId="4F5E8530" w14:textId="77777777" w:rsidTr="00110CC0">
        <w:trPr>
          <w:trHeight w:val="143"/>
        </w:trPr>
        <w:tc>
          <w:tcPr>
            <w:tcW w:w="9610" w:type="dxa"/>
          </w:tcPr>
          <w:p w14:paraId="38BE129A" w14:textId="77777777" w:rsidR="003B7179" w:rsidRDefault="003B7179" w:rsidP="00110CC0">
            <w:pPr>
              <w:rPr>
                <w:rFonts w:ascii="Arial" w:hAnsi="Arial" w:cs="Arial"/>
                <w:b/>
                <w:bCs/>
                <w:iCs/>
                <w:sz w:val="22"/>
                <w:szCs w:val="22"/>
              </w:rPr>
            </w:pPr>
          </w:p>
          <w:p w14:paraId="043A65C2" w14:textId="77777777" w:rsidR="00110CC0" w:rsidRDefault="00110CC0" w:rsidP="00110CC0">
            <w:pPr>
              <w:rPr>
                <w:rFonts w:ascii="Arial" w:hAnsi="Arial" w:cs="Arial"/>
                <w:b/>
                <w:bCs/>
                <w:iCs/>
                <w:sz w:val="22"/>
                <w:szCs w:val="22"/>
              </w:rPr>
            </w:pPr>
            <w:r>
              <w:rPr>
                <w:rFonts w:ascii="Arial" w:hAnsi="Arial" w:cs="Arial"/>
                <w:b/>
                <w:bCs/>
                <w:iCs/>
                <w:sz w:val="22"/>
                <w:szCs w:val="22"/>
              </w:rPr>
              <w:t>SALARISSCHALEN</w:t>
            </w:r>
            <w:r w:rsidR="006D2CA8">
              <w:rPr>
                <w:rFonts w:ascii="Arial" w:hAnsi="Arial" w:cs="Arial"/>
                <w:b/>
                <w:bCs/>
                <w:iCs/>
                <w:sz w:val="22"/>
                <w:szCs w:val="22"/>
              </w:rPr>
              <w:t xml:space="preserve"> </w:t>
            </w:r>
          </w:p>
        </w:tc>
      </w:tr>
    </w:tbl>
    <w:p w14:paraId="782867BD" w14:textId="77777777" w:rsidR="00110CC0" w:rsidRDefault="00110CC0" w:rsidP="00110CC0"/>
    <w:p w14:paraId="4120ADAE" w14:textId="77777777" w:rsidR="00110CC0" w:rsidRDefault="005E626C" w:rsidP="00110CC0">
      <w:pPr>
        <w:rPr>
          <w:rFonts w:ascii="Arial" w:hAnsi="Arial" w:cs="Arial"/>
          <w:b/>
          <w:u w:val="single"/>
        </w:rPr>
      </w:pPr>
      <w:r>
        <w:rPr>
          <w:rFonts w:ascii="Arial" w:hAnsi="Arial" w:cs="Arial"/>
          <w:b/>
          <w:u w:val="single"/>
        </w:rPr>
        <w:t>A</w:t>
      </w:r>
      <w:r w:rsidR="00110CC0">
        <w:rPr>
          <w:rFonts w:ascii="Arial" w:hAnsi="Arial" w:cs="Arial"/>
          <w:b/>
          <w:u w:val="single"/>
        </w:rPr>
        <w:t>. V</w:t>
      </w:r>
      <w:r w:rsidR="00110CC0" w:rsidRPr="00DF5FA5">
        <w:rPr>
          <w:rFonts w:ascii="Arial" w:hAnsi="Arial" w:cs="Arial"/>
          <w:b/>
          <w:u w:val="single"/>
        </w:rPr>
        <w:t>oor de werknemers</w:t>
      </w:r>
    </w:p>
    <w:p w14:paraId="1DB3B4F8" w14:textId="77777777" w:rsidR="00110CC0" w:rsidRDefault="00110CC0" w:rsidP="00110CC0"/>
    <w:tbl>
      <w:tblPr>
        <w:tblW w:w="5000" w:type="pct"/>
        <w:tblLook w:val="0000" w:firstRow="0" w:lastRow="0" w:firstColumn="0" w:lastColumn="0" w:noHBand="0" w:noVBand="0"/>
      </w:tblPr>
      <w:tblGrid>
        <w:gridCol w:w="1373"/>
        <w:gridCol w:w="874"/>
        <w:gridCol w:w="874"/>
        <w:gridCol w:w="874"/>
        <w:gridCol w:w="765"/>
        <w:gridCol w:w="928"/>
        <w:gridCol w:w="1038"/>
        <w:gridCol w:w="1038"/>
        <w:gridCol w:w="1038"/>
        <w:gridCol w:w="283"/>
      </w:tblGrid>
      <w:tr w:rsidR="00110CC0" w14:paraId="137D2DF8" w14:textId="77777777" w:rsidTr="00110CC0">
        <w:trPr>
          <w:trHeight w:val="255"/>
        </w:trPr>
        <w:tc>
          <w:tcPr>
            <w:tcW w:w="756" w:type="pct"/>
            <w:tcBorders>
              <w:top w:val="nil"/>
              <w:left w:val="nil"/>
              <w:bottom w:val="nil"/>
              <w:right w:val="nil"/>
            </w:tcBorders>
            <w:shd w:val="clear" w:color="auto" w:fill="auto"/>
            <w:noWrap/>
            <w:vAlign w:val="bottom"/>
          </w:tcPr>
          <w:p w14:paraId="12324FE2" w14:textId="77777777" w:rsidR="00110CC0" w:rsidRDefault="00110CC0" w:rsidP="00F54D8C">
            <w:pPr>
              <w:rPr>
                <w:rFonts w:ascii="Arial" w:hAnsi="Arial" w:cs="Arial"/>
                <w:sz w:val="20"/>
                <w:szCs w:val="20"/>
              </w:rPr>
            </w:pPr>
          </w:p>
        </w:tc>
        <w:tc>
          <w:tcPr>
            <w:tcW w:w="481" w:type="pct"/>
            <w:tcBorders>
              <w:top w:val="nil"/>
              <w:left w:val="nil"/>
              <w:bottom w:val="nil"/>
              <w:right w:val="nil"/>
            </w:tcBorders>
            <w:shd w:val="clear" w:color="auto" w:fill="auto"/>
            <w:noWrap/>
            <w:vAlign w:val="bottom"/>
          </w:tcPr>
          <w:p w14:paraId="2F2F5703" w14:textId="77777777" w:rsidR="00110CC0" w:rsidRDefault="00110CC0" w:rsidP="00110CC0">
            <w:pPr>
              <w:rPr>
                <w:rFonts w:ascii="Arial" w:hAnsi="Arial" w:cs="Arial"/>
                <w:sz w:val="20"/>
                <w:szCs w:val="20"/>
              </w:rPr>
            </w:pPr>
          </w:p>
        </w:tc>
        <w:tc>
          <w:tcPr>
            <w:tcW w:w="481" w:type="pct"/>
            <w:tcBorders>
              <w:top w:val="nil"/>
              <w:left w:val="nil"/>
              <w:bottom w:val="nil"/>
              <w:right w:val="nil"/>
            </w:tcBorders>
            <w:shd w:val="clear" w:color="auto" w:fill="auto"/>
            <w:noWrap/>
            <w:vAlign w:val="bottom"/>
          </w:tcPr>
          <w:p w14:paraId="4629D3A0" w14:textId="77777777" w:rsidR="00110CC0" w:rsidRDefault="00110CC0" w:rsidP="00110CC0">
            <w:pPr>
              <w:rPr>
                <w:rFonts w:ascii="Arial" w:hAnsi="Arial" w:cs="Arial"/>
                <w:sz w:val="20"/>
                <w:szCs w:val="20"/>
              </w:rPr>
            </w:pPr>
          </w:p>
        </w:tc>
        <w:tc>
          <w:tcPr>
            <w:tcW w:w="481" w:type="pct"/>
            <w:tcBorders>
              <w:top w:val="nil"/>
              <w:left w:val="nil"/>
              <w:bottom w:val="nil"/>
              <w:right w:val="nil"/>
            </w:tcBorders>
            <w:shd w:val="clear" w:color="auto" w:fill="auto"/>
            <w:noWrap/>
            <w:vAlign w:val="bottom"/>
          </w:tcPr>
          <w:p w14:paraId="4DA86A2E" w14:textId="77777777" w:rsidR="00110CC0" w:rsidRDefault="00110CC0" w:rsidP="00110CC0">
            <w:pPr>
              <w:rPr>
                <w:rFonts w:ascii="Arial" w:hAnsi="Arial" w:cs="Arial"/>
                <w:sz w:val="20"/>
                <w:szCs w:val="20"/>
              </w:rPr>
            </w:pPr>
          </w:p>
        </w:tc>
        <w:tc>
          <w:tcPr>
            <w:tcW w:w="421" w:type="pct"/>
            <w:tcBorders>
              <w:top w:val="nil"/>
              <w:left w:val="nil"/>
              <w:bottom w:val="nil"/>
              <w:right w:val="nil"/>
            </w:tcBorders>
            <w:shd w:val="clear" w:color="auto" w:fill="auto"/>
            <w:noWrap/>
            <w:vAlign w:val="bottom"/>
          </w:tcPr>
          <w:p w14:paraId="50FE445F" w14:textId="77777777" w:rsidR="00110CC0" w:rsidRDefault="00110CC0" w:rsidP="00110CC0">
            <w:pPr>
              <w:rPr>
                <w:rFonts w:ascii="Arial" w:hAnsi="Arial" w:cs="Arial"/>
                <w:sz w:val="20"/>
                <w:szCs w:val="20"/>
              </w:rPr>
            </w:pPr>
          </w:p>
        </w:tc>
        <w:tc>
          <w:tcPr>
            <w:tcW w:w="511" w:type="pct"/>
            <w:tcBorders>
              <w:top w:val="nil"/>
              <w:left w:val="nil"/>
              <w:bottom w:val="nil"/>
              <w:right w:val="nil"/>
            </w:tcBorders>
            <w:shd w:val="clear" w:color="auto" w:fill="auto"/>
            <w:noWrap/>
            <w:vAlign w:val="bottom"/>
          </w:tcPr>
          <w:p w14:paraId="4591CC4D" w14:textId="77777777" w:rsidR="00110CC0" w:rsidRDefault="00110CC0" w:rsidP="00110CC0">
            <w:pPr>
              <w:rPr>
                <w:rFonts w:ascii="Arial" w:hAnsi="Arial" w:cs="Arial"/>
                <w:sz w:val="20"/>
                <w:szCs w:val="20"/>
              </w:rPr>
            </w:pPr>
          </w:p>
        </w:tc>
        <w:tc>
          <w:tcPr>
            <w:tcW w:w="571" w:type="pct"/>
            <w:tcBorders>
              <w:top w:val="nil"/>
              <w:left w:val="nil"/>
              <w:bottom w:val="nil"/>
              <w:right w:val="nil"/>
            </w:tcBorders>
            <w:shd w:val="clear" w:color="auto" w:fill="auto"/>
            <w:noWrap/>
            <w:vAlign w:val="bottom"/>
          </w:tcPr>
          <w:p w14:paraId="05576D02" w14:textId="77777777" w:rsidR="00110CC0" w:rsidRDefault="00110CC0" w:rsidP="00110CC0">
            <w:pPr>
              <w:rPr>
                <w:rFonts w:ascii="Arial" w:hAnsi="Arial" w:cs="Arial"/>
                <w:sz w:val="20"/>
                <w:szCs w:val="20"/>
              </w:rPr>
            </w:pPr>
          </w:p>
        </w:tc>
        <w:tc>
          <w:tcPr>
            <w:tcW w:w="571" w:type="pct"/>
            <w:tcBorders>
              <w:top w:val="nil"/>
              <w:left w:val="nil"/>
              <w:bottom w:val="nil"/>
              <w:right w:val="nil"/>
            </w:tcBorders>
            <w:shd w:val="clear" w:color="auto" w:fill="auto"/>
            <w:noWrap/>
            <w:vAlign w:val="bottom"/>
          </w:tcPr>
          <w:p w14:paraId="05FDA0B3" w14:textId="77777777" w:rsidR="00110CC0" w:rsidRDefault="00110CC0" w:rsidP="00110CC0">
            <w:pPr>
              <w:rPr>
                <w:rFonts w:ascii="Arial" w:hAnsi="Arial" w:cs="Arial"/>
                <w:sz w:val="20"/>
                <w:szCs w:val="20"/>
              </w:rPr>
            </w:pPr>
          </w:p>
        </w:tc>
        <w:tc>
          <w:tcPr>
            <w:tcW w:w="571" w:type="pct"/>
            <w:tcBorders>
              <w:top w:val="nil"/>
              <w:left w:val="nil"/>
              <w:bottom w:val="nil"/>
              <w:right w:val="nil"/>
            </w:tcBorders>
            <w:shd w:val="clear" w:color="auto" w:fill="auto"/>
            <w:noWrap/>
            <w:vAlign w:val="bottom"/>
          </w:tcPr>
          <w:p w14:paraId="6E0AA4A1" w14:textId="77777777" w:rsidR="00110CC0" w:rsidRDefault="00110CC0" w:rsidP="00110CC0">
            <w:pPr>
              <w:rPr>
                <w:rFonts w:ascii="Arial" w:hAnsi="Arial" w:cs="Arial"/>
                <w:sz w:val="20"/>
                <w:szCs w:val="20"/>
              </w:rPr>
            </w:pPr>
          </w:p>
        </w:tc>
        <w:tc>
          <w:tcPr>
            <w:tcW w:w="156" w:type="pct"/>
            <w:tcBorders>
              <w:top w:val="nil"/>
              <w:left w:val="nil"/>
              <w:bottom w:val="nil"/>
              <w:right w:val="nil"/>
            </w:tcBorders>
            <w:shd w:val="clear" w:color="auto" w:fill="auto"/>
            <w:noWrap/>
            <w:vAlign w:val="bottom"/>
          </w:tcPr>
          <w:p w14:paraId="295A97C5" w14:textId="77777777" w:rsidR="00110CC0" w:rsidRDefault="00110CC0" w:rsidP="00110CC0">
            <w:pPr>
              <w:rPr>
                <w:rFonts w:ascii="Arial" w:hAnsi="Arial" w:cs="Arial"/>
                <w:sz w:val="20"/>
                <w:szCs w:val="20"/>
              </w:rPr>
            </w:pPr>
          </w:p>
        </w:tc>
      </w:tr>
    </w:tbl>
    <w:p w14:paraId="44594EEC" w14:textId="77777777" w:rsidR="00110CC0" w:rsidRDefault="00110CC0" w:rsidP="00110CC0"/>
    <w:p w14:paraId="313586AE" w14:textId="77777777" w:rsidR="00BC31F5" w:rsidRDefault="00800979" w:rsidP="00110CC0">
      <w:r w:rsidRPr="00895937">
        <w:rPr>
          <w:noProof/>
        </w:rPr>
        <w:drawing>
          <wp:inline distT="0" distB="0" distL="0" distR="0">
            <wp:extent cx="4581525" cy="5233670"/>
            <wp:effectExtent l="0" t="0" r="9525"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5233670"/>
                    </a:xfrm>
                    <a:prstGeom prst="rect">
                      <a:avLst/>
                    </a:prstGeom>
                    <a:noFill/>
                    <a:ln>
                      <a:noFill/>
                    </a:ln>
                  </pic:spPr>
                </pic:pic>
              </a:graphicData>
            </a:graphic>
          </wp:inline>
        </w:drawing>
      </w:r>
    </w:p>
    <w:p w14:paraId="6D7C9DF8" w14:textId="77777777" w:rsidR="00BC31F5" w:rsidRDefault="00BC31F5" w:rsidP="00110CC0">
      <w:pPr>
        <w:rPr>
          <w:rFonts w:ascii="Arial" w:hAnsi="Arial" w:cs="Arial"/>
          <w:sz w:val="22"/>
        </w:rPr>
      </w:pPr>
    </w:p>
    <w:p w14:paraId="60C52E59" w14:textId="77777777" w:rsidR="00110CC0" w:rsidRPr="00DF5FA5" w:rsidRDefault="00BC31F5" w:rsidP="00110CC0">
      <w:pPr>
        <w:rPr>
          <w:rFonts w:ascii="Arial" w:hAnsi="Arial" w:cs="Arial"/>
          <w:b/>
          <w:u w:val="single"/>
        </w:rPr>
      </w:pPr>
      <w:r w:rsidRPr="00C86AF8">
        <w:rPr>
          <w:rFonts w:ascii="Arial" w:hAnsi="Arial" w:cs="Arial"/>
          <w:sz w:val="22"/>
        </w:rPr>
        <w:t>Bovenstaande tabel is inclusief een salarisverhoging per 1 maart 2015 van 1,5%.</w:t>
      </w:r>
      <w:r w:rsidR="00110CC0" w:rsidRPr="00C86AF8">
        <w:rPr>
          <w:rFonts w:ascii="Arial" w:hAnsi="Arial" w:cs="Arial"/>
          <w:sz w:val="22"/>
        </w:rPr>
        <w:br w:type="page"/>
      </w:r>
      <w:r w:rsidR="00110CC0" w:rsidRPr="00DF5FA5">
        <w:rPr>
          <w:rFonts w:ascii="Arial" w:hAnsi="Arial" w:cs="Arial"/>
          <w:b/>
          <w:u w:val="single"/>
        </w:rPr>
        <w:t>B. Voor de Assist</w:t>
      </w:r>
      <w:r w:rsidR="00496FEA">
        <w:rPr>
          <w:rFonts w:ascii="Arial" w:hAnsi="Arial" w:cs="Arial"/>
          <w:b/>
          <w:u w:val="single"/>
        </w:rPr>
        <w:t>a</w:t>
      </w:r>
      <w:r w:rsidR="00110CC0" w:rsidRPr="00DF5FA5">
        <w:rPr>
          <w:rFonts w:ascii="Arial" w:hAnsi="Arial" w:cs="Arial"/>
          <w:b/>
          <w:u w:val="single"/>
        </w:rPr>
        <w:t>nt Managers</w:t>
      </w:r>
      <w:r w:rsidR="00496FEA">
        <w:rPr>
          <w:rFonts w:ascii="Arial" w:hAnsi="Arial" w:cs="Arial"/>
          <w:b/>
          <w:u w:val="single"/>
        </w:rPr>
        <w:t xml:space="preserve"> en Executives</w:t>
      </w:r>
    </w:p>
    <w:p w14:paraId="079004E5" w14:textId="77777777" w:rsidR="00110CC0" w:rsidRDefault="00110CC0" w:rsidP="00110CC0"/>
    <w:p w14:paraId="3B1882A2" w14:textId="77777777" w:rsidR="00110CC0" w:rsidRDefault="00800979" w:rsidP="00110CC0">
      <w:pPr>
        <w:rPr>
          <w:rFonts w:ascii="Arial" w:hAnsi="Arial" w:cs="Arial"/>
          <w:sz w:val="22"/>
          <w:szCs w:val="22"/>
        </w:rPr>
      </w:pPr>
      <w:r w:rsidRPr="00895937">
        <w:rPr>
          <w:noProof/>
        </w:rPr>
        <w:drawing>
          <wp:inline distT="0" distB="0" distL="0" distR="0">
            <wp:extent cx="4270375" cy="35407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0375" cy="3540760"/>
                    </a:xfrm>
                    <a:prstGeom prst="rect">
                      <a:avLst/>
                    </a:prstGeom>
                    <a:noFill/>
                    <a:ln>
                      <a:noFill/>
                    </a:ln>
                  </pic:spPr>
                </pic:pic>
              </a:graphicData>
            </a:graphic>
          </wp:inline>
        </w:drawing>
      </w:r>
    </w:p>
    <w:p w14:paraId="36585898" w14:textId="77777777" w:rsidR="00110CC0" w:rsidRDefault="00110CC0" w:rsidP="00110CC0">
      <w:pPr>
        <w:rPr>
          <w:rFonts w:ascii="Arial" w:hAnsi="Arial" w:cs="Arial"/>
          <w:sz w:val="22"/>
          <w:szCs w:val="22"/>
        </w:rPr>
      </w:pPr>
    </w:p>
    <w:p w14:paraId="764B8D97" w14:textId="77777777" w:rsidR="00110CC0" w:rsidRDefault="00BC31F5" w:rsidP="00110CC0">
      <w:pPr>
        <w:rPr>
          <w:rFonts w:ascii="Arial" w:hAnsi="Arial" w:cs="Arial"/>
          <w:sz w:val="22"/>
          <w:szCs w:val="22"/>
        </w:rPr>
      </w:pPr>
      <w:r w:rsidRPr="006E5A73">
        <w:rPr>
          <w:rFonts w:ascii="Arial" w:hAnsi="Arial" w:cs="Arial"/>
          <w:sz w:val="22"/>
        </w:rPr>
        <w:t>Bovenstaande tabel</w:t>
      </w:r>
      <w:r>
        <w:rPr>
          <w:rFonts w:ascii="Arial" w:hAnsi="Arial" w:cs="Arial"/>
          <w:sz w:val="22"/>
        </w:rPr>
        <w:t>len</w:t>
      </w:r>
      <w:r w:rsidRPr="006E5A73">
        <w:rPr>
          <w:rFonts w:ascii="Arial" w:hAnsi="Arial" w:cs="Arial"/>
          <w:sz w:val="22"/>
        </w:rPr>
        <w:t xml:space="preserve"> </w:t>
      </w:r>
      <w:r>
        <w:rPr>
          <w:rFonts w:ascii="Arial" w:hAnsi="Arial" w:cs="Arial"/>
          <w:sz w:val="22"/>
        </w:rPr>
        <w:t>zijn</w:t>
      </w:r>
      <w:r w:rsidRPr="006E5A73">
        <w:rPr>
          <w:rFonts w:ascii="Arial" w:hAnsi="Arial" w:cs="Arial"/>
          <w:sz w:val="22"/>
        </w:rPr>
        <w:t xml:space="preserve"> inclusief een salarisverhoging per 1 maart 2015 van 1,5%.</w:t>
      </w:r>
    </w:p>
    <w:p w14:paraId="4B83D9E8" w14:textId="77777777" w:rsidR="00110CC0" w:rsidRDefault="00110CC0" w:rsidP="00110CC0">
      <w:pPr>
        <w:rPr>
          <w:rFonts w:ascii="Arial" w:hAnsi="Arial" w:cs="Arial"/>
          <w:sz w:val="22"/>
          <w:szCs w:val="22"/>
        </w:rPr>
      </w:pPr>
    </w:p>
    <w:p w14:paraId="1C4B8375" w14:textId="77777777" w:rsidR="00110CC0" w:rsidRDefault="00110CC0" w:rsidP="00110CC0">
      <w:pPr>
        <w:rPr>
          <w:rFonts w:ascii="Arial" w:hAnsi="Arial" w:cs="Arial"/>
          <w:sz w:val="22"/>
          <w:szCs w:val="22"/>
        </w:rPr>
      </w:pPr>
    </w:p>
    <w:p w14:paraId="17FEE1BE" w14:textId="77777777" w:rsidR="00110CC0" w:rsidRDefault="00110CC0" w:rsidP="00110CC0">
      <w:pPr>
        <w:rPr>
          <w:rFonts w:ascii="Arial" w:hAnsi="Arial" w:cs="Arial"/>
          <w:sz w:val="22"/>
          <w:szCs w:val="22"/>
        </w:rPr>
      </w:pPr>
    </w:p>
    <w:p w14:paraId="2826FF61" w14:textId="77777777" w:rsidR="00110CC0" w:rsidRDefault="00110CC0" w:rsidP="00110CC0">
      <w:pPr>
        <w:rPr>
          <w:rFonts w:ascii="Arial" w:hAnsi="Arial" w:cs="Arial"/>
          <w:sz w:val="22"/>
          <w:szCs w:val="22"/>
        </w:rPr>
      </w:pPr>
    </w:p>
    <w:p w14:paraId="7B1FFF68" w14:textId="77777777" w:rsidR="00110CC0" w:rsidRDefault="00110CC0" w:rsidP="00110CC0">
      <w:pPr>
        <w:rPr>
          <w:rFonts w:ascii="Arial" w:hAnsi="Arial" w:cs="Arial"/>
          <w:sz w:val="22"/>
          <w:szCs w:val="22"/>
        </w:rPr>
      </w:pPr>
    </w:p>
    <w:p w14:paraId="15962A73" w14:textId="77777777" w:rsidR="00110CC0" w:rsidRDefault="00110CC0" w:rsidP="00110CC0">
      <w:pPr>
        <w:rPr>
          <w:rFonts w:ascii="Arial" w:hAnsi="Arial" w:cs="Arial"/>
          <w:sz w:val="22"/>
          <w:szCs w:val="22"/>
        </w:rPr>
      </w:pPr>
    </w:p>
    <w:p w14:paraId="3CE74662" w14:textId="77777777" w:rsidR="00110CC0" w:rsidRDefault="00110CC0" w:rsidP="00110CC0">
      <w:pPr>
        <w:rPr>
          <w:rFonts w:ascii="Arial" w:hAnsi="Arial" w:cs="Arial"/>
          <w:sz w:val="22"/>
          <w:szCs w:val="22"/>
        </w:rPr>
      </w:pPr>
    </w:p>
    <w:p w14:paraId="0F83F7D2" w14:textId="77777777" w:rsidR="00110CC0" w:rsidRDefault="00110CC0" w:rsidP="00110CC0">
      <w:pPr>
        <w:rPr>
          <w:rFonts w:ascii="Arial" w:hAnsi="Arial" w:cs="Arial"/>
          <w:sz w:val="22"/>
          <w:szCs w:val="22"/>
        </w:rPr>
      </w:pPr>
    </w:p>
    <w:p w14:paraId="54C6DB13" w14:textId="77777777" w:rsidR="00110CC0" w:rsidRDefault="00110CC0" w:rsidP="00110CC0">
      <w:pPr>
        <w:rPr>
          <w:rFonts w:ascii="Arial" w:hAnsi="Arial" w:cs="Arial"/>
          <w:sz w:val="22"/>
          <w:szCs w:val="22"/>
        </w:rPr>
      </w:pPr>
    </w:p>
    <w:p w14:paraId="6BCF530C" w14:textId="77777777" w:rsidR="00110CC0" w:rsidRDefault="00110CC0" w:rsidP="00110CC0">
      <w:pPr>
        <w:rPr>
          <w:rFonts w:ascii="Arial" w:hAnsi="Arial" w:cs="Arial"/>
          <w:sz w:val="22"/>
          <w:szCs w:val="22"/>
        </w:rPr>
      </w:pPr>
    </w:p>
    <w:p w14:paraId="0BB1E9D3" w14:textId="77777777" w:rsidR="00302DBA" w:rsidRDefault="00302DBA" w:rsidP="00110CC0">
      <w:pPr>
        <w:rPr>
          <w:rFonts w:ascii="Arial" w:hAnsi="Arial" w:cs="Arial"/>
          <w:sz w:val="22"/>
          <w:szCs w:val="22"/>
        </w:rPr>
      </w:pPr>
    </w:p>
    <w:p w14:paraId="4363FDDF" w14:textId="77777777" w:rsidR="00302DBA" w:rsidRDefault="00302DBA" w:rsidP="00110CC0">
      <w:pPr>
        <w:rPr>
          <w:rFonts w:ascii="Arial" w:hAnsi="Arial" w:cs="Arial"/>
          <w:sz w:val="22"/>
          <w:szCs w:val="22"/>
        </w:rPr>
      </w:pPr>
    </w:p>
    <w:p w14:paraId="6E0F3305" w14:textId="77777777" w:rsidR="00302DBA" w:rsidRDefault="00302DBA" w:rsidP="00110CC0">
      <w:pPr>
        <w:rPr>
          <w:rFonts w:ascii="Arial" w:hAnsi="Arial" w:cs="Arial"/>
          <w:sz w:val="22"/>
          <w:szCs w:val="22"/>
        </w:rPr>
      </w:pPr>
    </w:p>
    <w:p w14:paraId="58252CF1" w14:textId="77777777" w:rsidR="00302DBA" w:rsidRDefault="00302DBA" w:rsidP="00110CC0">
      <w:pPr>
        <w:rPr>
          <w:rFonts w:ascii="Arial" w:hAnsi="Arial" w:cs="Arial"/>
          <w:sz w:val="22"/>
          <w:szCs w:val="22"/>
        </w:rPr>
      </w:pPr>
    </w:p>
    <w:p w14:paraId="253A0992" w14:textId="77777777" w:rsidR="00302DBA" w:rsidRDefault="00302DBA" w:rsidP="00110CC0">
      <w:pPr>
        <w:rPr>
          <w:rFonts w:ascii="Arial" w:hAnsi="Arial" w:cs="Arial"/>
          <w:sz w:val="22"/>
          <w:szCs w:val="22"/>
        </w:rPr>
      </w:pPr>
    </w:p>
    <w:p w14:paraId="3E8DEEB8" w14:textId="77777777" w:rsidR="00302DBA" w:rsidRDefault="00302DBA" w:rsidP="00110CC0">
      <w:pPr>
        <w:rPr>
          <w:rFonts w:ascii="Arial" w:hAnsi="Arial" w:cs="Arial"/>
          <w:sz w:val="22"/>
          <w:szCs w:val="22"/>
        </w:rPr>
      </w:pPr>
    </w:p>
    <w:p w14:paraId="660BEA06" w14:textId="77777777" w:rsidR="00302DBA" w:rsidRDefault="00302DBA" w:rsidP="00110CC0">
      <w:pPr>
        <w:rPr>
          <w:rFonts w:ascii="Arial" w:hAnsi="Arial" w:cs="Arial"/>
          <w:sz w:val="22"/>
          <w:szCs w:val="22"/>
        </w:rPr>
      </w:pPr>
    </w:p>
    <w:p w14:paraId="721DD892" w14:textId="77777777" w:rsidR="00302DBA" w:rsidRDefault="00302DBA" w:rsidP="00110CC0">
      <w:pPr>
        <w:rPr>
          <w:rFonts w:ascii="Arial" w:hAnsi="Arial" w:cs="Arial"/>
          <w:sz w:val="22"/>
          <w:szCs w:val="22"/>
        </w:rPr>
      </w:pPr>
    </w:p>
    <w:p w14:paraId="7E0A448F" w14:textId="77777777" w:rsidR="00302DBA" w:rsidRDefault="00302DBA" w:rsidP="00110CC0">
      <w:pPr>
        <w:rPr>
          <w:rFonts w:ascii="Arial" w:hAnsi="Arial" w:cs="Arial"/>
          <w:sz w:val="22"/>
          <w:szCs w:val="22"/>
        </w:rPr>
      </w:pPr>
    </w:p>
    <w:p w14:paraId="6AF514F6" w14:textId="77777777" w:rsidR="00302DBA" w:rsidRDefault="00302DBA" w:rsidP="00110CC0">
      <w:pPr>
        <w:rPr>
          <w:rFonts w:ascii="Arial" w:hAnsi="Arial" w:cs="Arial"/>
          <w:sz w:val="22"/>
          <w:szCs w:val="22"/>
        </w:rPr>
      </w:pPr>
    </w:p>
    <w:p w14:paraId="57321AAD" w14:textId="77777777" w:rsidR="00302DBA" w:rsidRDefault="00302DBA" w:rsidP="00110CC0">
      <w:pPr>
        <w:rPr>
          <w:rFonts w:ascii="Arial" w:hAnsi="Arial" w:cs="Arial"/>
          <w:sz w:val="22"/>
          <w:szCs w:val="22"/>
        </w:rPr>
      </w:pPr>
    </w:p>
    <w:p w14:paraId="38363BAF" w14:textId="77777777" w:rsidR="00302DBA" w:rsidRDefault="00302DBA" w:rsidP="00110CC0">
      <w:pPr>
        <w:rPr>
          <w:rFonts w:ascii="Arial" w:hAnsi="Arial" w:cs="Arial"/>
          <w:sz w:val="22"/>
          <w:szCs w:val="22"/>
        </w:rPr>
      </w:pPr>
    </w:p>
    <w:p w14:paraId="139C8470" w14:textId="77777777" w:rsidR="00302DBA" w:rsidRDefault="00302DBA" w:rsidP="00110CC0">
      <w:pPr>
        <w:rPr>
          <w:rFonts w:ascii="Arial" w:hAnsi="Arial" w:cs="Arial"/>
          <w:sz w:val="22"/>
          <w:szCs w:val="22"/>
        </w:rPr>
      </w:pPr>
    </w:p>
    <w:p w14:paraId="76918AAF" w14:textId="77777777" w:rsidR="00302DBA" w:rsidRDefault="00302DBA" w:rsidP="00110CC0">
      <w:pPr>
        <w:rPr>
          <w:rFonts w:ascii="Arial" w:hAnsi="Arial" w:cs="Arial"/>
          <w:sz w:val="22"/>
          <w:szCs w:val="22"/>
        </w:rPr>
      </w:pPr>
    </w:p>
    <w:p w14:paraId="48825F26" w14:textId="77777777" w:rsidR="00110CC0" w:rsidRDefault="00110CC0" w:rsidP="00110CC0">
      <w:pPr>
        <w:rPr>
          <w:rFonts w:ascii="Arial" w:hAnsi="Arial" w:cs="Arial"/>
          <w:sz w:val="22"/>
          <w:szCs w:val="22"/>
        </w:rPr>
      </w:pPr>
    </w:p>
    <w:p w14:paraId="4C890D25" w14:textId="77777777" w:rsidR="00110CC0" w:rsidRDefault="00110CC0" w:rsidP="00110CC0">
      <w:pPr>
        <w:rPr>
          <w:rFonts w:ascii="Arial" w:hAnsi="Arial" w:cs="Arial"/>
          <w:sz w:val="22"/>
          <w:szCs w:val="22"/>
        </w:rPr>
      </w:pPr>
    </w:p>
    <w:p w14:paraId="40CA2433" w14:textId="77777777" w:rsidR="00110CC0" w:rsidRDefault="00110CC0" w:rsidP="00110CC0"/>
    <w:tbl>
      <w:tblPr>
        <w:tblW w:w="9790" w:type="dxa"/>
        <w:tblCellMar>
          <w:left w:w="70" w:type="dxa"/>
          <w:right w:w="70" w:type="dxa"/>
        </w:tblCellMar>
        <w:tblLook w:val="0000" w:firstRow="0" w:lastRow="0" w:firstColumn="0" w:lastColumn="0" w:noHBand="0" w:noVBand="0"/>
      </w:tblPr>
      <w:tblGrid>
        <w:gridCol w:w="9430"/>
        <w:gridCol w:w="180"/>
        <w:gridCol w:w="180"/>
      </w:tblGrid>
      <w:tr w:rsidR="00110CC0" w14:paraId="745428C4" w14:textId="77777777" w:rsidTr="00302DBA">
        <w:trPr>
          <w:trHeight w:val="143"/>
        </w:trPr>
        <w:tc>
          <w:tcPr>
            <w:tcW w:w="9790" w:type="dxa"/>
            <w:gridSpan w:val="3"/>
            <w:shd w:val="clear" w:color="auto" w:fill="E0E0E0"/>
          </w:tcPr>
          <w:p w14:paraId="25DB979D" w14:textId="77777777" w:rsidR="00110CC0" w:rsidRDefault="00110CC0" w:rsidP="00110CC0">
            <w:pPr>
              <w:rPr>
                <w:rFonts w:ascii="Arial" w:hAnsi="Arial" w:cs="Arial"/>
                <w:b/>
                <w:bCs/>
                <w:iCs/>
                <w:sz w:val="22"/>
                <w:szCs w:val="22"/>
              </w:rPr>
            </w:pPr>
            <w:r>
              <w:rPr>
                <w:rFonts w:ascii="Arial" w:hAnsi="Arial" w:cs="Arial"/>
                <w:b/>
                <w:bCs/>
                <w:iCs/>
                <w:sz w:val="22"/>
                <w:szCs w:val="22"/>
              </w:rPr>
              <w:t>BIJLAGE 2</w:t>
            </w:r>
          </w:p>
        </w:tc>
      </w:tr>
      <w:tr w:rsidR="00110CC0" w14:paraId="102875B5" w14:textId="77777777" w:rsidTr="00302DBA">
        <w:trPr>
          <w:trHeight w:val="143"/>
        </w:trPr>
        <w:tc>
          <w:tcPr>
            <w:tcW w:w="9790" w:type="dxa"/>
            <w:gridSpan w:val="3"/>
          </w:tcPr>
          <w:p w14:paraId="5BACD306" w14:textId="77777777" w:rsidR="00110CC0" w:rsidRDefault="00110CC0" w:rsidP="00110CC0">
            <w:pPr>
              <w:rPr>
                <w:rFonts w:ascii="Arial" w:hAnsi="Arial" w:cs="Arial"/>
                <w:b/>
                <w:bCs/>
                <w:iCs/>
                <w:sz w:val="22"/>
                <w:szCs w:val="22"/>
              </w:rPr>
            </w:pPr>
          </w:p>
        </w:tc>
      </w:tr>
      <w:tr w:rsidR="00110CC0" w:rsidRPr="00DF5FA5" w14:paraId="3D40335F" w14:textId="77777777" w:rsidTr="00302DBA">
        <w:trPr>
          <w:trHeight w:val="143"/>
        </w:trPr>
        <w:tc>
          <w:tcPr>
            <w:tcW w:w="9790" w:type="dxa"/>
            <w:gridSpan w:val="3"/>
          </w:tcPr>
          <w:p w14:paraId="7B386323" w14:textId="77777777" w:rsidR="00110CC0" w:rsidRDefault="00110CC0" w:rsidP="00110CC0">
            <w:pPr>
              <w:rPr>
                <w:rFonts w:ascii="Arial" w:hAnsi="Arial" w:cs="Arial"/>
                <w:b/>
                <w:bCs/>
                <w:iCs/>
                <w:sz w:val="22"/>
                <w:szCs w:val="22"/>
              </w:rPr>
            </w:pPr>
            <w:r>
              <w:rPr>
                <w:rFonts w:ascii="Arial" w:hAnsi="Arial" w:cs="Arial"/>
                <w:b/>
                <w:bCs/>
                <w:iCs/>
                <w:sz w:val="22"/>
                <w:szCs w:val="22"/>
              </w:rPr>
              <w:t>MATCH! REGELING</w:t>
            </w:r>
          </w:p>
        </w:tc>
      </w:tr>
      <w:tr w:rsidR="00110CC0" w:rsidRPr="00DF5FA5" w14:paraId="010B30FA" w14:textId="77777777" w:rsidTr="00302DBA">
        <w:trPr>
          <w:trHeight w:val="152"/>
        </w:trPr>
        <w:tc>
          <w:tcPr>
            <w:tcW w:w="9790" w:type="dxa"/>
            <w:gridSpan w:val="3"/>
          </w:tcPr>
          <w:p w14:paraId="62FF8E83" w14:textId="77777777" w:rsidR="00110CC0" w:rsidRPr="00DF5FA5" w:rsidRDefault="00110CC0" w:rsidP="00110CC0">
            <w:pPr>
              <w:rPr>
                <w:rFonts w:ascii="Arial" w:hAnsi="Arial" w:cs="Arial"/>
                <w:sz w:val="22"/>
                <w:szCs w:val="22"/>
              </w:rPr>
            </w:pPr>
          </w:p>
        </w:tc>
      </w:tr>
      <w:tr w:rsidR="00110CC0" w14:paraId="0B5C360A" w14:textId="77777777" w:rsidTr="00302DBA">
        <w:trPr>
          <w:trHeight w:val="143"/>
        </w:trPr>
        <w:tc>
          <w:tcPr>
            <w:tcW w:w="9790" w:type="dxa"/>
            <w:gridSpan w:val="3"/>
          </w:tcPr>
          <w:p w14:paraId="2562A430" w14:textId="77777777" w:rsidR="00110CC0" w:rsidRDefault="00110CC0" w:rsidP="00110CC0">
            <w:pPr>
              <w:rPr>
                <w:rFonts w:ascii="Arial" w:hAnsi="Arial" w:cs="Arial"/>
                <w:iCs/>
                <w:sz w:val="22"/>
                <w:szCs w:val="22"/>
              </w:rPr>
            </w:pPr>
            <w:proofErr w:type="spellStart"/>
            <w:r w:rsidRPr="00F8648F">
              <w:rPr>
                <w:rFonts w:ascii="Arial" w:hAnsi="Arial" w:cs="Arial"/>
                <w:iCs/>
                <w:sz w:val="22"/>
                <w:szCs w:val="22"/>
              </w:rPr>
              <w:t>Match!,is</w:t>
            </w:r>
            <w:proofErr w:type="spellEnd"/>
            <w:r w:rsidRPr="00F8648F">
              <w:rPr>
                <w:rFonts w:ascii="Arial" w:hAnsi="Arial" w:cs="Arial"/>
                <w:iCs/>
                <w:sz w:val="22"/>
                <w:szCs w:val="22"/>
              </w:rPr>
              <w:t xml:space="preserve"> het flexibele </w:t>
            </w:r>
            <w:r>
              <w:rPr>
                <w:rFonts w:ascii="Arial" w:hAnsi="Arial" w:cs="Arial"/>
                <w:iCs/>
                <w:sz w:val="22"/>
                <w:szCs w:val="22"/>
              </w:rPr>
              <w:t xml:space="preserve">arbeidsvoorwaarden systeem dat vanaf 1 januari 2001 bij Unilever Nederland, is geïntroduceerd. Door middel van Match! kunnen medewerkers zelf invloed uitoefenen op de samenstelling (van een deel) van hun arbeidsvoorwaardenpakket. </w:t>
            </w:r>
          </w:p>
          <w:p w14:paraId="54419636" w14:textId="77777777" w:rsidR="00110CC0" w:rsidRDefault="00110CC0" w:rsidP="00110CC0">
            <w:pPr>
              <w:rPr>
                <w:rFonts w:ascii="Arial" w:hAnsi="Arial" w:cs="Arial"/>
                <w:iCs/>
                <w:sz w:val="22"/>
                <w:szCs w:val="22"/>
              </w:rPr>
            </w:pPr>
          </w:p>
          <w:p w14:paraId="732C739D"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 xml:space="preserve">Match! is door </w:t>
            </w:r>
            <w:r w:rsidR="00105617">
              <w:rPr>
                <w:rFonts w:ascii="Arial" w:hAnsi="Arial" w:cs="Arial"/>
                <w:iCs/>
                <w:sz w:val="22"/>
                <w:szCs w:val="22"/>
              </w:rPr>
              <w:t>SDU</w:t>
            </w:r>
            <w:r>
              <w:rPr>
                <w:rFonts w:ascii="Arial" w:hAnsi="Arial" w:cs="Arial"/>
                <w:iCs/>
                <w:sz w:val="22"/>
                <w:szCs w:val="22"/>
              </w:rPr>
              <w:t xml:space="preserve"> overgenomen en past geheel binnen het streven van </w:t>
            </w:r>
            <w:r w:rsidR="00105617">
              <w:rPr>
                <w:rFonts w:ascii="Arial" w:hAnsi="Arial" w:cs="Arial"/>
                <w:iCs/>
                <w:sz w:val="22"/>
                <w:szCs w:val="22"/>
              </w:rPr>
              <w:t>SDU</w:t>
            </w:r>
            <w:r>
              <w:rPr>
                <w:rFonts w:ascii="Arial" w:hAnsi="Arial" w:cs="Arial"/>
                <w:iCs/>
                <w:sz w:val="22"/>
                <w:szCs w:val="22"/>
              </w:rPr>
              <w:t xml:space="preserve"> om de verantwoordelijkheden in het werk steeds dichter bij de medewerkers te leggen en daarmee ook de verantwoordelijkheid voor de samenstelling van een deel van de arbeidsvoorwaarden. Daarbij speelt ook de balans werk/leven een belangrijke rol.</w:t>
            </w:r>
          </w:p>
        </w:tc>
      </w:tr>
      <w:tr w:rsidR="00110CC0" w14:paraId="54BC6915" w14:textId="77777777" w:rsidTr="00302DBA">
        <w:trPr>
          <w:trHeight w:val="152"/>
        </w:trPr>
        <w:tc>
          <w:tcPr>
            <w:tcW w:w="9790" w:type="dxa"/>
            <w:gridSpan w:val="3"/>
          </w:tcPr>
          <w:p w14:paraId="6B91D59A" w14:textId="77777777" w:rsidR="00110CC0" w:rsidRDefault="00110CC0" w:rsidP="00110CC0">
            <w:pPr>
              <w:rPr>
                <w:rFonts w:ascii="Arial" w:hAnsi="Arial" w:cs="Arial"/>
                <w:sz w:val="22"/>
                <w:szCs w:val="22"/>
              </w:rPr>
            </w:pPr>
          </w:p>
        </w:tc>
      </w:tr>
      <w:tr w:rsidR="00110CC0" w14:paraId="4B60BD0E" w14:textId="77777777" w:rsidTr="00302DBA">
        <w:trPr>
          <w:trHeight w:val="143"/>
        </w:trPr>
        <w:tc>
          <w:tcPr>
            <w:tcW w:w="9790" w:type="dxa"/>
            <w:gridSpan w:val="3"/>
          </w:tcPr>
          <w:p w14:paraId="5B183972" w14:textId="77777777" w:rsidR="00110CC0" w:rsidRDefault="00110CC0" w:rsidP="00110CC0">
            <w:pPr>
              <w:tabs>
                <w:tab w:val="left" w:pos="360"/>
              </w:tabs>
              <w:rPr>
                <w:rFonts w:ascii="Arial" w:hAnsi="Arial" w:cs="Arial"/>
                <w:iCs/>
                <w:sz w:val="22"/>
                <w:szCs w:val="22"/>
              </w:rPr>
            </w:pPr>
            <w:r>
              <w:rPr>
                <w:rFonts w:ascii="Arial" w:hAnsi="Arial" w:cs="Arial"/>
                <w:b/>
                <w:bCs/>
                <w:iCs/>
                <w:sz w:val="22"/>
                <w:szCs w:val="22"/>
              </w:rPr>
              <w:t>Kaders/Uitgangspunten</w:t>
            </w:r>
          </w:p>
        </w:tc>
      </w:tr>
      <w:tr w:rsidR="00110CC0" w:rsidRPr="00E62958" w14:paraId="44836AB8" w14:textId="77777777" w:rsidTr="00302DBA">
        <w:trPr>
          <w:trHeight w:val="143"/>
        </w:trPr>
        <w:tc>
          <w:tcPr>
            <w:tcW w:w="9790" w:type="dxa"/>
            <w:gridSpan w:val="3"/>
          </w:tcPr>
          <w:p w14:paraId="5941987A" w14:textId="77777777" w:rsidR="00110CC0" w:rsidRPr="00E62958" w:rsidRDefault="00110CC0" w:rsidP="00110CC0">
            <w:pPr>
              <w:tabs>
                <w:tab w:val="left" w:pos="360"/>
              </w:tabs>
              <w:rPr>
                <w:rFonts w:ascii="Arial" w:hAnsi="Arial" w:cs="Arial"/>
                <w:iCs/>
                <w:sz w:val="22"/>
                <w:szCs w:val="22"/>
              </w:rPr>
            </w:pPr>
            <w:r w:rsidRPr="00E62958">
              <w:rPr>
                <w:rFonts w:ascii="Arial" w:hAnsi="Arial" w:cs="Arial"/>
                <w:iCs/>
                <w:sz w:val="22"/>
                <w:szCs w:val="22"/>
              </w:rPr>
              <w:t xml:space="preserve">Partijen hebben de hierna te noemen kaders en of uitgangspunten afgesproken waarbinnen arbeidsvoorwaarden geruild kunnen worden. </w:t>
            </w:r>
          </w:p>
        </w:tc>
      </w:tr>
      <w:tr w:rsidR="00110CC0" w:rsidRPr="00E62958" w14:paraId="5EE705E6" w14:textId="77777777" w:rsidTr="00302DBA">
        <w:trPr>
          <w:trHeight w:val="152"/>
        </w:trPr>
        <w:tc>
          <w:tcPr>
            <w:tcW w:w="9790" w:type="dxa"/>
            <w:gridSpan w:val="3"/>
          </w:tcPr>
          <w:p w14:paraId="00A1EBFD" w14:textId="77777777" w:rsidR="00110CC0" w:rsidRPr="00E62958" w:rsidRDefault="00110CC0" w:rsidP="00110CC0">
            <w:pPr>
              <w:rPr>
                <w:rFonts w:ascii="Arial" w:hAnsi="Arial" w:cs="Arial"/>
                <w:sz w:val="22"/>
                <w:szCs w:val="22"/>
              </w:rPr>
            </w:pPr>
          </w:p>
        </w:tc>
      </w:tr>
      <w:tr w:rsidR="00110CC0" w:rsidRPr="00E62958" w14:paraId="5351612F" w14:textId="77777777" w:rsidTr="00302DBA">
        <w:trPr>
          <w:trHeight w:val="143"/>
        </w:trPr>
        <w:tc>
          <w:tcPr>
            <w:tcW w:w="9790" w:type="dxa"/>
            <w:gridSpan w:val="3"/>
          </w:tcPr>
          <w:p w14:paraId="5FDA4336" w14:textId="77777777" w:rsidR="00110CC0" w:rsidRPr="00E62958" w:rsidRDefault="00110CC0" w:rsidP="00110CC0">
            <w:pPr>
              <w:tabs>
                <w:tab w:val="left" w:pos="360"/>
              </w:tabs>
              <w:rPr>
                <w:rFonts w:ascii="Arial" w:hAnsi="Arial" w:cs="Arial"/>
                <w:iCs/>
                <w:sz w:val="22"/>
                <w:szCs w:val="22"/>
              </w:rPr>
            </w:pPr>
            <w:r>
              <w:rPr>
                <w:rFonts w:ascii="Arial" w:hAnsi="Arial" w:cs="Arial"/>
                <w:iCs/>
                <w:sz w:val="22"/>
                <w:szCs w:val="22"/>
              </w:rPr>
              <w:t>1.</w:t>
            </w:r>
            <w:r>
              <w:rPr>
                <w:rFonts w:ascii="Arial" w:hAnsi="Arial" w:cs="Arial"/>
                <w:iCs/>
                <w:sz w:val="22"/>
                <w:szCs w:val="22"/>
              </w:rPr>
              <w:tab/>
            </w:r>
            <w:r w:rsidRPr="00E62958">
              <w:rPr>
                <w:rFonts w:ascii="Arial" w:hAnsi="Arial" w:cs="Arial"/>
                <w:iCs/>
                <w:sz w:val="22"/>
                <w:szCs w:val="22"/>
              </w:rPr>
              <w:t xml:space="preserve">Voor de </w:t>
            </w:r>
            <w:r w:rsidRPr="00E62958">
              <w:rPr>
                <w:rFonts w:ascii="Arial" w:hAnsi="Arial" w:cs="Arial"/>
                <w:iCs/>
                <w:sz w:val="22"/>
                <w:szCs w:val="22"/>
                <w:u w:val="single"/>
              </w:rPr>
              <w:t>(ver)koop van tijd</w:t>
            </w:r>
            <w:r w:rsidRPr="00E62958">
              <w:rPr>
                <w:rFonts w:ascii="Arial" w:hAnsi="Arial" w:cs="Arial"/>
                <w:iCs/>
                <w:sz w:val="22"/>
                <w:szCs w:val="22"/>
              </w:rPr>
              <w:t xml:space="preserve"> zijn randvoorwaarden overeengekomen zoals opgenomen in </w:t>
            </w:r>
            <w:r>
              <w:rPr>
                <w:rFonts w:ascii="Arial" w:hAnsi="Arial" w:cs="Arial"/>
                <w:iCs/>
                <w:sz w:val="22"/>
                <w:szCs w:val="22"/>
              </w:rPr>
              <w:tab/>
            </w:r>
            <w:r>
              <w:rPr>
                <w:rFonts w:ascii="Arial" w:hAnsi="Arial" w:cs="Arial"/>
                <w:iCs/>
                <w:sz w:val="22"/>
                <w:szCs w:val="22"/>
              </w:rPr>
              <w:tab/>
              <w:t>A</w:t>
            </w:r>
            <w:r w:rsidRPr="00E62958">
              <w:rPr>
                <w:rFonts w:ascii="Arial" w:hAnsi="Arial" w:cs="Arial"/>
                <w:iCs/>
                <w:sz w:val="22"/>
                <w:szCs w:val="22"/>
              </w:rPr>
              <w:t xml:space="preserve">anhangsel 1. </w:t>
            </w:r>
          </w:p>
        </w:tc>
      </w:tr>
      <w:tr w:rsidR="00110CC0" w:rsidRPr="00E62958" w14:paraId="423451A8" w14:textId="77777777" w:rsidTr="00302DBA">
        <w:trPr>
          <w:trHeight w:val="152"/>
        </w:trPr>
        <w:tc>
          <w:tcPr>
            <w:tcW w:w="9790" w:type="dxa"/>
            <w:gridSpan w:val="3"/>
          </w:tcPr>
          <w:p w14:paraId="740A177F" w14:textId="77777777" w:rsidR="00110CC0" w:rsidRPr="00E62958" w:rsidRDefault="00110CC0" w:rsidP="00110CC0">
            <w:pPr>
              <w:rPr>
                <w:rFonts w:ascii="Arial" w:hAnsi="Arial" w:cs="Arial"/>
                <w:sz w:val="22"/>
                <w:szCs w:val="22"/>
              </w:rPr>
            </w:pPr>
          </w:p>
        </w:tc>
      </w:tr>
      <w:tr w:rsidR="00110CC0" w:rsidRPr="00E62958" w14:paraId="265008DC" w14:textId="77777777" w:rsidTr="00302DBA">
        <w:trPr>
          <w:trHeight w:val="143"/>
        </w:trPr>
        <w:tc>
          <w:tcPr>
            <w:tcW w:w="9790" w:type="dxa"/>
            <w:gridSpan w:val="3"/>
          </w:tcPr>
          <w:p w14:paraId="6C2D70DF" w14:textId="77777777" w:rsidR="00110CC0" w:rsidRPr="00E62958" w:rsidRDefault="00110CC0" w:rsidP="00110CC0">
            <w:pPr>
              <w:tabs>
                <w:tab w:val="left" w:pos="360"/>
                <w:tab w:val="left" w:pos="900"/>
              </w:tabs>
              <w:rPr>
                <w:rFonts w:ascii="Arial" w:hAnsi="Arial" w:cs="Arial"/>
                <w:iCs/>
                <w:sz w:val="22"/>
                <w:szCs w:val="22"/>
              </w:rPr>
            </w:pPr>
            <w:r>
              <w:rPr>
                <w:rFonts w:ascii="Arial" w:hAnsi="Arial" w:cs="Arial"/>
                <w:iCs/>
                <w:sz w:val="22"/>
                <w:szCs w:val="22"/>
              </w:rPr>
              <w:t>2.</w:t>
            </w:r>
            <w:r>
              <w:rPr>
                <w:rFonts w:ascii="Arial" w:hAnsi="Arial" w:cs="Arial"/>
                <w:iCs/>
                <w:sz w:val="22"/>
                <w:szCs w:val="22"/>
              </w:rPr>
              <w:tab/>
            </w:r>
            <w:r w:rsidRPr="00E62958">
              <w:rPr>
                <w:rFonts w:ascii="Arial" w:hAnsi="Arial" w:cs="Arial"/>
                <w:iCs/>
                <w:sz w:val="22"/>
                <w:szCs w:val="22"/>
              </w:rPr>
              <w:t xml:space="preserve">Het </w:t>
            </w:r>
            <w:r w:rsidRPr="00E62958">
              <w:rPr>
                <w:rFonts w:ascii="Arial" w:hAnsi="Arial" w:cs="Arial"/>
                <w:iCs/>
                <w:sz w:val="22"/>
                <w:szCs w:val="22"/>
                <w:u w:val="single"/>
              </w:rPr>
              <w:t>initiatief</w:t>
            </w:r>
            <w:r w:rsidRPr="00E62958">
              <w:rPr>
                <w:rFonts w:ascii="Arial" w:hAnsi="Arial" w:cs="Arial"/>
                <w:iCs/>
                <w:sz w:val="22"/>
                <w:szCs w:val="22"/>
              </w:rPr>
              <w:t xml:space="preserve"> om gebruik te maken van de Match! mogelijkheden ligt bij de medewerker.</w:t>
            </w:r>
          </w:p>
        </w:tc>
      </w:tr>
      <w:tr w:rsidR="00110CC0" w:rsidRPr="00E62958" w14:paraId="667CEE96" w14:textId="77777777" w:rsidTr="00302DBA">
        <w:trPr>
          <w:trHeight w:val="152"/>
        </w:trPr>
        <w:tc>
          <w:tcPr>
            <w:tcW w:w="9790" w:type="dxa"/>
            <w:gridSpan w:val="3"/>
          </w:tcPr>
          <w:p w14:paraId="67709E7C" w14:textId="77777777" w:rsidR="00110CC0" w:rsidRPr="00E62958" w:rsidRDefault="00110CC0" w:rsidP="00110CC0">
            <w:pPr>
              <w:rPr>
                <w:rFonts w:ascii="Arial" w:hAnsi="Arial" w:cs="Arial"/>
                <w:sz w:val="22"/>
                <w:szCs w:val="22"/>
              </w:rPr>
            </w:pPr>
          </w:p>
        </w:tc>
      </w:tr>
      <w:tr w:rsidR="00110CC0" w:rsidRPr="00E62958" w14:paraId="7BB82A99" w14:textId="77777777" w:rsidTr="00302DBA">
        <w:trPr>
          <w:trHeight w:val="143"/>
        </w:trPr>
        <w:tc>
          <w:tcPr>
            <w:tcW w:w="9790" w:type="dxa"/>
            <w:gridSpan w:val="3"/>
          </w:tcPr>
          <w:p w14:paraId="61D9CDC7" w14:textId="77777777" w:rsidR="00110CC0" w:rsidRPr="00E62958" w:rsidRDefault="00110CC0" w:rsidP="00110CC0">
            <w:pPr>
              <w:tabs>
                <w:tab w:val="left" w:pos="360"/>
              </w:tabs>
              <w:rPr>
                <w:rFonts w:ascii="Arial" w:hAnsi="Arial" w:cs="Arial"/>
                <w:iCs/>
                <w:sz w:val="22"/>
                <w:szCs w:val="22"/>
              </w:rPr>
            </w:pPr>
            <w:r w:rsidRPr="00E62958">
              <w:rPr>
                <w:rFonts w:ascii="Arial" w:hAnsi="Arial" w:cs="Arial"/>
                <w:iCs/>
                <w:sz w:val="22"/>
                <w:szCs w:val="22"/>
              </w:rPr>
              <w:t xml:space="preserve">3. </w:t>
            </w:r>
            <w:r>
              <w:rPr>
                <w:rFonts w:ascii="Arial" w:hAnsi="Arial" w:cs="Arial"/>
                <w:iCs/>
                <w:sz w:val="22"/>
                <w:szCs w:val="22"/>
              </w:rPr>
              <w:tab/>
            </w:r>
            <w:r w:rsidRPr="00E62958">
              <w:rPr>
                <w:rFonts w:ascii="Arial" w:hAnsi="Arial" w:cs="Arial"/>
                <w:iCs/>
                <w:sz w:val="22"/>
                <w:szCs w:val="22"/>
              </w:rPr>
              <w:t xml:space="preserve">Bij het vaststellen van de keuzemogelijkheden in het Match!-pakket zijn de </w:t>
            </w:r>
            <w:r w:rsidRPr="00F8692C">
              <w:rPr>
                <w:rFonts w:ascii="Arial" w:hAnsi="Arial" w:cs="Arial"/>
                <w:iCs/>
                <w:sz w:val="22"/>
                <w:szCs w:val="22"/>
                <w:u w:val="single"/>
              </w:rPr>
              <w:t>fiscale, juridische</w:t>
            </w:r>
            <w:r w:rsidRPr="00F8692C">
              <w:rPr>
                <w:rFonts w:ascii="Arial" w:hAnsi="Arial" w:cs="Arial"/>
                <w:iCs/>
                <w:sz w:val="22"/>
                <w:szCs w:val="22"/>
              </w:rPr>
              <w:t xml:space="preserve"> en </w:t>
            </w:r>
            <w:r w:rsidRPr="00F8692C">
              <w:rPr>
                <w:rFonts w:ascii="Arial" w:hAnsi="Arial" w:cs="Arial"/>
                <w:iCs/>
                <w:sz w:val="22"/>
                <w:szCs w:val="22"/>
              </w:rPr>
              <w:tab/>
            </w:r>
            <w:r w:rsidRPr="00F8692C">
              <w:rPr>
                <w:rFonts w:ascii="Arial" w:hAnsi="Arial" w:cs="Arial"/>
                <w:iCs/>
                <w:sz w:val="22"/>
                <w:szCs w:val="22"/>
                <w:u w:val="single"/>
              </w:rPr>
              <w:t>technische</w:t>
            </w:r>
            <w:r w:rsidRPr="00E62958">
              <w:rPr>
                <w:rFonts w:ascii="Arial" w:hAnsi="Arial" w:cs="Arial"/>
                <w:iCs/>
                <w:sz w:val="22"/>
                <w:szCs w:val="22"/>
              </w:rPr>
              <w:t xml:space="preserve"> (on)mogelijkheden bepalend. Eventuele wijzigingen hierin kunnen het pakket </w:t>
            </w:r>
            <w:r>
              <w:rPr>
                <w:rFonts w:ascii="Arial" w:hAnsi="Arial" w:cs="Arial"/>
                <w:iCs/>
                <w:sz w:val="22"/>
                <w:szCs w:val="22"/>
              </w:rPr>
              <w:tab/>
            </w:r>
            <w:r w:rsidRPr="00E62958">
              <w:rPr>
                <w:rFonts w:ascii="Arial" w:hAnsi="Arial" w:cs="Arial"/>
                <w:iCs/>
                <w:sz w:val="22"/>
                <w:szCs w:val="22"/>
              </w:rPr>
              <w:t>beïnvloeden.</w:t>
            </w:r>
          </w:p>
        </w:tc>
      </w:tr>
      <w:tr w:rsidR="00110CC0" w:rsidRPr="00E62958" w14:paraId="3D4600AA" w14:textId="77777777" w:rsidTr="00302DBA">
        <w:trPr>
          <w:trHeight w:val="152"/>
        </w:trPr>
        <w:tc>
          <w:tcPr>
            <w:tcW w:w="9790" w:type="dxa"/>
            <w:gridSpan w:val="3"/>
          </w:tcPr>
          <w:p w14:paraId="63473195" w14:textId="77777777" w:rsidR="00110CC0" w:rsidRPr="00E62958" w:rsidRDefault="00110CC0" w:rsidP="00110CC0">
            <w:pPr>
              <w:rPr>
                <w:rFonts w:ascii="Arial" w:hAnsi="Arial" w:cs="Arial"/>
                <w:sz w:val="22"/>
                <w:szCs w:val="22"/>
              </w:rPr>
            </w:pPr>
          </w:p>
        </w:tc>
      </w:tr>
      <w:tr w:rsidR="00110CC0" w:rsidRPr="00E62958" w14:paraId="6FFF2148" w14:textId="77777777" w:rsidTr="00302DBA">
        <w:trPr>
          <w:trHeight w:val="143"/>
        </w:trPr>
        <w:tc>
          <w:tcPr>
            <w:tcW w:w="9790" w:type="dxa"/>
            <w:gridSpan w:val="3"/>
          </w:tcPr>
          <w:p w14:paraId="419443F0" w14:textId="77777777" w:rsidR="00110CC0" w:rsidRPr="00E62958" w:rsidRDefault="00110CC0" w:rsidP="00110CC0">
            <w:pPr>
              <w:tabs>
                <w:tab w:val="left" w:pos="360"/>
              </w:tabs>
              <w:rPr>
                <w:rFonts w:ascii="Arial" w:hAnsi="Arial" w:cs="Arial"/>
                <w:iCs/>
                <w:sz w:val="22"/>
                <w:szCs w:val="22"/>
              </w:rPr>
            </w:pPr>
            <w:r w:rsidRPr="00E62958">
              <w:rPr>
                <w:rFonts w:ascii="Arial" w:hAnsi="Arial" w:cs="Arial"/>
                <w:iCs/>
                <w:sz w:val="22"/>
                <w:szCs w:val="22"/>
              </w:rPr>
              <w:t xml:space="preserve">4. </w:t>
            </w:r>
            <w:r>
              <w:rPr>
                <w:rFonts w:ascii="Arial" w:hAnsi="Arial" w:cs="Arial"/>
                <w:iCs/>
                <w:sz w:val="22"/>
                <w:szCs w:val="22"/>
              </w:rPr>
              <w:tab/>
            </w:r>
            <w:r w:rsidRPr="00E62958">
              <w:rPr>
                <w:rFonts w:ascii="Arial" w:hAnsi="Arial" w:cs="Arial"/>
                <w:iCs/>
                <w:sz w:val="22"/>
                <w:szCs w:val="22"/>
              </w:rPr>
              <w:t xml:space="preserve">De </w:t>
            </w:r>
            <w:r w:rsidRPr="00E62958">
              <w:rPr>
                <w:rFonts w:ascii="Arial" w:hAnsi="Arial" w:cs="Arial"/>
                <w:iCs/>
                <w:sz w:val="22"/>
                <w:szCs w:val="22"/>
                <w:u w:val="single"/>
              </w:rPr>
              <w:t>waardebepaling</w:t>
            </w:r>
            <w:r w:rsidRPr="00E62958">
              <w:rPr>
                <w:rFonts w:ascii="Arial" w:hAnsi="Arial" w:cs="Arial"/>
                <w:iCs/>
                <w:sz w:val="22"/>
                <w:szCs w:val="22"/>
              </w:rPr>
              <w:t xml:space="preserve"> voor tijd is neutraal. Het uurloon is 0,58% van het maandsalaris, inclusief </w:t>
            </w:r>
            <w:r>
              <w:rPr>
                <w:rFonts w:ascii="Arial" w:hAnsi="Arial" w:cs="Arial"/>
                <w:iCs/>
                <w:sz w:val="22"/>
                <w:szCs w:val="22"/>
              </w:rPr>
              <w:tab/>
            </w:r>
            <w:r w:rsidRPr="00E62958">
              <w:rPr>
                <w:rFonts w:ascii="Arial" w:hAnsi="Arial" w:cs="Arial"/>
                <w:iCs/>
                <w:sz w:val="22"/>
                <w:szCs w:val="22"/>
              </w:rPr>
              <w:t xml:space="preserve">de vaste toeslagen en de proportionele vakantietoeslag. </w:t>
            </w:r>
          </w:p>
        </w:tc>
      </w:tr>
      <w:tr w:rsidR="00110CC0" w:rsidRPr="00E62958" w14:paraId="612FEB35" w14:textId="77777777" w:rsidTr="00302DBA">
        <w:trPr>
          <w:trHeight w:val="143"/>
        </w:trPr>
        <w:tc>
          <w:tcPr>
            <w:tcW w:w="9790" w:type="dxa"/>
            <w:gridSpan w:val="3"/>
          </w:tcPr>
          <w:p w14:paraId="29ACB1DB" w14:textId="77777777" w:rsidR="00110CC0" w:rsidRPr="00E62958" w:rsidRDefault="00110CC0" w:rsidP="00110CC0">
            <w:pPr>
              <w:rPr>
                <w:rFonts w:ascii="Arial" w:hAnsi="Arial" w:cs="Arial"/>
                <w:iCs/>
                <w:sz w:val="22"/>
                <w:szCs w:val="22"/>
              </w:rPr>
            </w:pPr>
          </w:p>
        </w:tc>
      </w:tr>
      <w:tr w:rsidR="00110CC0" w:rsidRPr="00E62958" w14:paraId="10931635" w14:textId="77777777" w:rsidTr="00302DBA">
        <w:trPr>
          <w:trHeight w:val="143"/>
        </w:trPr>
        <w:tc>
          <w:tcPr>
            <w:tcW w:w="9790" w:type="dxa"/>
            <w:gridSpan w:val="3"/>
          </w:tcPr>
          <w:p w14:paraId="065F497E" w14:textId="77777777" w:rsidR="00110CC0" w:rsidRPr="00E62958" w:rsidRDefault="00110CC0" w:rsidP="00110CC0">
            <w:pPr>
              <w:tabs>
                <w:tab w:val="left" w:pos="360"/>
              </w:tabs>
              <w:rPr>
                <w:rFonts w:ascii="Arial" w:hAnsi="Arial" w:cs="Arial"/>
                <w:iCs/>
                <w:sz w:val="22"/>
                <w:szCs w:val="22"/>
              </w:rPr>
            </w:pPr>
            <w:r w:rsidRPr="00E62958">
              <w:rPr>
                <w:rFonts w:ascii="Arial" w:hAnsi="Arial" w:cs="Arial"/>
                <w:iCs/>
                <w:sz w:val="22"/>
                <w:szCs w:val="22"/>
              </w:rPr>
              <w:t xml:space="preserve">5. </w:t>
            </w:r>
            <w:r>
              <w:rPr>
                <w:rFonts w:ascii="Arial" w:hAnsi="Arial" w:cs="Arial"/>
                <w:iCs/>
                <w:sz w:val="22"/>
                <w:szCs w:val="22"/>
              </w:rPr>
              <w:tab/>
            </w:r>
            <w:r w:rsidRPr="00E62958">
              <w:rPr>
                <w:rFonts w:ascii="Arial" w:hAnsi="Arial" w:cs="Arial"/>
                <w:iCs/>
                <w:sz w:val="22"/>
                <w:szCs w:val="22"/>
              </w:rPr>
              <w:t xml:space="preserve">Het </w:t>
            </w:r>
            <w:r w:rsidRPr="00E62958">
              <w:rPr>
                <w:rFonts w:ascii="Arial" w:hAnsi="Arial" w:cs="Arial"/>
                <w:iCs/>
                <w:sz w:val="22"/>
                <w:szCs w:val="22"/>
                <w:u w:val="single"/>
              </w:rPr>
              <w:t>parttime percentage</w:t>
            </w:r>
            <w:r w:rsidRPr="00E62958">
              <w:rPr>
                <w:rFonts w:ascii="Arial" w:hAnsi="Arial" w:cs="Arial"/>
                <w:iCs/>
                <w:sz w:val="22"/>
                <w:szCs w:val="22"/>
              </w:rPr>
              <w:t xml:space="preserve"> wordt niet aangepast indien de keuze voor het aanpassen van de </w:t>
            </w:r>
            <w:r>
              <w:rPr>
                <w:rFonts w:ascii="Arial" w:hAnsi="Arial" w:cs="Arial"/>
                <w:iCs/>
                <w:sz w:val="22"/>
                <w:szCs w:val="22"/>
              </w:rPr>
              <w:tab/>
            </w:r>
            <w:r w:rsidRPr="00E62958">
              <w:rPr>
                <w:rFonts w:ascii="Arial" w:hAnsi="Arial" w:cs="Arial"/>
                <w:iCs/>
                <w:sz w:val="22"/>
                <w:szCs w:val="22"/>
              </w:rPr>
              <w:t xml:space="preserve">gemiddelde arbeidsduur valt binnen een bandbreedte van 10% - zowel naar boven als </w:t>
            </w:r>
            <w:r>
              <w:rPr>
                <w:rFonts w:ascii="Arial" w:hAnsi="Arial" w:cs="Arial"/>
                <w:iCs/>
                <w:sz w:val="22"/>
                <w:szCs w:val="22"/>
              </w:rPr>
              <w:tab/>
            </w:r>
            <w:r w:rsidRPr="00E62958">
              <w:rPr>
                <w:rFonts w:ascii="Arial" w:hAnsi="Arial" w:cs="Arial"/>
                <w:iCs/>
                <w:sz w:val="22"/>
                <w:szCs w:val="22"/>
              </w:rPr>
              <w:t xml:space="preserve">beneden - van het bruto all-in jaarsalaris. </w:t>
            </w:r>
          </w:p>
        </w:tc>
      </w:tr>
      <w:tr w:rsidR="00110CC0" w:rsidRPr="00E62958" w14:paraId="069B1308" w14:textId="77777777" w:rsidTr="00302DBA">
        <w:trPr>
          <w:trHeight w:val="152"/>
        </w:trPr>
        <w:tc>
          <w:tcPr>
            <w:tcW w:w="9790" w:type="dxa"/>
            <w:gridSpan w:val="3"/>
          </w:tcPr>
          <w:p w14:paraId="75C7A1E7" w14:textId="77777777" w:rsidR="00110CC0" w:rsidRPr="00E62958" w:rsidRDefault="00110CC0" w:rsidP="00110CC0">
            <w:pPr>
              <w:rPr>
                <w:rFonts w:ascii="Arial" w:hAnsi="Arial" w:cs="Arial"/>
                <w:sz w:val="22"/>
                <w:szCs w:val="22"/>
              </w:rPr>
            </w:pPr>
          </w:p>
        </w:tc>
      </w:tr>
      <w:tr w:rsidR="00110CC0" w:rsidRPr="00E62958" w14:paraId="5A11EEE4" w14:textId="77777777" w:rsidTr="00302DBA">
        <w:trPr>
          <w:trHeight w:val="143"/>
        </w:trPr>
        <w:tc>
          <w:tcPr>
            <w:tcW w:w="9790" w:type="dxa"/>
            <w:gridSpan w:val="3"/>
          </w:tcPr>
          <w:p w14:paraId="0635D3FB" w14:textId="77777777" w:rsidR="00110CC0" w:rsidRPr="00E62958" w:rsidRDefault="00110CC0" w:rsidP="00110CC0">
            <w:pPr>
              <w:tabs>
                <w:tab w:val="left" w:pos="360"/>
              </w:tabs>
              <w:rPr>
                <w:rFonts w:ascii="Arial" w:hAnsi="Arial" w:cs="Arial"/>
                <w:iCs/>
                <w:sz w:val="22"/>
                <w:szCs w:val="22"/>
              </w:rPr>
            </w:pPr>
            <w:r w:rsidRPr="00E62958">
              <w:rPr>
                <w:rFonts w:ascii="Arial" w:hAnsi="Arial" w:cs="Arial"/>
                <w:iCs/>
                <w:sz w:val="22"/>
                <w:szCs w:val="22"/>
              </w:rPr>
              <w:t xml:space="preserve">6. </w:t>
            </w:r>
            <w:r>
              <w:rPr>
                <w:rFonts w:ascii="Arial" w:hAnsi="Arial" w:cs="Arial"/>
                <w:iCs/>
                <w:sz w:val="22"/>
                <w:szCs w:val="22"/>
              </w:rPr>
              <w:tab/>
            </w:r>
            <w:r w:rsidRPr="00E62958">
              <w:rPr>
                <w:rFonts w:ascii="Arial" w:hAnsi="Arial" w:cs="Arial"/>
                <w:iCs/>
                <w:sz w:val="22"/>
                <w:szCs w:val="22"/>
              </w:rPr>
              <w:t xml:space="preserve">De </w:t>
            </w:r>
            <w:r w:rsidRPr="00E62958">
              <w:rPr>
                <w:rFonts w:ascii="Arial" w:hAnsi="Arial" w:cs="Arial"/>
                <w:iCs/>
                <w:sz w:val="22"/>
                <w:szCs w:val="22"/>
                <w:u w:val="single"/>
              </w:rPr>
              <w:t>pensioenopbouw</w:t>
            </w:r>
            <w:r w:rsidRPr="00E62958">
              <w:rPr>
                <w:rFonts w:ascii="Arial" w:hAnsi="Arial" w:cs="Arial"/>
                <w:iCs/>
                <w:sz w:val="22"/>
                <w:szCs w:val="22"/>
              </w:rPr>
              <w:t xml:space="preserve"> wordt niet aangetast indien de gemaakte keuze van invloed is op de </w:t>
            </w:r>
            <w:r>
              <w:rPr>
                <w:rFonts w:ascii="Arial" w:hAnsi="Arial" w:cs="Arial"/>
                <w:iCs/>
                <w:sz w:val="22"/>
                <w:szCs w:val="22"/>
              </w:rPr>
              <w:tab/>
            </w:r>
            <w:r w:rsidRPr="00E62958">
              <w:rPr>
                <w:rFonts w:ascii="Arial" w:hAnsi="Arial" w:cs="Arial"/>
                <w:iCs/>
                <w:sz w:val="22"/>
                <w:szCs w:val="22"/>
              </w:rPr>
              <w:t xml:space="preserve">hoogte van het brutosalaris </w:t>
            </w:r>
            <w:r>
              <w:rPr>
                <w:rFonts w:ascii="Arial" w:hAnsi="Arial" w:cs="Arial"/>
                <w:iCs/>
                <w:sz w:val="22"/>
                <w:szCs w:val="22"/>
              </w:rPr>
              <w:t xml:space="preserve">en </w:t>
            </w:r>
            <w:r w:rsidRPr="00E62958">
              <w:rPr>
                <w:rFonts w:ascii="Arial" w:hAnsi="Arial" w:cs="Arial"/>
                <w:iCs/>
                <w:sz w:val="22"/>
                <w:szCs w:val="22"/>
              </w:rPr>
              <w:t xml:space="preserve">valt binnen een bandbreedte van 10% </w:t>
            </w:r>
            <w:r>
              <w:rPr>
                <w:rFonts w:ascii="Arial" w:hAnsi="Arial" w:cs="Arial"/>
                <w:iCs/>
                <w:sz w:val="22"/>
                <w:szCs w:val="22"/>
              </w:rPr>
              <w:t xml:space="preserve">- zowel naar boven als </w:t>
            </w:r>
            <w:r>
              <w:rPr>
                <w:rFonts w:ascii="Arial" w:hAnsi="Arial" w:cs="Arial"/>
                <w:iCs/>
                <w:sz w:val="22"/>
                <w:szCs w:val="22"/>
              </w:rPr>
              <w:tab/>
              <w:t xml:space="preserve">beneden </w:t>
            </w:r>
            <w:r w:rsidRPr="00E62958">
              <w:rPr>
                <w:rFonts w:ascii="Arial" w:hAnsi="Arial" w:cs="Arial"/>
                <w:iCs/>
                <w:sz w:val="22"/>
                <w:szCs w:val="22"/>
              </w:rPr>
              <w:t>van het bruto all-in jaarsalaris.</w:t>
            </w:r>
          </w:p>
        </w:tc>
      </w:tr>
      <w:tr w:rsidR="00110CC0" w14:paraId="7FB0605B" w14:textId="77777777" w:rsidTr="00302DBA">
        <w:trPr>
          <w:trHeight w:val="143"/>
        </w:trPr>
        <w:tc>
          <w:tcPr>
            <w:tcW w:w="9790" w:type="dxa"/>
            <w:gridSpan w:val="3"/>
          </w:tcPr>
          <w:p w14:paraId="7D068F32" w14:textId="77777777" w:rsidR="00110CC0" w:rsidRDefault="00110CC0" w:rsidP="00110CC0">
            <w:pPr>
              <w:rPr>
                <w:rFonts w:ascii="Arial" w:hAnsi="Arial" w:cs="Arial"/>
                <w:iCs/>
                <w:sz w:val="22"/>
                <w:szCs w:val="22"/>
              </w:rPr>
            </w:pPr>
          </w:p>
        </w:tc>
      </w:tr>
      <w:tr w:rsidR="00110CC0" w14:paraId="7DC21092" w14:textId="77777777" w:rsidTr="00302DBA">
        <w:trPr>
          <w:trHeight w:val="143"/>
        </w:trPr>
        <w:tc>
          <w:tcPr>
            <w:tcW w:w="9790" w:type="dxa"/>
            <w:gridSpan w:val="3"/>
          </w:tcPr>
          <w:p w14:paraId="2C6D722E"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 xml:space="preserve">7. </w:t>
            </w:r>
            <w:r>
              <w:rPr>
                <w:rFonts w:ascii="Arial" w:hAnsi="Arial" w:cs="Arial"/>
                <w:iCs/>
                <w:sz w:val="22"/>
                <w:szCs w:val="22"/>
              </w:rPr>
              <w:tab/>
              <w:t xml:space="preserve">De gemaakte keuzes binnen Match! kunnen van invloed zijn op de grondslag voor </w:t>
            </w:r>
            <w:r w:rsidRPr="00F8692C">
              <w:rPr>
                <w:rFonts w:ascii="Arial" w:hAnsi="Arial" w:cs="Arial"/>
                <w:iCs/>
                <w:sz w:val="22"/>
                <w:szCs w:val="22"/>
                <w:u w:val="single"/>
              </w:rPr>
              <w:t xml:space="preserve">sociale </w:t>
            </w:r>
            <w:r w:rsidRPr="00F8692C">
              <w:rPr>
                <w:rFonts w:ascii="Arial" w:hAnsi="Arial" w:cs="Arial"/>
                <w:iCs/>
                <w:sz w:val="22"/>
                <w:szCs w:val="22"/>
              </w:rPr>
              <w:tab/>
            </w:r>
            <w:r w:rsidRPr="00F8692C">
              <w:rPr>
                <w:rFonts w:ascii="Arial" w:hAnsi="Arial" w:cs="Arial"/>
                <w:iCs/>
                <w:sz w:val="22"/>
                <w:szCs w:val="22"/>
                <w:u w:val="single"/>
              </w:rPr>
              <w:t>zekerheid</w:t>
            </w:r>
            <w:r>
              <w:rPr>
                <w:rFonts w:ascii="Arial" w:hAnsi="Arial" w:cs="Arial"/>
                <w:iCs/>
                <w:sz w:val="22"/>
                <w:szCs w:val="22"/>
              </w:rPr>
              <w:t xml:space="preserve">. De consequenties hiervan vloeien voort uit de gemaakte keuze en komen derhalve </w:t>
            </w:r>
            <w:r>
              <w:rPr>
                <w:rFonts w:ascii="Arial" w:hAnsi="Arial" w:cs="Arial"/>
                <w:iCs/>
                <w:sz w:val="22"/>
                <w:szCs w:val="22"/>
              </w:rPr>
              <w:tab/>
              <w:t xml:space="preserve">voor rekening van de medewerker. De werkgever heeft een inspanningsverplichting met </w:t>
            </w:r>
            <w:r>
              <w:rPr>
                <w:rFonts w:ascii="Arial" w:hAnsi="Arial" w:cs="Arial"/>
                <w:iCs/>
                <w:sz w:val="22"/>
                <w:szCs w:val="22"/>
              </w:rPr>
              <w:tab/>
              <w:t>betrekking tot het wijzen op en informeren over de consequenties van keuzes.</w:t>
            </w:r>
          </w:p>
        </w:tc>
      </w:tr>
      <w:tr w:rsidR="00110CC0" w14:paraId="15651FB9" w14:textId="77777777" w:rsidTr="00302DBA">
        <w:trPr>
          <w:trHeight w:val="152"/>
        </w:trPr>
        <w:tc>
          <w:tcPr>
            <w:tcW w:w="9790" w:type="dxa"/>
            <w:gridSpan w:val="3"/>
          </w:tcPr>
          <w:p w14:paraId="1902A448" w14:textId="77777777" w:rsidR="00110CC0" w:rsidRDefault="00110CC0" w:rsidP="00110CC0">
            <w:pPr>
              <w:rPr>
                <w:rFonts w:ascii="Arial" w:hAnsi="Arial" w:cs="Arial"/>
                <w:sz w:val="22"/>
                <w:szCs w:val="22"/>
              </w:rPr>
            </w:pPr>
          </w:p>
        </w:tc>
      </w:tr>
      <w:tr w:rsidR="00110CC0" w14:paraId="0DC7C284" w14:textId="77777777" w:rsidTr="00302DBA">
        <w:trPr>
          <w:trHeight w:val="143"/>
        </w:trPr>
        <w:tc>
          <w:tcPr>
            <w:tcW w:w="9790" w:type="dxa"/>
            <w:gridSpan w:val="3"/>
          </w:tcPr>
          <w:p w14:paraId="637EAD35"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 xml:space="preserve">8. </w:t>
            </w:r>
            <w:r>
              <w:rPr>
                <w:rFonts w:ascii="Arial" w:hAnsi="Arial" w:cs="Arial"/>
                <w:iCs/>
                <w:sz w:val="22"/>
                <w:szCs w:val="22"/>
              </w:rPr>
              <w:tab/>
            </w:r>
            <w:r>
              <w:rPr>
                <w:rFonts w:ascii="Arial" w:hAnsi="Arial" w:cs="Arial"/>
                <w:iCs/>
                <w:color w:val="000000"/>
                <w:sz w:val="22"/>
                <w:szCs w:val="22"/>
              </w:rPr>
              <w:t xml:space="preserve">Bij de toekenning van de </w:t>
            </w:r>
            <w:r>
              <w:rPr>
                <w:rFonts w:ascii="Arial" w:hAnsi="Arial" w:cs="Arial"/>
                <w:iCs/>
                <w:color w:val="000000"/>
                <w:sz w:val="22"/>
                <w:szCs w:val="22"/>
                <w:u w:val="single"/>
              </w:rPr>
              <w:t>SBR</w:t>
            </w:r>
            <w:r>
              <w:rPr>
                <w:rFonts w:ascii="Arial" w:hAnsi="Arial" w:cs="Arial"/>
                <w:iCs/>
                <w:color w:val="000000"/>
                <w:sz w:val="22"/>
                <w:szCs w:val="22"/>
              </w:rPr>
              <w:t xml:space="preserve"> wordt eveneens uitgegaan van de regel dat het parttime </w:t>
            </w:r>
            <w:r>
              <w:rPr>
                <w:rFonts w:ascii="Arial" w:hAnsi="Arial" w:cs="Arial"/>
                <w:iCs/>
                <w:color w:val="000000"/>
                <w:sz w:val="22"/>
                <w:szCs w:val="22"/>
              </w:rPr>
              <w:tab/>
              <w:t xml:space="preserve">percentage, bij keuzes binnen een bandbreedte van 10% -zowel naar boven als naar beneden- </w:t>
            </w:r>
            <w:r>
              <w:rPr>
                <w:rFonts w:ascii="Arial" w:hAnsi="Arial" w:cs="Arial"/>
                <w:iCs/>
                <w:color w:val="000000"/>
                <w:sz w:val="22"/>
                <w:szCs w:val="22"/>
              </w:rPr>
              <w:tab/>
              <w:t xml:space="preserve">van het bruto all-in jaarsalaris, ongewijzigd blijft. De eventuele gevolgen voor sociale zekerheid, </w:t>
            </w:r>
            <w:r>
              <w:rPr>
                <w:rFonts w:ascii="Arial" w:hAnsi="Arial" w:cs="Arial"/>
                <w:iCs/>
                <w:color w:val="000000"/>
                <w:sz w:val="22"/>
                <w:szCs w:val="22"/>
              </w:rPr>
              <w:tab/>
              <w:t xml:space="preserve">als gevolg van gemaakte keuzes, worden in een zo vroeg mogelijke stadium gesignaleerd en </w:t>
            </w:r>
            <w:r>
              <w:rPr>
                <w:rFonts w:ascii="Arial" w:hAnsi="Arial" w:cs="Arial"/>
                <w:iCs/>
                <w:color w:val="000000"/>
                <w:sz w:val="22"/>
                <w:szCs w:val="22"/>
              </w:rPr>
              <w:tab/>
              <w:t>waar mogelijk aangepast.</w:t>
            </w:r>
          </w:p>
        </w:tc>
      </w:tr>
      <w:tr w:rsidR="00110CC0" w14:paraId="554E0B53" w14:textId="77777777" w:rsidTr="00302DBA">
        <w:trPr>
          <w:trHeight w:val="152"/>
        </w:trPr>
        <w:tc>
          <w:tcPr>
            <w:tcW w:w="9790" w:type="dxa"/>
            <w:gridSpan w:val="3"/>
          </w:tcPr>
          <w:p w14:paraId="437E09E2" w14:textId="77777777" w:rsidR="00110CC0" w:rsidRDefault="00110CC0" w:rsidP="00110CC0">
            <w:pPr>
              <w:rPr>
                <w:rFonts w:ascii="Arial" w:hAnsi="Arial" w:cs="Arial"/>
                <w:sz w:val="22"/>
                <w:szCs w:val="22"/>
              </w:rPr>
            </w:pPr>
            <w:r>
              <w:rPr>
                <w:rFonts w:ascii="Arial" w:hAnsi="Arial" w:cs="Arial"/>
                <w:sz w:val="22"/>
                <w:szCs w:val="22"/>
              </w:rPr>
              <w:tab/>
            </w:r>
            <w:r>
              <w:rPr>
                <w:rFonts w:ascii="Arial" w:hAnsi="Arial" w:cs="Arial"/>
                <w:sz w:val="22"/>
                <w:szCs w:val="22"/>
              </w:rPr>
              <w:tab/>
            </w:r>
          </w:p>
        </w:tc>
      </w:tr>
      <w:tr w:rsidR="00110CC0" w14:paraId="056C7E1C" w14:textId="77777777" w:rsidTr="00302DBA">
        <w:trPr>
          <w:trHeight w:val="143"/>
        </w:trPr>
        <w:tc>
          <w:tcPr>
            <w:tcW w:w="9790" w:type="dxa"/>
            <w:gridSpan w:val="3"/>
          </w:tcPr>
          <w:p w14:paraId="2E156265"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 xml:space="preserve">9. </w:t>
            </w:r>
            <w:r>
              <w:rPr>
                <w:rFonts w:ascii="Arial" w:hAnsi="Arial" w:cs="Arial"/>
                <w:iCs/>
                <w:sz w:val="22"/>
                <w:szCs w:val="22"/>
              </w:rPr>
              <w:tab/>
              <w:t xml:space="preserve">De berekeningsgrondslag voor </w:t>
            </w:r>
            <w:r>
              <w:rPr>
                <w:rFonts w:ascii="Arial" w:hAnsi="Arial" w:cs="Arial"/>
                <w:iCs/>
                <w:sz w:val="22"/>
                <w:szCs w:val="22"/>
                <w:u w:val="single"/>
              </w:rPr>
              <w:t>RAB</w:t>
            </w:r>
            <w:r>
              <w:rPr>
                <w:rFonts w:ascii="Arial" w:hAnsi="Arial" w:cs="Arial"/>
                <w:iCs/>
                <w:sz w:val="22"/>
                <w:szCs w:val="22"/>
              </w:rPr>
              <w:t xml:space="preserve"> is twaalfmaal het feitelijk verdiende maandinkomen </w:t>
            </w:r>
            <w:r>
              <w:rPr>
                <w:rFonts w:ascii="Arial" w:hAnsi="Arial" w:cs="Arial"/>
                <w:iCs/>
                <w:sz w:val="22"/>
                <w:szCs w:val="22"/>
              </w:rPr>
              <w:tab/>
              <w:t xml:space="preserve">verhoogd met de vakantietoeslag, de persoonlijke toeslag en de ploegentoeslag. Het kopen </w:t>
            </w:r>
            <w:r>
              <w:rPr>
                <w:rFonts w:ascii="Arial" w:hAnsi="Arial" w:cs="Arial"/>
                <w:iCs/>
                <w:sz w:val="22"/>
                <w:szCs w:val="22"/>
              </w:rPr>
              <w:tab/>
              <w:t xml:space="preserve">van tijd leidt dus tot een lagere grondslag en derhalve tot een lagere bonus. Het verkopen van </w:t>
            </w:r>
            <w:r>
              <w:rPr>
                <w:rFonts w:ascii="Arial" w:hAnsi="Arial" w:cs="Arial"/>
                <w:iCs/>
                <w:sz w:val="22"/>
                <w:szCs w:val="22"/>
              </w:rPr>
              <w:tab/>
              <w:t xml:space="preserve">tijd leidt tot een hogere grondslag en derhalve tot een hogere bonus. Keuzes binnen </w:t>
            </w:r>
            <w:r>
              <w:rPr>
                <w:rFonts w:ascii="Arial" w:hAnsi="Arial" w:cs="Arial"/>
                <w:iCs/>
                <w:sz w:val="22"/>
                <w:szCs w:val="22"/>
              </w:rPr>
              <w:tab/>
              <w:t>Match! kunnen derhalve de hoogte van de bonus bepalen.</w:t>
            </w:r>
          </w:p>
        </w:tc>
      </w:tr>
      <w:tr w:rsidR="00110CC0" w14:paraId="4D064D4C" w14:textId="77777777" w:rsidTr="00302DBA">
        <w:trPr>
          <w:trHeight w:val="152"/>
        </w:trPr>
        <w:tc>
          <w:tcPr>
            <w:tcW w:w="9790" w:type="dxa"/>
            <w:gridSpan w:val="3"/>
          </w:tcPr>
          <w:p w14:paraId="2E2E9B3D" w14:textId="77777777" w:rsidR="00110CC0" w:rsidRDefault="00110CC0" w:rsidP="00110CC0">
            <w:pPr>
              <w:rPr>
                <w:rFonts w:ascii="Arial" w:hAnsi="Arial" w:cs="Arial"/>
                <w:sz w:val="22"/>
                <w:szCs w:val="22"/>
              </w:rPr>
            </w:pPr>
          </w:p>
        </w:tc>
      </w:tr>
      <w:tr w:rsidR="00110CC0" w:rsidRPr="00E62958" w14:paraId="22B9A970" w14:textId="77777777" w:rsidTr="00302DBA">
        <w:trPr>
          <w:trHeight w:val="143"/>
        </w:trPr>
        <w:tc>
          <w:tcPr>
            <w:tcW w:w="9790" w:type="dxa"/>
            <w:gridSpan w:val="3"/>
          </w:tcPr>
          <w:p w14:paraId="05D04A29" w14:textId="77777777" w:rsidR="00110CC0" w:rsidRPr="00E62958" w:rsidRDefault="00110CC0" w:rsidP="00110CC0">
            <w:pPr>
              <w:tabs>
                <w:tab w:val="left" w:pos="360"/>
              </w:tabs>
              <w:rPr>
                <w:rFonts w:ascii="Arial" w:hAnsi="Arial" w:cs="Arial"/>
                <w:iCs/>
                <w:sz w:val="22"/>
                <w:szCs w:val="22"/>
              </w:rPr>
            </w:pPr>
            <w:r w:rsidRPr="00E62958">
              <w:rPr>
                <w:rFonts w:ascii="Arial" w:hAnsi="Arial" w:cs="Arial"/>
                <w:iCs/>
                <w:sz w:val="22"/>
                <w:szCs w:val="22"/>
              </w:rPr>
              <w:t xml:space="preserve">10. De medewerker kan 1 keer per jaar (in november) zijn wens tot het ruilen van </w:t>
            </w:r>
            <w:r>
              <w:rPr>
                <w:rFonts w:ascii="Arial" w:hAnsi="Arial" w:cs="Arial"/>
                <w:iCs/>
                <w:sz w:val="22"/>
                <w:szCs w:val="22"/>
              </w:rPr>
              <w:tab/>
            </w:r>
            <w:r>
              <w:rPr>
                <w:rFonts w:ascii="Arial" w:hAnsi="Arial" w:cs="Arial"/>
                <w:iCs/>
                <w:sz w:val="22"/>
                <w:szCs w:val="22"/>
              </w:rPr>
              <w:tab/>
            </w:r>
            <w:r w:rsidRPr="00E62958">
              <w:rPr>
                <w:rFonts w:ascii="Arial" w:hAnsi="Arial" w:cs="Arial"/>
                <w:iCs/>
                <w:sz w:val="22"/>
                <w:szCs w:val="22"/>
              </w:rPr>
              <w:t xml:space="preserve">arbeidsvoorwaarden </w:t>
            </w:r>
            <w:r w:rsidRPr="00E62958">
              <w:rPr>
                <w:rFonts w:ascii="Arial" w:hAnsi="Arial" w:cs="Arial"/>
                <w:iCs/>
                <w:sz w:val="22"/>
                <w:szCs w:val="22"/>
                <w:u w:val="single"/>
              </w:rPr>
              <w:t>kenbaar maken</w:t>
            </w:r>
            <w:r w:rsidRPr="00E62958">
              <w:rPr>
                <w:rFonts w:ascii="Arial" w:hAnsi="Arial" w:cs="Arial"/>
                <w:iCs/>
                <w:sz w:val="22"/>
                <w:szCs w:val="22"/>
              </w:rPr>
              <w:t xml:space="preserve">. Het ruilen van arbeidsvoorwaarden teneinde winst te </w:t>
            </w:r>
            <w:r>
              <w:rPr>
                <w:rFonts w:ascii="Arial" w:hAnsi="Arial" w:cs="Arial"/>
                <w:iCs/>
                <w:sz w:val="22"/>
                <w:szCs w:val="22"/>
              </w:rPr>
              <w:tab/>
            </w:r>
            <w:r w:rsidRPr="00E62958">
              <w:rPr>
                <w:rFonts w:ascii="Arial" w:hAnsi="Arial" w:cs="Arial"/>
                <w:iCs/>
                <w:sz w:val="22"/>
                <w:szCs w:val="22"/>
              </w:rPr>
              <w:t>maken is niet toegestaan.</w:t>
            </w:r>
          </w:p>
        </w:tc>
      </w:tr>
      <w:tr w:rsidR="00110CC0" w14:paraId="45F7892C" w14:textId="77777777" w:rsidTr="00302DBA">
        <w:trPr>
          <w:trHeight w:val="152"/>
        </w:trPr>
        <w:tc>
          <w:tcPr>
            <w:tcW w:w="9790" w:type="dxa"/>
            <w:gridSpan w:val="3"/>
          </w:tcPr>
          <w:p w14:paraId="47A5FD69" w14:textId="77777777" w:rsidR="00110CC0" w:rsidRDefault="00110CC0" w:rsidP="00110CC0">
            <w:pPr>
              <w:rPr>
                <w:rFonts w:ascii="Arial" w:hAnsi="Arial" w:cs="Arial"/>
                <w:sz w:val="22"/>
                <w:szCs w:val="22"/>
              </w:rPr>
            </w:pPr>
          </w:p>
        </w:tc>
      </w:tr>
      <w:tr w:rsidR="00110CC0" w14:paraId="3D538DDD" w14:textId="77777777" w:rsidTr="00302DBA">
        <w:trPr>
          <w:gridAfter w:val="1"/>
          <w:wAfter w:w="180" w:type="dxa"/>
          <w:trHeight w:val="143"/>
        </w:trPr>
        <w:tc>
          <w:tcPr>
            <w:tcW w:w="9610" w:type="dxa"/>
            <w:gridSpan w:val="2"/>
            <w:shd w:val="clear" w:color="auto" w:fill="E0E0E0"/>
          </w:tcPr>
          <w:p w14:paraId="445649A1" w14:textId="77777777" w:rsidR="00110CC0" w:rsidRDefault="00CF1211" w:rsidP="00302DBA">
            <w:pPr>
              <w:rPr>
                <w:rFonts w:ascii="Arial" w:hAnsi="Arial" w:cs="Arial"/>
                <w:b/>
                <w:bCs/>
                <w:iCs/>
                <w:sz w:val="22"/>
                <w:szCs w:val="22"/>
              </w:rPr>
            </w:pPr>
            <w:r>
              <w:br w:type="page"/>
            </w:r>
            <w:r w:rsidR="00110CC0">
              <w:rPr>
                <w:rFonts w:ascii="Arial" w:hAnsi="Arial" w:cs="Arial"/>
                <w:b/>
                <w:bCs/>
                <w:iCs/>
                <w:sz w:val="22"/>
                <w:szCs w:val="22"/>
              </w:rPr>
              <w:t xml:space="preserve">AANHANGSEL </w:t>
            </w:r>
            <w:r w:rsidR="00302DBA">
              <w:rPr>
                <w:rFonts w:ascii="Arial" w:hAnsi="Arial" w:cs="Arial"/>
                <w:b/>
                <w:bCs/>
                <w:iCs/>
                <w:sz w:val="22"/>
                <w:szCs w:val="22"/>
              </w:rPr>
              <w:t>1</w:t>
            </w:r>
          </w:p>
        </w:tc>
      </w:tr>
      <w:tr w:rsidR="00110CC0" w14:paraId="566CC89D" w14:textId="77777777" w:rsidTr="00302DBA">
        <w:trPr>
          <w:gridAfter w:val="1"/>
          <w:wAfter w:w="180" w:type="dxa"/>
          <w:trHeight w:val="143"/>
        </w:trPr>
        <w:tc>
          <w:tcPr>
            <w:tcW w:w="9610" w:type="dxa"/>
            <w:gridSpan w:val="2"/>
          </w:tcPr>
          <w:p w14:paraId="49763219" w14:textId="77777777" w:rsidR="00110CC0" w:rsidRDefault="00110CC0" w:rsidP="00110CC0">
            <w:pPr>
              <w:rPr>
                <w:rFonts w:ascii="Arial" w:hAnsi="Arial" w:cs="Arial"/>
                <w:b/>
                <w:bCs/>
                <w:iCs/>
                <w:sz w:val="22"/>
                <w:szCs w:val="22"/>
              </w:rPr>
            </w:pPr>
          </w:p>
        </w:tc>
      </w:tr>
      <w:tr w:rsidR="00110CC0" w14:paraId="441D43DC" w14:textId="77777777" w:rsidTr="00302DBA">
        <w:trPr>
          <w:gridAfter w:val="1"/>
          <w:wAfter w:w="180" w:type="dxa"/>
          <w:trHeight w:val="143"/>
        </w:trPr>
        <w:tc>
          <w:tcPr>
            <w:tcW w:w="9610" w:type="dxa"/>
            <w:gridSpan w:val="2"/>
          </w:tcPr>
          <w:p w14:paraId="26591F94" w14:textId="77777777" w:rsidR="00110CC0" w:rsidRDefault="00110CC0" w:rsidP="00110CC0">
            <w:pPr>
              <w:rPr>
                <w:rFonts w:ascii="Arial" w:hAnsi="Arial" w:cs="Arial"/>
                <w:b/>
                <w:bCs/>
                <w:iCs/>
                <w:sz w:val="22"/>
                <w:szCs w:val="22"/>
              </w:rPr>
            </w:pPr>
            <w:r>
              <w:rPr>
                <w:rFonts w:ascii="Arial" w:hAnsi="Arial" w:cs="Arial"/>
                <w:b/>
                <w:bCs/>
                <w:iCs/>
                <w:sz w:val="22"/>
                <w:szCs w:val="22"/>
              </w:rPr>
              <w:t>RANDVOORWAARDEN VOOR (VER)KOOP VAN TIJD BINNEN MATCH!</w:t>
            </w:r>
          </w:p>
        </w:tc>
      </w:tr>
      <w:tr w:rsidR="00110CC0" w14:paraId="5CCC5569" w14:textId="77777777" w:rsidTr="00302DBA">
        <w:trPr>
          <w:gridAfter w:val="1"/>
          <w:wAfter w:w="180" w:type="dxa"/>
          <w:trHeight w:val="152"/>
        </w:trPr>
        <w:tc>
          <w:tcPr>
            <w:tcW w:w="9610" w:type="dxa"/>
            <w:gridSpan w:val="2"/>
          </w:tcPr>
          <w:p w14:paraId="31C1399F" w14:textId="77777777" w:rsidR="00110CC0" w:rsidRDefault="00110CC0" w:rsidP="00110CC0">
            <w:pPr>
              <w:rPr>
                <w:rFonts w:ascii="Arial" w:hAnsi="Arial" w:cs="Arial"/>
                <w:sz w:val="22"/>
                <w:szCs w:val="22"/>
              </w:rPr>
            </w:pPr>
          </w:p>
        </w:tc>
      </w:tr>
      <w:tr w:rsidR="00110CC0" w:rsidRPr="00E62958" w14:paraId="5996DD08" w14:textId="77777777" w:rsidTr="00302DBA">
        <w:trPr>
          <w:gridAfter w:val="1"/>
          <w:wAfter w:w="180" w:type="dxa"/>
          <w:trHeight w:val="143"/>
        </w:trPr>
        <w:tc>
          <w:tcPr>
            <w:tcW w:w="9610" w:type="dxa"/>
            <w:gridSpan w:val="2"/>
          </w:tcPr>
          <w:p w14:paraId="25F59661" w14:textId="77777777" w:rsidR="00110CC0" w:rsidRPr="00E62958" w:rsidRDefault="00110CC0" w:rsidP="00110CC0">
            <w:pPr>
              <w:rPr>
                <w:rFonts w:ascii="Arial" w:hAnsi="Arial" w:cs="Arial"/>
                <w:iCs/>
                <w:sz w:val="22"/>
                <w:szCs w:val="22"/>
              </w:rPr>
            </w:pPr>
            <w:r w:rsidRPr="00E62958">
              <w:rPr>
                <w:rFonts w:ascii="Arial" w:hAnsi="Arial" w:cs="Arial"/>
                <w:iCs/>
                <w:sz w:val="22"/>
                <w:szCs w:val="22"/>
              </w:rPr>
              <w:t>In navolgin</w:t>
            </w:r>
            <w:r>
              <w:rPr>
                <w:rFonts w:ascii="Arial" w:hAnsi="Arial" w:cs="Arial"/>
                <w:iCs/>
                <w:sz w:val="22"/>
                <w:szCs w:val="22"/>
              </w:rPr>
              <w:t>g van het gestelde in artikel 1</w:t>
            </w:r>
            <w:r w:rsidRPr="00E62958">
              <w:rPr>
                <w:rFonts w:ascii="Arial" w:hAnsi="Arial" w:cs="Arial"/>
                <w:iCs/>
                <w:sz w:val="22"/>
                <w:szCs w:val="22"/>
              </w:rPr>
              <w:t xml:space="preserve"> kan de (ver)koop van tijd onder de na</w:t>
            </w:r>
            <w:r>
              <w:rPr>
                <w:rFonts w:ascii="Arial" w:hAnsi="Arial" w:cs="Arial"/>
                <w:iCs/>
                <w:sz w:val="22"/>
                <w:szCs w:val="22"/>
              </w:rPr>
              <w:t>volgende randvoorwaarden plaats</w:t>
            </w:r>
            <w:r w:rsidRPr="00E62958">
              <w:rPr>
                <w:rFonts w:ascii="Arial" w:hAnsi="Arial" w:cs="Arial"/>
                <w:iCs/>
                <w:sz w:val="22"/>
                <w:szCs w:val="22"/>
              </w:rPr>
              <w:t>vinden.</w:t>
            </w:r>
          </w:p>
        </w:tc>
      </w:tr>
      <w:tr w:rsidR="00110CC0" w:rsidRPr="00E62958" w14:paraId="2088B37C" w14:textId="77777777" w:rsidTr="00302DBA">
        <w:trPr>
          <w:gridAfter w:val="1"/>
          <w:wAfter w:w="180" w:type="dxa"/>
          <w:trHeight w:val="152"/>
        </w:trPr>
        <w:tc>
          <w:tcPr>
            <w:tcW w:w="9610" w:type="dxa"/>
            <w:gridSpan w:val="2"/>
          </w:tcPr>
          <w:p w14:paraId="0BAA54ED" w14:textId="77777777" w:rsidR="00110CC0" w:rsidRPr="00E62958" w:rsidRDefault="00110CC0" w:rsidP="00110CC0">
            <w:pPr>
              <w:rPr>
                <w:rFonts w:ascii="Arial" w:hAnsi="Arial" w:cs="Arial"/>
                <w:sz w:val="22"/>
                <w:szCs w:val="22"/>
              </w:rPr>
            </w:pPr>
          </w:p>
        </w:tc>
      </w:tr>
      <w:tr w:rsidR="00110CC0" w:rsidRPr="00E62958" w14:paraId="2B775633" w14:textId="77777777" w:rsidTr="00302DBA">
        <w:trPr>
          <w:gridAfter w:val="1"/>
          <w:wAfter w:w="180" w:type="dxa"/>
          <w:trHeight w:val="143"/>
        </w:trPr>
        <w:tc>
          <w:tcPr>
            <w:tcW w:w="9610" w:type="dxa"/>
            <w:gridSpan w:val="2"/>
          </w:tcPr>
          <w:p w14:paraId="375A560B" w14:textId="77777777" w:rsidR="00110CC0" w:rsidRPr="00E62958" w:rsidRDefault="00110CC0" w:rsidP="00110CC0">
            <w:pPr>
              <w:tabs>
                <w:tab w:val="left" w:pos="360"/>
              </w:tabs>
              <w:rPr>
                <w:rFonts w:ascii="Arial" w:hAnsi="Arial" w:cs="Arial"/>
                <w:iCs/>
                <w:sz w:val="22"/>
                <w:szCs w:val="22"/>
              </w:rPr>
            </w:pPr>
            <w:r w:rsidRPr="00E62958">
              <w:rPr>
                <w:rFonts w:ascii="Arial" w:hAnsi="Arial" w:cs="Arial"/>
                <w:iCs/>
                <w:sz w:val="22"/>
                <w:szCs w:val="22"/>
              </w:rPr>
              <w:t xml:space="preserve">1. </w:t>
            </w:r>
            <w:r>
              <w:rPr>
                <w:rFonts w:ascii="Arial" w:hAnsi="Arial" w:cs="Arial"/>
                <w:iCs/>
                <w:sz w:val="22"/>
                <w:szCs w:val="22"/>
              </w:rPr>
              <w:tab/>
            </w:r>
            <w:r w:rsidRPr="00E62958">
              <w:rPr>
                <w:rFonts w:ascii="Arial" w:hAnsi="Arial" w:cs="Arial"/>
                <w:iCs/>
                <w:sz w:val="22"/>
                <w:szCs w:val="22"/>
              </w:rPr>
              <w:t xml:space="preserve">Het </w:t>
            </w:r>
            <w:r w:rsidRPr="00E62958">
              <w:rPr>
                <w:rFonts w:ascii="Arial" w:hAnsi="Arial" w:cs="Arial"/>
                <w:iCs/>
                <w:sz w:val="22"/>
                <w:szCs w:val="22"/>
                <w:u w:val="single"/>
              </w:rPr>
              <w:t>aantal te kopen of te verkopen</w:t>
            </w:r>
            <w:r w:rsidRPr="00E62958">
              <w:rPr>
                <w:rFonts w:ascii="Arial" w:hAnsi="Arial" w:cs="Arial"/>
                <w:iCs/>
                <w:sz w:val="22"/>
                <w:szCs w:val="22"/>
              </w:rPr>
              <w:t xml:space="preserve"> ADV</w:t>
            </w:r>
            <w:r>
              <w:rPr>
                <w:rFonts w:ascii="Arial" w:hAnsi="Arial" w:cs="Arial"/>
                <w:iCs/>
                <w:sz w:val="22"/>
                <w:szCs w:val="22"/>
              </w:rPr>
              <w:t>-</w:t>
            </w:r>
            <w:r w:rsidRPr="00E62958">
              <w:rPr>
                <w:rFonts w:ascii="Arial" w:hAnsi="Arial" w:cs="Arial"/>
                <w:iCs/>
                <w:sz w:val="22"/>
                <w:szCs w:val="22"/>
              </w:rPr>
              <w:t xml:space="preserve"> of vakantiedagen als bron voor andere </w:t>
            </w:r>
            <w:r>
              <w:rPr>
                <w:rFonts w:ascii="Arial" w:hAnsi="Arial" w:cs="Arial"/>
                <w:iCs/>
                <w:sz w:val="22"/>
                <w:szCs w:val="22"/>
              </w:rPr>
              <w:tab/>
            </w:r>
            <w:r w:rsidRPr="00E62958">
              <w:rPr>
                <w:rFonts w:ascii="Arial" w:hAnsi="Arial" w:cs="Arial"/>
                <w:iCs/>
                <w:sz w:val="22"/>
                <w:szCs w:val="22"/>
              </w:rPr>
              <w:t xml:space="preserve">arbeidsvoorwaarden is voor medewerkers met een fulltime dienstverband vastgesteld. Voor </w:t>
            </w:r>
            <w:r>
              <w:rPr>
                <w:rFonts w:ascii="Arial" w:hAnsi="Arial" w:cs="Arial"/>
                <w:iCs/>
                <w:sz w:val="22"/>
                <w:szCs w:val="22"/>
              </w:rPr>
              <w:tab/>
            </w:r>
            <w:r w:rsidRPr="00E62958">
              <w:rPr>
                <w:rFonts w:ascii="Arial" w:hAnsi="Arial" w:cs="Arial"/>
                <w:iCs/>
                <w:sz w:val="22"/>
                <w:szCs w:val="22"/>
              </w:rPr>
              <w:t>parttimers geldt het recht naar rato</w:t>
            </w:r>
            <w:r w:rsidR="00441CFE">
              <w:rPr>
                <w:rFonts w:ascii="Arial" w:hAnsi="Arial" w:cs="Arial"/>
                <w:iCs/>
                <w:sz w:val="22"/>
                <w:szCs w:val="22"/>
              </w:rPr>
              <w:t>.</w:t>
            </w:r>
          </w:p>
          <w:p w14:paraId="1FA3AE1A" w14:textId="77777777" w:rsidR="00110CC0" w:rsidRPr="00E62958" w:rsidRDefault="00110CC0" w:rsidP="00110CC0">
            <w:pPr>
              <w:rPr>
                <w:rFonts w:ascii="Arial" w:hAnsi="Arial" w:cs="Arial"/>
                <w:iCs/>
                <w:sz w:val="22"/>
                <w:szCs w:val="22"/>
              </w:rPr>
            </w:pPr>
          </w:p>
          <w:p w14:paraId="655AE792" w14:textId="77777777" w:rsidR="00110CC0" w:rsidRDefault="00441CFE" w:rsidP="003C049D">
            <w:pPr>
              <w:numPr>
                <w:ilvl w:val="1"/>
                <w:numId w:val="9"/>
              </w:numPr>
              <w:ind w:left="360" w:hanging="360"/>
              <w:rPr>
                <w:rFonts w:ascii="Arial" w:hAnsi="Arial" w:cs="Arial"/>
                <w:iCs/>
                <w:sz w:val="22"/>
                <w:szCs w:val="22"/>
              </w:rPr>
            </w:pPr>
            <w:r>
              <w:rPr>
                <w:rFonts w:ascii="Arial" w:hAnsi="Arial" w:cs="Arial"/>
                <w:iCs/>
                <w:sz w:val="22"/>
                <w:szCs w:val="22"/>
              </w:rPr>
              <w:t>V</w:t>
            </w:r>
            <w:r w:rsidR="00110CC0" w:rsidRPr="00E62958">
              <w:rPr>
                <w:rFonts w:ascii="Arial" w:hAnsi="Arial" w:cs="Arial"/>
                <w:iCs/>
                <w:sz w:val="22"/>
                <w:szCs w:val="22"/>
              </w:rPr>
              <w:t xml:space="preserve">oor het aantal </w:t>
            </w:r>
            <w:r w:rsidR="00110CC0" w:rsidRPr="00E62958">
              <w:rPr>
                <w:rFonts w:ascii="Arial" w:hAnsi="Arial" w:cs="Arial"/>
                <w:iCs/>
                <w:sz w:val="22"/>
                <w:szCs w:val="22"/>
                <w:u w:val="single"/>
              </w:rPr>
              <w:t>vakantiedagen</w:t>
            </w:r>
            <w:r w:rsidR="00110CC0" w:rsidRPr="00E62958">
              <w:rPr>
                <w:rFonts w:ascii="Arial" w:hAnsi="Arial" w:cs="Arial"/>
                <w:iCs/>
                <w:sz w:val="22"/>
                <w:szCs w:val="22"/>
              </w:rPr>
              <w:t xml:space="preserve"> geldt dit alleen voor het aantal dagen dat het wettelijk minimum overschrijdt (het wettelijk minimum bedraagt thans 4x de overeengekomen arbeidsduur per week). </w:t>
            </w:r>
          </w:p>
          <w:p w14:paraId="6B72BADB" w14:textId="77777777" w:rsidR="00CE7F26" w:rsidRPr="00E62958" w:rsidRDefault="00CE7F26" w:rsidP="003C049D">
            <w:pPr>
              <w:numPr>
                <w:ilvl w:val="1"/>
                <w:numId w:val="9"/>
              </w:numPr>
              <w:ind w:left="360" w:hanging="360"/>
              <w:rPr>
                <w:rFonts w:ascii="Arial" w:hAnsi="Arial" w:cs="Arial"/>
                <w:iCs/>
                <w:sz w:val="22"/>
                <w:szCs w:val="22"/>
              </w:rPr>
            </w:pPr>
          </w:p>
        </w:tc>
      </w:tr>
      <w:tr w:rsidR="00110CC0" w:rsidRPr="00E62958" w14:paraId="60F2B982" w14:textId="77777777" w:rsidTr="00302DBA">
        <w:trPr>
          <w:gridAfter w:val="1"/>
          <w:wAfter w:w="180" w:type="dxa"/>
          <w:trHeight w:val="143"/>
        </w:trPr>
        <w:tc>
          <w:tcPr>
            <w:tcW w:w="9610" w:type="dxa"/>
            <w:gridSpan w:val="2"/>
          </w:tcPr>
          <w:p w14:paraId="1C32B912" w14:textId="77777777" w:rsidR="00110CC0" w:rsidRPr="00E62958" w:rsidRDefault="00110CC0" w:rsidP="00110CC0">
            <w:pPr>
              <w:tabs>
                <w:tab w:val="left" w:pos="360"/>
              </w:tabs>
              <w:rPr>
                <w:rFonts w:ascii="Arial" w:hAnsi="Arial" w:cs="Arial"/>
                <w:iCs/>
                <w:sz w:val="22"/>
                <w:szCs w:val="22"/>
              </w:rPr>
            </w:pPr>
            <w:r w:rsidRPr="00E62958">
              <w:rPr>
                <w:rFonts w:ascii="Arial" w:hAnsi="Arial" w:cs="Arial"/>
                <w:iCs/>
                <w:sz w:val="22"/>
                <w:szCs w:val="22"/>
              </w:rPr>
              <w:t xml:space="preserve">2. </w:t>
            </w:r>
            <w:r>
              <w:rPr>
                <w:rFonts w:ascii="Arial" w:hAnsi="Arial" w:cs="Arial"/>
                <w:iCs/>
                <w:sz w:val="22"/>
                <w:szCs w:val="22"/>
              </w:rPr>
              <w:tab/>
            </w:r>
            <w:r w:rsidRPr="00E62958">
              <w:rPr>
                <w:rFonts w:ascii="Arial" w:hAnsi="Arial" w:cs="Arial"/>
                <w:iCs/>
                <w:sz w:val="22"/>
                <w:szCs w:val="22"/>
              </w:rPr>
              <w:t xml:space="preserve">Afwijking van de hiervoor genoemde voorwaarden is slechts mogelijk indien voldaan wordt </w:t>
            </w:r>
            <w:r>
              <w:rPr>
                <w:rFonts w:ascii="Arial" w:hAnsi="Arial" w:cs="Arial"/>
                <w:iCs/>
                <w:sz w:val="22"/>
                <w:szCs w:val="22"/>
              </w:rPr>
              <w:tab/>
            </w:r>
            <w:r w:rsidRPr="00E62958">
              <w:rPr>
                <w:rFonts w:ascii="Arial" w:hAnsi="Arial" w:cs="Arial"/>
                <w:iCs/>
                <w:sz w:val="22"/>
                <w:szCs w:val="22"/>
              </w:rPr>
              <w:t>aan de navolgende voorwaarden</w:t>
            </w:r>
            <w:r>
              <w:rPr>
                <w:rFonts w:ascii="Arial" w:hAnsi="Arial" w:cs="Arial"/>
                <w:iCs/>
                <w:sz w:val="22"/>
                <w:szCs w:val="22"/>
              </w:rPr>
              <w:t>:</w:t>
            </w:r>
          </w:p>
        </w:tc>
      </w:tr>
      <w:tr w:rsidR="00110CC0" w:rsidRPr="00E62958" w14:paraId="1EB09084" w14:textId="77777777" w:rsidTr="00302DBA">
        <w:trPr>
          <w:gridAfter w:val="1"/>
          <w:wAfter w:w="180" w:type="dxa"/>
          <w:trHeight w:val="152"/>
        </w:trPr>
        <w:tc>
          <w:tcPr>
            <w:tcW w:w="9610" w:type="dxa"/>
            <w:gridSpan w:val="2"/>
          </w:tcPr>
          <w:p w14:paraId="5AC3A57D" w14:textId="77777777" w:rsidR="00110CC0" w:rsidRPr="00E62958" w:rsidRDefault="00110CC0" w:rsidP="00110CC0">
            <w:pPr>
              <w:rPr>
                <w:rFonts w:ascii="Arial" w:hAnsi="Arial" w:cs="Arial"/>
                <w:sz w:val="22"/>
                <w:szCs w:val="22"/>
              </w:rPr>
            </w:pPr>
          </w:p>
        </w:tc>
      </w:tr>
      <w:tr w:rsidR="00110CC0" w:rsidRPr="00E62958" w14:paraId="2EF9E025" w14:textId="77777777" w:rsidTr="00302DBA">
        <w:trPr>
          <w:gridAfter w:val="1"/>
          <w:wAfter w:w="180" w:type="dxa"/>
          <w:trHeight w:val="143"/>
        </w:trPr>
        <w:tc>
          <w:tcPr>
            <w:tcW w:w="9610" w:type="dxa"/>
            <w:gridSpan w:val="2"/>
          </w:tcPr>
          <w:p w14:paraId="76A4E534" w14:textId="77777777" w:rsidR="00110CC0" w:rsidRPr="00E62958" w:rsidRDefault="00110CC0" w:rsidP="00110CC0">
            <w:pPr>
              <w:rPr>
                <w:rFonts w:ascii="Arial" w:hAnsi="Arial" w:cs="Arial"/>
                <w:iCs/>
                <w:sz w:val="22"/>
                <w:szCs w:val="22"/>
              </w:rPr>
            </w:pPr>
            <w:r w:rsidRPr="00E62958">
              <w:rPr>
                <w:rFonts w:ascii="Arial" w:hAnsi="Arial" w:cs="Arial"/>
                <w:iCs/>
                <w:sz w:val="22"/>
                <w:szCs w:val="22"/>
              </w:rPr>
              <w:t xml:space="preserve">2.1. </w:t>
            </w:r>
            <w:r>
              <w:rPr>
                <w:rFonts w:ascii="Arial" w:hAnsi="Arial" w:cs="Arial"/>
                <w:iCs/>
                <w:sz w:val="22"/>
                <w:szCs w:val="22"/>
              </w:rPr>
              <w:tab/>
            </w:r>
            <w:r w:rsidRPr="00E62958">
              <w:rPr>
                <w:rFonts w:ascii="Arial" w:hAnsi="Arial" w:cs="Arial"/>
                <w:iCs/>
                <w:sz w:val="22"/>
                <w:szCs w:val="22"/>
              </w:rPr>
              <w:t>mogelijke effecten op de werkgelegenheid</w:t>
            </w:r>
            <w:r>
              <w:rPr>
                <w:rFonts w:ascii="Arial" w:hAnsi="Arial" w:cs="Arial"/>
                <w:iCs/>
                <w:sz w:val="22"/>
                <w:szCs w:val="22"/>
              </w:rPr>
              <w:t>;</w:t>
            </w:r>
            <w:r w:rsidRPr="00E62958">
              <w:rPr>
                <w:rFonts w:ascii="Arial" w:hAnsi="Arial" w:cs="Arial"/>
                <w:iCs/>
                <w:sz w:val="22"/>
                <w:szCs w:val="22"/>
              </w:rPr>
              <w:t xml:space="preserve"> </w:t>
            </w:r>
          </w:p>
        </w:tc>
      </w:tr>
      <w:tr w:rsidR="00110CC0" w:rsidRPr="00E62958" w14:paraId="288EAA3E" w14:textId="77777777" w:rsidTr="00302DBA">
        <w:trPr>
          <w:gridAfter w:val="1"/>
          <w:wAfter w:w="180" w:type="dxa"/>
          <w:trHeight w:val="152"/>
        </w:trPr>
        <w:tc>
          <w:tcPr>
            <w:tcW w:w="9610" w:type="dxa"/>
            <w:gridSpan w:val="2"/>
          </w:tcPr>
          <w:p w14:paraId="4318C6C7" w14:textId="77777777" w:rsidR="00110CC0" w:rsidRPr="00E62958" w:rsidRDefault="00110CC0" w:rsidP="00110CC0">
            <w:pPr>
              <w:rPr>
                <w:rFonts w:ascii="Arial" w:hAnsi="Arial" w:cs="Arial"/>
                <w:sz w:val="22"/>
                <w:szCs w:val="22"/>
              </w:rPr>
            </w:pPr>
          </w:p>
        </w:tc>
      </w:tr>
      <w:tr w:rsidR="00110CC0" w:rsidRPr="00E62958" w14:paraId="707E29DB" w14:textId="77777777" w:rsidTr="00302DBA">
        <w:trPr>
          <w:gridAfter w:val="1"/>
          <w:wAfter w:w="180" w:type="dxa"/>
          <w:trHeight w:val="143"/>
        </w:trPr>
        <w:tc>
          <w:tcPr>
            <w:tcW w:w="9610" w:type="dxa"/>
            <w:gridSpan w:val="2"/>
          </w:tcPr>
          <w:p w14:paraId="0425E039" w14:textId="77777777" w:rsidR="00110CC0" w:rsidRDefault="00110CC0" w:rsidP="00110CC0">
            <w:pPr>
              <w:rPr>
                <w:rFonts w:ascii="Arial" w:hAnsi="Arial" w:cs="Arial"/>
                <w:iCs/>
                <w:sz w:val="22"/>
                <w:szCs w:val="22"/>
              </w:rPr>
            </w:pPr>
            <w:r w:rsidRPr="00E62958">
              <w:rPr>
                <w:rFonts w:ascii="Arial" w:hAnsi="Arial" w:cs="Arial"/>
                <w:iCs/>
                <w:sz w:val="22"/>
                <w:szCs w:val="22"/>
              </w:rPr>
              <w:t>2.</w:t>
            </w:r>
            <w:r w:rsidR="00CE7F26">
              <w:rPr>
                <w:rFonts w:ascii="Arial" w:hAnsi="Arial" w:cs="Arial"/>
                <w:iCs/>
                <w:sz w:val="22"/>
                <w:szCs w:val="22"/>
              </w:rPr>
              <w:t>2</w:t>
            </w:r>
            <w:r w:rsidRPr="00E62958">
              <w:rPr>
                <w:rFonts w:ascii="Arial" w:hAnsi="Arial" w:cs="Arial"/>
                <w:iCs/>
                <w:sz w:val="22"/>
                <w:szCs w:val="22"/>
              </w:rPr>
              <w:t xml:space="preserve">. </w:t>
            </w:r>
            <w:r>
              <w:rPr>
                <w:rFonts w:ascii="Arial" w:hAnsi="Arial" w:cs="Arial"/>
                <w:iCs/>
                <w:sz w:val="22"/>
                <w:szCs w:val="22"/>
              </w:rPr>
              <w:tab/>
            </w:r>
            <w:r w:rsidRPr="00E62958">
              <w:rPr>
                <w:rFonts w:ascii="Arial" w:hAnsi="Arial" w:cs="Arial"/>
                <w:iCs/>
                <w:sz w:val="22"/>
                <w:szCs w:val="22"/>
              </w:rPr>
              <w:t>het overcompleet raken van één of meerdere medewerkers.</w:t>
            </w:r>
          </w:p>
          <w:p w14:paraId="3C179A10" w14:textId="77777777" w:rsidR="00CE7F26" w:rsidRPr="00E62958" w:rsidRDefault="00CE7F26" w:rsidP="00110CC0">
            <w:pPr>
              <w:rPr>
                <w:rFonts w:ascii="Arial" w:hAnsi="Arial" w:cs="Arial"/>
                <w:iCs/>
                <w:sz w:val="22"/>
                <w:szCs w:val="22"/>
              </w:rPr>
            </w:pPr>
          </w:p>
        </w:tc>
      </w:tr>
      <w:tr w:rsidR="00110CC0" w:rsidRPr="00E62958" w14:paraId="558FCF84" w14:textId="77777777" w:rsidTr="00302DBA">
        <w:trPr>
          <w:gridAfter w:val="1"/>
          <w:wAfter w:w="180" w:type="dxa"/>
          <w:trHeight w:val="143"/>
        </w:trPr>
        <w:tc>
          <w:tcPr>
            <w:tcW w:w="9610" w:type="dxa"/>
            <w:gridSpan w:val="2"/>
          </w:tcPr>
          <w:p w14:paraId="3318B2CA" w14:textId="77777777" w:rsidR="00110CC0" w:rsidRPr="00E62958" w:rsidRDefault="00110CC0" w:rsidP="00110CC0">
            <w:pPr>
              <w:tabs>
                <w:tab w:val="left" w:pos="360"/>
              </w:tabs>
              <w:rPr>
                <w:rFonts w:ascii="Arial" w:hAnsi="Arial" w:cs="Arial"/>
                <w:iCs/>
                <w:sz w:val="22"/>
                <w:szCs w:val="22"/>
              </w:rPr>
            </w:pPr>
            <w:r w:rsidRPr="00E62958">
              <w:rPr>
                <w:rFonts w:ascii="Arial" w:hAnsi="Arial" w:cs="Arial"/>
                <w:iCs/>
                <w:sz w:val="22"/>
                <w:szCs w:val="22"/>
              </w:rPr>
              <w:t xml:space="preserve">3. </w:t>
            </w:r>
            <w:r>
              <w:rPr>
                <w:rFonts w:ascii="Arial" w:hAnsi="Arial" w:cs="Arial"/>
                <w:iCs/>
                <w:sz w:val="22"/>
                <w:szCs w:val="22"/>
              </w:rPr>
              <w:tab/>
            </w:r>
            <w:r w:rsidRPr="00E62958">
              <w:rPr>
                <w:rFonts w:ascii="Arial" w:hAnsi="Arial" w:cs="Arial"/>
                <w:iCs/>
                <w:sz w:val="22"/>
                <w:szCs w:val="22"/>
              </w:rPr>
              <w:t>Aandachtspunten</w:t>
            </w:r>
            <w:r>
              <w:rPr>
                <w:rFonts w:ascii="Arial" w:hAnsi="Arial" w:cs="Arial"/>
                <w:iCs/>
                <w:sz w:val="22"/>
                <w:szCs w:val="22"/>
              </w:rPr>
              <w:t>:</w:t>
            </w:r>
          </w:p>
        </w:tc>
      </w:tr>
      <w:tr w:rsidR="00110CC0" w:rsidRPr="00E62958" w14:paraId="18EA5E72" w14:textId="77777777" w:rsidTr="00302DBA">
        <w:trPr>
          <w:gridAfter w:val="1"/>
          <w:wAfter w:w="180" w:type="dxa"/>
          <w:trHeight w:val="152"/>
        </w:trPr>
        <w:tc>
          <w:tcPr>
            <w:tcW w:w="9610" w:type="dxa"/>
            <w:gridSpan w:val="2"/>
          </w:tcPr>
          <w:p w14:paraId="0918D685" w14:textId="77777777" w:rsidR="00110CC0" w:rsidRPr="00E62958" w:rsidRDefault="00110CC0" w:rsidP="00110CC0">
            <w:pPr>
              <w:rPr>
                <w:rFonts w:ascii="Arial" w:hAnsi="Arial" w:cs="Arial"/>
                <w:sz w:val="22"/>
                <w:szCs w:val="22"/>
              </w:rPr>
            </w:pPr>
          </w:p>
        </w:tc>
      </w:tr>
      <w:tr w:rsidR="00110CC0" w:rsidRPr="00E62958" w14:paraId="6173173A" w14:textId="77777777" w:rsidTr="00302DBA">
        <w:trPr>
          <w:gridAfter w:val="1"/>
          <w:wAfter w:w="180" w:type="dxa"/>
          <w:trHeight w:val="143"/>
        </w:trPr>
        <w:tc>
          <w:tcPr>
            <w:tcW w:w="9610" w:type="dxa"/>
            <w:gridSpan w:val="2"/>
          </w:tcPr>
          <w:p w14:paraId="723602BE" w14:textId="77777777" w:rsidR="00110CC0" w:rsidRPr="00E62958" w:rsidRDefault="00110CC0" w:rsidP="00110CC0">
            <w:pPr>
              <w:rPr>
                <w:rFonts w:ascii="Arial" w:hAnsi="Arial" w:cs="Arial"/>
                <w:iCs/>
                <w:sz w:val="22"/>
                <w:szCs w:val="22"/>
              </w:rPr>
            </w:pPr>
            <w:r w:rsidRPr="00E62958">
              <w:rPr>
                <w:rFonts w:ascii="Arial" w:hAnsi="Arial" w:cs="Arial"/>
                <w:iCs/>
                <w:sz w:val="22"/>
                <w:szCs w:val="22"/>
              </w:rPr>
              <w:t xml:space="preserve">3.1.  </w:t>
            </w:r>
            <w:r>
              <w:rPr>
                <w:rFonts w:ascii="Arial" w:hAnsi="Arial" w:cs="Arial"/>
                <w:iCs/>
                <w:sz w:val="22"/>
                <w:szCs w:val="22"/>
              </w:rPr>
              <w:tab/>
            </w:r>
            <w:r w:rsidRPr="00E62958">
              <w:rPr>
                <w:rFonts w:ascii="Arial" w:hAnsi="Arial" w:cs="Arial"/>
                <w:iCs/>
                <w:sz w:val="22"/>
                <w:szCs w:val="22"/>
              </w:rPr>
              <w:t>het moment en de frequentie van (ver)koop van tijd;</w:t>
            </w:r>
          </w:p>
          <w:p w14:paraId="1D14303B" w14:textId="77777777" w:rsidR="00110CC0" w:rsidRPr="00E62958" w:rsidRDefault="00110CC0" w:rsidP="00110CC0">
            <w:pPr>
              <w:rPr>
                <w:rFonts w:ascii="Arial" w:hAnsi="Arial" w:cs="Arial"/>
                <w:iCs/>
                <w:sz w:val="22"/>
                <w:szCs w:val="22"/>
              </w:rPr>
            </w:pPr>
          </w:p>
          <w:p w14:paraId="2A8B0EFE" w14:textId="77777777" w:rsidR="00110CC0" w:rsidRPr="00E62958" w:rsidRDefault="00110CC0" w:rsidP="00110CC0">
            <w:pPr>
              <w:rPr>
                <w:rFonts w:ascii="Arial" w:hAnsi="Arial" w:cs="Arial"/>
                <w:iCs/>
                <w:sz w:val="22"/>
                <w:szCs w:val="22"/>
              </w:rPr>
            </w:pPr>
            <w:r w:rsidRPr="00E62958">
              <w:rPr>
                <w:rFonts w:ascii="Arial" w:hAnsi="Arial" w:cs="Arial"/>
                <w:iCs/>
                <w:sz w:val="22"/>
                <w:szCs w:val="22"/>
              </w:rPr>
              <w:t xml:space="preserve">3.2. </w:t>
            </w:r>
            <w:r>
              <w:rPr>
                <w:rFonts w:ascii="Arial" w:hAnsi="Arial" w:cs="Arial"/>
                <w:iCs/>
                <w:sz w:val="22"/>
                <w:szCs w:val="22"/>
              </w:rPr>
              <w:tab/>
            </w:r>
            <w:r w:rsidRPr="00E62958">
              <w:rPr>
                <w:rFonts w:ascii="Arial" w:hAnsi="Arial" w:cs="Arial"/>
                <w:iCs/>
                <w:sz w:val="22"/>
                <w:szCs w:val="22"/>
              </w:rPr>
              <w:t xml:space="preserve">maatregelen om speculatie te voorkomen (het voorkomen van het maken van winst </w:t>
            </w:r>
            <w:r>
              <w:rPr>
                <w:rFonts w:ascii="Arial" w:hAnsi="Arial" w:cs="Arial"/>
                <w:iCs/>
                <w:sz w:val="22"/>
                <w:szCs w:val="22"/>
              </w:rPr>
              <w:tab/>
            </w:r>
            <w:r w:rsidRPr="00E62958">
              <w:rPr>
                <w:rFonts w:ascii="Arial" w:hAnsi="Arial" w:cs="Arial"/>
                <w:iCs/>
                <w:sz w:val="22"/>
                <w:szCs w:val="22"/>
              </w:rPr>
              <w:t xml:space="preserve">middels keuzes in Match!); </w:t>
            </w:r>
          </w:p>
          <w:p w14:paraId="33CAEBA8" w14:textId="77777777" w:rsidR="00110CC0" w:rsidRPr="00E62958" w:rsidRDefault="00110CC0" w:rsidP="00110CC0">
            <w:pPr>
              <w:rPr>
                <w:rFonts w:ascii="Arial" w:hAnsi="Arial" w:cs="Arial"/>
                <w:iCs/>
                <w:sz w:val="22"/>
                <w:szCs w:val="22"/>
              </w:rPr>
            </w:pPr>
          </w:p>
          <w:p w14:paraId="0ABF6D84" w14:textId="77777777" w:rsidR="00110CC0" w:rsidRPr="00E62958" w:rsidRDefault="00110CC0" w:rsidP="00110CC0">
            <w:pPr>
              <w:rPr>
                <w:rFonts w:ascii="Arial" w:hAnsi="Arial" w:cs="Arial"/>
                <w:iCs/>
                <w:sz w:val="22"/>
                <w:szCs w:val="22"/>
              </w:rPr>
            </w:pPr>
            <w:r w:rsidRPr="00E62958">
              <w:rPr>
                <w:rFonts w:ascii="Arial" w:hAnsi="Arial" w:cs="Arial"/>
                <w:iCs/>
                <w:sz w:val="22"/>
                <w:szCs w:val="22"/>
              </w:rPr>
              <w:t xml:space="preserve">3.3  </w:t>
            </w:r>
            <w:r>
              <w:rPr>
                <w:rFonts w:ascii="Arial" w:hAnsi="Arial" w:cs="Arial"/>
                <w:iCs/>
                <w:sz w:val="22"/>
                <w:szCs w:val="22"/>
              </w:rPr>
              <w:tab/>
            </w:r>
            <w:r w:rsidRPr="00E62958">
              <w:rPr>
                <w:rFonts w:ascii="Arial" w:hAnsi="Arial" w:cs="Arial"/>
                <w:iCs/>
                <w:sz w:val="22"/>
                <w:szCs w:val="22"/>
              </w:rPr>
              <w:t>rel</w:t>
            </w:r>
            <w:r>
              <w:rPr>
                <w:rFonts w:ascii="Arial" w:hAnsi="Arial" w:cs="Arial"/>
                <w:iCs/>
                <w:sz w:val="22"/>
                <w:szCs w:val="22"/>
              </w:rPr>
              <w:t xml:space="preserve">atie met bezetting, </w:t>
            </w:r>
            <w:proofErr w:type="spellStart"/>
            <w:r>
              <w:rPr>
                <w:rFonts w:ascii="Arial" w:hAnsi="Arial" w:cs="Arial"/>
                <w:iCs/>
                <w:sz w:val="22"/>
                <w:szCs w:val="22"/>
              </w:rPr>
              <w:t>capaciteits</w:t>
            </w:r>
            <w:proofErr w:type="spellEnd"/>
            <w:r>
              <w:rPr>
                <w:rFonts w:ascii="Arial" w:hAnsi="Arial" w:cs="Arial"/>
                <w:iCs/>
                <w:sz w:val="22"/>
                <w:szCs w:val="22"/>
              </w:rPr>
              <w:t xml:space="preserve"> </w:t>
            </w:r>
            <w:r w:rsidRPr="00E62958">
              <w:rPr>
                <w:rFonts w:ascii="Arial" w:hAnsi="Arial" w:cs="Arial"/>
                <w:iCs/>
                <w:sz w:val="22"/>
                <w:szCs w:val="22"/>
              </w:rPr>
              <w:t xml:space="preserve">planning, roosters en werkdruk; </w:t>
            </w:r>
          </w:p>
          <w:p w14:paraId="6CD9207D" w14:textId="77777777" w:rsidR="00110CC0" w:rsidRPr="00E62958" w:rsidRDefault="00110CC0" w:rsidP="00110CC0">
            <w:pPr>
              <w:rPr>
                <w:rFonts w:ascii="Arial" w:hAnsi="Arial" w:cs="Arial"/>
                <w:iCs/>
                <w:sz w:val="22"/>
                <w:szCs w:val="22"/>
              </w:rPr>
            </w:pPr>
          </w:p>
          <w:p w14:paraId="60C05CCF" w14:textId="77777777" w:rsidR="00110CC0" w:rsidRPr="00E62958" w:rsidRDefault="00110CC0" w:rsidP="00110CC0">
            <w:pPr>
              <w:rPr>
                <w:rFonts w:ascii="Arial" w:hAnsi="Arial" w:cs="Arial"/>
                <w:iCs/>
                <w:sz w:val="22"/>
                <w:szCs w:val="22"/>
              </w:rPr>
            </w:pPr>
            <w:r w:rsidRPr="00E62958">
              <w:rPr>
                <w:rFonts w:ascii="Arial" w:hAnsi="Arial" w:cs="Arial"/>
                <w:iCs/>
                <w:sz w:val="22"/>
                <w:szCs w:val="22"/>
              </w:rPr>
              <w:t xml:space="preserve">3.4.  </w:t>
            </w:r>
            <w:r>
              <w:rPr>
                <w:rFonts w:ascii="Arial" w:hAnsi="Arial" w:cs="Arial"/>
                <w:iCs/>
                <w:sz w:val="22"/>
                <w:szCs w:val="22"/>
              </w:rPr>
              <w:tab/>
            </w:r>
            <w:r w:rsidRPr="00E62958">
              <w:rPr>
                <w:rFonts w:ascii="Arial" w:hAnsi="Arial" w:cs="Arial"/>
                <w:iCs/>
                <w:sz w:val="22"/>
                <w:szCs w:val="22"/>
              </w:rPr>
              <w:t>periode van geldigheid (één kalenderjaar);</w:t>
            </w:r>
          </w:p>
          <w:p w14:paraId="4EB565B6" w14:textId="77777777" w:rsidR="00110CC0" w:rsidRPr="00E62958" w:rsidRDefault="00110CC0" w:rsidP="00110CC0">
            <w:pPr>
              <w:rPr>
                <w:rFonts w:ascii="Arial" w:hAnsi="Arial" w:cs="Arial"/>
                <w:iCs/>
                <w:sz w:val="22"/>
                <w:szCs w:val="22"/>
              </w:rPr>
            </w:pPr>
          </w:p>
          <w:p w14:paraId="200BE244" w14:textId="77777777" w:rsidR="00110CC0" w:rsidRPr="00E62958" w:rsidRDefault="00110CC0" w:rsidP="00110CC0">
            <w:pPr>
              <w:rPr>
                <w:rFonts w:ascii="Arial" w:hAnsi="Arial" w:cs="Arial"/>
                <w:iCs/>
                <w:sz w:val="22"/>
                <w:szCs w:val="22"/>
              </w:rPr>
            </w:pPr>
            <w:r w:rsidRPr="00E62958">
              <w:rPr>
                <w:rFonts w:ascii="Arial" w:hAnsi="Arial" w:cs="Arial"/>
                <w:iCs/>
                <w:sz w:val="22"/>
                <w:szCs w:val="22"/>
              </w:rPr>
              <w:t xml:space="preserve">3.5. </w:t>
            </w:r>
            <w:r>
              <w:rPr>
                <w:rFonts w:ascii="Arial" w:hAnsi="Arial" w:cs="Arial"/>
                <w:iCs/>
                <w:sz w:val="22"/>
                <w:szCs w:val="22"/>
              </w:rPr>
              <w:tab/>
            </w:r>
            <w:r w:rsidRPr="00E62958">
              <w:rPr>
                <w:rFonts w:ascii="Arial" w:hAnsi="Arial" w:cs="Arial"/>
                <w:iCs/>
                <w:sz w:val="22"/>
                <w:szCs w:val="22"/>
              </w:rPr>
              <w:t>aanzegtermijn voor (ver-)koop van tijd (bepalen van de benodigde verwerkingstijd)</w:t>
            </w:r>
            <w:r>
              <w:rPr>
                <w:rFonts w:ascii="Arial" w:hAnsi="Arial" w:cs="Arial"/>
                <w:iCs/>
                <w:sz w:val="22"/>
                <w:szCs w:val="22"/>
              </w:rPr>
              <w:t>;</w:t>
            </w:r>
          </w:p>
          <w:p w14:paraId="02F41ACE" w14:textId="77777777" w:rsidR="00110CC0" w:rsidRPr="00E62958" w:rsidRDefault="00110CC0" w:rsidP="00110CC0">
            <w:pPr>
              <w:rPr>
                <w:rFonts w:ascii="Arial" w:hAnsi="Arial" w:cs="Arial"/>
                <w:iCs/>
                <w:sz w:val="22"/>
                <w:szCs w:val="22"/>
              </w:rPr>
            </w:pPr>
          </w:p>
          <w:p w14:paraId="69B50AFA" w14:textId="77777777" w:rsidR="00110CC0" w:rsidRPr="00E62958" w:rsidRDefault="00110CC0" w:rsidP="00110CC0">
            <w:pPr>
              <w:rPr>
                <w:rFonts w:ascii="Arial" w:hAnsi="Arial" w:cs="Arial"/>
                <w:iCs/>
                <w:sz w:val="22"/>
                <w:szCs w:val="22"/>
              </w:rPr>
            </w:pPr>
            <w:r w:rsidRPr="00E62958">
              <w:rPr>
                <w:rFonts w:ascii="Arial" w:hAnsi="Arial" w:cs="Arial"/>
                <w:iCs/>
                <w:sz w:val="22"/>
                <w:szCs w:val="22"/>
              </w:rPr>
              <w:t xml:space="preserve">3.6.  </w:t>
            </w:r>
            <w:r>
              <w:rPr>
                <w:rFonts w:ascii="Arial" w:hAnsi="Arial" w:cs="Arial"/>
                <w:iCs/>
                <w:sz w:val="22"/>
                <w:szCs w:val="22"/>
              </w:rPr>
              <w:tab/>
            </w:r>
            <w:r w:rsidRPr="00E62958">
              <w:rPr>
                <w:rFonts w:ascii="Arial" w:hAnsi="Arial" w:cs="Arial"/>
                <w:iCs/>
                <w:sz w:val="22"/>
                <w:szCs w:val="22"/>
              </w:rPr>
              <w:t xml:space="preserve">evaluatiemoment voor het einde van de afgesproken looptijd van de decentrale </w:t>
            </w:r>
            <w:r>
              <w:rPr>
                <w:rFonts w:ascii="Arial" w:hAnsi="Arial" w:cs="Arial"/>
                <w:iCs/>
                <w:sz w:val="22"/>
                <w:szCs w:val="22"/>
              </w:rPr>
              <w:tab/>
            </w:r>
            <w:r w:rsidRPr="00E62958">
              <w:rPr>
                <w:rFonts w:ascii="Arial" w:hAnsi="Arial" w:cs="Arial"/>
                <w:iCs/>
                <w:sz w:val="22"/>
                <w:szCs w:val="22"/>
              </w:rPr>
              <w:t>regelgeving.</w:t>
            </w:r>
          </w:p>
        </w:tc>
      </w:tr>
      <w:tr w:rsidR="00110CC0" w14:paraId="48FF2B81" w14:textId="77777777" w:rsidTr="00302DBA">
        <w:trPr>
          <w:gridAfter w:val="2"/>
          <w:wAfter w:w="360" w:type="dxa"/>
          <w:trHeight w:val="143"/>
        </w:trPr>
        <w:tc>
          <w:tcPr>
            <w:tcW w:w="9430" w:type="dxa"/>
          </w:tcPr>
          <w:p w14:paraId="174EE6F6" w14:textId="77777777" w:rsidR="00110CC0" w:rsidRDefault="00110CC0" w:rsidP="00110CC0">
            <w:pPr>
              <w:rPr>
                <w:rFonts w:ascii="Arial" w:hAnsi="Arial" w:cs="Arial"/>
                <w:b/>
                <w:bCs/>
                <w:iCs/>
                <w:sz w:val="22"/>
                <w:szCs w:val="22"/>
              </w:rPr>
            </w:pPr>
            <w:r>
              <w:br w:type="page"/>
            </w:r>
          </w:p>
        </w:tc>
      </w:tr>
      <w:tr w:rsidR="00110CC0" w14:paraId="078D23FE" w14:textId="77777777" w:rsidTr="00302DBA">
        <w:trPr>
          <w:gridAfter w:val="2"/>
          <w:wAfter w:w="360" w:type="dxa"/>
          <w:trHeight w:val="152"/>
        </w:trPr>
        <w:tc>
          <w:tcPr>
            <w:tcW w:w="9430" w:type="dxa"/>
          </w:tcPr>
          <w:p w14:paraId="0034E04A" w14:textId="77777777" w:rsidR="00110CC0" w:rsidRDefault="00110CC0" w:rsidP="00110CC0">
            <w:pPr>
              <w:rPr>
                <w:rFonts w:ascii="Arial" w:hAnsi="Arial" w:cs="Arial"/>
                <w:sz w:val="22"/>
                <w:szCs w:val="22"/>
              </w:rPr>
            </w:pPr>
          </w:p>
        </w:tc>
      </w:tr>
      <w:tr w:rsidR="00110CC0" w14:paraId="4533A0C7" w14:textId="77777777" w:rsidTr="00302DBA">
        <w:trPr>
          <w:gridAfter w:val="2"/>
          <w:wAfter w:w="360" w:type="dxa"/>
          <w:trHeight w:val="143"/>
        </w:trPr>
        <w:tc>
          <w:tcPr>
            <w:tcW w:w="9430" w:type="dxa"/>
          </w:tcPr>
          <w:p w14:paraId="4CAA8816" w14:textId="77777777" w:rsidR="00110CC0" w:rsidRDefault="00110CC0" w:rsidP="00110CC0">
            <w:pPr>
              <w:rPr>
                <w:rFonts w:ascii="Arial" w:hAnsi="Arial" w:cs="Arial"/>
                <w:iCs/>
                <w:sz w:val="22"/>
                <w:szCs w:val="22"/>
              </w:rPr>
            </w:pPr>
          </w:p>
        </w:tc>
      </w:tr>
      <w:tr w:rsidR="00110CC0" w14:paraId="535B7BDD" w14:textId="77777777" w:rsidTr="00302DBA">
        <w:trPr>
          <w:gridAfter w:val="2"/>
          <w:wAfter w:w="360" w:type="dxa"/>
          <w:trHeight w:val="152"/>
        </w:trPr>
        <w:tc>
          <w:tcPr>
            <w:tcW w:w="9430" w:type="dxa"/>
          </w:tcPr>
          <w:p w14:paraId="68ABD951" w14:textId="77777777" w:rsidR="00110CC0" w:rsidRDefault="00110CC0" w:rsidP="00110CC0">
            <w:pPr>
              <w:rPr>
                <w:rFonts w:ascii="Arial" w:hAnsi="Arial" w:cs="Arial"/>
                <w:sz w:val="22"/>
                <w:szCs w:val="22"/>
              </w:rPr>
            </w:pPr>
          </w:p>
          <w:p w14:paraId="23BCEF44" w14:textId="77777777" w:rsidR="00302DBA" w:rsidRDefault="00302DBA" w:rsidP="00110CC0">
            <w:pPr>
              <w:rPr>
                <w:rFonts w:ascii="Arial" w:hAnsi="Arial" w:cs="Arial"/>
                <w:sz w:val="22"/>
                <w:szCs w:val="22"/>
              </w:rPr>
            </w:pPr>
          </w:p>
          <w:p w14:paraId="2233BA54" w14:textId="77777777" w:rsidR="00302DBA" w:rsidRDefault="00302DBA" w:rsidP="00110CC0">
            <w:pPr>
              <w:rPr>
                <w:rFonts w:ascii="Arial" w:hAnsi="Arial" w:cs="Arial"/>
                <w:sz w:val="22"/>
                <w:szCs w:val="22"/>
              </w:rPr>
            </w:pPr>
          </w:p>
          <w:p w14:paraId="357FEBF4" w14:textId="77777777" w:rsidR="00302DBA" w:rsidRDefault="00302DBA" w:rsidP="00110CC0">
            <w:pPr>
              <w:rPr>
                <w:rFonts w:ascii="Arial" w:hAnsi="Arial" w:cs="Arial"/>
                <w:sz w:val="22"/>
                <w:szCs w:val="22"/>
              </w:rPr>
            </w:pPr>
          </w:p>
          <w:p w14:paraId="078BB567" w14:textId="77777777" w:rsidR="00302DBA" w:rsidRDefault="00302DBA" w:rsidP="00110CC0">
            <w:pPr>
              <w:rPr>
                <w:rFonts w:ascii="Arial" w:hAnsi="Arial" w:cs="Arial"/>
                <w:sz w:val="22"/>
                <w:szCs w:val="22"/>
              </w:rPr>
            </w:pPr>
          </w:p>
          <w:p w14:paraId="15BAE805" w14:textId="77777777" w:rsidR="00302DBA" w:rsidRDefault="00302DBA" w:rsidP="00110CC0">
            <w:pPr>
              <w:rPr>
                <w:rFonts w:ascii="Arial" w:hAnsi="Arial" w:cs="Arial"/>
                <w:sz w:val="22"/>
                <w:szCs w:val="22"/>
              </w:rPr>
            </w:pPr>
          </w:p>
          <w:p w14:paraId="3E63B2C0" w14:textId="77777777" w:rsidR="00302DBA" w:rsidRDefault="00302DBA" w:rsidP="00110CC0">
            <w:pPr>
              <w:rPr>
                <w:rFonts w:ascii="Arial" w:hAnsi="Arial" w:cs="Arial"/>
                <w:sz w:val="22"/>
                <w:szCs w:val="22"/>
              </w:rPr>
            </w:pPr>
          </w:p>
          <w:p w14:paraId="11CD4CAA" w14:textId="77777777" w:rsidR="00302DBA" w:rsidRDefault="00302DBA" w:rsidP="00110CC0">
            <w:pPr>
              <w:rPr>
                <w:rFonts w:ascii="Arial" w:hAnsi="Arial" w:cs="Arial"/>
                <w:sz w:val="22"/>
                <w:szCs w:val="22"/>
              </w:rPr>
            </w:pPr>
          </w:p>
          <w:p w14:paraId="0C02D23A" w14:textId="77777777" w:rsidR="00302DBA" w:rsidRDefault="00302DBA" w:rsidP="00110CC0">
            <w:pPr>
              <w:rPr>
                <w:rFonts w:ascii="Arial" w:hAnsi="Arial" w:cs="Arial"/>
                <w:sz w:val="22"/>
                <w:szCs w:val="22"/>
              </w:rPr>
            </w:pPr>
          </w:p>
          <w:p w14:paraId="6347C4F3" w14:textId="77777777" w:rsidR="00302DBA" w:rsidRDefault="00302DBA" w:rsidP="00110CC0">
            <w:pPr>
              <w:rPr>
                <w:rFonts w:ascii="Arial" w:hAnsi="Arial" w:cs="Arial"/>
                <w:sz w:val="22"/>
                <w:szCs w:val="22"/>
              </w:rPr>
            </w:pPr>
          </w:p>
        </w:tc>
      </w:tr>
      <w:tr w:rsidR="00110CC0" w14:paraId="0E76B0F7" w14:textId="77777777" w:rsidTr="00302DBA">
        <w:trPr>
          <w:gridAfter w:val="1"/>
          <w:wAfter w:w="180" w:type="dxa"/>
          <w:trHeight w:val="143"/>
        </w:trPr>
        <w:tc>
          <w:tcPr>
            <w:tcW w:w="9610" w:type="dxa"/>
            <w:gridSpan w:val="2"/>
            <w:shd w:val="clear" w:color="auto" w:fill="E0E0E0"/>
          </w:tcPr>
          <w:p w14:paraId="77ABA21A" w14:textId="77777777" w:rsidR="00110CC0" w:rsidRDefault="00110CC0" w:rsidP="00110CC0">
            <w:pPr>
              <w:rPr>
                <w:rFonts w:ascii="Arial" w:hAnsi="Arial" w:cs="Arial"/>
                <w:b/>
                <w:iCs/>
                <w:sz w:val="22"/>
                <w:szCs w:val="22"/>
              </w:rPr>
            </w:pPr>
            <w:r>
              <w:rPr>
                <w:rFonts w:ascii="Arial" w:hAnsi="Arial" w:cs="Arial"/>
                <w:b/>
                <w:iCs/>
                <w:sz w:val="22"/>
                <w:szCs w:val="22"/>
              </w:rPr>
              <w:t>BIJLAGE 3</w:t>
            </w:r>
          </w:p>
        </w:tc>
      </w:tr>
      <w:tr w:rsidR="00110CC0" w14:paraId="29826183" w14:textId="77777777" w:rsidTr="00302DBA">
        <w:trPr>
          <w:gridAfter w:val="1"/>
          <w:wAfter w:w="180" w:type="dxa"/>
          <w:trHeight w:val="143"/>
        </w:trPr>
        <w:tc>
          <w:tcPr>
            <w:tcW w:w="9610" w:type="dxa"/>
            <w:gridSpan w:val="2"/>
          </w:tcPr>
          <w:p w14:paraId="7A6FAE65" w14:textId="77777777" w:rsidR="00110CC0" w:rsidRDefault="00110CC0" w:rsidP="00110CC0">
            <w:pPr>
              <w:rPr>
                <w:rFonts w:ascii="Arial" w:hAnsi="Arial" w:cs="Arial"/>
                <w:b/>
                <w:bCs/>
                <w:iCs/>
                <w:sz w:val="22"/>
                <w:szCs w:val="22"/>
              </w:rPr>
            </w:pPr>
          </w:p>
        </w:tc>
      </w:tr>
      <w:tr w:rsidR="00110CC0" w14:paraId="7E4FBAD7" w14:textId="77777777" w:rsidTr="00302DBA">
        <w:trPr>
          <w:gridAfter w:val="1"/>
          <w:wAfter w:w="180" w:type="dxa"/>
          <w:trHeight w:val="143"/>
        </w:trPr>
        <w:tc>
          <w:tcPr>
            <w:tcW w:w="9610" w:type="dxa"/>
            <w:gridSpan w:val="2"/>
          </w:tcPr>
          <w:p w14:paraId="09E3AC25" w14:textId="77777777" w:rsidR="00110CC0" w:rsidRDefault="00110CC0" w:rsidP="00110CC0">
            <w:pPr>
              <w:rPr>
                <w:rFonts w:ascii="Arial" w:hAnsi="Arial" w:cs="Arial"/>
                <w:b/>
                <w:bCs/>
                <w:iCs/>
                <w:sz w:val="22"/>
                <w:szCs w:val="22"/>
              </w:rPr>
            </w:pPr>
            <w:r>
              <w:rPr>
                <w:rFonts w:ascii="Arial" w:hAnsi="Arial" w:cs="Arial"/>
                <w:b/>
                <w:bCs/>
                <w:iCs/>
                <w:sz w:val="22"/>
                <w:szCs w:val="22"/>
              </w:rPr>
              <w:t>PROTOCOL WET VERBETERING POORTWACHTER (WVP)</w:t>
            </w:r>
          </w:p>
        </w:tc>
      </w:tr>
      <w:tr w:rsidR="00110CC0" w14:paraId="7D7C6491" w14:textId="77777777" w:rsidTr="00302DBA">
        <w:trPr>
          <w:gridAfter w:val="1"/>
          <w:wAfter w:w="180" w:type="dxa"/>
          <w:trHeight w:val="152"/>
        </w:trPr>
        <w:tc>
          <w:tcPr>
            <w:tcW w:w="9610" w:type="dxa"/>
            <w:gridSpan w:val="2"/>
          </w:tcPr>
          <w:p w14:paraId="53BFBB2C" w14:textId="77777777" w:rsidR="00110CC0" w:rsidRDefault="00110CC0" w:rsidP="00110CC0">
            <w:pPr>
              <w:rPr>
                <w:rFonts w:ascii="Arial" w:hAnsi="Arial" w:cs="Arial"/>
                <w:sz w:val="22"/>
                <w:szCs w:val="22"/>
              </w:rPr>
            </w:pPr>
          </w:p>
        </w:tc>
      </w:tr>
      <w:tr w:rsidR="00110CC0" w14:paraId="4C10A1DC" w14:textId="77777777" w:rsidTr="00302DBA">
        <w:trPr>
          <w:gridAfter w:val="1"/>
          <w:wAfter w:w="180" w:type="dxa"/>
          <w:trHeight w:val="143"/>
        </w:trPr>
        <w:tc>
          <w:tcPr>
            <w:tcW w:w="9610" w:type="dxa"/>
            <w:gridSpan w:val="2"/>
          </w:tcPr>
          <w:p w14:paraId="282B09DC" w14:textId="77777777" w:rsidR="00110CC0" w:rsidRDefault="00110CC0" w:rsidP="00110CC0">
            <w:pPr>
              <w:tabs>
                <w:tab w:val="left" w:pos="360"/>
              </w:tabs>
              <w:rPr>
                <w:rFonts w:ascii="Arial" w:hAnsi="Arial" w:cs="Arial"/>
                <w:bCs/>
                <w:iCs/>
                <w:sz w:val="22"/>
                <w:szCs w:val="22"/>
              </w:rPr>
            </w:pPr>
            <w:r w:rsidRPr="00690779">
              <w:rPr>
                <w:rFonts w:ascii="Arial" w:hAnsi="Arial" w:cs="Arial"/>
                <w:b/>
                <w:bCs/>
                <w:iCs/>
                <w:sz w:val="22"/>
                <w:szCs w:val="22"/>
              </w:rPr>
              <w:t>1.</w:t>
            </w:r>
            <w:r>
              <w:rPr>
                <w:rFonts w:ascii="Arial" w:hAnsi="Arial" w:cs="Arial"/>
                <w:bCs/>
                <w:iCs/>
                <w:sz w:val="22"/>
                <w:szCs w:val="22"/>
              </w:rPr>
              <w:t xml:space="preserve"> </w:t>
            </w:r>
            <w:r>
              <w:rPr>
                <w:rFonts w:ascii="Arial" w:hAnsi="Arial" w:cs="Arial"/>
                <w:bCs/>
                <w:iCs/>
                <w:sz w:val="22"/>
                <w:szCs w:val="22"/>
              </w:rPr>
              <w:tab/>
            </w:r>
            <w:r w:rsidRPr="00690779">
              <w:rPr>
                <w:rFonts w:ascii="Arial" w:hAnsi="Arial" w:cs="Arial"/>
                <w:b/>
                <w:iCs/>
                <w:sz w:val="22"/>
                <w:szCs w:val="22"/>
              </w:rPr>
              <w:t>Herplaatsing in eigen onderneming</w:t>
            </w:r>
          </w:p>
          <w:p w14:paraId="16260814" w14:textId="77777777" w:rsidR="00110CC0" w:rsidRDefault="00105617" w:rsidP="00110CC0">
            <w:pPr>
              <w:tabs>
                <w:tab w:val="left" w:pos="360"/>
              </w:tabs>
              <w:rPr>
                <w:rFonts w:ascii="Arial" w:hAnsi="Arial" w:cs="Arial"/>
                <w:bCs/>
                <w:iCs/>
                <w:sz w:val="22"/>
                <w:szCs w:val="22"/>
              </w:rPr>
            </w:pPr>
            <w:r>
              <w:rPr>
                <w:rFonts w:ascii="Arial" w:hAnsi="Arial" w:cs="Arial"/>
                <w:bCs/>
                <w:iCs/>
                <w:sz w:val="22"/>
                <w:szCs w:val="22"/>
              </w:rPr>
              <w:t>SDU</w:t>
            </w:r>
            <w:r w:rsidR="00110CC0">
              <w:rPr>
                <w:rFonts w:ascii="Arial" w:hAnsi="Arial" w:cs="Arial"/>
                <w:bCs/>
                <w:iCs/>
                <w:sz w:val="22"/>
                <w:szCs w:val="22"/>
              </w:rPr>
              <w:t xml:space="preserve"> zal zich tijdens het </w:t>
            </w:r>
            <w:proofErr w:type="spellStart"/>
            <w:r w:rsidR="00110CC0">
              <w:rPr>
                <w:rFonts w:ascii="Arial" w:hAnsi="Arial" w:cs="Arial"/>
                <w:bCs/>
                <w:iCs/>
                <w:sz w:val="22"/>
                <w:szCs w:val="22"/>
              </w:rPr>
              <w:t>reïntegratieproces</w:t>
            </w:r>
            <w:proofErr w:type="spellEnd"/>
            <w:r w:rsidR="00110CC0">
              <w:rPr>
                <w:rFonts w:ascii="Arial" w:hAnsi="Arial" w:cs="Arial"/>
                <w:bCs/>
                <w:iCs/>
                <w:sz w:val="22"/>
                <w:szCs w:val="22"/>
              </w:rPr>
              <w:t xml:space="preserve"> inspannen om de betrokken medewerker te herplaatsen conform het bepaalde in artikel 658a BW. </w:t>
            </w:r>
            <w:r w:rsidR="00110CC0">
              <w:rPr>
                <w:rFonts w:ascii="Arial" w:hAnsi="Arial" w:cs="Arial"/>
                <w:bCs/>
                <w:iCs/>
                <w:strike/>
                <w:sz w:val="22"/>
                <w:szCs w:val="22"/>
              </w:rPr>
              <w:t xml:space="preserve"> </w:t>
            </w:r>
          </w:p>
        </w:tc>
      </w:tr>
      <w:tr w:rsidR="00110CC0" w14:paraId="66FF9DAA" w14:textId="77777777" w:rsidTr="00302DBA">
        <w:trPr>
          <w:gridAfter w:val="1"/>
          <w:wAfter w:w="180" w:type="dxa"/>
          <w:trHeight w:val="152"/>
        </w:trPr>
        <w:tc>
          <w:tcPr>
            <w:tcW w:w="9610" w:type="dxa"/>
            <w:gridSpan w:val="2"/>
          </w:tcPr>
          <w:p w14:paraId="351E5069" w14:textId="77777777" w:rsidR="00110CC0" w:rsidRDefault="00110CC0" w:rsidP="00110CC0">
            <w:pPr>
              <w:rPr>
                <w:rFonts w:ascii="Arial" w:hAnsi="Arial" w:cs="Arial"/>
                <w:sz w:val="22"/>
                <w:szCs w:val="22"/>
              </w:rPr>
            </w:pPr>
          </w:p>
        </w:tc>
      </w:tr>
      <w:tr w:rsidR="00110CC0" w:rsidRPr="00E62958" w14:paraId="682FD842" w14:textId="77777777" w:rsidTr="00302DBA">
        <w:trPr>
          <w:gridAfter w:val="1"/>
          <w:wAfter w:w="180" w:type="dxa"/>
          <w:trHeight w:val="143"/>
        </w:trPr>
        <w:tc>
          <w:tcPr>
            <w:tcW w:w="9610" w:type="dxa"/>
            <w:gridSpan w:val="2"/>
          </w:tcPr>
          <w:p w14:paraId="77507492" w14:textId="77777777" w:rsidR="00110CC0" w:rsidRPr="00690779" w:rsidRDefault="00110CC0" w:rsidP="00110CC0">
            <w:pPr>
              <w:tabs>
                <w:tab w:val="left" w:pos="360"/>
                <w:tab w:val="left" w:pos="426"/>
                <w:tab w:val="left" w:pos="720"/>
              </w:tabs>
              <w:rPr>
                <w:rFonts w:ascii="Arial" w:hAnsi="Arial" w:cs="Arial"/>
                <w:bCs/>
                <w:iCs/>
                <w:sz w:val="22"/>
                <w:szCs w:val="22"/>
              </w:rPr>
            </w:pPr>
            <w:r w:rsidRPr="00690779">
              <w:rPr>
                <w:rFonts w:ascii="Arial" w:hAnsi="Arial" w:cs="Arial"/>
                <w:b/>
                <w:bCs/>
                <w:iCs/>
                <w:sz w:val="22"/>
                <w:szCs w:val="22"/>
              </w:rPr>
              <w:t>2.</w:t>
            </w:r>
            <w:r w:rsidRPr="00E62958">
              <w:rPr>
                <w:rFonts w:ascii="Arial" w:hAnsi="Arial" w:cs="Arial"/>
                <w:bCs/>
                <w:iCs/>
                <w:sz w:val="22"/>
                <w:szCs w:val="22"/>
              </w:rPr>
              <w:t xml:space="preserve"> </w:t>
            </w:r>
            <w:r>
              <w:rPr>
                <w:rFonts w:ascii="Arial" w:hAnsi="Arial" w:cs="Arial"/>
                <w:bCs/>
                <w:iCs/>
                <w:sz w:val="22"/>
                <w:szCs w:val="22"/>
              </w:rPr>
              <w:tab/>
            </w:r>
            <w:r w:rsidRPr="00690779">
              <w:rPr>
                <w:rFonts w:ascii="Arial" w:hAnsi="Arial" w:cs="Arial"/>
                <w:b/>
                <w:iCs/>
                <w:sz w:val="22"/>
                <w:szCs w:val="22"/>
              </w:rPr>
              <w:t>Second opinion</w:t>
            </w:r>
          </w:p>
          <w:p w14:paraId="649501DE" w14:textId="77777777" w:rsidR="00110CC0" w:rsidRPr="00E62958" w:rsidRDefault="00110CC0" w:rsidP="00110CC0">
            <w:pPr>
              <w:tabs>
                <w:tab w:val="left" w:pos="360"/>
              </w:tabs>
              <w:rPr>
                <w:rFonts w:ascii="Arial" w:hAnsi="Arial" w:cs="Arial"/>
                <w:bCs/>
                <w:iCs/>
                <w:sz w:val="22"/>
                <w:szCs w:val="22"/>
              </w:rPr>
            </w:pPr>
            <w:r w:rsidRPr="00E62958">
              <w:rPr>
                <w:rFonts w:ascii="Arial" w:hAnsi="Arial" w:cs="Arial"/>
                <w:bCs/>
                <w:iCs/>
                <w:sz w:val="22"/>
                <w:szCs w:val="22"/>
              </w:rPr>
              <w:t xml:space="preserve">Indien de betrokken medewerker passende arbeid niet accepteert, zal de loondoorbetaling beëindigd worden. </w:t>
            </w:r>
          </w:p>
          <w:p w14:paraId="4375932A" w14:textId="77777777" w:rsidR="00110CC0" w:rsidRPr="00E62958" w:rsidRDefault="00110CC0" w:rsidP="00110CC0">
            <w:pPr>
              <w:rPr>
                <w:rFonts w:ascii="Arial" w:hAnsi="Arial" w:cs="Arial"/>
                <w:bCs/>
                <w:iCs/>
                <w:sz w:val="22"/>
                <w:szCs w:val="22"/>
              </w:rPr>
            </w:pPr>
          </w:p>
          <w:p w14:paraId="109B9338" w14:textId="77777777" w:rsidR="00110CC0" w:rsidRPr="00E62958" w:rsidRDefault="00110CC0" w:rsidP="00110CC0">
            <w:pPr>
              <w:tabs>
                <w:tab w:val="left" w:pos="360"/>
              </w:tabs>
              <w:rPr>
                <w:rFonts w:ascii="Arial" w:hAnsi="Arial" w:cs="Arial"/>
                <w:bCs/>
                <w:iCs/>
                <w:sz w:val="22"/>
                <w:szCs w:val="22"/>
              </w:rPr>
            </w:pPr>
            <w:r w:rsidRPr="00E62958">
              <w:rPr>
                <w:rFonts w:ascii="Arial" w:hAnsi="Arial" w:cs="Arial"/>
                <w:bCs/>
                <w:iCs/>
                <w:sz w:val="22"/>
                <w:szCs w:val="22"/>
              </w:rPr>
              <w:t xml:space="preserve">De betrokken medewerker kan evenwel gebruik maken van zijn wettelijk recht op het aanvragen van een Second Opinion bij het UWV. Wanneer deze medewerker in het </w:t>
            </w:r>
            <w:r w:rsidR="000E7341">
              <w:rPr>
                <w:rFonts w:ascii="Arial" w:hAnsi="Arial" w:cs="Arial"/>
                <w:bCs/>
                <w:iCs/>
                <w:sz w:val="22"/>
                <w:szCs w:val="22"/>
              </w:rPr>
              <w:t>eerste</w:t>
            </w:r>
            <w:r w:rsidRPr="00E62958">
              <w:rPr>
                <w:rFonts w:ascii="Arial" w:hAnsi="Arial" w:cs="Arial"/>
                <w:bCs/>
                <w:iCs/>
                <w:sz w:val="22"/>
                <w:szCs w:val="22"/>
              </w:rPr>
              <w:t xml:space="preserve"> ziektejaar gebruik maakt van dit recht geldt het volgende: </w:t>
            </w:r>
          </w:p>
          <w:p w14:paraId="3B6B8078" w14:textId="77777777" w:rsidR="00110CC0" w:rsidRPr="00E62958" w:rsidRDefault="00110CC0" w:rsidP="003C049D">
            <w:pPr>
              <w:numPr>
                <w:ilvl w:val="0"/>
                <w:numId w:val="21"/>
              </w:numPr>
              <w:rPr>
                <w:rFonts w:ascii="Arial" w:hAnsi="Arial" w:cs="Arial"/>
                <w:bCs/>
                <w:iCs/>
                <w:sz w:val="22"/>
                <w:szCs w:val="22"/>
              </w:rPr>
            </w:pPr>
            <w:r>
              <w:rPr>
                <w:rFonts w:ascii="Arial" w:hAnsi="Arial" w:cs="Arial"/>
                <w:bCs/>
                <w:iCs/>
                <w:sz w:val="22"/>
                <w:szCs w:val="22"/>
              </w:rPr>
              <w:t>b</w:t>
            </w:r>
            <w:r w:rsidRPr="00E62958">
              <w:rPr>
                <w:rFonts w:ascii="Arial" w:hAnsi="Arial" w:cs="Arial"/>
                <w:bCs/>
                <w:iCs/>
                <w:sz w:val="22"/>
                <w:szCs w:val="22"/>
              </w:rPr>
              <w:t>ij aanvraag van de eerste second opinion zal 100% loondoorbetaling plaatsvinden voor maximaal 4 weken</w:t>
            </w:r>
            <w:r w:rsidR="00CC5EE6">
              <w:rPr>
                <w:rFonts w:ascii="Arial" w:hAnsi="Arial" w:cs="Arial"/>
                <w:bCs/>
                <w:iCs/>
                <w:sz w:val="22"/>
                <w:szCs w:val="22"/>
              </w:rPr>
              <w:t>;</w:t>
            </w:r>
            <w:r w:rsidRPr="00E62958">
              <w:rPr>
                <w:rFonts w:ascii="Arial" w:hAnsi="Arial" w:cs="Arial"/>
                <w:bCs/>
                <w:iCs/>
                <w:sz w:val="22"/>
                <w:szCs w:val="22"/>
              </w:rPr>
              <w:t xml:space="preserve"> </w:t>
            </w:r>
          </w:p>
          <w:p w14:paraId="262C4D1E" w14:textId="77777777" w:rsidR="00110CC0" w:rsidRPr="00E62958" w:rsidRDefault="00110CC0" w:rsidP="003C049D">
            <w:pPr>
              <w:numPr>
                <w:ilvl w:val="0"/>
                <w:numId w:val="21"/>
              </w:numPr>
              <w:rPr>
                <w:rFonts w:ascii="Arial" w:hAnsi="Arial" w:cs="Arial"/>
                <w:bCs/>
                <w:iCs/>
                <w:sz w:val="22"/>
                <w:szCs w:val="22"/>
              </w:rPr>
            </w:pPr>
            <w:r>
              <w:rPr>
                <w:rFonts w:ascii="Arial" w:hAnsi="Arial" w:cs="Arial"/>
                <w:bCs/>
                <w:iCs/>
                <w:sz w:val="22"/>
                <w:szCs w:val="22"/>
              </w:rPr>
              <w:t>b</w:t>
            </w:r>
            <w:r w:rsidRPr="00E62958">
              <w:rPr>
                <w:rFonts w:ascii="Arial" w:hAnsi="Arial" w:cs="Arial"/>
                <w:bCs/>
                <w:iCs/>
                <w:sz w:val="22"/>
                <w:szCs w:val="22"/>
              </w:rPr>
              <w:t xml:space="preserve">ij een eventuele tweede second opinion bedraagt de loondoorbetaling maximaal 70%. </w:t>
            </w:r>
          </w:p>
          <w:p w14:paraId="0C97435B" w14:textId="77777777" w:rsidR="00110CC0" w:rsidRPr="00E62958" w:rsidRDefault="00110CC0" w:rsidP="00110CC0">
            <w:pPr>
              <w:rPr>
                <w:rFonts w:ascii="Arial" w:hAnsi="Arial" w:cs="Arial"/>
                <w:bCs/>
                <w:iCs/>
                <w:sz w:val="22"/>
                <w:szCs w:val="22"/>
              </w:rPr>
            </w:pPr>
          </w:p>
          <w:p w14:paraId="21FFAA2A" w14:textId="77777777" w:rsidR="00110CC0" w:rsidRPr="00E62958" w:rsidRDefault="00110CC0" w:rsidP="00110CC0">
            <w:pPr>
              <w:tabs>
                <w:tab w:val="left" w:pos="360"/>
              </w:tabs>
              <w:rPr>
                <w:rFonts w:ascii="Arial" w:hAnsi="Arial" w:cs="Arial"/>
                <w:bCs/>
                <w:iCs/>
                <w:sz w:val="22"/>
                <w:szCs w:val="22"/>
              </w:rPr>
            </w:pPr>
            <w:r w:rsidRPr="00E62958">
              <w:rPr>
                <w:rFonts w:ascii="Arial" w:hAnsi="Arial" w:cs="Arial"/>
                <w:bCs/>
                <w:iCs/>
                <w:sz w:val="22"/>
                <w:szCs w:val="22"/>
              </w:rPr>
              <w:t xml:space="preserve">Indien de medewerker  in het gelijk wordt gesteld zal </w:t>
            </w:r>
            <w:r w:rsidR="00105617">
              <w:rPr>
                <w:rFonts w:ascii="Arial" w:hAnsi="Arial" w:cs="Arial"/>
                <w:bCs/>
                <w:iCs/>
                <w:sz w:val="22"/>
                <w:szCs w:val="22"/>
              </w:rPr>
              <w:t>SDU</w:t>
            </w:r>
            <w:r w:rsidRPr="00E62958">
              <w:rPr>
                <w:rFonts w:ascii="Arial" w:hAnsi="Arial" w:cs="Arial"/>
                <w:bCs/>
                <w:iCs/>
                <w:sz w:val="22"/>
                <w:szCs w:val="22"/>
              </w:rPr>
              <w:t xml:space="preserve"> het alsdan achterstallige loon nabetalen. Tevens zullen dan de kosten van de Second Opinion volledig voor rekening komen van </w:t>
            </w:r>
            <w:r w:rsidR="00105617">
              <w:rPr>
                <w:rFonts w:ascii="Arial" w:hAnsi="Arial" w:cs="Arial"/>
                <w:bCs/>
                <w:iCs/>
                <w:sz w:val="22"/>
                <w:szCs w:val="22"/>
              </w:rPr>
              <w:t>SDU</w:t>
            </w:r>
            <w:r w:rsidRPr="00E62958">
              <w:rPr>
                <w:rFonts w:ascii="Arial" w:hAnsi="Arial" w:cs="Arial"/>
                <w:bCs/>
                <w:iCs/>
                <w:sz w:val="22"/>
                <w:szCs w:val="22"/>
              </w:rPr>
              <w:t xml:space="preserve">. </w:t>
            </w:r>
          </w:p>
        </w:tc>
      </w:tr>
      <w:tr w:rsidR="00110CC0" w14:paraId="1F3F8E27" w14:textId="77777777" w:rsidTr="00302DBA">
        <w:trPr>
          <w:gridAfter w:val="1"/>
          <w:wAfter w:w="180" w:type="dxa"/>
          <w:trHeight w:val="152"/>
        </w:trPr>
        <w:tc>
          <w:tcPr>
            <w:tcW w:w="9610" w:type="dxa"/>
            <w:gridSpan w:val="2"/>
          </w:tcPr>
          <w:p w14:paraId="0E88555D" w14:textId="77777777" w:rsidR="00110CC0" w:rsidRDefault="00110CC0" w:rsidP="00110CC0">
            <w:pPr>
              <w:rPr>
                <w:rFonts w:ascii="Arial" w:hAnsi="Arial" w:cs="Arial"/>
                <w:sz w:val="22"/>
                <w:szCs w:val="22"/>
              </w:rPr>
            </w:pPr>
          </w:p>
        </w:tc>
      </w:tr>
      <w:tr w:rsidR="00110CC0" w:rsidRPr="00E62958" w14:paraId="76C0F783" w14:textId="77777777" w:rsidTr="00302DBA">
        <w:trPr>
          <w:gridAfter w:val="1"/>
          <w:wAfter w:w="180" w:type="dxa"/>
          <w:trHeight w:val="143"/>
        </w:trPr>
        <w:tc>
          <w:tcPr>
            <w:tcW w:w="9610" w:type="dxa"/>
            <w:gridSpan w:val="2"/>
          </w:tcPr>
          <w:p w14:paraId="643D3EF0" w14:textId="77777777" w:rsidR="00110CC0" w:rsidRPr="00E62958" w:rsidRDefault="00110CC0" w:rsidP="00110CC0">
            <w:pPr>
              <w:tabs>
                <w:tab w:val="left" w:pos="360"/>
              </w:tabs>
              <w:rPr>
                <w:rFonts w:ascii="Arial" w:hAnsi="Arial" w:cs="Arial"/>
                <w:bCs/>
                <w:iCs/>
                <w:sz w:val="22"/>
                <w:szCs w:val="22"/>
              </w:rPr>
            </w:pPr>
            <w:r w:rsidRPr="00690779">
              <w:rPr>
                <w:rFonts w:ascii="Arial" w:hAnsi="Arial" w:cs="Arial"/>
                <w:b/>
                <w:bCs/>
                <w:iCs/>
                <w:sz w:val="22"/>
                <w:szCs w:val="22"/>
              </w:rPr>
              <w:t>3.</w:t>
            </w:r>
            <w:r w:rsidRPr="00E62958">
              <w:rPr>
                <w:rFonts w:ascii="Arial" w:hAnsi="Arial" w:cs="Arial"/>
                <w:bCs/>
                <w:iCs/>
                <w:sz w:val="22"/>
                <w:szCs w:val="22"/>
              </w:rPr>
              <w:t xml:space="preserve"> </w:t>
            </w:r>
            <w:r>
              <w:rPr>
                <w:rFonts w:ascii="Arial" w:hAnsi="Arial" w:cs="Arial"/>
                <w:bCs/>
                <w:iCs/>
                <w:sz w:val="22"/>
                <w:szCs w:val="22"/>
              </w:rPr>
              <w:tab/>
            </w:r>
            <w:r w:rsidRPr="00690779">
              <w:rPr>
                <w:rFonts w:ascii="Arial" w:hAnsi="Arial" w:cs="Arial"/>
                <w:b/>
                <w:iCs/>
                <w:sz w:val="22"/>
                <w:szCs w:val="22"/>
              </w:rPr>
              <w:t xml:space="preserve">Geslaagde interne </w:t>
            </w:r>
            <w:proofErr w:type="spellStart"/>
            <w:r w:rsidRPr="00690779">
              <w:rPr>
                <w:rFonts w:ascii="Arial" w:hAnsi="Arial" w:cs="Arial"/>
                <w:b/>
                <w:iCs/>
                <w:sz w:val="22"/>
                <w:szCs w:val="22"/>
              </w:rPr>
              <w:t>reïntegratie</w:t>
            </w:r>
            <w:proofErr w:type="spellEnd"/>
          </w:p>
          <w:p w14:paraId="1CA4760D" w14:textId="77777777" w:rsidR="00110CC0" w:rsidRPr="00E62958" w:rsidRDefault="00110CC0" w:rsidP="00110CC0">
            <w:pPr>
              <w:pStyle w:val="Plattetekst3"/>
              <w:tabs>
                <w:tab w:val="left" w:pos="360"/>
              </w:tabs>
              <w:rPr>
                <w:rFonts w:ascii="Arial" w:hAnsi="Arial" w:cs="Arial"/>
                <w:bCs/>
                <w:iCs/>
                <w:szCs w:val="22"/>
                <w:lang w:val="nl-NL"/>
              </w:rPr>
            </w:pPr>
            <w:r w:rsidRPr="00E62958">
              <w:rPr>
                <w:rFonts w:ascii="Arial" w:hAnsi="Arial" w:cs="Arial"/>
                <w:bCs/>
                <w:iCs/>
                <w:szCs w:val="22"/>
                <w:lang w:val="nl-NL"/>
              </w:rPr>
              <w:t xml:space="preserve">Er is sprake van geslaagde interne </w:t>
            </w:r>
            <w:proofErr w:type="spellStart"/>
            <w:r w:rsidRPr="00E62958">
              <w:rPr>
                <w:rFonts w:ascii="Arial" w:hAnsi="Arial" w:cs="Arial"/>
                <w:bCs/>
                <w:iCs/>
                <w:szCs w:val="22"/>
                <w:lang w:val="nl-NL"/>
              </w:rPr>
              <w:t>reïntegratie</w:t>
            </w:r>
            <w:proofErr w:type="spellEnd"/>
            <w:r w:rsidRPr="00E62958">
              <w:rPr>
                <w:rFonts w:ascii="Arial" w:hAnsi="Arial" w:cs="Arial"/>
                <w:bCs/>
                <w:iCs/>
                <w:szCs w:val="22"/>
                <w:lang w:val="nl-NL"/>
              </w:rPr>
              <w:t>:</w:t>
            </w:r>
          </w:p>
          <w:p w14:paraId="6C5183AC" w14:textId="77777777" w:rsidR="00110CC0" w:rsidRPr="00E62958" w:rsidRDefault="00110CC0" w:rsidP="003C049D">
            <w:pPr>
              <w:pStyle w:val="Plattetekst3"/>
              <w:numPr>
                <w:ilvl w:val="0"/>
                <w:numId w:val="22"/>
              </w:numPr>
              <w:rPr>
                <w:rFonts w:ascii="Arial" w:hAnsi="Arial" w:cs="Arial"/>
                <w:bCs/>
                <w:iCs/>
                <w:szCs w:val="22"/>
                <w:lang w:val="nl-NL"/>
              </w:rPr>
            </w:pPr>
            <w:r w:rsidRPr="00E62958">
              <w:rPr>
                <w:rFonts w:ascii="Arial" w:hAnsi="Arial" w:cs="Arial"/>
                <w:bCs/>
                <w:iCs/>
                <w:szCs w:val="22"/>
                <w:lang w:val="nl-NL"/>
              </w:rPr>
              <w:t xml:space="preserve">wanneer de medewerker  is teruggekeerd in het arbeidsproces bij </w:t>
            </w:r>
            <w:r w:rsidR="00105617">
              <w:rPr>
                <w:rFonts w:ascii="Arial" w:hAnsi="Arial" w:cs="Arial"/>
                <w:bCs/>
                <w:iCs/>
                <w:szCs w:val="22"/>
                <w:lang w:val="nl-NL"/>
              </w:rPr>
              <w:t>SDU</w:t>
            </w:r>
            <w:r w:rsidRPr="00E62958">
              <w:rPr>
                <w:rFonts w:ascii="Arial" w:hAnsi="Arial" w:cs="Arial"/>
                <w:bCs/>
                <w:iCs/>
                <w:szCs w:val="22"/>
                <w:lang w:val="nl-NL"/>
              </w:rPr>
              <w:t xml:space="preserve"> en </w:t>
            </w:r>
          </w:p>
          <w:p w14:paraId="0E354B1C" w14:textId="77777777" w:rsidR="00110CC0" w:rsidRPr="00E62958" w:rsidRDefault="00110CC0" w:rsidP="003C049D">
            <w:pPr>
              <w:pStyle w:val="Plattetekst3"/>
              <w:numPr>
                <w:ilvl w:val="0"/>
                <w:numId w:val="22"/>
              </w:numPr>
              <w:rPr>
                <w:rFonts w:ascii="Arial" w:hAnsi="Arial" w:cs="Arial"/>
                <w:bCs/>
                <w:iCs/>
                <w:szCs w:val="22"/>
                <w:lang w:val="nl-NL"/>
              </w:rPr>
            </w:pPr>
            <w:r w:rsidRPr="00E62958">
              <w:rPr>
                <w:rFonts w:ascii="Arial" w:hAnsi="Arial" w:cs="Arial"/>
                <w:bCs/>
                <w:iCs/>
                <w:szCs w:val="22"/>
                <w:lang w:val="nl-NL"/>
              </w:rPr>
              <w:t xml:space="preserve">daarin zes maanden heeft gefunctioneerd, hetzij in de oude functie hetzij in een aangepaste of nieuwe functie. </w:t>
            </w:r>
          </w:p>
          <w:p w14:paraId="2D8F1AC2" w14:textId="77777777" w:rsidR="00110CC0" w:rsidRPr="00E62958" w:rsidRDefault="00110CC0" w:rsidP="00110CC0">
            <w:pPr>
              <w:pStyle w:val="Plattetekst3"/>
              <w:ind w:left="360"/>
              <w:rPr>
                <w:rFonts w:ascii="Arial" w:hAnsi="Arial" w:cs="Arial"/>
                <w:bCs/>
                <w:iCs/>
                <w:szCs w:val="22"/>
                <w:lang w:val="nl-NL"/>
              </w:rPr>
            </w:pPr>
          </w:p>
          <w:p w14:paraId="6602570C" w14:textId="77777777" w:rsidR="00110CC0" w:rsidRPr="00E62958" w:rsidRDefault="00110CC0" w:rsidP="00110CC0">
            <w:pPr>
              <w:pStyle w:val="Plattetekst3"/>
              <w:tabs>
                <w:tab w:val="left" w:pos="360"/>
              </w:tabs>
              <w:rPr>
                <w:rFonts w:ascii="Arial" w:hAnsi="Arial" w:cs="Arial"/>
                <w:bCs/>
                <w:iCs/>
                <w:szCs w:val="22"/>
                <w:lang w:val="nl-NL"/>
              </w:rPr>
            </w:pPr>
            <w:r w:rsidRPr="00E62958">
              <w:rPr>
                <w:rFonts w:ascii="Arial" w:hAnsi="Arial" w:cs="Arial"/>
                <w:bCs/>
                <w:iCs/>
                <w:szCs w:val="22"/>
                <w:lang w:val="nl-NL"/>
              </w:rPr>
              <w:t>Bij herplaatsing in een aangepaste of nieuwe f</w:t>
            </w:r>
            <w:r>
              <w:rPr>
                <w:rFonts w:ascii="Arial" w:hAnsi="Arial" w:cs="Arial"/>
                <w:bCs/>
                <w:iCs/>
                <w:szCs w:val="22"/>
                <w:lang w:val="nl-NL"/>
              </w:rPr>
              <w:t xml:space="preserve">unctie ontvangt de medewerker </w:t>
            </w:r>
            <w:r w:rsidRPr="00E62958">
              <w:rPr>
                <w:rFonts w:ascii="Arial" w:hAnsi="Arial" w:cs="Arial"/>
                <w:bCs/>
                <w:iCs/>
                <w:szCs w:val="22"/>
                <w:lang w:val="nl-NL"/>
              </w:rPr>
              <w:t xml:space="preserve">het bij deze functie behorende loon, hetgeen conform de huidige </w:t>
            </w:r>
            <w:proofErr w:type="spellStart"/>
            <w:r>
              <w:rPr>
                <w:rFonts w:ascii="Arial" w:hAnsi="Arial" w:cs="Arial"/>
                <w:bCs/>
                <w:iCs/>
                <w:szCs w:val="22"/>
                <w:lang w:val="nl-NL"/>
              </w:rPr>
              <w:t>CAO</w:t>
            </w:r>
            <w:r w:rsidRPr="00E62958">
              <w:rPr>
                <w:rFonts w:ascii="Arial" w:hAnsi="Arial" w:cs="Arial"/>
                <w:bCs/>
                <w:iCs/>
                <w:szCs w:val="22"/>
                <w:lang w:val="nl-NL"/>
              </w:rPr>
              <w:t>-bepalingen</w:t>
            </w:r>
            <w:proofErr w:type="spellEnd"/>
            <w:r w:rsidRPr="00E62958">
              <w:rPr>
                <w:rFonts w:ascii="Arial" w:hAnsi="Arial" w:cs="Arial"/>
                <w:bCs/>
                <w:iCs/>
                <w:szCs w:val="22"/>
                <w:lang w:val="nl-NL"/>
              </w:rPr>
              <w:t xml:space="preserve"> en gedurende de in de </w:t>
            </w:r>
            <w:r>
              <w:rPr>
                <w:rFonts w:ascii="Arial" w:hAnsi="Arial" w:cs="Arial"/>
                <w:bCs/>
                <w:iCs/>
                <w:szCs w:val="22"/>
                <w:lang w:val="nl-NL"/>
              </w:rPr>
              <w:t>CAO</w:t>
            </w:r>
            <w:r w:rsidRPr="00E62958">
              <w:rPr>
                <w:rFonts w:ascii="Arial" w:hAnsi="Arial" w:cs="Arial"/>
                <w:bCs/>
                <w:iCs/>
                <w:szCs w:val="22"/>
                <w:lang w:val="nl-NL"/>
              </w:rPr>
              <w:t xml:space="preserve"> aangegeven periode zal worden aangevuld. </w:t>
            </w:r>
          </w:p>
          <w:p w14:paraId="02D247A5" w14:textId="77777777" w:rsidR="00110CC0" w:rsidRPr="00E62958" w:rsidRDefault="00110CC0" w:rsidP="00110CC0">
            <w:pPr>
              <w:pStyle w:val="Plattetekst3"/>
              <w:rPr>
                <w:rFonts w:ascii="Arial" w:hAnsi="Arial" w:cs="Arial"/>
                <w:bCs/>
                <w:iCs/>
                <w:szCs w:val="22"/>
                <w:lang w:val="nl-NL"/>
              </w:rPr>
            </w:pPr>
          </w:p>
          <w:p w14:paraId="58134813" w14:textId="77777777" w:rsidR="00110CC0" w:rsidRPr="00E62958" w:rsidRDefault="00110CC0" w:rsidP="00110CC0">
            <w:pPr>
              <w:tabs>
                <w:tab w:val="left" w:pos="360"/>
              </w:tabs>
              <w:rPr>
                <w:rFonts w:ascii="Arial" w:hAnsi="Arial" w:cs="Arial"/>
                <w:bCs/>
                <w:iCs/>
                <w:sz w:val="22"/>
                <w:szCs w:val="22"/>
              </w:rPr>
            </w:pPr>
            <w:r w:rsidRPr="00E62958">
              <w:rPr>
                <w:rFonts w:ascii="Arial" w:hAnsi="Arial" w:cs="Arial"/>
                <w:sz w:val="22"/>
                <w:szCs w:val="22"/>
              </w:rPr>
              <w:t xml:space="preserve">In geval het gaat om een lager beloonde functie, zal het verschil in salaris na deze periode als Persoonlijke Toeslag (PT) worden betaald en worden afgebouwd of afgekocht conform de  </w:t>
            </w:r>
            <w:proofErr w:type="spellStart"/>
            <w:r>
              <w:rPr>
                <w:rFonts w:ascii="Arial" w:hAnsi="Arial" w:cs="Arial"/>
                <w:sz w:val="22"/>
                <w:szCs w:val="22"/>
              </w:rPr>
              <w:t>CAO</w:t>
            </w:r>
            <w:r w:rsidRPr="00E62958">
              <w:rPr>
                <w:rFonts w:ascii="Arial" w:hAnsi="Arial" w:cs="Arial"/>
                <w:sz w:val="22"/>
                <w:szCs w:val="22"/>
              </w:rPr>
              <w:t>-bepalingen</w:t>
            </w:r>
            <w:proofErr w:type="spellEnd"/>
            <w:r w:rsidRPr="00E62958">
              <w:rPr>
                <w:rFonts w:ascii="Arial" w:hAnsi="Arial" w:cs="Arial"/>
                <w:sz w:val="22"/>
                <w:szCs w:val="22"/>
              </w:rPr>
              <w:t>.</w:t>
            </w:r>
          </w:p>
        </w:tc>
      </w:tr>
      <w:tr w:rsidR="00110CC0" w14:paraId="4B91E071" w14:textId="77777777" w:rsidTr="00302DBA">
        <w:trPr>
          <w:gridAfter w:val="1"/>
          <w:wAfter w:w="180" w:type="dxa"/>
          <w:trHeight w:val="152"/>
        </w:trPr>
        <w:tc>
          <w:tcPr>
            <w:tcW w:w="9610" w:type="dxa"/>
            <w:gridSpan w:val="2"/>
          </w:tcPr>
          <w:p w14:paraId="63E46209" w14:textId="77777777" w:rsidR="00110CC0" w:rsidRDefault="00110CC0" w:rsidP="00110CC0">
            <w:pPr>
              <w:rPr>
                <w:rFonts w:ascii="Arial" w:hAnsi="Arial" w:cs="Arial"/>
                <w:sz w:val="22"/>
                <w:szCs w:val="22"/>
              </w:rPr>
            </w:pPr>
          </w:p>
        </w:tc>
      </w:tr>
      <w:tr w:rsidR="00110CC0" w:rsidRPr="00E62958" w14:paraId="620ED5C9" w14:textId="77777777" w:rsidTr="00302DBA">
        <w:trPr>
          <w:gridAfter w:val="1"/>
          <w:wAfter w:w="180" w:type="dxa"/>
          <w:trHeight w:val="143"/>
        </w:trPr>
        <w:tc>
          <w:tcPr>
            <w:tcW w:w="9610" w:type="dxa"/>
            <w:gridSpan w:val="2"/>
          </w:tcPr>
          <w:p w14:paraId="365C1B7B" w14:textId="77777777" w:rsidR="00110CC0" w:rsidRPr="00E62958" w:rsidRDefault="00110CC0" w:rsidP="00110CC0">
            <w:pPr>
              <w:tabs>
                <w:tab w:val="left" w:pos="360"/>
              </w:tabs>
              <w:rPr>
                <w:rFonts w:ascii="Arial" w:hAnsi="Arial" w:cs="Arial"/>
                <w:bCs/>
                <w:iCs/>
                <w:sz w:val="22"/>
                <w:szCs w:val="22"/>
                <w:u w:val="single"/>
              </w:rPr>
            </w:pPr>
            <w:r w:rsidRPr="00690779">
              <w:rPr>
                <w:rFonts w:ascii="Arial" w:hAnsi="Arial" w:cs="Arial"/>
                <w:b/>
                <w:bCs/>
                <w:iCs/>
                <w:sz w:val="22"/>
                <w:szCs w:val="22"/>
              </w:rPr>
              <w:t>4.</w:t>
            </w:r>
            <w:r w:rsidRPr="00E62958">
              <w:rPr>
                <w:rFonts w:ascii="Arial" w:hAnsi="Arial" w:cs="Arial"/>
                <w:bCs/>
                <w:iCs/>
                <w:sz w:val="22"/>
                <w:szCs w:val="22"/>
              </w:rPr>
              <w:t xml:space="preserve"> </w:t>
            </w:r>
            <w:r>
              <w:rPr>
                <w:rFonts w:ascii="Arial" w:hAnsi="Arial" w:cs="Arial"/>
                <w:bCs/>
                <w:iCs/>
                <w:sz w:val="22"/>
                <w:szCs w:val="22"/>
              </w:rPr>
              <w:tab/>
            </w:r>
            <w:r w:rsidRPr="00690779">
              <w:rPr>
                <w:rFonts w:ascii="Arial" w:hAnsi="Arial" w:cs="Arial"/>
                <w:b/>
                <w:iCs/>
                <w:sz w:val="22"/>
                <w:szCs w:val="22"/>
              </w:rPr>
              <w:t>Externe herplaatsing</w:t>
            </w:r>
          </w:p>
          <w:p w14:paraId="0696FBA7" w14:textId="77777777" w:rsidR="00110CC0" w:rsidRPr="00E62958" w:rsidRDefault="00110CC0" w:rsidP="00110CC0">
            <w:pPr>
              <w:tabs>
                <w:tab w:val="left" w:pos="360"/>
              </w:tabs>
              <w:rPr>
                <w:rFonts w:ascii="Arial" w:hAnsi="Arial" w:cs="Arial"/>
                <w:bCs/>
                <w:iCs/>
                <w:sz w:val="22"/>
                <w:szCs w:val="22"/>
              </w:rPr>
            </w:pPr>
            <w:r w:rsidRPr="00E62958">
              <w:rPr>
                <w:rFonts w:ascii="Arial" w:hAnsi="Arial" w:cs="Arial"/>
                <w:bCs/>
                <w:iCs/>
                <w:sz w:val="22"/>
                <w:szCs w:val="22"/>
              </w:rPr>
              <w:t xml:space="preserve">Wanneer interne herplaatsing niet mogelijk is gebleken, kan een aanbod tot herplaatsing bij een andere werkgever worden gedaan (op detacheringbasis). Dit aanbod wordt schriftelijk gedaan. </w:t>
            </w:r>
          </w:p>
          <w:p w14:paraId="6940F175" w14:textId="77777777" w:rsidR="00110CC0" w:rsidRPr="00E62958" w:rsidRDefault="00110CC0" w:rsidP="00110CC0">
            <w:pPr>
              <w:rPr>
                <w:rFonts w:ascii="Arial" w:hAnsi="Arial" w:cs="Arial"/>
                <w:bCs/>
                <w:iCs/>
                <w:sz w:val="22"/>
                <w:szCs w:val="22"/>
              </w:rPr>
            </w:pPr>
          </w:p>
          <w:p w14:paraId="7B7C13C1" w14:textId="77777777" w:rsidR="00110CC0" w:rsidRPr="00E62958" w:rsidRDefault="00110CC0" w:rsidP="00110CC0">
            <w:pPr>
              <w:tabs>
                <w:tab w:val="left" w:pos="360"/>
              </w:tabs>
              <w:rPr>
                <w:rFonts w:ascii="Arial" w:hAnsi="Arial" w:cs="Arial"/>
                <w:bCs/>
                <w:iCs/>
                <w:sz w:val="22"/>
                <w:szCs w:val="22"/>
              </w:rPr>
            </w:pPr>
            <w:r w:rsidRPr="00E62958">
              <w:rPr>
                <w:rFonts w:ascii="Arial" w:hAnsi="Arial" w:cs="Arial"/>
                <w:bCs/>
                <w:iCs/>
                <w:sz w:val="22"/>
                <w:szCs w:val="22"/>
              </w:rPr>
              <w:t>Loon</w:t>
            </w:r>
            <w:r>
              <w:rPr>
                <w:rFonts w:ascii="Arial" w:hAnsi="Arial" w:cs="Arial"/>
                <w:bCs/>
                <w:iCs/>
                <w:sz w:val="22"/>
                <w:szCs w:val="22"/>
              </w:rPr>
              <w:t xml:space="preserve"> </w:t>
            </w:r>
            <w:r w:rsidRPr="00E62958">
              <w:rPr>
                <w:rFonts w:ascii="Arial" w:hAnsi="Arial" w:cs="Arial"/>
                <w:bCs/>
                <w:iCs/>
                <w:sz w:val="22"/>
                <w:szCs w:val="22"/>
              </w:rPr>
              <w:t xml:space="preserve">doorbetaling vindt conform de </w:t>
            </w:r>
            <w:proofErr w:type="spellStart"/>
            <w:r>
              <w:rPr>
                <w:rFonts w:ascii="Arial" w:hAnsi="Arial" w:cs="Arial"/>
                <w:bCs/>
                <w:iCs/>
                <w:sz w:val="22"/>
                <w:szCs w:val="22"/>
              </w:rPr>
              <w:t>CAO</w:t>
            </w:r>
            <w:r w:rsidRPr="00E62958">
              <w:rPr>
                <w:rFonts w:ascii="Arial" w:hAnsi="Arial" w:cs="Arial"/>
                <w:bCs/>
                <w:iCs/>
                <w:sz w:val="22"/>
                <w:szCs w:val="22"/>
              </w:rPr>
              <w:t>-bepalingen</w:t>
            </w:r>
            <w:proofErr w:type="spellEnd"/>
            <w:r w:rsidRPr="00E62958">
              <w:rPr>
                <w:rFonts w:ascii="Arial" w:hAnsi="Arial" w:cs="Arial"/>
                <w:bCs/>
                <w:iCs/>
                <w:sz w:val="22"/>
                <w:szCs w:val="22"/>
              </w:rPr>
              <w:t xml:space="preserve"> plaats en gedurende de in de </w:t>
            </w:r>
            <w:r>
              <w:rPr>
                <w:rFonts w:ascii="Arial" w:hAnsi="Arial" w:cs="Arial"/>
                <w:bCs/>
                <w:iCs/>
                <w:sz w:val="22"/>
                <w:szCs w:val="22"/>
              </w:rPr>
              <w:t>CAO</w:t>
            </w:r>
            <w:r w:rsidRPr="00E62958">
              <w:rPr>
                <w:rFonts w:ascii="Arial" w:hAnsi="Arial" w:cs="Arial"/>
                <w:bCs/>
                <w:iCs/>
                <w:sz w:val="22"/>
                <w:szCs w:val="22"/>
              </w:rPr>
              <w:t xml:space="preserve"> genoemde periode.</w:t>
            </w:r>
          </w:p>
        </w:tc>
      </w:tr>
      <w:tr w:rsidR="00110CC0" w14:paraId="3AFDEADD" w14:textId="77777777" w:rsidTr="00302DBA">
        <w:trPr>
          <w:gridAfter w:val="1"/>
          <w:wAfter w:w="180" w:type="dxa"/>
          <w:trHeight w:val="152"/>
        </w:trPr>
        <w:tc>
          <w:tcPr>
            <w:tcW w:w="9610" w:type="dxa"/>
            <w:gridSpan w:val="2"/>
          </w:tcPr>
          <w:p w14:paraId="6E2C77D4" w14:textId="77777777" w:rsidR="00110CC0" w:rsidRDefault="00110CC0" w:rsidP="00110CC0">
            <w:pPr>
              <w:rPr>
                <w:rFonts w:ascii="Arial" w:hAnsi="Arial" w:cs="Arial"/>
                <w:sz w:val="22"/>
                <w:szCs w:val="22"/>
              </w:rPr>
            </w:pPr>
          </w:p>
        </w:tc>
      </w:tr>
      <w:tr w:rsidR="00110CC0" w:rsidRPr="00F8648F" w14:paraId="62DD6E09" w14:textId="77777777" w:rsidTr="00302DBA">
        <w:trPr>
          <w:gridAfter w:val="1"/>
          <w:wAfter w:w="180" w:type="dxa"/>
          <w:trHeight w:val="143"/>
        </w:trPr>
        <w:tc>
          <w:tcPr>
            <w:tcW w:w="9610" w:type="dxa"/>
            <w:gridSpan w:val="2"/>
          </w:tcPr>
          <w:p w14:paraId="3A27FB06" w14:textId="77777777" w:rsidR="00110CC0" w:rsidRPr="00F8648F" w:rsidRDefault="00110CC0" w:rsidP="00110CC0">
            <w:pPr>
              <w:tabs>
                <w:tab w:val="left" w:pos="360"/>
              </w:tabs>
              <w:rPr>
                <w:rFonts w:ascii="Arial" w:hAnsi="Arial" w:cs="Arial"/>
                <w:bCs/>
                <w:iCs/>
                <w:sz w:val="22"/>
                <w:szCs w:val="22"/>
              </w:rPr>
            </w:pPr>
            <w:r w:rsidRPr="00690779">
              <w:rPr>
                <w:rFonts w:ascii="Arial" w:hAnsi="Arial" w:cs="Arial"/>
                <w:b/>
                <w:bCs/>
                <w:iCs/>
                <w:sz w:val="22"/>
                <w:szCs w:val="22"/>
              </w:rPr>
              <w:t>5.</w:t>
            </w:r>
            <w:r w:rsidRPr="00F8648F">
              <w:rPr>
                <w:rFonts w:ascii="Arial" w:hAnsi="Arial" w:cs="Arial"/>
                <w:bCs/>
                <w:iCs/>
                <w:sz w:val="22"/>
                <w:szCs w:val="22"/>
              </w:rPr>
              <w:t xml:space="preserve"> </w:t>
            </w:r>
            <w:r>
              <w:rPr>
                <w:rFonts w:ascii="Arial" w:hAnsi="Arial" w:cs="Arial"/>
                <w:bCs/>
                <w:iCs/>
                <w:sz w:val="22"/>
                <w:szCs w:val="22"/>
              </w:rPr>
              <w:tab/>
            </w:r>
            <w:r w:rsidRPr="00690779">
              <w:rPr>
                <w:rFonts w:ascii="Arial" w:hAnsi="Arial" w:cs="Arial"/>
                <w:b/>
                <w:iCs/>
                <w:sz w:val="22"/>
                <w:szCs w:val="22"/>
              </w:rPr>
              <w:t xml:space="preserve">Geslaagde </w:t>
            </w:r>
            <w:proofErr w:type="spellStart"/>
            <w:r w:rsidRPr="00690779">
              <w:rPr>
                <w:rFonts w:ascii="Arial" w:hAnsi="Arial" w:cs="Arial"/>
                <w:b/>
                <w:iCs/>
                <w:sz w:val="22"/>
                <w:szCs w:val="22"/>
              </w:rPr>
              <w:t>reïntegratie</w:t>
            </w:r>
            <w:proofErr w:type="spellEnd"/>
            <w:r w:rsidRPr="00690779">
              <w:rPr>
                <w:rFonts w:ascii="Arial" w:hAnsi="Arial" w:cs="Arial"/>
                <w:b/>
                <w:iCs/>
                <w:sz w:val="22"/>
                <w:szCs w:val="22"/>
              </w:rPr>
              <w:t xml:space="preserve"> bij een andere werkgever</w:t>
            </w:r>
            <w:r w:rsidRPr="00F8648F">
              <w:rPr>
                <w:rFonts w:ascii="Arial" w:hAnsi="Arial" w:cs="Arial"/>
                <w:bCs/>
                <w:iCs/>
                <w:sz w:val="22"/>
                <w:szCs w:val="22"/>
              </w:rPr>
              <w:t xml:space="preserve"> </w:t>
            </w:r>
          </w:p>
          <w:p w14:paraId="2AD5EDBF" w14:textId="77777777" w:rsidR="00110CC0" w:rsidRPr="00F8648F" w:rsidRDefault="00110CC0" w:rsidP="00110CC0">
            <w:pPr>
              <w:pStyle w:val="Plattetekst3"/>
              <w:tabs>
                <w:tab w:val="left" w:pos="360"/>
              </w:tabs>
              <w:rPr>
                <w:rFonts w:ascii="Arial" w:hAnsi="Arial" w:cs="Arial"/>
                <w:bCs/>
                <w:iCs/>
                <w:szCs w:val="22"/>
                <w:lang w:val="nl-NL"/>
              </w:rPr>
            </w:pPr>
            <w:r w:rsidRPr="00F8648F">
              <w:rPr>
                <w:rFonts w:ascii="Arial" w:hAnsi="Arial" w:cs="Arial"/>
                <w:bCs/>
                <w:iCs/>
                <w:szCs w:val="22"/>
                <w:lang w:val="nl-NL"/>
              </w:rPr>
              <w:t xml:space="preserve">Er is sprake van een geslaagde externe </w:t>
            </w:r>
            <w:proofErr w:type="spellStart"/>
            <w:r w:rsidRPr="00F8648F">
              <w:rPr>
                <w:rFonts w:ascii="Arial" w:hAnsi="Arial" w:cs="Arial"/>
                <w:bCs/>
                <w:iCs/>
                <w:szCs w:val="22"/>
                <w:lang w:val="nl-NL"/>
              </w:rPr>
              <w:t>reïntegratie</w:t>
            </w:r>
            <w:proofErr w:type="spellEnd"/>
            <w:r w:rsidRPr="00F8648F">
              <w:rPr>
                <w:rFonts w:ascii="Arial" w:hAnsi="Arial" w:cs="Arial"/>
                <w:bCs/>
                <w:iCs/>
                <w:szCs w:val="22"/>
                <w:lang w:val="nl-NL"/>
              </w:rPr>
              <w:t xml:space="preserve">, wanneer medewerker minimaal zes maanden onafgebroken bij een andere werkgever heeft gewerkt. </w:t>
            </w:r>
          </w:p>
          <w:p w14:paraId="6C0E86AF" w14:textId="77777777" w:rsidR="00110CC0" w:rsidRPr="00F8648F" w:rsidRDefault="00110CC0" w:rsidP="00110CC0">
            <w:pPr>
              <w:pStyle w:val="Plattetekst3"/>
              <w:rPr>
                <w:rFonts w:ascii="Arial" w:hAnsi="Arial" w:cs="Arial"/>
                <w:bCs/>
                <w:iCs/>
                <w:szCs w:val="22"/>
                <w:lang w:val="nl-NL"/>
              </w:rPr>
            </w:pPr>
          </w:p>
          <w:p w14:paraId="0451E0AA" w14:textId="77777777" w:rsidR="00110CC0" w:rsidRPr="00F8648F" w:rsidRDefault="00110CC0" w:rsidP="00110CC0">
            <w:pPr>
              <w:pStyle w:val="Plattetekst3"/>
              <w:tabs>
                <w:tab w:val="left" w:pos="360"/>
              </w:tabs>
              <w:rPr>
                <w:rFonts w:ascii="Arial" w:hAnsi="Arial" w:cs="Arial"/>
                <w:bCs/>
                <w:iCs/>
                <w:szCs w:val="22"/>
                <w:lang w:val="nl-NL"/>
              </w:rPr>
            </w:pPr>
            <w:r w:rsidRPr="00F8648F">
              <w:rPr>
                <w:rFonts w:ascii="Arial" w:hAnsi="Arial" w:cs="Arial"/>
                <w:bCs/>
                <w:iCs/>
                <w:szCs w:val="22"/>
                <w:lang w:val="nl-NL"/>
              </w:rPr>
              <w:t xml:space="preserve">In dat geval zal de arbeidsovereenkomst tussen medewerker en </w:t>
            </w:r>
            <w:r w:rsidR="00105617">
              <w:rPr>
                <w:rFonts w:ascii="Arial" w:hAnsi="Arial" w:cs="Arial"/>
                <w:bCs/>
                <w:iCs/>
                <w:szCs w:val="22"/>
                <w:lang w:val="nl-NL"/>
              </w:rPr>
              <w:t>SDU</w:t>
            </w:r>
            <w:r w:rsidRPr="00F8648F">
              <w:rPr>
                <w:rFonts w:ascii="Arial" w:hAnsi="Arial" w:cs="Arial"/>
                <w:bCs/>
                <w:iCs/>
                <w:szCs w:val="22"/>
                <w:lang w:val="nl-NL"/>
              </w:rPr>
              <w:t xml:space="preserve"> in onderling overleg worden verbroken. De medewerker ontvangt met ingang van de datum van beëindiging van de arbeidsovereenkomst het bij de functie, waarin de herplaatsing heeft plaatsgevonden, behorende salaris.</w:t>
            </w:r>
          </w:p>
          <w:p w14:paraId="54247B40" w14:textId="77777777" w:rsidR="00110CC0" w:rsidRDefault="00110CC0" w:rsidP="00110CC0">
            <w:pPr>
              <w:pStyle w:val="Plattetekst3"/>
              <w:rPr>
                <w:rFonts w:ascii="Arial" w:hAnsi="Arial" w:cs="Arial"/>
                <w:bCs/>
                <w:iCs/>
                <w:szCs w:val="22"/>
                <w:lang w:val="nl-NL"/>
              </w:rPr>
            </w:pPr>
          </w:p>
          <w:p w14:paraId="16992783" w14:textId="77777777" w:rsidR="008038F1" w:rsidRPr="00F8648F" w:rsidRDefault="008038F1" w:rsidP="00110CC0">
            <w:pPr>
              <w:pStyle w:val="Plattetekst3"/>
              <w:rPr>
                <w:rFonts w:ascii="Arial" w:hAnsi="Arial" w:cs="Arial"/>
                <w:bCs/>
                <w:iCs/>
                <w:szCs w:val="22"/>
                <w:lang w:val="nl-NL"/>
              </w:rPr>
            </w:pPr>
          </w:p>
          <w:p w14:paraId="0C8D773A" w14:textId="77777777" w:rsidR="00110CC0" w:rsidRDefault="00110CC0" w:rsidP="00110CC0">
            <w:pPr>
              <w:tabs>
                <w:tab w:val="left" w:pos="360"/>
              </w:tabs>
              <w:rPr>
                <w:rFonts w:ascii="Arial" w:hAnsi="Arial" w:cs="Arial"/>
                <w:bCs/>
                <w:iCs/>
                <w:sz w:val="22"/>
                <w:szCs w:val="22"/>
              </w:rPr>
            </w:pPr>
            <w:r w:rsidRPr="00F8648F">
              <w:rPr>
                <w:rFonts w:ascii="Arial" w:hAnsi="Arial" w:cs="Arial"/>
                <w:bCs/>
                <w:iCs/>
                <w:sz w:val="22"/>
                <w:szCs w:val="22"/>
              </w:rPr>
              <w:t xml:space="preserve">Gedurende de </w:t>
            </w:r>
            <w:r>
              <w:rPr>
                <w:rFonts w:ascii="Arial" w:hAnsi="Arial" w:cs="Arial"/>
                <w:bCs/>
                <w:iCs/>
                <w:sz w:val="22"/>
                <w:szCs w:val="22"/>
              </w:rPr>
              <w:t>CAO</w:t>
            </w:r>
            <w:r w:rsidRPr="00F8648F">
              <w:rPr>
                <w:rFonts w:ascii="Arial" w:hAnsi="Arial" w:cs="Arial"/>
                <w:bCs/>
                <w:iCs/>
                <w:sz w:val="22"/>
                <w:szCs w:val="22"/>
              </w:rPr>
              <w:t xml:space="preserve"> bepaalde periode zal het totaal van de bedragen van het bij de externe functie behorende maandinkomen, de WAO</w:t>
            </w:r>
            <w:r>
              <w:rPr>
                <w:rFonts w:ascii="Arial" w:hAnsi="Arial" w:cs="Arial"/>
                <w:bCs/>
                <w:iCs/>
                <w:sz w:val="22"/>
                <w:szCs w:val="22"/>
              </w:rPr>
              <w:t>/WIA</w:t>
            </w:r>
            <w:r w:rsidRPr="00F8648F">
              <w:rPr>
                <w:rFonts w:ascii="Arial" w:hAnsi="Arial" w:cs="Arial"/>
                <w:bCs/>
                <w:iCs/>
                <w:sz w:val="22"/>
                <w:szCs w:val="22"/>
              </w:rPr>
              <w:t xml:space="preserve">-uitkering en eventuele toeslagen </w:t>
            </w:r>
            <w:proofErr w:type="spellStart"/>
            <w:r w:rsidRPr="00F8648F">
              <w:rPr>
                <w:rFonts w:ascii="Arial" w:hAnsi="Arial" w:cs="Arial"/>
                <w:bCs/>
                <w:iCs/>
                <w:sz w:val="22"/>
                <w:szCs w:val="22"/>
              </w:rPr>
              <w:t>c.q</w:t>
            </w:r>
            <w:proofErr w:type="spellEnd"/>
            <w:r w:rsidRPr="00F8648F">
              <w:rPr>
                <w:rFonts w:ascii="Arial" w:hAnsi="Arial" w:cs="Arial"/>
                <w:bCs/>
                <w:iCs/>
                <w:sz w:val="22"/>
                <w:szCs w:val="22"/>
              </w:rPr>
              <w:t xml:space="preserve"> </w:t>
            </w:r>
            <w:r>
              <w:rPr>
                <w:rFonts w:ascii="Arial" w:hAnsi="Arial" w:cs="Arial"/>
                <w:bCs/>
                <w:iCs/>
                <w:sz w:val="22"/>
                <w:szCs w:val="22"/>
              </w:rPr>
              <w:t xml:space="preserve">   </w:t>
            </w:r>
          </w:p>
          <w:p w14:paraId="2A23AD1C" w14:textId="77777777" w:rsidR="00110CC0" w:rsidRDefault="00110CC0" w:rsidP="00110CC0">
            <w:pPr>
              <w:tabs>
                <w:tab w:val="left" w:pos="360"/>
              </w:tabs>
              <w:rPr>
                <w:rFonts w:ascii="Arial" w:hAnsi="Arial" w:cs="Arial"/>
                <w:bCs/>
                <w:iCs/>
                <w:sz w:val="22"/>
                <w:szCs w:val="22"/>
              </w:rPr>
            </w:pPr>
            <w:r>
              <w:rPr>
                <w:rFonts w:ascii="Arial" w:hAnsi="Arial" w:cs="Arial"/>
                <w:bCs/>
                <w:iCs/>
                <w:sz w:val="22"/>
                <w:szCs w:val="22"/>
              </w:rPr>
              <w:t xml:space="preserve">uitkeringen van overheidswege, </w:t>
            </w:r>
            <w:r w:rsidRPr="00F8648F">
              <w:rPr>
                <w:rFonts w:ascii="Arial" w:hAnsi="Arial" w:cs="Arial"/>
                <w:bCs/>
                <w:iCs/>
                <w:sz w:val="22"/>
                <w:szCs w:val="22"/>
              </w:rPr>
              <w:t xml:space="preserve">worden aangevuld tot 100% van het maandinkomen bij de </w:t>
            </w:r>
          </w:p>
          <w:p w14:paraId="35B4D820" w14:textId="77777777" w:rsidR="00110CC0" w:rsidRDefault="00110CC0" w:rsidP="00110CC0">
            <w:pPr>
              <w:tabs>
                <w:tab w:val="left" w:pos="360"/>
              </w:tabs>
              <w:rPr>
                <w:rFonts w:ascii="Arial" w:hAnsi="Arial" w:cs="Arial"/>
                <w:bCs/>
                <w:iCs/>
                <w:sz w:val="22"/>
                <w:szCs w:val="22"/>
              </w:rPr>
            </w:pPr>
            <w:r w:rsidRPr="00F8648F">
              <w:rPr>
                <w:rFonts w:ascii="Arial" w:hAnsi="Arial" w:cs="Arial"/>
                <w:bCs/>
                <w:iCs/>
                <w:sz w:val="22"/>
                <w:szCs w:val="22"/>
              </w:rPr>
              <w:t xml:space="preserve">oude werkgever voor zover het totaal van voornoemde bedragen lager is dan het </w:t>
            </w:r>
          </w:p>
          <w:p w14:paraId="75D40C01" w14:textId="77777777" w:rsidR="00110CC0" w:rsidRPr="00F8648F" w:rsidRDefault="00110CC0" w:rsidP="00110CC0">
            <w:pPr>
              <w:tabs>
                <w:tab w:val="left" w:pos="360"/>
              </w:tabs>
              <w:rPr>
                <w:rFonts w:ascii="Arial" w:hAnsi="Arial" w:cs="Arial"/>
                <w:bCs/>
                <w:iCs/>
                <w:sz w:val="22"/>
                <w:szCs w:val="22"/>
              </w:rPr>
            </w:pPr>
            <w:r w:rsidRPr="00F8648F">
              <w:rPr>
                <w:rFonts w:ascii="Arial" w:hAnsi="Arial" w:cs="Arial"/>
                <w:bCs/>
                <w:iCs/>
                <w:sz w:val="22"/>
                <w:szCs w:val="22"/>
              </w:rPr>
              <w:t>maandinkomen</w:t>
            </w:r>
            <w:r>
              <w:rPr>
                <w:rFonts w:ascii="Arial" w:hAnsi="Arial" w:cs="Arial"/>
                <w:bCs/>
                <w:iCs/>
                <w:sz w:val="22"/>
                <w:szCs w:val="22"/>
              </w:rPr>
              <w:t xml:space="preserve"> </w:t>
            </w:r>
            <w:r w:rsidRPr="00F8648F">
              <w:rPr>
                <w:rFonts w:ascii="Arial" w:hAnsi="Arial" w:cs="Arial"/>
                <w:bCs/>
                <w:iCs/>
                <w:sz w:val="22"/>
                <w:szCs w:val="22"/>
              </w:rPr>
              <w:t>bij de oude werkgever.</w:t>
            </w:r>
          </w:p>
        </w:tc>
      </w:tr>
      <w:tr w:rsidR="00110CC0" w14:paraId="36F9A78D" w14:textId="77777777" w:rsidTr="00302DBA">
        <w:trPr>
          <w:gridAfter w:val="1"/>
          <w:wAfter w:w="180" w:type="dxa"/>
          <w:trHeight w:val="152"/>
        </w:trPr>
        <w:tc>
          <w:tcPr>
            <w:tcW w:w="9610" w:type="dxa"/>
            <w:gridSpan w:val="2"/>
          </w:tcPr>
          <w:p w14:paraId="63D329DB" w14:textId="77777777" w:rsidR="00110CC0" w:rsidRDefault="00110CC0" w:rsidP="00110CC0">
            <w:pPr>
              <w:rPr>
                <w:rFonts w:ascii="Arial" w:hAnsi="Arial" w:cs="Arial"/>
                <w:sz w:val="22"/>
                <w:szCs w:val="22"/>
              </w:rPr>
            </w:pPr>
          </w:p>
        </w:tc>
      </w:tr>
      <w:tr w:rsidR="00110CC0" w:rsidRPr="00E62958" w14:paraId="77344D85" w14:textId="77777777" w:rsidTr="00302DBA">
        <w:trPr>
          <w:gridAfter w:val="1"/>
          <w:wAfter w:w="180" w:type="dxa"/>
          <w:trHeight w:val="143"/>
        </w:trPr>
        <w:tc>
          <w:tcPr>
            <w:tcW w:w="9610" w:type="dxa"/>
            <w:gridSpan w:val="2"/>
          </w:tcPr>
          <w:p w14:paraId="229DA2C4" w14:textId="77777777" w:rsidR="00110CC0" w:rsidRPr="00E62958" w:rsidRDefault="00110CC0" w:rsidP="00110CC0">
            <w:pPr>
              <w:tabs>
                <w:tab w:val="left" w:pos="360"/>
              </w:tabs>
              <w:rPr>
                <w:rFonts w:ascii="Arial" w:hAnsi="Arial" w:cs="Arial"/>
                <w:bCs/>
                <w:iCs/>
                <w:sz w:val="22"/>
                <w:szCs w:val="22"/>
              </w:rPr>
            </w:pPr>
            <w:r w:rsidRPr="00690779">
              <w:rPr>
                <w:rFonts w:ascii="Arial" w:hAnsi="Arial" w:cs="Arial"/>
                <w:b/>
                <w:bCs/>
                <w:iCs/>
                <w:sz w:val="22"/>
                <w:szCs w:val="22"/>
              </w:rPr>
              <w:t>6.</w:t>
            </w:r>
            <w:r w:rsidRPr="00E62958">
              <w:rPr>
                <w:rFonts w:ascii="Arial" w:hAnsi="Arial" w:cs="Arial"/>
                <w:bCs/>
                <w:iCs/>
                <w:sz w:val="22"/>
                <w:szCs w:val="22"/>
              </w:rPr>
              <w:t xml:space="preserve"> </w:t>
            </w:r>
            <w:r>
              <w:rPr>
                <w:rFonts w:ascii="Arial" w:hAnsi="Arial" w:cs="Arial"/>
                <w:bCs/>
                <w:iCs/>
                <w:sz w:val="22"/>
                <w:szCs w:val="22"/>
              </w:rPr>
              <w:tab/>
            </w:r>
            <w:r w:rsidRPr="00690779">
              <w:rPr>
                <w:rFonts w:ascii="Arial" w:hAnsi="Arial" w:cs="Arial"/>
                <w:b/>
                <w:iCs/>
                <w:sz w:val="22"/>
                <w:szCs w:val="22"/>
              </w:rPr>
              <w:t>Contract na 6 maanden bij externe herplaatsing niet mogelijk</w:t>
            </w:r>
          </w:p>
          <w:p w14:paraId="147A0B2D" w14:textId="77777777" w:rsidR="00110CC0" w:rsidRPr="00E62958" w:rsidRDefault="00110CC0" w:rsidP="00110CC0">
            <w:pPr>
              <w:tabs>
                <w:tab w:val="left" w:pos="360"/>
              </w:tabs>
              <w:rPr>
                <w:rFonts w:ascii="Arial" w:hAnsi="Arial" w:cs="Arial"/>
                <w:bCs/>
                <w:iCs/>
                <w:sz w:val="22"/>
                <w:szCs w:val="22"/>
              </w:rPr>
            </w:pPr>
            <w:r w:rsidRPr="00E62958">
              <w:rPr>
                <w:rFonts w:ascii="Arial" w:hAnsi="Arial" w:cs="Arial"/>
                <w:bCs/>
                <w:iCs/>
                <w:sz w:val="22"/>
                <w:szCs w:val="22"/>
              </w:rPr>
              <w:t xml:space="preserve">Indien bij de externe herplaatsing na 6 maanden geen arbeidsovereenkomst mogelijk is, worden door het reïntegratiebedrijf met de desbetreffende medewerker de mogelijke vervolgacties besproken. </w:t>
            </w:r>
          </w:p>
          <w:p w14:paraId="290B8C40" w14:textId="77777777" w:rsidR="00110CC0" w:rsidRPr="00E62958" w:rsidRDefault="00110CC0" w:rsidP="00110CC0">
            <w:pPr>
              <w:rPr>
                <w:rFonts w:ascii="Arial" w:hAnsi="Arial" w:cs="Arial"/>
                <w:bCs/>
                <w:iCs/>
                <w:sz w:val="22"/>
                <w:szCs w:val="22"/>
              </w:rPr>
            </w:pPr>
          </w:p>
          <w:p w14:paraId="3B1030FE" w14:textId="77777777" w:rsidR="00110CC0" w:rsidRPr="00E62958" w:rsidRDefault="00110CC0" w:rsidP="00110CC0">
            <w:pPr>
              <w:tabs>
                <w:tab w:val="left" w:pos="360"/>
              </w:tabs>
              <w:rPr>
                <w:rFonts w:ascii="Arial" w:hAnsi="Arial" w:cs="Arial"/>
                <w:bCs/>
                <w:iCs/>
                <w:sz w:val="22"/>
                <w:szCs w:val="22"/>
              </w:rPr>
            </w:pPr>
            <w:r w:rsidRPr="00E62958">
              <w:rPr>
                <w:rFonts w:ascii="Arial" w:hAnsi="Arial" w:cs="Arial"/>
                <w:bCs/>
                <w:iCs/>
                <w:sz w:val="22"/>
                <w:szCs w:val="22"/>
              </w:rPr>
              <w:t xml:space="preserve">De loondoorbetaling ex hoofdstuk 7 </w:t>
            </w:r>
            <w:r>
              <w:rPr>
                <w:rFonts w:ascii="Arial" w:hAnsi="Arial" w:cs="Arial"/>
                <w:bCs/>
                <w:iCs/>
                <w:sz w:val="22"/>
                <w:szCs w:val="22"/>
              </w:rPr>
              <w:t>artikel 3B</w:t>
            </w:r>
            <w:r w:rsidRPr="00650B3E">
              <w:rPr>
                <w:rFonts w:ascii="Arial" w:hAnsi="Arial" w:cs="Arial"/>
                <w:bCs/>
                <w:iCs/>
                <w:sz w:val="22"/>
                <w:szCs w:val="22"/>
              </w:rPr>
              <w:t>,</w:t>
            </w:r>
            <w:r w:rsidRPr="00E62958">
              <w:rPr>
                <w:rFonts w:ascii="Arial" w:hAnsi="Arial" w:cs="Arial"/>
                <w:bCs/>
                <w:iCs/>
                <w:sz w:val="22"/>
                <w:szCs w:val="22"/>
              </w:rPr>
              <w:t xml:space="preserve"> zal worden voortgezet tot uiterlijk de in de </w:t>
            </w:r>
            <w:r>
              <w:rPr>
                <w:rFonts w:ascii="Arial" w:hAnsi="Arial" w:cs="Arial"/>
                <w:bCs/>
                <w:iCs/>
                <w:sz w:val="22"/>
                <w:szCs w:val="22"/>
              </w:rPr>
              <w:t>CAO</w:t>
            </w:r>
            <w:r w:rsidRPr="00E62958">
              <w:rPr>
                <w:rFonts w:ascii="Arial" w:hAnsi="Arial" w:cs="Arial"/>
                <w:bCs/>
                <w:iCs/>
                <w:sz w:val="22"/>
                <w:szCs w:val="22"/>
              </w:rPr>
              <w:t xml:space="preserve"> bepaalde maximale termijn. </w:t>
            </w:r>
          </w:p>
        </w:tc>
      </w:tr>
      <w:tr w:rsidR="00110CC0" w14:paraId="02E4392A" w14:textId="77777777" w:rsidTr="00302DBA">
        <w:trPr>
          <w:gridAfter w:val="1"/>
          <w:wAfter w:w="180" w:type="dxa"/>
          <w:trHeight w:val="152"/>
        </w:trPr>
        <w:tc>
          <w:tcPr>
            <w:tcW w:w="9610" w:type="dxa"/>
            <w:gridSpan w:val="2"/>
          </w:tcPr>
          <w:p w14:paraId="2C8EF1EF" w14:textId="77777777" w:rsidR="00110CC0" w:rsidRDefault="00110CC0" w:rsidP="00110CC0">
            <w:pPr>
              <w:rPr>
                <w:rFonts w:ascii="Arial" w:hAnsi="Arial" w:cs="Arial"/>
                <w:sz w:val="22"/>
                <w:szCs w:val="22"/>
              </w:rPr>
            </w:pPr>
          </w:p>
        </w:tc>
      </w:tr>
      <w:tr w:rsidR="00110CC0" w14:paraId="4B337CF8" w14:textId="77777777" w:rsidTr="00302DBA">
        <w:trPr>
          <w:gridAfter w:val="1"/>
          <w:wAfter w:w="180" w:type="dxa"/>
          <w:trHeight w:val="143"/>
        </w:trPr>
        <w:tc>
          <w:tcPr>
            <w:tcW w:w="9610" w:type="dxa"/>
            <w:gridSpan w:val="2"/>
          </w:tcPr>
          <w:p w14:paraId="0871C3D9" w14:textId="77777777" w:rsidR="00110CC0" w:rsidRPr="00A10174" w:rsidRDefault="00110CC0" w:rsidP="00110CC0">
            <w:pPr>
              <w:tabs>
                <w:tab w:val="left" w:pos="360"/>
              </w:tabs>
              <w:rPr>
                <w:rFonts w:ascii="Arial" w:hAnsi="Arial" w:cs="Arial"/>
                <w:b/>
                <w:bCs/>
                <w:sz w:val="22"/>
                <w:szCs w:val="22"/>
                <w:u w:val="single"/>
              </w:rPr>
            </w:pPr>
            <w:r w:rsidRPr="00690779">
              <w:rPr>
                <w:rFonts w:ascii="Arial" w:hAnsi="Arial" w:cs="Arial"/>
                <w:b/>
                <w:bCs/>
                <w:sz w:val="22"/>
                <w:szCs w:val="22"/>
              </w:rPr>
              <w:t>7.</w:t>
            </w:r>
            <w:r w:rsidRPr="00690779">
              <w:rPr>
                <w:rFonts w:ascii="Arial" w:hAnsi="Arial" w:cs="Arial"/>
                <w:b/>
                <w:bCs/>
                <w:sz w:val="22"/>
                <w:szCs w:val="22"/>
              </w:rPr>
              <w:tab/>
              <w:t>Beëindiging arbeidsovereenkomst</w:t>
            </w:r>
          </w:p>
          <w:p w14:paraId="0F73092B" w14:textId="77777777" w:rsidR="00110CC0" w:rsidRDefault="00110CC0" w:rsidP="00110CC0">
            <w:pPr>
              <w:tabs>
                <w:tab w:val="left" w:pos="360"/>
              </w:tabs>
              <w:rPr>
                <w:rFonts w:ascii="Arial" w:hAnsi="Arial" w:cs="Arial"/>
                <w:iCs/>
                <w:sz w:val="22"/>
                <w:szCs w:val="22"/>
              </w:rPr>
            </w:pPr>
            <w:r>
              <w:rPr>
                <w:rFonts w:ascii="Arial" w:hAnsi="Arial" w:cs="Arial"/>
                <w:iCs/>
                <w:sz w:val="22"/>
                <w:szCs w:val="22"/>
              </w:rPr>
              <w:t>Indien de arbeidsovereenkomst met de medewerker wordt beëindigd met inachtneming van de wettelijke bepalingen per ingang van het 2e jaar van gehele of gedeeltelijke arbeidsongeschiktheid in de zin van de WAO/WIA (dat wil zeggen bij ingang van het derde arbeidsongeschiktheidsjaar) zal bij gebreke van een andere interne passende functie de medewerker een uitkering ontvangen conform de volgende tabel met een minimum van drie maanden:</w:t>
            </w:r>
          </w:p>
        </w:tc>
      </w:tr>
      <w:tr w:rsidR="00110CC0" w14:paraId="6E2E7699" w14:textId="77777777" w:rsidTr="00302DBA">
        <w:trPr>
          <w:gridAfter w:val="1"/>
          <w:wAfter w:w="180" w:type="dxa"/>
          <w:trHeight w:val="143"/>
        </w:trPr>
        <w:tc>
          <w:tcPr>
            <w:tcW w:w="9610" w:type="dxa"/>
            <w:gridSpan w:val="2"/>
          </w:tcPr>
          <w:p w14:paraId="114E1631" w14:textId="77777777" w:rsidR="00110CC0" w:rsidRDefault="00110CC0" w:rsidP="00110CC0"/>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3"/>
              <w:gridCol w:w="1586"/>
            </w:tblGrid>
            <w:tr w:rsidR="00110CC0" w14:paraId="09AAA139" w14:textId="77777777" w:rsidTr="00110CC0">
              <w:trPr>
                <w:trHeight w:val="143"/>
              </w:trPr>
              <w:tc>
                <w:tcPr>
                  <w:tcW w:w="1300" w:type="dxa"/>
                  <w:shd w:val="clear" w:color="auto" w:fill="E0E0E0"/>
                </w:tcPr>
                <w:p w14:paraId="7BB61ABB" w14:textId="77777777" w:rsidR="00110CC0" w:rsidRDefault="00110CC0" w:rsidP="00110CC0">
                  <w:pPr>
                    <w:tabs>
                      <w:tab w:val="left" w:pos="285"/>
                    </w:tabs>
                    <w:ind w:right="690"/>
                    <w:rPr>
                      <w:rFonts w:ascii="Arial" w:hAnsi="Arial" w:cs="Arial"/>
                      <w:b/>
                      <w:bCs/>
                      <w:iCs/>
                      <w:sz w:val="22"/>
                      <w:szCs w:val="22"/>
                    </w:rPr>
                  </w:pPr>
                  <w:r>
                    <w:rPr>
                      <w:rFonts w:ascii="Arial" w:hAnsi="Arial" w:cs="Arial"/>
                      <w:b/>
                      <w:bCs/>
                      <w:iCs/>
                      <w:sz w:val="22"/>
                      <w:szCs w:val="22"/>
                    </w:rPr>
                    <w:tab/>
                    <w:t>WAO</w:t>
                  </w:r>
                </w:p>
              </w:tc>
              <w:tc>
                <w:tcPr>
                  <w:tcW w:w="1586" w:type="dxa"/>
                  <w:shd w:val="clear" w:color="auto" w:fill="E0E0E0"/>
                </w:tcPr>
                <w:p w14:paraId="142C7C56" w14:textId="77777777" w:rsidR="00110CC0" w:rsidRDefault="00110CC0" w:rsidP="00110CC0">
                  <w:pPr>
                    <w:rPr>
                      <w:rFonts w:ascii="Arial" w:hAnsi="Arial" w:cs="Arial"/>
                      <w:b/>
                      <w:bCs/>
                      <w:iCs/>
                      <w:sz w:val="22"/>
                      <w:szCs w:val="22"/>
                    </w:rPr>
                  </w:pPr>
                  <w:r>
                    <w:rPr>
                      <w:rFonts w:ascii="Arial" w:hAnsi="Arial" w:cs="Arial"/>
                      <w:b/>
                      <w:bCs/>
                      <w:iCs/>
                      <w:sz w:val="22"/>
                      <w:szCs w:val="22"/>
                    </w:rPr>
                    <w:t>SBR</w:t>
                  </w:r>
                </w:p>
              </w:tc>
            </w:tr>
            <w:tr w:rsidR="00110CC0" w14:paraId="5153E536" w14:textId="77777777" w:rsidTr="00110CC0">
              <w:trPr>
                <w:trHeight w:val="143"/>
              </w:trPr>
              <w:tc>
                <w:tcPr>
                  <w:tcW w:w="1300" w:type="dxa"/>
                </w:tcPr>
                <w:p w14:paraId="71F7C119" w14:textId="77777777" w:rsidR="00110CC0" w:rsidRDefault="00110CC0" w:rsidP="00110CC0">
                  <w:pPr>
                    <w:tabs>
                      <w:tab w:val="left" w:pos="0"/>
                    </w:tabs>
                    <w:jc w:val="both"/>
                    <w:rPr>
                      <w:rFonts w:ascii="Arial" w:hAnsi="Arial" w:cs="Arial"/>
                      <w:iCs/>
                      <w:sz w:val="22"/>
                      <w:szCs w:val="22"/>
                    </w:rPr>
                  </w:pPr>
                  <w:r>
                    <w:rPr>
                      <w:rFonts w:ascii="Arial" w:hAnsi="Arial" w:cs="Arial"/>
                      <w:iCs/>
                      <w:sz w:val="22"/>
                      <w:szCs w:val="22"/>
                    </w:rPr>
                    <w:t xml:space="preserve">0-15%                   </w:t>
                  </w:r>
                </w:p>
              </w:tc>
              <w:tc>
                <w:tcPr>
                  <w:tcW w:w="1586" w:type="dxa"/>
                </w:tcPr>
                <w:p w14:paraId="48B7E187" w14:textId="77777777" w:rsidR="00110CC0" w:rsidRDefault="00110CC0" w:rsidP="00110CC0">
                  <w:pPr>
                    <w:rPr>
                      <w:rFonts w:ascii="Arial" w:hAnsi="Arial" w:cs="Arial"/>
                      <w:iCs/>
                      <w:sz w:val="22"/>
                      <w:szCs w:val="22"/>
                    </w:rPr>
                  </w:pPr>
                  <w:r>
                    <w:rPr>
                      <w:rFonts w:ascii="Arial" w:hAnsi="Arial" w:cs="Arial"/>
                      <w:iCs/>
                      <w:sz w:val="22"/>
                      <w:szCs w:val="22"/>
                    </w:rPr>
                    <w:t>100%</w:t>
                  </w:r>
                </w:p>
              </w:tc>
            </w:tr>
            <w:tr w:rsidR="00110CC0" w14:paraId="50F7B954" w14:textId="77777777" w:rsidTr="00110CC0">
              <w:trPr>
                <w:trHeight w:val="143"/>
              </w:trPr>
              <w:tc>
                <w:tcPr>
                  <w:tcW w:w="1300" w:type="dxa"/>
                </w:tcPr>
                <w:p w14:paraId="1A8D3B69" w14:textId="77777777" w:rsidR="00110CC0" w:rsidRDefault="00110CC0" w:rsidP="00110CC0">
                  <w:pPr>
                    <w:tabs>
                      <w:tab w:val="left" w:pos="285"/>
                    </w:tabs>
                    <w:rPr>
                      <w:rFonts w:ascii="Arial" w:hAnsi="Arial" w:cs="Arial"/>
                      <w:iCs/>
                      <w:sz w:val="22"/>
                      <w:szCs w:val="22"/>
                    </w:rPr>
                  </w:pPr>
                  <w:r>
                    <w:rPr>
                      <w:rFonts w:ascii="Arial" w:hAnsi="Arial" w:cs="Arial"/>
                      <w:iCs/>
                      <w:sz w:val="22"/>
                      <w:szCs w:val="22"/>
                    </w:rPr>
                    <w:t>15-25%</w:t>
                  </w:r>
                </w:p>
              </w:tc>
              <w:tc>
                <w:tcPr>
                  <w:tcW w:w="1586" w:type="dxa"/>
                </w:tcPr>
                <w:p w14:paraId="372CE91C" w14:textId="77777777" w:rsidR="00110CC0" w:rsidRDefault="00110CC0" w:rsidP="00110CC0">
                  <w:pPr>
                    <w:rPr>
                      <w:rFonts w:ascii="Arial" w:hAnsi="Arial" w:cs="Arial"/>
                      <w:iCs/>
                      <w:sz w:val="22"/>
                      <w:szCs w:val="22"/>
                    </w:rPr>
                  </w:pPr>
                  <w:r>
                    <w:rPr>
                      <w:rFonts w:ascii="Arial" w:hAnsi="Arial" w:cs="Arial"/>
                      <w:iCs/>
                      <w:sz w:val="22"/>
                      <w:szCs w:val="22"/>
                    </w:rPr>
                    <w:t>80%</w:t>
                  </w:r>
                </w:p>
              </w:tc>
            </w:tr>
            <w:tr w:rsidR="00110CC0" w14:paraId="64DDCF2A" w14:textId="77777777" w:rsidTr="00110CC0">
              <w:trPr>
                <w:trHeight w:val="143"/>
              </w:trPr>
              <w:tc>
                <w:tcPr>
                  <w:tcW w:w="1300" w:type="dxa"/>
                </w:tcPr>
                <w:p w14:paraId="4A8DA368" w14:textId="77777777" w:rsidR="00110CC0" w:rsidRDefault="00110CC0" w:rsidP="00110CC0">
                  <w:pPr>
                    <w:tabs>
                      <w:tab w:val="left" w:pos="285"/>
                    </w:tabs>
                    <w:rPr>
                      <w:rFonts w:ascii="Arial" w:hAnsi="Arial" w:cs="Arial"/>
                      <w:iCs/>
                      <w:sz w:val="22"/>
                      <w:szCs w:val="22"/>
                    </w:rPr>
                  </w:pPr>
                  <w:r>
                    <w:rPr>
                      <w:rFonts w:ascii="Arial" w:hAnsi="Arial" w:cs="Arial"/>
                      <w:iCs/>
                      <w:sz w:val="22"/>
                      <w:szCs w:val="22"/>
                    </w:rPr>
                    <w:t>25-35%</w:t>
                  </w:r>
                </w:p>
              </w:tc>
              <w:tc>
                <w:tcPr>
                  <w:tcW w:w="1586" w:type="dxa"/>
                </w:tcPr>
                <w:p w14:paraId="36C2A918" w14:textId="77777777" w:rsidR="00110CC0" w:rsidRDefault="00110CC0" w:rsidP="00110CC0">
                  <w:pPr>
                    <w:rPr>
                      <w:rFonts w:ascii="Arial" w:hAnsi="Arial" w:cs="Arial"/>
                      <w:iCs/>
                      <w:sz w:val="22"/>
                      <w:szCs w:val="22"/>
                    </w:rPr>
                  </w:pPr>
                  <w:r>
                    <w:rPr>
                      <w:rFonts w:ascii="Arial" w:hAnsi="Arial" w:cs="Arial"/>
                      <w:iCs/>
                      <w:sz w:val="22"/>
                      <w:szCs w:val="22"/>
                    </w:rPr>
                    <w:t>70%</w:t>
                  </w:r>
                </w:p>
              </w:tc>
            </w:tr>
            <w:tr w:rsidR="00110CC0" w14:paraId="0C6412B0" w14:textId="77777777" w:rsidTr="00110CC0">
              <w:trPr>
                <w:trHeight w:val="143"/>
              </w:trPr>
              <w:tc>
                <w:tcPr>
                  <w:tcW w:w="1300" w:type="dxa"/>
                </w:tcPr>
                <w:p w14:paraId="2C61691B" w14:textId="77777777" w:rsidR="00110CC0" w:rsidRDefault="00110CC0" w:rsidP="00110CC0">
                  <w:pPr>
                    <w:tabs>
                      <w:tab w:val="left" w:pos="285"/>
                    </w:tabs>
                    <w:rPr>
                      <w:rFonts w:ascii="Arial" w:hAnsi="Arial" w:cs="Arial"/>
                      <w:iCs/>
                      <w:sz w:val="22"/>
                      <w:szCs w:val="22"/>
                    </w:rPr>
                  </w:pPr>
                  <w:r>
                    <w:rPr>
                      <w:rFonts w:ascii="Arial" w:hAnsi="Arial" w:cs="Arial"/>
                      <w:iCs/>
                      <w:sz w:val="22"/>
                      <w:szCs w:val="22"/>
                    </w:rPr>
                    <w:t>35-45%</w:t>
                  </w:r>
                </w:p>
              </w:tc>
              <w:tc>
                <w:tcPr>
                  <w:tcW w:w="1586" w:type="dxa"/>
                </w:tcPr>
                <w:p w14:paraId="300A0B66" w14:textId="77777777" w:rsidR="00110CC0" w:rsidRDefault="00110CC0" w:rsidP="00110CC0">
                  <w:pPr>
                    <w:rPr>
                      <w:rFonts w:ascii="Arial" w:hAnsi="Arial" w:cs="Arial"/>
                      <w:iCs/>
                      <w:sz w:val="22"/>
                      <w:szCs w:val="22"/>
                    </w:rPr>
                  </w:pPr>
                  <w:r>
                    <w:rPr>
                      <w:rFonts w:ascii="Arial" w:hAnsi="Arial" w:cs="Arial"/>
                      <w:iCs/>
                      <w:sz w:val="22"/>
                      <w:szCs w:val="22"/>
                    </w:rPr>
                    <w:t>60%</w:t>
                  </w:r>
                </w:p>
              </w:tc>
            </w:tr>
            <w:tr w:rsidR="00110CC0" w14:paraId="5CD8340F" w14:textId="77777777" w:rsidTr="00110CC0">
              <w:trPr>
                <w:trHeight w:val="143"/>
              </w:trPr>
              <w:tc>
                <w:tcPr>
                  <w:tcW w:w="1300" w:type="dxa"/>
                </w:tcPr>
                <w:p w14:paraId="762D9A1D" w14:textId="77777777" w:rsidR="00110CC0" w:rsidRDefault="00110CC0" w:rsidP="00110CC0">
                  <w:pPr>
                    <w:tabs>
                      <w:tab w:val="left" w:pos="285"/>
                    </w:tabs>
                    <w:rPr>
                      <w:rFonts w:ascii="Arial" w:hAnsi="Arial" w:cs="Arial"/>
                      <w:iCs/>
                      <w:sz w:val="22"/>
                      <w:szCs w:val="22"/>
                    </w:rPr>
                  </w:pPr>
                  <w:r>
                    <w:rPr>
                      <w:rFonts w:ascii="Arial" w:hAnsi="Arial" w:cs="Arial"/>
                      <w:iCs/>
                      <w:sz w:val="22"/>
                      <w:szCs w:val="22"/>
                    </w:rPr>
                    <w:t>45-55%</w:t>
                  </w:r>
                </w:p>
              </w:tc>
              <w:tc>
                <w:tcPr>
                  <w:tcW w:w="1586" w:type="dxa"/>
                </w:tcPr>
                <w:p w14:paraId="4E7E42DF" w14:textId="77777777" w:rsidR="00110CC0" w:rsidRDefault="00110CC0" w:rsidP="00110CC0">
                  <w:pPr>
                    <w:rPr>
                      <w:rFonts w:ascii="Arial" w:hAnsi="Arial" w:cs="Arial"/>
                      <w:iCs/>
                      <w:sz w:val="22"/>
                      <w:szCs w:val="22"/>
                    </w:rPr>
                  </w:pPr>
                  <w:r>
                    <w:rPr>
                      <w:rFonts w:ascii="Arial" w:hAnsi="Arial" w:cs="Arial"/>
                      <w:iCs/>
                      <w:sz w:val="22"/>
                      <w:szCs w:val="22"/>
                    </w:rPr>
                    <w:t>50%</w:t>
                  </w:r>
                </w:p>
              </w:tc>
            </w:tr>
            <w:tr w:rsidR="00110CC0" w14:paraId="4241A8BC" w14:textId="77777777" w:rsidTr="00110CC0">
              <w:trPr>
                <w:trHeight w:val="143"/>
              </w:trPr>
              <w:tc>
                <w:tcPr>
                  <w:tcW w:w="1300" w:type="dxa"/>
                </w:tcPr>
                <w:p w14:paraId="6D52157D" w14:textId="77777777" w:rsidR="00110CC0" w:rsidRDefault="00110CC0" w:rsidP="00110CC0">
                  <w:pPr>
                    <w:tabs>
                      <w:tab w:val="left" w:pos="285"/>
                    </w:tabs>
                    <w:rPr>
                      <w:rFonts w:ascii="Arial" w:hAnsi="Arial" w:cs="Arial"/>
                      <w:iCs/>
                      <w:sz w:val="22"/>
                      <w:szCs w:val="22"/>
                    </w:rPr>
                  </w:pPr>
                  <w:r>
                    <w:rPr>
                      <w:rFonts w:ascii="Arial" w:hAnsi="Arial" w:cs="Arial"/>
                      <w:iCs/>
                      <w:sz w:val="22"/>
                      <w:szCs w:val="22"/>
                    </w:rPr>
                    <w:t>55-65%</w:t>
                  </w:r>
                </w:p>
              </w:tc>
              <w:tc>
                <w:tcPr>
                  <w:tcW w:w="1586" w:type="dxa"/>
                </w:tcPr>
                <w:p w14:paraId="010F47C9" w14:textId="77777777" w:rsidR="00110CC0" w:rsidRDefault="00110CC0" w:rsidP="00110CC0">
                  <w:pPr>
                    <w:rPr>
                      <w:rFonts w:ascii="Arial" w:hAnsi="Arial" w:cs="Arial"/>
                      <w:iCs/>
                      <w:sz w:val="22"/>
                      <w:szCs w:val="22"/>
                    </w:rPr>
                  </w:pPr>
                  <w:r>
                    <w:rPr>
                      <w:rFonts w:ascii="Arial" w:hAnsi="Arial" w:cs="Arial"/>
                      <w:iCs/>
                      <w:sz w:val="22"/>
                      <w:szCs w:val="22"/>
                    </w:rPr>
                    <w:t>40%</w:t>
                  </w:r>
                </w:p>
              </w:tc>
            </w:tr>
            <w:tr w:rsidR="00110CC0" w14:paraId="189C51B6" w14:textId="77777777" w:rsidTr="00110CC0">
              <w:trPr>
                <w:trHeight w:val="143"/>
              </w:trPr>
              <w:tc>
                <w:tcPr>
                  <w:tcW w:w="1300" w:type="dxa"/>
                </w:tcPr>
                <w:p w14:paraId="6BF30F69" w14:textId="77777777" w:rsidR="00110CC0" w:rsidRDefault="00110CC0" w:rsidP="00110CC0">
                  <w:pPr>
                    <w:tabs>
                      <w:tab w:val="left" w:pos="285"/>
                    </w:tabs>
                    <w:rPr>
                      <w:rFonts w:ascii="Arial" w:hAnsi="Arial" w:cs="Arial"/>
                      <w:iCs/>
                      <w:sz w:val="22"/>
                      <w:szCs w:val="22"/>
                    </w:rPr>
                  </w:pPr>
                  <w:r>
                    <w:rPr>
                      <w:rFonts w:ascii="Arial" w:hAnsi="Arial" w:cs="Arial"/>
                      <w:iCs/>
                      <w:sz w:val="22"/>
                      <w:szCs w:val="22"/>
                    </w:rPr>
                    <w:t>65-80%</w:t>
                  </w:r>
                </w:p>
              </w:tc>
              <w:tc>
                <w:tcPr>
                  <w:tcW w:w="1586" w:type="dxa"/>
                </w:tcPr>
                <w:p w14:paraId="66A30FA6" w14:textId="77777777" w:rsidR="00110CC0" w:rsidRDefault="00110CC0" w:rsidP="00110CC0">
                  <w:pPr>
                    <w:rPr>
                      <w:rFonts w:ascii="Arial" w:hAnsi="Arial" w:cs="Arial"/>
                      <w:iCs/>
                      <w:sz w:val="22"/>
                      <w:szCs w:val="22"/>
                    </w:rPr>
                  </w:pPr>
                  <w:r>
                    <w:rPr>
                      <w:rFonts w:ascii="Arial" w:hAnsi="Arial" w:cs="Arial"/>
                      <w:iCs/>
                      <w:sz w:val="22"/>
                      <w:szCs w:val="22"/>
                    </w:rPr>
                    <w:t>27,5%</w:t>
                  </w:r>
                </w:p>
              </w:tc>
            </w:tr>
            <w:tr w:rsidR="00110CC0" w14:paraId="0F76E847" w14:textId="77777777" w:rsidTr="00110CC0">
              <w:trPr>
                <w:trHeight w:val="143"/>
              </w:trPr>
              <w:tc>
                <w:tcPr>
                  <w:tcW w:w="1300" w:type="dxa"/>
                </w:tcPr>
                <w:p w14:paraId="3FF77701" w14:textId="77777777" w:rsidR="00110CC0" w:rsidRDefault="00110CC0" w:rsidP="00110CC0">
                  <w:pPr>
                    <w:tabs>
                      <w:tab w:val="left" w:pos="285"/>
                    </w:tabs>
                    <w:rPr>
                      <w:rFonts w:ascii="Arial" w:hAnsi="Arial" w:cs="Arial"/>
                      <w:iCs/>
                      <w:sz w:val="22"/>
                      <w:szCs w:val="22"/>
                    </w:rPr>
                  </w:pPr>
                  <w:r>
                    <w:rPr>
                      <w:rFonts w:ascii="Arial" w:hAnsi="Arial" w:cs="Arial"/>
                      <w:iCs/>
                      <w:sz w:val="22"/>
                      <w:szCs w:val="22"/>
                    </w:rPr>
                    <w:t>80-100%</w:t>
                  </w:r>
                </w:p>
              </w:tc>
              <w:tc>
                <w:tcPr>
                  <w:tcW w:w="1586" w:type="dxa"/>
                </w:tcPr>
                <w:p w14:paraId="139D2A92" w14:textId="77777777" w:rsidR="00110CC0" w:rsidRDefault="00110CC0" w:rsidP="00110CC0">
                  <w:pPr>
                    <w:rPr>
                      <w:rFonts w:ascii="Arial" w:hAnsi="Arial" w:cs="Arial"/>
                      <w:iCs/>
                      <w:sz w:val="22"/>
                      <w:szCs w:val="22"/>
                    </w:rPr>
                  </w:pPr>
                  <w:r>
                    <w:rPr>
                      <w:rFonts w:ascii="Arial" w:hAnsi="Arial" w:cs="Arial"/>
                      <w:iCs/>
                      <w:sz w:val="22"/>
                      <w:szCs w:val="22"/>
                    </w:rPr>
                    <w:t>0%</w:t>
                  </w:r>
                </w:p>
              </w:tc>
            </w:tr>
          </w:tbl>
          <w:p w14:paraId="5FB998F9" w14:textId="77777777" w:rsidR="00110CC0" w:rsidRDefault="00110CC0" w:rsidP="00110CC0">
            <w:pPr>
              <w:rPr>
                <w:rFonts w:ascii="Arial" w:hAnsi="Arial" w:cs="Arial"/>
                <w:iCs/>
                <w:sz w:val="22"/>
                <w:szCs w:val="22"/>
              </w:rPr>
            </w:pPr>
          </w:p>
        </w:tc>
      </w:tr>
      <w:tr w:rsidR="00110CC0" w14:paraId="260FEEFE" w14:textId="77777777" w:rsidTr="00302DBA">
        <w:trPr>
          <w:gridAfter w:val="1"/>
          <w:wAfter w:w="180" w:type="dxa"/>
          <w:trHeight w:val="152"/>
        </w:trPr>
        <w:tc>
          <w:tcPr>
            <w:tcW w:w="9610" w:type="dxa"/>
            <w:gridSpan w:val="2"/>
          </w:tcPr>
          <w:p w14:paraId="0788CC3D" w14:textId="77777777" w:rsidR="00110CC0" w:rsidRDefault="00110CC0" w:rsidP="00110CC0">
            <w:pPr>
              <w:rPr>
                <w:rFonts w:ascii="Arial" w:hAnsi="Arial" w:cs="Arial"/>
                <w:sz w:val="22"/>
                <w:szCs w:val="22"/>
              </w:rPr>
            </w:pPr>
          </w:p>
        </w:tc>
      </w:tr>
      <w:tr w:rsidR="00110CC0" w14:paraId="114CA2E6" w14:textId="77777777" w:rsidTr="00302DBA">
        <w:trPr>
          <w:gridAfter w:val="1"/>
          <w:wAfter w:w="180" w:type="dxa"/>
          <w:trHeight w:val="143"/>
        </w:trPr>
        <w:tc>
          <w:tcPr>
            <w:tcW w:w="9610" w:type="dxa"/>
            <w:gridSpan w:val="2"/>
          </w:tcPr>
          <w:p w14:paraId="4C504DE8" w14:textId="77777777" w:rsidR="00110CC0" w:rsidRPr="00690779" w:rsidRDefault="00110CC0" w:rsidP="00110CC0">
            <w:pPr>
              <w:tabs>
                <w:tab w:val="left" w:pos="360"/>
              </w:tabs>
              <w:rPr>
                <w:rFonts w:ascii="Arial" w:hAnsi="Arial" w:cs="Arial"/>
                <w:bCs/>
                <w:iCs/>
                <w:sz w:val="22"/>
                <w:szCs w:val="22"/>
              </w:rPr>
            </w:pPr>
            <w:r w:rsidRPr="00690779">
              <w:rPr>
                <w:rFonts w:ascii="Arial" w:hAnsi="Arial" w:cs="Arial"/>
                <w:b/>
                <w:bCs/>
                <w:iCs/>
                <w:sz w:val="22"/>
                <w:szCs w:val="22"/>
              </w:rPr>
              <w:t>8.</w:t>
            </w:r>
            <w:r>
              <w:rPr>
                <w:rFonts w:ascii="Arial" w:hAnsi="Arial" w:cs="Arial"/>
                <w:bCs/>
                <w:iCs/>
                <w:sz w:val="22"/>
                <w:szCs w:val="22"/>
              </w:rPr>
              <w:t xml:space="preserve"> </w:t>
            </w:r>
            <w:r>
              <w:rPr>
                <w:rFonts w:ascii="Arial" w:hAnsi="Arial" w:cs="Arial"/>
                <w:bCs/>
                <w:iCs/>
                <w:sz w:val="22"/>
                <w:szCs w:val="22"/>
              </w:rPr>
              <w:tab/>
            </w:r>
            <w:r w:rsidRPr="00690779">
              <w:rPr>
                <w:rFonts w:ascii="Arial" w:hAnsi="Arial" w:cs="Arial"/>
                <w:b/>
                <w:iCs/>
                <w:sz w:val="22"/>
                <w:szCs w:val="22"/>
              </w:rPr>
              <w:t xml:space="preserve">Inkomen tijdens arbeidsongeschiktheid en bij uitstel van WAO-aanvraag of WAO </w:t>
            </w:r>
            <w:r w:rsidRPr="00690779">
              <w:rPr>
                <w:rFonts w:ascii="Arial" w:hAnsi="Arial" w:cs="Arial"/>
                <w:b/>
                <w:iCs/>
                <w:sz w:val="22"/>
                <w:szCs w:val="22"/>
              </w:rPr>
              <w:tab/>
              <w:t>uitkering</w:t>
            </w:r>
          </w:p>
          <w:p w14:paraId="3FC989A2" w14:textId="77777777" w:rsidR="00110CC0" w:rsidRDefault="00110CC0" w:rsidP="00110CC0">
            <w:pPr>
              <w:pStyle w:val="BalloonText1"/>
              <w:tabs>
                <w:tab w:val="left" w:pos="360"/>
              </w:tabs>
              <w:rPr>
                <w:rFonts w:ascii="Arial" w:hAnsi="Arial" w:cs="Arial"/>
                <w:bCs/>
                <w:iCs/>
                <w:sz w:val="22"/>
                <w:szCs w:val="22"/>
              </w:rPr>
            </w:pPr>
            <w:r>
              <w:rPr>
                <w:rFonts w:ascii="Arial" w:hAnsi="Arial" w:cs="Arial"/>
                <w:bCs/>
                <w:iCs/>
                <w:sz w:val="22"/>
                <w:szCs w:val="22"/>
              </w:rPr>
              <w:t xml:space="preserve">Tijdens de ziekteperiode ontvangt de medewerker het loon zoals in de CAO is overeengekomen. Indien na afloop van het eerste ziektejaar de WAO/WIA-uitkering niet of later ingaat ten gevolge van een door de UWV opgelegde sanctie aan </w:t>
            </w:r>
            <w:r w:rsidR="00105617">
              <w:rPr>
                <w:rFonts w:ascii="Arial" w:hAnsi="Arial" w:cs="Arial"/>
                <w:bCs/>
                <w:iCs/>
                <w:sz w:val="22"/>
                <w:szCs w:val="22"/>
              </w:rPr>
              <w:t>SDU</w:t>
            </w:r>
            <w:r>
              <w:rPr>
                <w:rFonts w:ascii="Arial" w:hAnsi="Arial" w:cs="Arial"/>
                <w:bCs/>
                <w:iCs/>
                <w:sz w:val="22"/>
                <w:szCs w:val="22"/>
              </w:rPr>
              <w:t xml:space="preserve">, dan zal de aanvulling op de loondoorbetaling worden gecontinueerd. </w:t>
            </w:r>
            <w:r>
              <w:rPr>
                <w:rFonts w:ascii="Arial" w:hAnsi="Arial" w:cs="Arial"/>
                <w:bCs/>
                <w:iCs/>
                <w:sz w:val="22"/>
                <w:szCs w:val="22"/>
              </w:rPr>
              <w:br/>
            </w:r>
          </w:p>
          <w:p w14:paraId="31B1E937" w14:textId="77777777" w:rsidR="00110CC0" w:rsidRDefault="00110CC0" w:rsidP="00110CC0">
            <w:pPr>
              <w:pStyle w:val="BalloonText1"/>
              <w:tabs>
                <w:tab w:val="left" w:pos="360"/>
              </w:tabs>
              <w:rPr>
                <w:rFonts w:ascii="Arial" w:hAnsi="Arial" w:cs="Arial"/>
                <w:bCs/>
                <w:iCs/>
                <w:sz w:val="22"/>
                <w:szCs w:val="22"/>
              </w:rPr>
            </w:pPr>
            <w:r>
              <w:rPr>
                <w:rFonts w:ascii="Arial" w:hAnsi="Arial" w:cs="Arial"/>
                <w:bCs/>
                <w:iCs/>
                <w:sz w:val="22"/>
                <w:szCs w:val="22"/>
              </w:rPr>
              <w:t xml:space="preserve">Indien medewerker een sanctie krijgt opgelegd zal </w:t>
            </w:r>
            <w:r w:rsidR="00105617">
              <w:rPr>
                <w:rFonts w:ascii="Arial" w:hAnsi="Arial" w:cs="Arial"/>
                <w:bCs/>
                <w:iCs/>
                <w:sz w:val="22"/>
                <w:szCs w:val="22"/>
              </w:rPr>
              <w:t>SDU</w:t>
            </w:r>
            <w:r>
              <w:rPr>
                <w:rFonts w:ascii="Arial" w:hAnsi="Arial" w:cs="Arial"/>
                <w:bCs/>
                <w:iCs/>
                <w:sz w:val="22"/>
                <w:szCs w:val="22"/>
              </w:rPr>
              <w:t xml:space="preserve"> deze niet compenseren. </w:t>
            </w:r>
          </w:p>
        </w:tc>
      </w:tr>
      <w:tr w:rsidR="00110CC0" w14:paraId="01FEB997" w14:textId="77777777" w:rsidTr="00302DBA">
        <w:trPr>
          <w:gridAfter w:val="1"/>
          <w:wAfter w:w="180" w:type="dxa"/>
          <w:trHeight w:val="152"/>
        </w:trPr>
        <w:tc>
          <w:tcPr>
            <w:tcW w:w="9610" w:type="dxa"/>
            <w:gridSpan w:val="2"/>
          </w:tcPr>
          <w:p w14:paraId="441202B5" w14:textId="77777777" w:rsidR="00110CC0" w:rsidRDefault="00110CC0" w:rsidP="00110CC0">
            <w:pPr>
              <w:rPr>
                <w:rFonts w:ascii="Arial" w:hAnsi="Arial" w:cs="Arial"/>
                <w:sz w:val="22"/>
                <w:szCs w:val="22"/>
              </w:rPr>
            </w:pPr>
          </w:p>
        </w:tc>
      </w:tr>
      <w:tr w:rsidR="00110CC0" w14:paraId="0A96A4CC" w14:textId="77777777" w:rsidTr="00302DBA">
        <w:trPr>
          <w:gridAfter w:val="1"/>
          <w:wAfter w:w="180" w:type="dxa"/>
          <w:trHeight w:val="143"/>
        </w:trPr>
        <w:tc>
          <w:tcPr>
            <w:tcW w:w="9610" w:type="dxa"/>
            <w:gridSpan w:val="2"/>
          </w:tcPr>
          <w:p w14:paraId="2422958C" w14:textId="77777777" w:rsidR="00110CC0" w:rsidRDefault="00110CC0" w:rsidP="00110CC0">
            <w:pPr>
              <w:tabs>
                <w:tab w:val="left" w:pos="360"/>
              </w:tabs>
              <w:rPr>
                <w:rFonts w:ascii="Arial" w:hAnsi="Arial" w:cs="Arial"/>
                <w:bCs/>
                <w:iCs/>
                <w:sz w:val="22"/>
                <w:szCs w:val="22"/>
                <w:u w:val="single"/>
              </w:rPr>
            </w:pPr>
            <w:r w:rsidRPr="00690779">
              <w:rPr>
                <w:rFonts w:ascii="Arial" w:hAnsi="Arial" w:cs="Arial"/>
                <w:b/>
                <w:bCs/>
                <w:iCs/>
                <w:sz w:val="22"/>
                <w:szCs w:val="22"/>
              </w:rPr>
              <w:t>9.</w:t>
            </w:r>
            <w:r>
              <w:rPr>
                <w:rFonts w:ascii="Arial" w:hAnsi="Arial" w:cs="Arial"/>
                <w:bCs/>
                <w:iCs/>
                <w:sz w:val="22"/>
                <w:szCs w:val="22"/>
              </w:rPr>
              <w:t xml:space="preserve"> </w:t>
            </w:r>
            <w:r>
              <w:rPr>
                <w:rFonts w:ascii="Arial" w:hAnsi="Arial" w:cs="Arial"/>
                <w:bCs/>
                <w:iCs/>
                <w:sz w:val="22"/>
                <w:szCs w:val="22"/>
              </w:rPr>
              <w:tab/>
            </w:r>
            <w:r w:rsidRPr="00690779">
              <w:rPr>
                <w:rFonts w:ascii="Arial" w:hAnsi="Arial" w:cs="Arial"/>
                <w:b/>
                <w:iCs/>
                <w:sz w:val="22"/>
                <w:szCs w:val="22"/>
              </w:rPr>
              <w:t>Verplichting van de medewerker</w:t>
            </w:r>
            <w:r>
              <w:rPr>
                <w:rFonts w:ascii="Arial" w:hAnsi="Arial" w:cs="Arial"/>
                <w:b/>
                <w:iCs/>
                <w:sz w:val="22"/>
                <w:szCs w:val="22"/>
                <w:u w:val="single"/>
              </w:rPr>
              <w:t xml:space="preserve"> </w:t>
            </w:r>
          </w:p>
          <w:p w14:paraId="5DCFDE79" w14:textId="77777777" w:rsidR="00110CC0" w:rsidRDefault="00110CC0" w:rsidP="00110CC0">
            <w:pPr>
              <w:pStyle w:val="BalloonText1"/>
              <w:tabs>
                <w:tab w:val="left" w:pos="360"/>
              </w:tabs>
              <w:rPr>
                <w:rFonts w:ascii="Arial" w:hAnsi="Arial" w:cs="Arial"/>
                <w:bCs/>
                <w:iCs/>
                <w:sz w:val="22"/>
                <w:szCs w:val="22"/>
              </w:rPr>
            </w:pPr>
            <w:r>
              <w:rPr>
                <w:rFonts w:ascii="Arial" w:hAnsi="Arial" w:cs="Arial"/>
                <w:bCs/>
                <w:iCs/>
                <w:sz w:val="22"/>
                <w:szCs w:val="22"/>
              </w:rPr>
              <w:t xml:space="preserve">De medewerker is in geval van verzuim wegens ziekte verplicht om in redelijkheid zijn volle medewerking te verlenen aan inspanningen gericht op interne of externe </w:t>
            </w:r>
            <w:proofErr w:type="spellStart"/>
            <w:r>
              <w:rPr>
                <w:rFonts w:ascii="Arial" w:hAnsi="Arial" w:cs="Arial"/>
                <w:bCs/>
                <w:iCs/>
                <w:sz w:val="22"/>
                <w:szCs w:val="22"/>
              </w:rPr>
              <w:t>reïntegratie</w:t>
            </w:r>
            <w:proofErr w:type="spellEnd"/>
            <w:r>
              <w:rPr>
                <w:rFonts w:ascii="Arial" w:hAnsi="Arial" w:cs="Arial"/>
                <w:bCs/>
                <w:iCs/>
                <w:sz w:val="22"/>
                <w:szCs w:val="22"/>
              </w:rPr>
              <w:t xml:space="preserve">. Hierbij is het bepaalde in artikel 7:660a BW (verplichtingen </w:t>
            </w:r>
            <w:r w:rsidR="008620F3">
              <w:rPr>
                <w:rFonts w:ascii="Arial" w:hAnsi="Arial" w:cs="Arial"/>
                <w:bCs/>
                <w:iCs/>
                <w:sz w:val="22"/>
                <w:szCs w:val="22"/>
              </w:rPr>
              <w:t>medewerker</w:t>
            </w:r>
            <w:r>
              <w:rPr>
                <w:rFonts w:ascii="Arial" w:hAnsi="Arial" w:cs="Arial"/>
                <w:bCs/>
                <w:iCs/>
                <w:sz w:val="22"/>
                <w:szCs w:val="22"/>
              </w:rPr>
              <w:t xml:space="preserve"> bij ziekte) onverkort van toepassing.</w:t>
            </w:r>
          </w:p>
        </w:tc>
      </w:tr>
      <w:tr w:rsidR="00110CC0" w14:paraId="49C1BDAC" w14:textId="77777777" w:rsidTr="00302DBA">
        <w:trPr>
          <w:gridAfter w:val="1"/>
          <w:wAfter w:w="180" w:type="dxa"/>
          <w:trHeight w:val="152"/>
        </w:trPr>
        <w:tc>
          <w:tcPr>
            <w:tcW w:w="9610" w:type="dxa"/>
            <w:gridSpan w:val="2"/>
          </w:tcPr>
          <w:p w14:paraId="503CDB9C" w14:textId="77777777" w:rsidR="00110CC0" w:rsidRDefault="00110CC0" w:rsidP="00110CC0">
            <w:pPr>
              <w:rPr>
                <w:rFonts w:ascii="Arial" w:hAnsi="Arial" w:cs="Arial"/>
                <w:sz w:val="22"/>
                <w:szCs w:val="22"/>
              </w:rPr>
            </w:pPr>
          </w:p>
        </w:tc>
      </w:tr>
      <w:tr w:rsidR="00110CC0" w14:paraId="7D797F72" w14:textId="77777777" w:rsidTr="00302DBA">
        <w:trPr>
          <w:gridAfter w:val="1"/>
          <w:wAfter w:w="180" w:type="dxa"/>
          <w:trHeight w:val="143"/>
        </w:trPr>
        <w:tc>
          <w:tcPr>
            <w:tcW w:w="9610" w:type="dxa"/>
            <w:gridSpan w:val="2"/>
          </w:tcPr>
          <w:p w14:paraId="28964CB2" w14:textId="77777777" w:rsidR="00110CC0" w:rsidRPr="00690779" w:rsidRDefault="00110CC0" w:rsidP="003C049D">
            <w:pPr>
              <w:numPr>
                <w:ilvl w:val="0"/>
                <w:numId w:val="23"/>
              </w:numPr>
              <w:tabs>
                <w:tab w:val="left" w:pos="426"/>
              </w:tabs>
              <w:rPr>
                <w:rFonts w:ascii="Arial" w:hAnsi="Arial" w:cs="Arial"/>
                <w:bCs/>
                <w:iCs/>
                <w:sz w:val="22"/>
                <w:szCs w:val="22"/>
              </w:rPr>
            </w:pPr>
            <w:r w:rsidRPr="00690779">
              <w:rPr>
                <w:rFonts w:ascii="Arial" w:hAnsi="Arial" w:cs="Arial"/>
                <w:b/>
                <w:iCs/>
                <w:sz w:val="22"/>
                <w:szCs w:val="22"/>
              </w:rPr>
              <w:t>Inhoud overeenkomst met Reïntegratiebedrijven</w:t>
            </w:r>
          </w:p>
          <w:p w14:paraId="29092102" w14:textId="77777777" w:rsidR="00110CC0" w:rsidRDefault="00110CC0" w:rsidP="00110CC0">
            <w:pPr>
              <w:tabs>
                <w:tab w:val="left" w:pos="426"/>
              </w:tabs>
              <w:ind w:left="360" w:hanging="360"/>
              <w:rPr>
                <w:rFonts w:ascii="Arial" w:hAnsi="Arial" w:cs="Arial"/>
                <w:bCs/>
                <w:iCs/>
                <w:sz w:val="22"/>
                <w:szCs w:val="22"/>
              </w:rPr>
            </w:pPr>
            <w:r>
              <w:rPr>
                <w:rFonts w:ascii="Arial" w:hAnsi="Arial" w:cs="Arial"/>
                <w:bCs/>
                <w:iCs/>
                <w:sz w:val="22"/>
                <w:szCs w:val="22"/>
              </w:rPr>
              <w:t xml:space="preserve">Om de kwaliteit van de reïntegratiebedrijven en de dienstverlening van deze bedrijven te </w:t>
            </w:r>
          </w:p>
          <w:p w14:paraId="5E44031F" w14:textId="77777777" w:rsidR="00110CC0" w:rsidRDefault="00110CC0" w:rsidP="00110CC0">
            <w:pPr>
              <w:tabs>
                <w:tab w:val="left" w:pos="426"/>
              </w:tabs>
              <w:ind w:left="360" w:hanging="360"/>
              <w:rPr>
                <w:rFonts w:ascii="Arial" w:hAnsi="Arial" w:cs="Arial"/>
                <w:bCs/>
                <w:iCs/>
                <w:sz w:val="22"/>
                <w:szCs w:val="22"/>
              </w:rPr>
            </w:pPr>
            <w:r>
              <w:rPr>
                <w:rFonts w:ascii="Arial" w:hAnsi="Arial" w:cs="Arial"/>
                <w:bCs/>
                <w:iCs/>
                <w:sz w:val="22"/>
                <w:szCs w:val="22"/>
              </w:rPr>
              <w:t xml:space="preserve">garanderen zijn inhoudelijke eisen geformuleerd waaraan de te contracteren </w:t>
            </w:r>
          </w:p>
          <w:p w14:paraId="72389B58" w14:textId="77777777" w:rsidR="00110CC0" w:rsidRDefault="00110CC0" w:rsidP="00110CC0">
            <w:pPr>
              <w:tabs>
                <w:tab w:val="left" w:pos="426"/>
              </w:tabs>
              <w:ind w:left="360" w:hanging="360"/>
              <w:rPr>
                <w:rFonts w:ascii="Arial" w:hAnsi="Arial" w:cs="Arial"/>
                <w:bCs/>
                <w:iCs/>
                <w:sz w:val="22"/>
                <w:szCs w:val="22"/>
              </w:rPr>
            </w:pPr>
            <w:r>
              <w:rPr>
                <w:rFonts w:ascii="Arial" w:hAnsi="Arial" w:cs="Arial"/>
                <w:bCs/>
                <w:iCs/>
                <w:sz w:val="22"/>
                <w:szCs w:val="22"/>
              </w:rPr>
              <w:t>reïntegratiebedrijven moeten voldoen.</w:t>
            </w:r>
          </w:p>
          <w:p w14:paraId="00AC6C12" w14:textId="77777777" w:rsidR="00110CC0" w:rsidRDefault="00110CC0" w:rsidP="00110CC0">
            <w:pPr>
              <w:tabs>
                <w:tab w:val="left" w:pos="426"/>
              </w:tabs>
              <w:ind w:left="360" w:hanging="720"/>
              <w:rPr>
                <w:rFonts w:ascii="Arial" w:hAnsi="Arial" w:cs="Arial"/>
                <w:bCs/>
                <w:iCs/>
                <w:sz w:val="22"/>
                <w:szCs w:val="22"/>
              </w:rPr>
            </w:pPr>
            <w:r>
              <w:rPr>
                <w:rFonts w:ascii="Arial" w:hAnsi="Arial" w:cs="Arial"/>
                <w:bCs/>
                <w:iCs/>
                <w:sz w:val="22"/>
                <w:szCs w:val="22"/>
              </w:rPr>
              <w:tab/>
            </w:r>
          </w:p>
          <w:p w14:paraId="71BA8DA2" w14:textId="77777777" w:rsidR="008038F1" w:rsidRDefault="008038F1" w:rsidP="00110CC0">
            <w:pPr>
              <w:tabs>
                <w:tab w:val="left" w:pos="426"/>
              </w:tabs>
              <w:ind w:left="360" w:hanging="720"/>
              <w:rPr>
                <w:rFonts w:ascii="Arial" w:hAnsi="Arial" w:cs="Arial"/>
                <w:bCs/>
                <w:iCs/>
                <w:sz w:val="22"/>
                <w:szCs w:val="22"/>
              </w:rPr>
            </w:pPr>
          </w:p>
          <w:p w14:paraId="1CD8684E" w14:textId="77777777" w:rsidR="00110CC0" w:rsidRDefault="00110CC0" w:rsidP="00110CC0">
            <w:pPr>
              <w:tabs>
                <w:tab w:val="left" w:pos="426"/>
              </w:tabs>
              <w:rPr>
                <w:rFonts w:ascii="Arial" w:hAnsi="Arial" w:cs="Arial"/>
                <w:bCs/>
                <w:iCs/>
                <w:sz w:val="22"/>
                <w:szCs w:val="22"/>
              </w:rPr>
            </w:pPr>
            <w:r>
              <w:rPr>
                <w:rFonts w:ascii="Arial" w:hAnsi="Arial" w:cs="Arial"/>
                <w:bCs/>
                <w:iCs/>
                <w:sz w:val="22"/>
                <w:szCs w:val="22"/>
              </w:rPr>
              <w:t>Het gaat hierbij om eisen op het gebied van:</w:t>
            </w:r>
          </w:p>
          <w:p w14:paraId="35263F4B" w14:textId="77777777" w:rsidR="00110CC0" w:rsidRDefault="00110CC0" w:rsidP="003C049D">
            <w:pPr>
              <w:numPr>
                <w:ilvl w:val="0"/>
                <w:numId w:val="10"/>
              </w:numPr>
              <w:tabs>
                <w:tab w:val="left" w:pos="426"/>
              </w:tabs>
              <w:rPr>
                <w:rFonts w:ascii="Arial" w:hAnsi="Arial" w:cs="Arial"/>
                <w:bCs/>
                <w:iCs/>
                <w:sz w:val="22"/>
                <w:szCs w:val="22"/>
              </w:rPr>
            </w:pPr>
            <w:r>
              <w:rPr>
                <w:rFonts w:ascii="Arial" w:hAnsi="Arial" w:cs="Arial"/>
                <w:bCs/>
                <w:iCs/>
                <w:sz w:val="22"/>
                <w:szCs w:val="22"/>
              </w:rPr>
              <w:t>het privacyreglement van de betreffende reïntegratiebedrijven;</w:t>
            </w:r>
          </w:p>
          <w:p w14:paraId="1756FA9D" w14:textId="77777777" w:rsidR="00110CC0" w:rsidRDefault="00110CC0" w:rsidP="003C049D">
            <w:pPr>
              <w:numPr>
                <w:ilvl w:val="0"/>
                <w:numId w:val="10"/>
              </w:numPr>
              <w:tabs>
                <w:tab w:val="left" w:pos="426"/>
              </w:tabs>
              <w:rPr>
                <w:rFonts w:ascii="Arial" w:hAnsi="Arial" w:cs="Arial"/>
                <w:bCs/>
                <w:iCs/>
                <w:sz w:val="22"/>
                <w:szCs w:val="22"/>
              </w:rPr>
            </w:pPr>
            <w:r>
              <w:rPr>
                <w:rFonts w:ascii="Arial" w:hAnsi="Arial" w:cs="Arial"/>
                <w:bCs/>
                <w:iCs/>
                <w:sz w:val="22"/>
                <w:szCs w:val="22"/>
              </w:rPr>
              <w:t>het klachtenreglement van de betreffende reïntegratiebedrijven;</w:t>
            </w:r>
          </w:p>
          <w:p w14:paraId="7ED90EC1" w14:textId="77777777" w:rsidR="00110CC0" w:rsidRDefault="00110CC0" w:rsidP="003C049D">
            <w:pPr>
              <w:pStyle w:val="BalloonText1"/>
              <w:numPr>
                <w:ilvl w:val="0"/>
                <w:numId w:val="10"/>
              </w:numPr>
              <w:rPr>
                <w:rFonts w:ascii="Arial" w:hAnsi="Arial" w:cs="Arial"/>
                <w:bCs/>
                <w:iCs/>
                <w:sz w:val="22"/>
                <w:szCs w:val="22"/>
              </w:rPr>
            </w:pPr>
            <w:r>
              <w:rPr>
                <w:rFonts w:ascii="Arial" w:hAnsi="Arial" w:cs="Arial"/>
                <w:bCs/>
                <w:iCs/>
                <w:sz w:val="22"/>
                <w:szCs w:val="22"/>
              </w:rPr>
              <w:t>de gedragscode van de reïntegratiebedrijven;</w:t>
            </w:r>
          </w:p>
          <w:p w14:paraId="68180B61" w14:textId="77777777" w:rsidR="00110CC0" w:rsidRDefault="00110CC0" w:rsidP="003C049D">
            <w:pPr>
              <w:pStyle w:val="BalloonText1"/>
              <w:numPr>
                <w:ilvl w:val="0"/>
                <w:numId w:val="10"/>
              </w:numPr>
              <w:rPr>
                <w:rFonts w:ascii="Arial" w:hAnsi="Arial" w:cs="Arial"/>
                <w:bCs/>
                <w:iCs/>
                <w:sz w:val="22"/>
                <w:szCs w:val="22"/>
              </w:rPr>
            </w:pPr>
            <w:r>
              <w:rPr>
                <w:rFonts w:ascii="Arial" w:hAnsi="Arial" w:cs="Arial"/>
                <w:bCs/>
                <w:iCs/>
                <w:sz w:val="22"/>
                <w:szCs w:val="22"/>
              </w:rPr>
              <w:t>verantwoordingsinformatie en resultaatrapportages.</w:t>
            </w:r>
          </w:p>
        </w:tc>
      </w:tr>
      <w:tr w:rsidR="00110CC0" w14:paraId="644977DD" w14:textId="77777777" w:rsidTr="00302DBA">
        <w:trPr>
          <w:gridAfter w:val="1"/>
          <w:wAfter w:w="180" w:type="dxa"/>
          <w:trHeight w:val="152"/>
        </w:trPr>
        <w:tc>
          <w:tcPr>
            <w:tcW w:w="9610" w:type="dxa"/>
            <w:gridSpan w:val="2"/>
          </w:tcPr>
          <w:p w14:paraId="391B383E" w14:textId="77777777" w:rsidR="00110CC0" w:rsidRDefault="00110CC0" w:rsidP="00110CC0">
            <w:pPr>
              <w:rPr>
                <w:rFonts w:ascii="Arial" w:hAnsi="Arial" w:cs="Arial"/>
                <w:sz w:val="22"/>
                <w:szCs w:val="22"/>
              </w:rPr>
            </w:pPr>
          </w:p>
        </w:tc>
      </w:tr>
      <w:tr w:rsidR="00110CC0" w14:paraId="4B898553" w14:textId="77777777" w:rsidTr="00302DBA">
        <w:trPr>
          <w:gridAfter w:val="1"/>
          <w:wAfter w:w="180" w:type="dxa"/>
          <w:trHeight w:val="143"/>
        </w:trPr>
        <w:tc>
          <w:tcPr>
            <w:tcW w:w="9610" w:type="dxa"/>
            <w:gridSpan w:val="2"/>
          </w:tcPr>
          <w:p w14:paraId="71885537" w14:textId="77777777" w:rsidR="00110CC0" w:rsidRDefault="00110CC0" w:rsidP="00110CC0">
            <w:pPr>
              <w:tabs>
                <w:tab w:val="left" w:pos="360"/>
              </w:tabs>
              <w:rPr>
                <w:rFonts w:ascii="Arial" w:hAnsi="Arial" w:cs="Arial"/>
                <w:bCs/>
                <w:iCs/>
                <w:color w:val="000000"/>
                <w:sz w:val="22"/>
                <w:szCs w:val="22"/>
              </w:rPr>
            </w:pPr>
            <w:r w:rsidRPr="00690779">
              <w:rPr>
                <w:rFonts w:ascii="Arial" w:hAnsi="Arial" w:cs="Arial"/>
                <w:b/>
                <w:bCs/>
                <w:iCs/>
                <w:color w:val="000000"/>
                <w:sz w:val="22"/>
                <w:szCs w:val="22"/>
              </w:rPr>
              <w:t>11.</w:t>
            </w:r>
            <w:r>
              <w:rPr>
                <w:rFonts w:ascii="Arial" w:hAnsi="Arial" w:cs="Arial"/>
                <w:bCs/>
                <w:iCs/>
                <w:color w:val="000000"/>
                <w:sz w:val="22"/>
                <w:szCs w:val="22"/>
              </w:rPr>
              <w:tab/>
            </w:r>
            <w:r w:rsidRPr="00690779">
              <w:rPr>
                <w:rFonts w:ascii="Arial" w:hAnsi="Arial" w:cs="Arial"/>
                <w:b/>
                <w:iCs/>
                <w:color w:val="000000"/>
                <w:sz w:val="22"/>
                <w:szCs w:val="22"/>
              </w:rPr>
              <w:t>Informatie aan Vakverenigingen</w:t>
            </w:r>
          </w:p>
          <w:p w14:paraId="163A0975" w14:textId="77777777" w:rsidR="00110CC0" w:rsidRDefault="00110CC0" w:rsidP="00110CC0">
            <w:pPr>
              <w:pStyle w:val="BalloonText1"/>
              <w:tabs>
                <w:tab w:val="left" w:pos="360"/>
              </w:tabs>
              <w:rPr>
                <w:rFonts w:ascii="Arial" w:hAnsi="Arial" w:cs="Arial"/>
                <w:bCs/>
                <w:iCs/>
                <w:sz w:val="22"/>
                <w:szCs w:val="22"/>
              </w:rPr>
            </w:pPr>
            <w:r>
              <w:rPr>
                <w:rFonts w:ascii="Arial" w:hAnsi="Arial" w:cs="Arial"/>
                <w:bCs/>
                <w:iCs/>
                <w:sz w:val="22"/>
                <w:szCs w:val="22"/>
              </w:rPr>
              <w:t>De Vakverenigingen zullen in het periodiek overleg met de O</w:t>
            </w:r>
            <w:r w:rsidR="00A5227A">
              <w:rPr>
                <w:rFonts w:ascii="Arial" w:hAnsi="Arial" w:cs="Arial"/>
                <w:bCs/>
                <w:iCs/>
                <w:sz w:val="22"/>
                <w:szCs w:val="22"/>
              </w:rPr>
              <w:t>ndernemingsraad</w:t>
            </w:r>
            <w:r>
              <w:rPr>
                <w:rFonts w:ascii="Arial" w:hAnsi="Arial" w:cs="Arial"/>
                <w:bCs/>
                <w:iCs/>
                <w:sz w:val="22"/>
                <w:szCs w:val="22"/>
              </w:rPr>
              <w:t xml:space="preserve"> geïnformeerd worden over de </w:t>
            </w:r>
            <w:proofErr w:type="spellStart"/>
            <w:r>
              <w:rPr>
                <w:rFonts w:ascii="Arial" w:hAnsi="Arial" w:cs="Arial"/>
                <w:bCs/>
                <w:iCs/>
                <w:sz w:val="22"/>
                <w:szCs w:val="22"/>
              </w:rPr>
              <w:t>reïntegratie</w:t>
            </w:r>
            <w:proofErr w:type="spellEnd"/>
            <w:r>
              <w:rPr>
                <w:rFonts w:ascii="Arial" w:hAnsi="Arial" w:cs="Arial"/>
                <w:bCs/>
                <w:iCs/>
                <w:sz w:val="22"/>
                <w:szCs w:val="22"/>
              </w:rPr>
              <w:t xml:space="preserve"> van arbeidsongeschikte medewerkers. </w:t>
            </w:r>
          </w:p>
        </w:tc>
      </w:tr>
      <w:tr w:rsidR="00110CC0" w14:paraId="473D1E9B" w14:textId="77777777" w:rsidTr="00302DBA">
        <w:trPr>
          <w:gridAfter w:val="1"/>
          <w:wAfter w:w="180" w:type="dxa"/>
          <w:trHeight w:val="152"/>
        </w:trPr>
        <w:tc>
          <w:tcPr>
            <w:tcW w:w="9610" w:type="dxa"/>
            <w:gridSpan w:val="2"/>
          </w:tcPr>
          <w:p w14:paraId="75CCA75A" w14:textId="77777777" w:rsidR="00110CC0" w:rsidRDefault="00110CC0" w:rsidP="00110CC0">
            <w:pPr>
              <w:rPr>
                <w:rFonts w:ascii="Arial" w:hAnsi="Arial" w:cs="Arial"/>
                <w:sz w:val="22"/>
                <w:szCs w:val="22"/>
              </w:rPr>
            </w:pPr>
          </w:p>
        </w:tc>
      </w:tr>
      <w:tr w:rsidR="00110CC0" w14:paraId="317369EB" w14:textId="77777777" w:rsidTr="00302DBA">
        <w:trPr>
          <w:gridAfter w:val="1"/>
          <w:wAfter w:w="180" w:type="dxa"/>
          <w:trHeight w:val="1510"/>
        </w:trPr>
        <w:tc>
          <w:tcPr>
            <w:tcW w:w="9610" w:type="dxa"/>
            <w:gridSpan w:val="2"/>
          </w:tcPr>
          <w:p w14:paraId="0ECC0457" w14:textId="77777777" w:rsidR="00110CC0" w:rsidRPr="00690779" w:rsidRDefault="00690779" w:rsidP="00690779">
            <w:pPr>
              <w:tabs>
                <w:tab w:val="left" w:pos="510"/>
              </w:tabs>
              <w:rPr>
                <w:rFonts w:ascii="Arial" w:hAnsi="Arial" w:cs="Arial"/>
                <w:iCs/>
                <w:sz w:val="22"/>
                <w:szCs w:val="22"/>
              </w:rPr>
            </w:pPr>
            <w:r>
              <w:rPr>
                <w:rFonts w:ascii="Arial" w:hAnsi="Arial" w:cs="Arial"/>
                <w:b/>
                <w:bCs/>
                <w:iCs/>
                <w:sz w:val="22"/>
                <w:szCs w:val="22"/>
              </w:rPr>
              <w:t>12.</w:t>
            </w:r>
            <w:r w:rsidR="00110CC0" w:rsidRPr="00690779">
              <w:rPr>
                <w:rFonts w:ascii="Arial" w:hAnsi="Arial" w:cs="Arial"/>
                <w:b/>
                <w:bCs/>
                <w:iCs/>
                <w:sz w:val="22"/>
                <w:szCs w:val="22"/>
              </w:rPr>
              <w:t>Tussentijdse wijzigingen</w:t>
            </w:r>
            <w:r w:rsidR="00110CC0" w:rsidRPr="00690779">
              <w:rPr>
                <w:rFonts w:ascii="Arial" w:hAnsi="Arial" w:cs="Arial"/>
                <w:iCs/>
                <w:sz w:val="22"/>
                <w:szCs w:val="22"/>
              </w:rPr>
              <w:t xml:space="preserve">. </w:t>
            </w:r>
          </w:p>
          <w:p w14:paraId="43CF43E3" w14:textId="77777777" w:rsidR="00110CC0" w:rsidRDefault="00110CC0" w:rsidP="00110CC0">
            <w:pPr>
              <w:pStyle w:val="BalloonText1"/>
              <w:tabs>
                <w:tab w:val="left" w:pos="360"/>
              </w:tabs>
              <w:rPr>
                <w:rFonts w:ascii="Arial" w:hAnsi="Arial" w:cs="Arial"/>
                <w:iCs/>
                <w:sz w:val="22"/>
                <w:szCs w:val="22"/>
              </w:rPr>
            </w:pPr>
            <w:r>
              <w:rPr>
                <w:rFonts w:ascii="Arial" w:hAnsi="Arial" w:cs="Arial"/>
                <w:iCs/>
                <w:sz w:val="22"/>
                <w:szCs w:val="22"/>
              </w:rPr>
              <w:t xml:space="preserve">Indien de WAO/WIA </w:t>
            </w:r>
            <w:proofErr w:type="spellStart"/>
            <w:r>
              <w:rPr>
                <w:rFonts w:ascii="Arial" w:hAnsi="Arial" w:cs="Arial"/>
                <w:iCs/>
                <w:sz w:val="22"/>
                <w:szCs w:val="22"/>
              </w:rPr>
              <w:t>cq</w:t>
            </w:r>
            <w:proofErr w:type="spellEnd"/>
            <w:r>
              <w:rPr>
                <w:rFonts w:ascii="Arial" w:hAnsi="Arial" w:cs="Arial"/>
                <w:iCs/>
                <w:sz w:val="22"/>
                <w:szCs w:val="22"/>
              </w:rPr>
              <w:t xml:space="preserve"> de WVP gewijzigd wordt, zullen alle bovenstaande bepalingen in </w:t>
            </w:r>
          </w:p>
          <w:p w14:paraId="016C43D8" w14:textId="77777777" w:rsidR="00110CC0" w:rsidRDefault="00110CC0" w:rsidP="00110CC0">
            <w:pPr>
              <w:pStyle w:val="BalloonText1"/>
              <w:tabs>
                <w:tab w:val="left" w:pos="360"/>
              </w:tabs>
              <w:rPr>
                <w:rFonts w:ascii="Arial" w:hAnsi="Arial" w:cs="Arial"/>
                <w:bCs/>
                <w:iCs/>
                <w:sz w:val="22"/>
                <w:szCs w:val="22"/>
              </w:rPr>
            </w:pPr>
            <w:r>
              <w:rPr>
                <w:rFonts w:ascii="Arial" w:hAnsi="Arial" w:cs="Arial"/>
                <w:iCs/>
                <w:sz w:val="22"/>
                <w:szCs w:val="22"/>
              </w:rPr>
              <w:t>overleg tussen partijen ter discussie worden gesteld.</w:t>
            </w:r>
          </w:p>
        </w:tc>
      </w:tr>
      <w:tr w:rsidR="00110CC0" w14:paraId="7E0E08F5" w14:textId="77777777" w:rsidTr="00302DBA">
        <w:trPr>
          <w:gridAfter w:val="1"/>
          <w:wAfter w:w="180" w:type="dxa"/>
          <w:trHeight w:val="243"/>
        </w:trPr>
        <w:tc>
          <w:tcPr>
            <w:tcW w:w="9610" w:type="dxa"/>
            <w:gridSpan w:val="2"/>
          </w:tcPr>
          <w:p w14:paraId="33B33BE8" w14:textId="77777777" w:rsidR="00110CC0" w:rsidRDefault="00110CC0" w:rsidP="00110CC0">
            <w:pPr>
              <w:ind w:left="705" w:hanging="705"/>
              <w:rPr>
                <w:rFonts w:ascii="Arial" w:hAnsi="Arial" w:cs="Arial"/>
                <w:iCs/>
                <w:sz w:val="22"/>
                <w:szCs w:val="22"/>
              </w:rPr>
            </w:pPr>
          </w:p>
        </w:tc>
      </w:tr>
      <w:tr w:rsidR="00110CC0" w14:paraId="02024BBD" w14:textId="77777777" w:rsidTr="00302DBA">
        <w:trPr>
          <w:gridAfter w:val="1"/>
          <w:wAfter w:w="180" w:type="dxa"/>
          <w:trHeight w:val="2513"/>
        </w:trPr>
        <w:tc>
          <w:tcPr>
            <w:tcW w:w="9610" w:type="dxa"/>
            <w:gridSpan w:val="2"/>
          </w:tcPr>
          <w:p w14:paraId="7B7AA71C" w14:textId="77777777" w:rsidR="00732DA3" w:rsidRDefault="00732DA3" w:rsidP="00110CC0">
            <w:pPr>
              <w:ind w:left="705" w:hanging="705"/>
              <w:rPr>
                <w:rFonts w:ascii="Arial" w:hAnsi="Arial" w:cs="Arial"/>
                <w:iCs/>
                <w:sz w:val="22"/>
                <w:szCs w:val="22"/>
              </w:rPr>
            </w:pPr>
          </w:p>
          <w:p w14:paraId="2B69C865" w14:textId="77777777" w:rsidR="00732DA3" w:rsidRDefault="00732DA3" w:rsidP="00110CC0">
            <w:pPr>
              <w:ind w:left="705" w:hanging="705"/>
              <w:rPr>
                <w:rFonts w:ascii="Arial" w:hAnsi="Arial" w:cs="Arial"/>
                <w:iCs/>
                <w:sz w:val="22"/>
                <w:szCs w:val="22"/>
              </w:rPr>
            </w:pPr>
          </w:p>
          <w:p w14:paraId="1439A1D6" w14:textId="77777777" w:rsidR="00110CC0" w:rsidRDefault="00110CC0" w:rsidP="00732DA3">
            <w:pPr>
              <w:ind w:left="705" w:hanging="705"/>
              <w:rPr>
                <w:rFonts w:ascii="Arial" w:hAnsi="Arial" w:cs="Arial"/>
                <w:bCs/>
                <w:iCs/>
                <w:sz w:val="22"/>
                <w:szCs w:val="22"/>
              </w:rPr>
            </w:pPr>
          </w:p>
        </w:tc>
      </w:tr>
      <w:tr w:rsidR="00110CC0" w14:paraId="49346AF5" w14:textId="77777777" w:rsidTr="00302DBA">
        <w:trPr>
          <w:gridAfter w:val="1"/>
          <w:wAfter w:w="180" w:type="dxa"/>
          <w:trHeight w:val="152"/>
        </w:trPr>
        <w:tc>
          <w:tcPr>
            <w:tcW w:w="9610" w:type="dxa"/>
            <w:gridSpan w:val="2"/>
          </w:tcPr>
          <w:p w14:paraId="2D203F98" w14:textId="77777777" w:rsidR="00110CC0" w:rsidRDefault="00110CC0" w:rsidP="00110CC0">
            <w:pPr>
              <w:rPr>
                <w:rFonts w:ascii="Arial" w:hAnsi="Arial" w:cs="Arial"/>
                <w:sz w:val="22"/>
                <w:szCs w:val="22"/>
              </w:rPr>
            </w:pPr>
          </w:p>
        </w:tc>
      </w:tr>
    </w:tbl>
    <w:p w14:paraId="7AF82772" w14:textId="77777777" w:rsidR="00110CC0" w:rsidRDefault="00110CC0" w:rsidP="00110CC0"/>
    <w:p w14:paraId="1D0E3694" w14:textId="77777777" w:rsidR="00110CC0" w:rsidRDefault="00110CC0" w:rsidP="00110CC0"/>
    <w:p w14:paraId="4550907A" w14:textId="77777777" w:rsidR="00110CC0" w:rsidRDefault="00110CC0" w:rsidP="00110CC0"/>
    <w:p w14:paraId="3EC36173" w14:textId="77777777" w:rsidR="00110CC0" w:rsidRDefault="00110CC0" w:rsidP="00110CC0"/>
    <w:p w14:paraId="687E5D67" w14:textId="77777777" w:rsidR="00110CC0" w:rsidRDefault="00110CC0" w:rsidP="00110CC0"/>
    <w:p w14:paraId="52D23672" w14:textId="77777777" w:rsidR="00110CC0" w:rsidRDefault="00110CC0" w:rsidP="00110CC0"/>
    <w:p w14:paraId="657FA12F" w14:textId="77777777" w:rsidR="00110CC0" w:rsidRDefault="00110CC0" w:rsidP="00110CC0"/>
    <w:p w14:paraId="6C5765E2" w14:textId="77777777" w:rsidR="00110CC0" w:rsidRDefault="00110CC0" w:rsidP="00110CC0"/>
    <w:p w14:paraId="6FEC78D3" w14:textId="77777777" w:rsidR="00110CC0" w:rsidRDefault="00110CC0" w:rsidP="00110CC0"/>
    <w:p w14:paraId="5DE41BE1" w14:textId="77777777" w:rsidR="00110CC0" w:rsidRDefault="00110CC0" w:rsidP="00110CC0"/>
    <w:p w14:paraId="130E6FDE" w14:textId="77777777" w:rsidR="00110CC0" w:rsidRDefault="00110CC0" w:rsidP="00110CC0"/>
    <w:p w14:paraId="2BE6450E" w14:textId="77777777" w:rsidR="00110CC0" w:rsidRDefault="00110CC0" w:rsidP="00110CC0"/>
    <w:p w14:paraId="3BF406C6" w14:textId="77777777" w:rsidR="00110CC0" w:rsidRDefault="00110CC0" w:rsidP="00110CC0"/>
    <w:p w14:paraId="1BB4A7DC" w14:textId="77777777" w:rsidR="00110CC0" w:rsidRDefault="00110CC0" w:rsidP="00110CC0"/>
    <w:p w14:paraId="7C9852CC" w14:textId="77777777" w:rsidR="00110CC0" w:rsidRDefault="00110CC0" w:rsidP="00110CC0"/>
    <w:p w14:paraId="7AAD5EEE" w14:textId="77777777" w:rsidR="00110CC0" w:rsidRDefault="00110CC0" w:rsidP="00110CC0"/>
    <w:p w14:paraId="681FD65B" w14:textId="77777777" w:rsidR="00110CC0" w:rsidRDefault="00110CC0" w:rsidP="00110CC0"/>
    <w:p w14:paraId="286F51AD" w14:textId="77777777" w:rsidR="00110CC0" w:rsidRDefault="00110CC0" w:rsidP="00110CC0"/>
    <w:p w14:paraId="519D33E9" w14:textId="77777777" w:rsidR="00110CC0" w:rsidRDefault="00110CC0" w:rsidP="00110CC0"/>
    <w:p w14:paraId="16DD5839" w14:textId="77777777" w:rsidR="00302DBA" w:rsidRDefault="00302DBA" w:rsidP="00110CC0"/>
    <w:p w14:paraId="448E4FBC" w14:textId="77777777" w:rsidR="00302DBA" w:rsidRDefault="00302DBA" w:rsidP="00110CC0"/>
    <w:p w14:paraId="2295AEA6" w14:textId="77777777" w:rsidR="00302DBA" w:rsidRDefault="00302DBA" w:rsidP="00110CC0"/>
    <w:p w14:paraId="6359D77E" w14:textId="77777777" w:rsidR="00302DBA" w:rsidRDefault="00302DBA" w:rsidP="00110CC0"/>
    <w:p w14:paraId="08ACD7AA" w14:textId="77777777" w:rsidR="00302DBA" w:rsidRDefault="00302DBA" w:rsidP="00110CC0"/>
    <w:tbl>
      <w:tblPr>
        <w:tblW w:w="9610" w:type="dxa"/>
        <w:tblCellMar>
          <w:left w:w="70" w:type="dxa"/>
          <w:right w:w="70" w:type="dxa"/>
        </w:tblCellMar>
        <w:tblLook w:val="0000" w:firstRow="0" w:lastRow="0" w:firstColumn="0" w:lastColumn="0" w:noHBand="0" w:noVBand="0"/>
      </w:tblPr>
      <w:tblGrid>
        <w:gridCol w:w="9610"/>
      </w:tblGrid>
      <w:tr w:rsidR="00110CC0" w14:paraId="77F7C19C" w14:textId="77777777" w:rsidTr="00110CC0">
        <w:trPr>
          <w:trHeight w:val="152"/>
        </w:trPr>
        <w:tc>
          <w:tcPr>
            <w:tcW w:w="9610" w:type="dxa"/>
            <w:shd w:val="clear" w:color="auto" w:fill="E0E0E0"/>
          </w:tcPr>
          <w:p w14:paraId="69DA54E5" w14:textId="77777777" w:rsidR="00110CC0" w:rsidRPr="00302DBA" w:rsidRDefault="00CF1211" w:rsidP="00110CC0">
            <w:r>
              <w:br w:type="page"/>
            </w:r>
            <w:r w:rsidR="00110CC0">
              <w:rPr>
                <w:rFonts w:ascii="Arial" w:hAnsi="Arial" w:cs="Arial"/>
                <w:b/>
                <w:bCs/>
                <w:sz w:val="22"/>
              </w:rPr>
              <w:t>BIJLAGE 4</w:t>
            </w:r>
          </w:p>
        </w:tc>
      </w:tr>
      <w:tr w:rsidR="00110CC0" w14:paraId="76B47730" w14:textId="77777777" w:rsidTr="00110CC0">
        <w:trPr>
          <w:trHeight w:val="152"/>
        </w:trPr>
        <w:tc>
          <w:tcPr>
            <w:tcW w:w="9610" w:type="dxa"/>
          </w:tcPr>
          <w:p w14:paraId="76CB7781" w14:textId="77777777" w:rsidR="00110CC0" w:rsidRDefault="00110CC0" w:rsidP="00110CC0">
            <w:pPr>
              <w:rPr>
                <w:rFonts w:ascii="Arial" w:hAnsi="Arial" w:cs="Arial"/>
                <w:sz w:val="22"/>
              </w:rPr>
            </w:pPr>
          </w:p>
        </w:tc>
      </w:tr>
      <w:tr w:rsidR="00110CC0" w:rsidRPr="00650B3E" w14:paraId="69959A5F" w14:textId="77777777" w:rsidTr="00110CC0">
        <w:trPr>
          <w:trHeight w:val="152"/>
        </w:trPr>
        <w:tc>
          <w:tcPr>
            <w:tcW w:w="9610" w:type="dxa"/>
          </w:tcPr>
          <w:p w14:paraId="044D58DD" w14:textId="77777777" w:rsidR="00110CC0" w:rsidRPr="00650B3E" w:rsidRDefault="00110CC0" w:rsidP="00110CC0">
            <w:pPr>
              <w:rPr>
                <w:rFonts w:ascii="Arial" w:hAnsi="Arial" w:cs="Arial"/>
                <w:b/>
                <w:bCs/>
                <w:sz w:val="22"/>
              </w:rPr>
            </w:pPr>
            <w:r w:rsidRPr="00650B3E">
              <w:rPr>
                <w:rFonts w:ascii="Arial" w:hAnsi="Arial" w:cs="Arial"/>
                <w:b/>
                <w:bCs/>
                <w:sz w:val="22"/>
              </w:rPr>
              <w:t xml:space="preserve">KLACHTENREGELING </w:t>
            </w:r>
          </w:p>
          <w:p w14:paraId="2656C378" w14:textId="77777777" w:rsidR="00110CC0" w:rsidRPr="00650B3E" w:rsidRDefault="00110CC0" w:rsidP="00110CC0">
            <w:pPr>
              <w:rPr>
                <w:rFonts w:ascii="Arial" w:hAnsi="Arial" w:cs="Arial"/>
                <w:b/>
                <w:bCs/>
                <w:sz w:val="22"/>
              </w:rPr>
            </w:pPr>
          </w:p>
        </w:tc>
      </w:tr>
      <w:tr w:rsidR="00110CC0" w14:paraId="3E2E3360" w14:textId="77777777" w:rsidTr="00110CC0">
        <w:trPr>
          <w:trHeight w:val="152"/>
        </w:trPr>
        <w:tc>
          <w:tcPr>
            <w:tcW w:w="9610" w:type="dxa"/>
          </w:tcPr>
          <w:p w14:paraId="2B502F2A" w14:textId="77777777" w:rsidR="00110CC0" w:rsidRDefault="00110CC0" w:rsidP="00110CC0">
            <w:pPr>
              <w:rPr>
                <w:rFonts w:ascii="Arial" w:hAnsi="Arial" w:cs="Arial"/>
                <w:sz w:val="22"/>
              </w:rPr>
            </w:pPr>
          </w:p>
        </w:tc>
      </w:tr>
      <w:tr w:rsidR="00110CC0" w14:paraId="41BB1F50" w14:textId="77777777" w:rsidTr="00110CC0">
        <w:trPr>
          <w:trHeight w:val="152"/>
        </w:trPr>
        <w:tc>
          <w:tcPr>
            <w:tcW w:w="9610" w:type="dxa"/>
          </w:tcPr>
          <w:p w14:paraId="0D75D0E8" w14:textId="77777777" w:rsidR="00110CC0" w:rsidRDefault="00110CC0" w:rsidP="00110CC0">
            <w:pPr>
              <w:rPr>
                <w:rFonts w:ascii="Arial" w:hAnsi="Arial" w:cs="Arial"/>
                <w:b/>
                <w:sz w:val="22"/>
              </w:rPr>
            </w:pPr>
            <w:r>
              <w:rPr>
                <w:rFonts w:ascii="Arial" w:hAnsi="Arial" w:cs="Arial"/>
                <w:b/>
                <w:sz w:val="22"/>
              </w:rPr>
              <w:t>INHOUD</w:t>
            </w:r>
          </w:p>
          <w:p w14:paraId="7BDBFE63" w14:textId="77777777" w:rsidR="00110CC0" w:rsidRDefault="00110CC0" w:rsidP="00110CC0">
            <w:pPr>
              <w:rPr>
                <w:rFonts w:ascii="Arial" w:hAnsi="Arial" w:cs="Arial"/>
                <w:b/>
                <w:color w:val="000000"/>
                <w:sz w:val="22"/>
              </w:rPr>
            </w:pPr>
          </w:p>
        </w:tc>
      </w:tr>
      <w:tr w:rsidR="00110CC0" w14:paraId="082EA8EB" w14:textId="77777777" w:rsidTr="00110CC0">
        <w:trPr>
          <w:trHeight w:val="152"/>
        </w:trPr>
        <w:tc>
          <w:tcPr>
            <w:tcW w:w="9610" w:type="dxa"/>
          </w:tcPr>
          <w:p w14:paraId="42AD29F0" w14:textId="77777777" w:rsidR="00110CC0" w:rsidRDefault="00110CC0" w:rsidP="00110CC0">
            <w:pPr>
              <w:rPr>
                <w:rFonts w:ascii="Arial" w:hAnsi="Arial" w:cs="Arial"/>
                <w:b/>
                <w:color w:val="000000"/>
                <w:sz w:val="22"/>
              </w:rPr>
            </w:pPr>
            <w:r>
              <w:rPr>
                <w:rFonts w:ascii="Arial" w:hAnsi="Arial" w:cs="Arial"/>
                <w:b/>
                <w:sz w:val="22"/>
              </w:rPr>
              <w:t>ARTIKEL</w:t>
            </w:r>
            <w:r>
              <w:rPr>
                <w:rFonts w:ascii="Arial" w:hAnsi="Arial" w:cs="Arial"/>
                <w:b/>
                <w:sz w:val="22"/>
              </w:rPr>
              <w:tab/>
              <w:t>ONDERWERP</w:t>
            </w:r>
          </w:p>
        </w:tc>
      </w:tr>
      <w:tr w:rsidR="00110CC0" w14:paraId="34816B77" w14:textId="77777777" w:rsidTr="00110CC0">
        <w:trPr>
          <w:trHeight w:val="152"/>
        </w:trPr>
        <w:tc>
          <w:tcPr>
            <w:tcW w:w="9610" w:type="dxa"/>
          </w:tcPr>
          <w:p w14:paraId="0112F2DA" w14:textId="77777777" w:rsidR="00110CC0" w:rsidRDefault="00110CC0" w:rsidP="00110CC0">
            <w:pPr>
              <w:rPr>
                <w:rFonts w:ascii="Arial" w:hAnsi="Arial" w:cs="Arial"/>
                <w:sz w:val="22"/>
              </w:rPr>
            </w:pPr>
            <w:r>
              <w:rPr>
                <w:rFonts w:ascii="Arial" w:hAnsi="Arial" w:cs="Arial"/>
                <w:sz w:val="22"/>
              </w:rPr>
              <w:tab/>
            </w:r>
            <w:r>
              <w:rPr>
                <w:rFonts w:ascii="Arial" w:hAnsi="Arial" w:cs="Arial"/>
                <w:sz w:val="22"/>
              </w:rPr>
              <w:tab/>
              <w:t>Toelichting</w:t>
            </w:r>
          </w:p>
          <w:p w14:paraId="4EFB4081" w14:textId="77777777" w:rsidR="00110CC0" w:rsidRDefault="00110CC0" w:rsidP="00110CC0">
            <w:pPr>
              <w:rPr>
                <w:rFonts w:ascii="Arial" w:hAnsi="Arial" w:cs="Arial"/>
                <w:sz w:val="22"/>
              </w:rPr>
            </w:pPr>
            <w:r>
              <w:rPr>
                <w:rFonts w:ascii="Arial" w:hAnsi="Arial" w:cs="Arial"/>
                <w:sz w:val="22"/>
              </w:rPr>
              <w:t>1.</w:t>
            </w:r>
            <w:r>
              <w:rPr>
                <w:rFonts w:ascii="Arial" w:hAnsi="Arial" w:cs="Arial"/>
                <w:sz w:val="22"/>
              </w:rPr>
              <w:tab/>
            </w:r>
            <w:r>
              <w:rPr>
                <w:rFonts w:ascii="Arial" w:hAnsi="Arial" w:cs="Arial"/>
                <w:sz w:val="22"/>
              </w:rPr>
              <w:tab/>
              <w:t>Definities</w:t>
            </w:r>
          </w:p>
          <w:p w14:paraId="17E66E42" w14:textId="77777777" w:rsidR="00110CC0" w:rsidRDefault="00110CC0" w:rsidP="00110CC0">
            <w:pPr>
              <w:rPr>
                <w:rFonts w:ascii="Arial" w:hAnsi="Arial" w:cs="Arial"/>
                <w:sz w:val="22"/>
              </w:rPr>
            </w:pPr>
            <w:r>
              <w:rPr>
                <w:rFonts w:ascii="Arial" w:hAnsi="Arial" w:cs="Arial"/>
                <w:sz w:val="22"/>
              </w:rPr>
              <w:t>2.</w:t>
            </w:r>
            <w:r>
              <w:rPr>
                <w:rFonts w:ascii="Arial" w:hAnsi="Arial" w:cs="Arial"/>
                <w:sz w:val="22"/>
              </w:rPr>
              <w:tab/>
            </w:r>
            <w:r>
              <w:rPr>
                <w:rFonts w:ascii="Arial" w:hAnsi="Arial" w:cs="Arial"/>
                <w:sz w:val="22"/>
              </w:rPr>
              <w:tab/>
              <w:t>Doelstelling</w:t>
            </w:r>
          </w:p>
          <w:p w14:paraId="7E208D4D" w14:textId="77777777" w:rsidR="00110CC0" w:rsidRDefault="00110CC0" w:rsidP="00110CC0">
            <w:pPr>
              <w:rPr>
                <w:rFonts w:ascii="Arial" w:hAnsi="Arial" w:cs="Arial"/>
                <w:sz w:val="22"/>
              </w:rPr>
            </w:pPr>
            <w:r>
              <w:rPr>
                <w:rFonts w:ascii="Arial" w:hAnsi="Arial" w:cs="Arial"/>
                <w:sz w:val="22"/>
              </w:rPr>
              <w:t>3.</w:t>
            </w:r>
            <w:r>
              <w:rPr>
                <w:rFonts w:ascii="Arial" w:hAnsi="Arial" w:cs="Arial"/>
                <w:sz w:val="22"/>
              </w:rPr>
              <w:tab/>
            </w:r>
            <w:r>
              <w:rPr>
                <w:rFonts w:ascii="Arial" w:hAnsi="Arial" w:cs="Arial"/>
                <w:sz w:val="22"/>
              </w:rPr>
              <w:tab/>
              <w:t>Voorafgaand overleg</w:t>
            </w:r>
          </w:p>
          <w:p w14:paraId="41D9AD12" w14:textId="77777777" w:rsidR="00110CC0" w:rsidRDefault="00110CC0" w:rsidP="00110CC0">
            <w:pPr>
              <w:rPr>
                <w:rFonts w:ascii="Arial" w:hAnsi="Arial" w:cs="Arial"/>
                <w:sz w:val="22"/>
              </w:rPr>
            </w:pPr>
            <w:r>
              <w:rPr>
                <w:rFonts w:ascii="Arial" w:hAnsi="Arial" w:cs="Arial"/>
                <w:sz w:val="22"/>
              </w:rPr>
              <w:t>4.</w:t>
            </w:r>
            <w:r>
              <w:rPr>
                <w:rFonts w:ascii="Arial" w:hAnsi="Arial" w:cs="Arial"/>
                <w:sz w:val="22"/>
              </w:rPr>
              <w:tab/>
            </w:r>
            <w:r>
              <w:rPr>
                <w:rFonts w:ascii="Arial" w:hAnsi="Arial" w:cs="Arial"/>
                <w:sz w:val="22"/>
              </w:rPr>
              <w:tab/>
              <w:t>Klachteninstantie</w:t>
            </w:r>
          </w:p>
          <w:p w14:paraId="56D16D2B" w14:textId="77777777" w:rsidR="00110CC0" w:rsidRDefault="00110CC0" w:rsidP="00110CC0">
            <w:pPr>
              <w:rPr>
                <w:rFonts w:ascii="Arial" w:hAnsi="Arial" w:cs="Arial"/>
                <w:sz w:val="22"/>
              </w:rPr>
            </w:pPr>
            <w:r>
              <w:rPr>
                <w:rFonts w:ascii="Arial" w:hAnsi="Arial" w:cs="Arial"/>
                <w:sz w:val="22"/>
              </w:rPr>
              <w:t>5.</w:t>
            </w:r>
            <w:r>
              <w:rPr>
                <w:rFonts w:ascii="Arial" w:hAnsi="Arial" w:cs="Arial"/>
                <w:sz w:val="22"/>
              </w:rPr>
              <w:tab/>
            </w:r>
            <w:r>
              <w:rPr>
                <w:rFonts w:ascii="Arial" w:hAnsi="Arial" w:cs="Arial"/>
                <w:sz w:val="22"/>
              </w:rPr>
              <w:tab/>
              <w:t>Ontvankelijkheid</w:t>
            </w:r>
          </w:p>
          <w:p w14:paraId="3B55FE76" w14:textId="77777777" w:rsidR="00110CC0" w:rsidRDefault="00110CC0" w:rsidP="00110CC0">
            <w:pPr>
              <w:rPr>
                <w:rFonts w:ascii="Arial" w:hAnsi="Arial" w:cs="Arial"/>
                <w:sz w:val="22"/>
              </w:rPr>
            </w:pPr>
            <w:r>
              <w:rPr>
                <w:rFonts w:ascii="Arial" w:hAnsi="Arial" w:cs="Arial"/>
                <w:sz w:val="22"/>
              </w:rPr>
              <w:t>6.</w:t>
            </w:r>
            <w:r>
              <w:rPr>
                <w:rFonts w:ascii="Arial" w:hAnsi="Arial" w:cs="Arial"/>
                <w:sz w:val="22"/>
              </w:rPr>
              <w:tab/>
            </w:r>
            <w:r>
              <w:rPr>
                <w:rFonts w:ascii="Arial" w:hAnsi="Arial" w:cs="Arial"/>
                <w:sz w:val="22"/>
              </w:rPr>
              <w:tab/>
              <w:t>Termijnen</w:t>
            </w:r>
          </w:p>
          <w:p w14:paraId="6D0FC7A9" w14:textId="77777777" w:rsidR="00110CC0" w:rsidRDefault="00110CC0" w:rsidP="00110CC0">
            <w:pPr>
              <w:rPr>
                <w:rFonts w:ascii="Arial" w:hAnsi="Arial" w:cs="Arial"/>
                <w:sz w:val="22"/>
              </w:rPr>
            </w:pPr>
            <w:r>
              <w:rPr>
                <w:rFonts w:ascii="Arial" w:hAnsi="Arial" w:cs="Arial"/>
                <w:sz w:val="22"/>
              </w:rPr>
              <w:t>7.</w:t>
            </w:r>
            <w:r>
              <w:rPr>
                <w:rFonts w:ascii="Arial" w:hAnsi="Arial" w:cs="Arial"/>
                <w:sz w:val="22"/>
              </w:rPr>
              <w:tab/>
            </w:r>
            <w:r>
              <w:rPr>
                <w:rFonts w:ascii="Arial" w:hAnsi="Arial" w:cs="Arial"/>
                <w:sz w:val="22"/>
              </w:rPr>
              <w:tab/>
              <w:t>Het indienen van een klacht</w:t>
            </w:r>
          </w:p>
          <w:p w14:paraId="116B9396" w14:textId="77777777" w:rsidR="00110CC0" w:rsidRDefault="00110CC0" w:rsidP="00110CC0">
            <w:pPr>
              <w:rPr>
                <w:rFonts w:ascii="Arial" w:hAnsi="Arial" w:cs="Arial"/>
                <w:sz w:val="22"/>
              </w:rPr>
            </w:pPr>
            <w:r>
              <w:rPr>
                <w:rFonts w:ascii="Arial" w:hAnsi="Arial" w:cs="Arial"/>
                <w:sz w:val="22"/>
              </w:rPr>
              <w:t>8.</w:t>
            </w:r>
            <w:r>
              <w:rPr>
                <w:rFonts w:ascii="Arial" w:hAnsi="Arial" w:cs="Arial"/>
                <w:sz w:val="22"/>
              </w:rPr>
              <w:tab/>
            </w:r>
            <w:r>
              <w:rPr>
                <w:rFonts w:ascii="Arial" w:hAnsi="Arial" w:cs="Arial"/>
                <w:sz w:val="22"/>
              </w:rPr>
              <w:tab/>
              <w:t xml:space="preserve">Behandeling </w:t>
            </w:r>
          </w:p>
          <w:p w14:paraId="67099843" w14:textId="77777777" w:rsidR="00110CC0" w:rsidRDefault="00110CC0" w:rsidP="00110CC0">
            <w:pPr>
              <w:rPr>
                <w:rFonts w:ascii="Arial" w:hAnsi="Arial" w:cs="Arial"/>
                <w:sz w:val="22"/>
              </w:rPr>
            </w:pPr>
            <w:r>
              <w:rPr>
                <w:rFonts w:ascii="Arial" w:hAnsi="Arial" w:cs="Arial"/>
                <w:sz w:val="22"/>
              </w:rPr>
              <w:t>9.</w:t>
            </w:r>
            <w:r>
              <w:rPr>
                <w:rFonts w:ascii="Arial" w:hAnsi="Arial" w:cs="Arial"/>
                <w:sz w:val="22"/>
              </w:rPr>
              <w:tab/>
            </w:r>
            <w:r>
              <w:rPr>
                <w:rFonts w:ascii="Arial" w:hAnsi="Arial" w:cs="Arial"/>
                <w:sz w:val="22"/>
              </w:rPr>
              <w:tab/>
              <w:t>Bijstand</w:t>
            </w:r>
          </w:p>
          <w:p w14:paraId="76233A13" w14:textId="77777777" w:rsidR="00110CC0" w:rsidRDefault="00110CC0" w:rsidP="00110CC0">
            <w:pPr>
              <w:rPr>
                <w:rFonts w:ascii="Arial" w:hAnsi="Arial" w:cs="Arial"/>
                <w:sz w:val="22"/>
              </w:rPr>
            </w:pPr>
            <w:r>
              <w:rPr>
                <w:rFonts w:ascii="Arial" w:hAnsi="Arial" w:cs="Arial"/>
                <w:sz w:val="22"/>
              </w:rPr>
              <w:t>10.</w:t>
            </w:r>
            <w:r>
              <w:rPr>
                <w:rFonts w:ascii="Arial" w:hAnsi="Arial" w:cs="Arial"/>
                <w:sz w:val="22"/>
              </w:rPr>
              <w:tab/>
            </w:r>
            <w:r>
              <w:rPr>
                <w:rFonts w:ascii="Arial" w:hAnsi="Arial" w:cs="Arial"/>
                <w:sz w:val="22"/>
              </w:rPr>
              <w:tab/>
              <w:t xml:space="preserve">Advies </w:t>
            </w:r>
          </w:p>
          <w:p w14:paraId="4077CEC8" w14:textId="77777777" w:rsidR="00110CC0" w:rsidRDefault="00110CC0" w:rsidP="00110CC0">
            <w:pPr>
              <w:rPr>
                <w:rFonts w:ascii="Arial" w:hAnsi="Arial" w:cs="Arial"/>
                <w:sz w:val="22"/>
              </w:rPr>
            </w:pPr>
            <w:r>
              <w:rPr>
                <w:rFonts w:ascii="Arial" w:hAnsi="Arial" w:cs="Arial"/>
                <w:sz w:val="22"/>
              </w:rPr>
              <w:t>11.</w:t>
            </w:r>
            <w:r>
              <w:rPr>
                <w:rFonts w:ascii="Arial" w:hAnsi="Arial" w:cs="Arial"/>
                <w:sz w:val="22"/>
              </w:rPr>
              <w:tab/>
            </w:r>
            <w:r>
              <w:rPr>
                <w:rFonts w:ascii="Arial" w:hAnsi="Arial" w:cs="Arial"/>
                <w:sz w:val="22"/>
              </w:rPr>
              <w:tab/>
              <w:t>Beslissing directie</w:t>
            </w:r>
          </w:p>
          <w:p w14:paraId="4F44AD71" w14:textId="77777777" w:rsidR="00110CC0" w:rsidRDefault="00110CC0" w:rsidP="00110CC0">
            <w:pPr>
              <w:rPr>
                <w:rFonts w:ascii="Arial" w:hAnsi="Arial" w:cs="Arial"/>
                <w:sz w:val="22"/>
              </w:rPr>
            </w:pPr>
            <w:r>
              <w:rPr>
                <w:rFonts w:ascii="Arial" w:hAnsi="Arial" w:cs="Arial"/>
                <w:sz w:val="22"/>
              </w:rPr>
              <w:t>12.</w:t>
            </w:r>
            <w:r>
              <w:rPr>
                <w:rFonts w:ascii="Arial" w:hAnsi="Arial" w:cs="Arial"/>
                <w:sz w:val="22"/>
              </w:rPr>
              <w:tab/>
            </w:r>
            <w:r>
              <w:rPr>
                <w:rFonts w:ascii="Arial" w:hAnsi="Arial" w:cs="Arial"/>
                <w:sz w:val="22"/>
              </w:rPr>
              <w:tab/>
              <w:t>Geheimhouding</w:t>
            </w:r>
          </w:p>
          <w:p w14:paraId="18BE9947" w14:textId="77777777" w:rsidR="00110CC0" w:rsidRDefault="00110CC0" w:rsidP="00110CC0">
            <w:pPr>
              <w:rPr>
                <w:rFonts w:ascii="Arial" w:hAnsi="Arial" w:cs="Arial"/>
                <w:sz w:val="22"/>
              </w:rPr>
            </w:pPr>
            <w:r>
              <w:rPr>
                <w:rFonts w:ascii="Arial" w:hAnsi="Arial" w:cs="Arial"/>
                <w:sz w:val="22"/>
              </w:rPr>
              <w:t>13.</w:t>
            </w:r>
            <w:r>
              <w:rPr>
                <w:rFonts w:ascii="Arial" w:hAnsi="Arial" w:cs="Arial"/>
                <w:sz w:val="22"/>
              </w:rPr>
              <w:tab/>
            </w:r>
            <w:r>
              <w:rPr>
                <w:rFonts w:ascii="Arial" w:hAnsi="Arial" w:cs="Arial"/>
                <w:sz w:val="22"/>
              </w:rPr>
              <w:tab/>
              <w:t>Bescherming</w:t>
            </w:r>
          </w:p>
          <w:p w14:paraId="630AE85F" w14:textId="77777777" w:rsidR="00110CC0" w:rsidRDefault="00110CC0" w:rsidP="00110CC0">
            <w:pPr>
              <w:rPr>
                <w:rFonts w:ascii="Arial" w:hAnsi="Arial" w:cs="Arial"/>
                <w:color w:val="000000"/>
                <w:sz w:val="22"/>
              </w:rPr>
            </w:pPr>
          </w:p>
        </w:tc>
      </w:tr>
      <w:tr w:rsidR="00110CC0" w14:paraId="1B587668" w14:textId="77777777" w:rsidTr="00110CC0">
        <w:trPr>
          <w:trHeight w:val="152"/>
        </w:trPr>
        <w:tc>
          <w:tcPr>
            <w:tcW w:w="9610" w:type="dxa"/>
          </w:tcPr>
          <w:p w14:paraId="64047DBC" w14:textId="77777777" w:rsidR="00110CC0" w:rsidRDefault="00110CC0" w:rsidP="00110CC0">
            <w:pPr>
              <w:rPr>
                <w:rFonts w:ascii="Arial" w:hAnsi="Arial" w:cs="Arial"/>
                <w:b/>
                <w:bCs/>
                <w:color w:val="000000"/>
                <w:sz w:val="22"/>
              </w:rPr>
            </w:pPr>
            <w:r>
              <w:rPr>
                <w:rFonts w:ascii="Arial" w:hAnsi="Arial" w:cs="Arial"/>
                <w:b/>
                <w:bCs/>
                <w:sz w:val="22"/>
              </w:rPr>
              <w:t>Toelichting</w:t>
            </w:r>
          </w:p>
        </w:tc>
      </w:tr>
      <w:tr w:rsidR="00110CC0" w14:paraId="7B1BC5BF" w14:textId="77777777" w:rsidTr="00110CC0">
        <w:trPr>
          <w:trHeight w:val="152"/>
        </w:trPr>
        <w:tc>
          <w:tcPr>
            <w:tcW w:w="9610" w:type="dxa"/>
          </w:tcPr>
          <w:p w14:paraId="2BC336D8" w14:textId="77777777" w:rsidR="00110CC0" w:rsidRDefault="00110CC0" w:rsidP="00110CC0">
            <w:pPr>
              <w:rPr>
                <w:rFonts w:ascii="Arial" w:hAnsi="Arial" w:cs="Arial"/>
                <w:sz w:val="22"/>
              </w:rPr>
            </w:pPr>
          </w:p>
        </w:tc>
      </w:tr>
      <w:tr w:rsidR="00110CC0" w:rsidRPr="00650B3E" w14:paraId="490FBA24" w14:textId="77777777" w:rsidTr="00110CC0">
        <w:trPr>
          <w:trHeight w:val="152"/>
        </w:trPr>
        <w:tc>
          <w:tcPr>
            <w:tcW w:w="9610" w:type="dxa"/>
          </w:tcPr>
          <w:p w14:paraId="737E22F3" w14:textId="77777777" w:rsidR="00110CC0" w:rsidRPr="00650B3E" w:rsidRDefault="00105617" w:rsidP="00815E32">
            <w:pPr>
              <w:rPr>
                <w:rFonts w:ascii="Arial" w:hAnsi="Arial" w:cs="Arial"/>
                <w:sz w:val="22"/>
              </w:rPr>
            </w:pPr>
            <w:r>
              <w:rPr>
                <w:rFonts w:ascii="Arial" w:hAnsi="Arial" w:cs="Arial"/>
                <w:sz w:val="22"/>
              </w:rPr>
              <w:t>SDU</w:t>
            </w:r>
            <w:r w:rsidR="00110CC0" w:rsidRPr="00650B3E">
              <w:rPr>
                <w:rFonts w:ascii="Arial" w:hAnsi="Arial" w:cs="Arial"/>
                <w:sz w:val="22"/>
              </w:rPr>
              <w:t xml:space="preserve"> heeft de wenselijkheid erkend van het treffen van een regeling waardoor klachten van individuele medewerkers naar voren kunnen komen. Met het oog daarop heeft </w:t>
            </w:r>
            <w:r>
              <w:rPr>
                <w:rFonts w:ascii="Arial" w:hAnsi="Arial" w:cs="Arial"/>
                <w:sz w:val="22"/>
              </w:rPr>
              <w:t>SDU</w:t>
            </w:r>
            <w:r w:rsidR="00110CC0">
              <w:rPr>
                <w:rFonts w:ascii="Arial" w:hAnsi="Arial" w:cs="Arial"/>
                <w:sz w:val="22"/>
              </w:rPr>
              <w:t xml:space="preserve"> </w:t>
            </w:r>
            <w:r w:rsidR="00110CC0" w:rsidRPr="00650B3E">
              <w:rPr>
                <w:rFonts w:ascii="Arial" w:hAnsi="Arial" w:cs="Arial"/>
                <w:sz w:val="22"/>
              </w:rPr>
              <w:t xml:space="preserve">een klachtenprocedure ingevoerd met instemming van de </w:t>
            </w:r>
            <w:r w:rsidR="00110CC0">
              <w:rPr>
                <w:rFonts w:ascii="Arial" w:hAnsi="Arial" w:cs="Arial"/>
                <w:sz w:val="22"/>
              </w:rPr>
              <w:t>Ondernemingsraad.</w:t>
            </w:r>
          </w:p>
        </w:tc>
      </w:tr>
      <w:tr w:rsidR="00110CC0" w:rsidRPr="00650B3E" w14:paraId="64176B68" w14:textId="77777777" w:rsidTr="00110CC0">
        <w:trPr>
          <w:trHeight w:val="365"/>
        </w:trPr>
        <w:tc>
          <w:tcPr>
            <w:tcW w:w="9610" w:type="dxa"/>
          </w:tcPr>
          <w:p w14:paraId="7B64C646" w14:textId="77777777" w:rsidR="00110CC0" w:rsidRPr="00650B3E" w:rsidRDefault="00110CC0" w:rsidP="00110CC0">
            <w:pPr>
              <w:rPr>
                <w:rFonts w:ascii="Arial" w:hAnsi="Arial" w:cs="Arial"/>
                <w:sz w:val="22"/>
              </w:rPr>
            </w:pPr>
          </w:p>
        </w:tc>
      </w:tr>
      <w:tr w:rsidR="00110CC0" w:rsidRPr="00650B3E" w14:paraId="63B96B65" w14:textId="77777777" w:rsidTr="00110CC0">
        <w:trPr>
          <w:trHeight w:val="152"/>
        </w:trPr>
        <w:tc>
          <w:tcPr>
            <w:tcW w:w="9610" w:type="dxa"/>
          </w:tcPr>
          <w:p w14:paraId="718057E9" w14:textId="77777777" w:rsidR="00110CC0" w:rsidRPr="00650B3E" w:rsidRDefault="00110CC0" w:rsidP="00110CC0">
            <w:pPr>
              <w:rPr>
                <w:rFonts w:ascii="Arial" w:hAnsi="Arial" w:cs="Arial"/>
                <w:b/>
                <w:bCs/>
                <w:sz w:val="22"/>
              </w:rPr>
            </w:pPr>
            <w:r w:rsidRPr="00650B3E">
              <w:rPr>
                <w:rFonts w:ascii="Arial" w:hAnsi="Arial" w:cs="Arial"/>
                <w:sz w:val="22"/>
              </w:rPr>
              <w:t>ARTIKEL 1</w:t>
            </w:r>
          </w:p>
        </w:tc>
      </w:tr>
      <w:tr w:rsidR="00110CC0" w:rsidRPr="00650B3E" w14:paraId="25249598" w14:textId="77777777" w:rsidTr="00110CC0">
        <w:trPr>
          <w:trHeight w:val="250"/>
        </w:trPr>
        <w:tc>
          <w:tcPr>
            <w:tcW w:w="9610" w:type="dxa"/>
          </w:tcPr>
          <w:p w14:paraId="5B59F54E" w14:textId="77777777" w:rsidR="00110CC0" w:rsidRPr="00650B3E" w:rsidRDefault="00110CC0" w:rsidP="00110CC0">
            <w:pPr>
              <w:rPr>
                <w:rFonts w:ascii="Arial" w:hAnsi="Arial" w:cs="Arial"/>
                <w:b/>
                <w:bCs/>
                <w:iCs/>
                <w:sz w:val="22"/>
              </w:rPr>
            </w:pPr>
            <w:r w:rsidRPr="00650B3E">
              <w:rPr>
                <w:rFonts w:ascii="Arial" w:hAnsi="Arial" w:cs="Arial"/>
                <w:b/>
                <w:bCs/>
                <w:sz w:val="22"/>
              </w:rPr>
              <w:t>DEFINITIES</w:t>
            </w:r>
          </w:p>
        </w:tc>
      </w:tr>
      <w:tr w:rsidR="00110CC0" w:rsidRPr="00650B3E" w14:paraId="12148B03" w14:textId="77777777" w:rsidTr="00110CC0">
        <w:trPr>
          <w:trHeight w:val="344"/>
        </w:trPr>
        <w:tc>
          <w:tcPr>
            <w:tcW w:w="9610" w:type="dxa"/>
          </w:tcPr>
          <w:p w14:paraId="078B9D0C" w14:textId="77777777" w:rsidR="00110CC0" w:rsidRPr="00650B3E" w:rsidRDefault="00110CC0" w:rsidP="00110CC0">
            <w:pPr>
              <w:rPr>
                <w:rFonts w:ascii="Arial" w:hAnsi="Arial" w:cs="Arial"/>
                <w:iCs/>
                <w:sz w:val="22"/>
                <w:szCs w:val="22"/>
              </w:rPr>
            </w:pPr>
          </w:p>
        </w:tc>
      </w:tr>
      <w:tr w:rsidR="00110CC0" w:rsidRPr="00650B3E" w14:paraId="7C1E852E" w14:textId="77777777" w:rsidTr="00110CC0">
        <w:trPr>
          <w:trHeight w:val="152"/>
        </w:trPr>
        <w:tc>
          <w:tcPr>
            <w:tcW w:w="9610" w:type="dxa"/>
          </w:tcPr>
          <w:p w14:paraId="3925A7AA" w14:textId="77777777" w:rsidR="00110CC0" w:rsidRPr="00650B3E" w:rsidRDefault="00110CC0" w:rsidP="00110CC0">
            <w:pPr>
              <w:rPr>
                <w:rFonts w:ascii="Arial" w:hAnsi="Arial" w:cs="Arial"/>
                <w:i/>
                <w:sz w:val="22"/>
              </w:rPr>
            </w:pPr>
            <w:r w:rsidRPr="00650B3E">
              <w:rPr>
                <w:rFonts w:ascii="Arial" w:hAnsi="Arial" w:cs="Arial"/>
                <w:iCs/>
                <w:sz w:val="22"/>
                <w:u w:val="single"/>
              </w:rPr>
              <w:t>Directie</w:t>
            </w:r>
            <w:r w:rsidRPr="00650B3E">
              <w:rPr>
                <w:rFonts w:ascii="Arial" w:hAnsi="Arial" w:cs="Arial"/>
                <w:i/>
                <w:sz w:val="22"/>
              </w:rPr>
              <w:t>:</w:t>
            </w:r>
          </w:p>
          <w:p w14:paraId="749DF9B9" w14:textId="77777777" w:rsidR="00110CC0" w:rsidRPr="00650B3E" w:rsidRDefault="00110CC0" w:rsidP="00110CC0">
            <w:pPr>
              <w:rPr>
                <w:rFonts w:ascii="Arial" w:hAnsi="Arial" w:cs="Arial"/>
                <w:sz w:val="22"/>
              </w:rPr>
            </w:pPr>
            <w:r w:rsidRPr="00650B3E">
              <w:rPr>
                <w:rFonts w:ascii="Arial" w:hAnsi="Arial" w:cs="Arial"/>
                <w:sz w:val="22"/>
              </w:rPr>
              <w:t>De directie van de onderneming vertegenwoordigd door het managementteam</w:t>
            </w:r>
          </w:p>
          <w:p w14:paraId="6B822DA8" w14:textId="77777777" w:rsidR="00110CC0" w:rsidRPr="00650B3E" w:rsidRDefault="00110CC0" w:rsidP="00110CC0">
            <w:pPr>
              <w:rPr>
                <w:rFonts w:ascii="Arial" w:hAnsi="Arial" w:cs="Arial"/>
                <w:sz w:val="22"/>
              </w:rPr>
            </w:pPr>
          </w:p>
        </w:tc>
      </w:tr>
      <w:tr w:rsidR="00110CC0" w:rsidRPr="00650B3E" w14:paraId="1DD35376" w14:textId="77777777" w:rsidTr="00110CC0">
        <w:trPr>
          <w:trHeight w:val="152"/>
        </w:trPr>
        <w:tc>
          <w:tcPr>
            <w:tcW w:w="9610" w:type="dxa"/>
          </w:tcPr>
          <w:p w14:paraId="39E83F5B" w14:textId="77777777" w:rsidR="00110CC0" w:rsidRPr="00650B3E" w:rsidRDefault="00110CC0" w:rsidP="00110CC0">
            <w:pPr>
              <w:rPr>
                <w:rFonts w:ascii="Arial" w:hAnsi="Arial" w:cs="Arial"/>
                <w:sz w:val="22"/>
              </w:rPr>
            </w:pPr>
          </w:p>
        </w:tc>
      </w:tr>
      <w:tr w:rsidR="00110CC0" w:rsidRPr="00650B3E" w14:paraId="5788FC9C" w14:textId="77777777" w:rsidTr="00110CC0">
        <w:trPr>
          <w:trHeight w:val="152"/>
        </w:trPr>
        <w:tc>
          <w:tcPr>
            <w:tcW w:w="9610" w:type="dxa"/>
          </w:tcPr>
          <w:p w14:paraId="4F35A1B2" w14:textId="77777777" w:rsidR="00110CC0" w:rsidRPr="00650B3E" w:rsidRDefault="00110CC0" w:rsidP="00110CC0">
            <w:pPr>
              <w:rPr>
                <w:rFonts w:ascii="Arial" w:hAnsi="Arial" w:cs="Arial"/>
                <w:sz w:val="22"/>
              </w:rPr>
            </w:pPr>
            <w:r w:rsidRPr="00650B3E">
              <w:rPr>
                <w:rFonts w:ascii="Arial" w:hAnsi="Arial" w:cs="Arial"/>
                <w:sz w:val="22"/>
                <w:u w:val="single"/>
              </w:rPr>
              <w:t xml:space="preserve">Medewerker </w:t>
            </w:r>
            <w:r w:rsidRPr="00650B3E">
              <w:rPr>
                <w:rFonts w:ascii="Arial" w:hAnsi="Arial" w:cs="Arial"/>
                <w:sz w:val="22"/>
              </w:rPr>
              <w:t>: zie Hoofdstuk 1 artikel 1</w:t>
            </w:r>
          </w:p>
        </w:tc>
      </w:tr>
      <w:tr w:rsidR="00110CC0" w:rsidRPr="00650B3E" w14:paraId="567D4277" w14:textId="77777777" w:rsidTr="00110CC0">
        <w:trPr>
          <w:trHeight w:val="152"/>
        </w:trPr>
        <w:tc>
          <w:tcPr>
            <w:tcW w:w="9610" w:type="dxa"/>
          </w:tcPr>
          <w:p w14:paraId="3D4FC96F" w14:textId="77777777" w:rsidR="00110CC0" w:rsidRPr="00650B3E" w:rsidRDefault="00110CC0" w:rsidP="00110CC0">
            <w:pPr>
              <w:rPr>
                <w:rFonts w:ascii="Arial" w:hAnsi="Arial" w:cs="Arial"/>
                <w:i/>
                <w:sz w:val="22"/>
              </w:rPr>
            </w:pPr>
            <w:r w:rsidRPr="00650B3E">
              <w:rPr>
                <w:rFonts w:ascii="Arial" w:hAnsi="Arial" w:cs="Arial"/>
                <w:iCs/>
                <w:sz w:val="22"/>
                <w:u w:val="single"/>
              </w:rPr>
              <w:t>Klacht</w:t>
            </w:r>
            <w:r w:rsidRPr="00650B3E">
              <w:rPr>
                <w:rFonts w:ascii="Arial" w:hAnsi="Arial" w:cs="Arial"/>
                <w:i/>
                <w:sz w:val="22"/>
              </w:rPr>
              <w:t>:</w:t>
            </w:r>
          </w:p>
          <w:p w14:paraId="38EF7C38" w14:textId="77777777" w:rsidR="00110CC0" w:rsidRPr="00650B3E" w:rsidRDefault="00110CC0" w:rsidP="00110CC0">
            <w:pPr>
              <w:rPr>
                <w:rFonts w:ascii="Arial" w:hAnsi="Arial" w:cs="Arial"/>
                <w:sz w:val="22"/>
              </w:rPr>
            </w:pPr>
            <w:r w:rsidRPr="00650B3E">
              <w:rPr>
                <w:rFonts w:ascii="Arial" w:hAnsi="Arial" w:cs="Arial"/>
                <w:sz w:val="22"/>
              </w:rPr>
              <w:t xml:space="preserve">elk tot uitdrukking gebracht gevoel van onvrede of gegriefdheid dat een medewerker heeft wanneer hij/zij van mening is dat hij/zij niet op een billijke manier is behandeld dan wel van mening is dat een maatregel of een toestand of een handeling in strijd is met een bepaling in een wet, </w:t>
            </w:r>
            <w:r>
              <w:rPr>
                <w:rFonts w:ascii="Arial" w:hAnsi="Arial" w:cs="Arial"/>
                <w:sz w:val="22"/>
              </w:rPr>
              <w:t>CAO</w:t>
            </w:r>
            <w:r w:rsidRPr="00650B3E">
              <w:rPr>
                <w:rFonts w:ascii="Arial" w:hAnsi="Arial" w:cs="Arial"/>
                <w:sz w:val="22"/>
              </w:rPr>
              <w:t xml:space="preserve">, reglement, individuele arbeidsovereenkomst of met een gewoonte, gebruik of goede zeden. Hieronder vallen ook ongewenste intimiteiten. </w:t>
            </w:r>
          </w:p>
        </w:tc>
      </w:tr>
      <w:tr w:rsidR="00110CC0" w14:paraId="23B4E40A" w14:textId="77777777" w:rsidTr="00110CC0">
        <w:trPr>
          <w:trHeight w:val="152"/>
        </w:trPr>
        <w:tc>
          <w:tcPr>
            <w:tcW w:w="9610" w:type="dxa"/>
          </w:tcPr>
          <w:p w14:paraId="1E6BAC12" w14:textId="77777777" w:rsidR="00110CC0" w:rsidRDefault="00110CC0" w:rsidP="00110CC0">
            <w:pPr>
              <w:rPr>
                <w:rFonts w:ascii="Arial" w:hAnsi="Arial" w:cs="Arial"/>
                <w:sz w:val="22"/>
              </w:rPr>
            </w:pPr>
          </w:p>
        </w:tc>
      </w:tr>
      <w:tr w:rsidR="00110CC0" w14:paraId="40202110" w14:textId="77777777" w:rsidTr="00110CC0">
        <w:trPr>
          <w:trHeight w:val="152"/>
        </w:trPr>
        <w:tc>
          <w:tcPr>
            <w:tcW w:w="9610" w:type="dxa"/>
          </w:tcPr>
          <w:p w14:paraId="6D9D21A1" w14:textId="77777777" w:rsidR="00110CC0" w:rsidRDefault="00110CC0" w:rsidP="00110CC0">
            <w:pPr>
              <w:rPr>
                <w:rFonts w:ascii="Arial" w:hAnsi="Arial" w:cs="Arial"/>
                <w:bCs/>
                <w:sz w:val="22"/>
              </w:rPr>
            </w:pPr>
            <w:r>
              <w:rPr>
                <w:rFonts w:ascii="Arial" w:hAnsi="Arial" w:cs="Arial"/>
                <w:bCs/>
                <w:sz w:val="22"/>
              </w:rPr>
              <w:t>ARTIKEL 2</w:t>
            </w:r>
          </w:p>
        </w:tc>
      </w:tr>
      <w:tr w:rsidR="00110CC0" w14:paraId="636726ED" w14:textId="77777777" w:rsidTr="00110CC0">
        <w:trPr>
          <w:trHeight w:val="152"/>
        </w:trPr>
        <w:tc>
          <w:tcPr>
            <w:tcW w:w="9610" w:type="dxa"/>
          </w:tcPr>
          <w:p w14:paraId="2BA13B28" w14:textId="77777777" w:rsidR="00110CC0" w:rsidRDefault="00110CC0" w:rsidP="00110CC0">
            <w:pPr>
              <w:rPr>
                <w:rFonts w:ascii="Arial" w:hAnsi="Arial" w:cs="Arial"/>
                <w:b/>
                <w:bCs/>
                <w:sz w:val="22"/>
              </w:rPr>
            </w:pPr>
            <w:r>
              <w:rPr>
                <w:rFonts w:ascii="Arial" w:hAnsi="Arial" w:cs="Arial"/>
                <w:b/>
                <w:bCs/>
                <w:sz w:val="22"/>
              </w:rPr>
              <w:t>DOELSTELLING</w:t>
            </w:r>
          </w:p>
        </w:tc>
      </w:tr>
      <w:tr w:rsidR="00110CC0" w14:paraId="37649ECF" w14:textId="77777777" w:rsidTr="00110CC0">
        <w:trPr>
          <w:trHeight w:val="152"/>
        </w:trPr>
        <w:tc>
          <w:tcPr>
            <w:tcW w:w="9610" w:type="dxa"/>
          </w:tcPr>
          <w:p w14:paraId="074D312F" w14:textId="77777777" w:rsidR="00110CC0" w:rsidRDefault="00110CC0" w:rsidP="00110CC0">
            <w:pPr>
              <w:rPr>
                <w:rFonts w:ascii="Arial" w:hAnsi="Arial" w:cs="Arial"/>
                <w:sz w:val="22"/>
              </w:rPr>
            </w:pPr>
          </w:p>
        </w:tc>
      </w:tr>
      <w:tr w:rsidR="00110CC0" w14:paraId="22B0857C" w14:textId="77777777" w:rsidTr="00110CC0">
        <w:trPr>
          <w:trHeight w:val="152"/>
        </w:trPr>
        <w:tc>
          <w:tcPr>
            <w:tcW w:w="9610" w:type="dxa"/>
          </w:tcPr>
          <w:p w14:paraId="2A2D30A9" w14:textId="77777777" w:rsidR="00110CC0" w:rsidRDefault="00110CC0" w:rsidP="00110CC0">
            <w:pPr>
              <w:rPr>
                <w:rFonts w:ascii="Arial" w:hAnsi="Arial" w:cs="Arial"/>
                <w:color w:val="000000"/>
                <w:sz w:val="22"/>
              </w:rPr>
            </w:pPr>
            <w:r>
              <w:rPr>
                <w:rFonts w:ascii="Arial" w:hAnsi="Arial" w:cs="Arial"/>
                <w:sz w:val="22"/>
              </w:rPr>
              <w:t xml:space="preserve">De klachtenprocedure heeft tot doel een rechtvaardige en snelle behandeling van klachten mogelijk te maken voor iedere individuele medewerker. </w:t>
            </w:r>
          </w:p>
        </w:tc>
      </w:tr>
      <w:tr w:rsidR="00110CC0" w14:paraId="227CBC36" w14:textId="77777777" w:rsidTr="00110CC0">
        <w:trPr>
          <w:trHeight w:val="152"/>
        </w:trPr>
        <w:tc>
          <w:tcPr>
            <w:tcW w:w="9610" w:type="dxa"/>
          </w:tcPr>
          <w:p w14:paraId="68FDA176" w14:textId="77777777" w:rsidR="00302DBA" w:rsidRDefault="00302DBA" w:rsidP="00110CC0">
            <w:pPr>
              <w:rPr>
                <w:rFonts w:ascii="Arial" w:hAnsi="Arial" w:cs="Arial"/>
                <w:sz w:val="22"/>
              </w:rPr>
            </w:pPr>
          </w:p>
          <w:p w14:paraId="65282DA4" w14:textId="77777777" w:rsidR="00302DBA" w:rsidRDefault="00302DBA" w:rsidP="00110CC0">
            <w:pPr>
              <w:rPr>
                <w:rFonts w:ascii="Arial" w:hAnsi="Arial" w:cs="Arial"/>
                <w:sz w:val="22"/>
              </w:rPr>
            </w:pPr>
          </w:p>
          <w:p w14:paraId="516BDD7F" w14:textId="77777777" w:rsidR="00302DBA" w:rsidRDefault="00302DBA" w:rsidP="00110CC0">
            <w:pPr>
              <w:rPr>
                <w:rFonts w:ascii="Arial" w:hAnsi="Arial" w:cs="Arial"/>
                <w:sz w:val="22"/>
              </w:rPr>
            </w:pPr>
          </w:p>
          <w:p w14:paraId="321D20B6" w14:textId="77777777" w:rsidR="00110CC0" w:rsidRDefault="00110CC0" w:rsidP="00110CC0">
            <w:pPr>
              <w:rPr>
                <w:rFonts w:ascii="Arial" w:hAnsi="Arial" w:cs="Arial"/>
                <w:sz w:val="22"/>
              </w:rPr>
            </w:pPr>
            <w:r>
              <w:rPr>
                <w:rFonts w:ascii="Arial" w:hAnsi="Arial" w:cs="Arial"/>
                <w:sz w:val="22"/>
              </w:rPr>
              <w:t>ARTIKEL 3</w:t>
            </w:r>
          </w:p>
        </w:tc>
      </w:tr>
      <w:tr w:rsidR="00110CC0" w14:paraId="7A8976B3" w14:textId="77777777" w:rsidTr="00110CC0">
        <w:trPr>
          <w:trHeight w:val="152"/>
        </w:trPr>
        <w:tc>
          <w:tcPr>
            <w:tcW w:w="9610" w:type="dxa"/>
          </w:tcPr>
          <w:p w14:paraId="264D3225" w14:textId="77777777" w:rsidR="00110CC0" w:rsidRDefault="00110CC0" w:rsidP="00110CC0">
            <w:pPr>
              <w:rPr>
                <w:rFonts w:ascii="Arial" w:hAnsi="Arial" w:cs="Arial"/>
                <w:b/>
                <w:bCs/>
                <w:sz w:val="22"/>
              </w:rPr>
            </w:pPr>
            <w:r>
              <w:rPr>
                <w:rFonts w:ascii="Arial" w:hAnsi="Arial" w:cs="Arial"/>
                <w:b/>
                <w:bCs/>
                <w:sz w:val="22"/>
              </w:rPr>
              <w:t>VOORAFGAAND OVERLEG</w:t>
            </w:r>
          </w:p>
        </w:tc>
      </w:tr>
      <w:tr w:rsidR="00110CC0" w14:paraId="1F1E886B" w14:textId="77777777" w:rsidTr="00110CC0">
        <w:trPr>
          <w:trHeight w:val="152"/>
        </w:trPr>
        <w:tc>
          <w:tcPr>
            <w:tcW w:w="9610" w:type="dxa"/>
          </w:tcPr>
          <w:p w14:paraId="069BB940" w14:textId="77777777" w:rsidR="00110CC0" w:rsidRDefault="00110CC0" w:rsidP="00110CC0">
            <w:pPr>
              <w:rPr>
                <w:rFonts w:ascii="Arial" w:hAnsi="Arial" w:cs="Arial"/>
                <w:color w:val="000000"/>
                <w:sz w:val="22"/>
              </w:rPr>
            </w:pPr>
          </w:p>
        </w:tc>
      </w:tr>
      <w:tr w:rsidR="00110CC0" w14:paraId="6E27495F" w14:textId="77777777" w:rsidTr="00110CC0">
        <w:trPr>
          <w:trHeight w:val="152"/>
        </w:trPr>
        <w:tc>
          <w:tcPr>
            <w:tcW w:w="9610" w:type="dxa"/>
          </w:tcPr>
          <w:p w14:paraId="7164453D" w14:textId="77777777" w:rsidR="00110CC0" w:rsidRDefault="00110CC0" w:rsidP="00110CC0">
            <w:pPr>
              <w:tabs>
                <w:tab w:val="left" w:pos="360"/>
              </w:tabs>
              <w:rPr>
                <w:rFonts w:ascii="Arial" w:hAnsi="Arial" w:cs="Arial"/>
                <w:sz w:val="22"/>
              </w:rPr>
            </w:pPr>
            <w:r>
              <w:rPr>
                <w:rFonts w:ascii="Arial" w:hAnsi="Arial" w:cs="Arial"/>
                <w:sz w:val="22"/>
              </w:rPr>
              <w:t xml:space="preserve">1. </w:t>
            </w:r>
            <w:r>
              <w:rPr>
                <w:rFonts w:ascii="Arial" w:hAnsi="Arial" w:cs="Arial"/>
                <w:sz w:val="22"/>
              </w:rPr>
              <w:tab/>
              <w:t xml:space="preserve">Indien een medewerker  een klacht m.b.t. gewoonte, gebruik of goede zeden heeft die </w:t>
            </w:r>
            <w:r>
              <w:rPr>
                <w:rFonts w:ascii="Arial" w:hAnsi="Arial" w:cs="Arial"/>
                <w:sz w:val="22"/>
              </w:rPr>
              <w:tab/>
              <w:t xml:space="preserve">hem/haar zelf betreft en die betrekking heeft op een situatie in de onderneming, moet hij/ zij </w:t>
            </w:r>
            <w:r>
              <w:rPr>
                <w:rFonts w:ascii="Arial" w:hAnsi="Arial" w:cs="Arial"/>
                <w:sz w:val="22"/>
              </w:rPr>
              <w:tab/>
              <w:t xml:space="preserve">deze klacht eerst bespreken met de directe leidinggevende(s), tenzij bijzondere </w:t>
            </w:r>
            <w:r>
              <w:rPr>
                <w:rFonts w:ascii="Arial" w:hAnsi="Arial" w:cs="Arial"/>
                <w:sz w:val="22"/>
              </w:rPr>
              <w:tab/>
              <w:t xml:space="preserve">omstandigheden als bedoeld in artikel 3, lid 3 zich voordoen. </w:t>
            </w:r>
          </w:p>
          <w:p w14:paraId="2EC1233B" w14:textId="77777777" w:rsidR="00110CC0" w:rsidRDefault="00110CC0" w:rsidP="00110CC0">
            <w:pPr>
              <w:rPr>
                <w:rFonts w:ascii="Arial" w:hAnsi="Arial" w:cs="Arial"/>
                <w:sz w:val="22"/>
              </w:rPr>
            </w:pPr>
          </w:p>
          <w:p w14:paraId="427161D4" w14:textId="77777777" w:rsidR="00110CC0" w:rsidRDefault="00110CC0" w:rsidP="00110CC0">
            <w:pPr>
              <w:tabs>
                <w:tab w:val="left" w:pos="360"/>
              </w:tabs>
              <w:rPr>
                <w:rFonts w:ascii="Arial" w:hAnsi="Arial" w:cs="Arial"/>
                <w:sz w:val="22"/>
              </w:rPr>
            </w:pPr>
            <w:r>
              <w:rPr>
                <w:rFonts w:ascii="Arial" w:hAnsi="Arial" w:cs="Arial"/>
                <w:sz w:val="22"/>
              </w:rPr>
              <w:tab/>
              <w:t xml:space="preserve">De medewerker kan zich in alle gevallen daarbij laten bijstaan door een begeleider van </w:t>
            </w:r>
            <w:r>
              <w:rPr>
                <w:rFonts w:ascii="Arial" w:hAnsi="Arial" w:cs="Arial"/>
                <w:sz w:val="22"/>
              </w:rPr>
              <w:tab/>
              <w:t xml:space="preserve">zijn/haar keuze, die echter in de onderneming werkzaam zal moeten zijn. </w:t>
            </w:r>
          </w:p>
          <w:p w14:paraId="12C2E23A" w14:textId="77777777" w:rsidR="00110CC0" w:rsidRDefault="00110CC0" w:rsidP="00110CC0">
            <w:pPr>
              <w:rPr>
                <w:rFonts w:ascii="Arial" w:hAnsi="Arial" w:cs="Arial"/>
                <w:sz w:val="22"/>
              </w:rPr>
            </w:pPr>
          </w:p>
          <w:p w14:paraId="596D873D" w14:textId="77777777" w:rsidR="00110CC0" w:rsidRDefault="00110CC0" w:rsidP="00110CC0">
            <w:pPr>
              <w:tabs>
                <w:tab w:val="left" w:pos="360"/>
              </w:tabs>
              <w:rPr>
                <w:rFonts w:ascii="Arial" w:hAnsi="Arial" w:cs="Arial"/>
                <w:sz w:val="22"/>
              </w:rPr>
            </w:pPr>
            <w:r>
              <w:rPr>
                <w:rFonts w:ascii="Arial" w:hAnsi="Arial" w:cs="Arial"/>
                <w:sz w:val="22"/>
              </w:rPr>
              <w:tab/>
              <w:t xml:space="preserve">Zoveel mogelijk zal geprobeerd worden de klacht door overleg tussen de directe </w:t>
            </w:r>
            <w:r>
              <w:rPr>
                <w:rFonts w:ascii="Arial" w:hAnsi="Arial" w:cs="Arial"/>
                <w:sz w:val="22"/>
              </w:rPr>
              <w:tab/>
              <w:t xml:space="preserve">leidinggevende(s) en de medewerker  tot een oplossing te brengen. </w:t>
            </w:r>
          </w:p>
          <w:p w14:paraId="59EA0387" w14:textId="77777777" w:rsidR="00110CC0" w:rsidRDefault="00110CC0" w:rsidP="00110CC0">
            <w:pPr>
              <w:tabs>
                <w:tab w:val="left" w:pos="360"/>
              </w:tabs>
              <w:rPr>
                <w:rFonts w:ascii="Arial" w:hAnsi="Arial" w:cs="Arial"/>
                <w:sz w:val="22"/>
              </w:rPr>
            </w:pPr>
            <w:r>
              <w:rPr>
                <w:rFonts w:ascii="Arial" w:hAnsi="Arial" w:cs="Arial"/>
                <w:sz w:val="22"/>
              </w:rPr>
              <w:tab/>
              <w:t xml:space="preserve">Indien de pogingen om de klacht op deze wijze op te lossen niet tot een voor de betreffende </w:t>
            </w:r>
            <w:r>
              <w:rPr>
                <w:rFonts w:ascii="Arial" w:hAnsi="Arial" w:cs="Arial"/>
                <w:sz w:val="22"/>
              </w:rPr>
              <w:tab/>
              <w:t xml:space="preserve">medewerker bevredigende oplossing leiden, kan deze medewerker  de klacht indienen bij de </w:t>
            </w:r>
            <w:r>
              <w:rPr>
                <w:rFonts w:ascii="Arial" w:hAnsi="Arial" w:cs="Arial"/>
                <w:sz w:val="22"/>
              </w:rPr>
              <w:tab/>
              <w:t>klachtencommissie.</w:t>
            </w:r>
          </w:p>
          <w:p w14:paraId="0196401E" w14:textId="77777777" w:rsidR="00110CC0" w:rsidRDefault="00110CC0" w:rsidP="00110CC0">
            <w:pPr>
              <w:rPr>
                <w:rFonts w:ascii="Arial" w:hAnsi="Arial" w:cs="Arial"/>
                <w:sz w:val="22"/>
              </w:rPr>
            </w:pPr>
          </w:p>
          <w:p w14:paraId="7C266BDA" w14:textId="77777777" w:rsidR="00110CC0" w:rsidRDefault="00110CC0" w:rsidP="00110CC0">
            <w:pPr>
              <w:tabs>
                <w:tab w:val="left" w:pos="360"/>
              </w:tabs>
              <w:rPr>
                <w:rFonts w:ascii="Arial" w:hAnsi="Arial" w:cs="Arial"/>
                <w:sz w:val="22"/>
              </w:rPr>
            </w:pPr>
            <w:r>
              <w:rPr>
                <w:rFonts w:ascii="Arial" w:hAnsi="Arial" w:cs="Arial"/>
                <w:sz w:val="22"/>
              </w:rPr>
              <w:t>2.</w:t>
            </w:r>
            <w:r>
              <w:rPr>
                <w:rFonts w:ascii="Arial" w:hAnsi="Arial" w:cs="Arial"/>
                <w:sz w:val="22"/>
              </w:rPr>
              <w:tab/>
              <w:t xml:space="preserve">Indien bijzondere omstandigheden naar het oordeel van de  klachtencommissie daartoe </w:t>
            </w:r>
            <w:r>
              <w:rPr>
                <w:rFonts w:ascii="Arial" w:hAnsi="Arial" w:cs="Arial"/>
                <w:sz w:val="22"/>
              </w:rPr>
              <w:tab/>
              <w:t xml:space="preserve">aanleiding geven, waaronder begrepen klachten inzake ongewenste intimiteiten van </w:t>
            </w:r>
            <w:r>
              <w:rPr>
                <w:rFonts w:ascii="Arial" w:hAnsi="Arial" w:cs="Arial"/>
                <w:sz w:val="22"/>
              </w:rPr>
              <w:tab/>
              <w:t xml:space="preserve">medewerkers jegens elkaar, kan de medewerker zich rechtstreeks wenden tot de </w:t>
            </w:r>
            <w:r>
              <w:rPr>
                <w:rFonts w:ascii="Arial" w:hAnsi="Arial" w:cs="Arial"/>
                <w:sz w:val="22"/>
              </w:rPr>
              <w:tab/>
              <w:t xml:space="preserve">vertrouwenspersoon of de klachtencommissie. Indien tenminste twee leden van de </w:t>
            </w:r>
            <w:r>
              <w:rPr>
                <w:rFonts w:ascii="Arial" w:hAnsi="Arial" w:cs="Arial"/>
                <w:sz w:val="22"/>
              </w:rPr>
              <w:tab/>
              <w:t xml:space="preserve">commissie daar voor zijn, wordt de klacht in behandeling genomen. </w:t>
            </w:r>
          </w:p>
          <w:p w14:paraId="690489CC" w14:textId="77777777" w:rsidR="00110CC0" w:rsidRDefault="00110CC0" w:rsidP="00110CC0">
            <w:pPr>
              <w:rPr>
                <w:rFonts w:ascii="Arial" w:hAnsi="Arial" w:cs="Arial"/>
                <w:sz w:val="22"/>
              </w:rPr>
            </w:pPr>
          </w:p>
        </w:tc>
      </w:tr>
      <w:tr w:rsidR="00110CC0" w14:paraId="73B53B05" w14:textId="77777777" w:rsidTr="00110CC0">
        <w:trPr>
          <w:trHeight w:val="152"/>
        </w:trPr>
        <w:tc>
          <w:tcPr>
            <w:tcW w:w="9610" w:type="dxa"/>
          </w:tcPr>
          <w:p w14:paraId="7436C1C9" w14:textId="77777777" w:rsidR="00110CC0" w:rsidRDefault="00110CC0" w:rsidP="00110CC0">
            <w:pPr>
              <w:rPr>
                <w:rFonts w:ascii="Arial" w:hAnsi="Arial" w:cs="Arial"/>
                <w:sz w:val="22"/>
              </w:rPr>
            </w:pPr>
            <w:r>
              <w:rPr>
                <w:rFonts w:ascii="Arial" w:hAnsi="Arial" w:cs="Arial"/>
                <w:sz w:val="22"/>
              </w:rPr>
              <w:tab/>
            </w:r>
          </w:p>
        </w:tc>
      </w:tr>
      <w:tr w:rsidR="00110CC0" w14:paraId="23BA2C53" w14:textId="77777777" w:rsidTr="00110CC0">
        <w:trPr>
          <w:trHeight w:val="152"/>
        </w:trPr>
        <w:tc>
          <w:tcPr>
            <w:tcW w:w="9610" w:type="dxa"/>
          </w:tcPr>
          <w:p w14:paraId="0AA62A87" w14:textId="77777777" w:rsidR="00110CC0" w:rsidRDefault="00110CC0" w:rsidP="00110CC0">
            <w:pPr>
              <w:rPr>
                <w:rFonts w:ascii="Arial" w:hAnsi="Arial" w:cs="Arial"/>
                <w:sz w:val="22"/>
              </w:rPr>
            </w:pPr>
            <w:r>
              <w:rPr>
                <w:rFonts w:ascii="Arial" w:hAnsi="Arial" w:cs="Arial"/>
                <w:sz w:val="22"/>
              </w:rPr>
              <w:t>ARTIKEL 4</w:t>
            </w:r>
          </w:p>
        </w:tc>
      </w:tr>
      <w:tr w:rsidR="00110CC0" w14:paraId="05AAAC6D" w14:textId="77777777" w:rsidTr="00110CC0">
        <w:trPr>
          <w:trHeight w:val="152"/>
        </w:trPr>
        <w:tc>
          <w:tcPr>
            <w:tcW w:w="9610" w:type="dxa"/>
          </w:tcPr>
          <w:p w14:paraId="3843373B" w14:textId="77777777" w:rsidR="00110CC0" w:rsidRDefault="00110CC0" w:rsidP="00110CC0">
            <w:pPr>
              <w:rPr>
                <w:rFonts w:ascii="Arial" w:hAnsi="Arial" w:cs="Arial"/>
                <w:b/>
                <w:bCs/>
                <w:sz w:val="22"/>
              </w:rPr>
            </w:pPr>
            <w:r>
              <w:rPr>
                <w:rFonts w:ascii="Arial" w:hAnsi="Arial" w:cs="Arial"/>
                <w:b/>
                <w:bCs/>
                <w:sz w:val="22"/>
              </w:rPr>
              <w:t>KLACHTENCOMMISSIE</w:t>
            </w:r>
          </w:p>
        </w:tc>
      </w:tr>
      <w:tr w:rsidR="00110CC0" w14:paraId="0CCC519F" w14:textId="77777777" w:rsidTr="00110CC0">
        <w:trPr>
          <w:trHeight w:val="152"/>
        </w:trPr>
        <w:tc>
          <w:tcPr>
            <w:tcW w:w="9610" w:type="dxa"/>
          </w:tcPr>
          <w:p w14:paraId="7FA58AD7" w14:textId="77777777" w:rsidR="00110CC0" w:rsidRDefault="00110CC0" w:rsidP="00110CC0">
            <w:pPr>
              <w:rPr>
                <w:rFonts w:ascii="Arial" w:hAnsi="Arial" w:cs="Arial"/>
                <w:sz w:val="22"/>
              </w:rPr>
            </w:pPr>
          </w:p>
        </w:tc>
      </w:tr>
      <w:tr w:rsidR="00110CC0" w14:paraId="274A8B98" w14:textId="77777777" w:rsidTr="00110CC0">
        <w:trPr>
          <w:trHeight w:val="152"/>
        </w:trPr>
        <w:tc>
          <w:tcPr>
            <w:tcW w:w="9610" w:type="dxa"/>
          </w:tcPr>
          <w:p w14:paraId="1563E973" w14:textId="77777777" w:rsidR="00110CC0" w:rsidRDefault="00110CC0" w:rsidP="00110CC0">
            <w:pPr>
              <w:rPr>
                <w:rFonts w:ascii="Arial" w:hAnsi="Arial" w:cs="Arial"/>
                <w:sz w:val="22"/>
              </w:rPr>
            </w:pPr>
            <w:r>
              <w:rPr>
                <w:rFonts w:ascii="Arial" w:hAnsi="Arial" w:cs="Arial"/>
                <w:sz w:val="22"/>
              </w:rPr>
              <w:t xml:space="preserve">In de onderneming wordt een klachtencommissie  ingesteld. Deze commissie bestaat uit vier leden, werkzaam in de onderneming. Twee leden worden aangewezen door de directie, twee leden worden aangewezen door de Ondernemingsraad. Tevens wordt voor ieder van de leden op overeenkomstige wijze een plaatsvervanger aangewezen. De klachtencommissie wijst uit zijn midden een vertrouwenspersoon inzake klachten over ongewenste intimiteiten aan. </w:t>
            </w:r>
          </w:p>
          <w:p w14:paraId="34FFAC75" w14:textId="77777777" w:rsidR="00110CC0" w:rsidRDefault="00110CC0" w:rsidP="00110CC0">
            <w:pPr>
              <w:rPr>
                <w:rFonts w:ascii="Arial" w:hAnsi="Arial" w:cs="Arial"/>
                <w:sz w:val="22"/>
              </w:rPr>
            </w:pPr>
          </w:p>
          <w:p w14:paraId="4F87C983" w14:textId="77777777" w:rsidR="00110CC0" w:rsidRDefault="00110CC0" w:rsidP="00110CC0">
            <w:pPr>
              <w:rPr>
                <w:rFonts w:ascii="Arial" w:hAnsi="Arial" w:cs="Arial"/>
                <w:color w:val="000000"/>
                <w:sz w:val="22"/>
              </w:rPr>
            </w:pPr>
            <w:r>
              <w:rPr>
                <w:rFonts w:ascii="Arial" w:hAnsi="Arial" w:cs="Arial"/>
                <w:sz w:val="22"/>
              </w:rPr>
              <w:t xml:space="preserve">Indien een lid van de klachtencommissie  persoonlijk bij de klacht betrokken is, zal hij/zij zich moeten laten vervangen. </w:t>
            </w:r>
          </w:p>
        </w:tc>
      </w:tr>
      <w:tr w:rsidR="00110CC0" w14:paraId="3D0C5C1C" w14:textId="77777777" w:rsidTr="00110CC0">
        <w:trPr>
          <w:trHeight w:val="152"/>
        </w:trPr>
        <w:tc>
          <w:tcPr>
            <w:tcW w:w="9610" w:type="dxa"/>
          </w:tcPr>
          <w:p w14:paraId="71DA1A5C" w14:textId="77777777" w:rsidR="00110CC0" w:rsidRDefault="00110CC0" w:rsidP="00110CC0">
            <w:pPr>
              <w:rPr>
                <w:rFonts w:ascii="Arial" w:hAnsi="Arial" w:cs="Arial"/>
                <w:sz w:val="22"/>
              </w:rPr>
            </w:pPr>
          </w:p>
          <w:p w14:paraId="57323AF3" w14:textId="77777777" w:rsidR="00110CC0" w:rsidRDefault="00110CC0" w:rsidP="00110CC0">
            <w:pPr>
              <w:rPr>
                <w:rFonts w:ascii="Arial" w:hAnsi="Arial" w:cs="Arial"/>
                <w:sz w:val="22"/>
              </w:rPr>
            </w:pPr>
          </w:p>
        </w:tc>
      </w:tr>
      <w:tr w:rsidR="00110CC0" w14:paraId="2C7B67AF" w14:textId="77777777" w:rsidTr="00110CC0">
        <w:trPr>
          <w:trHeight w:val="152"/>
        </w:trPr>
        <w:tc>
          <w:tcPr>
            <w:tcW w:w="9610" w:type="dxa"/>
          </w:tcPr>
          <w:p w14:paraId="1E36843A" w14:textId="77777777" w:rsidR="00110CC0" w:rsidRDefault="00110CC0" w:rsidP="00110CC0">
            <w:pPr>
              <w:rPr>
                <w:rFonts w:ascii="Arial" w:hAnsi="Arial" w:cs="Arial"/>
                <w:sz w:val="22"/>
              </w:rPr>
            </w:pPr>
            <w:r>
              <w:rPr>
                <w:rFonts w:ascii="Arial" w:hAnsi="Arial" w:cs="Arial"/>
                <w:sz w:val="22"/>
              </w:rPr>
              <w:t>ARTIKEL 5</w:t>
            </w:r>
          </w:p>
        </w:tc>
      </w:tr>
      <w:tr w:rsidR="00110CC0" w14:paraId="230FFCB6" w14:textId="77777777" w:rsidTr="00110CC0">
        <w:trPr>
          <w:trHeight w:val="152"/>
        </w:trPr>
        <w:tc>
          <w:tcPr>
            <w:tcW w:w="9610" w:type="dxa"/>
          </w:tcPr>
          <w:p w14:paraId="15456A69" w14:textId="77777777" w:rsidR="00110CC0" w:rsidRDefault="00110CC0" w:rsidP="00110CC0">
            <w:pPr>
              <w:rPr>
                <w:rFonts w:ascii="Arial" w:hAnsi="Arial" w:cs="Arial"/>
                <w:b/>
                <w:bCs/>
                <w:sz w:val="22"/>
              </w:rPr>
            </w:pPr>
            <w:r>
              <w:rPr>
                <w:rFonts w:ascii="Arial" w:hAnsi="Arial" w:cs="Arial"/>
                <w:b/>
                <w:bCs/>
                <w:sz w:val="22"/>
              </w:rPr>
              <w:t>ONTVANKELIJKHEID</w:t>
            </w:r>
          </w:p>
        </w:tc>
      </w:tr>
      <w:tr w:rsidR="00110CC0" w14:paraId="4411DD88" w14:textId="77777777" w:rsidTr="00110CC0">
        <w:trPr>
          <w:trHeight w:val="152"/>
        </w:trPr>
        <w:tc>
          <w:tcPr>
            <w:tcW w:w="9610" w:type="dxa"/>
          </w:tcPr>
          <w:p w14:paraId="375E9F4B" w14:textId="77777777" w:rsidR="00110CC0" w:rsidRDefault="00110CC0" w:rsidP="00110CC0">
            <w:pPr>
              <w:rPr>
                <w:rFonts w:ascii="Arial" w:hAnsi="Arial" w:cs="Arial"/>
                <w:sz w:val="22"/>
              </w:rPr>
            </w:pPr>
          </w:p>
        </w:tc>
      </w:tr>
      <w:tr w:rsidR="00110CC0" w14:paraId="6A389B54" w14:textId="77777777" w:rsidTr="00110CC0">
        <w:trPr>
          <w:trHeight w:val="152"/>
        </w:trPr>
        <w:tc>
          <w:tcPr>
            <w:tcW w:w="9610" w:type="dxa"/>
          </w:tcPr>
          <w:p w14:paraId="7C6C89B6" w14:textId="77777777" w:rsidR="00110CC0" w:rsidRDefault="00110CC0" w:rsidP="00110CC0">
            <w:pPr>
              <w:rPr>
                <w:rFonts w:ascii="Arial" w:hAnsi="Arial" w:cs="Arial"/>
                <w:sz w:val="22"/>
              </w:rPr>
            </w:pPr>
            <w:r>
              <w:rPr>
                <w:rFonts w:ascii="Arial" w:hAnsi="Arial" w:cs="Arial"/>
                <w:sz w:val="22"/>
              </w:rPr>
              <w:t>De klachtencommissie zal een klacht alleen in behandeling nemen indien deze aan alle volgende voorwaarden voldoet:</w:t>
            </w:r>
          </w:p>
          <w:p w14:paraId="6AEC0D1E" w14:textId="77777777" w:rsidR="00110CC0" w:rsidRDefault="00110CC0" w:rsidP="003C049D">
            <w:pPr>
              <w:numPr>
                <w:ilvl w:val="0"/>
                <w:numId w:val="24"/>
              </w:numPr>
              <w:rPr>
                <w:rFonts w:ascii="Arial" w:hAnsi="Arial" w:cs="Arial"/>
                <w:sz w:val="22"/>
              </w:rPr>
            </w:pPr>
            <w:r>
              <w:rPr>
                <w:rFonts w:ascii="Arial" w:hAnsi="Arial" w:cs="Arial"/>
                <w:sz w:val="22"/>
              </w:rPr>
              <w:t>het betreft een individuele klacht;</w:t>
            </w:r>
          </w:p>
          <w:p w14:paraId="7CC0176E" w14:textId="77777777" w:rsidR="00110CC0" w:rsidRDefault="00110CC0" w:rsidP="003C049D">
            <w:pPr>
              <w:numPr>
                <w:ilvl w:val="0"/>
                <w:numId w:val="24"/>
              </w:numPr>
              <w:rPr>
                <w:rFonts w:ascii="Arial" w:hAnsi="Arial" w:cs="Arial"/>
                <w:sz w:val="22"/>
              </w:rPr>
            </w:pPr>
            <w:r>
              <w:rPr>
                <w:rFonts w:ascii="Arial" w:hAnsi="Arial" w:cs="Arial"/>
                <w:sz w:val="22"/>
              </w:rPr>
              <w:t xml:space="preserve">de </w:t>
            </w:r>
            <w:r w:rsidR="008620F3">
              <w:rPr>
                <w:rFonts w:ascii="Arial" w:hAnsi="Arial" w:cs="Arial"/>
                <w:sz w:val="22"/>
              </w:rPr>
              <w:t>medewerker</w:t>
            </w:r>
            <w:r>
              <w:rPr>
                <w:rFonts w:ascii="Arial" w:hAnsi="Arial" w:cs="Arial"/>
                <w:sz w:val="22"/>
              </w:rPr>
              <w:t xml:space="preserve"> heeft belang bij de situatie waarover hij/zij klaagt; </w:t>
            </w:r>
          </w:p>
          <w:p w14:paraId="704FC793" w14:textId="77777777" w:rsidR="00110CC0" w:rsidRDefault="00110CC0" w:rsidP="003C049D">
            <w:pPr>
              <w:numPr>
                <w:ilvl w:val="0"/>
                <w:numId w:val="24"/>
              </w:numPr>
              <w:rPr>
                <w:rFonts w:ascii="Arial" w:hAnsi="Arial" w:cs="Arial"/>
                <w:sz w:val="22"/>
              </w:rPr>
            </w:pPr>
            <w:r>
              <w:rPr>
                <w:rFonts w:ascii="Arial" w:hAnsi="Arial" w:cs="Arial"/>
                <w:sz w:val="22"/>
              </w:rPr>
              <w:t xml:space="preserve">de klacht is voldoende in behandeling geweest in de onderneming op de wijze zoals omschreven in artikel 3.1, dan wel 3.2; </w:t>
            </w:r>
          </w:p>
          <w:p w14:paraId="3FA852E8" w14:textId="77777777" w:rsidR="00110CC0" w:rsidRDefault="00110CC0" w:rsidP="003C049D">
            <w:pPr>
              <w:numPr>
                <w:ilvl w:val="0"/>
                <w:numId w:val="24"/>
              </w:numPr>
              <w:rPr>
                <w:rFonts w:ascii="Arial" w:hAnsi="Arial" w:cs="Arial"/>
                <w:sz w:val="22"/>
              </w:rPr>
            </w:pPr>
            <w:r>
              <w:rPr>
                <w:rFonts w:ascii="Arial" w:hAnsi="Arial" w:cs="Arial"/>
                <w:sz w:val="22"/>
              </w:rPr>
              <w:t>een beslissing omtrent de oplossing van de klacht ligt binnen de mogelijkheden van de onderneming;</w:t>
            </w:r>
          </w:p>
          <w:p w14:paraId="3781558A" w14:textId="77777777" w:rsidR="00110CC0" w:rsidRDefault="00110CC0" w:rsidP="003C049D">
            <w:pPr>
              <w:numPr>
                <w:ilvl w:val="0"/>
                <w:numId w:val="24"/>
              </w:numPr>
              <w:rPr>
                <w:rFonts w:ascii="Arial" w:hAnsi="Arial" w:cs="Arial"/>
                <w:sz w:val="22"/>
              </w:rPr>
            </w:pPr>
            <w:r>
              <w:rPr>
                <w:rFonts w:ascii="Arial" w:hAnsi="Arial" w:cs="Arial"/>
                <w:sz w:val="22"/>
              </w:rPr>
              <w:t xml:space="preserve">over hetzelfde feit of over dezelfde gebeurtenis, bepaald naar tijd en plaats, is door dezelfde medewerker niet eerder een klacht ingediend; </w:t>
            </w:r>
          </w:p>
          <w:p w14:paraId="77BB5F01" w14:textId="77777777" w:rsidR="00110CC0" w:rsidRDefault="00110CC0" w:rsidP="003C049D">
            <w:pPr>
              <w:numPr>
                <w:ilvl w:val="0"/>
                <w:numId w:val="24"/>
              </w:numPr>
              <w:rPr>
                <w:rFonts w:ascii="Arial" w:hAnsi="Arial" w:cs="Arial"/>
                <w:color w:val="000000"/>
                <w:sz w:val="22"/>
              </w:rPr>
            </w:pPr>
            <w:r>
              <w:rPr>
                <w:rFonts w:ascii="Arial" w:hAnsi="Arial" w:cs="Arial"/>
                <w:sz w:val="22"/>
              </w:rPr>
              <w:t xml:space="preserve">het betreft een klacht waarvoor geen andere formele procedure bestaat. </w:t>
            </w:r>
          </w:p>
        </w:tc>
      </w:tr>
      <w:tr w:rsidR="00110CC0" w14:paraId="4F5C8D2B" w14:textId="77777777" w:rsidTr="00110CC0">
        <w:trPr>
          <w:trHeight w:val="152"/>
        </w:trPr>
        <w:tc>
          <w:tcPr>
            <w:tcW w:w="9610" w:type="dxa"/>
          </w:tcPr>
          <w:p w14:paraId="18ABC9FF" w14:textId="77777777" w:rsidR="00302DBA" w:rsidRDefault="00302DBA" w:rsidP="00110CC0">
            <w:pPr>
              <w:rPr>
                <w:rFonts w:ascii="Arial" w:hAnsi="Arial" w:cs="Arial"/>
                <w:sz w:val="22"/>
              </w:rPr>
            </w:pPr>
          </w:p>
          <w:p w14:paraId="1171055F" w14:textId="77777777" w:rsidR="00302DBA" w:rsidRDefault="00302DBA" w:rsidP="00110CC0">
            <w:pPr>
              <w:rPr>
                <w:rFonts w:ascii="Arial" w:hAnsi="Arial" w:cs="Arial"/>
                <w:sz w:val="22"/>
              </w:rPr>
            </w:pPr>
          </w:p>
          <w:p w14:paraId="37E7B6CC" w14:textId="77777777" w:rsidR="00110CC0" w:rsidRDefault="00110CC0" w:rsidP="00110CC0">
            <w:pPr>
              <w:rPr>
                <w:rFonts w:ascii="Arial" w:hAnsi="Arial" w:cs="Arial"/>
                <w:sz w:val="22"/>
              </w:rPr>
            </w:pPr>
            <w:r>
              <w:rPr>
                <w:rFonts w:ascii="Arial" w:hAnsi="Arial" w:cs="Arial"/>
                <w:sz w:val="22"/>
              </w:rPr>
              <w:t>ARTIKEL 6</w:t>
            </w:r>
          </w:p>
        </w:tc>
      </w:tr>
      <w:tr w:rsidR="00110CC0" w14:paraId="28760CF8" w14:textId="77777777" w:rsidTr="00110CC0">
        <w:trPr>
          <w:trHeight w:val="152"/>
        </w:trPr>
        <w:tc>
          <w:tcPr>
            <w:tcW w:w="9610" w:type="dxa"/>
          </w:tcPr>
          <w:p w14:paraId="2CA09B64" w14:textId="77777777" w:rsidR="00110CC0" w:rsidRDefault="00110CC0" w:rsidP="00110CC0">
            <w:pPr>
              <w:rPr>
                <w:rFonts w:ascii="Arial" w:hAnsi="Arial" w:cs="Arial"/>
                <w:b/>
                <w:bCs/>
                <w:sz w:val="22"/>
              </w:rPr>
            </w:pPr>
            <w:r>
              <w:rPr>
                <w:rFonts w:ascii="Arial" w:hAnsi="Arial" w:cs="Arial"/>
                <w:b/>
                <w:bCs/>
                <w:sz w:val="22"/>
              </w:rPr>
              <w:t>TERMIJNEN</w:t>
            </w:r>
          </w:p>
        </w:tc>
      </w:tr>
      <w:tr w:rsidR="00110CC0" w14:paraId="4345DFF4" w14:textId="77777777" w:rsidTr="00110CC0">
        <w:trPr>
          <w:trHeight w:val="152"/>
        </w:trPr>
        <w:tc>
          <w:tcPr>
            <w:tcW w:w="9610" w:type="dxa"/>
          </w:tcPr>
          <w:p w14:paraId="53DC3E10" w14:textId="77777777" w:rsidR="00110CC0" w:rsidRDefault="00110CC0" w:rsidP="00110CC0">
            <w:pPr>
              <w:rPr>
                <w:rFonts w:ascii="Arial" w:hAnsi="Arial" w:cs="Arial"/>
                <w:sz w:val="22"/>
              </w:rPr>
            </w:pPr>
          </w:p>
        </w:tc>
      </w:tr>
      <w:tr w:rsidR="00110CC0" w14:paraId="65B8278E" w14:textId="77777777" w:rsidTr="00110CC0">
        <w:trPr>
          <w:trHeight w:val="152"/>
        </w:trPr>
        <w:tc>
          <w:tcPr>
            <w:tcW w:w="9610" w:type="dxa"/>
          </w:tcPr>
          <w:p w14:paraId="6AAD5BF2" w14:textId="77777777" w:rsidR="00110CC0" w:rsidRDefault="00110CC0" w:rsidP="00110CC0">
            <w:pPr>
              <w:tabs>
                <w:tab w:val="left" w:pos="360"/>
              </w:tabs>
              <w:rPr>
                <w:rFonts w:ascii="Arial" w:hAnsi="Arial" w:cs="Arial"/>
                <w:sz w:val="22"/>
              </w:rPr>
            </w:pPr>
            <w:r>
              <w:rPr>
                <w:rFonts w:ascii="Arial" w:hAnsi="Arial" w:cs="Arial"/>
                <w:sz w:val="22"/>
              </w:rPr>
              <w:t>1.</w:t>
            </w:r>
            <w:r>
              <w:rPr>
                <w:rFonts w:ascii="Arial" w:hAnsi="Arial" w:cs="Arial"/>
                <w:sz w:val="22"/>
              </w:rPr>
              <w:tab/>
              <w:t xml:space="preserve">Indien de behandeling van de klacht in het voorafgaande overleg niet binnen een redelijke </w:t>
            </w:r>
            <w:r>
              <w:rPr>
                <w:rFonts w:ascii="Arial" w:hAnsi="Arial" w:cs="Arial"/>
                <w:sz w:val="22"/>
              </w:rPr>
              <w:tab/>
              <w:t xml:space="preserve">termijn doch uiterlijk binnen twee maanden is afgerond, kan de medewerker zijn/haar klacht </w:t>
            </w:r>
            <w:r>
              <w:rPr>
                <w:rFonts w:ascii="Arial" w:hAnsi="Arial" w:cs="Arial"/>
                <w:sz w:val="22"/>
              </w:rPr>
              <w:tab/>
              <w:t>voorleggen aan de vertrouwenspersoon of de klachtencommissie.</w:t>
            </w:r>
          </w:p>
          <w:p w14:paraId="17AD379F" w14:textId="77777777" w:rsidR="00110CC0" w:rsidRDefault="00110CC0" w:rsidP="00110CC0">
            <w:pPr>
              <w:rPr>
                <w:rFonts w:ascii="Arial" w:hAnsi="Arial" w:cs="Arial"/>
                <w:sz w:val="22"/>
              </w:rPr>
            </w:pPr>
          </w:p>
          <w:p w14:paraId="6B3B8708" w14:textId="77777777" w:rsidR="00110CC0" w:rsidRDefault="00110CC0" w:rsidP="00110CC0">
            <w:pPr>
              <w:tabs>
                <w:tab w:val="left" w:pos="360"/>
              </w:tabs>
              <w:rPr>
                <w:rFonts w:ascii="Arial" w:hAnsi="Arial" w:cs="Arial"/>
                <w:color w:val="000000"/>
                <w:sz w:val="22"/>
              </w:rPr>
            </w:pPr>
            <w:r>
              <w:rPr>
                <w:rFonts w:ascii="Arial" w:hAnsi="Arial" w:cs="Arial"/>
                <w:sz w:val="22"/>
              </w:rPr>
              <w:t>2.</w:t>
            </w:r>
            <w:r>
              <w:rPr>
                <w:rFonts w:ascii="Arial" w:hAnsi="Arial" w:cs="Arial"/>
                <w:sz w:val="22"/>
              </w:rPr>
              <w:tab/>
              <w:t xml:space="preserve">De klacht zal bij voorkeur aan de klachtencommissie worden voorgelegd binnen één maand </w:t>
            </w:r>
            <w:r>
              <w:rPr>
                <w:rFonts w:ascii="Arial" w:hAnsi="Arial" w:cs="Arial"/>
                <w:sz w:val="22"/>
              </w:rPr>
              <w:tab/>
              <w:t xml:space="preserve">nadat door de leidinggevende(s) aan de medewerker is medegedeeld dat de behandeling </w:t>
            </w:r>
            <w:r>
              <w:rPr>
                <w:rFonts w:ascii="Arial" w:hAnsi="Arial" w:cs="Arial"/>
                <w:sz w:val="22"/>
              </w:rPr>
              <w:tab/>
              <w:t xml:space="preserve">van de klacht in het voorafgaande overleg is afgesloten. Indien de medewerker een klacht na </w:t>
            </w:r>
            <w:r>
              <w:rPr>
                <w:rFonts w:ascii="Arial" w:hAnsi="Arial" w:cs="Arial"/>
                <w:sz w:val="22"/>
              </w:rPr>
              <w:tab/>
              <w:t xml:space="preserve">één maand nadat de behandeling in het voorafgaand overleg is afgesloten aan de  </w:t>
            </w:r>
            <w:r>
              <w:rPr>
                <w:rFonts w:ascii="Arial" w:hAnsi="Arial" w:cs="Arial"/>
                <w:sz w:val="22"/>
              </w:rPr>
              <w:tab/>
              <w:t xml:space="preserve">klachtencommissie voorlegt, kan deze commissie hem/haar verzoeken uit te leggen waarom </w:t>
            </w:r>
            <w:r>
              <w:rPr>
                <w:rFonts w:ascii="Arial" w:hAnsi="Arial" w:cs="Arial"/>
                <w:sz w:val="22"/>
              </w:rPr>
              <w:tab/>
              <w:t xml:space="preserve">de klacht zo laat is ingediend. Indien de commissie, gehoord deze uitleg, van mening is dat </w:t>
            </w:r>
            <w:r>
              <w:rPr>
                <w:rFonts w:ascii="Arial" w:hAnsi="Arial" w:cs="Arial"/>
                <w:sz w:val="22"/>
              </w:rPr>
              <w:tab/>
              <w:t xml:space="preserve">de medewerker onredelijk lang getalmd heeft met het indienen van de klacht, dan kan de  </w:t>
            </w:r>
            <w:r>
              <w:rPr>
                <w:rFonts w:ascii="Arial" w:hAnsi="Arial" w:cs="Arial"/>
                <w:sz w:val="22"/>
              </w:rPr>
              <w:tab/>
              <w:t xml:space="preserve">commissie besluiten de klacht niet in behandeling te nemen. </w:t>
            </w:r>
          </w:p>
        </w:tc>
      </w:tr>
      <w:tr w:rsidR="00110CC0" w14:paraId="4032D8E5" w14:textId="77777777" w:rsidTr="00110CC0">
        <w:trPr>
          <w:trHeight w:val="152"/>
        </w:trPr>
        <w:tc>
          <w:tcPr>
            <w:tcW w:w="9610" w:type="dxa"/>
          </w:tcPr>
          <w:p w14:paraId="64D250EB" w14:textId="77777777" w:rsidR="00110CC0" w:rsidRDefault="00110CC0" w:rsidP="00110CC0">
            <w:pPr>
              <w:rPr>
                <w:rFonts w:ascii="Arial" w:hAnsi="Arial" w:cs="Arial"/>
                <w:sz w:val="22"/>
              </w:rPr>
            </w:pPr>
          </w:p>
          <w:p w14:paraId="73773B82" w14:textId="77777777" w:rsidR="00110CC0" w:rsidRDefault="00110CC0" w:rsidP="00110CC0">
            <w:pPr>
              <w:rPr>
                <w:rFonts w:ascii="Arial" w:hAnsi="Arial" w:cs="Arial"/>
                <w:sz w:val="22"/>
              </w:rPr>
            </w:pPr>
          </w:p>
        </w:tc>
      </w:tr>
      <w:tr w:rsidR="00110CC0" w14:paraId="1699E8B3" w14:textId="77777777" w:rsidTr="00110CC0">
        <w:trPr>
          <w:trHeight w:val="152"/>
        </w:trPr>
        <w:tc>
          <w:tcPr>
            <w:tcW w:w="9610" w:type="dxa"/>
          </w:tcPr>
          <w:p w14:paraId="79B7ADF7" w14:textId="77777777" w:rsidR="00110CC0" w:rsidRDefault="00110CC0" w:rsidP="00110CC0">
            <w:pPr>
              <w:rPr>
                <w:rFonts w:ascii="Arial" w:hAnsi="Arial" w:cs="Arial"/>
                <w:sz w:val="22"/>
              </w:rPr>
            </w:pPr>
            <w:r>
              <w:rPr>
                <w:rFonts w:ascii="Arial" w:hAnsi="Arial" w:cs="Arial"/>
                <w:sz w:val="22"/>
              </w:rPr>
              <w:t>ARTIKEL 7</w:t>
            </w:r>
          </w:p>
        </w:tc>
      </w:tr>
      <w:tr w:rsidR="00110CC0" w14:paraId="4F3F685C" w14:textId="77777777" w:rsidTr="00110CC0">
        <w:trPr>
          <w:trHeight w:val="152"/>
        </w:trPr>
        <w:tc>
          <w:tcPr>
            <w:tcW w:w="9610" w:type="dxa"/>
          </w:tcPr>
          <w:p w14:paraId="2980DA32" w14:textId="77777777" w:rsidR="00110CC0" w:rsidRDefault="00110CC0" w:rsidP="00110CC0">
            <w:pPr>
              <w:rPr>
                <w:rFonts w:ascii="Arial" w:hAnsi="Arial" w:cs="Arial"/>
                <w:b/>
                <w:bCs/>
                <w:sz w:val="22"/>
              </w:rPr>
            </w:pPr>
            <w:r>
              <w:rPr>
                <w:rFonts w:ascii="Arial" w:hAnsi="Arial" w:cs="Arial"/>
                <w:b/>
                <w:bCs/>
                <w:sz w:val="22"/>
              </w:rPr>
              <w:t>HET INDIENEN VAN EEN KLACHT</w:t>
            </w:r>
          </w:p>
        </w:tc>
      </w:tr>
      <w:tr w:rsidR="00110CC0" w14:paraId="09D9EBC1" w14:textId="77777777" w:rsidTr="00110CC0">
        <w:trPr>
          <w:trHeight w:val="152"/>
        </w:trPr>
        <w:tc>
          <w:tcPr>
            <w:tcW w:w="9610" w:type="dxa"/>
          </w:tcPr>
          <w:p w14:paraId="4E93741A" w14:textId="77777777" w:rsidR="00110CC0" w:rsidRDefault="00110CC0" w:rsidP="00110CC0">
            <w:pPr>
              <w:rPr>
                <w:rFonts w:ascii="Arial" w:hAnsi="Arial" w:cs="Arial"/>
                <w:sz w:val="22"/>
              </w:rPr>
            </w:pPr>
          </w:p>
        </w:tc>
      </w:tr>
      <w:tr w:rsidR="00110CC0" w14:paraId="1C40A3D6" w14:textId="77777777" w:rsidTr="00110CC0">
        <w:trPr>
          <w:trHeight w:val="152"/>
        </w:trPr>
        <w:tc>
          <w:tcPr>
            <w:tcW w:w="9610" w:type="dxa"/>
          </w:tcPr>
          <w:p w14:paraId="08360A95" w14:textId="77777777" w:rsidR="00110CC0" w:rsidRDefault="00110CC0" w:rsidP="00110CC0">
            <w:pPr>
              <w:rPr>
                <w:rFonts w:ascii="Arial" w:hAnsi="Arial" w:cs="Arial"/>
                <w:color w:val="000000"/>
                <w:sz w:val="22"/>
              </w:rPr>
            </w:pPr>
            <w:r>
              <w:rPr>
                <w:rFonts w:ascii="Arial" w:hAnsi="Arial" w:cs="Arial"/>
                <w:sz w:val="22"/>
              </w:rPr>
              <w:t xml:space="preserve">De klacht wordt na vooroverleg met een lid van de klachtencommissie of de vertrouwenspersoon door de medewerker bij voorkeur in schriftelijke vorm aan de klachtencommissie of de vertrouwenspersoon voorgelegd. Van de klacht worden alleen na instemming van de medewerker kopieën gemaakt en afgegeven. Indien een medewerker een klacht mondeling wenst in te dienen, dan wordt deze genoteerd door een lid van de commissie en door de medewerker ondertekend. De medewerker krijgt een afschrift van de door hem of haar ingediende klacht. </w:t>
            </w:r>
          </w:p>
        </w:tc>
      </w:tr>
      <w:tr w:rsidR="00110CC0" w14:paraId="78BE8403" w14:textId="77777777" w:rsidTr="00110CC0">
        <w:trPr>
          <w:trHeight w:val="152"/>
        </w:trPr>
        <w:tc>
          <w:tcPr>
            <w:tcW w:w="9610" w:type="dxa"/>
          </w:tcPr>
          <w:p w14:paraId="76DA1AEF" w14:textId="77777777" w:rsidR="00110CC0" w:rsidRDefault="00110CC0" w:rsidP="00110CC0">
            <w:pPr>
              <w:rPr>
                <w:rFonts w:ascii="Arial" w:hAnsi="Arial" w:cs="Arial"/>
                <w:sz w:val="22"/>
              </w:rPr>
            </w:pPr>
          </w:p>
          <w:p w14:paraId="28484CFE" w14:textId="77777777" w:rsidR="00110CC0" w:rsidRDefault="00110CC0" w:rsidP="00110CC0">
            <w:pPr>
              <w:rPr>
                <w:rFonts w:ascii="Arial" w:hAnsi="Arial" w:cs="Arial"/>
                <w:sz w:val="22"/>
              </w:rPr>
            </w:pPr>
          </w:p>
        </w:tc>
      </w:tr>
      <w:tr w:rsidR="00110CC0" w14:paraId="5D5EADDA" w14:textId="77777777" w:rsidTr="00110CC0">
        <w:trPr>
          <w:trHeight w:val="152"/>
        </w:trPr>
        <w:tc>
          <w:tcPr>
            <w:tcW w:w="9610" w:type="dxa"/>
          </w:tcPr>
          <w:p w14:paraId="3FDB5BD4" w14:textId="77777777" w:rsidR="00110CC0" w:rsidRDefault="00110CC0" w:rsidP="00110CC0">
            <w:pPr>
              <w:rPr>
                <w:rFonts w:ascii="Arial" w:hAnsi="Arial" w:cs="Arial"/>
                <w:sz w:val="22"/>
              </w:rPr>
            </w:pPr>
            <w:r>
              <w:rPr>
                <w:rFonts w:ascii="Arial" w:hAnsi="Arial" w:cs="Arial"/>
                <w:sz w:val="22"/>
              </w:rPr>
              <w:t>ARTIKEL 8</w:t>
            </w:r>
          </w:p>
        </w:tc>
      </w:tr>
      <w:tr w:rsidR="00110CC0" w14:paraId="08EABCD4" w14:textId="77777777" w:rsidTr="00110CC0">
        <w:trPr>
          <w:trHeight w:val="152"/>
        </w:trPr>
        <w:tc>
          <w:tcPr>
            <w:tcW w:w="9610" w:type="dxa"/>
          </w:tcPr>
          <w:p w14:paraId="14407C3C" w14:textId="77777777" w:rsidR="00110CC0" w:rsidRDefault="00110CC0" w:rsidP="00110CC0">
            <w:pPr>
              <w:rPr>
                <w:rFonts w:ascii="Arial" w:hAnsi="Arial" w:cs="Arial"/>
                <w:b/>
                <w:bCs/>
                <w:color w:val="000000"/>
                <w:sz w:val="22"/>
              </w:rPr>
            </w:pPr>
            <w:r>
              <w:rPr>
                <w:rFonts w:ascii="Arial" w:hAnsi="Arial" w:cs="Arial"/>
                <w:b/>
                <w:bCs/>
                <w:sz w:val="22"/>
              </w:rPr>
              <w:t>BEHANDELING</w:t>
            </w:r>
          </w:p>
        </w:tc>
      </w:tr>
      <w:tr w:rsidR="00110CC0" w14:paraId="23735B7E" w14:textId="77777777" w:rsidTr="00110CC0">
        <w:trPr>
          <w:trHeight w:val="152"/>
        </w:trPr>
        <w:tc>
          <w:tcPr>
            <w:tcW w:w="9610" w:type="dxa"/>
          </w:tcPr>
          <w:p w14:paraId="305AB8E1" w14:textId="77777777" w:rsidR="00110CC0" w:rsidRDefault="00110CC0" w:rsidP="00110CC0">
            <w:pPr>
              <w:rPr>
                <w:rFonts w:ascii="Arial" w:hAnsi="Arial" w:cs="Arial"/>
                <w:sz w:val="22"/>
              </w:rPr>
            </w:pPr>
          </w:p>
        </w:tc>
      </w:tr>
      <w:tr w:rsidR="00110CC0" w:rsidRPr="00650B3E" w14:paraId="7F69E327" w14:textId="77777777" w:rsidTr="00110CC0">
        <w:trPr>
          <w:trHeight w:val="152"/>
        </w:trPr>
        <w:tc>
          <w:tcPr>
            <w:tcW w:w="9610" w:type="dxa"/>
          </w:tcPr>
          <w:p w14:paraId="1B89BCC1" w14:textId="77777777" w:rsidR="00110CC0" w:rsidRPr="00650B3E" w:rsidRDefault="00110CC0" w:rsidP="00110CC0">
            <w:pPr>
              <w:rPr>
                <w:rFonts w:ascii="Arial" w:hAnsi="Arial" w:cs="Arial"/>
                <w:sz w:val="22"/>
              </w:rPr>
            </w:pPr>
            <w:r>
              <w:rPr>
                <w:rFonts w:ascii="Arial" w:hAnsi="Arial" w:cs="Arial"/>
                <w:sz w:val="22"/>
              </w:rPr>
              <w:t xml:space="preserve">De </w:t>
            </w:r>
            <w:r w:rsidRPr="00650B3E">
              <w:rPr>
                <w:rFonts w:ascii="Arial" w:hAnsi="Arial" w:cs="Arial"/>
                <w:sz w:val="22"/>
              </w:rPr>
              <w:t>klachtencommissie of de vertrouwenspersoon bevestigt na ontvangst schriftelijk de indiening van de klacht en stelt vervolgens een onderzoek in. Binnen 4 weken, tenzij anders aangegeven, wordt de klacht afgehandeld.</w:t>
            </w:r>
          </w:p>
          <w:p w14:paraId="0E1AF2A3" w14:textId="77777777" w:rsidR="00110CC0" w:rsidRPr="00650B3E" w:rsidRDefault="00110CC0" w:rsidP="00110CC0">
            <w:pPr>
              <w:rPr>
                <w:rFonts w:ascii="Arial" w:hAnsi="Arial" w:cs="Arial"/>
                <w:sz w:val="22"/>
              </w:rPr>
            </w:pPr>
          </w:p>
          <w:p w14:paraId="3ADB055F" w14:textId="77777777" w:rsidR="00110CC0" w:rsidRPr="00650B3E" w:rsidRDefault="00110CC0" w:rsidP="00110CC0">
            <w:pPr>
              <w:rPr>
                <w:rFonts w:ascii="Arial" w:hAnsi="Arial" w:cs="Arial"/>
                <w:sz w:val="22"/>
              </w:rPr>
            </w:pPr>
            <w:r w:rsidRPr="00650B3E">
              <w:rPr>
                <w:rFonts w:ascii="Arial" w:hAnsi="Arial" w:cs="Arial"/>
                <w:sz w:val="22"/>
              </w:rPr>
              <w:t xml:space="preserve">De instantie wordt desgevraagd alle informatie verschaft, die voor het onderzoek nodig is. De instantie dient alle partijen te horen. Zij kan deskundigen raadplegen. </w:t>
            </w:r>
          </w:p>
        </w:tc>
      </w:tr>
      <w:tr w:rsidR="00110CC0" w:rsidRPr="00650B3E" w14:paraId="3E7F44BF" w14:textId="77777777" w:rsidTr="00110CC0">
        <w:trPr>
          <w:trHeight w:val="152"/>
        </w:trPr>
        <w:tc>
          <w:tcPr>
            <w:tcW w:w="9610" w:type="dxa"/>
          </w:tcPr>
          <w:p w14:paraId="1C3C409D" w14:textId="77777777" w:rsidR="00110CC0" w:rsidRPr="00650B3E" w:rsidRDefault="00110CC0" w:rsidP="00110CC0">
            <w:pPr>
              <w:rPr>
                <w:rFonts w:ascii="Arial" w:hAnsi="Arial" w:cs="Arial"/>
                <w:sz w:val="22"/>
              </w:rPr>
            </w:pPr>
          </w:p>
          <w:p w14:paraId="4E877ACF" w14:textId="77777777" w:rsidR="00110CC0" w:rsidRPr="00650B3E" w:rsidRDefault="00110CC0" w:rsidP="00110CC0">
            <w:pPr>
              <w:rPr>
                <w:rFonts w:ascii="Arial" w:hAnsi="Arial" w:cs="Arial"/>
                <w:sz w:val="22"/>
              </w:rPr>
            </w:pPr>
          </w:p>
        </w:tc>
      </w:tr>
      <w:tr w:rsidR="00110CC0" w:rsidRPr="00650B3E" w14:paraId="61B338F8" w14:textId="77777777" w:rsidTr="00110CC0">
        <w:trPr>
          <w:trHeight w:val="152"/>
        </w:trPr>
        <w:tc>
          <w:tcPr>
            <w:tcW w:w="9610" w:type="dxa"/>
          </w:tcPr>
          <w:p w14:paraId="337D1C4B" w14:textId="77777777" w:rsidR="00110CC0" w:rsidRPr="00650B3E" w:rsidRDefault="00110CC0" w:rsidP="00110CC0">
            <w:pPr>
              <w:rPr>
                <w:rFonts w:ascii="Arial" w:hAnsi="Arial" w:cs="Arial"/>
                <w:sz w:val="22"/>
              </w:rPr>
            </w:pPr>
            <w:r w:rsidRPr="00650B3E">
              <w:rPr>
                <w:rFonts w:ascii="Arial" w:hAnsi="Arial" w:cs="Arial"/>
                <w:sz w:val="22"/>
              </w:rPr>
              <w:t>ARTIKEL 9</w:t>
            </w:r>
          </w:p>
        </w:tc>
      </w:tr>
      <w:tr w:rsidR="00110CC0" w:rsidRPr="00650B3E" w14:paraId="38639FE9" w14:textId="77777777" w:rsidTr="00110CC0">
        <w:trPr>
          <w:trHeight w:val="152"/>
        </w:trPr>
        <w:tc>
          <w:tcPr>
            <w:tcW w:w="9610" w:type="dxa"/>
          </w:tcPr>
          <w:p w14:paraId="339D6620" w14:textId="77777777" w:rsidR="00110CC0" w:rsidRPr="00650B3E" w:rsidRDefault="00110CC0" w:rsidP="00110CC0">
            <w:pPr>
              <w:rPr>
                <w:rFonts w:ascii="Arial" w:hAnsi="Arial" w:cs="Arial"/>
                <w:b/>
                <w:bCs/>
                <w:sz w:val="22"/>
              </w:rPr>
            </w:pPr>
            <w:r w:rsidRPr="00650B3E">
              <w:rPr>
                <w:rFonts w:ascii="Arial" w:hAnsi="Arial" w:cs="Arial"/>
                <w:b/>
                <w:bCs/>
                <w:sz w:val="22"/>
              </w:rPr>
              <w:t>BIJSTAND</w:t>
            </w:r>
          </w:p>
        </w:tc>
      </w:tr>
      <w:tr w:rsidR="00110CC0" w:rsidRPr="00650B3E" w14:paraId="029A5AD9" w14:textId="77777777" w:rsidTr="00110CC0">
        <w:trPr>
          <w:trHeight w:val="152"/>
        </w:trPr>
        <w:tc>
          <w:tcPr>
            <w:tcW w:w="9610" w:type="dxa"/>
          </w:tcPr>
          <w:p w14:paraId="60FA6FA8" w14:textId="77777777" w:rsidR="00110CC0" w:rsidRPr="00650B3E" w:rsidRDefault="00110CC0" w:rsidP="00110CC0">
            <w:pPr>
              <w:rPr>
                <w:rFonts w:ascii="Arial" w:hAnsi="Arial" w:cs="Arial"/>
                <w:sz w:val="22"/>
              </w:rPr>
            </w:pPr>
          </w:p>
        </w:tc>
      </w:tr>
      <w:tr w:rsidR="00110CC0" w:rsidRPr="00650B3E" w14:paraId="5753208B" w14:textId="77777777" w:rsidTr="00110CC0">
        <w:trPr>
          <w:trHeight w:val="152"/>
        </w:trPr>
        <w:tc>
          <w:tcPr>
            <w:tcW w:w="9610" w:type="dxa"/>
          </w:tcPr>
          <w:p w14:paraId="769BF000" w14:textId="77777777" w:rsidR="00110CC0" w:rsidRPr="00650B3E" w:rsidRDefault="00110CC0" w:rsidP="00110CC0">
            <w:pPr>
              <w:rPr>
                <w:rFonts w:ascii="Arial" w:hAnsi="Arial" w:cs="Arial"/>
                <w:sz w:val="22"/>
              </w:rPr>
            </w:pPr>
            <w:r w:rsidRPr="00650B3E">
              <w:rPr>
                <w:rFonts w:ascii="Arial" w:hAnsi="Arial" w:cs="Arial"/>
                <w:sz w:val="22"/>
              </w:rPr>
              <w:t>De medewerker kan zich bij het formuleren en het indienen van de klacht alsmede gedurende de verdere behandeling laten bijstaan door een interne begeleider van zijn/haar keuze, die medewerker van werkgever zal moeten zijn. In overleg met vertrouwenspersoon kan hiervan worden afgeweken.</w:t>
            </w:r>
          </w:p>
        </w:tc>
      </w:tr>
      <w:tr w:rsidR="00110CC0" w14:paraId="4780AEB9" w14:textId="77777777" w:rsidTr="00110CC0">
        <w:trPr>
          <w:trHeight w:val="152"/>
        </w:trPr>
        <w:tc>
          <w:tcPr>
            <w:tcW w:w="9610" w:type="dxa"/>
          </w:tcPr>
          <w:p w14:paraId="2B145EAC" w14:textId="77777777" w:rsidR="00110CC0" w:rsidRDefault="00110CC0" w:rsidP="00110CC0">
            <w:pPr>
              <w:rPr>
                <w:rFonts w:ascii="Arial" w:hAnsi="Arial" w:cs="Arial"/>
                <w:sz w:val="22"/>
              </w:rPr>
            </w:pPr>
          </w:p>
        </w:tc>
      </w:tr>
    </w:tbl>
    <w:p w14:paraId="67B34906" w14:textId="77777777" w:rsidR="00347294" w:rsidRDefault="00347294">
      <w:r>
        <w:br w:type="page"/>
      </w:r>
    </w:p>
    <w:tbl>
      <w:tblPr>
        <w:tblW w:w="9610" w:type="dxa"/>
        <w:tblCellMar>
          <w:left w:w="70" w:type="dxa"/>
          <w:right w:w="70" w:type="dxa"/>
        </w:tblCellMar>
        <w:tblLook w:val="0000" w:firstRow="0" w:lastRow="0" w:firstColumn="0" w:lastColumn="0" w:noHBand="0" w:noVBand="0"/>
      </w:tblPr>
      <w:tblGrid>
        <w:gridCol w:w="9610"/>
      </w:tblGrid>
      <w:tr w:rsidR="00110CC0" w14:paraId="2224435A" w14:textId="77777777" w:rsidTr="00110CC0">
        <w:trPr>
          <w:trHeight w:val="152"/>
        </w:trPr>
        <w:tc>
          <w:tcPr>
            <w:tcW w:w="9610" w:type="dxa"/>
          </w:tcPr>
          <w:p w14:paraId="72A43F7B" w14:textId="77777777" w:rsidR="00110CC0" w:rsidRDefault="00110CC0" w:rsidP="00110CC0">
            <w:pPr>
              <w:rPr>
                <w:rFonts w:ascii="Arial" w:hAnsi="Arial" w:cs="Arial"/>
                <w:sz w:val="22"/>
              </w:rPr>
            </w:pPr>
            <w:r>
              <w:rPr>
                <w:rFonts w:ascii="Arial" w:hAnsi="Arial" w:cs="Arial"/>
                <w:sz w:val="22"/>
              </w:rPr>
              <w:t>ARTIKEL 10</w:t>
            </w:r>
          </w:p>
        </w:tc>
      </w:tr>
      <w:tr w:rsidR="00110CC0" w14:paraId="6AD1102F" w14:textId="77777777" w:rsidTr="00110CC0">
        <w:trPr>
          <w:trHeight w:val="152"/>
        </w:trPr>
        <w:tc>
          <w:tcPr>
            <w:tcW w:w="9610" w:type="dxa"/>
          </w:tcPr>
          <w:p w14:paraId="64389C4D" w14:textId="77777777" w:rsidR="00110CC0" w:rsidRDefault="00110CC0" w:rsidP="00110CC0">
            <w:pPr>
              <w:rPr>
                <w:rFonts w:ascii="Arial" w:hAnsi="Arial" w:cs="Arial"/>
                <w:b/>
                <w:bCs/>
                <w:sz w:val="22"/>
              </w:rPr>
            </w:pPr>
            <w:r>
              <w:rPr>
                <w:rFonts w:ascii="Arial" w:hAnsi="Arial" w:cs="Arial"/>
                <w:b/>
                <w:bCs/>
                <w:sz w:val="22"/>
              </w:rPr>
              <w:t>ADVIES</w:t>
            </w:r>
          </w:p>
        </w:tc>
      </w:tr>
      <w:tr w:rsidR="00110CC0" w14:paraId="103698B8" w14:textId="77777777" w:rsidTr="00110CC0">
        <w:trPr>
          <w:trHeight w:val="152"/>
        </w:trPr>
        <w:tc>
          <w:tcPr>
            <w:tcW w:w="9610" w:type="dxa"/>
          </w:tcPr>
          <w:p w14:paraId="7166CF96" w14:textId="77777777" w:rsidR="00110CC0" w:rsidRDefault="00110CC0" w:rsidP="00110CC0">
            <w:pPr>
              <w:rPr>
                <w:rFonts w:ascii="Arial" w:hAnsi="Arial" w:cs="Arial"/>
                <w:sz w:val="22"/>
              </w:rPr>
            </w:pPr>
          </w:p>
        </w:tc>
      </w:tr>
      <w:tr w:rsidR="00110CC0" w14:paraId="6D78B649" w14:textId="77777777" w:rsidTr="00110CC0">
        <w:trPr>
          <w:trHeight w:val="152"/>
        </w:trPr>
        <w:tc>
          <w:tcPr>
            <w:tcW w:w="9610" w:type="dxa"/>
          </w:tcPr>
          <w:p w14:paraId="198D7BA0" w14:textId="77777777" w:rsidR="00110CC0" w:rsidRDefault="00110CC0" w:rsidP="00110CC0">
            <w:pPr>
              <w:rPr>
                <w:rFonts w:ascii="Arial" w:hAnsi="Arial" w:cs="Arial"/>
                <w:sz w:val="22"/>
              </w:rPr>
            </w:pPr>
            <w:r>
              <w:rPr>
                <w:rFonts w:ascii="Arial" w:hAnsi="Arial" w:cs="Arial"/>
                <w:sz w:val="22"/>
              </w:rPr>
              <w:t xml:space="preserve">Tenzij tijdens de behandeling van de klacht een oplossing wordt bereikt, die ertoe leidt dat de medewerker zijn/haar klacht intrekt, stelt de klachtencommissie of vertrouwenspersoon steeds een gemotiveerd advies op. </w:t>
            </w:r>
          </w:p>
          <w:p w14:paraId="63CC661D" w14:textId="77777777" w:rsidR="00110CC0" w:rsidRDefault="00110CC0" w:rsidP="00110CC0">
            <w:pPr>
              <w:rPr>
                <w:rFonts w:ascii="Arial" w:hAnsi="Arial" w:cs="Arial"/>
                <w:sz w:val="22"/>
              </w:rPr>
            </w:pPr>
          </w:p>
          <w:p w14:paraId="33766132" w14:textId="77777777" w:rsidR="00110CC0" w:rsidRDefault="00110CC0" w:rsidP="00110CC0">
            <w:pPr>
              <w:rPr>
                <w:rFonts w:ascii="Arial" w:hAnsi="Arial" w:cs="Arial"/>
                <w:sz w:val="22"/>
              </w:rPr>
            </w:pPr>
            <w:r>
              <w:rPr>
                <w:rFonts w:ascii="Arial" w:hAnsi="Arial" w:cs="Arial"/>
                <w:sz w:val="22"/>
              </w:rPr>
              <w:t xml:space="preserve">Het uitgebrachte advies wordt, voordat het aan de directie wordt meegedeeld, ter kennis van de medewerker gebracht. </w:t>
            </w:r>
          </w:p>
          <w:p w14:paraId="5F7B7BE7" w14:textId="77777777" w:rsidR="00110CC0" w:rsidRDefault="00110CC0" w:rsidP="00110CC0">
            <w:pPr>
              <w:rPr>
                <w:rFonts w:ascii="Arial" w:hAnsi="Arial" w:cs="Arial"/>
                <w:sz w:val="22"/>
              </w:rPr>
            </w:pPr>
          </w:p>
          <w:p w14:paraId="1F4D245D" w14:textId="77777777" w:rsidR="00110CC0" w:rsidRDefault="00110CC0" w:rsidP="00110CC0">
            <w:pPr>
              <w:rPr>
                <w:rFonts w:ascii="Arial" w:hAnsi="Arial" w:cs="Arial"/>
                <w:color w:val="000000"/>
                <w:sz w:val="22"/>
              </w:rPr>
            </w:pPr>
            <w:r>
              <w:rPr>
                <w:rFonts w:ascii="Arial" w:hAnsi="Arial" w:cs="Arial"/>
                <w:sz w:val="22"/>
              </w:rPr>
              <w:t>Indien de medewerker besluit de klacht in te trekken, brengt de klachtencommissie het advies uit aan de S</w:t>
            </w:r>
            <w:r w:rsidR="00A5227A">
              <w:rPr>
                <w:rFonts w:ascii="Arial" w:hAnsi="Arial" w:cs="Arial"/>
                <w:sz w:val="22"/>
              </w:rPr>
              <w:t>enio</w:t>
            </w:r>
            <w:r>
              <w:rPr>
                <w:rFonts w:ascii="Arial" w:hAnsi="Arial" w:cs="Arial"/>
                <w:sz w:val="22"/>
              </w:rPr>
              <w:t>r H</w:t>
            </w:r>
            <w:r w:rsidR="00A5227A">
              <w:rPr>
                <w:rFonts w:ascii="Arial" w:hAnsi="Arial" w:cs="Arial"/>
                <w:sz w:val="22"/>
              </w:rPr>
              <w:t xml:space="preserve">uman </w:t>
            </w:r>
            <w:r>
              <w:rPr>
                <w:rFonts w:ascii="Arial" w:hAnsi="Arial" w:cs="Arial"/>
                <w:sz w:val="22"/>
              </w:rPr>
              <w:t>R</w:t>
            </w:r>
            <w:r w:rsidR="00A5227A">
              <w:rPr>
                <w:rFonts w:ascii="Arial" w:hAnsi="Arial" w:cs="Arial"/>
                <w:sz w:val="22"/>
              </w:rPr>
              <w:t>esources</w:t>
            </w:r>
            <w:r>
              <w:rPr>
                <w:rFonts w:ascii="Arial" w:hAnsi="Arial" w:cs="Arial"/>
                <w:sz w:val="22"/>
              </w:rPr>
              <w:t xml:space="preserve"> Manager. De medewerker ontvangt een afschrift van het uitgebrachte advies. </w:t>
            </w:r>
          </w:p>
        </w:tc>
      </w:tr>
      <w:tr w:rsidR="00110CC0" w14:paraId="4E10F525" w14:textId="77777777" w:rsidTr="00110CC0">
        <w:trPr>
          <w:trHeight w:val="152"/>
        </w:trPr>
        <w:tc>
          <w:tcPr>
            <w:tcW w:w="9610" w:type="dxa"/>
          </w:tcPr>
          <w:p w14:paraId="4AF5F8B1" w14:textId="77777777" w:rsidR="00110CC0" w:rsidRDefault="00110CC0" w:rsidP="00110CC0">
            <w:pPr>
              <w:rPr>
                <w:rFonts w:ascii="Arial" w:hAnsi="Arial" w:cs="Arial"/>
                <w:sz w:val="22"/>
              </w:rPr>
            </w:pPr>
          </w:p>
          <w:p w14:paraId="595286F9" w14:textId="77777777" w:rsidR="00110CC0" w:rsidRDefault="00110CC0" w:rsidP="00110CC0">
            <w:pPr>
              <w:rPr>
                <w:rFonts w:ascii="Arial" w:hAnsi="Arial" w:cs="Arial"/>
                <w:sz w:val="22"/>
              </w:rPr>
            </w:pPr>
          </w:p>
        </w:tc>
      </w:tr>
      <w:tr w:rsidR="00110CC0" w14:paraId="4557BC73" w14:textId="77777777" w:rsidTr="00110CC0">
        <w:trPr>
          <w:trHeight w:val="152"/>
        </w:trPr>
        <w:tc>
          <w:tcPr>
            <w:tcW w:w="9610" w:type="dxa"/>
          </w:tcPr>
          <w:p w14:paraId="7B995B7D" w14:textId="77777777" w:rsidR="00110CC0" w:rsidRDefault="00110CC0" w:rsidP="00110CC0">
            <w:pPr>
              <w:rPr>
                <w:rFonts w:ascii="Arial" w:hAnsi="Arial" w:cs="Arial"/>
                <w:sz w:val="22"/>
              </w:rPr>
            </w:pPr>
            <w:r>
              <w:rPr>
                <w:rFonts w:ascii="Arial" w:hAnsi="Arial" w:cs="Arial"/>
                <w:sz w:val="22"/>
              </w:rPr>
              <w:t>ARTIKEL 11</w:t>
            </w:r>
          </w:p>
        </w:tc>
      </w:tr>
      <w:tr w:rsidR="00110CC0" w14:paraId="6A851D8C" w14:textId="77777777" w:rsidTr="00110CC0">
        <w:trPr>
          <w:trHeight w:val="152"/>
        </w:trPr>
        <w:tc>
          <w:tcPr>
            <w:tcW w:w="9610" w:type="dxa"/>
          </w:tcPr>
          <w:p w14:paraId="51E5734C" w14:textId="77777777" w:rsidR="00110CC0" w:rsidRDefault="00110CC0" w:rsidP="00110CC0">
            <w:pPr>
              <w:rPr>
                <w:rFonts w:ascii="Arial" w:hAnsi="Arial" w:cs="Arial"/>
                <w:b/>
                <w:bCs/>
                <w:sz w:val="22"/>
              </w:rPr>
            </w:pPr>
            <w:r>
              <w:rPr>
                <w:rFonts w:ascii="Arial" w:hAnsi="Arial" w:cs="Arial"/>
                <w:b/>
                <w:bCs/>
                <w:sz w:val="22"/>
              </w:rPr>
              <w:t>BESLISSING DIRECTIE</w:t>
            </w:r>
          </w:p>
        </w:tc>
      </w:tr>
      <w:tr w:rsidR="00110CC0" w14:paraId="0B7F838B" w14:textId="77777777" w:rsidTr="00110CC0">
        <w:trPr>
          <w:trHeight w:val="152"/>
        </w:trPr>
        <w:tc>
          <w:tcPr>
            <w:tcW w:w="9610" w:type="dxa"/>
          </w:tcPr>
          <w:p w14:paraId="0FCB7621" w14:textId="77777777" w:rsidR="00110CC0" w:rsidRDefault="00110CC0" w:rsidP="00110CC0">
            <w:pPr>
              <w:rPr>
                <w:rFonts w:ascii="Arial" w:hAnsi="Arial" w:cs="Arial"/>
                <w:sz w:val="22"/>
              </w:rPr>
            </w:pPr>
          </w:p>
        </w:tc>
      </w:tr>
      <w:tr w:rsidR="00110CC0" w:rsidRPr="00650B3E" w14:paraId="58110A32" w14:textId="77777777" w:rsidTr="00110CC0">
        <w:trPr>
          <w:trHeight w:val="152"/>
        </w:trPr>
        <w:tc>
          <w:tcPr>
            <w:tcW w:w="9610" w:type="dxa"/>
          </w:tcPr>
          <w:p w14:paraId="35E61DC6" w14:textId="77777777" w:rsidR="00110CC0" w:rsidRPr="00650B3E" w:rsidRDefault="00110CC0" w:rsidP="00110CC0">
            <w:pPr>
              <w:rPr>
                <w:rFonts w:ascii="Arial" w:hAnsi="Arial" w:cs="Arial"/>
                <w:sz w:val="22"/>
              </w:rPr>
            </w:pPr>
            <w:r w:rsidRPr="00650B3E">
              <w:rPr>
                <w:rFonts w:ascii="Arial" w:hAnsi="Arial" w:cs="Arial"/>
                <w:sz w:val="22"/>
              </w:rPr>
              <w:t xml:space="preserve">De </w:t>
            </w:r>
            <w:r>
              <w:rPr>
                <w:rFonts w:ascii="Arial" w:hAnsi="Arial" w:cs="Arial"/>
                <w:sz w:val="22"/>
              </w:rPr>
              <w:t>S</w:t>
            </w:r>
            <w:r w:rsidR="00A5227A">
              <w:rPr>
                <w:rFonts w:ascii="Arial" w:hAnsi="Arial" w:cs="Arial"/>
                <w:sz w:val="22"/>
              </w:rPr>
              <w:t>enior</w:t>
            </w:r>
            <w:r>
              <w:rPr>
                <w:rFonts w:ascii="Arial" w:hAnsi="Arial" w:cs="Arial"/>
                <w:sz w:val="22"/>
              </w:rPr>
              <w:t>. H</w:t>
            </w:r>
            <w:r w:rsidR="00A5227A">
              <w:rPr>
                <w:rFonts w:ascii="Arial" w:hAnsi="Arial" w:cs="Arial"/>
                <w:sz w:val="22"/>
              </w:rPr>
              <w:t xml:space="preserve">uman </w:t>
            </w:r>
            <w:r>
              <w:rPr>
                <w:rFonts w:ascii="Arial" w:hAnsi="Arial" w:cs="Arial"/>
                <w:sz w:val="22"/>
              </w:rPr>
              <w:t>R</w:t>
            </w:r>
            <w:r w:rsidR="00A5227A">
              <w:rPr>
                <w:rFonts w:ascii="Arial" w:hAnsi="Arial" w:cs="Arial"/>
                <w:sz w:val="22"/>
              </w:rPr>
              <w:t>esources</w:t>
            </w:r>
            <w:r>
              <w:rPr>
                <w:rFonts w:ascii="Arial" w:hAnsi="Arial" w:cs="Arial"/>
                <w:sz w:val="22"/>
              </w:rPr>
              <w:t xml:space="preserve"> Manager</w:t>
            </w:r>
            <w:r w:rsidRPr="00650B3E">
              <w:rPr>
                <w:rFonts w:ascii="Arial" w:hAnsi="Arial" w:cs="Arial"/>
                <w:sz w:val="22"/>
              </w:rPr>
              <w:t xml:space="preserve"> zal na overleg met de directie dan wel diens plaatsvervanger, zo spoedig mogelijk doch uiterlijk binnen twee maanden na ontvangst van het advies een beslissing nemen en deze met de daaraan ten grondslag liggende motivering schriftelijk aan de betrokken medewerker en aan de klachtencommissie of vertrouwenspersoon kenbaar maken. </w:t>
            </w:r>
          </w:p>
        </w:tc>
      </w:tr>
      <w:tr w:rsidR="00110CC0" w14:paraId="013C5115" w14:textId="77777777" w:rsidTr="00110CC0">
        <w:trPr>
          <w:trHeight w:val="152"/>
        </w:trPr>
        <w:tc>
          <w:tcPr>
            <w:tcW w:w="9610" w:type="dxa"/>
          </w:tcPr>
          <w:p w14:paraId="20C11521" w14:textId="77777777" w:rsidR="00110CC0" w:rsidRDefault="00110CC0" w:rsidP="00110CC0">
            <w:pPr>
              <w:rPr>
                <w:rFonts w:ascii="Arial" w:hAnsi="Arial" w:cs="Arial"/>
                <w:sz w:val="22"/>
              </w:rPr>
            </w:pPr>
          </w:p>
          <w:p w14:paraId="2A545B39" w14:textId="77777777" w:rsidR="00110CC0" w:rsidRDefault="00110CC0" w:rsidP="00110CC0">
            <w:pPr>
              <w:rPr>
                <w:rFonts w:ascii="Arial" w:hAnsi="Arial" w:cs="Arial"/>
                <w:sz w:val="22"/>
              </w:rPr>
            </w:pPr>
          </w:p>
        </w:tc>
      </w:tr>
      <w:tr w:rsidR="00110CC0" w14:paraId="3A875C18" w14:textId="77777777" w:rsidTr="00110CC0">
        <w:trPr>
          <w:trHeight w:val="152"/>
        </w:trPr>
        <w:tc>
          <w:tcPr>
            <w:tcW w:w="9610" w:type="dxa"/>
          </w:tcPr>
          <w:p w14:paraId="01FF4F06" w14:textId="77777777" w:rsidR="00110CC0" w:rsidRDefault="00110CC0" w:rsidP="00110CC0">
            <w:pPr>
              <w:rPr>
                <w:rFonts w:ascii="Arial" w:hAnsi="Arial" w:cs="Arial"/>
                <w:sz w:val="22"/>
              </w:rPr>
            </w:pPr>
            <w:r>
              <w:rPr>
                <w:rFonts w:ascii="Arial" w:hAnsi="Arial" w:cs="Arial"/>
                <w:sz w:val="22"/>
              </w:rPr>
              <w:t>ARTIKEL 12</w:t>
            </w:r>
          </w:p>
        </w:tc>
      </w:tr>
      <w:tr w:rsidR="00110CC0" w14:paraId="65621F70" w14:textId="77777777" w:rsidTr="00110CC0">
        <w:trPr>
          <w:trHeight w:val="152"/>
        </w:trPr>
        <w:tc>
          <w:tcPr>
            <w:tcW w:w="9610" w:type="dxa"/>
          </w:tcPr>
          <w:p w14:paraId="75E4CB8F" w14:textId="77777777" w:rsidR="00110CC0" w:rsidRDefault="00110CC0" w:rsidP="00110CC0">
            <w:pPr>
              <w:rPr>
                <w:rFonts w:ascii="Arial" w:hAnsi="Arial" w:cs="Arial"/>
                <w:b/>
                <w:bCs/>
                <w:sz w:val="22"/>
              </w:rPr>
            </w:pPr>
            <w:r>
              <w:rPr>
                <w:rFonts w:ascii="Arial" w:hAnsi="Arial" w:cs="Arial"/>
                <w:b/>
                <w:bCs/>
                <w:sz w:val="22"/>
              </w:rPr>
              <w:t>GEHEIMHOUDING</w:t>
            </w:r>
          </w:p>
        </w:tc>
      </w:tr>
      <w:tr w:rsidR="00110CC0" w14:paraId="0A031982" w14:textId="77777777" w:rsidTr="00110CC0">
        <w:trPr>
          <w:trHeight w:val="152"/>
        </w:trPr>
        <w:tc>
          <w:tcPr>
            <w:tcW w:w="9610" w:type="dxa"/>
          </w:tcPr>
          <w:p w14:paraId="005CFA83" w14:textId="77777777" w:rsidR="00110CC0" w:rsidRDefault="00110CC0" w:rsidP="00110CC0">
            <w:pPr>
              <w:rPr>
                <w:rFonts w:ascii="Arial" w:hAnsi="Arial" w:cs="Arial"/>
                <w:color w:val="000000"/>
                <w:sz w:val="22"/>
              </w:rPr>
            </w:pPr>
          </w:p>
        </w:tc>
      </w:tr>
      <w:tr w:rsidR="00110CC0" w:rsidRPr="00650B3E" w14:paraId="370D60C5" w14:textId="77777777" w:rsidTr="00110CC0">
        <w:trPr>
          <w:trHeight w:val="152"/>
        </w:trPr>
        <w:tc>
          <w:tcPr>
            <w:tcW w:w="9610" w:type="dxa"/>
          </w:tcPr>
          <w:p w14:paraId="33F64042" w14:textId="77777777" w:rsidR="00110CC0" w:rsidRPr="00650B3E" w:rsidRDefault="00110CC0" w:rsidP="00110CC0">
            <w:pPr>
              <w:tabs>
                <w:tab w:val="left" w:pos="360"/>
              </w:tabs>
              <w:rPr>
                <w:rFonts w:ascii="Arial" w:hAnsi="Arial" w:cs="Arial"/>
                <w:sz w:val="22"/>
              </w:rPr>
            </w:pPr>
            <w:r w:rsidRPr="00650B3E">
              <w:rPr>
                <w:rFonts w:ascii="Arial" w:hAnsi="Arial" w:cs="Arial"/>
                <w:sz w:val="22"/>
              </w:rPr>
              <w:t xml:space="preserve">1. </w:t>
            </w:r>
            <w:r>
              <w:rPr>
                <w:rFonts w:ascii="Arial" w:hAnsi="Arial" w:cs="Arial"/>
                <w:sz w:val="22"/>
              </w:rPr>
              <w:tab/>
            </w:r>
            <w:r w:rsidRPr="00650B3E">
              <w:rPr>
                <w:rFonts w:ascii="Arial" w:hAnsi="Arial" w:cs="Arial"/>
                <w:sz w:val="22"/>
              </w:rPr>
              <w:t xml:space="preserve">De klachtencommissie en de vertrouwenspersoon dienen volledige en maximale </w:t>
            </w:r>
            <w:r>
              <w:rPr>
                <w:rFonts w:ascii="Arial" w:hAnsi="Arial" w:cs="Arial"/>
                <w:sz w:val="22"/>
              </w:rPr>
              <w:tab/>
            </w:r>
            <w:r w:rsidRPr="00650B3E">
              <w:rPr>
                <w:rFonts w:ascii="Arial" w:hAnsi="Arial" w:cs="Arial"/>
                <w:sz w:val="22"/>
              </w:rPr>
              <w:t xml:space="preserve">geheimhouding in acht te nemen, over alle informatie die zij in verband met een klacht </w:t>
            </w:r>
            <w:r>
              <w:rPr>
                <w:rFonts w:ascii="Arial" w:hAnsi="Arial" w:cs="Arial"/>
                <w:sz w:val="22"/>
              </w:rPr>
              <w:tab/>
            </w:r>
            <w:r w:rsidRPr="00650B3E">
              <w:rPr>
                <w:rFonts w:ascii="Arial" w:hAnsi="Arial" w:cs="Arial"/>
                <w:sz w:val="22"/>
              </w:rPr>
              <w:t xml:space="preserve">vernemen. </w:t>
            </w:r>
          </w:p>
          <w:p w14:paraId="090BF664" w14:textId="77777777" w:rsidR="00110CC0" w:rsidRPr="00650B3E" w:rsidRDefault="00110CC0" w:rsidP="00110CC0">
            <w:pPr>
              <w:rPr>
                <w:rFonts w:ascii="Arial" w:hAnsi="Arial" w:cs="Arial"/>
                <w:sz w:val="22"/>
              </w:rPr>
            </w:pPr>
          </w:p>
          <w:p w14:paraId="2AF81D6E" w14:textId="77777777" w:rsidR="00110CC0" w:rsidRPr="00650B3E" w:rsidRDefault="00110CC0" w:rsidP="00110CC0">
            <w:pPr>
              <w:pStyle w:val="Plattetekst3"/>
              <w:tabs>
                <w:tab w:val="left" w:pos="360"/>
              </w:tabs>
              <w:rPr>
                <w:rFonts w:ascii="Arial" w:hAnsi="Arial" w:cs="Arial"/>
                <w:szCs w:val="24"/>
                <w:lang w:val="nl-NL"/>
              </w:rPr>
            </w:pPr>
            <w:r>
              <w:rPr>
                <w:rFonts w:ascii="Arial" w:hAnsi="Arial" w:cs="Arial"/>
                <w:szCs w:val="24"/>
                <w:lang w:val="nl-NL"/>
              </w:rPr>
              <w:tab/>
            </w:r>
            <w:r w:rsidRPr="00650B3E">
              <w:rPr>
                <w:rFonts w:ascii="Arial" w:hAnsi="Arial" w:cs="Arial"/>
                <w:szCs w:val="24"/>
                <w:lang w:val="nl-NL"/>
              </w:rPr>
              <w:t xml:space="preserve">Ook de personen die door de commissie of vertrouwenspersoon worden  geraadpleegd </w:t>
            </w:r>
            <w:r>
              <w:rPr>
                <w:rFonts w:ascii="Arial" w:hAnsi="Arial" w:cs="Arial"/>
                <w:szCs w:val="24"/>
                <w:lang w:val="nl-NL"/>
              </w:rPr>
              <w:tab/>
            </w:r>
            <w:r w:rsidRPr="00650B3E">
              <w:rPr>
                <w:rFonts w:ascii="Arial" w:hAnsi="Arial" w:cs="Arial"/>
                <w:szCs w:val="24"/>
                <w:lang w:val="nl-NL"/>
              </w:rPr>
              <w:t xml:space="preserve">alsmede degenen die informatie verschaft hebben, dienen tegenover derden geheimhouding </w:t>
            </w:r>
            <w:r>
              <w:rPr>
                <w:rFonts w:ascii="Arial" w:hAnsi="Arial" w:cs="Arial"/>
                <w:szCs w:val="24"/>
                <w:lang w:val="nl-NL"/>
              </w:rPr>
              <w:tab/>
            </w:r>
            <w:r w:rsidRPr="00650B3E">
              <w:rPr>
                <w:rFonts w:ascii="Arial" w:hAnsi="Arial" w:cs="Arial"/>
                <w:szCs w:val="24"/>
                <w:lang w:val="nl-NL"/>
              </w:rPr>
              <w:t xml:space="preserve">in acht te nemen. </w:t>
            </w:r>
          </w:p>
          <w:p w14:paraId="0B8DBE8C" w14:textId="77777777" w:rsidR="00110CC0" w:rsidRPr="00650B3E" w:rsidRDefault="00110CC0" w:rsidP="00110CC0">
            <w:pPr>
              <w:pStyle w:val="Plattetekst3"/>
              <w:rPr>
                <w:rFonts w:ascii="Arial" w:hAnsi="Arial" w:cs="Arial"/>
                <w:szCs w:val="24"/>
                <w:lang w:val="nl-NL"/>
              </w:rPr>
            </w:pPr>
          </w:p>
          <w:p w14:paraId="57D3B7D1" w14:textId="77777777" w:rsidR="00110CC0" w:rsidRPr="00650B3E" w:rsidRDefault="00110CC0" w:rsidP="00110CC0">
            <w:pPr>
              <w:pStyle w:val="Plattetekst3"/>
              <w:tabs>
                <w:tab w:val="left" w:pos="360"/>
              </w:tabs>
              <w:rPr>
                <w:rFonts w:ascii="Arial" w:hAnsi="Arial" w:cs="Arial"/>
                <w:szCs w:val="24"/>
                <w:lang w:val="nl-NL"/>
              </w:rPr>
            </w:pPr>
            <w:r w:rsidRPr="00650B3E">
              <w:rPr>
                <w:rFonts w:ascii="Arial" w:hAnsi="Arial" w:cs="Arial"/>
                <w:szCs w:val="24"/>
                <w:lang w:val="nl-NL"/>
              </w:rPr>
              <w:t xml:space="preserve">2. </w:t>
            </w:r>
            <w:r>
              <w:rPr>
                <w:rFonts w:ascii="Arial" w:hAnsi="Arial" w:cs="Arial"/>
                <w:szCs w:val="24"/>
                <w:lang w:val="nl-NL"/>
              </w:rPr>
              <w:tab/>
            </w:r>
            <w:r w:rsidRPr="00650B3E">
              <w:rPr>
                <w:rFonts w:ascii="Arial" w:hAnsi="Arial" w:cs="Arial"/>
                <w:szCs w:val="24"/>
                <w:lang w:val="nl-NL"/>
              </w:rPr>
              <w:t xml:space="preserve">De leden van de klachtencommissie en de vertrouwenspersoon ondertekenen de opgestelde </w:t>
            </w:r>
            <w:r>
              <w:rPr>
                <w:rFonts w:ascii="Arial" w:hAnsi="Arial" w:cs="Arial"/>
                <w:szCs w:val="24"/>
                <w:lang w:val="nl-NL"/>
              </w:rPr>
              <w:tab/>
            </w:r>
            <w:r w:rsidRPr="00650B3E">
              <w:rPr>
                <w:rFonts w:ascii="Arial" w:hAnsi="Arial" w:cs="Arial"/>
                <w:szCs w:val="24"/>
                <w:lang w:val="nl-NL"/>
              </w:rPr>
              <w:t>geheimhoudingsverklaring.</w:t>
            </w:r>
          </w:p>
          <w:p w14:paraId="703FC2E6" w14:textId="77777777" w:rsidR="00110CC0" w:rsidRPr="00650B3E" w:rsidRDefault="00110CC0" w:rsidP="00110CC0">
            <w:pPr>
              <w:pStyle w:val="Plattetekst3"/>
              <w:rPr>
                <w:rFonts w:ascii="Arial" w:hAnsi="Arial" w:cs="Arial"/>
                <w:szCs w:val="24"/>
                <w:lang w:val="nl-NL"/>
              </w:rPr>
            </w:pPr>
          </w:p>
          <w:p w14:paraId="5924DE59" w14:textId="77777777" w:rsidR="00110CC0" w:rsidRPr="00650B3E" w:rsidRDefault="00110CC0" w:rsidP="00110CC0">
            <w:pPr>
              <w:pStyle w:val="Plattetekst3"/>
              <w:tabs>
                <w:tab w:val="left" w:pos="360"/>
              </w:tabs>
              <w:rPr>
                <w:rFonts w:ascii="Arial" w:hAnsi="Arial" w:cs="Arial"/>
                <w:szCs w:val="24"/>
                <w:lang w:val="nl-NL"/>
              </w:rPr>
            </w:pPr>
            <w:r w:rsidRPr="00650B3E">
              <w:rPr>
                <w:rFonts w:ascii="Arial" w:hAnsi="Arial" w:cs="Arial"/>
                <w:szCs w:val="24"/>
                <w:lang w:val="nl-NL"/>
              </w:rPr>
              <w:t xml:space="preserve">3. </w:t>
            </w:r>
            <w:r>
              <w:rPr>
                <w:rFonts w:ascii="Arial" w:hAnsi="Arial" w:cs="Arial"/>
                <w:szCs w:val="24"/>
                <w:lang w:val="nl-NL"/>
              </w:rPr>
              <w:tab/>
            </w:r>
            <w:r w:rsidRPr="00650B3E">
              <w:rPr>
                <w:rFonts w:ascii="Arial" w:hAnsi="Arial" w:cs="Arial"/>
                <w:szCs w:val="24"/>
                <w:lang w:val="nl-NL"/>
              </w:rPr>
              <w:t xml:space="preserve">Indien de vereiste geheimhouding wordt geschonden kan na intern onderzoek betrokken </w:t>
            </w:r>
            <w:r>
              <w:rPr>
                <w:rFonts w:ascii="Arial" w:hAnsi="Arial" w:cs="Arial"/>
                <w:szCs w:val="24"/>
                <w:lang w:val="nl-NL"/>
              </w:rPr>
              <w:tab/>
            </w:r>
            <w:r w:rsidRPr="00650B3E">
              <w:rPr>
                <w:rFonts w:ascii="Arial" w:hAnsi="Arial" w:cs="Arial"/>
                <w:szCs w:val="24"/>
                <w:lang w:val="nl-NL"/>
              </w:rPr>
              <w:t xml:space="preserve">commissielid of de vertrouwenspersoon uit de ‘functie’ worden ontheven. </w:t>
            </w:r>
          </w:p>
          <w:p w14:paraId="7672F2A4" w14:textId="77777777" w:rsidR="00110CC0" w:rsidRPr="00650B3E" w:rsidRDefault="00110CC0" w:rsidP="00110CC0">
            <w:pPr>
              <w:pStyle w:val="Plattetekst3"/>
              <w:rPr>
                <w:rFonts w:ascii="Arial" w:hAnsi="Arial" w:cs="Arial"/>
                <w:szCs w:val="24"/>
                <w:lang w:val="nl-NL"/>
              </w:rPr>
            </w:pPr>
          </w:p>
          <w:p w14:paraId="32D37683" w14:textId="77777777" w:rsidR="00110CC0" w:rsidRPr="00650B3E" w:rsidRDefault="00110CC0" w:rsidP="00110CC0">
            <w:pPr>
              <w:pStyle w:val="Plattetekst3"/>
              <w:tabs>
                <w:tab w:val="left" w:pos="360"/>
              </w:tabs>
              <w:rPr>
                <w:rFonts w:ascii="Arial" w:hAnsi="Arial" w:cs="Arial"/>
                <w:szCs w:val="24"/>
                <w:lang w:val="nl-NL"/>
              </w:rPr>
            </w:pPr>
            <w:r w:rsidRPr="00650B3E">
              <w:rPr>
                <w:rFonts w:ascii="Arial" w:hAnsi="Arial" w:cs="Arial"/>
                <w:szCs w:val="24"/>
                <w:lang w:val="nl-NL"/>
              </w:rPr>
              <w:t xml:space="preserve">4. </w:t>
            </w:r>
            <w:r>
              <w:rPr>
                <w:rFonts w:ascii="Arial" w:hAnsi="Arial" w:cs="Arial"/>
                <w:szCs w:val="24"/>
                <w:lang w:val="nl-NL"/>
              </w:rPr>
              <w:tab/>
            </w:r>
            <w:r w:rsidRPr="00650B3E">
              <w:rPr>
                <w:rFonts w:ascii="Arial" w:hAnsi="Arial" w:cs="Arial"/>
                <w:szCs w:val="24"/>
                <w:lang w:val="nl-NL"/>
              </w:rPr>
              <w:t xml:space="preserve">Het gemotiveerd advies mag alleen aan derden bekend worden gemaakt met schriftelijke </w:t>
            </w:r>
            <w:r>
              <w:rPr>
                <w:rFonts w:ascii="Arial" w:hAnsi="Arial" w:cs="Arial"/>
                <w:szCs w:val="24"/>
                <w:lang w:val="nl-NL"/>
              </w:rPr>
              <w:tab/>
            </w:r>
            <w:r w:rsidRPr="00650B3E">
              <w:rPr>
                <w:rFonts w:ascii="Arial" w:hAnsi="Arial" w:cs="Arial"/>
                <w:szCs w:val="24"/>
                <w:lang w:val="nl-NL"/>
              </w:rPr>
              <w:t xml:space="preserve">toestemming van de betrokken medewerker en de directie. </w:t>
            </w:r>
          </w:p>
          <w:p w14:paraId="75766005" w14:textId="77777777" w:rsidR="00110CC0" w:rsidRPr="00650B3E" w:rsidRDefault="00110CC0" w:rsidP="00110CC0">
            <w:pPr>
              <w:rPr>
                <w:rFonts w:ascii="Arial" w:hAnsi="Arial" w:cs="Arial"/>
                <w:sz w:val="22"/>
              </w:rPr>
            </w:pPr>
          </w:p>
          <w:p w14:paraId="594E9740" w14:textId="77777777" w:rsidR="00110CC0" w:rsidRPr="00650B3E" w:rsidRDefault="00110CC0" w:rsidP="00110CC0">
            <w:pPr>
              <w:tabs>
                <w:tab w:val="left" w:pos="360"/>
              </w:tabs>
              <w:rPr>
                <w:rFonts w:ascii="Arial" w:hAnsi="Arial" w:cs="Arial"/>
                <w:sz w:val="22"/>
              </w:rPr>
            </w:pPr>
            <w:r w:rsidRPr="00650B3E">
              <w:rPr>
                <w:rFonts w:ascii="Arial" w:hAnsi="Arial" w:cs="Arial"/>
                <w:sz w:val="22"/>
              </w:rPr>
              <w:t xml:space="preserve">5. </w:t>
            </w:r>
            <w:r>
              <w:rPr>
                <w:rFonts w:ascii="Arial" w:hAnsi="Arial" w:cs="Arial"/>
                <w:sz w:val="22"/>
              </w:rPr>
              <w:tab/>
            </w:r>
            <w:r w:rsidRPr="00650B3E">
              <w:rPr>
                <w:rFonts w:ascii="Arial" w:hAnsi="Arial" w:cs="Arial"/>
                <w:sz w:val="22"/>
              </w:rPr>
              <w:t xml:space="preserve">Elk individueel lid van de klachtencommissie heeft bij het behandelen van een klacht </w:t>
            </w:r>
            <w:r>
              <w:rPr>
                <w:rFonts w:ascii="Arial" w:hAnsi="Arial" w:cs="Arial"/>
                <w:sz w:val="22"/>
              </w:rPr>
              <w:tab/>
            </w:r>
            <w:r w:rsidRPr="00650B3E">
              <w:rPr>
                <w:rFonts w:ascii="Arial" w:hAnsi="Arial" w:cs="Arial"/>
                <w:sz w:val="22"/>
              </w:rPr>
              <w:t xml:space="preserve">betreffende ongewenste intimiteit geheimhoudingsplicht. Tenzij betrokken medewerker </w:t>
            </w:r>
            <w:r>
              <w:rPr>
                <w:rFonts w:ascii="Arial" w:hAnsi="Arial" w:cs="Arial"/>
                <w:sz w:val="22"/>
              </w:rPr>
              <w:tab/>
            </w:r>
            <w:r w:rsidRPr="00650B3E">
              <w:rPr>
                <w:rFonts w:ascii="Arial" w:hAnsi="Arial" w:cs="Arial"/>
                <w:sz w:val="22"/>
              </w:rPr>
              <w:t xml:space="preserve">toestemmingen geeft hierover mededelingen te doen. </w:t>
            </w:r>
          </w:p>
        </w:tc>
      </w:tr>
      <w:tr w:rsidR="00110CC0" w14:paraId="261D2804" w14:textId="77777777" w:rsidTr="00110CC0">
        <w:trPr>
          <w:trHeight w:val="152"/>
        </w:trPr>
        <w:tc>
          <w:tcPr>
            <w:tcW w:w="9610" w:type="dxa"/>
          </w:tcPr>
          <w:p w14:paraId="17463C56" w14:textId="77777777" w:rsidR="00732DA3" w:rsidRDefault="00732DA3" w:rsidP="00110CC0">
            <w:pPr>
              <w:rPr>
                <w:rFonts w:ascii="Arial" w:hAnsi="Arial" w:cs="Arial"/>
                <w:sz w:val="22"/>
              </w:rPr>
            </w:pPr>
          </w:p>
          <w:p w14:paraId="7C856FC1" w14:textId="77777777" w:rsidR="00732DA3" w:rsidRDefault="00732DA3" w:rsidP="00110CC0">
            <w:pPr>
              <w:rPr>
                <w:rFonts w:ascii="Arial" w:hAnsi="Arial" w:cs="Arial"/>
                <w:sz w:val="22"/>
              </w:rPr>
            </w:pPr>
          </w:p>
        </w:tc>
      </w:tr>
    </w:tbl>
    <w:p w14:paraId="1599D567" w14:textId="77777777" w:rsidR="003B7179" w:rsidRDefault="003B7179">
      <w:r>
        <w:br w:type="page"/>
      </w:r>
    </w:p>
    <w:tbl>
      <w:tblPr>
        <w:tblW w:w="9610" w:type="dxa"/>
        <w:tblCellMar>
          <w:left w:w="70" w:type="dxa"/>
          <w:right w:w="70" w:type="dxa"/>
        </w:tblCellMar>
        <w:tblLook w:val="0000" w:firstRow="0" w:lastRow="0" w:firstColumn="0" w:lastColumn="0" w:noHBand="0" w:noVBand="0"/>
      </w:tblPr>
      <w:tblGrid>
        <w:gridCol w:w="9610"/>
      </w:tblGrid>
      <w:tr w:rsidR="00110CC0" w14:paraId="356E6C7A" w14:textId="77777777" w:rsidTr="00110CC0">
        <w:trPr>
          <w:trHeight w:val="152"/>
        </w:trPr>
        <w:tc>
          <w:tcPr>
            <w:tcW w:w="9610" w:type="dxa"/>
          </w:tcPr>
          <w:p w14:paraId="4794E051" w14:textId="1ABB1177" w:rsidR="00110CC0" w:rsidRDefault="00110CC0" w:rsidP="00110CC0">
            <w:pPr>
              <w:rPr>
                <w:rFonts w:ascii="Arial" w:hAnsi="Arial" w:cs="Arial"/>
                <w:sz w:val="22"/>
              </w:rPr>
            </w:pPr>
            <w:r>
              <w:rPr>
                <w:rFonts w:ascii="Arial" w:hAnsi="Arial" w:cs="Arial"/>
                <w:sz w:val="22"/>
              </w:rPr>
              <w:t>ARTIKEL 13</w:t>
            </w:r>
          </w:p>
        </w:tc>
      </w:tr>
      <w:tr w:rsidR="00110CC0" w14:paraId="1FE8F312" w14:textId="77777777" w:rsidTr="00110CC0">
        <w:trPr>
          <w:trHeight w:val="152"/>
        </w:trPr>
        <w:tc>
          <w:tcPr>
            <w:tcW w:w="9610" w:type="dxa"/>
          </w:tcPr>
          <w:p w14:paraId="6844511F" w14:textId="77777777" w:rsidR="00110CC0" w:rsidRDefault="00110CC0" w:rsidP="00110CC0">
            <w:pPr>
              <w:rPr>
                <w:rFonts w:ascii="Arial" w:hAnsi="Arial" w:cs="Arial"/>
                <w:b/>
                <w:bCs/>
                <w:sz w:val="22"/>
              </w:rPr>
            </w:pPr>
            <w:r>
              <w:rPr>
                <w:rFonts w:ascii="Arial" w:hAnsi="Arial" w:cs="Arial"/>
                <w:b/>
                <w:bCs/>
                <w:sz w:val="22"/>
              </w:rPr>
              <w:t>BESCHERMING</w:t>
            </w:r>
          </w:p>
        </w:tc>
      </w:tr>
      <w:tr w:rsidR="00110CC0" w14:paraId="12FF971F" w14:textId="77777777" w:rsidTr="00110CC0">
        <w:trPr>
          <w:trHeight w:val="152"/>
        </w:trPr>
        <w:tc>
          <w:tcPr>
            <w:tcW w:w="9610" w:type="dxa"/>
          </w:tcPr>
          <w:p w14:paraId="46C1C717" w14:textId="77777777" w:rsidR="00110CC0" w:rsidRDefault="00110CC0" w:rsidP="00110CC0">
            <w:pPr>
              <w:rPr>
                <w:rFonts w:ascii="Arial" w:hAnsi="Arial" w:cs="Arial"/>
                <w:sz w:val="22"/>
              </w:rPr>
            </w:pPr>
          </w:p>
        </w:tc>
      </w:tr>
      <w:tr w:rsidR="00110CC0" w14:paraId="0E602513" w14:textId="77777777" w:rsidTr="00110CC0">
        <w:trPr>
          <w:trHeight w:val="152"/>
        </w:trPr>
        <w:tc>
          <w:tcPr>
            <w:tcW w:w="9610" w:type="dxa"/>
          </w:tcPr>
          <w:p w14:paraId="72554AF6" w14:textId="77777777" w:rsidR="00110CC0" w:rsidRDefault="00110CC0" w:rsidP="00110CC0">
            <w:pPr>
              <w:tabs>
                <w:tab w:val="left" w:pos="360"/>
              </w:tabs>
              <w:rPr>
                <w:rFonts w:ascii="Arial" w:hAnsi="Arial" w:cs="Arial"/>
                <w:sz w:val="22"/>
              </w:rPr>
            </w:pPr>
            <w:r>
              <w:rPr>
                <w:rFonts w:ascii="Arial" w:hAnsi="Arial" w:cs="Arial"/>
                <w:sz w:val="22"/>
              </w:rPr>
              <w:t>1.</w:t>
            </w:r>
            <w:r>
              <w:rPr>
                <w:rFonts w:ascii="Arial" w:hAnsi="Arial" w:cs="Arial"/>
                <w:sz w:val="22"/>
              </w:rPr>
              <w:tab/>
              <w:t xml:space="preserve">De directie draagt er zorg voor dat de medewerker  niet vanwege het feit dat hij/zij een klacht </w:t>
            </w:r>
            <w:r>
              <w:rPr>
                <w:rFonts w:ascii="Arial" w:hAnsi="Arial" w:cs="Arial"/>
                <w:sz w:val="22"/>
              </w:rPr>
              <w:tab/>
              <w:t>heeft ingediend, wordt benadeeld in zijn/haar positie in de onderneming.</w:t>
            </w:r>
          </w:p>
          <w:p w14:paraId="4D29C33E" w14:textId="77777777" w:rsidR="00110CC0" w:rsidRDefault="00110CC0" w:rsidP="00110CC0">
            <w:pPr>
              <w:rPr>
                <w:rFonts w:ascii="Arial" w:hAnsi="Arial" w:cs="Arial"/>
                <w:sz w:val="22"/>
              </w:rPr>
            </w:pPr>
          </w:p>
          <w:p w14:paraId="5633EF5F" w14:textId="77777777" w:rsidR="00110CC0" w:rsidRPr="00073BD7" w:rsidRDefault="00110CC0" w:rsidP="00110CC0">
            <w:pPr>
              <w:tabs>
                <w:tab w:val="left" w:pos="360"/>
              </w:tabs>
              <w:rPr>
                <w:rFonts w:ascii="Arial" w:hAnsi="Arial" w:cs="Arial"/>
                <w:sz w:val="22"/>
              </w:rPr>
            </w:pPr>
            <w:r>
              <w:rPr>
                <w:rFonts w:ascii="Arial" w:hAnsi="Arial" w:cs="Arial"/>
                <w:sz w:val="22"/>
              </w:rPr>
              <w:t>2.</w:t>
            </w:r>
            <w:r>
              <w:rPr>
                <w:rFonts w:ascii="Arial" w:hAnsi="Arial" w:cs="Arial"/>
                <w:sz w:val="22"/>
              </w:rPr>
              <w:tab/>
            </w:r>
            <w:r w:rsidRPr="00073BD7">
              <w:rPr>
                <w:rFonts w:ascii="Arial" w:hAnsi="Arial" w:cs="Arial"/>
                <w:sz w:val="22"/>
              </w:rPr>
              <w:t xml:space="preserve">Alle stukken met betrekking tot een klacht dienen in een apart persoonsvertrouwelijk archief </w:t>
            </w:r>
            <w:r>
              <w:rPr>
                <w:rFonts w:ascii="Arial" w:hAnsi="Arial" w:cs="Arial"/>
                <w:sz w:val="22"/>
              </w:rPr>
              <w:tab/>
            </w:r>
            <w:r w:rsidRPr="00073BD7">
              <w:rPr>
                <w:rFonts w:ascii="Arial" w:hAnsi="Arial" w:cs="Arial"/>
                <w:sz w:val="22"/>
              </w:rPr>
              <w:t xml:space="preserve">te worden bewaard voor een tijd van maximaal twee jaar. Bij vernietiging van de stukken </w:t>
            </w:r>
            <w:r>
              <w:rPr>
                <w:rFonts w:ascii="Arial" w:hAnsi="Arial" w:cs="Arial"/>
                <w:sz w:val="22"/>
              </w:rPr>
              <w:tab/>
            </w:r>
            <w:r w:rsidRPr="00073BD7">
              <w:rPr>
                <w:rFonts w:ascii="Arial" w:hAnsi="Arial" w:cs="Arial"/>
                <w:sz w:val="22"/>
              </w:rPr>
              <w:t xml:space="preserve">wordt de betrokken klager daarvan in kennis gesteld. Op diens verzoek worden de stukken </w:t>
            </w:r>
            <w:r>
              <w:rPr>
                <w:rFonts w:ascii="Arial" w:hAnsi="Arial" w:cs="Arial"/>
                <w:sz w:val="22"/>
              </w:rPr>
              <w:tab/>
            </w:r>
            <w:r w:rsidRPr="00073BD7">
              <w:rPr>
                <w:rFonts w:ascii="Arial" w:hAnsi="Arial" w:cs="Arial"/>
                <w:sz w:val="22"/>
              </w:rPr>
              <w:t>voor nog maximaal twee jaar bewaard.</w:t>
            </w:r>
          </w:p>
          <w:p w14:paraId="21730527" w14:textId="77777777" w:rsidR="00110CC0" w:rsidRDefault="00110CC0" w:rsidP="00110CC0">
            <w:pPr>
              <w:rPr>
                <w:rFonts w:ascii="Arial" w:hAnsi="Arial" w:cs="Arial"/>
                <w:sz w:val="22"/>
              </w:rPr>
            </w:pPr>
          </w:p>
          <w:p w14:paraId="54996363" w14:textId="77777777" w:rsidR="00110CC0" w:rsidRDefault="00110CC0" w:rsidP="00110CC0">
            <w:pPr>
              <w:tabs>
                <w:tab w:val="left" w:pos="360"/>
              </w:tabs>
              <w:rPr>
                <w:rFonts w:ascii="Arial" w:hAnsi="Arial" w:cs="Arial"/>
                <w:sz w:val="22"/>
              </w:rPr>
            </w:pPr>
            <w:r>
              <w:rPr>
                <w:rFonts w:ascii="Arial" w:hAnsi="Arial" w:cs="Arial"/>
                <w:sz w:val="22"/>
              </w:rPr>
              <w:t>3.</w:t>
            </w:r>
            <w:r>
              <w:rPr>
                <w:rFonts w:ascii="Arial" w:hAnsi="Arial" w:cs="Arial"/>
                <w:sz w:val="22"/>
              </w:rPr>
              <w:tab/>
              <w:t xml:space="preserve">De directie draagt er zorg voor dat de leden van de klachtencommissie  niet uit hoofde van </w:t>
            </w:r>
            <w:r>
              <w:rPr>
                <w:rFonts w:ascii="Arial" w:hAnsi="Arial" w:cs="Arial"/>
                <w:sz w:val="22"/>
              </w:rPr>
              <w:tab/>
              <w:t>hun lidmaatschap van deze commissie in hun positie in de onderneming worden benadeeld.</w:t>
            </w:r>
          </w:p>
          <w:p w14:paraId="1B86ABFA" w14:textId="77777777" w:rsidR="00110CC0" w:rsidRDefault="00110CC0" w:rsidP="00110CC0">
            <w:pPr>
              <w:rPr>
                <w:rFonts w:ascii="Arial" w:hAnsi="Arial" w:cs="Arial"/>
                <w:sz w:val="22"/>
              </w:rPr>
            </w:pPr>
          </w:p>
          <w:p w14:paraId="18805596" w14:textId="77777777" w:rsidR="00110CC0" w:rsidRDefault="00110CC0" w:rsidP="00110CC0">
            <w:pPr>
              <w:tabs>
                <w:tab w:val="left" w:pos="360"/>
              </w:tabs>
              <w:rPr>
                <w:rFonts w:ascii="Arial" w:hAnsi="Arial" w:cs="Arial"/>
                <w:color w:val="000000"/>
                <w:sz w:val="22"/>
              </w:rPr>
            </w:pPr>
            <w:r>
              <w:rPr>
                <w:rFonts w:ascii="Arial" w:hAnsi="Arial" w:cs="Arial"/>
                <w:sz w:val="22"/>
              </w:rPr>
              <w:t>4.</w:t>
            </w:r>
            <w:r>
              <w:rPr>
                <w:rFonts w:ascii="Arial" w:hAnsi="Arial" w:cs="Arial"/>
                <w:sz w:val="22"/>
              </w:rPr>
              <w:tab/>
              <w:t xml:space="preserve">De directie draagt er zorg voor dat de medewerker die overeenkomstig artikel 3 en/of artikel </w:t>
            </w:r>
            <w:r>
              <w:rPr>
                <w:rFonts w:ascii="Arial" w:hAnsi="Arial" w:cs="Arial"/>
                <w:sz w:val="22"/>
              </w:rPr>
              <w:tab/>
              <w:t xml:space="preserve">9 een medewerker bij het indienen en behandelen van zijn/haar klacht bijstaat, niet uit dien </w:t>
            </w:r>
            <w:r>
              <w:rPr>
                <w:rFonts w:ascii="Arial" w:hAnsi="Arial" w:cs="Arial"/>
                <w:sz w:val="22"/>
              </w:rPr>
              <w:tab/>
              <w:t xml:space="preserve">hoofde wordt benadeeld in zijn/haar positie in de onderneming. </w:t>
            </w:r>
          </w:p>
        </w:tc>
      </w:tr>
      <w:tr w:rsidR="00110CC0" w14:paraId="20796B57" w14:textId="77777777" w:rsidTr="00110CC0">
        <w:trPr>
          <w:trHeight w:val="152"/>
        </w:trPr>
        <w:tc>
          <w:tcPr>
            <w:tcW w:w="9610" w:type="dxa"/>
          </w:tcPr>
          <w:p w14:paraId="197B0B9E" w14:textId="77777777" w:rsidR="00110CC0" w:rsidRDefault="00110CC0" w:rsidP="00110CC0">
            <w:pPr>
              <w:rPr>
                <w:rFonts w:ascii="Arial" w:hAnsi="Arial" w:cs="Arial"/>
                <w:sz w:val="22"/>
              </w:rPr>
            </w:pPr>
          </w:p>
        </w:tc>
      </w:tr>
    </w:tbl>
    <w:p w14:paraId="6D17B242" w14:textId="77777777" w:rsidR="00110CC0" w:rsidRDefault="00110CC0" w:rsidP="00110CC0"/>
    <w:p w14:paraId="411E7D05" w14:textId="77777777" w:rsidR="00110CC0" w:rsidRDefault="00110CC0" w:rsidP="00110CC0"/>
    <w:p w14:paraId="49AF0A26" w14:textId="77777777" w:rsidR="00110CC0" w:rsidRDefault="00110CC0" w:rsidP="00110CC0"/>
    <w:p w14:paraId="5B252BC5" w14:textId="77777777" w:rsidR="00110CC0" w:rsidRDefault="00110CC0" w:rsidP="00110CC0"/>
    <w:p w14:paraId="3C0D07D9" w14:textId="77777777" w:rsidR="00110CC0" w:rsidRDefault="00110CC0" w:rsidP="00110CC0"/>
    <w:p w14:paraId="5AF2DD28" w14:textId="77777777" w:rsidR="00110CC0" w:rsidRDefault="00110CC0" w:rsidP="00110CC0"/>
    <w:p w14:paraId="321B32C1" w14:textId="77777777" w:rsidR="00110CC0" w:rsidRDefault="00110CC0" w:rsidP="00110CC0"/>
    <w:p w14:paraId="5876ED2E" w14:textId="77777777" w:rsidR="00110CC0" w:rsidRDefault="00110CC0" w:rsidP="00110CC0"/>
    <w:p w14:paraId="6575DA18" w14:textId="77777777" w:rsidR="00110CC0" w:rsidRDefault="00110CC0" w:rsidP="00110CC0"/>
    <w:p w14:paraId="753CC97F" w14:textId="77777777" w:rsidR="00110CC0" w:rsidRDefault="00110CC0" w:rsidP="00110CC0"/>
    <w:p w14:paraId="380AF3DD" w14:textId="77777777" w:rsidR="00110CC0" w:rsidRDefault="00110CC0" w:rsidP="00110CC0"/>
    <w:p w14:paraId="173A4053" w14:textId="77777777" w:rsidR="00110CC0" w:rsidRDefault="00110CC0" w:rsidP="00110CC0"/>
    <w:p w14:paraId="30C27E3B" w14:textId="77777777" w:rsidR="00110CC0" w:rsidRDefault="00110CC0" w:rsidP="00110CC0"/>
    <w:p w14:paraId="30715B40" w14:textId="77777777" w:rsidR="00110CC0" w:rsidRDefault="00110CC0" w:rsidP="00110CC0"/>
    <w:p w14:paraId="07C67A79" w14:textId="77777777" w:rsidR="00110CC0" w:rsidRDefault="00110CC0" w:rsidP="00110CC0"/>
    <w:p w14:paraId="64552DBA" w14:textId="77777777" w:rsidR="00110CC0" w:rsidRDefault="00110CC0" w:rsidP="00110CC0"/>
    <w:p w14:paraId="32C81422" w14:textId="77777777" w:rsidR="00110CC0" w:rsidRDefault="00110CC0" w:rsidP="00110CC0"/>
    <w:p w14:paraId="40B934D8" w14:textId="77777777" w:rsidR="00110CC0" w:rsidRDefault="00110CC0" w:rsidP="00110CC0"/>
    <w:p w14:paraId="1C2D09CE" w14:textId="77777777" w:rsidR="00110CC0" w:rsidRDefault="00110CC0" w:rsidP="00110CC0"/>
    <w:p w14:paraId="06DDD452" w14:textId="77777777" w:rsidR="00110CC0" w:rsidRDefault="00110CC0" w:rsidP="00110CC0"/>
    <w:p w14:paraId="0726EEE9" w14:textId="77777777" w:rsidR="00110CC0" w:rsidRDefault="00110CC0" w:rsidP="00110CC0"/>
    <w:p w14:paraId="7BA81F0E" w14:textId="77777777" w:rsidR="00110CC0" w:rsidRDefault="00110CC0" w:rsidP="00110CC0"/>
    <w:p w14:paraId="7BBC680C" w14:textId="77777777" w:rsidR="00110CC0" w:rsidRDefault="00110CC0" w:rsidP="00110CC0"/>
    <w:p w14:paraId="05F0A041" w14:textId="77777777" w:rsidR="00110CC0" w:rsidRDefault="00110CC0" w:rsidP="00110CC0"/>
    <w:p w14:paraId="7B4095E2" w14:textId="77777777" w:rsidR="00110CC0" w:rsidRDefault="00110CC0" w:rsidP="00110CC0"/>
    <w:p w14:paraId="77C2E8BF" w14:textId="77777777" w:rsidR="00110CC0" w:rsidRDefault="00110CC0" w:rsidP="00110CC0"/>
    <w:p w14:paraId="0B67EC17" w14:textId="77777777" w:rsidR="00302DBA" w:rsidRDefault="00302DBA" w:rsidP="00110CC0"/>
    <w:p w14:paraId="2CD8D5D8" w14:textId="77777777" w:rsidR="00302DBA" w:rsidRDefault="00302DBA" w:rsidP="00110CC0"/>
    <w:p w14:paraId="15908EBF" w14:textId="77777777" w:rsidR="00302DBA" w:rsidRDefault="00302DBA" w:rsidP="00110CC0"/>
    <w:p w14:paraId="65C0EF9B" w14:textId="77777777" w:rsidR="00302DBA" w:rsidRDefault="00302DBA" w:rsidP="00110CC0"/>
    <w:p w14:paraId="35B4EC52" w14:textId="77777777" w:rsidR="00302DBA" w:rsidRDefault="00302DBA" w:rsidP="00110CC0"/>
    <w:p w14:paraId="78DAC58D" w14:textId="77777777" w:rsidR="00302DBA" w:rsidRDefault="00302DBA" w:rsidP="00110CC0"/>
    <w:p w14:paraId="7BD9A22A" w14:textId="77777777" w:rsidR="00110CC0" w:rsidRDefault="00110CC0" w:rsidP="00110CC0"/>
    <w:tbl>
      <w:tblPr>
        <w:tblW w:w="9610" w:type="dxa"/>
        <w:tblCellMar>
          <w:left w:w="70" w:type="dxa"/>
          <w:right w:w="70" w:type="dxa"/>
        </w:tblCellMar>
        <w:tblLook w:val="0000" w:firstRow="0" w:lastRow="0" w:firstColumn="0" w:lastColumn="0" w:noHBand="0" w:noVBand="0"/>
      </w:tblPr>
      <w:tblGrid>
        <w:gridCol w:w="9610"/>
      </w:tblGrid>
      <w:tr w:rsidR="00110CC0" w14:paraId="41491112" w14:textId="77777777" w:rsidTr="00110CC0">
        <w:trPr>
          <w:trHeight w:val="152"/>
        </w:trPr>
        <w:tc>
          <w:tcPr>
            <w:tcW w:w="9610" w:type="dxa"/>
            <w:shd w:val="clear" w:color="auto" w:fill="E0E0E0"/>
          </w:tcPr>
          <w:p w14:paraId="25DA4300" w14:textId="77777777" w:rsidR="00110CC0" w:rsidRPr="00695667" w:rsidRDefault="00110CC0" w:rsidP="00110CC0">
            <w:pPr>
              <w:pStyle w:val="Kop2"/>
            </w:pPr>
            <w:r>
              <w:br w:type="page"/>
            </w:r>
            <w:r>
              <w:rPr>
                <w:rFonts w:ascii="Arial" w:hAnsi="Arial" w:cs="Arial"/>
                <w:bCs/>
                <w:szCs w:val="24"/>
              </w:rPr>
              <w:t>BIJLAGE 5</w:t>
            </w:r>
          </w:p>
        </w:tc>
      </w:tr>
      <w:tr w:rsidR="00110CC0" w14:paraId="20243F0B" w14:textId="77777777" w:rsidTr="00110CC0">
        <w:trPr>
          <w:trHeight w:val="152"/>
        </w:trPr>
        <w:tc>
          <w:tcPr>
            <w:tcW w:w="9610" w:type="dxa"/>
          </w:tcPr>
          <w:p w14:paraId="2B20B09D" w14:textId="77777777" w:rsidR="00110CC0" w:rsidRDefault="00110CC0" w:rsidP="00110CC0">
            <w:pPr>
              <w:rPr>
                <w:rFonts w:ascii="Arial" w:hAnsi="Arial" w:cs="Arial"/>
                <w:sz w:val="22"/>
              </w:rPr>
            </w:pPr>
          </w:p>
        </w:tc>
      </w:tr>
      <w:tr w:rsidR="00110CC0" w14:paraId="6DBF3FB7" w14:textId="77777777" w:rsidTr="00110CC0">
        <w:trPr>
          <w:trHeight w:val="152"/>
        </w:trPr>
        <w:tc>
          <w:tcPr>
            <w:tcW w:w="9610" w:type="dxa"/>
          </w:tcPr>
          <w:p w14:paraId="299351D4" w14:textId="77777777" w:rsidR="00110CC0" w:rsidRDefault="00110CC0" w:rsidP="00110CC0">
            <w:pPr>
              <w:rPr>
                <w:rFonts w:ascii="Arial" w:hAnsi="Arial" w:cs="Arial"/>
                <w:b/>
                <w:bCs/>
                <w:sz w:val="22"/>
              </w:rPr>
            </w:pPr>
            <w:r>
              <w:rPr>
                <w:rFonts w:ascii="Arial" w:hAnsi="Arial" w:cs="Arial"/>
                <w:b/>
                <w:bCs/>
                <w:sz w:val="22"/>
              </w:rPr>
              <w:t>LIDMAATSCHAP VAN VERTEGENWOORDIGENDE EN/OF OPENBARE ORGANEN</w:t>
            </w:r>
          </w:p>
          <w:p w14:paraId="13B6FAC6" w14:textId="77777777" w:rsidR="00110CC0" w:rsidRDefault="00110CC0" w:rsidP="00110CC0">
            <w:pPr>
              <w:rPr>
                <w:rFonts w:ascii="Arial" w:hAnsi="Arial" w:cs="Arial"/>
                <w:b/>
                <w:bCs/>
                <w:color w:val="000000"/>
                <w:sz w:val="22"/>
              </w:rPr>
            </w:pPr>
          </w:p>
        </w:tc>
      </w:tr>
    </w:tbl>
    <w:p w14:paraId="5CFC3BC0" w14:textId="77777777" w:rsidR="00344491" w:rsidRDefault="00344491"/>
    <w:tbl>
      <w:tblPr>
        <w:tblW w:w="9610" w:type="dxa"/>
        <w:tblCellMar>
          <w:left w:w="70" w:type="dxa"/>
          <w:right w:w="70" w:type="dxa"/>
        </w:tblCellMar>
        <w:tblLook w:val="0000" w:firstRow="0" w:lastRow="0" w:firstColumn="0" w:lastColumn="0" w:noHBand="0" w:noVBand="0"/>
      </w:tblPr>
      <w:tblGrid>
        <w:gridCol w:w="9430"/>
        <w:gridCol w:w="180"/>
      </w:tblGrid>
      <w:tr w:rsidR="00110CC0" w14:paraId="053AEBB8" w14:textId="77777777" w:rsidTr="00110CC0">
        <w:trPr>
          <w:trHeight w:val="152"/>
        </w:trPr>
        <w:tc>
          <w:tcPr>
            <w:tcW w:w="9610" w:type="dxa"/>
            <w:gridSpan w:val="2"/>
          </w:tcPr>
          <w:p w14:paraId="538D20B9" w14:textId="77777777" w:rsidR="00110CC0" w:rsidRDefault="00110CC0" w:rsidP="00110CC0">
            <w:pPr>
              <w:rPr>
                <w:rFonts w:ascii="Arial" w:hAnsi="Arial" w:cs="Arial"/>
                <w:b/>
                <w:bCs/>
                <w:sz w:val="22"/>
              </w:rPr>
            </w:pPr>
            <w:r>
              <w:rPr>
                <w:rFonts w:ascii="Arial" w:hAnsi="Arial" w:cs="Arial"/>
                <w:b/>
                <w:bCs/>
                <w:sz w:val="22"/>
              </w:rPr>
              <w:t>Openbare functie die een volledige dagtaak omvat</w:t>
            </w:r>
          </w:p>
          <w:p w14:paraId="682D293A" w14:textId="77777777" w:rsidR="00110CC0" w:rsidRDefault="00110CC0" w:rsidP="00110CC0">
            <w:pPr>
              <w:rPr>
                <w:rFonts w:ascii="Arial" w:hAnsi="Arial" w:cs="Arial"/>
                <w:sz w:val="22"/>
              </w:rPr>
            </w:pPr>
            <w:r>
              <w:rPr>
                <w:rFonts w:ascii="Arial" w:hAnsi="Arial" w:cs="Arial"/>
                <w:sz w:val="22"/>
              </w:rPr>
              <w:t>Indien een medewerker een openbare functie wenst te aanvaarden die een volledige dagtaak omvat (Tweede Kamer, Gedeputeerde Staten, wethouder in een grote gemeente) zal het dienstverband beëindigd moeten worden.</w:t>
            </w:r>
          </w:p>
          <w:p w14:paraId="279395FA" w14:textId="77777777" w:rsidR="00110CC0" w:rsidRDefault="00110CC0" w:rsidP="00110CC0">
            <w:pPr>
              <w:rPr>
                <w:rFonts w:ascii="Arial" w:hAnsi="Arial" w:cs="Arial"/>
                <w:sz w:val="22"/>
              </w:rPr>
            </w:pPr>
          </w:p>
          <w:p w14:paraId="63ED4D9E" w14:textId="77777777" w:rsidR="00110CC0" w:rsidRDefault="00110CC0" w:rsidP="00110CC0">
            <w:pPr>
              <w:rPr>
                <w:rFonts w:ascii="Arial" w:hAnsi="Arial" w:cs="Arial"/>
                <w:sz w:val="22"/>
              </w:rPr>
            </w:pPr>
            <w:r>
              <w:rPr>
                <w:rFonts w:ascii="Arial" w:hAnsi="Arial" w:cs="Arial"/>
                <w:sz w:val="22"/>
              </w:rPr>
              <w:t xml:space="preserve">Indien de medewerker na beëindiging van het lidmaatschap van het vertegenwoordigende en/of openbare orgaan weer bij </w:t>
            </w:r>
            <w:r w:rsidR="00105617">
              <w:rPr>
                <w:rFonts w:ascii="Arial" w:hAnsi="Arial" w:cs="Arial"/>
                <w:sz w:val="22"/>
              </w:rPr>
              <w:t>SDU</w:t>
            </w:r>
            <w:r>
              <w:rPr>
                <w:rFonts w:ascii="Arial" w:hAnsi="Arial" w:cs="Arial"/>
                <w:sz w:val="22"/>
              </w:rPr>
              <w:t xml:space="preserve"> solliciteert, kan </w:t>
            </w:r>
            <w:r w:rsidR="00105617">
              <w:rPr>
                <w:rFonts w:ascii="Arial" w:hAnsi="Arial" w:cs="Arial"/>
                <w:sz w:val="22"/>
              </w:rPr>
              <w:t>SDU</w:t>
            </w:r>
            <w:r>
              <w:rPr>
                <w:rFonts w:ascii="Arial" w:hAnsi="Arial" w:cs="Arial"/>
                <w:sz w:val="22"/>
              </w:rPr>
              <w:t xml:space="preserve"> geen garanties geven dat een passende functie binnen de onderneming beschikbaar zal zijn. Niettemin zal </w:t>
            </w:r>
            <w:r w:rsidR="00105617">
              <w:rPr>
                <w:rFonts w:ascii="Arial" w:hAnsi="Arial" w:cs="Arial"/>
                <w:sz w:val="22"/>
              </w:rPr>
              <w:t>SDU</w:t>
            </w:r>
            <w:r>
              <w:rPr>
                <w:rFonts w:ascii="Arial" w:hAnsi="Arial" w:cs="Arial"/>
                <w:sz w:val="22"/>
              </w:rPr>
              <w:t xml:space="preserve">, indien deze medewerker na afloop van zijn/haar eerste zittingstermijn solliciteert naar een functie bij </w:t>
            </w:r>
            <w:r w:rsidR="00105617">
              <w:rPr>
                <w:rFonts w:ascii="Arial" w:hAnsi="Arial" w:cs="Arial"/>
                <w:sz w:val="22"/>
              </w:rPr>
              <w:t>SDU</w:t>
            </w:r>
            <w:r>
              <w:rPr>
                <w:rFonts w:ascii="Arial" w:hAnsi="Arial" w:cs="Arial"/>
                <w:sz w:val="22"/>
              </w:rPr>
              <w:t>, voor zover mogelijk herplaatsing in een passende functie bevorderen.</w:t>
            </w:r>
          </w:p>
          <w:p w14:paraId="21C79046" w14:textId="77777777" w:rsidR="00110CC0" w:rsidRDefault="00110CC0" w:rsidP="00110CC0">
            <w:pPr>
              <w:rPr>
                <w:rFonts w:ascii="Arial" w:hAnsi="Arial" w:cs="Arial"/>
                <w:sz w:val="22"/>
              </w:rPr>
            </w:pPr>
          </w:p>
          <w:p w14:paraId="7FF69A27" w14:textId="77777777" w:rsidR="00110CC0" w:rsidRDefault="00110CC0" w:rsidP="00110CC0">
            <w:pPr>
              <w:rPr>
                <w:rFonts w:ascii="Arial" w:hAnsi="Arial" w:cs="Arial"/>
                <w:sz w:val="22"/>
              </w:rPr>
            </w:pPr>
            <w:r>
              <w:rPr>
                <w:rFonts w:ascii="Arial" w:hAnsi="Arial" w:cs="Arial"/>
                <w:sz w:val="22"/>
              </w:rPr>
              <w:t xml:space="preserve">Indien voor betrokkene een passende werkkring wordt gevonden, zal van geval tot geval beoordeeld worden of er aanleiding bestaat een bijzondere voorziening te treffen teneinde de eventuele nadelen, welke uit de onderbreking van de pensioenopbouw voor betrokkene voortvloeien </w:t>
            </w:r>
            <w:r>
              <w:rPr>
                <w:rFonts w:ascii="Arial" w:hAnsi="Arial" w:cs="Arial"/>
                <w:sz w:val="22"/>
              </w:rPr>
              <w:noBreakHyphen/>
              <w:t>rekening houdend met de in de openbare functie opgebouwde rechten</w:t>
            </w:r>
            <w:r>
              <w:rPr>
                <w:rFonts w:ascii="Arial" w:hAnsi="Arial" w:cs="Arial"/>
                <w:sz w:val="22"/>
              </w:rPr>
              <w:noBreakHyphen/>
              <w:t xml:space="preserve"> zoveel mogelijk te verminderen.</w:t>
            </w:r>
          </w:p>
          <w:p w14:paraId="3284CA5F" w14:textId="77777777" w:rsidR="00110CC0" w:rsidRDefault="00110CC0" w:rsidP="00110CC0">
            <w:pPr>
              <w:rPr>
                <w:rFonts w:ascii="Arial" w:hAnsi="Arial" w:cs="Arial"/>
                <w:b/>
                <w:sz w:val="22"/>
              </w:rPr>
            </w:pPr>
          </w:p>
          <w:p w14:paraId="2B547043" w14:textId="77777777" w:rsidR="00110CC0" w:rsidRDefault="00110CC0" w:rsidP="00110CC0">
            <w:pPr>
              <w:rPr>
                <w:rFonts w:ascii="Arial" w:hAnsi="Arial" w:cs="Arial"/>
                <w:b/>
                <w:sz w:val="22"/>
              </w:rPr>
            </w:pPr>
            <w:r>
              <w:rPr>
                <w:rFonts w:ascii="Arial" w:hAnsi="Arial" w:cs="Arial"/>
                <w:b/>
                <w:sz w:val="22"/>
              </w:rPr>
              <w:t>Openbare en/of vertegenwoordigende functie die geen volledige dagtaak omvat</w:t>
            </w:r>
          </w:p>
          <w:p w14:paraId="61637455" w14:textId="77777777" w:rsidR="00110CC0" w:rsidRDefault="00110CC0" w:rsidP="00110CC0">
            <w:pPr>
              <w:rPr>
                <w:rFonts w:ascii="Arial" w:hAnsi="Arial" w:cs="Arial"/>
                <w:sz w:val="22"/>
              </w:rPr>
            </w:pPr>
            <w:r>
              <w:rPr>
                <w:rFonts w:ascii="Arial" w:hAnsi="Arial" w:cs="Arial"/>
                <w:sz w:val="22"/>
              </w:rPr>
              <w:t xml:space="preserve">Indien een </w:t>
            </w:r>
            <w:r w:rsidR="008620F3">
              <w:rPr>
                <w:rFonts w:ascii="Arial" w:hAnsi="Arial" w:cs="Arial"/>
                <w:sz w:val="22"/>
              </w:rPr>
              <w:t>medewerker</w:t>
            </w:r>
            <w:r>
              <w:rPr>
                <w:rFonts w:ascii="Arial" w:hAnsi="Arial" w:cs="Arial"/>
                <w:sz w:val="22"/>
              </w:rPr>
              <w:t xml:space="preserve"> een openbare functie wenst te aanvaarden, die geen volledige dagtaak omvat, zal de </w:t>
            </w:r>
            <w:r w:rsidR="008620F3">
              <w:rPr>
                <w:rFonts w:ascii="Arial" w:hAnsi="Arial" w:cs="Arial"/>
                <w:sz w:val="22"/>
              </w:rPr>
              <w:t>medewerker</w:t>
            </w:r>
            <w:r>
              <w:rPr>
                <w:rFonts w:ascii="Arial" w:hAnsi="Arial" w:cs="Arial"/>
                <w:sz w:val="22"/>
              </w:rPr>
              <w:t xml:space="preserve"> alvorens deze functie te aanvaarden vooraf overleg dienen te plegen met zijn/haar leidinggevende en de S</w:t>
            </w:r>
            <w:r w:rsidR="00A5227A">
              <w:rPr>
                <w:rFonts w:ascii="Arial" w:hAnsi="Arial" w:cs="Arial"/>
                <w:sz w:val="22"/>
              </w:rPr>
              <w:t>enio</w:t>
            </w:r>
            <w:r>
              <w:rPr>
                <w:rFonts w:ascii="Arial" w:hAnsi="Arial" w:cs="Arial"/>
                <w:sz w:val="22"/>
              </w:rPr>
              <w:t>r H</w:t>
            </w:r>
            <w:r w:rsidR="00A5227A">
              <w:rPr>
                <w:rFonts w:ascii="Arial" w:hAnsi="Arial" w:cs="Arial"/>
                <w:sz w:val="22"/>
              </w:rPr>
              <w:t xml:space="preserve">uman </w:t>
            </w:r>
            <w:r>
              <w:rPr>
                <w:rFonts w:ascii="Arial" w:hAnsi="Arial" w:cs="Arial"/>
                <w:sz w:val="22"/>
              </w:rPr>
              <w:t>R</w:t>
            </w:r>
            <w:r w:rsidR="00A5227A">
              <w:rPr>
                <w:rFonts w:ascii="Arial" w:hAnsi="Arial" w:cs="Arial"/>
                <w:sz w:val="22"/>
              </w:rPr>
              <w:t>esources</w:t>
            </w:r>
            <w:r>
              <w:rPr>
                <w:rFonts w:ascii="Arial" w:hAnsi="Arial" w:cs="Arial"/>
                <w:sz w:val="22"/>
              </w:rPr>
              <w:t xml:space="preserve"> Manager om na te gaan of het vervullen van deze nevenfunctie te verenigen is met zijn/haar functie als medewerker.</w:t>
            </w:r>
          </w:p>
          <w:p w14:paraId="3F72D159" w14:textId="77777777" w:rsidR="00110CC0" w:rsidRDefault="00110CC0" w:rsidP="00110CC0">
            <w:pPr>
              <w:rPr>
                <w:rFonts w:ascii="Arial" w:hAnsi="Arial" w:cs="Arial"/>
                <w:sz w:val="22"/>
              </w:rPr>
            </w:pPr>
          </w:p>
          <w:p w14:paraId="32D60F76" w14:textId="77777777" w:rsidR="00110CC0" w:rsidRDefault="00110CC0" w:rsidP="00110CC0">
            <w:pPr>
              <w:rPr>
                <w:rFonts w:ascii="Arial" w:hAnsi="Arial" w:cs="Arial"/>
                <w:sz w:val="22"/>
              </w:rPr>
            </w:pPr>
            <w:r>
              <w:rPr>
                <w:rFonts w:ascii="Arial" w:hAnsi="Arial" w:cs="Arial"/>
                <w:sz w:val="22"/>
              </w:rPr>
              <w:t>Er zullen dan afspraken gemaakt moeten worden over het tijdsbeslag dat de openbare functie op de normale werktijd mag hebben. De benodigde tijd voor het vervullen van de openbare functie wordt vooraf voor een jaar gefixeerd.</w:t>
            </w:r>
          </w:p>
          <w:p w14:paraId="591BEA52" w14:textId="77777777" w:rsidR="00110CC0" w:rsidRDefault="00110CC0" w:rsidP="00110CC0">
            <w:pPr>
              <w:rPr>
                <w:rFonts w:ascii="Arial" w:hAnsi="Arial" w:cs="Arial"/>
                <w:sz w:val="22"/>
              </w:rPr>
            </w:pPr>
          </w:p>
          <w:p w14:paraId="1EF93E6F" w14:textId="77777777" w:rsidR="00110CC0" w:rsidRDefault="00110CC0" w:rsidP="00110CC0">
            <w:pPr>
              <w:rPr>
                <w:rFonts w:ascii="Arial" w:hAnsi="Arial" w:cs="Arial"/>
                <w:sz w:val="22"/>
              </w:rPr>
            </w:pPr>
            <w:r>
              <w:rPr>
                <w:rFonts w:ascii="Arial" w:hAnsi="Arial" w:cs="Arial"/>
                <w:sz w:val="22"/>
              </w:rPr>
              <w:t>Indien er aanleiding toe is, omdat de medewerker in een jaar aanzienlijk meer dan wel minder dan de gefixeerde tijd gewerkt heeft, kan partijen een herziening van de afspraak voorgesteld worden. Het aanvragen van verlof moet vooraf gebeuren bij een daarvoor aangewezen functionaris.</w:t>
            </w:r>
          </w:p>
          <w:p w14:paraId="5ADCD85A" w14:textId="77777777" w:rsidR="00110CC0" w:rsidRDefault="00110CC0" w:rsidP="00110CC0">
            <w:pPr>
              <w:rPr>
                <w:rFonts w:ascii="Arial" w:hAnsi="Arial" w:cs="Arial"/>
                <w:sz w:val="22"/>
              </w:rPr>
            </w:pPr>
          </w:p>
          <w:p w14:paraId="6564DF17" w14:textId="77777777" w:rsidR="00110CC0" w:rsidRDefault="00110CC0" w:rsidP="00110CC0">
            <w:pPr>
              <w:tabs>
                <w:tab w:val="left" w:pos="360"/>
              </w:tabs>
              <w:rPr>
                <w:rFonts w:ascii="Arial" w:hAnsi="Arial" w:cs="Arial"/>
                <w:sz w:val="22"/>
              </w:rPr>
            </w:pPr>
            <w:r>
              <w:rPr>
                <w:rFonts w:ascii="Arial" w:hAnsi="Arial" w:cs="Arial"/>
                <w:sz w:val="22"/>
              </w:rPr>
              <w:t xml:space="preserve">a. </w:t>
            </w:r>
            <w:r>
              <w:rPr>
                <w:rFonts w:ascii="Arial" w:hAnsi="Arial" w:cs="Arial"/>
                <w:sz w:val="22"/>
              </w:rPr>
              <w:tab/>
              <w:t xml:space="preserve">Openbare en/of vertegenwoordigende functie, die geen volledige dagtaak omvat, en waaraan </w:t>
            </w:r>
            <w:r>
              <w:rPr>
                <w:rFonts w:ascii="Arial" w:hAnsi="Arial" w:cs="Arial"/>
                <w:sz w:val="22"/>
              </w:rPr>
              <w:tab/>
              <w:t xml:space="preserve">een pensioen verbonden is en waarvoor een vergoeding voor de werkzaamheden gegeven </w:t>
            </w:r>
            <w:r>
              <w:rPr>
                <w:rFonts w:ascii="Arial" w:hAnsi="Arial" w:cs="Arial"/>
                <w:sz w:val="22"/>
              </w:rPr>
              <w:tab/>
              <w:t>wordt.</w:t>
            </w:r>
          </w:p>
          <w:p w14:paraId="69CF72DC" w14:textId="77777777" w:rsidR="00110CC0" w:rsidRDefault="00110CC0" w:rsidP="00110CC0">
            <w:pPr>
              <w:rPr>
                <w:rFonts w:ascii="Arial" w:hAnsi="Arial" w:cs="Arial"/>
                <w:sz w:val="22"/>
              </w:rPr>
            </w:pPr>
          </w:p>
          <w:p w14:paraId="56764547" w14:textId="77777777" w:rsidR="00110CC0" w:rsidRPr="00D62C11" w:rsidRDefault="00110CC0" w:rsidP="00110CC0">
            <w:pPr>
              <w:rPr>
                <w:rFonts w:ascii="Arial" w:hAnsi="Arial" w:cs="Arial"/>
                <w:i/>
                <w:sz w:val="22"/>
              </w:rPr>
            </w:pPr>
            <w:r w:rsidRPr="00D62C11">
              <w:rPr>
                <w:rFonts w:ascii="Arial" w:hAnsi="Arial" w:cs="Arial"/>
                <w:i/>
                <w:sz w:val="22"/>
              </w:rPr>
              <w:t>Verlof zonder behoud van loon</w:t>
            </w:r>
          </w:p>
          <w:p w14:paraId="124C8917" w14:textId="77777777" w:rsidR="00110CC0" w:rsidRDefault="00110CC0" w:rsidP="00110CC0">
            <w:pPr>
              <w:rPr>
                <w:rFonts w:ascii="Arial" w:hAnsi="Arial" w:cs="Arial"/>
                <w:sz w:val="22"/>
              </w:rPr>
            </w:pPr>
            <w:r>
              <w:rPr>
                <w:rFonts w:ascii="Arial" w:hAnsi="Arial" w:cs="Arial"/>
                <w:sz w:val="22"/>
              </w:rPr>
              <w:t>Indien de medewerker een openbare functie heeft aanvaard die geen volledige dagtaak omvat, zal verlof zonder behoud van loon verleend worden voor het bijwonen van vergaderingen, alsmede van vergaderingen van commissies.</w:t>
            </w:r>
          </w:p>
          <w:p w14:paraId="1D33F819" w14:textId="77777777" w:rsidR="00110CC0" w:rsidRDefault="00110CC0" w:rsidP="00110CC0">
            <w:pPr>
              <w:rPr>
                <w:rFonts w:ascii="Arial" w:hAnsi="Arial" w:cs="Arial"/>
                <w:sz w:val="22"/>
              </w:rPr>
            </w:pPr>
          </w:p>
          <w:p w14:paraId="6DC18828" w14:textId="77777777" w:rsidR="00110CC0" w:rsidRDefault="00110CC0" w:rsidP="00110CC0">
            <w:pPr>
              <w:rPr>
                <w:rFonts w:ascii="Arial" w:hAnsi="Arial" w:cs="Arial"/>
                <w:i/>
                <w:sz w:val="22"/>
              </w:rPr>
            </w:pPr>
            <w:r>
              <w:rPr>
                <w:rFonts w:ascii="Arial" w:hAnsi="Arial" w:cs="Arial"/>
                <w:i/>
                <w:sz w:val="22"/>
              </w:rPr>
              <w:t>Franchise</w:t>
            </w:r>
          </w:p>
          <w:p w14:paraId="349165C3" w14:textId="77777777" w:rsidR="00110CC0" w:rsidRDefault="00110CC0" w:rsidP="00110CC0">
            <w:pPr>
              <w:rPr>
                <w:rFonts w:ascii="Arial" w:hAnsi="Arial" w:cs="Arial"/>
                <w:sz w:val="22"/>
              </w:rPr>
            </w:pPr>
            <w:r>
              <w:rPr>
                <w:rFonts w:ascii="Arial" w:hAnsi="Arial" w:cs="Arial"/>
                <w:sz w:val="22"/>
              </w:rPr>
              <w:t xml:space="preserve">Daar van de zijde van de overheid een vergoeding voor de werkzaamheden in de openbare/ vertegenwoordigende functie(s) gegeven wordt, wordt het verlof door </w:t>
            </w:r>
            <w:r w:rsidR="00105617">
              <w:rPr>
                <w:rFonts w:ascii="Arial" w:hAnsi="Arial" w:cs="Arial"/>
                <w:sz w:val="22"/>
              </w:rPr>
              <w:t>SDU</w:t>
            </w:r>
            <w:r>
              <w:rPr>
                <w:rFonts w:ascii="Arial" w:hAnsi="Arial" w:cs="Arial"/>
                <w:sz w:val="22"/>
              </w:rPr>
              <w:t xml:space="preserve"> zonder behoud van loon gegeven, met dien verstande dat er uitgegaan wordt van een franchise van vijf dagen per jaar, of wel 40 uur per jaar, waarover derhalve wél loon doorbetaald wordt.</w:t>
            </w:r>
          </w:p>
          <w:p w14:paraId="48F9ADCD" w14:textId="77777777" w:rsidR="00110CC0" w:rsidRDefault="00110CC0" w:rsidP="00110CC0">
            <w:pPr>
              <w:rPr>
                <w:rFonts w:ascii="Arial" w:hAnsi="Arial" w:cs="Arial"/>
                <w:sz w:val="22"/>
              </w:rPr>
            </w:pPr>
          </w:p>
          <w:p w14:paraId="2D8D61A6" w14:textId="77777777" w:rsidR="00110CC0" w:rsidRDefault="00110CC0" w:rsidP="00110CC0">
            <w:pPr>
              <w:rPr>
                <w:rFonts w:ascii="Arial" w:hAnsi="Arial" w:cs="Arial"/>
                <w:i/>
                <w:sz w:val="22"/>
              </w:rPr>
            </w:pPr>
            <w:r>
              <w:rPr>
                <w:rFonts w:ascii="Arial" w:hAnsi="Arial" w:cs="Arial"/>
                <w:i/>
                <w:sz w:val="22"/>
              </w:rPr>
              <w:t>Urenverantwoording</w:t>
            </w:r>
          </w:p>
          <w:p w14:paraId="23E7DE6B" w14:textId="77777777" w:rsidR="00110CC0" w:rsidRDefault="00110CC0" w:rsidP="00110CC0">
            <w:pPr>
              <w:rPr>
                <w:rFonts w:ascii="Arial" w:hAnsi="Arial" w:cs="Arial"/>
                <w:sz w:val="22"/>
              </w:rPr>
            </w:pPr>
            <w:r>
              <w:rPr>
                <w:rFonts w:ascii="Arial" w:hAnsi="Arial" w:cs="Arial"/>
                <w:sz w:val="22"/>
              </w:rPr>
              <w:t>Het is noodzakelijk dat een urenverantwoording wordt bijgehouden.</w:t>
            </w:r>
          </w:p>
          <w:p w14:paraId="114C82CB" w14:textId="77777777" w:rsidR="00110CC0" w:rsidRDefault="00110CC0" w:rsidP="00110CC0">
            <w:pPr>
              <w:rPr>
                <w:rFonts w:ascii="Arial" w:hAnsi="Arial" w:cs="Arial"/>
                <w:i/>
                <w:sz w:val="22"/>
              </w:rPr>
            </w:pPr>
            <w:r>
              <w:rPr>
                <w:rFonts w:ascii="Arial" w:hAnsi="Arial" w:cs="Arial"/>
                <w:i/>
                <w:sz w:val="22"/>
              </w:rPr>
              <w:t>Salaris</w:t>
            </w:r>
          </w:p>
          <w:p w14:paraId="3F426A02" w14:textId="77777777" w:rsidR="00110CC0" w:rsidRDefault="00110CC0" w:rsidP="00110CC0">
            <w:pPr>
              <w:rPr>
                <w:rFonts w:ascii="Arial" w:hAnsi="Arial" w:cs="Arial"/>
                <w:sz w:val="22"/>
              </w:rPr>
            </w:pPr>
            <w:r>
              <w:rPr>
                <w:rFonts w:ascii="Arial" w:hAnsi="Arial" w:cs="Arial"/>
                <w:sz w:val="22"/>
              </w:rPr>
              <w:t xml:space="preserve">Het salaris dient berekend te worden volgens de bepalingen inzake </w:t>
            </w:r>
            <w:proofErr w:type="spellStart"/>
            <w:r>
              <w:rPr>
                <w:rFonts w:ascii="Arial" w:hAnsi="Arial" w:cs="Arial"/>
                <w:sz w:val="22"/>
              </w:rPr>
              <w:t>part-time</w:t>
            </w:r>
            <w:proofErr w:type="spellEnd"/>
            <w:r>
              <w:rPr>
                <w:rFonts w:ascii="Arial" w:hAnsi="Arial" w:cs="Arial"/>
                <w:sz w:val="22"/>
              </w:rPr>
              <w:t xml:space="preserve"> werken.</w:t>
            </w:r>
          </w:p>
          <w:p w14:paraId="71E99468" w14:textId="77777777" w:rsidR="00110CC0" w:rsidRDefault="00110CC0" w:rsidP="00110CC0">
            <w:pPr>
              <w:rPr>
                <w:rFonts w:ascii="Arial" w:hAnsi="Arial" w:cs="Arial"/>
                <w:sz w:val="22"/>
              </w:rPr>
            </w:pPr>
            <w:r>
              <w:rPr>
                <w:rFonts w:ascii="Arial" w:hAnsi="Arial" w:cs="Arial"/>
                <w:sz w:val="22"/>
              </w:rPr>
              <w:tab/>
            </w:r>
          </w:p>
          <w:p w14:paraId="28EF5723" w14:textId="77777777" w:rsidR="00110CC0" w:rsidRDefault="00110CC0" w:rsidP="00110CC0">
            <w:pPr>
              <w:rPr>
                <w:rFonts w:ascii="Arial" w:hAnsi="Arial" w:cs="Arial"/>
                <w:i/>
                <w:sz w:val="22"/>
              </w:rPr>
            </w:pPr>
            <w:r>
              <w:rPr>
                <w:rFonts w:ascii="Arial" w:hAnsi="Arial" w:cs="Arial"/>
                <w:i/>
                <w:sz w:val="22"/>
              </w:rPr>
              <w:t>Vakantierechten</w:t>
            </w:r>
          </w:p>
          <w:p w14:paraId="00EEAF36" w14:textId="77777777" w:rsidR="00110CC0" w:rsidRDefault="00110CC0" w:rsidP="00110CC0">
            <w:pPr>
              <w:rPr>
                <w:rFonts w:ascii="Arial" w:hAnsi="Arial" w:cs="Arial"/>
                <w:sz w:val="22"/>
              </w:rPr>
            </w:pPr>
            <w:r>
              <w:rPr>
                <w:rFonts w:ascii="Arial" w:hAnsi="Arial" w:cs="Arial"/>
                <w:sz w:val="22"/>
              </w:rPr>
              <w:t>De medewerker behoudt zijn/haar aanspraak op vakantie over het tijdvak dat hij/zij geen recht op loon heeft vanwege het bijwonen van bovenvermelde vergaderingen.</w:t>
            </w:r>
          </w:p>
          <w:p w14:paraId="5FC467C2" w14:textId="77777777" w:rsidR="00110CC0" w:rsidRDefault="00110CC0" w:rsidP="00110CC0">
            <w:pPr>
              <w:rPr>
                <w:rFonts w:ascii="Arial" w:hAnsi="Arial" w:cs="Arial"/>
                <w:sz w:val="22"/>
              </w:rPr>
            </w:pPr>
          </w:p>
          <w:p w14:paraId="0CCD5FB6" w14:textId="77777777" w:rsidR="00110CC0" w:rsidRDefault="00110CC0" w:rsidP="00110CC0">
            <w:pPr>
              <w:rPr>
                <w:rFonts w:ascii="Arial" w:hAnsi="Arial" w:cs="Arial"/>
                <w:i/>
                <w:sz w:val="22"/>
              </w:rPr>
            </w:pPr>
            <w:r>
              <w:rPr>
                <w:rFonts w:ascii="Arial" w:hAnsi="Arial" w:cs="Arial"/>
                <w:i/>
                <w:sz w:val="22"/>
              </w:rPr>
              <w:t>Pensioenpositie</w:t>
            </w:r>
          </w:p>
          <w:p w14:paraId="3DDD8D14" w14:textId="77777777" w:rsidR="00110CC0" w:rsidRDefault="00110CC0" w:rsidP="00110CC0">
            <w:pPr>
              <w:rPr>
                <w:rFonts w:ascii="Arial" w:hAnsi="Arial" w:cs="Arial"/>
                <w:sz w:val="22"/>
              </w:rPr>
            </w:pPr>
            <w:r>
              <w:rPr>
                <w:rFonts w:ascii="Arial" w:hAnsi="Arial" w:cs="Arial"/>
                <w:sz w:val="22"/>
              </w:rPr>
              <w:t xml:space="preserve">Indien aan de openbare functie pensioen verbonden is zal de pensioenopbouw conform het pensioenreglement van </w:t>
            </w:r>
            <w:r w:rsidR="00105617">
              <w:rPr>
                <w:rFonts w:ascii="Arial" w:hAnsi="Arial" w:cs="Arial"/>
                <w:sz w:val="22"/>
              </w:rPr>
              <w:t>SDU</w:t>
            </w:r>
            <w:r>
              <w:rPr>
                <w:rFonts w:ascii="Arial" w:hAnsi="Arial" w:cs="Arial"/>
                <w:sz w:val="22"/>
              </w:rPr>
              <w:t xml:space="preserve"> worden voortgezet op basis van de salarisgrondslag en arbeidsduur die van toepassing waren op de medewerker de dag voor ingang van de openbare functie. Werkgevers- en werknemersbijdrage (geldt ook voor medewerkers) worden op die basis betaald. De pensioenaanspraken die uit hoofde van openbare functie verworven worden, zullen geacht worden deel uit te door beide maken van het pensioen dat conform het pensioenreglement verworven wordt. De pensioenverzekeraar van </w:t>
            </w:r>
            <w:r w:rsidR="00105617">
              <w:rPr>
                <w:rFonts w:ascii="Arial" w:hAnsi="Arial" w:cs="Arial"/>
                <w:sz w:val="22"/>
              </w:rPr>
              <w:t>SDU</w:t>
            </w:r>
            <w:r>
              <w:rPr>
                <w:rFonts w:ascii="Arial" w:hAnsi="Arial" w:cs="Arial"/>
                <w:sz w:val="22"/>
              </w:rPr>
              <w:t xml:space="preserve"> dient over het aanvaarden van de openbare functie en de pensioenconsequenties bericht te worden.</w:t>
            </w:r>
          </w:p>
          <w:p w14:paraId="777A0870" w14:textId="77777777" w:rsidR="00110CC0" w:rsidRDefault="00110CC0" w:rsidP="00110CC0">
            <w:pPr>
              <w:rPr>
                <w:rFonts w:ascii="Arial" w:hAnsi="Arial" w:cs="Arial"/>
                <w:sz w:val="22"/>
              </w:rPr>
            </w:pPr>
          </w:p>
          <w:p w14:paraId="1FA2982A" w14:textId="77777777" w:rsidR="00110CC0" w:rsidRDefault="00110CC0" w:rsidP="00110CC0">
            <w:pPr>
              <w:tabs>
                <w:tab w:val="left" w:pos="360"/>
              </w:tabs>
              <w:rPr>
                <w:rFonts w:ascii="Arial" w:hAnsi="Arial" w:cs="Arial"/>
                <w:sz w:val="22"/>
              </w:rPr>
            </w:pPr>
            <w:r>
              <w:rPr>
                <w:rFonts w:ascii="Arial" w:hAnsi="Arial" w:cs="Arial"/>
                <w:sz w:val="22"/>
              </w:rPr>
              <w:t>b.</w:t>
            </w:r>
            <w:r>
              <w:rPr>
                <w:rFonts w:ascii="Arial" w:hAnsi="Arial" w:cs="Arial"/>
                <w:sz w:val="22"/>
              </w:rPr>
              <w:tab/>
              <w:t xml:space="preserve">Openbare en/of vertegenwoordigende functie, die geen volledige dagtaak omvat, waaraan </w:t>
            </w:r>
            <w:r>
              <w:rPr>
                <w:rFonts w:ascii="Arial" w:hAnsi="Arial" w:cs="Arial"/>
                <w:sz w:val="22"/>
              </w:rPr>
              <w:tab/>
              <w:t xml:space="preserve">géén pensioen verbonden is, en waarvoor wel een vergoeding voor de werkzaamheden </w:t>
            </w:r>
            <w:r>
              <w:rPr>
                <w:rFonts w:ascii="Arial" w:hAnsi="Arial" w:cs="Arial"/>
                <w:sz w:val="22"/>
              </w:rPr>
              <w:tab/>
              <w:t>gegeven wordt.</w:t>
            </w:r>
          </w:p>
          <w:p w14:paraId="3BB45741" w14:textId="77777777" w:rsidR="00110CC0" w:rsidRDefault="00110CC0" w:rsidP="00110CC0">
            <w:pPr>
              <w:rPr>
                <w:rFonts w:ascii="Arial" w:hAnsi="Arial" w:cs="Arial"/>
                <w:sz w:val="22"/>
              </w:rPr>
            </w:pPr>
          </w:p>
          <w:p w14:paraId="108423D8" w14:textId="77777777" w:rsidR="00110CC0" w:rsidRDefault="00110CC0" w:rsidP="00110CC0">
            <w:pPr>
              <w:rPr>
                <w:rFonts w:ascii="Arial" w:hAnsi="Arial" w:cs="Arial"/>
                <w:i/>
                <w:sz w:val="22"/>
              </w:rPr>
            </w:pPr>
            <w:r>
              <w:rPr>
                <w:rFonts w:ascii="Arial" w:hAnsi="Arial" w:cs="Arial"/>
                <w:i/>
                <w:sz w:val="22"/>
              </w:rPr>
              <w:t>Pensioenpositie</w:t>
            </w:r>
          </w:p>
          <w:p w14:paraId="385FD708" w14:textId="77777777" w:rsidR="00110CC0" w:rsidRDefault="00110CC0" w:rsidP="00110CC0">
            <w:pPr>
              <w:rPr>
                <w:rFonts w:ascii="Arial" w:hAnsi="Arial" w:cs="Arial"/>
                <w:sz w:val="22"/>
              </w:rPr>
            </w:pPr>
            <w:r>
              <w:rPr>
                <w:rFonts w:ascii="Arial" w:hAnsi="Arial" w:cs="Arial"/>
                <w:sz w:val="22"/>
              </w:rPr>
              <w:t xml:space="preserve">Indien aan de openbare functie geen pensioen verbonden is zal de pensioenopbouw conform het pensioenreglement va </w:t>
            </w:r>
            <w:r w:rsidR="00105617">
              <w:rPr>
                <w:rFonts w:ascii="Arial" w:hAnsi="Arial" w:cs="Arial"/>
                <w:sz w:val="22"/>
              </w:rPr>
              <w:t>SDU</w:t>
            </w:r>
            <w:r>
              <w:rPr>
                <w:rFonts w:ascii="Arial" w:hAnsi="Arial" w:cs="Arial"/>
                <w:sz w:val="22"/>
              </w:rPr>
              <w:t xml:space="preserve"> worden voortgezet op basis van de salarisgrondslag en arbeidsduur die van toepassing waren op de </w:t>
            </w:r>
            <w:r w:rsidR="008620F3">
              <w:rPr>
                <w:rFonts w:ascii="Arial" w:hAnsi="Arial" w:cs="Arial"/>
                <w:sz w:val="22"/>
              </w:rPr>
              <w:t>medewerker</w:t>
            </w:r>
            <w:r>
              <w:rPr>
                <w:rFonts w:ascii="Arial" w:hAnsi="Arial" w:cs="Arial"/>
                <w:sz w:val="22"/>
              </w:rPr>
              <w:t xml:space="preserve"> de dag voor ingang van de openbare functie. Werkgevers- en werknemersbijdrage (geldt ook voor medewerkers) worden op die basis betaald. </w:t>
            </w:r>
          </w:p>
          <w:p w14:paraId="4FC92546" w14:textId="77777777" w:rsidR="00110CC0" w:rsidRDefault="00110CC0" w:rsidP="00110CC0">
            <w:pPr>
              <w:rPr>
                <w:rFonts w:ascii="Arial" w:hAnsi="Arial" w:cs="Arial"/>
                <w:sz w:val="22"/>
              </w:rPr>
            </w:pPr>
          </w:p>
          <w:p w14:paraId="72A7C053" w14:textId="77777777" w:rsidR="00110CC0" w:rsidRPr="00D62C11" w:rsidRDefault="00110CC0" w:rsidP="00110CC0">
            <w:pPr>
              <w:rPr>
                <w:rFonts w:ascii="Arial" w:hAnsi="Arial" w:cs="Arial"/>
                <w:i/>
                <w:sz w:val="22"/>
              </w:rPr>
            </w:pPr>
            <w:r w:rsidRPr="00D62C11">
              <w:rPr>
                <w:rFonts w:ascii="Arial" w:hAnsi="Arial" w:cs="Arial"/>
                <w:i/>
                <w:sz w:val="22"/>
              </w:rPr>
              <w:t>Verlof zonder behoud van loon, urenverantwoording, salaris, en vakantierechten</w:t>
            </w:r>
          </w:p>
          <w:p w14:paraId="288A1E73" w14:textId="77777777" w:rsidR="00110CC0" w:rsidRDefault="00110CC0" w:rsidP="00110CC0">
            <w:pPr>
              <w:rPr>
                <w:rFonts w:ascii="Arial" w:hAnsi="Arial" w:cs="Arial"/>
                <w:sz w:val="22"/>
              </w:rPr>
            </w:pPr>
            <w:r>
              <w:rPr>
                <w:rFonts w:ascii="Arial" w:hAnsi="Arial" w:cs="Arial"/>
                <w:sz w:val="22"/>
              </w:rPr>
              <w:t>Hetgeen onder punt 2a. is vermeld, is met betrekking tot bovengenoemde onderwerpen overeenkomstig van toepassing.</w:t>
            </w:r>
          </w:p>
          <w:p w14:paraId="55BEE3A3" w14:textId="77777777" w:rsidR="00110CC0" w:rsidRDefault="00110CC0" w:rsidP="00110CC0">
            <w:pPr>
              <w:rPr>
                <w:rFonts w:ascii="Arial" w:hAnsi="Arial" w:cs="Arial"/>
                <w:sz w:val="22"/>
              </w:rPr>
            </w:pPr>
          </w:p>
          <w:p w14:paraId="172FD775" w14:textId="77777777" w:rsidR="00110CC0" w:rsidRDefault="00110CC0" w:rsidP="00110CC0">
            <w:pPr>
              <w:tabs>
                <w:tab w:val="left" w:pos="360"/>
              </w:tabs>
              <w:rPr>
                <w:rFonts w:ascii="Arial" w:hAnsi="Arial" w:cs="Arial"/>
                <w:sz w:val="22"/>
              </w:rPr>
            </w:pPr>
            <w:r>
              <w:rPr>
                <w:rFonts w:ascii="Arial" w:hAnsi="Arial" w:cs="Arial"/>
                <w:sz w:val="22"/>
              </w:rPr>
              <w:t>c.</w:t>
            </w:r>
            <w:r>
              <w:rPr>
                <w:rFonts w:ascii="Arial" w:hAnsi="Arial" w:cs="Arial"/>
                <w:sz w:val="22"/>
              </w:rPr>
              <w:tab/>
              <w:t xml:space="preserve">Openbare en/of vertegenwoordigende functie, die geen volledige dagtaak omvat, waaraan </w:t>
            </w:r>
            <w:r>
              <w:rPr>
                <w:rFonts w:ascii="Arial" w:hAnsi="Arial" w:cs="Arial"/>
                <w:sz w:val="22"/>
              </w:rPr>
              <w:tab/>
              <w:t xml:space="preserve">géén pensioen verbonden is, en waarvoor géén vergoeding voor de werkzaamheden </w:t>
            </w:r>
            <w:r>
              <w:rPr>
                <w:rFonts w:ascii="Arial" w:hAnsi="Arial" w:cs="Arial"/>
                <w:sz w:val="22"/>
              </w:rPr>
              <w:tab/>
              <w:t>gegeven wordt, doch waarvoor wel presentiegeld gegeven wordt.</w:t>
            </w:r>
          </w:p>
          <w:p w14:paraId="216964EB" w14:textId="77777777" w:rsidR="00110CC0" w:rsidRDefault="00110CC0" w:rsidP="00110CC0">
            <w:pPr>
              <w:rPr>
                <w:rFonts w:ascii="Arial" w:hAnsi="Arial" w:cs="Arial"/>
                <w:sz w:val="22"/>
              </w:rPr>
            </w:pPr>
          </w:p>
          <w:p w14:paraId="635154CD" w14:textId="77777777" w:rsidR="00110CC0" w:rsidRDefault="00110CC0" w:rsidP="00110CC0">
            <w:pPr>
              <w:rPr>
                <w:rFonts w:ascii="Arial" w:hAnsi="Arial" w:cs="Arial"/>
                <w:sz w:val="22"/>
              </w:rPr>
            </w:pPr>
            <w:r>
              <w:rPr>
                <w:rFonts w:ascii="Arial" w:hAnsi="Arial" w:cs="Arial"/>
                <w:sz w:val="22"/>
              </w:rPr>
              <w:t xml:space="preserve">Er dient een urenverantwoording te worden bijgehouden. Indien de medewerker een openbare en/of vertegenwoordigende functie heeft aanvaard, die geen volledige dagtaak omvat en waarvoor géén vergoeding gegeven wordt, zal verlof met behoud van loon worden verleend voor het bijwonen van vergaderingen evenals van vergaderingen van commissies. Het presentiegeld dat aan de functie(s) verbonden is moet bij verzuim aan </w:t>
            </w:r>
            <w:r w:rsidR="00105617">
              <w:rPr>
                <w:rFonts w:ascii="Arial" w:hAnsi="Arial" w:cs="Arial"/>
                <w:sz w:val="22"/>
              </w:rPr>
              <w:t>SDU</w:t>
            </w:r>
            <w:r>
              <w:rPr>
                <w:rFonts w:ascii="Arial" w:hAnsi="Arial" w:cs="Arial"/>
                <w:sz w:val="22"/>
              </w:rPr>
              <w:t xml:space="preserve"> overgedragen worden, met dien verstande dat er uitgegaan wordt van een franchise van vijf dagen per jaar, of wel 40 uur per jaar, over welke periode het presentiegeld niet aan </w:t>
            </w:r>
            <w:r w:rsidR="00105617">
              <w:rPr>
                <w:rFonts w:ascii="Arial" w:hAnsi="Arial" w:cs="Arial"/>
                <w:sz w:val="22"/>
              </w:rPr>
              <w:t>SDU</w:t>
            </w:r>
            <w:r>
              <w:rPr>
                <w:rFonts w:ascii="Arial" w:hAnsi="Arial" w:cs="Arial"/>
                <w:sz w:val="22"/>
              </w:rPr>
              <w:t xml:space="preserve"> overgedragen hoeft te worden.</w:t>
            </w:r>
          </w:p>
          <w:p w14:paraId="422F169D" w14:textId="77777777" w:rsidR="00110CC0" w:rsidRDefault="00110CC0" w:rsidP="00110CC0">
            <w:pPr>
              <w:rPr>
                <w:rFonts w:ascii="Arial" w:hAnsi="Arial" w:cs="Arial"/>
                <w:sz w:val="22"/>
              </w:rPr>
            </w:pPr>
          </w:p>
          <w:p w14:paraId="23834C38" w14:textId="77777777" w:rsidR="00110CC0" w:rsidRDefault="00110CC0" w:rsidP="00110CC0">
            <w:pPr>
              <w:rPr>
                <w:rFonts w:ascii="Arial" w:hAnsi="Arial" w:cs="Arial"/>
                <w:sz w:val="22"/>
              </w:rPr>
            </w:pPr>
            <w:r>
              <w:rPr>
                <w:rFonts w:ascii="Arial" w:hAnsi="Arial" w:cs="Arial"/>
                <w:sz w:val="22"/>
              </w:rPr>
              <w:t xml:space="preserve">Er zullen afspraken gemaakt moeten worden over het tijdsbeslag dat deze functie op de normale werktijd mag hebben. Het aanvragen van verlof moet vooraf gebeuren bij een daarvoor aangewezen functionaris. Het is noodzakelijk dat een urenverantwoording wordt bijgehouden. Eventueel presentiegeld moet bij verzuim aan </w:t>
            </w:r>
            <w:r w:rsidR="00105617">
              <w:rPr>
                <w:rFonts w:ascii="Arial" w:hAnsi="Arial" w:cs="Arial"/>
                <w:sz w:val="22"/>
              </w:rPr>
              <w:t>SDU</w:t>
            </w:r>
            <w:r>
              <w:rPr>
                <w:rFonts w:ascii="Arial" w:hAnsi="Arial" w:cs="Arial"/>
                <w:sz w:val="22"/>
              </w:rPr>
              <w:t xml:space="preserve"> worden afgedragen.</w:t>
            </w:r>
          </w:p>
          <w:p w14:paraId="7F0FC93F" w14:textId="77777777" w:rsidR="00110CC0" w:rsidRDefault="00110CC0" w:rsidP="00110CC0">
            <w:pPr>
              <w:rPr>
                <w:rFonts w:ascii="Arial" w:hAnsi="Arial" w:cs="Arial"/>
                <w:color w:val="000000"/>
                <w:sz w:val="22"/>
              </w:rPr>
            </w:pPr>
          </w:p>
          <w:p w14:paraId="1BA86BFA" w14:textId="77777777" w:rsidR="00302DBA" w:rsidRDefault="00302DBA" w:rsidP="00110CC0">
            <w:pPr>
              <w:rPr>
                <w:rFonts w:ascii="Arial" w:hAnsi="Arial" w:cs="Arial"/>
                <w:color w:val="000000"/>
                <w:sz w:val="22"/>
              </w:rPr>
            </w:pPr>
          </w:p>
          <w:p w14:paraId="2743137D" w14:textId="77777777" w:rsidR="00302DBA" w:rsidRDefault="00302DBA" w:rsidP="00110CC0">
            <w:pPr>
              <w:rPr>
                <w:rFonts w:ascii="Arial" w:hAnsi="Arial" w:cs="Arial"/>
                <w:color w:val="000000"/>
                <w:sz w:val="22"/>
              </w:rPr>
            </w:pPr>
          </w:p>
          <w:p w14:paraId="534F68B1" w14:textId="77777777" w:rsidR="00302DBA" w:rsidRDefault="00302DBA" w:rsidP="00110CC0">
            <w:pPr>
              <w:rPr>
                <w:rFonts w:ascii="Arial" w:hAnsi="Arial" w:cs="Arial"/>
                <w:color w:val="000000"/>
                <w:sz w:val="22"/>
              </w:rPr>
            </w:pPr>
          </w:p>
          <w:p w14:paraId="287036AD" w14:textId="77777777" w:rsidR="00302DBA" w:rsidRDefault="00302DBA" w:rsidP="00110CC0">
            <w:pPr>
              <w:rPr>
                <w:rFonts w:ascii="Arial" w:hAnsi="Arial" w:cs="Arial"/>
                <w:color w:val="000000"/>
                <w:sz w:val="22"/>
              </w:rPr>
            </w:pPr>
          </w:p>
          <w:p w14:paraId="73EE65A8" w14:textId="77777777" w:rsidR="00302DBA" w:rsidRDefault="00302DBA" w:rsidP="00110CC0">
            <w:pPr>
              <w:rPr>
                <w:rFonts w:ascii="Arial" w:hAnsi="Arial" w:cs="Arial"/>
                <w:color w:val="000000"/>
                <w:sz w:val="22"/>
              </w:rPr>
            </w:pPr>
          </w:p>
          <w:p w14:paraId="1BBEE3EE" w14:textId="77777777" w:rsidR="00302DBA" w:rsidRDefault="00302DBA" w:rsidP="00110CC0">
            <w:pPr>
              <w:rPr>
                <w:rFonts w:ascii="Arial" w:hAnsi="Arial" w:cs="Arial"/>
                <w:color w:val="000000"/>
                <w:sz w:val="22"/>
              </w:rPr>
            </w:pPr>
          </w:p>
        </w:tc>
      </w:tr>
      <w:tr w:rsidR="00110CC0" w14:paraId="62E8AC12" w14:textId="77777777" w:rsidTr="00110CC0">
        <w:trPr>
          <w:gridAfter w:val="1"/>
          <w:wAfter w:w="180" w:type="dxa"/>
          <w:trHeight w:val="152"/>
        </w:trPr>
        <w:tc>
          <w:tcPr>
            <w:tcW w:w="9430" w:type="dxa"/>
            <w:shd w:val="clear" w:color="auto" w:fill="E0E0E0"/>
          </w:tcPr>
          <w:p w14:paraId="4071A58B" w14:textId="77777777" w:rsidR="00110CC0" w:rsidRPr="00695667" w:rsidRDefault="00CF1211" w:rsidP="00110CC0">
            <w:r>
              <w:br w:type="page"/>
            </w:r>
            <w:r w:rsidR="00110CC0">
              <w:br w:type="page"/>
            </w:r>
            <w:r w:rsidR="00110CC0">
              <w:rPr>
                <w:rFonts w:ascii="Arial" w:hAnsi="Arial" w:cs="Arial"/>
                <w:b/>
                <w:bCs/>
                <w:sz w:val="22"/>
              </w:rPr>
              <w:t>BIJLAGE 6</w:t>
            </w:r>
          </w:p>
        </w:tc>
      </w:tr>
      <w:tr w:rsidR="00110CC0" w14:paraId="060876D0" w14:textId="77777777" w:rsidTr="00110CC0">
        <w:trPr>
          <w:gridAfter w:val="1"/>
          <w:wAfter w:w="180" w:type="dxa"/>
          <w:trHeight w:val="152"/>
        </w:trPr>
        <w:tc>
          <w:tcPr>
            <w:tcW w:w="9430" w:type="dxa"/>
          </w:tcPr>
          <w:p w14:paraId="131E21EF" w14:textId="77777777" w:rsidR="00110CC0" w:rsidRDefault="00110CC0" w:rsidP="00110CC0">
            <w:pPr>
              <w:rPr>
                <w:rFonts w:ascii="Arial" w:hAnsi="Arial" w:cs="Arial"/>
                <w:b/>
                <w:bCs/>
                <w:sz w:val="22"/>
              </w:rPr>
            </w:pPr>
          </w:p>
        </w:tc>
      </w:tr>
      <w:tr w:rsidR="00110CC0" w14:paraId="04E902A4" w14:textId="77777777" w:rsidTr="00110CC0">
        <w:trPr>
          <w:gridAfter w:val="1"/>
          <w:wAfter w:w="180" w:type="dxa"/>
          <w:trHeight w:val="152"/>
        </w:trPr>
        <w:tc>
          <w:tcPr>
            <w:tcW w:w="9430" w:type="dxa"/>
          </w:tcPr>
          <w:p w14:paraId="0DC2CAC1" w14:textId="77777777" w:rsidR="00110CC0" w:rsidRDefault="00110CC0" w:rsidP="00110CC0">
            <w:pPr>
              <w:rPr>
                <w:rFonts w:ascii="Arial" w:hAnsi="Arial" w:cs="Arial"/>
                <w:b/>
                <w:bCs/>
                <w:sz w:val="22"/>
              </w:rPr>
            </w:pPr>
            <w:r>
              <w:rPr>
                <w:rFonts w:ascii="Arial" w:hAnsi="Arial" w:cs="Arial"/>
                <w:b/>
                <w:bCs/>
                <w:sz w:val="22"/>
              </w:rPr>
              <w:t>PROTOCOLLAIRE AFSPRAKEN</w:t>
            </w:r>
          </w:p>
        </w:tc>
      </w:tr>
      <w:tr w:rsidR="00110CC0" w:rsidRPr="00CB20E2" w14:paraId="617611E6" w14:textId="77777777" w:rsidTr="00110CC0">
        <w:trPr>
          <w:gridAfter w:val="1"/>
          <w:wAfter w:w="180" w:type="dxa"/>
          <w:trHeight w:val="152"/>
        </w:trPr>
        <w:tc>
          <w:tcPr>
            <w:tcW w:w="9430" w:type="dxa"/>
          </w:tcPr>
          <w:p w14:paraId="7A170DB7" w14:textId="77777777" w:rsidR="00110CC0" w:rsidRPr="00A95701" w:rsidRDefault="00110CC0" w:rsidP="00110CC0">
            <w:pPr>
              <w:rPr>
                <w:rFonts w:ascii="Arial" w:hAnsi="Arial" w:cs="Arial"/>
                <w:sz w:val="22"/>
              </w:rPr>
            </w:pPr>
          </w:p>
        </w:tc>
      </w:tr>
      <w:tr w:rsidR="00110CC0" w:rsidRPr="00CB20E2" w14:paraId="718B79FF" w14:textId="77777777" w:rsidTr="00110CC0">
        <w:trPr>
          <w:gridAfter w:val="1"/>
          <w:wAfter w:w="180" w:type="dxa"/>
          <w:trHeight w:val="152"/>
        </w:trPr>
        <w:tc>
          <w:tcPr>
            <w:tcW w:w="9430" w:type="dxa"/>
          </w:tcPr>
          <w:p w14:paraId="09999E77" w14:textId="77777777" w:rsidR="004134EE" w:rsidRPr="00A95701" w:rsidRDefault="000079D5" w:rsidP="000079D5">
            <w:pPr>
              <w:rPr>
                <w:rFonts w:ascii="Arial" w:hAnsi="Arial" w:cs="Arial"/>
                <w:b/>
                <w:iCs/>
                <w:sz w:val="22"/>
                <w:szCs w:val="22"/>
              </w:rPr>
            </w:pPr>
            <w:r w:rsidRPr="00A95701">
              <w:rPr>
                <w:rFonts w:ascii="Arial" w:hAnsi="Arial" w:cs="Arial"/>
                <w:b/>
                <w:iCs/>
                <w:sz w:val="22"/>
                <w:szCs w:val="22"/>
              </w:rPr>
              <w:t xml:space="preserve">1. </w:t>
            </w:r>
            <w:r w:rsidR="004134EE" w:rsidRPr="00A95701">
              <w:rPr>
                <w:rFonts w:ascii="Arial" w:hAnsi="Arial" w:cs="Arial"/>
                <w:b/>
                <w:iCs/>
                <w:sz w:val="22"/>
                <w:szCs w:val="22"/>
              </w:rPr>
              <w:t>Oneigenlijk gebruik van verlofregelingen</w:t>
            </w:r>
          </w:p>
          <w:p w14:paraId="65610303" w14:textId="77777777" w:rsidR="004134EE" w:rsidRPr="00A95701" w:rsidRDefault="004134EE" w:rsidP="004134EE">
            <w:pPr>
              <w:rPr>
                <w:rFonts w:ascii="Arial" w:hAnsi="Arial" w:cs="Arial"/>
                <w:sz w:val="22"/>
                <w:szCs w:val="22"/>
              </w:rPr>
            </w:pPr>
            <w:r w:rsidRPr="00A95701">
              <w:rPr>
                <w:rFonts w:ascii="Arial" w:hAnsi="Arial" w:cs="Arial"/>
                <w:sz w:val="22"/>
                <w:szCs w:val="22"/>
              </w:rPr>
              <w:t>Het oneigenlijk gebruik van verlofregelingen wordt per direct afgeschaft. Dit houdt in dat er bijvoorbeeld geen dure dagen mogen worden verkocht en goedkope dagen ingekocht. Details worden opgenomen in het regelingenboek.</w:t>
            </w:r>
          </w:p>
          <w:p w14:paraId="55BD6461" w14:textId="77777777" w:rsidR="004134EE" w:rsidRPr="00A95701" w:rsidRDefault="004134EE" w:rsidP="004134EE">
            <w:pPr>
              <w:rPr>
                <w:rFonts w:ascii="Arial" w:hAnsi="Arial" w:cs="Arial"/>
                <w:sz w:val="22"/>
                <w:szCs w:val="22"/>
              </w:rPr>
            </w:pPr>
          </w:p>
          <w:p w14:paraId="5DC0B25B" w14:textId="77777777" w:rsidR="004134EE" w:rsidRPr="00A95701" w:rsidRDefault="000079D5" w:rsidP="004134EE">
            <w:pPr>
              <w:rPr>
                <w:rFonts w:ascii="Arial" w:hAnsi="Arial" w:cs="Arial"/>
                <w:b/>
                <w:sz w:val="22"/>
                <w:szCs w:val="22"/>
              </w:rPr>
            </w:pPr>
            <w:r w:rsidRPr="00A95701">
              <w:rPr>
                <w:rFonts w:ascii="Arial" w:hAnsi="Arial" w:cs="Arial"/>
                <w:b/>
                <w:sz w:val="22"/>
                <w:szCs w:val="22"/>
              </w:rPr>
              <w:t xml:space="preserve">2. </w:t>
            </w:r>
            <w:r w:rsidR="004134EE" w:rsidRPr="00A95701">
              <w:rPr>
                <w:rFonts w:ascii="Arial" w:hAnsi="Arial" w:cs="Arial"/>
                <w:b/>
                <w:sz w:val="22"/>
                <w:szCs w:val="22"/>
              </w:rPr>
              <w:t>Werkgroep duurzame inzetbaarheid en arbeidstijden management</w:t>
            </w:r>
          </w:p>
          <w:p w14:paraId="44873416" w14:textId="77777777" w:rsidR="004134EE" w:rsidRPr="00A95701" w:rsidRDefault="004134EE" w:rsidP="004134EE">
            <w:pPr>
              <w:rPr>
                <w:rFonts w:ascii="Arial" w:hAnsi="Arial" w:cs="Arial"/>
                <w:sz w:val="22"/>
                <w:szCs w:val="22"/>
              </w:rPr>
            </w:pPr>
            <w:r w:rsidRPr="00A95701">
              <w:rPr>
                <w:rFonts w:ascii="Arial" w:hAnsi="Arial" w:cs="Arial"/>
                <w:sz w:val="22"/>
                <w:szCs w:val="22"/>
              </w:rPr>
              <w:t xml:space="preserve">Er wordt een werkgroep gevormd die onderzoek zal doen naar duurzame inzetbaarheid en arbeidstijdenmanagement. Deze werkgroep adviseert de </w:t>
            </w:r>
            <w:r w:rsidR="009E4655" w:rsidRPr="00A95701">
              <w:rPr>
                <w:rFonts w:ascii="Arial" w:hAnsi="Arial" w:cs="Arial"/>
                <w:sz w:val="22"/>
                <w:szCs w:val="22"/>
              </w:rPr>
              <w:t>CAO</w:t>
            </w:r>
            <w:r w:rsidRPr="00A95701">
              <w:rPr>
                <w:rFonts w:ascii="Arial" w:hAnsi="Arial" w:cs="Arial"/>
                <w:sz w:val="22"/>
                <w:szCs w:val="22"/>
              </w:rPr>
              <w:t xml:space="preserve"> partijen ten behoeve van de onderhandelingen over de </w:t>
            </w:r>
            <w:r w:rsidR="009E4655" w:rsidRPr="00A95701">
              <w:rPr>
                <w:rFonts w:ascii="Arial" w:hAnsi="Arial" w:cs="Arial"/>
                <w:sz w:val="22"/>
                <w:szCs w:val="22"/>
              </w:rPr>
              <w:t>CAO</w:t>
            </w:r>
            <w:r w:rsidRPr="00A95701">
              <w:rPr>
                <w:rFonts w:ascii="Arial" w:hAnsi="Arial" w:cs="Arial"/>
                <w:sz w:val="22"/>
                <w:szCs w:val="22"/>
              </w:rPr>
              <w:t xml:space="preserve"> met ingang van 1 juli 2015. De samenstelling bestaat uit 1 OR lid, 1 CNV lid, 2 FNV leden en 4 leden aangewezen vanuit het management. De opdracht van de werkgroep wordt nog nader geformuleerd.</w:t>
            </w:r>
          </w:p>
          <w:p w14:paraId="11E60078" w14:textId="77777777" w:rsidR="004134EE" w:rsidRPr="00A95701" w:rsidRDefault="004134EE" w:rsidP="004134EE">
            <w:pPr>
              <w:rPr>
                <w:rFonts w:ascii="Arial" w:hAnsi="Arial" w:cs="Arial"/>
                <w:sz w:val="22"/>
                <w:szCs w:val="22"/>
              </w:rPr>
            </w:pPr>
          </w:p>
          <w:p w14:paraId="3FACB238" w14:textId="77777777" w:rsidR="004134EE" w:rsidRPr="00A95701" w:rsidRDefault="000079D5" w:rsidP="004134EE">
            <w:pPr>
              <w:rPr>
                <w:rFonts w:ascii="Arial" w:hAnsi="Arial" w:cs="Arial"/>
                <w:b/>
                <w:sz w:val="22"/>
                <w:szCs w:val="22"/>
              </w:rPr>
            </w:pPr>
            <w:r w:rsidRPr="00A95701">
              <w:rPr>
                <w:rFonts w:ascii="Arial" w:hAnsi="Arial" w:cs="Arial"/>
                <w:b/>
                <w:sz w:val="22"/>
                <w:szCs w:val="22"/>
              </w:rPr>
              <w:t xml:space="preserve">3. </w:t>
            </w:r>
            <w:r w:rsidR="004134EE" w:rsidRPr="00A95701">
              <w:rPr>
                <w:rFonts w:ascii="Arial" w:hAnsi="Arial" w:cs="Arial"/>
                <w:b/>
                <w:sz w:val="22"/>
                <w:szCs w:val="22"/>
              </w:rPr>
              <w:t>Beoordelen en belonen</w:t>
            </w:r>
          </w:p>
          <w:p w14:paraId="5F3DD1C7" w14:textId="77777777" w:rsidR="004134EE" w:rsidRPr="00A95701" w:rsidRDefault="004134EE" w:rsidP="004134EE">
            <w:pPr>
              <w:rPr>
                <w:rFonts w:ascii="Arial" w:hAnsi="Arial" w:cs="Arial"/>
                <w:sz w:val="22"/>
                <w:szCs w:val="22"/>
              </w:rPr>
            </w:pPr>
            <w:r w:rsidRPr="00A95701">
              <w:rPr>
                <w:rFonts w:ascii="Arial" w:hAnsi="Arial" w:cs="Arial"/>
                <w:sz w:val="22"/>
                <w:szCs w:val="22"/>
              </w:rPr>
              <w:t>Het management zal lopende het jaar met een voorstel komen om EPS (</w:t>
            </w:r>
            <w:proofErr w:type="spellStart"/>
            <w:r w:rsidRPr="00A95701">
              <w:rPr>
                <w:rFonts w:ascii="Arial" w:hAnsi="Arial" w:cs="Arial"/>
                <w:sz w:val="22"/>
                <w:szCs w:val="22"/>
              </w:rPr>
              <w:t>Ensuring</w:t>
            </w:r>
            <w:proofErr w:type="spellEnd"/>
            <w:r w:rsidRPr="00A95701">
              <w:rPr>
                <w:rFonts w:ascii="Arial" w:hAnsi="Arial" w:cs="Arial"/>
                <w:sz w:val="22"/>
                <w:szCs w:val="22"/>
              </w:rPr>
              <w:t xml:space="preserve"> </w:t>
            </w:r>
            <w:proofErr w:type="spellStart"/>
            <w:r w:rsidRPr="00A95701">
              <w:rPr>
                <w:rFonts w:ascii="Arial" w:hAnsi="Arial" w:cs="Arial"/>
                <w:sz w:val="22"/>
                <w:szCs w:val="22"/>
              </w:rPr>
              <w:t>Perfomance</w:t>
            </w:r>
            <w:proofErr w:type="spellEnd"/>
            <w:r w:rsidRPr="00A95701">
              <w:rPr>
                <w:rFonts w:ascii="Arial" w:hAnsi="Arial" w:cs="Arial"/>
                <w:sz w:val="22"/>
                <w:szCs w:val="22"/>
              </w:rPr>
              <w:t xml:space="preserve"> </w:t>
            </w:r>
            <w:proofErr w:type="spellStart"/>
            <w:r w:rsidRPr="00A95701">
              <w:rPr>
                <w:rFonts w:ascii="Arial" w:hAnsi="Arial" w:cs="Arial"/>
                <w:sz w:val="22"/>
                <w:szCs w:val="22"/>
              </w:rPr>
              <w:t>Sustainability</w:t>
            </w:r>
            <w:proofErr w:type="spellEnd"/>
            <w:r w:rsidRPr="00A95701">
              <w:rPr>
                <w:rFonts w:ascii="Arial" w:hAnsi="Arial" w:cs="Arial"/>
                <w:sz w:val="22"/>
                <w:szCs w:val="22"/>
              </w:rPr>
              <w:t xml:space="preserve">) te implementeren. Dit behelst de beoordelingssystematiek en zal ook een gewijzigde bonusstructuur (RAB/VPA) omvatten. </w:t>
            </w:r>
          </w:p>
          <w:p w14:paraId="61A5AB6A" w14:textId="77777777" w:rsidR="004134EE" w:rsidRPr="00A95701" w:rsidRDefault="004134EE" w:rsidP="004134EE">
            <w:pPr>
              <w:rPr>
                <w:rFonts w:ascii="Arial" w:hAnsi="Arial" w:cs="Arial"/>
                <w:sz w:val="22"/>
                <w:szCs w:val="22"/>
              </w:rPr>
            </w:pPr>
          </w:p>
          <w:p w14:paraId="2BADDF78" w14:textId="77777777" w:rsidR="004134EE" w:rsidRPr="00A95701" w:rsidRDefault="000079D5" w:rsidP="004134EE">
            <w:pPr>
              <w:rPr>
                <w:rFonts w:ascii="Arial" w:hAnsi="Arial" w:cs="Arial"/>
                <w:b/>
                <w:sz w:val="22"/>
                <w:szCs w:val="22"/>
              </w:rPr>
            </w:pPr>
            <w:r w:rsidRPr="00A95701">
              <w:rPr>
                <w:rFonts w:ascii="Arial" w:hAnsi="Arial" w:cs="Arial"/>
                <w:b/>
                <w:sz w:val="22"/>
                <w:szCs w:val="22"/>
              </w:rPr>
              <w:t xml:space="preserve">4. </w:t>
            </w:r>
            <w:r w:rsidR="004134EE" w:rsidRPr="00A95701">
              <w:rPr>
                <w:rFonts w:ascii="Arial" w:hAnsi="Arial" w:cs="Arial"/>
                <w:b/>
                <w:sz w:val="22"/>
                <w:szCs w:val="22"/>
              </w:rPr>
              <w:t>WW-reparatie, Participatiewet en Wet Werk en Zekerheid</w:t>
            </w:r>
          </w:p>
          <w:p w14:paraId="4862CFE4" w14:textId="77777777" w:rsidR="004134EE" w:rsidRPr="00A95701" w:rsidRDefault="004134EE" w:rsidP="004134EE">
            <w:pPr>
              <w:pStyle w:val="Geenafstand"/>
              <w:rPr>
                <w:rFonts w:ascii="Arial" w:hAnsi="Arial" w:cs="Arial"/>
                <w:lang w:val="nl-NL"/>
              </w:rPr>
            </w:pPr>
            <w:r w:rsidRPr="00A95701">
              <w:rPr>
                <w:rFonts w:ascii="Arial" w:hAnsi="Arial" w:cs="Arial"/>
                <w:lang w:val="nl-NL"/>
              </w:rPr>
              <w:t>Werkgever heeft zich bereid verklaard met vakbonden te overleggen over de WW reparatie, de Participatie Wet (garantiebanen) en de Wet Werk &amp; Zekerheid.</w:t>
            </w:r>
          </w:p>
          <w:p w14:paraId="11CE3ABE" w14:textId="77777777" w:rsidR="004134EE" w:rsidRPr="00A95701" w:rsidRDefault="004134EE" w:rsidP="004134EE">
            <w:pPr>
              <w:rPr>
                <w:rFonts w:ascii="Arial" w:hAnsi="Arial" w:cs="Arial"/>
                <w:color w:val="FF0000"/>
                <w:sz w:val="22"/>
                <w:szCs w:val="22"/>
              </w:rPr>
            </w:pPr>
          </w:p>
          <w:p w14:paraId="2FB0477E" w14:textId="77777777" w:rsidR="004134EE" w:rsidRPr="00A95701" w:rsidRDefault="000079D5" w:rsidP="004134EE">
            <w:pPr>
              <w:rPr>
                <w:rFonts w:ascii="Arial" w:hAnsi="Arial" w:cs="Arial"/>
                <w:b/>
                <w:sz w:val="22"/>
                <w:szCs w:val="22"/>
              </w:rPr>
            </w:pPr>
            <w:r w:rsidRPr="00A95701">
              <w:rPr>
                <w:rFonts w:ascii="Arial" w:hAnsi="Arial" w:cs="Arial"/>
                <w:b/>
                <w:sz w:val="22"/>
                <w:szCs w:val="22"/>
              </w:rPr>
              <w:t xml:space="preserve">5. </w:t>
            </w:r>
            <w:r w:rsidR="004134EE" w:rsidRPr="00A95701">
              <w:rPr>
                <w:rFonts w:ascii="Arial" w:hAnsi="Arial" w:cs="Arial"/>
                <w:b/>
                <w:sz w:val="22"/>
                <w:szCs w:val="22"/>
              </w:rPr>
              <w:t>Scholings- en opleidingsbudget</w:t>
            </w:r>
          </w:p>
          <w:p w14:paraId="18B376A8" w14:textId="77777777" w:rsidR="004134EE" w:rsidRPr="00A95701" w:rsidRDefault="004134EE" w:rsidP="004134EE">
            <w:pPr>
              <w:rPr>
                <w:rFonts w:ascii="Arial" w:hAnsi="Arial" w:cs="Arial"/>
                <w:sz w:val="22"/>
                <w:szCs w:val="22"/>
              </w:rPr>
            </w:pPr>
            <w:r w:rsidRPr="00A95701">
              <w:rPr>
                <w:rFonts w:ascii="Arial" w:hAnsi="Arial" w:cs="Arial"/>
                <w:sz w:val="22"/>
                <w:szCs w:val="22"/>
              </w:rPr>
              <w:t xml:space="preserve">Het management stelt voor het jaar 2015 een budget beschikbaar voor persoonlijke ontwikkeling van EUR 250,- per medewerker. Besteding van dit budget vindt plaats bij een door het ministerie erkend instituut naar keuze, echter van dit punt mag in overleg met HR worden afgeweken. </w:t>
            </w:r>
          </w:p>
          <w:p w14:paraId="37DBC241" w14:textId="77777777" w:rsidR="004134EE" w:rsidRPr="00A95701" w:rsidRDefault="004134EE" w:rsidP="004134EE">
            <w:pPr>
              <w:rPr>
                <w:rFonts w:ascii="Arial" w:hAnsi="Arial" w:cs="Arial"/>
                <w:sz w:val="22"/>
                <w:szCs w:val="22"/>
              </w:rPr>
            </w:pPr>
          </w:p>
          <w:p w14:paraId="04B80C70" w14:textId="77777777" w:rsidR="004134EE" w:rsidRPr="00A95701" w:rsidRDefault="000079D5" w:rsidP="004134EE">
            <w:pPr>
              <w:rPr>
                <w:rFonts w:ascii="Arial" w:hAnsi="Arial" w:cs="Arial"/>
                <w:b/>
                <w:sz w:val="22"/>
                <w:szCs w:val="22"/>
              </w:rPr>
            </w:pPr>
            <w:r w:rsidRPr="00A95701">
              <w:rPr>
                <w:rFonts w:ascii="Arial" w:hAnsi="Arial" w:cs="Arial"/>
                <w:b/>
                <w:sz w:val="22"/>
                <w:szCs w:val="22"/>
              </w:rPr>
              <w:t xml:space="preserve">6. </w:t>
            </w:r>
            <w:r w:rsidR="004134EE" w:rsidRPr="00A95701">
              <w:rPr>
                <w:rFonts w:ascii="Arial" w:hAnsi="Arial" w:cs="Arial"/>
                <w:b/>
                <w:sz w:val="22"/>
                <w:szCs w:val="22"/>
              </w:rPr>
              <w:t>Besparing verandering pensioenwet</w:t>
            </w:r>
          </w:p>
          <w:p w14:paraId="23C1C97B" w14:textId="77777777" w:rsidR="004134EE" w:rsidRPr="00A95701" w:rsidRDefault="004134EE" w:rsidP="004134EE">
            <w:pPr>
              <w:pStyle w:val="Geenafstand"/>
              <w:rPr>
                <w:rFonts w:ascii="Arial" w:hAnsi="Arial" w:cs="Arial"/>
                <w:color w:val="FF0000"/>
                <w:lang w:val="nl-NL"/>
              </w:rPr>
            </w:pPr>
            <w:r w:rsidRPr="00A95701">
              <w:rPr>
                <w:rFonts w:ascii="Arial" w:hAnsi="Arial" w:cs="Arial"/>
                <w:lang w:val="nl-NL"/>
              </w:rPr>
              <w:t xml:space="preserve">CAO partijen gaan lopende het jaar in overleg om de besparing vanwege verandering van de pensioenwet, waaronder de besparing betreffende het jaar 2015. Eventueel aan te wenden ten behoeve van het nabestaandenpensioen. </w:t>
            </w:r>
          </w:p>
          <w:p w14:paraId="5C5B2E47" w14:textId="77777777" w:rsidR="004134EE" w:rsidRPr="00A95701" w:rsidRDefault="004134EE" w:rsidP="004134EE">
            <w:pPr>
              <w:rPr>
                <w:rFonts w:ascii="Arial" w:hAnsi="Arial" w:cs="Arial"/>
                <w:sz w:val="22"/>
                <w:szCs w:val="22"/>
                <w:highlight w:val="yellow"/>
              </w:rPr>
            </w:pPr>
          </w:p>
          <w:p w14:paraId="310B3548" w14:textId="77777777" w:rsidR="004134EE" w:rsidRPr="00A95701" w:rsidRDefault="000079D5" w:rsidP="004134EE">
            <w:pPr>
              <w:rPr>
                <w:rFonts w:ascii="Arial" w:hAnsi="Arial" w:cs="Arial"/>
                <w:b/>
                <w:sz w:val="22"/>
                <w:szCs w:val="22"/>
              </w:rPr>
            </w:pPr>
            <w:r w:rsidRPr="00A95701">
              <w:rPr>
                <w:rFonts w:ascii="Arial" w:hAnsi="Arial" w:cs="Arial"/>
                <w:b/>
                <w:sz w:val="22"/>
                <w:szCs w:val="22"/>
              </w:rPr>
              <w:t xml:space="preserve">7. </w:t>
            </w:r>
            <w:r w:rsidR="004134EE" w:rsidRPr="00A95701">
              <w:rPr>
                <w:rFonts w:ascii="Arial" w:hAnsi="Arial" w:cs="Arial"/>
                <w:b/>
                <w:sz w:val="22"/>
                <w:szCs w:val="22"/>
              </w:rPr>
              <w:t>Vervallen van ontziemaatregelen</w:t>
            </w:r>
          </w:p>
          <w:p w14:paraId="1607DCAE" w14:textId="77777777" w:rsidR="004134EE" w:rsidRPr="00A95701" w:rsidRDefault="004134EE" w:rsidP="004134EE">
            <w:pPr>
              <w:pStyle w:val="Geenafstand"/>
              <w:rPr>
                <w:rFonts w:ascii="Arial" w:hAnsi="Arial" w:cs="Arial"/>
                <w:lang w:val="nl-NL"/>
              </w:rPr>
            </w:pPr>
            <w:r w:rsidRPr="00A95701">
              <w:rPr>
                <w:rFonts w:ascii="Arial" w:hAnsi="Arial" w:cs="Arial"/>
                <w:lang w:val="nl-NL"/>
              </w:rPr>
              <w:t>Ontziemaatregelen m.b.t. leeftijdsbeperking voor inzetbaarheid komen met ingang 1 maart 2015 te vervallen voor in eerste instantie een periode van 2 jaar. Overleg tussen management en betrokken medewerkers/OR moet leiden tot nieuwe afspraken. Aansluitend zal periodiek overleg plaatsvinden hoe één en ander verloopt. Na 2 jaar wordt geëvalueerd, met de mogelijkheid tot terugdraaien.</w:t>
            </w:r>
            <w:r w:rsidR="00A90C52" w:rsidRPr="00A95701">
              <w:rPr>
                <w:rFonts w:ascii="Arial" w:hAnsi="Arial" w:cs="Arial"/>
                <w:lang w:val="nl-NL"/>
              </w:rPr>
              <w:t xml:space="preserve"> </w:t>
            </w:r>
          </w:p>
          <w:p w14:paraId="46A9CAAA" w14:textId="77777777" w:rsidR="004134EE" w:rsidRPr="00A95701" w:rsidRDefault="004134EE" w:rsidP="004134EE">
            <w:pPr>
              <w:pStyle w:val="Geenafstand"/>
              <w:rPr>
                <w:rFonts w:ascii="Arial" w:hAnsi="Arial" w:cs="Arial"/>
                <w:lang w:val="nl-NL"/>
              </w:rPr>
            </w:pPr>
          </w:p>
          <w:p w14:paraId="7AD0B239" w14:textId="77777777" w:rsidR="004134EE" w:rsidRPr="00A95701" w:rsidRDefault="004134EE" w:rsidP="004134EE">
            <w:pPr>
              <w:rPr>
                <w:rFonts w:ascii="Arial" w:hAnsi="Arial" w:cs="Arial"/>
                <w:sz w:val="22"/>
                <w:szCs w:val="22"/>
              </w:rPr>
            </w:pPr>
          </w:p>
          <w:p w14:paraId="33522613" w14:textId="77777777" w:rsidR="00110CC0" w:rsidRPr="00A95701" w:rsidRDefault="00110CC0" w:rsidP="00110CC0">
            <w:pPr>
              <w:rPr>
                <w:rFonts w:ascii="Arial" w:hAnsi="Arial" w:cs="Arial"/>
                <w:sz w:val="22"/>
              </w:rPr>
            </w:pPr>
          </w:p>
        </w:tc>
      </w:tr>
      <w:tr w:rsidR="00110CC0" w14:paraId="663924C1" w14:textId="77777777" w:rsidTr="00110CC0">
        <w:trPr>
          <w:gridAfter w:val="1"/>
          <w:wAfter w:w="180" w:type="dxa"/>
          <w:trHeight w:val="152"/>
        </w:trPr>
        <w:tc>
          <w:tcPr>
            <w:tcW w:w="9430" w:type="dxa"/>
          </w:tcPr>
          <w:p w14:paraId="0ED41657" w14:textId="77777777" w:rsidR="00110CC0" w:rsidRDefault="00110CC0" w:rsidP="00110CC0">
            <w:pPr>
              <w:rPr>
                <w:rFonts w:ascii="Arial" w:hAnsi="Arial" w:cs="Arial"/>
                <w:sz w:val="22"/>
              </w:rPr>
            </w:pPr>
          </w:p>
          <w:p w14:paraId="7969ADE4" w14:textId="77777777" w:rsidR="00110CC0" w:rsidRDefault="00110CC0" w:rsidP="00110CC0">
            <w:pPr>
              <w:rPr>
                <w:rFonts w:ascii="Arial" w:hAnsi="Arial" w:cs="Arial"/>
                <w:sz w:val="22"/>
              </w:rPr>
            </w:pPr>
          </w:p>
          <w:p w14:paraId="6640FD0F" w14:textId="77777777" w:rsidR="00110CC0" w:rsidRDefault="00110CC0" w:rsidP="00110CC0">
            <w:pPr>
              <w:rPr>
                <w:rFonts w:ascii="Arial" w:hAnsi="Arial" w:cs="Arial"/>
                <w:sz w:val="22"/>
              </w:rPr>
            </w:pPr>
          </w:p>
        </w:tc>
      </w:tr>
    </w:tbl>
    <w:p w14:paraId="3943E711" w14:textId="77777777" w:rsidR="00110CC0" w:rsidRDefault="00110CC0" w:rsidP="00110CC0"/>
    <w:p w14:paraId="7D0440AD" w14:textId="77777777" w:rsidR="00302DBA" w:rsidRDefault="00302DBA" w:rsidP="00110CC0"/>
    <w:p w14:paraId="27323452" w14:textId="77777777" w:rsidR="00302DBA" w:rsidRDefault="00302DBA" w:rsidP="00110CC0"/>
    <w:p w14:paraId="4C0DF0D9" w14:textId="77777777" w:rsidR="00302DBA" w:rsidRDefault="00302DBA" w:rsidP="00110CC0"/>
    <w:p w14:paraId="4DDDA47A" w14:textId="77777777" w:rsidR="00302DBA" w:rsidRDefault="00302DBA" w:rsidP="00110CC0"/>
    <w:tbl>
      <w:tblPr>
        <w:tblW w:w="9430" w:type="dxa"/>
        <w:tblCellMar>
          <w:left w:w="70" w:type="dxa"/>
          <w:right w:w="70" w:type="dxa"/>
        </w:tblCellMar>
        <w:tblLook w:val="0000" w:firstRow="0" w:lastRow="0" w:firstColumn="0" w:lastColumn="0" w:noHBand="0" w:noVBand="0"/>
      </w:tblPr>
      <w:tblGrid>
        <w:gridCol w:w="9430"/>
      </w:tblGrid>
      <w:tr w:rsidR="00110CC0" w14:paraId="337CEC1B" w14:textId="77777777" w:rsidTr="00110CC0">
        <w:trPr>
          <w:trHeight w:val="152"/>
        </w:trPr>
        <w:tc>
          <w:tcPr>
            <w:tcW w:w="9430" w:type="dxa"/>
            <w:shd w:val="clear" w:color="auto" w:fill="E0E0E0"/>
          </w:tcPr>
          <w:p w14:paraId="4AFBA886" w14:textId="77777777" w:rsidR="00110CC0" w:rsidRDefault="00110CC0" w:rsidP="00110CC0">
            <w:pPr>
              <w:rPr>
                <w:rFonts w:ascii="Arial" w:hAnsi="Arial" w:cs="Arial"/>
                <w:b/>
                <w:bCs/>
                <w:sz w:val="22"/>
              </w:rPr>
            </w:pPr>
            <w:r>
              <w:rPr>
                <w:rFonts w:ascii="Arial" w:hAnsi="Arial" w:cs="Arial"/>
                <w:b/>
                <w:bCs/>
                <w:sz w:val="22"/>
              </w:rPr>
              <w:t>BIJLAGE 7</w:t>
            </w:r>
          </w:p>
        </w:tc>
      </w:tr>
      <w:tr w:rsidR="00110CC0" w14:paraId="2AF1CD80" w14:textId="77777777" w:rsidTr="00110CC0">
        <w:trPr>
          <w:trHeight w:val="152"/>
        </w:trPr>
        <w:tc>
          <w:tcPr>
            <w:tcW w:w="9430" w:type="dxa"/>
          </w:tcPr>
          <w:p w14:paraId="5A7A8FF7" w14:textId="77777777" w:rsidR="00110CC0" w:rsidRDefault="00110CC0" w:rsidP="00110CC0">
            <w:pPr>
              <w:rPr>
                <w:rFonts w:ascii="Arial" w:hAnsi="Arial" w:cs="Arial"/>
                <w:b/>
                <w:bCs/>
                <w:sz w:val="22"/>
              </w:rPr>
            </w:pPr>
          </w:p>
        </w:tc>
      </w:tr>
      <w:tr w:rsidR="00110CC0" w14:paraId="625423FD" w14:textId="77777777" w:rsidTr="00110CC0">
        <w:trPr>
          <w:trHeight w:val="152"/>
        </w:trPr>
        <w:tc>
          <w:tcPr>
            <w:tcW w:w="9430" w:type="dxa"/>
          </w:tcPr>
          <w:p w14:paraId="19656804" w14:textId="77777777" w:rsidR="00110CC0" w:rsidRDefault="00110CC0" w:rsidP="00110CC0">
            <w:pPr>
              <w:rPr>
                <w:rFonts w:ascii="Arial" w:hAnsi="Arial" w:cs="Arial"/>
                <w:b/>
                <w:bCs/>
                <w:sz w:val="22"/>
              </w:rPr>
            </w:pPr>
            <w:r>
              <w:rPr>
                <w:rFonts w:ascii="Arial" w:hAnsi="Arial" w:cs="Arial"/>
                <w:b/>
                <w:bCs/>
                <w:sz w:val="22"/>
              </w:rPr>
              <w:t>OVERZICHT STANDAARD ROOSTERS</w:t>
            </w:r>
          </w:p>
        </w:tc>
      </w:tr>
      <w:tr w:rsidR="00110CC0" w14:paraId="7627D5C3" w14:textId="77777777" w:rsidTr="00110CC0">
        <w:trPr>
          <w:trHeight w:val="152"/>
        </w:trPr>
        <w:tc>
          <w:tcPr>
            <w:tcW w:w="9430" w:type="dxa"/>
          </w:tcPr>
          <w:p w14:paraId="50F58623" w14:textId="77777777" w:rsidR="00110CC0" w:rsidRDefault="00110CC0" w:rsidP="00110CC0">
            <w:pPr>
              <w:rPr>
                <w:rFonts w:ascii="Arial" w:hAnsi="Arial" w:cs="Arial"/>
                <w:sz w:val="22"/>
              </w:rPr>
            </w:pPr>
          </w:p>
        </w:tc>
      </w:tr>
      <w:tr w:rsidR="00110CC0" w14:paraId="0531AB9B" w14:textId="77777777" w:rsidTr="00110CC0">
        <w:trPr>
          <w:trHeight w:val="152"/>
        </w:trPr>
        <w:tc>
          <w:tcPr>
            <w:tcW w:w="9430" w:type="dxa"/>
          </w:tcPr>
          <w:p w14:paraId="71408D00" w14:textId="77777777" w:rsidR="00110CC0" w:rsidRDefault="00110CC0" w:rsidP="00110CC0">
            <w:pPr>
              <w:rPr>
                <w:rFonts w:ascii="Arial" w:hAnsi="Arial" w:cs="Arial"/>
                <w:sz w:val="22"/>
              </w:rPr>
            </w:pPr>
            <w:r>
              <w:rPr>
                <w:rFonts w:ascii="Arial" w:hAnsi="Arial" w:cs="Arial"/>
                <w:sz w:val="22"/>
              </w:rPr>
              <w:t>Dagdienst</w:t>
            </w:r>
          </w:p>
          <w:p w14:paraId="546E403F" w14:textId="77777777" w:rsidR="00110CC0" w:rsidRDefault="00110CC0" w:rsidP="00110CC0">
            <w:pPr>
              <w:rPr>
                <w:rFonts w:ascii="Arial" w:hAnsi="Arial" w:cs="Arial"/>
                <w:sz w:val="22"/>
              </w:rPr>
            </w:pPr>
            <w:r>
              <w:rPr>
                <w:rFonts w:ascii="Arial" w:hAnsi="Arial" w:cs="Arial"/>
                <w:sz w:val="22"/>
              </w:rPr>
              <w:t>2-ploegendienst standaard</w:t>
            </w:r>
          </w:p>
          <w:p w14:paraId="24A3857C" w14:textId="77777777" w:rsidR="00110CC0" w:rsidRDefault="00110CC0" w:rsidP="00110CC0">
            <w:pPr>
              <w:rPr>
                <w:rFonts w:ascii="Arial" w:hAnsi="Arial" w:cs="Arial"/>
                <w:sz w:val="22"/>
              </w:rPr>
            </w:pPr>
            <w:r>
              <w:rPr>
                <w:rFonts w:ascii="Arial" w:hAnsi="Arial" w:cs="Arial"/>
                <w:sz w:val="22"/>
              </w:rPr>
              <w:t>2-ploegendienst verschoven</w:t>
            </w:r>
          </w:p>
          <w:p w14:paraId="30449C4C" w14:textId="77777777" w:rsidR="00110CC0" w:rsidRDefault="00110CC0" w:rsidP="00110CC0">
            <w:pPr>
              <w:rPr>
                <w:rFonts w:ascii="Arial" w:hAnsi="Arial" w:cs="Arial"/>
                <w:sz w:val="22"/>
              </w:rPr>
            </w:pPr>
            <w:r>
              <w:rPr>
                <w:rFonts w:ascii="Arial" w:hAnsi="Arial" w:cs="Arial"/>
                <w:sz w:val="22"/>
              </w:rPr>
              <w:t>3-ploegendienst standaard</w:t>
            </w:r>
          </w:p>
          <w:p w14:paraId="532CD691" w14:textId="77777777" w:rsidR="00110CC0" w:rsidRDefault="00110CC0" w:rsidP="00110CC0">
            <w:pPr>
              <w:rPr>
                <w:rFonts w:ascii="Arial" w:hAnsi="Arial" w:cs="Arial"/>
                <w:sz w:val="22"/>
              </w:rPr>
            </w:pPr>
            <w:r>
              <w:rPr>
                <w:rFonts w:ascii="Arial" w:hAnsi="Arial" w:cs="Arial"/>
                <w:sz w:val="22"/>
              </w:rPr>
              <w:t>3-ploegendienst start op zondagavond</w:t>
            </w:r>
          </w:p>
          <w:p w14:paraId="7A305309" w14:textId="77777777" w:rsidR="00110CC0" w:rsidRDefault="00110CC0" w:rsidP="00110CC0">
            <w:pPr>
              <w:rPr>
                <w:rFonts w:ascii="Arial" w:hAnsi="Arial" w:cs="Arial"/>
                <w:sz w:val="22"/>
              </w:rPr>
            </w:pPr>
            <w:r>
              <w:rPr>
                <w:rFonts w:ascii="Arial" w:hAnsi="Arial" w:cs="Arial"/>
                <w:sz w:val="22"/>
              </w:rPr>
              <w:t>4-ploegendienst standaard</w:t>
            </w:r>
          </w:p>
          <w:p w14:paraId="2AEE82B9" w14:textId="77777777" w:rsidR="00110CC0" w:rsidRDefault="00110CC0" w:rsidP="00110CC0">
            <w:pPr>
              <w:rPr>
                <w:rFonts w:ascii="Arial" w:hAnsi="Arial" w:cs="Arial"/>
                <w:sz w:val="22"/>
              </w:rPr>
            </w:pPr>
            <w:r>
              <w:rPr>
                <w:rFonts w:ascii="Arial" w:hAnsi="Arial" w:cs="Arial"/>
                <w:sz w:val="22"/>
              </w:rPr>
              <w:t>5-ploegendienst volcontinu standaard</w:t>
            </w:r>
          </w:p>
          <w:p w14:paraId="1B19AFD4" w14:textId="77777777" w:rsidR="00D2000A" w:rsidRDefault="00D2000A" w:rsidP="00110CC0">
            <w:pPr>
              <w:rPr>
                <w:rFonts w:ascii="Arial" w:hAnsi="Arial" w:cs="Arial"/>
                <w:sz w:val="22"/>
              </w:rPr>
            </w:pPr>
            <w:r>
              <w:rPr>
                <w:rFonts w:ascii="Arial" w:hAnsi="Arial" w:cs="Arial"/>
                <w:sz w:val="22"/>
              </w:rPr>
              <w:t>2-2-2 rooster standaard</w:t>
            </w:r>
          </w:p>
          <w:p w14:paraId="437B0978" w14:textId="77777777" w:rsidR="00110CC0" w:rsidRDefault="00110CC0" w:rsidP="00110CC0">
            <w:pPr>
              <w:rPr>
                <w:rFonts w:ascii="Arial" w:hAnsi="Arial" w:cs="Arial"/>
                <w:sz w:val="22"/>
              </w:rPr>
            </w:pPr>
            <w:r>
              <w:rPr>
                <w:rFonts w:ascii="Arial" w:hAnsi="Arial" w:cs="Arial"/>
                <w:sz w:val="22"/>
              </w:rPr>
              <w:t>6-ploegendienst volcontinu standaard</w:t>
            </w:r>
          </w:p>
          <w:p w14:paraId="622715EF" w14:textId="77777777" w:rsidR="00110CC0" w:rsidRDefault="00110CC0" w:rsidP="00110CC0">
            <w:pPr>
              <w:rPr>
                <w:rFonts w:ascii="Arial" w:hAnsi="Arial" w:cs="Arial"/>
                <w:sz w:val="22"/>
              </w:rPr>
            </w:pPr>
            <w:r>
              <w:rPr>
                <w:rFonts w:ascii="Arial" w:hAnsi="Arial" w:cs="Arial"/>
                <w:sz w:val="22"/>
              </w:rPr>
              <w:t>6-ploegendienst volcontinu reserve in de dag</w:t>
            </w:r>
          </w:p>
          <w:p w14:paraId="10816DC2" w14:textId="77777777" w:rsidR="00110CC0" w:rsidRDefault="00110CC0" w:rsidP="00110CC0">
            <w:pPr>
              <w:rPr>
                <w:rFonts w:ascii="Arial" w:hAnsi="Arial" w:cs="Arial"/>
                <w:sz w:val="22"/>
              </w:rPr>
            </w:pPr>
            <w:r>
              <w:rPr>
                <w:rFonts w:ascii="Arial" w:hAnsi="Arial" w:cs="Arial"/>
                <w:sz w:val="22"/>
              </w:rPr>
              <w:t xml:space="preserve">6-ploegendienst ATL </w:t>
            </w:r>
          </w:p>
          <w:p w14:paraId="505C6F96" w14:textId="77777777" w:rsidR="00110CC0" w:rsidRPr="00073BD7" w:rsidRDefault="00110CC0" w:rsidP="00110CC0">
            <w:pPr>
              <w:rPr>
                <w:rFonts w:ascii="Arial" w:hAnsi="Arial" w:cs="Arial"/>
                <w:color w:val="00FF00"/>
                <w:sz w:val="22"/>
              </w:rPr>
            </w:pPr>
          </w:p>
        </w:tc>
      </w:tr>
      <w:tr w:rsidR="00110CC0" w14:paraId="21734362" w14:textId="77777777" w:rsidTr="00110CC0">
        <w:trPr>
          <w:trHeight w:val="152"/>
        </w:trPr>
        <w:tc>
          <w:tcPr>
            <w:tcW w:w="9430" w:type="dxa"/>
          </w:tcPr>
          <w:p w14:paraId="5D91122D" w14:textId="77777777" w:rsidR="00110CC0" w:rsidRDefault="00110CC0" w:rsidP="00110CC0">
            <w:pPr>
              <w:rPr>
                <w:rFonts w:ascii="Arial" w:hAnsi="Arial" w:cs="Arial"/>
                <w:sz w:val="22"/>
              </w:rPr>
            </w:pPr>
            <w:r>
              <w:rPr>
                <w:rFonts w:ascii="Arial" w:hAnsi="Arial" w:cs="Arial"/>
                <w:sz w:val="22"/>
              </w:rPr>
              <w:t>Starttijden van 06.00 uur en 07.00 uur</w:t>
            </w:r>
          </w:p>
        </w:tc>
      </w:tr>
    </w:tbl>
    <w:p w14:paraId="5DECC3D1" w14:textId="77777777" w:rsidR="00110CC0" w:rsidRDefault="00110CC0" w:rsidP="00110CC0">
      <w:pPr>
        <w:rPr>
          <w:sz w:val="22"/>
        </w:rPr>
      </w:pPr>
    </w:p>
    <w:tbl>
      <w:tblPr>
        <w:tblW w:w="10080" w:type="dxa"/>
        <w:tblInd w:w="-150" w:type="dxa"/>
        <w:tblLayout w:type="fixed"/>
        <w:tblCellMar>
          <w:left w:w="30" w:type="dxa"/>
          <w:right w:w="30" w:type="dxa"/>
        </w:tblCellMar>
        <w:tblLook w:val="0000" w:firstRow="0" w:lastRow="0" w:firstColumn="0" w:lastColumn="0" w:noHBand="0" w:noVBand="0"/>
      </w:tblPr>
      <w:tblGrid>
        <w:gridCol w:w="510"/>
        <w:gridCol w:w="570"/>
        <w:gridCol w:w="32"/>
        <w:gridCol w:w="481"/>
        <w:gridCol w:w="181"/>
        <w:gridCol w:w="240"/>
        <w:gridCol w:w="181"/>
        <w:gridCol w:w="240"/>
        <w:gridCol w:w="181"/>
        <w:gridCol w:w="240"/>
        <w:gridCol w:w="181"/>
        <w:gridCol w:w="240"/>
        <w:gridCol w:w="181"/>
        <w:gridCol w:w="240"/>
        <w:gridCol w:w="181"/>
        <w:gridCol w:w="240"/>
        <w:gridCol w:w="120"/>
        <w:gridCol w:w="61"/>
        <w:gridCol w:w="421"/>
        <w:gridCol w:w="120"/>
        <w:gridCol w:w="549"/>
        <w:gridCol w:w="602"/>
        <w:gridCol w:w="285"/>
        <w:gridCol w:w="105"/>
        <w:gridCol w:w="497"/>
        <w:gridCol w:w="105"/>
        <w:gridCol w:w="391"/>
        <w:gridCol w:w="602"/>
        <w:gridCol w:w="248"/>
        <w:gridCol w:w="602"/>
        <w:gridCol w:w="651"/>
        <w:gridCol w:w="602"/>
      </w:tblGrid>
      <w:tr w:rsidR="00110CC0" w14:paraId="67C3507D" w14:textId="77777777" w:rsidTr="00110CC0">
        <w:trPr>
          <w:gridAfter w:val="1"/>
          <w:wAfter w:w="602" w:type="dxa"/>
          <w:trHeight w:val="156"/>
        </w:trPr>
        <w:tc>
          <w:tcPr>
            <w:tcW w:w="510" w:type="dxa"/>
          </w:tcPr>
          <w:p w14:paraId="5F211220" w14:textId="77777777" w:rsidR="00110CC0" w:rsidRDefault="00110CC0" w:rsidP="00110CC0">
            <w:pPr>
              <w:jc w:val="center"/>
              <w:rPr>
                <w:rFonts w:ascii="Arial" w:hAnsi="Arial" w:cs="Arial"/>
                <w:color w:val="000000"/>
                <w:sz w:val="20"/>
                <w:szCs w:val="20"/>
              </w:rPr>
            </w:pPr>
          </w:p>
        </w:tc>
        <w:tc>
          <w:tcPr>
            <w:tcW w:w="570" w:type="dxa"/>
          </w:tcPr>
          <w:p w14:paraId="12C1305E" w14:textId="77777777" w:rsidR="00110CC0" w:rsidRDefault="00110CC0" w:rsidP="00110CC0">
            <w:pPr>
              <w:jc w:val="right"/>
              <w:rPr>
                <w:rFonts w:ascii="Arial" w:hAnsi="Arial" w:cs="Arial"/>
                <w:color w:val="000000"/>
                <w:sz w:val="20"/>
                <w:szCs w:val="20"/>
              </w:rPr>
            </w:pPr>
          </w:p>
        </w:tc>
        <w:tc>
          <w:tcPr>
            <w:tcW w:w="513" w:type="dxa"/>
            <w:gridSpan w:val="2"/>
          </w:tcPr>
          <w:p w14:paraId="1869385A" w14:textId="77777777" w:rsidR="00110CC0" w:rsidRDefault="00110CC0" w:rsidP="00110CC0">
            <w:pPr>
              <w:jc w:val="right"/>
              <w:rPr>
                <w:rFonts w:ascii="Arial" w:hAnsi="Arial" w:cs="Arial"/>
                <w:color w:val="000000"/>
                <w:sz w:val="20"/>
                <w:szCs w:val="20"/>
              </w:rPr>
            </w:pPr>
          </w:p>
        </w:tc>
        <w:tc>
          <w:tcPr>
            <w:tcW w:w="421" w:type="dxa"/>
            <w:gridSpan w:val="2"/>
          </w:tcPr>
          <w:p w14:paraId="17A3A300" w14:textId="77777777" w:rsidR="00110CC0" w:rsidRDefault="00110CC0" w:rsidP="00110CC0">
            <w:pPr>
              <w:jc w:val="right"/>
              <w:rPr>
                <w:rFonts w:ascii="Arial" w:hAnsi="Arial" w:cs="Arial"/>
                <w:color w:val="000000"/>
                <w:sz w:val="20"/>
                <w:szCs w:val="20"/>
              </w:rPr>
            </w:pPr>
          </w:p>
        </w:tc>
        <w:tc>
          <w:tcPr>
            <w:tcW w:w="421" w:type="dxa"/>
            <w:gridSpan w:val="2"/>
          </w:tcPr>
          <w:p w14:paraId="7BB0E35B" w14:textId="77777777" w:rsidR="00110CC0" w:rsidRDefault="00110CC0" w:rsidP="00110CC0">
            <w:pPr>
              <w:jc w:val="right"/>
              <w:rPr>
                <w:rFonts w:ascii="Arial" w:hAnsi="Arial" w:cs="Arial"/>
                <w:color w:val="000000"/>
                <w:sz w:val="20"/>
                <w:szCs w:val="20"/>
              </w:rPr>
            </w:pPr>
          </w:p>
        </w:tc>
        <w:tc>
          <w:tcPr>
            <w:tcW w:w="421" w:type="dxa"/>
            <w:gridSpan w:val="2"/>
          </w:tcPr>
          <w:p w14:paraId="4C0F0847" w14:textId="77777777" w:rsidR="00110CC0" w:rsidRDefault="00110CC0" w:rsidP="00110CC0">
            <w:pPr>
              <w:jc w:val="right"/>
              <w:rPr>
                <w:rFonts w:ascii="Arial" w:hAnsi="Arial" w:cs="Arial"/>
                <w:color w:val="000000"/>
                <w:sz w:val="20"/>
                <w:szCs w:val="20"/>
              </w:rPr>
            </w:pPr>
          </w:p>
        </w:tc>
        <w:tc>
          <w:tcPr>
            <w:tcW w:w="421" w:type="dxa"/>
            <w:gridSpan w:val="2"/>
          </w:tcPr>
          <w:p w14:paraId="77BD6D1F" w14:textId="77777777" w:rsidR="00110CC0" w:rsidRDefault="00110CC0" w:rsidP="00110CC0">
            <w:pPr>
              <w:jc w:val="right"/>
              <w:rPr>
                <w:rFonts w:ascii="Arial" w:hAnsi="Arial" w:cs="Arial"/>
                <w:color w:val="000000"/>
                <w:sz w:val="20"/>
                <w:szCs w:val="20"/>
              </w:rPr>
            </w:pPr>
          </w:p>
        </w:tc>
        <w:tc>
          <w:tcPr>
            <w:tcW w:w="421" w:type="dxa"/>
            <w:gridSpan w:val="2"/>
          </w:tcPr>
          <w:p w14:paraId="39103C97" w14:textId="77777777" w:rsidR="00110CC0" w:rsidRDefault="00110CC0" w:rsidP="00110CC0">
            <w:pPr>
              <w:jc w:val="right"/>
              <w:rPr>
                <w:rFonts w:ascii="Arial" w:hAnsi="Arial" w:cs="Arial"/>
                <w:color w:val="000000"/>
                <w:sz w:val="20"/>
                <w:szCs w:val="20"/>
              </w:rPr>
            </w:pPr>
          </w:p>
        </w:tc>
        <w:tc>
          <w:tcPr>
            <w:tcW w:w="421" w:type="dxa"/>
            <w:gridSpan w:val="2"/>
          </w:tcPr>
          <w:p w14:paraId="3EF15049" w14:textId="77777777" w:rsidR="00110CC0" w:rsidRDefault="00110CC0" w:rsidP="00110CC0">
            <w:pPr>
              <w:jc w:val="right"/>
              <w:rPr>
                <w:rFonts w:ascii="Arial" w:hAnsi="Arial" w:cs="Arial"/>
                <w:color w:val="000000"/>
                <w:sz w:val="20"/>
                <w:szCs w:val="20"/>
              </w:rPr>
            </w:pPr>
          </w:p>
        </w:tc>
        <w:tc>
          <w:tcPr>
            <w:tcW w:w="120" w:type="dxa"/>
          </w:tcPr>
          <w:p w14:paraId="4AA1DBC8" w14:textId="77777777" w:rsidR="00110CC0" w:rsidRDefault="00110CC0" w:rsidP="00110CC0">
            <w:pPr>
              <w:jc w:val="right"/>
              <w:rPr>
                <w:rFonts w:ascii="Arial" w:hAnsi="Arial" w:cs="Arial"/>
                <w:color w:val="000000"/>
                <w:sz w:val="20"/>
                <w:szCs w:val="20"/>
              </w:rPr>
            </w:pPr>
          </w:p>
        </w:tc>
        <w:tc>
          <w:tcPr>
            <w:tcW w:w="1151" w:type="dxa"/>
            <w:gridSpan w:val="4"/>
          </w:tcPr>
          <w:p w14:paraId="3E796AA3" w14:textId="77777777" w:rsidR="00110CC0" w:rsidRDefault="00110CC0" w:rsidP="00110CC0">
            <w:pPr>
              <w:jc w:val="center"/>
              <w:rPr>
                <w:rFonts w:ascii="Arial" w:hAnsi="Arial" w:cs="Arial"/>
                <w:color w:val="000000"/>
                <w:sz w:val="20"/>
                <w:szCs w:val="20"/>
              </w:rPr>
            </w:pPr>
          </w:p>
        </w:tc>
        <w:tc>
          <w:tcPr>
            <w:tcW w:w="887" w:type="dxa"/>
            <w:gridSpan w:val="2"/>
          </w:tcPr>
          <w:p w14:paraId="52FCC708" w14:textId="77777777" w:rsidR="00110CC0" w:rsidRDefault="00110CC0" w:rsidP="00110CC0">
            <w:pPr>
              <w:jc w:val="center"/>
              <w:rPr>
                <w:rFonts w:ascii="Arial" w:hAnsi="Arial" w:cs="Arial"/>
                <w:color w:val="000000"/>
                <w:sz w:val="20"/>
                <w:szCs w:val="20"/>
              </w:rPr>
            </w:pPr>
          </w:p>
        </w:tc>
        <w:tc>
          <w:tcPr>
            <w:tcW w:w="105" w:type="dxa"/>
          </w:tcPr>
          <w:p w14:paraId="466C5340" w14:textId="77777777" w:rsidR="00110CC0" w:rsidRDefault="00110CC0" w:rsidP="00110CC0">
            <w:pPr>
              <w:jc w:val="center"/>
              <w:rPr>
                <w:rFonts w:ascii="Arial" w:hAnsi="Arial" w:cs="Arial"/>
                <w:color w:val="000000"/>
                <w:sz w:val="20"/>
                <w:szCs w:val="20"/>
              </w:rPr>
            </w:pPr>
          </w:p>
        </w:tc>
        <w:tc>
          <w:tcPr>
            <w:tcW w:w="993" w:type="dxa"/>
            <w:gridSpan w:val="3"/>
          </w:tcPr>
          <w:p w14:paraId="44C293D1" w14:textId="77777777" w:rsidR="00110CC0" w:rsidRDefault="00110CC0" w:rsidP="00110CC0">
            <w:pPr>
              <w:jc w:val="center"/>
              <w:rPr>
                <w:rFonts w:ascii="Arial" w:hAnsi="Arial" w:cs="Arial"/>
                <w:color w:val="000000"/>
                <w:sz w:val="20"/>
                <w:szCs w:val="20"/>
              </w:rPr>
            </w:pPr>
          </w:p>
        </w:tc>
        <w:tc>
          <w:tcPr>
            <w:tcW w:w="850" w:type="dxa"/>
            <w:gridSpan w:val="2"/>
          </w:tcPr>
          <w:p w14:paraId="77ADA365" w14:textId="77777777" w:rsidR="00110CC0" w:rsidRDefault="00110CC0" w:rsidP="00110CC0">
            <w:pPr>
              <w:jc w:val="center"/>
              <w:rPr>
                <w:rFonts w:ascii="Arial" w:hAnsi="Arial" w:cs="Arial"/>
                <w:color w:val="000000"/>
                <w:sz w:val="20"/>
                <w:szCs w:val="20"/>
              </w:rPr>
            </w:pPr>
          </w:p>
        </w:tc>
        <w:tc>
          <w:tcPr>
            <w:tcW w:w="1253" w:type="dxa"/>
            <w:gridSpan w:val="2"/>
          </w:tcPr>
          <w:p w14:paraId="5B625E2A" w14:textId="77777777" w:rsidR="00110CC0" w:rsidRDefault="00110CC0" w:rsidP="00110CC0">
            <w:pPr>
              <w:jc w:val="center"/>
              <w:rPr>
                <w:rFonts w:ascii="Arial" w:hAnsi="Arial" w:cs="Arial"/>
                <w:color w:val="000000"/>
                <w:sz w:val="20"/>
                <w:szCs w:val="20"/>
              </w:rPr>
            </w:pPr>
          </w:p>
        </w:tc>
      </w:tr>
      <w:tr w:rsidR="00110CC0" w14:paraId="1AC98D2A" w14:textId="77777777" w:rsidTr="00110CC0">
        <w:trPr>
          <w:trHeight w:val="148"/>
        </w:trPr>
        <w:tc>
          <w:tcPr>
            <w:tcW w:w="1112" w:type="dxa"/>
            <w:gridSpan w:val="3"/>
          </w:tcPr>
          <w:p w14:paraId="4AF3C67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Standaard</w:t>
            </w:r>
          </w:p>
        </w:tc>
        <w:tc>
          <w:tcPr>
            <w:tcW w:w="662" w:type="dxa"/>
            <w:gridSpan w:val="2"/>
            <w:tcBorders>
              <w:top w:val="single" w:sz="12" w:space="0" w:color="auto"/>
              <w:left w:val="single" w:sz="12" w:space="0" w:color="auto"/>
              <w:bottom w:val="single" w:sz="6" w:space="0" w:color="auto"/>
              <w:right w:val="single" w:sz="6" w:space="0" w:color="auto"/>
            </w:tcBorders>
          </w:tcPr>
          <w:p w14:paraId="0510C0A2"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gridSpan w:val="2"/>
            <w:tcBorders>
              <w:top w:val="single" w:sz="12" w:space="0" w:color="auto"/>
              <w:left w:val="single" w:sz="6" w:space="0" w:color="auto"/>
              <w:bottom w:val="single" w:sz="6" w:space="0" w:color="auto"/>
              <w:right w:val="single" w:sz="6" w:space="0" w:color="auto"/>
            </w:tcBorders>
          </w:tcPr>
          <w:p w14:paraId="6EBAC9AF"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gridSpan w:val="2"/>
            <w:tcBorders>
              <w:top w:val="single" w:sz="12" w:space="0" w:color="auto"/>
              <w:left w:val="single" w:sz="6" w:space="0" w:color="auto"/>
              <w:bottom w:val="single" w:sz="6" w:space="0" w:color="auto"/>
              <w:right w:val="single" w:sz="6" w:space="0" w:color="auto"/>
            </w:tcBorders>
          </w:tcPr>
          <w:p w14:paraId="0ED83FAE"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Di</w:t>
            </w:r>
          </w:p>
        </w:tc>
        <w:tc>
          <w:tcPr>
            <w:tcW w:w="421" w:type="dxa"/>
            <w:gridSpan w:val="2"/>
            <w:tcBorders>
              <w:top w:val="single" w:sz="12" w:space="0" w:color="auto"/>
              <w:left w:val="single" w:sz="6" w:space="0" w:color="auto"/>
              <w:bottom w:val="single" w:sz="6" w:space="0" w:color="auto"/>
              <w:right w:val="single" w:sz="6" w:space="0" w:color="auto"/>
            </w:tcBorders>
          </w:tcPr>
          <w:p w14:paraId="190FA87E"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gridSpan w:val="2"/>
            <w:tcBorders>
              <w:top w:val="single" w:sz="12" w:space="0" w:color="auto"/>
              <w:left w:val="single" w:sz="6" w:space="0" w:color="auto"/>
              <w:bottom w:val="single" w:sz="6" w:space="0" w:color="auto"/>
              <w:right w:val="single" w:sz="6" w:space="0" w:color="auto"/>
            </w:tcBorders>
          </w:tcPr>
          <w:p w14:paraId="08BF98AF"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gridSpan w:val="2"/>
            <w:tcBorders>
              <w:top w:val="single" w:sz="12" w:space="0" w:color="auto"/>
              <w:left w:val="single" w:sz="6" w:space="0" w:color="auto"/>
              <w:bottom w:val="single" w:sz="6" w:space="0" w:color="auto"/>
              <w:right w:val="single" w:sz="6" w:space="0" w:color="auto"/>
            </w:tcBorders>
          </w:tcPr>
          <w:p w14:paraId="395119D0"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Vr</w:t>
            </w:r>
          </w:p>
        </w:tc>
        <w:tc>
          <w:tcPr>
            <w:tcW w:w="421" w:type="dxa"/>
            <w:gridSpan w:val="3"/>
            <w:tcBorders>
              <w:top w:val="single" w:sz="12" w:space="0" w:color="auto"/>
              <w:left w:val="single" w:sz="6" w:space="0" w:color="auto"/>
              <w:bottom w:val="single" w:sz="6" w:space="0" w:color="auto"/>
              <w:right w:val="single" w:sz="6" w:space="0" w:color="auto"/>
            </w:tcBorders>
          </w:tcPr>
          <w:p w14:paraId="775808CA"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0756317C"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10B51E84" w14:textId="77777777" w:rsidR="00110CC0" w:rsidRDefault="00110CC0" w:rsidP="00110CC0">
            <w:pPr>
              <w:jc w:val="right"/>
              <w:rPr>
                <w:rFonts w:ascii="Arial" w:hAnsi="Arial" w:cs="Arial"/>
                <w:color w:val="000000"/>
                <w:sz w:val="20"/>
                <w:szCs w:val="20"/>
              </w:rPr>
            </w:pPr>
          </w:p>
        </w:tc>
        <w:tc>
          <w:tcPr>
            <w:tcW w:w="1151" w:type="dxa"/>
            <w:gridSpan w:val="2"/>
          </w:tcPr>
          <w:p w14:paraId="0F6077D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992" w:type="dxa"/>
            <w:gridSpan w:val="4"/>
          </w:tcPr>
          <w:p w14:paraId="02E203F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993" w:type="dxa"/>
            <w:gridSpan w:val="2"/>
          </w:tcPr>
          <w:p w14:paraId="33BEEF8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850" w:type="dxa"/>
            <w:gridSpan w:val="2"/>
          </w:tcPr>
          <w:p w14:paraId="3EF8BF6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gridSpan w:val="2"/>
          </w:tcPr>
          <w:p w14:paraId="67D2BDD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17A88687" w14:textId="77777777" w:rsidTr="00110CC0">
        <w:trPr>
          <w:trHeight w:val="148"/>
        </w:trPr>
        <w:tc>
          <w:tcPr>
            <w:tcW w:w="1112" w:type="dxa"/>
            <w:gridSpan w:val="3"/>
          </w:tcPr>
          <w:p w14:paraId="4139569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2-ploeg</w:t>
            </w:r>
          </w:p>
        </w:tc>
        <w:tc>
          <w:tcPr>
            <w:tcW w:w="662" w:type="dxa"/>
            <w:gridSpan w:val="2"/>
            <w:tcBorders>
              <w:top w:val="single" w:sz="6" w:space="0" w:color="auto"/>
              <w:left w:val="single" w:sz="12" w:space="0" w:color="auto"/>
              <w:bottom w:val="single" w:sz="6" w:space="0" w:color="auto"/>
              <w:right w:val="single" w:sz="6" w:space="0" w:color="auto"/>
            </w:tcBorders>
          </w:tcPr>
          <w:p w14:paraId="4FBC43B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21" w:type="dxa"/>
            <w:gridSpan w:val="2"/>
            <w:tcBorders>
              <w:top w:val="single" w:sz="6" w:space="0" w:color="auto"/>
              <w:left w:val="single" w:sz="6" w:space="0" w:color="auto"/>
              <w:bottom w:val="single" w:sz="6" w:space="0" w:color="auto"/>
              <w:right w:val="single" w:sz="6" w:space="0" w:color="auto"/>
            </w:tcBorders>
          </w:tcPr>
          <w:p w14:paraId="047D867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5E9B45C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05D20F3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669E4B8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61C3793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3"/>
            <w:tcBorders>
              <w:top w:val="single" w:sz="6" w:space="0" w:color="auto"/>
              <w:left w:val="single" w:sz="6" w:space="0" w:color="auto"/>
              <w:bottom w:val="single" w:sz="6" w:space="0" w:color="auto"/>
              <w:right w:val="single" w:sz="6" w:space="0" w:color="auto"/>
            </w:tcBorders>
          </w:tcPr>
          <w:p w14:paraId="230F102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12" w:space="0" w:color="auto"/>
            </w:tcBorders>
          </w:tcPr>
          <w:p w14:paraId="13EB465E"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120" w:type="dxa"/>
          </w:tcPr>
          <w:p w14:paraId="43F73F58" w14:textId="77777777" w:rsidR="00110CC0" w:rsidRDefault="00110CC0" w:rsidP="00110CC0">
            <w:pPr>
              <w:jc w:val="right"/>
              <w:rPr>
                <w:rFonts w:ascii="Arial" w:hAnsi="Arial" w:cs="Arial"/>
                <w:color w:val="000000"/>
                <w:sz w:val="20"/>
                <w:szCs w:val="20"/>
                <w:lang w:val="en-GB"/>
              </w:rPr>
            </w:pPr>
          </w:p>
        </w:tc>
        <w:tc>
          <w:tcPr>
            <w:tcW w:w="1151" w:type="dxa"/>
            <w:gridSpan w:val="2"/>
          </w:tcPr>
          <w:p w14:paraId="7F45D979" w14:textId="77777777" w:rsidR="00110CC0" w:rsidRDefault="00110CC0" w:rsidP="00110CC0">
            <w:pPr>
              <w:jc w:val="center"/>
              <w:rPr>
                <w:rFonts w:ascii="Arial" w:hAnsi="Arial" w:cs="Arial"/>
                <w:color w:val="000000"/>
                <w:sz w:val="20"/>
                <w:szCs w:val="20"/>
                <w:lang w:val="en-GB"/>
              </w:rPr>
            </w:pPr>
            <w:smartTag w:uri="urn:schemas-microsoft-com:office:smarttags" w:element="time">
              <w:smartTagPr>
                <w:attr w:name="Minute" w:val="0"/>
                <w:attr w:name="Hour" w:val="6"/>
              </w:smartTagPr>
              <w:r>
                <w:rPr>
                  <w:rFonts w:ascii="Arial" w:hAnsi="Arial" w:cs="Arial"/>
                  <w:color w:val="000000"/>
                  <w:sz w:val="20"/>
                  <w:szCs w:val="20"/>
                  <w:lang w:val="en-GB"/>
                </w:rPr>
                <w:t>6:00-14:30</w:t>
              </w:r>
            </w:smartTag>
          </w:p>
        </w:tc>
        <w:tc>
          <w:tcPr>
            <w:tcW w:w="992" w:type="dxa"/>
            <w:gridSpan w:val="4"/>
          </w:tcPr>
          <w:p w14:paraId="35B4F43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40,0</w:t>
            </w:r>
          </w:p>
        </w:tc>
        <w:tc>
          <w:tcPr>
            <w:tcW w:w="993" w:type="dxa"/>
            <w:gridSpan w:val="2"/>
          </w:tcPr>
          <w:p w14:paraId="7A0A969B"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0,0</w:t>
            </w:r>
          </w:p>
        </w:tc>
        <w:tc>
          <w:tcPr>
            <w:tcW w:w="850" w:type="dxa"/>
            <w:gridSpan w:val="2"/>
          </w:tcPr>
          <w:p w14:paraId="0340BF5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23,0</w:t>
            </w:r>
          </w:p>
        </w:tc>
        <w:tc>
          <w:tcPr>
            <w:tcW w:w="1253" w:type="dxa"/>
            <w:gridSpan w:val="2"/>
          </w:tcPr>
          <w:p w14:paraId="65F8DFA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36,5</w:t>
            </w:r>
          </w:p>
        </w:tc>
      </w:tr>
      <w:tr w:rsidR="00110CC0" w14:paraId="01EFE826" w14:textId="77777777" w:rsidTr="00110CC0">
        <w:trPr>
          <w:trHeight w:val="156"/>
        </w:trPr>
        <w:tc>
          <w:tcPr>
            <w:tcW w:w="1112" w:type="dxa"/>
            <w:gridSpan w:val="3"/>
          </w:tcPr>
          <w:p w14:paraId="373D9B6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12,8%</w:t>
            </w:r>
          </w:p>
        </w:tc>
        <w:tc>
          <w:tcPr>
            <w:tcW w:w="662" w:type="dxa"/>
            <w:gridSpan w:val="2"/>
            <w:tcBorders>
              <w:top w:val="single" w:sz="6" w:space="0" w:color="auto"/>
              <w:left w:val="single" w:sz="12" w:space="0" w:color="auto"/>
              <w:bottom w:val="single" w:sz="12" w:space="0" w:color="auto"/>
              <w:right w:val="single" w:sz="6" w:space="0" w:color="auto"/>
            </w:tcBorders>
          </w:tcPr>
          <w:p w14:paraId="517F4DE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w:t>
            </w:r>
          </w:p>
        </w:tc>
        <w:tc>
          <w:tcPr>
            <w:tcW w:w="421" w:type="dxa"/>
            <w:gridSpan w:val="2"/>
            <w:tcBorders>
              <w:top w:val="single" w:sz="6" w:space="0" w:color="auto"/>
              <w:left w:val="single" w:sz="6" w:space="0" w:color="auto"/>
              <w:bottom w:val="single" w:sz="12" w:space="0" w:color="auto"/>
              <w:right w:val="single" w:sz="6" w:space="0" w:color="auto"/>
            </w:tcBorders>
          </w:tcPr>
          <w:p w14:paraId="1BDD6DF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18CF7F2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6B4DFBBE"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29BF9C8A"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36E51EF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gridSpan w:val="3"/>
            <w:tcBorders>
              <w:top w:val="single" w:sz="6" w:space="0" w:color="auto"/>
              <w:left w:val="single" w:sz="6" w:space="0" w:color="auto"/>
              <w:bottom w:val="single" w:sz="12" w:space="0" w:color="auto"/>
              <w:right w:val="single" w:sz="6" w:space="0" w:color="auto"/>
            </w:tcBorders>
          </w:tcPr>
          <w:p w14:paraId="0EE2CD5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2DEC5EF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60050EB0" w14:textId="77777777" w:rsidR="00110CC0" w:rsidRDefault="00110CC0" w:rsidP="00110CC0">
            <w:pPr>
              <w:jc w:val="right"/>
              <w:rPr>
                <w:rFonts w:ascii="Arial" w:hAnsi="Arial" w:cs="Arial"/>
                <w:color w:val="000000"/>
                <w:sz w:val="20"/>
                <w:szCs w:val="20"/>
              </w:rPr>
            </w:pPr>
          </w:p>
        </w:tc>
        <w:tc>
          <w:tcPr>
            <w:tcW w:w="1151" w:type="dxa"/>
            <w:gridSpan w:val="2"/>
          </w:tcPr>
          <w:p w14:paraId="3D115CA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14:30-23:00</w:t>
            </w:r>
          </w:p>
        </w:tc>
        <w:tc>
          <w:tcPr>
            <w:tcW w:w="992" w:type="dxa"/>
            <w:gridSpan w:val="4"/>
          </w:tcPr>
          <w:p w14:paraId="5E1CC0B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993" w:type="dxa"/>
            <w:gridSpan w:val="2"/>
          </w:tcPr>
          <w:p w14:paraId="101A405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850" w:type="dxa"/>
            <w:gridSpan w:val="2"/>
          </w:tcPr>
          <w:p w14:paraId="5A22255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gridSpan w:val="2"/>
          </w:tcPr>
          <w:p w14:paraId="6B0034A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71CE9216" w14:textId="77777777" w:rsidTr="00110CC0">
        <w:trPr>
          <w:trHeight w:val="156"/>
        </w:trPr>
        <w:tc>
          <w:tcPr>
            <w:tcW w:w="1112" w:type="dxa"/>
            <w:gridSpan w:val="3"/>
          </w:tcPr>
          <w:p w14:paraId="6BA99D65" w14:textId="77777777" w:rsidR="00110CC0" w:rsidRDefault="00110CC0" w:rsidP="00110CC0">
            <w:pPr>
              <w:jc w:val="center"/>
              <w:rPr>
                <w:rFonts w:ascii="Arial" w:hAnsi="Arial" w:cs="Arial"/>
                <w:color w:val="000000"/>
                <w:sz w:val="20"/>
                <w:szCs w:val="20"/>
              </w:rPr>
            </w:pPr>
          </w:p>
        </w:tc>
        <w:tc>
          <w:tcPr>
            <w:tcW w:w="662" w:type="dxa"/>
            <w:gridSpan w:val="2"/>
          </w:tcPr>
          <w:p w14:paraId="6508103F" w14:textId="77777777" w:rsidR="00110CC0" w:rsidRDefault="00110CC0" w:rsidP="00110CC0">
            <w:pPr>
              <w:jc w:val="center"/>
              <w:rPr>
                <w:rFonts w:ascii="Arial" w:hAnsi="Arial" w:cs="Arial"/>
                <w:color w:val="000000"/>
                <w:sz w:val="20"/>
                <w:szCs w:val="20"/>
              </w:rPr>
            </w:pPr>
          </w:p>
        </w:tc>
        <w:tc>
          <w:tcPr>
            <w:tcW w:w="421" w:type="dxa"/>
            <w:gridSpan w:val="2"/>
          </w:tcPr>
          <w:p w14:paraId="016428AB" w14:textId="77777777" w:rsidR="00110CC0" w:rsidRDefault="00110CC0" w:rsidP="00110CC0">
            <w:pPr>
              <w:jc w:val="center"/>
              <w:rPr>
                <w:rFonts w:ascii="Arial" w:hAnsi="Arial" w:cs="Arial"/>
                <w:color w:val="000000"/>
                <w:sz w:val="20"/>
                <w:szCs w:val="20"/>
              </w:rPr>
            </w:pPr>
          </w:p>
        </w:tc>
        <w:tc>
          <w:tcPr>
            <w:tcW w:w="421" w:type="dxa"/>
            <w:gridSpan w:val="2"/>
          </w:tcPr>
          <w:p w14:paraId="7A78CB2F" w14:textId="77777777" w:rsidR="00110CC0" w:rsidRDefault="00110CC0" w:rsidP="00110CC0">
            <w:pPr>
              <w:jc w:val="center"/>
              <w:rPr>
                <w:rFonts w:ascii="Arial" w:hAnsi="Arial" w:cs="Arial"/>
                <w:color w:val="000000"/>
                <w:sz w:val="20"/>
                <w:szCs w:val="20"/>
              </w:rPr>
            </w:pPr>
          </w:p>
        </w:tc>
        <w:tc>
          <w:tcPr>
            <w:tcW w:w="421" w:type="dxa"/>
            <w:gridSpan w:val="2"/>
          </w:tcPr>
          <w:p w14:paraId="0717CA95" w14:textId="77777777" w:rsidR="00110CC0" w:rsidRDefault="00110CC0" w:rsidP="00110CC0">
            <w:pPr>
              <w:jc w:val="center"/>
              <w:rPr>
                <w:rFonts w:ascii="Arial" w:hAnsi="Arial" w:cs="Arial"/>
                <w:color w:val="000000"/>
                <w:sz w:val="20"/>
                <w:szCs w:val="20"/>
              </w:rPr>
            </w:pPr>
          </w:p>
        </w:tc>
        <w:tc>
          <w:tcPr>
            <w:tcW w:w="421" w:type="dxa"/>
            <w:gridSpan w:val="2"/>
          </w:tcPr>
          <w:p w14:paraId="36C36290" w14:textId="77777777" w:rsidR="00110CC0" w:rsidRDefault="00110CC0" w:rsidP="00110CC0">
            <w:pPr>
              <w:jc w:val="center"/>
              <w:rPr>
                <w:rFonts w:ascii="Arial" w:hAnsi="Arial" w:cs="Arial"/>
                <w:color w:val="000000"/>
                <w:sz w:val="20"/>
                <w:szCs w:val="20"/>
              </w:rPr>
            </w:pPr>
          </w:p>
        </w:tc>
        <w:tc>
          <w:tcPr>
            <w:tcW w:w="421" w:type="dxa"/>
            <w:gridSpan w:val="2"/>
          </w:tcPr>
          <w:p w14:paraId="00A8FD24" w14:textId="77777777" w:rsidR="00110CC0" w:rsidRDefault="00110CC0" w:rsidP="00110CC0">
            <w:pPr>
              <w:jc w:val="center"/>
              <w:rPr>
                <w:rFonts w:ascii="Arial" w:hAnsi="Arial" w:cs="Arial"/>
                <w:color w:val="000000"/>
                <w:sz w:val="20"/>
                <w:szCs w:val="20"/>
              </w:rPr>
            </w:pPr>
          </w:p>
        </w:tc>
        <w:tc>
          <w:tcPr>
            <w:tcW w:w="421" w:type="dxa"/>
            <w:gridSpan w:val="3"/>
          </w:tcPr>
          <w:p w14:paraId="6E0404D9" w14:textId="77777777" w:rsidR="00110CC0" w:rsidRDefault="00110CC0" w:rsidP="00110CC0">
            <w:pPr>
              <w:jc w:val="center"/>
              <w:rPr>
                <w:rFonts w:ascii="Arial" w:hAnsi="Arial" w:cs="Arial"/>
                <w:color w:val="000000"/>
                <w:sz w:val="20"/>
                <w:szCs w:val="20"/>
              </w:rPr>
            </w:pPr>
          </w:p>
        </w:tc>
        <w:tc>
          <w:tcPr>
            <w:tcW w:w="421" w:type="dxa"/>
          </w:tcPr>
          <w:p w14:paraId="2B3AF092" w14:textId="77777777" w:rsidR="00110CC0" w:rsidRDefault="00110CC0" w:rsidP="00110CC0">
            <w:pPr>
              <w:jc w:val="center"/>
              <w:rPr>
                <w:rFonts w:ascii="Arial" w:hAnsi="Arial" w:cs="Arial"/>
                <w:color w:val="000000"/>
                <w:sz w:val="20"/>
                <w:szCs w:val="20"/>
              </w:rPr>
            </w:pPr>
          </w:p>
        </w:tc>
        <w:tc>
          <w:tcPr>
            <w:tcW w:w="120" w:type="dxa"/>
          </w:tcPr>
          <w:p w14:paraId="0F2BDA19" w14:textId="77777777" w:rsidR="00110CC0" w:rsidRDefault="00110CC0" w:rsidP="00110CC0">
            <w:pPr>
              <w:jc w:val="right"/>
              <w:rPr>
                <w:rFonts w:ascii="Arial" w:hAnsi="Arial" w:cs="Arial"/>
                <w:color w:val="000000"/>
                <w:sz w:val="20"/>
                <w:szCs w:val="20"/>
              </w:rPr>
            </w:pPr>
          </w:p>
        </w:tc>
        <w:tc>
          <w:tcPr>
            <w:tcW w:w="1151" w:type="dxa"/>
            <w:gridSpan w:val="2"/>
          </w:tcPr>
          <w:p w14:paraId="205AA862" w14:textId="77777777" w:rsidR="00110CC0" w:rsidRDefault="00110CC0" w:rsidP="00110CC0">
            <w:pPr>
              <w:jc w:val="center"/>
              <w:rPr>
                <w:rFonts w:ascii="Arial" w:hAnsi="Arial" w:cs="Arial"/>
                <w:color w:val="000000"/>
                <w:sz w:val="20"/>
                <w:szCs w:val="20"/>
              </w:rPr>
            </w:pPr>
          </w:p>
        </w:tc>
        <w:tc>
          <w:tcPr>
            <w:tcW w:w="887" w:type="dxa"/>
            <w:gridSpan w:val="3"/>
          </w:tcPr>
          <w:p w14:paraId="50FA6D06" w14:textId="77777777" w:rsidR="00110CC0" w:rsidRDefault="00110CC0" w:rsidP="00110CC0">
            <w:pPr>
              <w:jc w:val="center"/>
              <w:rPr>
                <w:rFonts w:ascii="Arial" w:hAnsi="Arial" w:cs="Arial"/>
                <w:color w:val="000000"/>
                <w:sz w:val="20"/>
                <w:szCs w:val="20"/>
              </w:rPr>
            </w:pPr>
          </w:p>
        </w:tc>
        <w:tc>
          <w:tcPr>
            <w:tcW w:w="105" w:type="dxa"/>
          </w:tcPr>
          <w:p w14:paraId="32356C93" w14:textId="77777777" w:rsidR="00110CC0" w:rsidRDefault="00110CC0" w:rsidP="00110CC0">
            <w:pPr>
              <w:jc w:val="center"/>
              <w:rPr>
                <w:rFonts w:ascii="Arial" w:hAnsi="Arial" w:cs="Arial"/>
                <w:color w:val="000000"/>
                <w:sz w:val="20"/>
                <w:szCs w:val="20"/>
              </w:rPr>
            </w:pPr>
          </w:p>
        </w:tc>
        <w:tc>
          <w:tcPr>
            <w:tcW w:w="993" w:type="dxa"/>
            <w:gridSpan w:val="2"/>
          </w:tcPr>
          <w:p w14:paraId="469324BC" w14:textId="77777777" w:rsidR="00110CC0" w:rsidRDefault="00110CC0" w:rsidP="00110CC0">
            <w:pPr>
              <w:jc w:val="center"/>
              <w:rPr>
                <w:rFonts w:ascii="Arial" w:hAnsi="Arial" w:cs="Arial"/>
                <w:color w:val="000000"/>
                <w:sz w:val="20"/>
                <w:szCs w:val="20"/>
              </w:rPr>
            </w:pPr>
          </w:p>
        </w:tc>
        <w:tc>
          <w:tcPr>
            <w:tcW w:w="850" w:type="dxa"/>
            <w:gridSpan w:val="2"/>
          </w:tcPr>
          <w:p w14:paraId="15F51844" w14:textId="77777777" w:rsidR="00110CC0" w:rsidRDefault="00110CC0" w:rsidP="00110CC0">
            <w:pPr>
              <w:jc w:val="center"/>
              <w:rPr>
                <w:rFonts w:ascii="Arial" w:hAnsi="Arial" w:cs="Arial"/>
                <w:color w:val="000000"/>
                <w:sz w:val="20"/>
                <w:szCs w:val="20"/>
              </w:rPr>
            </w:pPr>
          </w:p>
        </w:tc>
        <w:tc>
          <w:tcPr>
            <w:tcW w:w="1253" w:type="dxa"/>
            <w:gridSpan w:val="2"/>
          </w:tcPr>
          <w:p w14:paraId="76B0A59E" w14:textId="77777777" w:rsidR="00110CC0" w:rsidRDefault="00110CC0" w:rsidP="00110CC0">
            <w:pPr>
              <w:jc w:val="center"/>
              <w:rPr>
                <w:rFonts w:ascii="Arial" w:hAnsi="Arial" w:cs="Arial"/>
                <w:color w:val="000000"/>
                <w:sz w:val="20"/>
                <w:szCs w:val="20"/>
              </w:rPr>
            </w:pPr>
          </w:p>
        </w:tc>
      </w:tr>
      <w:tr w:rsidR="00110CC0" w14:paraId="65F29B3A" w14:textId="77777777" w:rsidTr="00110CC0">
        <w:trPr>
          <w:trHeight w:val="148"/>
        </w:trPr>
        <w:tc>
          <w:tcPr>
            <w:tcW w:w="1112" w:type="dxa"/>
            <w:gridSpan w:val="3"/>
          </w:tcPr>
          <w:p w14:paraId="1CC7413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2-ploeg</w:t>
            </w:r>
          </w:p>
        </w:tc>
        <w:tc>
          <w:tcPr>
            <w:tcW w:w="662" w:type="dxa"/>
            <w:gridSpan w:val="2"/>
            <w:tcBorders>
              <w:top w:val="single" w:sz="12" w:space="0" w:color="auto"/>
              <w:left w:val="single" w:sz="12" w:space="0" w:color="auto"/>
              <w:bottom w:val="single" w:sz="6" w:space="0" w:color="auto"/>
              <w:right w:val="single" w:sz="6" w:space="0" w:color="auto"/>
            </w:tcBorders>
          </w:tcPr>
          <w:p w14:paraId="231DB220"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gridSpan w:val="2"/>
            <w:tcBorders>
              <w:top w:val="single" w:sz="12" w:space="0" w:color="auto"/>
              <w:left w:val="single" w:sz="6" w:space="0" w:color="auto"/>
              <w:bottom w:val="single" w:sz="6" w:space="0" w:color="auto"/>
              <w:right w:val="single" w:sz="6" w:space="0" w:color="auto"/>
            </w:tcBorders>
          </w:tcPr>
          <w:p w14:paraId="4547329E"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gridSpan w:val="2"/>
            <w:tcBorders>
              <w:top w:val="single" w:sz="12" w:space="0" w:color="auto"/>
              <w:left w:val="single" w:sz="6" w:space="0" w:color="auto"/>
              <w:bottom w:val="single" w:sz="6" w:space="0" w:color="auto"/>
              <w:right w:val="single" w:sz="6" w:space="0" w:color="auto"/>
            </w:tcBorders>
          </w:tcPr>
          <w:p w14:paraId="576DABB1"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Di</w:t>
            </w:r>
          </w:p>
        </w:tc>
        <w:tc>
          <w:tcPr>
            <w:tcW w:w="421" w:type="dxa"/>
            <w:gridSpan w:val="2"/>
            <w:tcBorders>
              <w:top w:val="single" w:sz="12" w:space="0" w:color="auto"/>
              <w:left w:val="single" w:sz="6" w:space="0" w:color="auto"/>
              <w:bottom w:val="single" w:sz="6" w:space="0" w:color="auto"/>
              <w:right w:val="single" w:sz="6" w:space="0" w:color="auto"/>
            </w:tcBorders>
          </w:tcPr>
          <w:p w14:paraId="25608C67"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gridSpan w:val="2"/>
            <w:tcBorders>
              <w:top w:val="single" w:sz="12" w:space="0" w:color="auto"/>
              <w:left w:val="single" w:sz="6" w:space="0" w:color="auto"/>
              <w:bottom w:val="single" w:sz="6" w:space="0" w:color="auto"/>
              <w:right w:val="single" w:sz="6" w:space="0" w:color="auto"/>
            </w:tcBorders>
          </w:tcPr>
          <w:p w14:paraId="03F722DD"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gridSpan w:val="2"/>
            <w:tcBorders>
              <w:top w:val="single" w:sz="12" w:space="0" w:color="auto"/>
              <w:left w:val="single" w:sz="6" w:space="0" w:color="auto"/>
              <w:bottom w:val="single" w:sz="6" w:space="0" w:color="auto"/>
              <w:right w:val="single" w:sz="6" w:space="0" w:color="auto"/>
            </w:tcBorders>
          </w:tcPr>
          <w:p w14:paraId="3B012ACA"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Vr</w:t>
            </w:r>
          </w:p>
        </w:tc>
        <w:tc>
          <w:tcPr>
            <w:tcW w:w="421" w:type="dxa"/>
            <w:gridSpan w:val="3"/>
            <w:tcBorders>
              <w:top w:val="single" w:sz="12" w:space="0" w:color="auto"/>
              <w:left w:val="single" w:sz="6" w:space="0" w:color="auto"/>
              <w:bottom w:val="single" w:sz="6" w:space="0" w:color="auto"/>
              <w:right w:val="single" w:sz="6" w:space="0" w:color="auto"/>
            </w:tcBorders>
          </w:tcPr>
          <w:p w14:paraId="36D34B32"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62F87F66"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723C5BC5" w14:textId="77777777" w:rsidR="00110CC0" w:rsidRDefault="00110CC0" w:rsidP="00110CC0">
            <w:pPr>
              <w:jc w:val="right"/>
              <w:rPr>
                <w:rFonts w:ascii="Arial" w:hAnsi="Arial" w:cs="Arial"/>
                <w:color w:val="000000"/>
                <w:sz w:val="20"/>
                <w:szCs w:val="20"/>
              </w:rPr>
            </w:pPr>
          </w:p>
        </w:tc>
        <w:tc>
          <w:tcPr>
            <w:tcW w:w="1151" w:type="dxa"/>
            <w:gridSpan w:val="2"/>
          </w:tcPr>
          <w:p w14:paraId="10998E1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992" w:type="dxa"/>
            <w:gridSpan w:val="4"/>
          </w:tcPr>
          <w:p w14:paraId="6DED46E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993" w:type="dxa"/>
            <w:gridSpan w:val="2"/>
          </w:tcPr>
          <w:p w14:paraId="42C5BC0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850" w:type="dxa"/>
            <w:gridSpan w:val="2"/>
          </w:tcPr>
          <w:p w14:paraId="36CAFD5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gridSpan w:val="2"/>
          </w:tcPr>
          <w:p w14:paraId="246586D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30CA3670" w14:textId="77777777" w:rsidTr="00110CC0">
        <w:trPr>
          <w:trHeight w:val="148"/>
        </w:trPr>
        <w:tc>
          <w:tcPr>
            <w:tcW w:w="1112" w:type="dxa"/>
            <w:gridSpan w:val="3"/>
          </w:tcPr>
          <w:p w14:paraId="2739F7F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Tot 22:30</w:t>
            </w:r>
          </w:p>
        </w:tc>
        <w:tc>
          <w:tcPr>
            <w:tcW w:w="662" w:type="dxa"/>
            <w:gridSpan w:val="2"/>
            <w:tcBorders>
              <w:top w:val="single" w:sz="6" w:space="0" w:color="auto"/>
              <w:left w:val="single" w:sz="12" w:space="0" w:color="auto"/>
              <w:bottom w:val="single" w:sz="6" w:space="0" w:color="auto"/>
              <w:right w:val="single" w:sz="6" w:space="0" w:color="auto"/>
            </w:tcBorders>
          </w:tcPr>
          <w:p w14:paraId="75EA3D7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21" w:type="dxa"/>
            <w:gridSpan w:val="2"/>
            <w:tcBorders>
              <w:top w:val="single" w:sz="6" w:space="0" w:color="auto"/>
              <w:left w:val="single" w:sz="6" w:space="0" w:color="auto"/>
              <w:bottom w:val="single" w:sz="6" w:space="0" w:color="auto"/>
              <w:right w:val="single" w:sz="6" w:space="0" w:color="auto"/>
            </w:tcBorders>
          </w:tcPr>
          <w:p w14:paraId="364487F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7E21269B"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58D30FA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340B6F2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35B2FE1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3"/>
            <w:tcBorders>
              <w:top w:val="single" w:sz="6" w:space="0" w:color="auto"/>
              <w:left w:val="single" w:sz="6" w:space="0" w:color="auto"/>
              <w:bottom w:val="single" w:sz="6" w:space="0" w:color="auto"/>
              <w:right w:val="single" w:sz="6" w:space="0" w:color="auto"/>
            </w:tcBorders>
          </w:tcPr>
          <w:p w14:paraId="2ECA553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12" w:space="0" w:color="auto"/>
            </w:tcBorders>
          </w:tcPr>
          <w:p w14:paraId="2333831C"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120" w:type="dxa"/>
          </w:tcPr>
          <w:p w14:paraId="0A398D23" w14:textId="77777777" w:rsidR="00110CC0" w:rsidRDefault="00110CC0" w:rsidP="00110CC0">
            <w:pPr>
              <w:jc w:val="right"/>
              <w:rPr>
                <w:rFonts w:ascii="Arial" w:hAnsi="Arial" w:cs="Arial"/>
                <w:color w:val="000000"/>
                <w:sz w:val="20"/>
                <w:szCs w:val="20"/>
                <w:lang w:val="en-GB"/>
              </w:rPr>
            </w:pPr>
          </w:p>
        </w:tc>
        <w:tc>
          <w:tcPr>
            <w:tcW w:w="1151" w:type="dxa"/>
            <w:gridSpan w:val="2"/>
          </w:tcPr>
          <w:p w14:paraId="5CE82186" w14:textId="77777777" w:rsidR="00110CC0" w:rsidRDefault="00110CC0" w:rsidP="00110CC0">
            <w:pPr>
              <w:jc w:val="center"/>
              <w:rPr>
                <w:rFonts w:ascii="Arial" w:hAnsi="Arial" w:cs="Arial"/>
                <w:color w:val="000000"/>
                <w:sz w:val="20"/>
                <w:szCs w:val="20"/>
                <w:lang w:val="en-GB"/>
              </w:rPr>
            </w:pPr>
            <w:smartTag w:uri="urn:schemas-microsoft-com:office:smarttags" w:element="time">
              <w:smartTagPr>
                <w:attr w:name="Minute" w:val="0"/>
                <w:attr w:name="Hour" w:val="6"/>
              </w:smartTagPr>
              <w:r>
                <w:rPr>
                  <w:rFonts w:ascii="Arial" w:hAnsi="Arial" w:cs="Arial"/>
                  <w:color w:val="000000"/>
                  <w:sz w:val="20"/>
                  <w:szCs w:val="20"/>
                  <w:lang w:val="en-GB"/>
                </w:rPr>
                <w:t>6:00-14:30</w:t>
              </w:r>
            </w:smartTag>
          </w:p>
        </w:tc>
        <w:tc>
          <w:tcPr>
            <w:tcW w:w="992" w:type="dxa"/>
            <w:gridSpan w:val="4"/>
          </w:tcPr>
          <w:p w14:paraId="505AF92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40,0</w:t>
            </w:r>
          </w:p>
        </w:tc>
        <w:tc>
          <w:tcPr>
            <w:tcW w:w="993" w:type="dxa"/>
            <w:gridSpan w:val="2"/>
          </w:tcPr>
          <w:p w14:paraId="4D154773"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0,0</w:t>
            </w:r>
          </w:p>
        </w:tc>
        <w:tc>
          <w:tcPr>
            <w:tcW w:w="850" w:type="dxa"/>
            <w:gridSpan w:val="2"/>
          </w:tcPr>
          <w:p w14:paraId="4462F16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23,0</w:t>
            </w:r>
          </w:p>
        </w:tc>
        <w:tc>
          <w:tcPr>
            <w:tcW w:w="1253" w:type="dxa"/>
            <w:gridSpan w:val="2"/>
          </w:tcPr>
          <w:p w14:paraId="22D3C21A"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36,5</w:t>
            </w:r>
          </w:p>
        </w:tc>
      </w:tr>
      <w:tr w:rsidR="00110CC0" w14:paraId="2287777D" w14:textId="77777777" w:rsidTr="00110CC0">
        <w:trPr>
          <w:trHeight w:val="156"/>
        </w:trPr>
        <w:tc>
          <w:tcPr>
            <w:tcW w:w="1112" w:type="dxa"/>
            <w:gridSpan w:val="3"/>
          </w:tcPr>
          <w:p w14:paraId="58973C1B"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12,0%</w:t>
            </w:r>
          </w:p>
        </w:tc>
        <w:tc>
          <w:tcPr>
            <w:tcW w:w="662" w:type="dxa"/>
            <w:gridSpan w:val="2"/>
            <w:tcBorders>
              <w:top w:val="single" w:sz="6" w:space="0" w:color="auto"/>
              <w:left w:val="single" w:sz="12" w:space="0" w:color="auto"/>
              <w:bottom w:val="single" w:sz="12" w:space="0" w:color="auto"/>
              <w:right w:val="single" w:sz="6" w:space="0" w:color="auto"/>
            </w:tcBorders>
          </w:tcPr>
          <w:p w14:paraId="3CE9B45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w:t>
            </w:r>
          </w:p>
        </w:tc>
        <w:tc>
          <w:tcPr>
            <w:tcW w:w="421" w:type="dxa"/>
            <w:gridSpan w:val="2"/>
            <w:tcBorders>
              <w:top w:val="single" w:sz="6" w:space="0" w:color="auto"/>
              <w:left w:val="single" w:sz="6" w:space="0" w:color="auto"/>
              <w:bottom w:val="single" w:sz="12" w:space="0" w:color="auto"/>
              <w:right w:val="single" w:sz="6" w:space="0" w:color="auto"/>
            </w:tcBorders>
          </w:tcPr>
          <w:p w14:paraId="6CB87A52"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7C397A4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4414AB3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67F94A73"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61AA061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gridSpan w:val="3"/>
            <w:tcBorders>
              <w:top w:val="single" w:sz="6" w:space="0" w:color="auto"/>
              <w:left w:val="single" w:sz="6" w:space="0" w:color="auto"/>
              <w:bottom w:val="single" w:sz="12" w:space="0" w:color="auto"/>
              <w:right w:val="single" w:sz="6" w:space="0" w:color="auto"/>
            </w:tcBorders>
          </w:tcPr>
          <w:p w14:paraId="52B8011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780F72D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03B4F8D3" w14:textId="77777777" w:rsidR="00110CC0" w:rsidRDefault="00110CC0" w:rsidP="00110CC0">
            <w:pPr>
              <w:jc w:val="right"/>
              <w:rPr>
                <w:rFonts w:ascii="Arial" w:hAnsi="Arial" w:cs="Arial"/>
                <w:color w:val="000000"/>
                <w:sz w:val="20"/>
                <w:szCs w:val="20"/>
              </w:rPr>
            </w:pPr>
          </w:p>
        </w:tc>
        <w:tc>
          <w:tcPr>
            <w:tcW w:w="1151" w:type="dxa"/>
            <w:gridSpan w:val="2"/>
          </w:tcPr>
          <w:p w14:paraId="50BA66F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14:00-22:30</w:t>
            </w:r>
          </w:p>
        </w:tc>
        <w:tc>
          <w:tcPr>
            <w:tcW w:w="992" w:type="dxa"/>
            <w:gridSpan w:val="4"/>
          </w:tcPr>
          <w:p w14:paraId="1A0D8B1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993" w:type="dxa"/>
            <w:gridSpan w:val="2"/>
          </w:tcPr>
          <w:p w14:paraId="149DDE6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850" w:type="dxa"/>
            <w:gridSpan w:val="2"/>
          </w:tcPr>
          <w:p w14:paraId="0768EDB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gridSpan w:val="2"/>
          </w:tcPr>
          <w:p w14:paraId="5F74E52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09AFD7BD" w14:textId="77777777" w:rsidTr="00110CC0">
        <w:trPr>
          <w:trHeight w:val="156"/>
        </w:trPr>
        <w:tc>
          <w:tcPr>
            <w:tcW w:w="1112" w:type="dxa"/>
            <w:gridSpan w:val="3"/>
          </w:tcPr>
          <w:p w14:paraId="41FFAEFB" w14:textId="77777777" w:rsidR="00110CC0" w:rsidRDefault="00110CC0" w:rsidP="00110CC0">
            <w:pPr>
              <w:jc w:val="center"/>
              <w:rPr>
                <w:rFonts w:ascii="Arial" w:hAnsi="Arial" w:cs="Arial"/>
                <w:color w:val="000000"/>
                <w:sz w:val="20"/>
                <w:szCs w:val="20"/>
              </w:rPr>
            </w:pPr>
          </w:p>
        </w:tc>
        <w:tc>
          <w:tcPr>
            <w:tcW w:w="662" w:type="dxa"/>
            <w:gridSpan w:val="2"/>
          </w:tcPr>
          <w:p w14:paraId="08E8B259" w14:textId="77777777" w:rsidR="00110CC0" w:rsidRDefault="00110CC0" w:rsidP="00110CC0">
            <w:pPr>
              <w:jc w:val="center"/>
              <w:rPr>
                <w:rFonts w:ascii="Arial" w:hAnsi="Arial" w:cs="Arial"/>
                <w:color w:val="000000"/>
                <w:sz w:val="20"/>
                <w:szCs w:val="20"/>
              </w:rPr>
            </w:pPr>
          </w:p>
        </w:tc>
        <w:tc>
          <w:tcPr>
            <w:tcW w:w="421" w:type="dxa"/>
            <w:gridSpan w:val="2"/>
          </w:tcPr>
          <w:p w14:paraId="620EA7AB" w14:textId="77777777" w:rsidR="00110CC0" w:rsidRDefault="00110CC0" w:rsidP="00110CC0">
            <w:pPr>
              <w:jc w:val="center"/>
              <w:rPr>
                <w:rFonts w:ascii="Arial" w:hAnsi="Arial" w:cs="Arial"/>
                <w:color w:val="000000"/>
                <w:sz w:val="20"/>
                <w:szCs w:val="20"/>
              </w:rPr>
            </w:pPr>
          </w:p>
        </w:tc>
        <w:tc>
          <w:tcPr>
            <w:tcW w:w="421" w:type="dxa"/>
            <w:gridSpan w:val="2"/>
          </w:tcPr>
          <w:p w14:paraId="674332D2" w14:textId="77777777" w:rsidR="00110CC0" w:rsidRDefault="00110CC0" w:rsidP="00110CC0">
            <w:pPr>
              <w:jc w:val="center"/>
              <w:rPr>
                <w:rFonts w:ascii="Arial" w:hAnsi="Arial" w:cs="Arial"/>
                <w:color w:val="000000"/>
                <w:sz w:val="20"/>
                <w:szCs w:val="20"/>
              </w:rPr>
            </w:pPr>
          </w:p>
        </w:tc>
        <w:tc>
          <w:tcPr>
            <w:tcW w:w="421" w:type="dxa"/>
            <w:gridSpan w:val="2"/>
          </w:tcPr>
          <w:p w14:paraId="18018B1E" w14:textId="77777777" w:rsidR="00110CC0" w:rsidRDefault="00110CC0" w:rsidP="00110CC0">
            <w:pPr>
              <w:jc w:val="center"/>
              <w:rPr>
                <w:rFonts w:ascii="Arial" w:hAnsi="Arial" w:cs="Arial"/>
                <w:color w:val="000000"/>
                <w:sz w:val="20"/>
                <w:szCs w:val="20"/>
              </w:rPr>
            </w:pPr>
          </w:p>
        </w:tc>
        <w:tc>
          <w:tcPr>
            <w:tcW w:w="421" w:type="dxa"/>
            <w:gridSpan w:val="2"/>
          </w:tcPr>
          <w:p w14:paraId="0E42B5CC" w14:textId="77777777" w:rsidR="00110CC0" w:rsidRDefault="00110CC0" w:rsidP="00110CC0">
            <w:pPr>
              <w:jc w:val="center"/>
              <w:rPr>
                <w:rFonts w:ascii="Arial" w:hAnsi="Arial" w:cs="Arial"/>
                <w:color w:val="000000"/>
                <w:sz w:val="20"/>
                <w:szCs w:val="20"/>
              </w:rPr>
            </w:pPr>
          </w:p>
        </w:tc>
        <w:tc>
          <w:tcPr>
            <w:tcW w:w="421" w:type="dxa"/>
            <w:gridSpan w:val="2"/>
          </w:tcPr>
          <w:p w14:paraId="304519EB" w14:textId="77777777" w:rsidR="00110CC0" w:rsidRDefault="00110CC0" w:rsidP="00110CC0">
            <w:pPr>
              <w:jc w:val="center"/>
              <w:rPr>
                <w:rFonts w:ascii="Arial" w:hAnsi="Arial" w:cs="Arial"/>
                <w:color w:val="000000"/>
                <w:sz w:val="20"/>
                <w:szCs w:val="20"/>
              </w:rPr>
            </w:pPr>
          </w:p>
        </w:tc>
        <w:tc>
          <w:tcPr>
            <w:tcW w:w="421" w:type="dxa"/>
            <w:gridSpan w:val="3"/>
          </w:tcPr>
          <w:p w14:paraId="660018CC" w14:textId="77777777" w:rsidR="00110CC0" w:rsidRDefault="00110CC0" w:rsidP="00110CC0">
            <w:pPr>
              <w:jc w:val="center"/>
              <w:rPr>
                <w:rFonts w:ascii="Arial" w:hAnsi="Arial" w:cs="Arial"/>
                <w:color w:val="000000"/>
                <w:sz w:val="20"/>
                <w:szCs w:val="20"/>
              </w:rPr>
            </w:pPr>
          </w:p>
        </w:tc>
        <w:tc>
          <w:tcPr>
            <w:tcW w:w="421" w:type="dxa"/>
          </w:tcPr>
          <w:p w14:paraId="2CC42E71" w14:textId="77777777" w:rsidR="00110CC0" w:rsidRDefault="00110CC0" w:rsidP="00110CC0">
            <w:pPr>
              <w:jc w:val="center"/>
              <w:rPr>
                <w:rFonts w:ascii="Arial" w:hAnsi="Arial" w:cs="Arial"/>
                <w:color w:val="000000"/>
                <w:sz w:val="20"/>
                <w:szCs w:val="20"/>
              </w:rPr>
            </w:pPr>
          </w:p>
        </w:tc>
        <w:tc>
          <w:tcPr>
            <w:tcW w:w="120" w:type="dxa"/>
          </w:tcPr>
          <w:p w14:paraId="7D3660D7" w14:textId="77777777" w:rsidR="00110CC0" w:rsidRDefault="00110CC0" w:rsidP="00110CC0">
            <w:pPr>
              <w:jc w:val="right"/>
              <w:rPr>
                <w:rFonts w:ascii="Arial" w:hAnsi="Arial" w:cs="Arial"/>
                <w:color w:val="000000"/>
                <w:sz w:val="20"/>
                <w:szCs w:val="20"/>
              </w:rPr>
            </w:pPr>
          </w:p>
        </w:tc>
        <w:tc>
          <w:tcPr>
            <w:tcW w:w="1151" w:type="dxa"/>
            <w:gridSpan w:val="2"/>
          </w:tcPr>
          <w:p w14:paraId="2A2E165C" w14:textId="77777777" w:rsidR="00110CC0" w:rsidRDefault="00110CC0" w:rsidP="00110CC0">
            <w:pPr>
              <w:jc w:val="center"/>
              <w:rPr>
                <w:rFonts w:ascii="Arial" w:hAnsi="Arial" w:cs="Arial"/>
                <w:color w:val="000000"/>
                <w:sz w:val="20"/>
                <w:szCs w:val="20"/>
              </w:rPr>
            </w:pPr>
          </w:p>
        </w:tc>
        <w:tc>
          <w:tcPr>
            <w:tcW w:w="887" w:type="dxa"/>
            <w:gridSpan w:val="3"/>
          </w:tcPr>
          <w:p w14:paraId="451CA3CF" w14:textId="77777777" w:rsidR="00110CC0" w:rsidRDefault="00110CC0" w:rsidP="00110CC0">
            <w:pPr>
              <w:jc w:val="center"/>
              <w:rPr>
                <w:rFonts w:ascii="Arial" w:hAnsi="Arial" w:cs="Arial"/>
                <w:color w:val="000000"/>
                <w:sz w:val="20"/>
                <w:szCs w:val="20"/>
              </w:rPr>
            </w:pPr>
          </w:p>
        </w:tc>
        <w:tc>
          <w:tcPr>
            <w:tcW w:w="105" w:type="dxa"/>
          </w:tcPr>
          <w:p w14:paraId="76C5149D" w14:textId="77777777" w:rsidR="00110CC0" w:rsidRDefault="00110CC0" w:rsidP="00110CC0">
            <w:pPr>
              <w:jc w:val="center"/>
              <w:rPr>
                <w:rFonts w:ascii="Arial" w:hAnsi="Arial" w:cs="Arial"/>
                <w:color w:val="000000"/>
                <w:sz w:val="20"/>
                <w:szCs w:val="20"/>
              </w:rPr>
            </w:pPr>
          </w:p>
        </w:tc>
        <w:tc>
          <w:tcPr>
            <w:tcW w:w="993" w:type="dxa"/>
            <w:gridSpan w:val="2"/>
          </w:tcPr>
          <w:p w14:paraId="01B4B1C4" w14:textId="77777777" w:rsidR="00110CC0" w:rsidRDefault="00110CC0" w:rsidP="00110CC0">
            <w:pPr>
              <w:jc w:val="center"/>
              <w:rPr>
                <w:rFonts w:ascii="Arial" w:hAnsi="Arial" w:cs="Arial"/>
                <w:color w:val="000000"/>
                <w:sz w:val="20"/>
                <w:szCs w:val="20"/>
              </w:rPr>
            </w:pPr>
          </w:p>
        </w:tc>
        <w:tc>
          <w:tcPr>
            <w:tcW w:w="850" w:type="dxa"/>
            <w:gridSpan w:val="2"/>
          </w:tcPr>
          <w:p w14:paraId="0C1460E2" w14:textId="77777777" w:rsidR="00110CC0" w:rsidRDefault="00110CC0" w:rsidP="00110CC0">
            <w:pPr>
              <w:jc w:val="center"/>
              <w:rPr>
                <w:rFonts w:ascii="Arial" w:hAnsi="Arial" w:cs="Arial"/>
                <w:color w:val="000000"/>
                <w:sz w:val="20"/>
                <w:szCs w:val="20"/>
              </w:rPr>
            </w:pPr>
          </w:p>
        </w:tc>
        <w:tc>
          <w:tcPr>
            <w:tcW w:w="1253" w:type="dxa"/>
            <w:gridSpan w:val="2"/>
          </w:tcPr>
          <w:p w14:paraId="04D565D2" w14:textId="77777777" w:rsidR="00110CC0" w:rsidRDefault="00110CC0" w:rsidP="00110CC0">
            <w:pPr>
              <w:jc w:val="center"/>
              <w:rPr>
                <w:rFonts w:ascii="Arial" w:hAnsi="Arial" w:cs="Arial"/>
                <w:color w:val="000000"/>
                <w:sz w:val="20"/>
                <w:szCs w:val="20"/>
              </w:rPr>
            </w:pPr>
          </w:p>
        </w:tc>
      </w:tr>
      <w:tr w:rsidR="00110CC0" w14:paraId="545F5158" w14:textId="77777777" w:rsidTr="00110CC0">
        <w:trPr>
          <w:trHeight w:val="148"/>
        </w:trPr>
        <w:tc>
          <w:tcPr>
            <w:tcW w:w="1112" w:type="dxa"/>
            <w:gridSpan w:val="3"/>
          </w:tcPr>
          <w:p w14:paraId="39F4298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2-ploeg</w:t>
            </w:r>
          </w:p>
        </w:tc>
        <w:tc>
          <w:tcPr>
            <w:tcW w:w="662" w:type="dxa"/>
            <w:gridSpan w:val="2"/>
            <w:tcBorders>
              <w:top w:val="single" w:sz="12" w:space="0" w:color="auto"/>
              <w:left w:val="single" w:sz="12" w:space="0" w:color="auto"/>
              <w:bottom w:val="single" w:sz="6" w:space="0" w:color="auto"/>
              <w:right w:val="single" w:sz="6" w:space="0" w:color="auto"/>
            </w:tcBorders>
          </w:tcPr>
          <w:p w14:paraId="66EB12DA"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gridSpan w:val="2"/>
            <w:tcBorders>
              <w:top w:val="single" w:sz="12" w:space="0" w:color="auto"/>
              <w:left w:val="single" w:sz="6" w:space="0" w:color="auto"/>
              <w:bottom w:val="single" w:sz="6" w:space="0" w:color="auto"/>
              <w:right w:val="single" w:sz="6" w:space="0" w:color="auto"/>
            </w:tcBorders>
          </w:tcPr>
          <w:p w14:paraId="633F23CA"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gridSpan w:val="2"/>
            <w:tcBorders>
              <w:top w:val="single" w:sz="12" w:space="0" w:color="auto"/>
              <w:left w:val="single" w:sz="6" w:space="0" w:color="auto"/>
              <w:bottom w:val="single" w:sz="6" w:space="0" w:color="auto"/>
              <w:right w:val="single" w:sz="6" w:space="0" w:color="auto"/>
            </w:tcBorders>
          </w:tcPr>
          <w:p w14:paraId="084CDA1F"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Di</w:t>
            </w:r>
          </w:p>
        </w:tc>
        <w:tc>
          <w:tcPr>
            <w:tcW w:w="421" w:type="dxa"/>
            <w:gridSpan w:val="2"/>
            <w:tcBorders>
              <w:top w:val="single" w:sz="12" w:space="0" w:color="auto"/>
              <w:left w:val="single" w:sz="6" w:space="0" w:color="auto"/>
              <w:bottom w:val="single" w:sz="6" w:space="0" w:color="auto"/>
              <w:right w:val="single" w:sz="6" w:space="0" w:color="auto"/>
            </w:tcBorders>
          </w:tcPr>
          <w:p w14:paraId="075893A8"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gridSpan w:val="2"/>
            <w:tcBorders>
              <w:top w:val="single" w:sz="12" w:space="0" w:color="auto"/>
              <w:left w:val="single" w:sz="6" w:space="0" w:color="auto"/>
              <w:bottom w:val="single" w:sz="6" w:space="0" w:color="auto"/>
              <w:right w:val="single" w:sz="6" w:space="0" w:color="auto"/>
            </w:tcBorders>
          </w:tcPr>
          <w:p w14:paraId="6C2556F1"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gridSpan w:val="2"/>
            <w:tcBorders>
              <w:top w:val="single" w:sz="12" w:space="0" w:color="auto"/>
              <w:left w:val="single" w:sz="6" w:space="0" w:color="auto"/>
              <w:bottom w:val="single" w:sz="6" w:space="0" w:color="auto"/>
              <w:right w:val="single" w:sz="6" w:space="0" w:color="auto"/>
            </w:tcBorders>
          </w:tcPr>
          <w:p w14:paraId="6F853D41"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Vr</w:t>
            </w:r>
          </w:p>
        </w:tc>
        <w:tc>
          <w:tcPr>
            <w:tcW w:w="421" w:type="dxa"/>
            <w:gridSpan w:val="3"/>
            <w:tcBorders>
              <w:top w:val="single" w:sz="12" w:space="0" w:color="auto"/>
              <w:left w:val="single" w:sz="6" w:space="0" w:color="auto"/>
              <w:bottom w:val="single" w:sz="6" w:space="0" w:color="auto"/>
              <w:right w:val="single" w:sz="6" w:space="0" w:color="auto"/>
            </w:tcBorders>
          </w:tcPr>
          <w:p w14:paraId="658BE16B"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4253BAFC"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21392BB7" w14:textId="77777777" w:rsidR="00110CC0" w:rsidRDefault="00110CC0" w:rsidP="00110CC0">
            <w:pPr>
              <w:jc w:val="right"/>
              <w:rPr>
                <w:rFonts w:ascii="Arial" w:hAnsi="Arial" w:cs="Arial"/>
                <w:color w:val="000000"/>
                <w:sz w:val="20"/>
                <w:szCs w:val="20"/>
              </w:rPr>
            </w:pPr>
          </w:p>
        </w:tc>
        <w:tc>
          <w:tcPr>
            <w:tcW w:w="1151" w:type="dxa"/>
            <w:gridSpan w:val="2"/>
          </w:tcPr>
          <w:p w14:paraId="294EE0F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992" w:type="dxa"/>
            <w:gridSpan w:val="4"/>
          </w:tcPr>
          <w:p w14:paraId="521993F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993" w:type="dxa"/>
            <w:gridSpan w:val="2"/>
          </w:tcPr>
          <w:p w14:paraId="3A4E269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850" w:type="dxa"/>
            <w:gridSpan w:val="2"/>
          </w:tcPr>
          <w:p w14:paraId="632B9A7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gridSpan w:val="2"/>
          </w:tcPr>
          <w:p w14:paraId="1AD0B93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249A65E2" w14:textId="77777777" w:rsidTr="00110CC0">
        <w:trPr>
          <w:trHeight w:val="148"/>
        </w:trPr>
        <w:tc>
          <w:tcPr>
            <w:tcW w:w="1112" w:type="dxa"/>
            <w:gridSpan w:val="3"/>
          </w:tcPr>
          <w:p w14:paraId="67C0844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Tot 22:00</w:t>
            </w:r>
          </w:p>
        </w:tc>
        <w:tc>
          <w:tcPr>
            <w:tcW w:w="662" w:type="dxa"/>
            <w:gridSpan w:val="2"/>
            <w:tcBorders>
              <w:top w:val="single" w:sz="6" w:space="0" w:color="auto"/>
              <w:left w:val="single" w:sz="12" w:space="0" w:color="auto"/>
              <w:bottom w:val="single" w:sz="6" w:space="0" w:color="auto"/>
              <w:right w:val="single" w:sz="6" w:space="0" w:color="auto"/>
            </w:tcBorders>
          </w:tcPr>
          <w:p w14:paraId="5FA01D97"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21" w:type="dxa"/>
            <w:gridSpan w:val="2"/>
            <w:tcBorders>
              <w:top w:val="single" w:sz="6" w:space="0" w:color="auto"/>
              <w:left w:val="single" w:sz="6" w:space="0" w:color="auto"/>
              <w:bottom w:val="single" w:sz="6" w:space="0" w:color="auto"/>
              <w:right w:val="single" w:sz="6" w:space="0" w:color="auto"/>
            </w:tcBorders>
          </w:tcPr>
          <w:p w14:paraId="1C9C1CB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2C06AA2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16BA051E"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796301CC"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6648EE43"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3"/>
            <w:tcBorders>
              <w:top w:val="single" w:sz="6" w:space="0" w:color="auto"/>
              <w:left w:val="single" w:sz="6" w:space="0" w:color="auto"/>
              <w:bottom w:val="single" w:sz="6" w:space="0" w:color="auto"/>
              <w:right w:val="single" w:sz="6" w:space="0" w:color="auto"/>
            </w:tcBorders>
          </w:tcPr>
          <w:p w14:paraId="16E9639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12" w:space="0" w:color="auto"/>
            </w:tcBorders>
          </w:tcPr>
          <w:p w14:paraId="129F9817"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120" w:type="dxa"/>
          </w:tcPr>
          <w:p w14:paraId="0F9A6F38" w14:textId="77777777" w:rsidR="00110CC0" w:rsidRDefault="00110CC0" w:rsidP="00110CC0">
            <w:pPr>
              <w:jc w:val="right"/>
              <w:rPr>
                <w:rFonts w:ascii="Arial" w:hAnsi="Arial" w:cs="Arial"/>
                <w:color w:val="000000"/>
                <w:sz w:val="20"/>
                <w:szCs w:val="20"/>
                <w:lang w:val="en-GB"/>
              </w:rPr>
            </w:pPr>
          </w:p>
        </w:tc>
        <w:tc>
          <w:tcPr>
            <w:tcW w:w="1151" w:type="dxa"/>
            <w:gridSpan w:val="2"/>
          </w:tcPr>
          <w:p w14:paraId="32A9680C" w14:textId="77777777" w:rsidR="00110CC0" w:rsidRDefault="00110CC0" w:rsidP="00110CC0">
            <w:pPr>
              <w:jc w:val="center"/>
              <w:rPr>
                <w:rFonts w:ascii="Arial" w:hAnsi="Arial" w:cs="Arial"/>
                <w:color w:val="000000"/>
                <w:sz w:val="20"/>
                <w:szCs w:val="20"/>
                <w:lang w:val="en-GB"/>
              </w:rPr>
            </w:pPr>
            <w:smartTag w:uri="urn:schemas-microsoft-com:office:smarttags" w:element="time">
              <w:smartTagPr>
                <w:attr w:name="Minute" w:val="0"/>
                <w:attr w:name="Hour" w:val="6"/>
              </w:smartTagPr>
              <w:r>
                <w:rPr>
                  <w:rFonts w:ascii="Arial" w:hAnsi="Arial" w:cs="Arial"/>
                  <w:color w:val="000000"/>
                  <w:sz w:val="20"/>
                  <w:szCs w:val="20"/>
                  <w:lang w:val="en-GB"/>
                </w:rPr>
                <w:t>6:00-14:30</w:t>
              </w:r>
            </w:smartTag>
          </w:p>
        </w:tc>
        <w:tc>
          <w:tcPr>
            <w:tcW w:w="992" w:type="dxa"/>
            <w:gridSpan w:val="4"/>
          </w:tcPr>
          <w:p w14:paraId="280970B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40,0</w:t>
            </w:r>
          </w:p>
        </w:tc>
        <w:tc>
          <w:tcPr>
            <w:tcW w:w="993" w:type="dxa"/>
            <w:gridSpan w:val="2"/>
          </w:tcPr>
          <w:p w14:paraId="0D3727CE"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0,0</w:t>
            </w:r>
          </w:p>
        </w:tc>
        <w:tc>
          <w:tcPr>
            <w:tcW w:w="850" w:type="dxa"/>
            <w:gridSpan w:val="2"/>
          </w:tcPr>
          <w:p w14:paraId="17FECA3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23,0</w:t>
            </w:r>
          </w:p>
        </w:tc>
        <w:tc>
          <w:tcPr>
            <w:tcW w:w="1253" w:type="dxa"/>
            <w:gridSpan w:val="2"/>
          </w:tcPr>
          <w:p w14:paraId="249FE17E"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36,5</w:t>
            </w:r>
          </w:p>
        </w:tc>
      </w:tr>
      <w:tr w:rsidR="00110CC0" w14:paraId="66C07D93" w14:textId="77777777" w:rsidTr="00110CC0">
        <w:trPr>
          <w:trHeight w:val="156"/>
        </w:trPr>
        <w:tc>
          <w:tcPr>
            <w:tcW w:w="1112" w:type="dxa"/>
            <w:gridSpan w:val="3"/>
          </w:tcPr>
          <w:p w14:paraId="5243510A"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11,2%</w:t>
            </w:r>
          </w:p>
        </w:tc>
        <w:tc>
          <w:tcPr>
            <w:tcW w:w="662" w:type="dxa"/>
            <w:gridSpan w:val="2"/>
            <w:tcBorders>
              <w:top w:val="single" w:sz="6" w:space="0" w:color="auto"/>
              <w:left w:val="single" w:sz="12" w:space="0" w:color="auto"/>
              <w:bottom w:val="single" w:sz="12" w:space="0" w:color="auto"/>
              <w:right w:val="single" w:sz="6" w:space="0" w:color="auto"/>
            </w:tcBorders>
          </w:tcPr>
          <w:p w14:paraId="7B88C07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w:t>
            </w:r>
          </w:p>
        </w:tc>
        <w:tc>
          <w:tcPr>
            <w:tcW w:w="421" w:type="dxa"/>
            <w:gridSpan w:val="2"/>
            <w:tcBorders>
              <w:top w:val="single" w:sz="6" w:space="0" w:color="auto"/>
              <w:left w:val="single" w:sz="6" w:space="0" w:color="auto"/>
              <w:bottom w:val="single" w:sz="12" w:space="0" w:color="auto"/>
              <w:right w:val="single" w:sz="6" w:space="0" w:color="auto"/>
            </w:tcBorders>
          </w:tcPr>
          <w:p w14:paraId="484CEBFA"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4A059FC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54CF537C"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30C28CB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329E46E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gridSpan w:val="3"/>
            <w:tcBorders>
              <w:top w:val="single" w:sz="6" w:space="0" w:color="auto"/>
              <w:left w:val="single" w:sz="6" w:space="0" w:color="auto"/>
              <w:bottom w:val="single" w:sz="12" w:space="0" w:color="auto"/>
              <w:right w:val="single" w:sz="6" w:space="0" w:color="auto"/>
            </w:tcBorders>
          </w:tcPr>
          <w:p w14:paraId="7D135C7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6ACE484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06B85F29" w14:textId="77777777" w:rsidR="00110CC0" w:rsidRDefault="00110CC0" w:rsidP="00110CC0">
            <w:pPr>
              <w:jc w:val="right"/>
              <w:rPr>
                <w:rFonts w:ascii="Arial" w:hAnsi="Arial" w:cs="Arial"/>
                <w:color w:val="000000"/>
                <w:sz w:val="20"/>
                <w:szCs w:val="20"/>
              </w:rPr>
            </w:pPr>
          </w:p>
        </w:tc>
        <w:tc>
          <w:tcPr>
            <w:tcW w:w="1151" w:type="dxa"/>
            <w:gridSpan w:val="2"/>
          </w:tcPr>
          <w:p w14:paraId="6A27496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13:30-22:00</w:t>
            </w:r>
          </w:p>
        </w:tc>
        <w:tc>
          <w:tcPr>
            <w:tcW w:w="992" w:type="dxa"/>
            <w:gridSpan w:val="4"/>
          </w:tcPr>
          <w:p w14:paraId="00373C3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993" w:type="dxa"/>
            <w:gridSpan w:val="2"/>
          </w:tcPr>
          <w:p w14:paraId="620E27B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850" w:type="dxa"/>
            <w:gridSpan w:val="2"/>
          </w:tcPr>
          <w:p w14:paraId="54160BC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gridSpan w:val="2"/>
          </w:tcPr>
          <w:p w14:paraId="6CCF461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574C4B0A" w14:textId="77777777" w:rsidTr="00110CC0">
        <w:trPr>
          <w:trHeight w:val="156"/>
        </w:trPr>
        <w:tc>
          <w:tcPr>
            <w:tcW w:w="1112" w:type="dxa"/>
            <w:gridSpan w:val="3"/>
          </w:tcPr>
          <w:p w14:paraId="019E6A9D" w14:textId="77777777" w:rsidR="00110CC0" w:rsidRDefault="00110CC0" w:rsidP="00110CC0">
            <w:pPr>
              <w:jc w:val="center"/>
              <w:rPr>
                <w:rFonts w:ascii="Arial" w:hAnsi="Arial" w:cs="Arial"/>
                <w:color w:val="000000"/>
                <w:sz w:val="20"/>
                <w:szCs w:val="20"/>
              </w:rPr>
            </w:pPr>
          </w:p>
        </w:tc>
        <w:tc>
          <w:tcPr>
            <w:tcW w:w="662" w:type="dxa"/>
            <w:gridSpan w:val="2"/>
          </w:tcPr>
          <w:p w14:paraId="356CC654" w14:textId="77777777" w:rsidR="00110CC0" w:rsidRDefault="00110CC0" w:rsidP="00110CC0">
            <w:pPr>
              <w:jc w:val="right"/>
              <w:rPr>
                <w:rFonts w:ascii="Arial" w:hAnsi="Arial" w:cs="Arial"/>
                <w:color w:val="000000"/>
                <w:sz w:val="20"/>
                <w:szCs w:val="20"/>
              </w:rPr>
            </w:pPr>
          </w:p>
        </w:tc>
        <w:tc>
          <w:tcPr>
            <w:tcW w:w="421" w:type="dxa"/>
            <w:gridSpan w:val="2"/>
          </w:tcPr>
          <w:p w14:paraId="29014E53" w14:textId="77777777" w:rsidR="00110CC0" w:rsidRDefault="00110CC0" w:rsidP="00110CC0">
            <w:pPr>
              <w:jc w:val="right"/>
              <w:rPr>
                <w:rFonts w:ascii="Arial" w:hAnsi="Arial" w:cs="Arial"/>
                <w:color w:val="000000"/>
                <w:sz w:val="20"/>
                <w:szCs w:val="20"/>
              </w:rPr>
            </w:pPr>
          </w:p>
        </w:tc>
        <w:tc>
          <w:tcPr>
            <w:tcW w:w="421" w:type="dxa"/>
            <w:gridSpan w:val="2"/>
          </w:tcPr>
          <w:p w14:paraId="322681DF" w14:textId="77777777" w:rsidR="00110CC0" w:rsidRDefault="00110CC0" w:rsidP="00110CC0">
            <w:pPr>
              <w:jc w:val="right"/>
              <w:rPr>
                <w:rFonts w:ascii="Arial" w:hAnsi="Arial" w:cs="Arial"/>
                <w:color w:val="000000"/>
                <w:sz w:val="20"/>
                <w:szCs w:val="20"/>
              </w:rPr>
            </w:pPr>
          </w:p>
        </w:tc>
        <w:tc>
          <w:tcPr>
            <w:tcW w:w="421" w:type="dxa"/>
            <w:gridSpan w:val="2"/>
          </w:tcPr>
          <w:p w14:paraId="0A5118F0" w14:textId="77777777" w:rsidR="00110CC0" w:rsidRDefault="00110CC0" w:rsidP="00110CC0">
            <w:pPr>
              <w:jc w:val="right"/>
              <w:rPr>
                <w:rFonts w:ascii="Arial" w:hAnsi="Arial" w:cs="Arial"/>
                <w:color w:val="000000"/>
                <w:sz w:val="20"/>
                <w:szCs w:val="20"/>
              </w:rPr>
            </w:pPr>
          </w:p>
        </w:tc>
        <w:tc>
          <w:tcPr>
            <w:tcW w:w="421" w:type="dxa"/>
            <w:gridSpan w:val="2"/>
          </w:tcPr>
          <w:p w14:paraId="64366941" w14:textId="77777777" w:rsidR="00110CC0" w:rsidRDefault="00110CC0" w:rsidP="00110CC0">
            <w:pPr>
              <w:jc w:val="right"/>
              <w:rPr>
                <w:rFonts w:ascii="Arial" w:hAnsi="Arial" w:cs="Arial"/>
                <w:color w:val="000000"/>
                <w:sz w:val="20"/>
                <w:szCs w:val="20"/>
              </w:rPr>
            </w:pPr>
          </w:p>
        </w:tc>
        <w:tc>
          <w:tcPr>
            <w:tcW w:w="421" w:type="dxa"/>
            <w:gridSpan w:val="2"/>
          </w:tcPr>
          <w:p w14:paraId="1670DA0D" w14:textId="77777777" w:rsidR="00110CC0" w:rsidRDefault="00110CC0" w:rsidP="00110CC0">
            <w:pPr>
              <w:jc w:val="right"/>
              <w:rPr>
                <w:rFonts w:ascii="Arial" w:hAnsi="Arial" w:cs="Arial"/>
                <w:color w:val="000000"/>
                <w:sz w:val="20"/>
                <w:szCs w:val="20"/>
              </w:rPr>
            </w:pPr>
          </w:p>
        </w:tc>
        <w:tc>
          <w:tcPr>
            <w:tcW w:w="421" w:type="dxa"/>
            <w:gridSpan w:val="3"/>
          </w:tcPr>
          <w:p w14:paraId="0269ECBC" w14:textId="77777777" w:rsidR="00110CC0" w:rsidRDefault="00110CC0" w:rsidP="00110CC0">
            <w:pPr>
              <w:jc w:val="right"/>
              <w:rPr>
                <w:rFonts w:ascii="Arial" w:hAnsi="Arial" w:cs="Arial"/>
                <w:color w:val="000000"/>
                <w:sz w:val="20"/>
                <w:szCs w:val="20"/>
              </w:rPr>
            </w:pPr>
          </w:p>
        </w:tc>
        <w:tc>
          <w:tcPr>
            <w:tcW w:w="421" w:type="dxa"/>
          </w:tcPr>
          <w:p w14:paraId="34AB8AC4" w14:textId="77777777" w:rsidR="00110CC0" w:rsidRDefault="00110CC0" w:rsidP="00110CC0">
            <w:pPr>
              <w:jc w:val="right"/>
              <w:rPr>
                <w:rFonts w:ascii="Arial" w:hAnsi="Arial" w:cs="Arial"/>
                <w:color w:val="000000"/>
                <w:sz w:val="20"/>
                <w:szCs w:val="20"/>
              </w:rPr>
            </w:pPr>
          </w:p>
        </w:tc>
        <w:tc>
          <w:tcPr>
            <w:tcW w:w="120" w:type="dxa"/>
          </w:tcPr>
          <w:p w14:paraId="33F749F6" w14:textId="77777777" w:rsidR="00110CC0" w:rsidRDefault="00110CC0" w:rsidP="00110CC0">
            <w:pPr>
              <w:jc w:val="right"/>
              <w:rPr>
                <w:rFonts w:ascii="Arial" w:hAnsi="Arial" w:cs="Arial"/>
                <w:color w:val="000000"/>
                <w:sz w:val="20"/>
                <w:szCs w:val="20"/>
              </w:rPr>
            </w:pPr>
          </w:p>
        </w:tc>
        <w:tc>
          <w:tcPr>
            <w:tcW w:w="1151" w:type="dxa"/>
            <w:gridSpan w:val="2"/>
          </w:tcPr>
          <w:p w14:paraId="30DD3B29" w14:textId="77777777" w:rsidR="00110CC0" w:rsidRDefault="00110CC0" w:rsidP="00110CC0">
            <w:pPr>
              <w:jc w:val="center"/>
              <w:rPr>
                <w:rFonts w:ascii="Arial" w:hAnsi="Arial" w:cs="Arial"/>
                <w:color w:val="000000"/>
                <w:sz w:val="20"/>
                <w:szCs w:val="20"/>
              </w:rPr>
            </w:pPr>
          </w:p>
        </w:tc>
        <w:tc>
          <w:tcPr>
            <w:tcW w:w="887" w:type="dxa"/>
            <w:gridSpan w:val="3"/>
          </w:tcPr>
          <w:p w14:paraId="323350BD" w14:textId="77777777" w:rsidR="00110CC0" w:rsidRDefault="00110CC0" w:rsidP="00110CC0">
            <w:pPr>
              <w:jc w:val="center"/>
              <w:rPr>
                <w:rFonts w:ascii="Arial" w:hAnsi="Arial" w:cs="Arial"/>
                <w:color w:val="000000"/>
                <w:sz w:val="20"/>
                <w:szCs w:val="20"/>
              </w:rPr>
            </w:pPr>
          </w:p>
        </w:tc>
        <w:tc>
          <w:tcPr>
            <w:tcW w:w="105" w:type="dxa"/>
          </w:tcPr>
          <w:p w14:paraId="75AD2904" w14:textId="77777777" w:rsidR="00110CC0" w:rsidRDefault="00110CC0" w:rsidP="00110CC0">
            <w:pPr>
              <w:jc w:val="center"/>
              <w:rPr>
                <w:rFonts w:ascii="Arial" w:hAnsi="Arial" w:cs="Arial"/>
                <w:color w:val="000000"/>
                <w:sz w:val="20"/>
                <w:szCs w:val="20"/>
              </w:rPr>
            </w:pPr>
          </w:p>
        </w:tc>
        <w:tc>
          <w:tcPr>
            <w:tcW w:w="993" w:type="dxa"/>
            <w:gridSpan w:val="2"/>
          </w:tcPr>
          <w:p w14:paraId="0F0B6DCD" w14:textId="77777777" w:rsidR="00110CC0" w:rsidRDefault="00110CC0" w:rsidP="00110CC0">
            <w:pPr>
              <w:jc w:val="center"/>
              <w:rPr>
                <w:rFonts w:ascii="Arial" w:hAnsi="Arial" w:cs="Arial"/>
                <w:color w:val="000000"/>
                <w:sz w:val="20"/>
                <w:szCs w:val="20"/>
              </w:rPr>
            </w:pPr>
          </w:p>
        </w:tc>
        <w:tc>
          <w:tcPr>
            <w:tcW w:w="850" w:type="dxa"/>
            <w:gridSpan w:val="2"/>
          </w:tcPr>
          <w:p w14:paraId="448001F4" w14:textId="77777777" w:rsidR="00110CC0" w:rsidRDefault="00110CC0" w:rsidP="00110CC0">
            <w:pPr>
              <w:jc w:val="center"/>
              <w:rPr>
                <w:rFonts w:ascii="Arial" w:hAnsi="Arial" w:cs="Arial"/>
                <w:color w:val="000000"/>
                <w:sz w:val="20"/>
                <w:szCs w:val="20"/>
              </w:rPr>
            </w:pPr>
          </w:p>
        </w:tc>
        <w:tc>
          <w:tcPr>
            <w:tcW w:w="1253" w:type="dxa"/>
            <w:gridSpan w:val="2"/>
          </w:tcPr>
          <w:p w14:paraId="7DD7B51E" w14:textId="77777777" w:rsidR="00110CC0" w:rsidRDefault="00110CC0" w:rsidP="00110CC0">
            <w:pPr>
              <w:jc w:val="center"/>
              <w:rPr>
                <w:rFonts w:ascii="Arial" w:hAnsi="Arial" w:cs="Arial"/>
                <w:color w:val="000000"/>
                <w:sz w:val="20"/>
                <w:szCs w:val="20"/>
              </w:rPr>
            </w:pPr>
          </w:p>
        </w:tc>
      </w:tr>
      <w:tr w:rsidR="00110CC0" w14:paraId="11D9CC01" w14:textId="77777777" w:rsidTr="00110CC0">
        <w:trPr>
          <w:trHeight w:val="148"/>
        </w:trPr>
        <w:tc>
          <w:tcPr>
            <w:tcW w:w="1112" w:type="dxa"/>
            <w:gridSpan w:val="3"/>
          </w:tcPr>
          <w:p w14:paraId="24E7A45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2-ploeg</w:t>
            </w:r>
          </w:p>
        </w:tc>
        <w:tc>
          <w:tcPr>
            <w:tcW w:w="662" w:type="dxa"/>
            <w:gridSpan w:val="2"/>
            <w:tcBorders>
              <w:top w:val="single" w:sz="12" w:space="0" w:color="auto"/>
              <w:left w:val="single" w:sz="12" w:space="0" w:color="auto"/>
              <w:bottom w:val="single" w:sz="6" w:space="0" w:color="auto"/>
              <w:right w:val="single" w:sz="6" w:space="0" w:color="auto"/>
            </w:tcBorders>
          </w:tcPr>
          <w:p w14:paraId="65975732"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gridSpan w:val="2"/>
            <w:tcBorders>
              <w:top w:val="single" w:sz="12" w:space="0" w:color="auto"/>
              <w:left w:val="single" w:sz="6" w:space="0" w:color="auto"/>
              <w:bottom w:val="single" w:sz="6" w:space="0" w:color="auto"/>
              <w:right w:val="single" w:sz="6" w:space="0" w:color="auto"/>
            </w:tcBorders>
          </w:tcPr>
          <w:p w14:paraId="79F8F399"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gridSpan w:val="2"/>
            <w:tcBorders>
              <w:top w:val="single" w:sz="12" w:space="0" w:color="auto"/>
              <w:left w:val="single" w:sz="6" w:space="0" w:color="auto"/>
              <w:bottom w:val="single" w:sz="6" w:space="0" w:color="auto"/>
              <w:right w:val="single" w:sz="6" w:space="0" w:color="auto"/>
            </w:tcBorders>
          </w:tcPr>
          <w:p w14:paraId="5EA63E00"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Di</w:t>
            </w:r>
          </w:p>
        </w:tc>
        <w:tc>
          <w:tcPr>
            <w:tcW w:w="421" w:type="dxa"/>
            <w:gridSpan w:val="2"/>
            <w:tcBorders>
              <w:top w:val="single" w:sz="12" w:space="0" w:color="auto"/>
              <w:left w:val="single" w:sz="6" w:space="0" w:color="auto"/>
              <w:bottom w:val="single" w:sz="6" w:space="0" w:color="auto"/>
              <w:right w:val="single" w:sz="6" w:space="0" w:color="auto"/>
            </w:tcBorders>
          </w:tcPr>
          <w:p w14:paraId="2AA564F0"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gridSpan w:val="2"/>
            <w:tcBorders>
              <w:top w:val="single" w:sz="12" w:space="0" w:color="auto"/>
              <w:left w:val="single" w:sz="6" w:space="0" w:color="auto"/>
              <w:bottom w:val="single" w:sz="6" w:space="0" w:color="auto"/>
              <w:right w:val="single" w:sz="6" w:space="0" w:color="auto"/>
            </w:tcBorders>
          </w:tcPr>
          <w:p w14:paraId="261E03FC"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gridSpan w:val="2"/>
            <w:tcBorders>
              <w:top w:val="single" w:sz="12" w:space="0" w:color="auto"/>
              <w:left w:val="single" w:sz="6" w:space="0" w:color="auto"/>
              <w:bottom w:val="single" w:sz="6" w:space="0" w:color="auto"/>
              <w:right w:val="single" w:sz="6" w:space="0" w:color="auto"/>
            </w:tcBorders>
          </w:tcPr>
          <w:p w14:paraId="688BA83F"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Vr</w:t>
            </w:r>
          </w:p>
        </w:tc>
        <w:tc>
          <w:tcPr>
            <w:tcW w:w="421" w:type="dxa"/>
            <w:gridSpan w:val="3"/>
            <w:tcBorders>
              <w:top w:val="single" w:sz="12" w:space="0" w:color="auto"/>
              <w:left w:val="single" w:sz="6" w:space="0" w:color="auto"/>
              <w:bottom w:val="single" w:sz="6" w:space="0" w:color="auto"/>
              <w:right w:val="single" w:sz="6" w:space="0" w:color="auto"/>
            </w:tcBorders>
          </w:tcPr>
          <w:p w14:paraId="50C26096"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4C004351"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412358B0" w14:textId="77777777" w:rsidR="00110CC0" w:rsidRDefault="00110CC0" w:rsidP="00110CC0">
            <w:pPr>
              <w:jc w:val="right"/>
              <w:rPr>
                <w:rFonts w:ascii="Arial" w:hAnsi="Arial" w:cs="Arial"/>
                <w:color w:val="000000"/>
                <w:sz w:val="20"/>
                <w:szCs w:val="20"/>
              </w:rPr>
            </w:pPr>
          </w:p>
        </w:tc>
        <w:tc>
          <w:tcPr>
            <w:tcW w:w="1151" w:type="dxa"/>
            <w:gridSpan w:val="2"/>
          </w:tcPr>
          <w:p w14:paraId="040E1EC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992" w:type="dxa"/>
            <w:gridSpan w:val="4"/>
          </w:tcPr>
          <w:p w14:paraId="2CBE51D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993" w:type="dxa"/>
            <w:gridSpan w:val="2"/>
          </w:tcPr>
          <w:p w14:paraId="1C557CE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850" w:type="dxa"/>
            <w:gridSpan w:val="2"/>
          </w:tcPr>
          <w:p w14:paraId="16A518F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gridSpan w:val="2"/>
          </w:tcPr>
          <w:p w14:paraId="56BC537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64FE2A95" w14:textId="77777777" w:rsidTr="00110CC0">
        <w:trPr>
          <w:trHeight w:val="148"/>
        </w:trPr>
        <w:tc>
          <w:tcPr>
            <w:tcW w:w="1112" w:type="dxa"/>
            <w:gridSpan w:val="3"/>
          </w:tcPr>
          <w:p w14:paraId="6B73ED7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Tot 18:00</w:t>
            </w:r>
          </w:p>
        </w:tc>
        <w:tc>
          <w:tcPr>
            <w:tcW w:w="662" w:type="dxa"/>
            <w:gridSpan w:val="2"/>
            <w:tcBorders>
              <w:top w:val="single" w:sz="6" w:space="0" w:color="auto"/>
              <w:left w:val="single" w:sz="12" w:space="0" w:color="auto"/>
              <w:bottom w:val="single" w:sz="6" w:space="0" w:color="auto"/>
              <w:right w:val="single" w:sz="6" w:space="0" w:color="auto"/>
            </w:tcBorders>
          </w:tcPr>
          <w:p w14:paraId="59691943"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21" w:type="dxa"/>
            <w:gridSpan w:val="2"/>
            <w:tcBorders>
              <w:top w:val="single" w:sz="6" w:space="0" w:color="auto"/>
              <w:left w:val="single" w:sz="6" w:space="0" w:color="auto"/>
              <w:bottom w:val="single" w:sz="6" w:space="0" w:color="auto"/>
              <w:right w:val="single" w:sz="6" w:space="0" w:color="auto"/>
            </w:tcBorders>
          </w:tcPr>
          <w:p w14:paraId="2FFAFA1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4A58A9D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46781EAE"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093DCBE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6" w:space="0" w:color="auto"/>
              <w:right w:val="single" w:sz="6" w:space="0" w:color="auto"/>
            </w:tcBorders>
          </w:tcPr>
          <w:p w14:paraId="22C557A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3"/>
            <w:tcBorders>
              <w:top w:val="single" w:sz="6" w:space="0" w:color="auto"/>
              <w:left w:val="single" w:sz="6" w:space="0" w:color="auto"/>
              <w:bottom w:val="single" w:sz="6" w:space="0" w:color="auto"/>
              <w:right w:val="single" w:sz="6" w:space="0" w:color="auto"/>
            </w:tcBorders>
          </w:tcPr>
          <w:p w14:paraId="07C18F7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12" w:space="0" w:color="auto"/>
            </w:tcBorders>
          </w:tcPr>
          <w:p w14:paraId="27A9BF9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120" w:type="dxa"/>
          </w:tcPr>
          <w:p w14:paraId="3627EB42" w14:textId="77777777" w:rsidR="00110CC0" w:rsidRDefault="00110CC0" w:rsidP="00110CC0">
            <w:pPr>
              <w:jc w:val="right"/>
              <w:rPr>
                <w:rFonts w:ascii="Arial" w:hAnsi="Arial" w:cs="Arial"/>
                <w:color w:val="000000"/>
                <w:sz w:val="20"/>
                <w:szCs w:val="20"/>
                <w:lang w:val="en-GB"/>
              </w:rPr>
            </w:pPr>
          </w:p>
        </w:tc>
        <w:tc>
          <w:tcPr>
            <w:tcW w:w="1151" w:type="dxa"/>
            <w:gridSpan w:val="2"/>
          </w:tcPr>
          <w:p w14:paraId="34790FEE" w14:textId="77777777" w:rsidR="00110CC0" w:rsidRDefault="00110CC0" w:rsidP="00110CC0">
            <w:pPr>
              <w:jc w:val="center"/>
              <w:rPr>
                <w:rFonts w:ascii="Arial" w:hAnsi="Arial" w:cs="Arial"/>
                <w:color w:val="000000"/>
                <w:sz w:val="20"/>
                <w:szCs w:val="20"/>
                <w:lang w:val="en-GB"/>
              </w:rPr>
            </w:pPr>
            <w:smartTag w:uri="urn:schemas-microsoft-com:office:smarttags" w:element="time">
              <w:smartTagPr>
                <w:attr w:name="Minute" w:val="0"/>
                <w:attr w:name="Hour" w:val="6"/>
              </w:smartTagPr>
              <w:r>
                <w:rPr>
                  <w:rFonts w:ascii="Arial" w:hAnsi="Arial" w:cs="Arial"/>
                  <w:color w:val="000000"/>
                  <w:sz w:val="20"/>
                  <w:szCs w:val="20"/>
                  <w:lang w:val="en-GB"/>
                </w:rPr>
                <w:t>6:00-14:30</w:t>
              </w:r>
            </w:smartTag>
          </w:p>
        </w:tc>
        <w:tc>
          <w:tcPr>
            <w:tcW w:w="992" w:type="dxa"/>
            <w:gridSpan w:val="4"/>
          </w:tcPr>
          <w:p w14:paraId="2364E5D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40,0</w:t>
            </w:r>
          </w:p>
        </w:tc>
        <w:tc>
          <w:tcPr>
            <w:tcW w:w="993" w:type="dxa"/>
            <w:gridSpan w:val="2"/>
          </w:tcPr>
          <w:p w14:paraId="70D254C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0,0</w:t>
            </w:r>
          </w:p>
        </w:tc>
        <w:tc>
          <w:tcPr>
            <w:tcW w:w="850" w:type="dxa"/>
            <w:gridSpan w:val="2"/>
          </w:tcPr>
          <w:p w14:paraId="500B30CE"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23,0</w:t>
            </w:r>
          </w:p>
        </w:tc>
        <w:tc>
          <w:tcPr>
            <w:tcW w:w="1253" w:type="dxa"/>
            <w:gridSpan w:val="2"/>
          </w:tcPr>
          <w:p w14:paraId="585C38DC"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36,5</w:t>
            </w:r>
          </w:p>
        </w:tc>
      </w:tr>
      <w:tr w:rsidR="00110CC0" w14:paraId="21E03C9D" w14:textId="77777777" w:rsidTr="00110CC0">
        <w:trPr>
          <w:trHeight w:val="156"/>
        </w:trPr>
        <w:tc>
          <w:tcPr>
            <w:tcW w:w="1112" w:type="dxa"/>
            <w:gridSpan w:val="3"/>
          </w:tcPr>
          <w:p w14:paraId="05B48E1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4,8%</w:t>
            </w:r>
          </w:p>
        </w:tc>
        <w:tc>
          <w:tcPr>
            <w:tcW w:w="662" w:type="dxa"/>
            <w:gridSpan w:val="2"/>
            <w:tcBorders>
              <w:top w:val="single" w:sz="6" w:space="0" w:color="auto"/>
              <w:left w:val="single" w:sz="12" w:space="0" w:color="auto"/>
              <w:bottom w:val="single" w:sz="12" w:space="0" w:color="auto"/>
              <w:right w:val="single" w:sz="6" w:space="0" w:color="auto"/>
            </w:tcBorders>
          </w:tcPr>
          <w:p w14:paraId="7ABBDAC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w:t>
            </w:r>
          </w:p>
        </w:tc>
        <w:tc>
          <w:tcPr>
            <w:tcW w:w="421" w:type="dxa"/>
            <w:gridSpan w:val="2"/>
            <w:tcBorders>
              <w:top w:val="single" w:sz="6" w:space="0" w:color="auto"/>
              <w:left w:val="single" w:sz="6" w:space="0" w:color="auto"/>
              <w:bottom w:val="single" w:sz="12" w:space="0" w:color="auto"/>
              <w:right w:val="single" w:sz="6" w:space="0" w:color="auto"/>
            </w:tcBorders>
          </w:tcPr>
          <w:p w14:paraId="13C4D6A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016B1D0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0545926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12" w:space="0" w:color="auto"/>
              <w:right w:val="single" w:sz="6" w:space="0" w:color="auto"/>
            </w:tcBorders>
          </w:tcPr>
          <w:p w14:paraId="590D37E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12" w:space="0" w:color="auto"/>
              <w:right w:val="single" w:sz="6" w:space="0" w:color="auto"/>
            </w:tcBorders>
          </w:tcPr>
          <w:p w14:paraId="6B25914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gridSpan w:val="3"/>
            <w:tcBorders>
              <w:top w:val="single" w:sz="6" w:space="0" w:color="auto"/>
              <w:left w:val="single" w:sz="6" w:space="0" w:color="auto"/>
              <w:bottom w:val="single" w:sz="12" w:space="0" w:color="auto"/>
              <w:right w:val="single" w:sz="6" w:space="0" w:color="auto"/>
            </w:tcBorders>
          </w:tcPr>
          <w:p w14:paraId="1B42556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5AD28AA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5A1E4B1C" w14:textId="77777777" w:rsidR="00110CC0" w:rsidRDefault="00110CC0" w:rsidP="00110CC0">
            <w:pPr>
              <w:jc w:val="right"/>
              <w:rPr>
                <w:rFonts w:ascii="Arial" w:hAnsi="Arial" w:cs="Arial"/>
                <w:color w:val="000000"/>
                <w:sz w:val="20"/>
                <w:szCs w:val="20"/>
              </w:rPr>
            </w:pPr>
          </w:p>
        </w:tc>
        <w:tc>
          <w:tcPr>
            <w:tcW w:w="1151" w:type="dxa"/>
            <w:gridSpan w:val="2"/>
          </w:tcPr>
          <w:p w14:paraId="5734699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9:30-18:00</w:t>
            </w:r>
          </w:p>
        </w:tc>
        <w:tc>
          <w:tcPr>
            <w:tcW w:w="992" w:type="dxa"/>
            <w:gridSpan w:val="4"/>
          </w:tcPr>
          <w:p w14:paraId="10C34F0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993" w:type="dxa"/>
            <w:gridSpan w:val="2"/>
          </w:tcPr>
          <w:p w14:paraId="2FBA6C9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850" w:type="dxa"/>
            <w:gridSpan w:val="2"/>
          </w:tcPr>
          <w:p w14:paraId="1DE5DD6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gridSpan w:val="2"/>
          </w:tcPr>
          <w:p w14:paraId="166AFFB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479CA57C" w14:textId="77777777" w:rsidTr="00110CC0">
        <w:trPr>
          <w:trHeight w:val="156"/>
        </w:trPr>
        <w:tc>
          <w:tcPr>
            <w:tcW w:w="1112" w:type="dxa"/>
            <w:gridSpan w:val="3"/>
          </w:tcPr>
          <w:p w14:paraId="32820A8F" w14:textId="77777777" w:rsidR="00110CC0" w:rsidRDefault="00110CC0" w:rsidP="00110CC0">
            <w:pPr>
              <w:jc w:val="center"/>
              <w:rPr>
                <w:rFonts w:ascii="Arial" w:hAnsi="Arial" w:cs="Arial"/>
                <w:color w:val="000000"/>
                <w:sz w:val="20"/>
                <w:szCs w:val="20"/>
              </w:rPr>
            </w:pPr>
          </w:p>
        </w:tc>
        <w:tc>
          <w:tcPr>
            <w:tcW w:w="662" w:type="dxa"/>
            <w:gridSpan w:val="2"/>
          </w:tcPr>
          <w:p w14:paraId="41DBDA47" w14:textId="77777777" w:rsidR="00110CC0" w:rsidRDefault="00110CC0" w:rsidP="00110CC0">
            <w:pPr>
              <w:jc w:val="right"/>
              <w:rPr>
                <w:rFonts w:ascii="Arial" w:hAnsi="Arial" w:cs="Arial"/>
                <w:color w:val="000000"/>
                <w:sz w:val="20"/>
                <w:szCs w:val="20"/>
              </w:rPr>
            </w:pPr>
          </w:p>
        </w:tc>
        <w:tc>
          <w:tcPr>
            <w:tcW w:w="421" w:type="dxa"/>
            <w:gridSpan w:val="2"/>
          </w:tcPr>
          <w:p w14:paraId="2A51B6D4" w14:textId="77777777" w:rsidR="00110CC0" w:rsidRDefault="00110CC0" w:rsidP="00110CC0">
            <w:pPr>
              <w:jc w:val="right"/>
              <w:rPr>
                <w:rFonts w:ascii="Arial" w:hAnsi="Arial" w:cs="Arial"/>
                <w:color w:val="000000"/>
                <w:sz w:val="20"/>
                <w:szCs w:val="20"/>
              </w:rPr>
            </w:pPr>
          </w:p>
        </w:tc>
        <w:tc>
          <w:tcPr>
            <w:tcW w:w="421" w:type="dxa"/>
            <w:gridSpan w:val="2"/>
          </w:tcPr>
          <w:p w14:paraId="1BDF9F1C" w14:textId="77777777" w:rsidR="00110CC0" w:rsidRDefault="00110CC0" w:rsidP="00110CC0">
            <w:pPr>
              <w:jc w:val="right"/>
              <w:rPr>
                <w:rFonts w:ascii="Arial" w:hAnsi="Arial" w:cs="Arial"/>
                <w:color w:val="000000"/>
                <w:sz w:val="20"/>
                <w:szCs w:val="20"/>
              </w:rPr>
            </w:pPr>
          </w:p>
        </w:tc>
        <w:tc>
          <w:tcPr>
            <w:tcW w:w="421" w:type="dxa"/>
            <w:gridSpan w:val="2"/>
          </w:tcPr>
          <w:p w14:paraId="6CE7C292" w14:textId="77777777" w:rsidR="00110CC0" w:rsidRDefault="00110CC0" w:rsidP="00110CC0">
            <w:pPr>
              <w:jc w:val="right"/>
              <w:rPr>
                <w:rFonts w:ascii="Arial" w:hAnsi="Arial" w:cs="Arial"/>
                <w:color w:val="000000"/>
                <w:sz w:val="20"/>
                <w:szCs w:val="20"/>
              </w:rPr>
            </w:pPr>
          </w:p>
        </w:tc>
        <w:tc>
          <w:tcPr>
            <w:tcW w:w="421" w:type="dxa"/>
            <w:gridSpan w:val="2"/>
          </w:tcPr>
          <w:p w14:paraId="12204D3C" w14:textId="77777777" w:rsidR="00110CC0" w:rsidRDefault="00110CC0" w:rsidP="00110CC0">
            <w:pPr>
              <w:jc w:val="right"/>
              <w:rPr>
                <w:rFonts w:ascii="Arial" w:hAnsi="Arial" w:cs="Arial"/>
                <w:color w:val="000000"/>
                <w:sz w:val="20"/>
                <w:szCs w:val="20"/>
              </w:rPr>
            </w:pPr>
          </w:p>
        </w:tc>
        <w:tc>
          <w:tcPr>
            <w:tcW w:w="421" w:type="dxa"/>
            <w:gridSpan w:val="2"/>
          </w:tcPr>
          <w:p w14:paraId="7C3FA360" w14:textId="77777777" w:rsidR="00110CC0" w:rsidRDefault="00110CC0" w:rsidP="00110CC0">
            <w:pPr>
              <w:jc w:val="right"/>
              <w:rPr>
                <w:rFonts w:ascii="Arial" w:hAnsi="Arial" w:cs="Arial"/>
                <w:color w:val="000000"/>
                <w:sz w:val="20"/>
                <w:szCs w:val="20"/>
              </w:rPr>
            </w:pPr>
          </w:p>
        </w:tc>
        <w:tc>
          <w:tcPr>
            <w:tcW w:w="421" w:type="dxa"/>
            <w:gridSpan w:val="3"/>
          </w:tcPr>
          <w:p w14:paraId="306B9D00" w14:textId="77777777" w:rsidR="00110CC0" w:rsidRDefault="00110CC0" w:rsidP="00110CC0">
            <w:pPr>
              <w:jc w:val="right"/>
              <w:rPr>
                <w:rFonts w:ascii="Arial" w:hAnsi="Arial" w:cs="Arial"/>
                <w:color w:val="000000"/>
                <w:sz w:val="20"/>
                <w:szCs w:val="20"/>
              </w:rPr>
            </w:pPr>
          </w:p>
        </w:tc>
        <w:tc>
          <w:tcPr>
            <w:tcW w:w="421" w:type="dxa"/>
          </w:tcPr>
          <w:p w14:paraId="2B72DE0C" w14:textId="77777777" w:rsidR="00110CC0" w:rsidRDefault="00110CC0" w:rsidP="00110CC0">
            <w:pPr>
              <w:jc w:val="right"/>
              <w:rPr>
                <w:rFonts w:ascii="Arial" w:hAnsi="Arial" w:cs="Arial"/>
                <w:color w:val="000000"/>
                <w:sz w:val="20"/>
                <w:szCs w:val="20"/>
              </w:rPr>
            </w:pPr>
          </w:p>
        </w:tc>
        <w:tc>
          <w:tcPr>
            <w:tcW w:w="120" w:type="dxa"/>
          </w:tcPr>
          <w:p w14:paraId="70BD2C0D" w14:textId="77777777" w:rsidR="00110CC0" w:rsidRDefault="00110CC0" w:rsidP="00110CC0">
            <w:pPr>
              <w:jc w:val="right"/>
              <w:rPr>
                <w:rFonts w:ascii="Arial" w:hAnsi="Arial" w:cs="Arial"/>
                <w:color w:val="000000"/>
                <w:sz w:val="20"/>
                <w:szCs w:val="20"/>
              </w:rPr>
            </w:pPr>
          </w:p>
        </w:tc>
        <w:tc>
          <w:tcPr>
            <w:tcW w:w="1151" w:type="dxa"/>
            <w:gridSpan w:val="2"/>
          </w:tcPr>
          <w:p w14:paraId="244FE9AF" w14:textId="77777777" w:rsidR="00110CC0" w:rsidRDefault="00110CC0" w:rsidP="00110CC0">
            <w:pPr>
              <w:jc w:val="center"/>
              <w:rPr>
                <w:rFonts w:ascii="Arial" w:hAnsi="Arial" w:cs="Arial"/>
                <w:color w:val="000000"/>
                <w:sz w:val="20"/>
                <w:szCs w:val="20"/>
              </w:rPr>
            </w:pPr>
          </w:p>
        </w:tc>
        <w:tc>
          <w:tcPr>
            <w:tcW w:w="887" w:type="dxa"/>
            <w:gridSpan w:val="3"/>
          </w:tcPr>
          <w:p w14:paraId="28C494E6" w14:textId="77777777" w:rsidR="00110CC0" w:rsidRDefault="00110CC0" w:rsidP="00110CC0">
            <w:pPr>
              <w:jc w:val="center"/>
              <w:rPr>
                <w:rFonts w:ascii="Arial" w:hAnsi="Arial" w:cs="Arial"/>
                <w:color w:val="000000"/>
                <w:sz w:val="20"/>
                <w:szCs w:val="20"/>
              </w:rPr>
            </w:pPr>
          </w:p>
        </w:tc>
        <w:tc>
          <w:tcPr>
            <w:tcW w:w="105" w:type="dxa"/>
          </w:tcPr>
          <w:p w14:paraId="1891097C" w14:textId="77777777" w:rsidR="00110CC0" w:rsidRDefault="00110CC0" w:rsidP="00110CC0">
            <w:pPr>
              <w:jc w:val="center"/>
              <w:rPr>
                <w:rFonts w:ascii="Arial" w:hAnsi="Arial" w:cs="Arial"/>
                <w:color w:val="000000"/>
                <w:sz w:val="20"/>
                <w:szCs w:val="20"/>
              </w:rPr>
            </w:pPr>
          </w:p>
        </w:tc>
        <w:tc>
          <w:tcPr>
            <w:tcW w:w="993" w:type="dxa"/>
            <w:gridSpan w:val="2"/>
          </w:tcPr>
          <w:p w14:paraId="0F2589EE" w14:textId="77777777" w:rsidR="00110CC0" w:rsidRDefault="00110CC0" w:rsidP="00110CC0">
            <w:pPr>
              <w:jc w:val="center"/>
              <w:rPr>
                <w:rFonts w:ascii="Arial" w:hAnsi="Arial" w:cs="Arial"/>
                <w:color w:val="000000"/>
                <w:sz w:val="20"/>
                <w:szCs w:val="20"/>
              </w:rPr>
            </w:pPr>
          </w:p>
        </w:tc>
        <w:tc>
          <w:tcPr>
            <w:tcW w:w="850" w:type="dxa"/>
            <w:gridSpan w:val="2"/>
          </w:tcPr>
          <w:p w14:paraId="2E292590" w14:textId="77777777" w:rsidR="00110CC0" w:rsidRDefault="00110CC0" w:rsidP="00110CC0">
            <w:pPr>
              <w:jc w:val="center"/>
              <w:rPr>
                <w:rFonts w:ascii="Arial" w:hAnsi="Arial" w:cs="Arial"/>
                <w:color w:val="000000"/>
                <w:sz w:val="20"/>
                <w:szCs w:val="20"/>
              </w:rPr>
            </w:pPr>
          </w:p>
        </w:tc>
        <w:tc>
          <w:tcPr>
            <w:tcW w:w="1253" w:type="dxa"/>
            <w:gridSpan w:val="2"/>
          </w:tcPr>
          <w:p w14:paraId="7B92BE54" w14:textId="77777777" w:rsidR="00110CC0" w:rsidRDefault="00110CC0" w:rsidP="00110CC0">
            <w:pPr>
              <w:jc w:val="center"/>
              <w:rPr>
                <w:rFonts w:ascii="Arial" w:hAnsi="Arial" w:cs="Arial"/>
                <w:color w:val="000000"/>
                <w:sz w:val="20"/>
                <w:szCs w:val="20"/>
              </w:rPr>
            </w:pPr>
          </w:p>
        </w:tc>
      </w:tr>
      <w:tr w:rsidR="00110CC0" w14:paraId="09A8C00C" w14:textId="77777777" w:rsidTr="00110CC0">
        <w:trPr>
          <w:trHeight w:val="148"/>
        </w:trPr>
        <w:tc>
          <w:tcPr>
            <w:tcW w:w="1112" w:type="dxa"/>
            <w:gridSpan w:val="3"/>
          </w:tcPr>
          <w:p w14:paraId="5F85616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Standaard</w:t>
            </w:r>
          </w:p>
        </w:tc>
        <w:tc>
          <w:tcPr>
            <w:tcW w:w="662" w:type="dxa"/>
            <w:gridSpan w:val="2"/>
            <w:tcBorders>
              <w:top w:val="single" w:sz="12" w:space="0" w:color="auto"/>
              <w:left w:val="single" w:sz="12" w:space="0" w:color="auto"/>
              <w:bottom w:val="single" w:sz="6" w:space="0" w:color="auto"/>
              <w:right w:val="single" w:sz="6" w:space="0" w:color="auto"/>
            </w:tcBorders>
          </w:tcPr>
          <w:p w14:paraId="1AF5D68E"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gridSpan w:val="2"/>
            <w:tcBorders>
              <w:top w:val="single" w:sz="12" w:space="0" w:color="auto"/>
              <w:left w:val="single" w:sz="6" w:space="0" w:color="auto"/>
              <w:bottom w:val="single" w:sz="6" w:space="0" w:color="auto"/>
              <w:right w:val="single" w:sz="6" w:space="0" w:color="auto"/>
            </w:tcBorders>
          </w:tcPr>
          <w:p w14:paraId="6434B2EA"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gridSpan w:val="2"/>
            <w:tcBorders>
              <w:top w:val="single" w:sz="12" w:space="0" w:color="auto"/>
              <w:left w:val="single" w:sz="6" w:space="0" w:color="auto"/>
              <w:bottom w:val="single" w:sz="6" w:space="0" w:color="auto"/>
              <w:right w:val="single" w:sz="6" w:space="0" w:color="auto"/>
            </w:tcBorders>
          </w:tcPr>
          <w:p w14:paraId="54C0B717"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Di</w:t>
            </w:r>
          </w:p>
        </w:tc>
        <w:tc>
          <w:tcPr>
            <w:tcW w:w="421" w:type="dxa"/>
            <w:gridSpan w:val="2"/>
            <w:tcBorders>
              <w:top w:val="single" w:sz="12" w:space="0" w:color="auto"/>
              <w:left w:val="single" w:sz="6" w:space="0" w:color="auto"/>
              <w:bottom w:val="single" w:sz="6" w:space="0" w:color="auto"/>
              <w:right w:val="single" w:sz="6" w:space="0" w:color="auto"/>
            </w:tcBorders>
          </w:tcPr>
          <w:p w14:paraId="003CBF68"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gridSpan w:val="2"/>
            <w:tcBorders>
              <w:top w:val="single" w:sz="12" w:space="0" w:color="auto"/>
              <w:left w:val="single" w:sz="6" w:space="0" w:color="auto"/>
              <w:bottom w:val="single" w:sz="6" w:space="0" w:color="auto"/>
              <w:right w:val="single" w:sz="6" w:space="0" w:color="auto"/>
            </w:tcBorders>
          </w:tcPr>
          <w:p w14:paraId="3587A849"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gridSpan w:val="2"/>
            <w:tcBorders>
              <w:top w:val="single" w:sz="12" w:space="0" w:color="auto"/>
              <w:left w:val="single" w:sz="6" w:space="0" w:color="auto"/>
              <w:bottom w:val="single" w:sz="6" w:space="0" w:color="auto"/>
              <w:right w:val="single" w:sz="6" w:space="0" w:color="auto"/>
            </w:tcBorders>
          </w:tcPr>
          <w:p w14:paraId="304FD881"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Vr</w:t>
            </w:r>
          </w:p>
        </w:tc>
        <w:tc>
          <w:tcPr>
            <w:tcW w:w="421" w:type="dxa"/>
            <w:gridSpan w:val="3"/>
            <w:tcBorders>
              <w:top w:val="single" w:sz="12" w:space="0" w:color="auto"/>
              <w:left w:val="single" w:sz="6" w:space="0" w:color="auto"/>
              <w:bottom w:val="single" w:sz="6" w:space="0" w:color="auto"/>
              <w:right w:val="single" w:sz="6" w:space="0" w:color="auto"/>
            </w:tcBorders>
          </w:tcPr>
          <w:p w14:paraId="0231A8E1"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46287550"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19295309" w14:textId="77777777" w:rsidR="00110CC0" w:rsidRDefault="00110CC0" w:rsidP="00110CC0">
            <w:pPr>
              <w:jc w:val="right"/>
              <w:rPr>
                <w:rFonts w:ascii="Arial" w:hAnsi="Arial" w:cs="Arial"/>
                <w:color w:val="000000"/>
                <w:sz w:val="20"/>
                <w:szCs w:val="20"/>
              </w:rPr>
            </w:pPr>
          </w:p>
        </w:tc>
        <w:tc>
          <w:tcPr>
            <w:tcW w:w="1151" w:type="dxa"/>
            <w:gridSpan w:val="2"/>
          </w:tcPr>
          <w:p w14:paraId="616349F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992" w:type="dxa"/>
            <w:gridSpan w:val="4"/>
          </w:tcPr>
          <w:p w14:paraId="391AB1A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993" w:type="dxa"/>
            <w:gridSpan w:val="2"/>
          </w:tcPr>
          <w:p w14:paraId="501E0A5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850" w:type="dxa"/>
            <w:gridSpan w:val="2"/>
          </w:tcPr>
          <w:p w14:paraId="2B80828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gridSpan w:val="2"/>
          </w:tcPr>
          <w:p w14:paraId="7C1D433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379EEE3C" w14:textId="77777777" w:rsidTr="00110CC0">
        <w:trPr>
          <w:trHeight w:val="148"/>
        </w:trPr>
        <w:tc>
          <w:tcPr>
            <w:tcW w:w="1112" w:type="dxa"/>
            <w:gridSpan w:val="3"/>
          </w:tcPr>
          <w:p w14:paraId="29DC33D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3-ploeg</w:t>
            </w:r>
          </w:p>
        </w:tc>
        <w:tc>
          <w:tcPr>
            <w:tcW w:w="662" w:type="dxa"/>
            <w:gridSpan w:val="2"/>
            <w:tcBorders>
              <w:top w:val="single" w:sz="6" w:space="0" w:color="auto"/>
              <w:left w:val="single" w:sz="12" w:space="0" w:color="auto"/>
              <w:bottom w:val="single" w:sz="6" w:space="0" w:color="auto"/>
              <w:right w:val="single" w:sz="6" w:space="0" w:color="auto"/>
            </w:tcBorders>
          </w:tcPr>
          <w:p w14:paraId="7FBDDB1A"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21" w:type="dxa"/>
            <w:gridSpan w:val="2"/>
            <w:tcBorders>
              <w:top w:val="single" w:sz="6" w:space="0" w:color="auto"/>
              <w:left w:val="single" w:sz="6" w:space="0" w:color="auto"/>
              <w:bottom w:val="single" w:sz="6" w:space="0" w:color="auto"/>
              <w:right w:val="single" w:sz="6" w:space="0" w:color="auto"/>
            </w:tcBorders>
          </w:tcPr>
          <w:p w14:paraId="318B7B6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4F098A6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3C0FCB3E"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44F4CEFB"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7EB55BA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3"/>
            <w:tcBorders>
              <w:top w:val="single" w:sz="6" w:space="0" w:color="auto"/>
              <w:left w:val="single" w:sz="6" w:space="0" w:color="auto"/>
              <w:bottom w:val="single" w:sz="6" w:space="0" w:color="auto"/>
              <w:right w:val="single" w:sz="6" w:space="0" w:color="auto"/>
            </w:tcBorders>
          </w:tcPr>
          <w:p w14:paraId="0E8937A3"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12" w:space="0" w:color="auto"/>
            </w:tcBorders>
          </w:tcPr>
          <w:p w14:paraId="41281D57"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120" w:type="dxa"/>
          </w:tcPr>
          <w:p w14:paraId="3AFA6421" w14:textId="77777777" w:rsidR="00110CC0" w:rsidRDefault="00110CC0" w:rsidP="00110CC0">
            <w:pPr>
              <w:jc w:val="right"/>
              <w:rPr>
                <w:rFonts w:ascii="Arial" w:hAnsi="Arial" w:cs="Arial"/>
                <w:color w:val="000000"/>
                <w:sz w:val="20"/>
                <w:szCs w:val="20"/>
                <w:lang w:val="en-GB"/>
              </w:rPr>
            </w:pPr>
          </w:p>
        </w:tc>
        <w:tc>
          <w:tcPr>
            <w:tcW w:w="1151" w:type="dxa"/>
            <w:gridSpan w:val="2"/>
          </w:tcPr>
          <w:p w14:paraId="32E01171" w14:textId="77777777" w:rsidR="00110CC0" w:rsidRDefault="00110CC0" w:rsidP="00110CC0">
            <w:pPr>
              <w:jc w:val="center"/>
              <w:rPr>
                <w:rFonts w:ascii="Arial" w:hAnsi="Arial" w:cs="Arial"/>
                <w:color w:val="000000"/>
                <w:sz w:val="20"/>
                <w:szCs w:val="20"/>
                <w:lang w:val="en-GB"/>
              </w:rPr>
            </w:pPr>
            <w:smartTag w:uri="urn:schemas-microsoft-com:office:smarttags" w:element="time">
              <w:smartTagPr>
                <w:attr w:name="Minute" w:val="0"/>
                <w:attr w:name="Hour" w:val="6"/>
              </w:smartTagPr>
              <w:r>
                <w:rPr>
                  <w:rFonts w:ascii="Arial" w:hAnsi="Arial" w:cs="Arial"/>
                  <w:color w:val="000000"/>
                  <w:sz w:val="20"/>
                  <w:szCs w:val="20"/>
                  <w:lang w:val="en-GB"/>
                </w:rPr>
                <w:t>6:00-14:00</w:t>
              </w:r>
            </w:smartTag>
          </w:p>
        </w:tc>
        <w:tc>
          <w:tcPr>
            <w:tcW w:w="992" w:type="dxa"/>
            <w:gridSpan w:val="4"/>
          </w:tcPr>
          <w:p w14:paraId="5909F28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40,0</w:t>
            </w:r>
          </w:p>
        </w:tc>
        <w:tc>
          <w:tcPr>
            <w:tcW w:w="993" w:type="dxa"/>
            <w:gridSpan w:val="2"/>
          </w:tcPr>
          <w:p w14:paraId="6DA9A35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0,0</w:t>
            </w:r>
          </w:p>
        </w:tc>
        <w:tc>
          <w:tcPr>
            <w:tcW w:w="850" w:type="dxa"/>
            <w:gridSpan w:val="2"/>
          </w:tcPr>
          <w:p w14:paraId="1FEB53D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23,0</w:t>
            </w:r>
          </w:p>
        </w:tc>
        <w:tc>
          <w:tcPr>
            <w:tcW w:w="1253" w:type="dxa"/>
            <w:gridSpan w:val="2"/>
          </w:tcPr>
          <w:p w14:paraId="21FB0FEE"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36,5</w:t>
            </w:r>
          </w:p>
        </w:tc>
      </w:tr>
      <w:tr w:rsidR="00110CC0" w14:paraId="68DB10BC" w14:textId="77777777" w:rsidTr="00110CC0">
        <w:trPr>
          <w:trHeight w:val="148"/>
        </w:trPr>
        <w:tc>
          <w:tcPr>
            <w:tcW w:w="1112" w:type="dxa"/>
            <w:gridSpan w:val="3"/>
          </w:tcPr>
          <w:p w14:paraId="6726464A"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19,0%</w:t>
            </w:r>
          </w:p>
        </w:tc>
        <w:tc>
          <w:tcPr>
            <w:tcW w:w="662" w:type="dxa"/>
            <w:gridSpan w:val="2"/>
            <w:tcBorders>
              <w:top w:val="single" w:sz="6" w:space="0" w:color="auto"/>
              <w:left w:val="single" w:sz="12" w:space="0" w:color="auto"/>
              <w:bottom w:val="single" w:sz="6" w:space="0" w:color="auto"/>
              <w:right w:val="single" w:sz="6" w:space="0" w:color="auto"/>
            </w:tcBorders>
          </w:tcPr>
          <w:p w14:paraId="4263849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w:t>
            </w:r>
          </w:p>
        </w:tc>
        <w:tc>
          <w:tcPr>
            <w:tcW w:w="421" w:type="dxa"/>
            <w:gridSpan w:val="2"/>
            <w:tcBorders>
              <w:top w:val="single" w:sz="6" w:space="0" w:color="auto"/>
              <w:left w:val="single" w:sz="6" w:space="0" w:color="auto"/>
              <w:bottom w:val="single" w:sz="6" w:space="0" w:color="auto"/>
              <w:right w:val="single" w:sz="6" w:space="0" w:color="auto"/>
            </w:tcBorders>
          </w:tcPr>
          <w:p w14:paraId="7EE14F9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N8</w:t>
            </w:r>
          </w:p>
        </w:tc>
        <w:tc>
          <w:tcPr>
            <w:tcW w:w="421" w:type="dxa"/>
            <w:gridSpan w:val="2"/>
            <w:tcBorders>
              <w:top w:val="single" w:sz="6" w:space="0" w:color="auto"/>
              <w:left w:val="single" w:sz="6" w:space="0" w:color="auto"/>
              <w:bottom w:val="single" w:sz="6" w:space="0" w:color="auto"/>
              <w:right w:val="single" w:sz="6" w:space="0" w:color="auto"/>
            </w:tcBorders>
          </w:tcPr>
          <w:p w14:paraId="24B663E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gridSpan w:val="2"/>
            <w:tcBorders>
              <w:top w:val="single" w:sz="6" w:space="0" w:color="auto"/>
              <w:left w:val="single" w:sz="6" w:space="0" w:color="auto"/>
              <w:bottom w:val="single" w:sz="6" w:space="0" w:color="auto"/>
              <w:right w:val="single" w:sz="6" w:space="0" w:color="auto"/>
            </w:tcBorders>
          </w:tcPr>
          <w:p w14:paraId="0423D3C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gridSpan w:val="2"/>
            <w:tcBorders>
              <w:top w:val="single" w:sz="6" w:space="0" w:color="auto"/>
              <w:left w:val="single" w:sz="6" w:space="0" w:color="auto"/>
              <w:bottom w:val="single" w:sz="6" w:space="0" w:color="auto"/>
              <w:right w:val="single" w:sz="6" w:space="0" w:color="auto"/>
            </w:tcBorders>
          </w:tcPr>
          <w:p w14:paraId="6D7FABD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gridSpan w:val="2"/>
            <w:tcBorders>
              <w:top w:val="single" w:sz="6" w:space="0" w:color="auto"/>
              <w:left w:val="single" w:sz="6" w:space="0" w:color="auto"/>
              <w:bottom w:val="single" w:sz="6" w:space="0" w:color="auto"/>
              <w:right w:val="single" w:sz="6" w:space="0" w:color="auto"/>
            </w:tcBorders>
          </w:tcPr>
          <w:p w14:paraId="55EF51C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gridSpan w:val="3"/>
            <w:tcBorders>
              <w:top w:val="single" w:sz="6" w:space="0" w:color="auto"/>
              <w:left w:val="single" w:sz="6" w:space="0" w:color="auto"/>
              <w:bottom w:val="single" w:sz="6" w:space="0" w:color="auto"/>
              <w:right w:val="single" w:sz="6" w:space="0" w:color="auto"/>
            </w:tcBorders>
          </w:tcPr>
          <w:p w14:paraId="592246C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1302B65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6A1AAE60" w14:textId="77777777" w:rsidR="00110CC0" w:rsidRDefault="00110CC0" w:rsidP="00110CC0">
            <w:pPr>
              <w:jc w:val="right"/>
              <w:rPr>
                <w:rFonts w:ascii="Arial" w:hAnsi="Arial" w:cs="Arial"/>
                <w:color w:val="000000"/>
                <w:sz w:val="20"/>
                <w:szCs w:val="20"/>
              </w:rPr>
            </w:pPr>
          </w:p>
        </w:tc>
        <w:tc>
          <w:tcPr>
            <w:tcW w:w="1151" w:type="dxa"/>
            <w:gridSpan w:val="2"/>
          </w:tcPr>
          <w:p w14:paraId="1CA0999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14:00-22:00</w:t>
            </w:r>
          </w:p>
        </w:tc>
        <w:tc>
          <w:tcPr>
            <w:tcW w:w="992" w:type="dxa"/>
            <w:gridSpan w:val="4"/>
          </w:tcPr>
          <w:p w14:paraId="5831850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993" w:type="dxa"/>
            <w:gridSpan w:val="2"/>
          </w:tcPr>
          <w:p w14:paraId="7EC966C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850" w:type="dxa"/>
            <w:gridSpan w:val="2"/>
          </w:tcPr>
          <w:p w14:paraId="0F7A0A6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gridSpan w:val="2"/>
          </w:tcPr>
          <w:p w14:paraId="57EE37A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4B8140DB" w14:textId="77777777" w:rsidTr="00110CC0">
        <w:trPr>
          <w:trHeight w:val="156"/>
        </w:trPr>
        <w:tc>
          <w:tcPr>
            <w:tcW w:w="1112" w:type="dxa"/>
            <w:gridSpan w:val="3"/>
          </w:tcPr>
          <w:p w14:paraId="371DE62C" w14:textId="77777777" w:rsidR="00110CC0" w:rsidRDefault="00110CC0" w:rsidP="00110CC0">
            <w:pPr>
              <w:jc w:val="center"/>
              <w:rPr>
                <w:rFonts w:ascii="Arial" w:hAnsi="Arial" w:cs="Arial"/>
                <w:color w:val="000000"/>
                <w:sz w:val="20"/>
                <w:szCs w:val="20"/>
              </w:rPr>
            </w:pPr>
          </w:p>
        </w:tc>
        <w:tc>
          <w:tcPr>
            <w:tcW w:w="662" w:type="dxa"/>
            <w:gridSpan w:val="2"/>
            <w:tcBorders>
              <w:top w:val="single" w:sz="6" w:space="0" w:color="auto"/>
              <w:left w:val="single" w:sz="12" w:space="0" w:color="auto"/>
              <w:bottom w:val="single" w:sz="12" w:space="0" w:color="auto"/>
              <w:right w:val="single" w:sz="6" w:space="0" w:color="auto"/>
            </w:tcBorders>
          </w:tcPr>
          <w:p w14:paraId="1113F2B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w:t>
            </w:r>
          </w:p>
        </w:tc>
        <w:tc>
          <w:tcPr>
            <w:tcW w:w="421" w:type="dxa"/>
            <w:gridSpan w:val="2"/>
            <w:tcBorders>
              <w:top w:val="single" w:sz="6" w:space="0" w:color="auto"/>
              <w:left w:val="single" w:sz="6" w:space="0" w:color="auto"/>
              <w:bottom w:val="single" w:sz="12" w:space="0" w:color="auto"/>
              <w:right w:val="single" w:sz="6" w:space="0" w:color="auto"/>
            </w:tcBorders>
          </w:tcPr>
          <w:p w14:paraId="455309F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gridSpan w:val="2"/>
            <w:tcBorders>
              <w:top w:val="single" w:sz="6" w:space="0" w:color="auto"/>
              <w:left w:val="single" w:sz="6" w:space="0" w:color="auto"/>
              <w:bottom w:val="single" w:sz="12" w:space="0" w:color="auto"/>
              <w:right w:val="single" w:sz="6" w:space="0" w:color="auto"/>
            </w:tcBorders>
          </w:tcPr>
          <w:p w14:paraId="1DB1CDA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gridSpan w:val="2"/>
            <w:tcBorders>
              <w:top w:val="single" w:sz="6" w:space="0" w:color="auto"/>
              <w:left w:val="single" w:sz="6" w:space="0" w:color="auto"/>
              <w:bottom w:val="single" w:sz="12" w:space="0" w:color="auto"/>
              <w:right w:val="single" w:sz="6" w:space="0" w:color="auto"/>
            </w:tcBorders>
          </w:tcPr>
          <w:p w14:paraId="492C3F3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gridSpan w:val="2"/>
            <w:tcBorders>
              <w:top w:val="single" w:sz="6" w:space="0" w:color="auto"/>
              <w:left w:val="single" w:sz="6" w:space="0" w:color="auto"/>
              <w:bottom w:val="single" w:sz="12" w:space="0" w:color="auto"/>
              <w:right w:val="single" w:sz="6" w:space="0" w:color="auto"/>
            </w:tcBorders>
          </w:tcPr>
          <w:p w14:paraId="4182D56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gridSpan w:val="2"/>
            <w:tcBorders>
              <w:top w:val="single" w:sz="6" w:space="0" w:color="auto"/>
              <w:left w:val="single" w:sz="6" w:space="0" w:color="auto"/>
              <w:bottom w:val="single" w:sz="12" w:space="0" w:color="auto"/>
              <w:right w:val="single" w:sz="6" w:space="0" w:color="auto"/>
            </w:tcBorders>
          </w:tcPr>
          <w:p w14:paraId="534102B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gridSpan w:val="3"/>
            <w:tcBorders>
              <w:top w:val="single" w:sz="6" w:space="0" w:color="auto"/>
              <w:left w:val="single" w:sz="6" w:space="0" w:color="auto"/>
              <w:bottom w:val="single" w:sz="12" w:space="0" w:color="auto"/>
              <w:right w:val="single" w:sz="6" w:space="0" w:color="auto"/>
            </w:tcBorders>
          </w:tcPr>
          <w:p w14:paraId="001218D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514F112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61529981" w14:textId="77777777" w:rsidR="00110CC0" w:rsidRDefault="00110CC0" w:rsidP="00110CC0">
            <w:pPr>
              <w:jc w:val="right"/>
              <w:rPr>
                <w:rFonts w:ascii="Arial" w:hAnsi="Arial" w:cs="Arial"/>
                <w:color w:val="000000"/>
                <w:sz w:val="20"/>
                <w:szCs w:val="20"/>
              </w:rPr>
            </w:pPr>
          </w:p>
        </w:tc>
        <w:tc>
          <w:tcPr>
            <w:tcW w:w="1151" w:type="dxa"/>
            <w:gridSpan w:val="2"/>
          </w:tcPr>
          <w:p w14:paraId="38D7CD2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22:00-6:00</w:t>
            </w:r>
          </w:p>
        </w:tc>
        <w:tc>
          <w:tcPr>
            <w:tcW w:w="992" w:type="dxa"/>
            <w:gridSpan w:val="4"/>
          </w:tcPr>
          <w:p w14:paraId="49E5D1C4" w14:textId="77777777" w:rsidR="00110CC0" w:rsidRDefault="00110CC0" w:rsidP="00110CC0">
            <w:pPr>
              <w:jc w:val="center"/>
              <w:rPr>
                <w:rFonts w:ascii="Arial" w:hAnsi="Arial" w:cs="Arial"/>
                <w:color w:val="000000"/>
                <w:sz w:val="20"/>
                <w:szCs w:val="20"/>
              </w:rPr>
            </w:pPr>
          </w:p>
        </w:tc>
        <w:tc>
          <w:tcPr>
            <w:tcW w:w="993" w:type="dxa"/>
            <w:gridSpan w:val="2"/>
          </w:tcPr>
          <w:p w14:paraId="10AD376E" w14:textId="77777777" w:rsidR="00110CC0" w:rsidRDefault="00110CC0" w:rsidP="00110CC0">
            <w:pPr>
              <w:jc w:val="center"/>
              <w:rPr>
                <w:rFonts w:ascii="Arial" w:hAnsi="Arial" w:cs="Arial"/>
                <w:color w:val="000000"/>
                <w:sz w:val="20"/>
                <w:szCs w:val="20"/>
              </w:rPr>
            </w:pPr>
          </w:p>
        </w:tc>
        <w:tc>
          <w:tcPr>
            <w:tcW w:w="850" w:type="dxa"/>
            <w:gridSpan w:val="2"/>
          </w:tcPr>
          <w:p w14:paraId="603427AA" w14:textId="77777777" w:rsidR="00110CC0" w:rsidRDefault="00110CC0" w:rsidP="00110CC0">
            <w:pPr>
              <w:jc w:val="center"/>
              <w:rPr>
                <w:rFonts w:ascii="Arial" w:hAnsi="Arial" w:cs="Arial"/>
                <w:color w:val="000000"/>
                <w:sz w:val="20"/>
                <w:szCs w:val="20"/>
              </w:rPr>
            </w:pPr>
          </w:p>
        </w:tc>
        <w:tc>
          <w:tcPr>
            <w:tcW w:w="1253" w:type="dxa"/>
            <w:gridSpan w:val="2"/>
          </w:tcPr>
          <w:p w14:paraId="4BE28125" w14:textId="77777777" w:rsidR="00110CC0" w:rsidRDefault="00110CC0" w:rsidP="00110CC0">
            <w:pPr>
              <w:jc w:val="center"/>
              <w:rPr>
                <w:rFonts w:ascii="Arial" w:hAnsi="Arial" w:cs="Arial"/>
                <w:color w:val="000000"/>
                <w:sz w:val="20"/>
                <w:szCs w:val="20"/>
              </w:rPr>
            </w:pPr>
          </w:p>
        </w:tc>
      </w:tr>
      <w:tr w:rsidR="00110CC0" w14:paraId="3EADF38E" w14:textId="77777777" w:rsidTr="00110CC0">
        <w:trPr>
          <w:trHeight w:val="156"/>
        </w:trPr>
        <w:tc>
          <w:tcPr>
            <w:tcW w:w="1112" w:type="dxa"/>
            <w:gridSpan w:val="3"/>
          </w:tcPr>
          <w:p w14:paraId="38A1F849" w14:textId="77777777" w:rsidR="00110CC0" w:rsidRDefault="00110CC0" w:rsidP="00110CC0">
            <w:pPr>
              <w:jc w:val="center"/>
              <w:rPr>
                <w:rFonts w:ascii="Arial" w:hAnsi="Arial" w:cs="Arial"/>
                <w:color w:val="000000"/>
                <w:sz w:val="20"/>
                <w:szCs w:val="20"/>
              </w:rPr>
            </w:pPr>
          </w:p>
        </w:tc>
        <w:tc>
          <w:tcPr>
            <w:tcW w:w="662" w:type="dxa"/>
            <w:gridSpan w:val="2"/>
          </w:tcPr>
          <w:p w14:paraId="38BEE37C" w14:textId="77777777" w:rsidR="00110CC0" w:rsidRDefault="00110CC0" w:rsidP="00110CC0">
            <w:pPr>
              <w:jc w:val="center"/>
              <w:rPr>
                <w:rFonts w:ascii="Arial" w:hAnsi="Arial" w:cs="Arial"/>
                <w:color w:val="000000"/>
                <w:sz w:val="20"/>
                <w:szCs w:val="20"/>
              </w:rPr>
            </w:pPr>
          </w:p>
        </w:tc>
        <w:tc>
          <w:tcPr>
            <w:tcW w:w="421" w:type="dxa"/>
            <w:gridSpan w:val="2"/>
          </w:tcPr>
          <w:p w14:paraId="0E29D328" w14:textId="77777777" w:rsidR="00110CC0" w:rsidRDefault="00110CC0" w:rsidP="00110CC0">
            <w:pPr>
              <w:jc w:val="center"/>
              <w:rPr>
                <w:rFonts w:ascii="Arial" w:hAnsi="Arial" w:cs="Arial"/>
                <w:color w:val="000000"/>
                <w:sz w:val="20"/>
                <w:szCs w:val="20"/>
              </w:rPr>
            </w:pPr>
          </w:p>
        </w:tc>
        <w:tc>
          <w:tcPr>
            <w:tcW w:w="421" w:type="dxa"/>
            <w:gridSpan w:val="2"/>
          </w:tcPr>
          <w:p w14:paraId="75966777" w14:textId="77777777" w:rsidR="00110CC0" w:rsidRDefault="00110CC0" w:rsidP="00110CC0">
            <w:pPr>
              <w:jc w:val="center"/>
              <w:rPr>
                <w:rFonts w:ascii="Arial" w:hAnsi="Arial" w:cs="Arial"/>
                <w:color w:val="000000"/>
                <w:sz w:val="20"/>
                <w:szCs w:val="20"/>
              </w:rPr>
            </w:pPr>
          </w:p>
        </w:tc>
        <w:tc>
          <w:tcPr>
            <w:tcW w:w="421" w:type="dxa"/>
            <w:gridSpan w:val="2"/>
          </w:tcPr>
          <w:p w14:paraId="260C3A71" w14:textId="77777777" w:rsidR="00110CC0" w:rsidRDefault="00110CC0" w:rsidP="00110CC0">
            <w:pPr>
              <w:jc w:val="center"/>
              <w:rPr>
                <w:rFonts w:ascii="Arial" w:hAnsi="Arial" w:cs="Arial"/>
                <w:color w:val="000000"/>
                <w:sz w:val="20"/>
                <w:szCs w:val="20"/>
              </w:rPr>
            </w:pPr>
          </w:p>
        </w:tc>
        <w:tc>
          <w:tcPr>
            <w:tcW w:w="421" w:type="dxa"/>
            <w:gridSpan w:val="2"/>
          </w:tcPr>
          <w:p w14:paraId="3E2ABE6B" w14:textId="77777777" w:rsidR="00110CC0" w:rsidRDefault="00110CC0" w:rsidP="00110CC0">
            <w:pPr>
              <w:jc w:val="center"/>
              <w:rPr>
                <w:rFonts w:ascii="Arial" w:hAnsi="Arial" w:cs="Arial"/>
                <w:color w:val="000000"/>
                <w:sz w:val="20"/>
                <w:szCs w:val="20"/>
              </w:rPr>
            </w:pPr>
          </w:p>
        </w:tc>
        <w:tc>
          <w:tcPr>
            <w:tcW w:w="421" w:type="dxa"/>
            <w:gridSpan w:val="2"/>
          </w:tcPr>
          <w:p w14:paraId="08D7DFA6" w14:textId="77777777" w:rsidR="00110CC0" w:rsidRDefault="00110CC0" w:rsidP="00110CC0">
            <w:pPr>
              <w:jc w:val="center"/>
              <w:rPr>
                <w:rFonts w:ascii="Arial" w:hAnsi="Arial" w:cs="Arial"/>
                <w:color w:val="000000"/>
                <w:sz w:val="20"/>
                <w:szCs w:val="20"/>
              </w:rPr>
            </w:pPr>
          </w:p>
        </w:tc>
        <w:tc>
          <w:tcPr>
            <w:tcW w:w="421" w:type="dxa"/>
            <w:gridSpan w:val="3"/>
          </w:tcPr>
          <w:p w14:paraId="5CAB8F70" w14:textId="77777777" w:rsidR="00110CC0" w:rsidRDefault="00110CC0" w:rsidP="00110CC0">
            <w:pPr>
              <w:jc w:val="center"/>
              <w:rPr>
                <w:rFonts w:ascii="Arial" w:hAnsi="Arial" w:cs="Arial"/>
                <w:color w:val="000000"/>
                <w:sz w:val="20"/>
                <w:szCs w:val="20"/>
              </w:rPr>
            </w:pPr>
          </w:p>
        </w:tc>
        <w:tc>
          <w:tcPr>
            <w:tcW w:w="421" w:type="dxa"/>
          </w:tcPr>
          <w:p w14:paraId="3CAA9501" w14:textId="77777777" w:rsidR="00110CC0" w:rsidRDefault="00110CC0" w:rsidP="00110CC0">
            <w:pPr>
              <w:jc w:val="center"/>
              <w:rPr>
                <w:rFonts w:ascii="Arial" w:hAnsi="Arial" w:cs="Arial"/>
                <w:color w:val="000000"/>
                <w:sz w:val="20"/>
                <w:szCs w:val="20"/>
              </w:rPr>
            </w:pPr>
          </w:p>
        </w:tc>
        <w:tc>
          <w:tcPr>
            <w:tcW w:w="120" w:type="dxa"/>
          </w:tcPr>
          <w:p w14:paraId="77230E9E" w14:textId="77777777" w:rsidR="00110CC0" w:rsidRDefault="00110CC0" w:rsidP="00110CC0">
            <w:pPr>
              <w:jc w:val="right"/>
              <w:rPr>
                <w:rFonts w:ascii="Arial" w:hAnsi="Arial" w:cs="Arial"/>
                <w:color w:val="000000"/>
                <w:sz w:val="20"/>
                <w:szCs w:val="20"/>
              </w:rPr>
            </w:pPr>
          </w:p>
        </w:tc>
        <w:tc>
          <w:tcPr>
            <w:tcW w:w="1151" w:type="dxa"/>
            <w:gridSpan w:val="2"/>
          </w:tcPr>
          <w:p w14:paraId="16F4B9A3" w14:textId="77777777" w:rsidR="00110CC0" w:rsidRDefault="00110CC0" w:rsidP="00110CC0">
            <w:pPr>
              <w:jc w:val="center"/>
              <w:rPr>
                <w:rFonts w:ascii="Arial" w:hAnsi="Arial" w:cs="Arial"/>
                <w:color w:val="000000"/>
                <w:sz w:val="20"/>
                <w:szCs w:val="20"/>
              </w:rPr>
            </w:pPr>
          </w:p>
        </w:tc>
        <w:tc>
          <w:tcPr>
            <w:tcW w:w="887" w:type="dxa"/>
            <w:gridSpan w:val="3"/>
          </w:tcPr>
          <w:p w14:paraId="45826DF8" w14:textId="77777777" w:rsidR="00110CC0" w:rsidRDefault="00110CC0" w:rsidP="00110CC0">
            <w:pPr>
              <w:jc w:val="center"/>
              <w:rPr>
                <w:rFonts w:ascii="Arial" w:hAnsi="Arial" w:cs="Arial"/>
                <w:color w:val="000000"/>
                <w:sz w:val="20"/>
                <w:szCs w:val="20"/>
              </w:rPr>
            </w:pPr>
          </w:p>
        </w:tc>
        <w:tc>
          <w:tcPr>
            <w:tcW w:w="105" w:type="dxa"/>
          </w:tcPr>
          <w:p w14:paraId="37C18F12" w14:textId="77777777" w:rsidR="00110CC0" w:rsidRDefault="00110CC0" w:rsidP="00110CC0">
            <w:pPr>
              <w:jc w:val="center"/>
              <w:rPr>
                <w:rFonts w:ascii="Arial" w:hAnsi="Arial" w:cs="Arial"/>
                <w:color w:val="000000"/>
                <w:sz w:val="20"/>
                <w:szCs w:val="20"/>
              </w:rPr>
            </w:pPr>
          </w:p>
        </w:tc>
        <w:tc>
          <w:tcPr>
            <w:tcW w:w="993" w:type="dxa"/>
            <w:gridSpan w:val="2"/>
          </w:tcPr>
          <w:p w14:paraId="179A866D" w14:textId="77777777" w:rsidR="00110CC0" w:rsidRDefault="00110CC0" w:rsidP="00110CC0">
            <w:pPr>
              <w:jc w:val="center"/>
              <w:rPr>
                <w:rFonts w:ascii="Arial" w:hAnsi="Arial" w:cs="Arial"/>
                <w:color w:val="000000"/>
                <w:sz w:val="20"/>
                <w:szCs w:val="20"/>
              </w:rPr>
            </w:pPr>
          </w:p>
        </w:tc>
        <w:tc>
          <w:tcPr>
            <w:tcW w:w="850" w:type="dxa"/>
            <w:gridSpan w:val="2"/>
          </w:tcPr>
          <w:p w14:paraId="1E23B1C2" w14:textId="77777777" w:rsidR="00110CC0" w:rsidRDefault="00110CC0" w:rsidP="00110CC0">
            <w:pPr>
              <w:jc w:val="center"/>
              <w:rPr>
                <w:rFonts w:ascii="Arial" w:hAnsi="Arial" w:cs="Arial"/>
                <w:color w:val="000000"/>
                <w:sz w:val="20"/>
                <w:szCs w:val="20"/>
              </w:rPr>
            </w:pPr>
          </w:p>
        </w:tc>
        <w:tc>
          <w:tcPr>
            <w:tcW w:w="1253" w:type="dxa"/>
            <w:gridSpan w:val="2"/>
          </w:tcPr>
          <w:p w14:paraId="5A670EC1" w14:textId="77777777" w:rsidR="00110CC0" w:rsidRDefault="00110CC0" w:rsidP="00110CC0">
            <w:pPr>
              <w:jc w:val="center"/>
              <w:rPr>
                <w:rFonts w:ascii="Arial" w:hAnsi="Arial" w:cs="Arial"/>
                <w:color w:val="000000"/>
                <w:sz w:val="20"/>
                <w:szCs w:val="20"/>
              </w:rPr>
            </w:pPr>
          </w:p>
        </w:tc>
      </w:tr>
      <w:tr w:rsidR="00110CC0" w14:paraId="4CDDDD2B" w14:textId="77777777" w:rsidTr="00110CC0">
        <w:trPr>
          <w:trHeight w:val="148"/>
        </w:trPr>
        <w:tc>
          <w:tcPr>
            <w:tcW w:w="1112" w:type="dxa"/>
            <w:gridSpan w:val="3"/>
          </w:tcPr>
          <w:p w14:paraId="3265689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3-ploeg</w:t>
            </w:r>
          </w:p>
        </w:tc>
        <w:tc>
          <w:tcPr>
            <w:tcW w:w="662" w:type="dxa"/>
            <w:gridSpan w:val="2"/>
            <w:tcBorders>
              <w:top w:val="single" w:sz="12" w:space="0" w:color="auto"/>
              <w:left w:val="single" w:sz="12" w:space="0" w:color="auto"/>
              <w:bottom w:val="single" w:sz="6" w:space="0" w:color="auto"/>
              <w:right w:val="single" w:sz="6" w:space="0" w:color="auto"/>
            </w:tcBorders>
          </w:tcPr>
          <w:p w14:paraId="7769AF02"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gridSpan w:val="2"/>
            <w:tcBorders>
              <w:top w:val="single" w:sz="12" w:space="0" w:color="auto"/>
              <w:left w:val="single" w:sz="6" w:space="0" w:color="auto"/>
              <w:bottom w:val="single" w:sz="6" w:space="0" w:color="auto"/>
              <w:right w:val="single" w:sz="6" w:space="0" w:color="auto"/>
            </w:tcBorders>
          </w:tcPr>
          <w:p w14:paraId="2C6BD73D"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gridSpan w:val="2"/>
            <w:tcBorders>
              <w:top w:val="single" w:sz="12" w:space="0" w:color="auto"/>
              <w:left w:val="single" w:sz="6" w:space="0" w:color="auto"/>
              <w:bottom w:val="single" w:sz="6" w:space="0" w:color="auto"/>
              <w:right w:val="single" w:sz="6" w:space="0" w:color="auto"/>
            </w:tcBorders>
          </w:tcPr>
          <w:p w14:paraId="402D0E36"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Di</w:t>
            </w:r>
          </w:p>
        </w:tc>
        <w:tc>
          <w:tcPr>
            <w:tcW w:w="421" w:type="dxa"/>
            <w:gridSpan w:val="2"/>
            <w:tcBorders>
              <w:top w:val="single" w:sz="12" w:space="0" w:color="auto"/>
              <w:left w:val="single" w:sz="6" w:space="0" w:color="auto"/>
              <w:bottom w:val="single" w:sz="6" w:space="0" w:color="auto"/>
              <w:right w:val="single" w:sz="6" w:space="0" w:color="auto"/>
            </w:tcBorders>
          </w:tcPr>
          <w:p w14:paraId="1B86F94C"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gridSpan w:val="2"/>
            <w:tcBorders>
              <w:top w:val="single" w:sz="12" w:space="0" w:color="auto"/>
              <w:left w:val="single" w:sz="6" w:space="0" w:color="auto"/>
              <w:bottom w:val="single" w:sz="6" w:space="0" w:color="auto"/>
              <w:right w:val="single" w:sz="6" w:space="0" w:color="auto"/>
            </w:tcBorders>
          </w:tcPr>
          <w:p w14:paraId="24169D9F"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gridSpan w:val="2"/>
            <w:tcBorders>
              <w:top w:val="single" w:sz="12" w:space="0" w:color="auto"/>
              <w:left w:val="single" w:sz="6" w:space="0" w:color="auto"/>
              <w:bottom w:val="single" w:sz="6" w:space="0" w:color="auto"/>
              <w:right w:val="single" w:sz="6" w:space="0" w:color="auto"/>
            </w:tcBorders>
          </w:tcPr>
          <w:p w14:paraId="12A99B68" w14:textId="77777777" w:rsidR="00110CC0" w:rsidRDefault="00110CC0" w:rsidP="00110CC0">
            <w:pPr>
              <w:jc w:val="center"/>
              <w:rPr>
                <w:rFonts w:ascii="Arial" w:hAnsi="Arial" w:cs="Arial"/>
                <w:b/>
                <w:color w:val="000000"/>
                <w:sz w:val="20"/>
                <w:szCs w:val="20"/>
                <w:lang w:val="en-GB"/>
              </w:rPr>
            </w:pPr>
            <w:proofErr w:type="spellStart"/>
            <w:r>
              <w:rPr>
                <w:rFonts w:ascii="Arial" w:hAnsi="Arial" w:cs="Arial"/>
                <w:b/>
                <w:color w:val="000000"/>
                <w:sz w:val="20"/>
                <w:szCs w:val="20"/>
                <w:lang w:val="en-GB"/>
              </w:rPr>
              <w:t>Vr</w:t>
            </w:r>
            <w:proofErr w:type="spellEnd"/>
          </w:p>
        </w:tc>
        <w:tc>
          <w:tcPr>
            <w:tcW w:w="421" w:type="dxa"/>
            <w:gridSpan w:val="3"/>
            <w:tcBorders>
              <w:top w:val="single" w:sz="12" w:space="0" w:color="auto"/>
              <w:left w:val="single" w:sz="6" w:space="0" w:color="auto"/>
              <w:bottom w:val="single" w:sz="6" w:space="0" w:color="auto"/>
              <w:right w:val="single" w:sz="6" w:space="0" w:color="auto"/>
            </w:tcBorders>
          </w:tcPr>
          <w:p w14:paraId="0FBB9291"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29F2777B"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55DE6301" w14:textId="77777777" w:rsidR="00110CC0" w:rsidRDefault="00110CC0" w:rsidP="00110CC0">
            <w:pPr>
              <w:jc w:val="right"/>
              <w:rPr>
                <w:rFonts w:ascii="Arial" w:hAnsi="Arial" w:cs="Arial"/>
                <w:color w:val="000000"/>
                <w:sz w:val="20"/>
                <w:szCs w:val="20"/>
              </w:rPr>
            </w:pPr>
          </w:p>
        </w:tc>
        <w:tc>
          <w:tcPr>
            <w:tcW w:w="1151" w:type="dxa"/>
            <w:gridSpan w:val="2"/>
          </w:tcPr>
          <w:p w14:paraId="4F88F57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992" w:type="dxa"/>
            <w:gridSpan w:val="4"/>
          </w:tcPr>
          <w:p w14:paraId="543E3A8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993" w:type="dxa"/>
            <w:gridSpan w:val="2"/>
          </w:tcPr>
          <w:p w14:paraId="7258853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850" w:type="dxa"/>
            <w:gridSpan w:val="2"/>
          </w:tcPr>
          <w:p w14:paraId="48FB7AF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gridSpan w:val="2"/>
          </w:tcPr>
          <w:p w14:paraId="72A8B2B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59F03B8F" w14:textId="77777777" w:rsidTr="00110CC0">
        <w:trPr>
          <w:trHeight w:val="148"/>
        </w:trPr>
        <w:tc>
          <w:tcPr>
            <w:tcW w:w="1112" w:type="dxa"/>
            <w:gridSpan w:val="3"/>
          </w:tcPr>
          <w:p w14:paraId="767A92A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Start zo</w:t>
            </w:r>
          </w:p>
        </w:tc>
        <w:tc>
          <w:tcPr>
            <w:tcW w:w="662" w:type="dxa"/>
            <w:gridSpan w:val="2"/>
            <w:tcBorders>
              <w:top w:val="single" w:sz="6" w:space="0" w:color="auto"/>
              <w:left w:val="single" w:sz="12" w:space="0" w:color="auto"/>
              <w:bottom w:val="single" w:sz="6" w:space="0" w:color="auto"/>
              <w:right w:val="single" w:sz="6" w:space="0" w:color="auto"/>
            </w:tcBorders>
          </w:tcPr>
          <w:p w14:paraId="575947A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21" w:type="dxa"/>
            <w:gridSpan w:val="2"/>
            <w:tcBorders>
              <w:top w:val="single" w:sz="6" w:space="0" w:color="auto"/>
              <w:left w:val="single" w:sz="6" w:space="0" w:color="auto"/>
              <w:bottom w:val="single" w:sz="6" w:space="0" w:color="auto"/>
              <w:right w:val="single" w:sz="6" w:space="0" w:color="auto"/>
            </w:tcBorders>
          </w:tcPr>
          <w:p w14:paraId="171E4E4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00AE8CC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435B9FF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2D1468E7"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2"/>
            <w:tcBorders>
              <w:top w:val="single" w:sz="6" w:space="0" w:color="auto"/>
              <w:left w:val="single" w:sz="6" w:space="0" w:color="auto"/>
              <w:bottom w:val="single" w:sz="6" w:space="0" w:color="auto"/>
              <w:right w:val="single" w:sz="6" w:space="0" w:color="auto"/>
            </w:tcBorders>
          </w:tcPr>
          <w:p w14:paraId="03091E4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gridSpan w:val="3"/>
            <w:tcBorders>
              <w:top w:val="single" w:sz="6" w:space="0" w:color="auto"/>
              <w:left w:val="single" w:sz="6" w:space="0" w:color="auto"/>
              <w:bottom w:val="single" w:sz="6" w:space="0" w:color="auto"/>
              <w:right w:val="single" w:sz="6" w:space="0" w:color="auto"/>
            </w:tcBorders>
          </w:tcPr>
          <w:p w14:paraId="0FDAE0F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12" w:space="0" w:color="auto"/>
            </w:tcBorders>
          </w:tcPr>
          <w:p w14:paraId="5AF4F112"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120" w:type="dxa"/>
          </w:tcPr>
          <w:p w14:paraId="01D116C2" w14:textId="77777777" w:rsidR="00110CC0" w:rsidRDefault="00110CC0" w:rsidP="00110CC0">
            <w:pPr>
              <w:jc w:val="right"/>
              <w:rPr>
                <w:rFonts w:ascii="Arial" w:hAnsi="Arial" w:cs="Arial"/>
                <w:color w:val="000000"/>
                <w:sz w:val="20"/>
                <w:szCs w:val="20"/>
                <w:lang w:val="en-GB"/>
              </w:rPr>
            </w:pPr>
          </w:p>
        </w:tc>
        <w:tc>
          <w:tcPr>
            <w:tcW w:w="1151" w:type="dxa"/>
            <w:gridSpan w:val="2"/>
          </w:tcPr>
          <w:p w14:paraId="4D62D470" w14:textId="77777777" w:rsidR="00110CC0" w:rsidRDefault="00110CC0" w:rsidP="00110CC0">
            <w:pPr>
              <w:jc w:val="center"/>
              <w:rPr>
                <w:rFonts w:ascii="Arial" w:hAnsi="Arial" w:cs="Arial"/>
                <w:color w:val="000000"/>
                <w:sz w:val="20"/>
                <w:szCs w:val="20"/>
                <w:lang w:val="en-GB"/>
              </w:rPr>
            </w:pPr>
            <w:smartTag w:uri="urn:schemas-microsoft-com:office:smarttags" w:element="time">
              <w:smartTagPr>
                <w:attr w:name="Minute" w:val="0"/>
                <w:attr w:name="Hour" w:val="22"/>
              </w:smartTagPr>
              <w:r>
                <w:rPr>
                  <w:rFonts w:ascii="Arial" w:hAnsi="Arial" w:cs="Arial"/>
                  <w:color w:val="000000"/>
                  <w:sz w:val="20"/>
                  <w:szCs w:val="20"/>
                  <w:lang w:val="en-GB"/>
                </w:rPr>
                <w:t>22:00-6:00</w:t>
              </w:r>
            </w:smartTag>
          </w:p>
        </w:tc>
        <w:tc>
          <w:tcPr>
            <w:tcW w:w="992" w:type="dxa"/>
            <w:gridSpan w:val="4"/>
          </w:tcPr>
          <w:p w14:paraId="637C9CDC"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40,0</w:t>
            </w:r>
          </w:p>
        </w:tc>
        <w:tc>
          <w:tcPr>
            <w:tcW w:w="993" w:type="dxa"/>
            <w:gridSpan w:val="2"/>
          </w:tcPr>
          <w:p w14:paraId="3E9AA267"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0,0</w:t>
            </w:r>
          </w:p>
        </w:tc>
        <w:tc>
          <w:tcPr>
            <w:tcW w:w="850" w:type="dxa"/>
            <w:gridSpan w:val="2"/>
          </w:tcPr>
          <w:p w14:paraId="4D55144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23,0</w:t>
            </w:r>
          </w:p>
        </w:tc>
        <w:tc>
          <w:tcPr>
            <w:tcW w:w="1253" w:type="dxa"/>
            <w:gridSpan w:val="2"/>
          </w:tcPr>
          <w:p w14:paraId="53F78683"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36,5</w:t>
            </w:r>
          </w:p>
        </w:tc>
      </w:tr>
      <w:tr w:rsidR="00110CC0" w14:paraId="4159A360" w14:textId="77777777" w:rsidTr="00110CC0">
        <w:trPr>
          <w:trHeight w:val="148"/>
        </w:trPr>
        <w:tc>
          <w:tcPr>
            <w:tcW w:w="1112" w:type="dxa"/>
            <w:gridSpan w:val="3"/>
          </w:tcPr>
          <w:p w14:paraId="7029D35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21,0%</w:t>
            </w:r>
          </w:p>
        </w:tc>
        <w:tc>
          <w:tcPr>
            <w:tcW w:w="662" w:type="dxa"/>
            <w:gridSpan w:val="2"/>
            <w:tcBorders>
              <w:top w:val="single" w:sz="6" w:space="0" w:color="auto"/>
              <w:left w:val="single" w:sz="12" w:space="0" w:color="auto"/>
              <w:bottom w:val="single" w:sz="6" w:space="0" w:color="auto"/>
              <w:right w:val="single" w:sz="6" w:space="0" w:color="auto"/>
            </w:tcBorders>
          </w:tcPr>
          <w:p w14:paraId="0F9D63C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2</w:t>
            </w:r>
          </w:p>
        </w:tc>
        <w:tc>
          <w:tcPr>
            <w:tcW w:w="421" w:type="dxa"/>
            <w:gridSpan w:val="2"/>
            <w:tcBorders>
              <w:top w:val="single" w:sz="6" w:space="0" w:color="auto"/>
              <w:left w:val="single" w:sz="6" w:space="0" w:color="auto"/>
              <w:bottom w:val="single" w:sz="6" w:space="0" w:color="auto"/>
              <w:right w:val="single" w:sz="6" w:space="0" w:color="auto"/>
            </w:tcBorders>
          </w:tcPr>
          <w:p w14:paraId="2409CBE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6" w:space="0" w:color="auto"/>
              <w:right w:val="single" w:sz="6" w:space="0" w:color="auto"/>
            </w:tcBorders>
          </w:tcPr>
          <w:p w14:paraId="26DFDAAC"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6" w:space="0" w:color="auto"/>
              <w:right w:val="single" w:sz="6" w:space="0" w:color="auto"/>
            </w:tcBorders>
          </w:tcPr>
          <w:p w14:paraId="74D4C11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6" w:space="0" w:color="auto"/>
              <w:right w:val="single" w:sz="6" w:space="0" w:color="auto"/>
            </w:tcBorders>
          </w:tcPr>
          <w:p w14:paraId="21006992"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gridSpan w:val="2"/>
            <w:tcBorders>
              <w:top w:val="single" w:sz="6" w:space="0" w:color="auto"/>
              <w:left w:val="single" w:sz="6" w:space="0" w:color="auto"/>
              <w:bottom w:val="single" w:sz="6" w:space="0" w:color="auto"/>
              <w:right w:val="single" w:sz="6" w:space="0" w:color="auto"/>
            </w:tcBorders>
          </w:tcPr>
          <w:p w14:paraId="27DED43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gridSpan w:val="3"/>
            <w:tcBorders>
              <w:top w:val="single" w:sz="6" w:space="0" w:color="auto"/>
              <w:left w:val="single" w:sz="6" w:space="0" w:color="auto"/>
              <w:bottom w:val="single" w:sz="6" w:space="0" w:color="auto"/>
              <w:right w:val="single" w:sz="6" w:space="0" w:color="auto"/>
            </w:tcBorders>
          </w:tcPr>
          <w:p w14:paraId="2A7F209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6A11EA9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120" w:type="dxa"/>
          </w:tcPr>
          <w:p w14:paraId="4C61835D" w14:textId="77777777" w:rsidR="00110CC0" w:rsidRDefault="00110CC0" w:rsidP="00110CC0">
            <w:pPr>
              <w:jc w:val="right"/>
              <w:rPr>
                <w:rFonts w:ascii="Arial" w:hAnsi="Arial" w:cs="Arial"/>
                <w:color w:val="000000"/>
                <w:sz w:val="20"/>
                <w:szCs w:val="20"/>
              </w:rPr>
            </w:pPr>
          </w:p>
        </w:tc>
        <w:tc>
          <w:tcPr>
            <w:tcW w:w="1151" w:type="dxa"/>
            <w:gridSpan w:val="2"/>
          </w:tcPr>
          <w:p w14:paraId="53F95ED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6:00-14:00</w:t>
            </w:r>
          </w:p>
        </w:tc>
        <w:tc>
          <w:tcPr>
            <w:tcW w:w="992" w:type="dxa"/>
            <w:gridSpan w:val="4"/>
          </w:tcPr>
          <w:p w14:paraId="20B7AEE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993" w:type="dxa"/>
            <w:gridSpan w:val="2"/>
          </w:tcPr>
          <w:p w14:paraId="41BD9D2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850" w:type="dxa"/>
            <w:gridSpan w:val="2"/>
          </w:tcPr>
          <w:p w14:paraId="224199D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gridSpan w:val="2"/>
          </w:tcPr>
          <w:p w14:paraId="49B8607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5E8AAE89" w14:textId="77777777" w:rsidTr="00110CC0">
        <w:trPr>
          <w:trHeight w:val="156"/>
        </w:trPr>
        <w:tc>
          <w:tcPr>
            <w:tcW w:w="1112" w:type="dxa"/>
            <w:gridSpan w:val="3"/>
          </w:tcPr>
          <w:p w14:paraId="26DD742A" w14:textId="77777777" w:rsidR="00110CC0" w:rsidRDefault="00110CC0" w:rsidP="00110CC0">
            <w:pPr>
              <w:jc w:val="center"/>
              <w:rPr>
                <w:rFonts w:ascii="Arial" w:hAnsi="Arial" w:cs="Arial"/>
                <w:color w:val="000000"/>
                <w:sz w:val="20"/>
                <w:szCs w:val="20"/>
              </w:rPr>
            </w:pPr>
          </w:p>
        </w:tc>
        <w:tc>
          <w:tcPr>
            <w:tcW w:w="662" w:type="dxa"/>
            <w:gridSpan w:val="2"/>
            <w:tcBorders>
              <w:top w:val="single" w:sz="6" w:space="0" w:color="auto"/>
              <w:left w:val="single" w:sz="12" w:space="0" w:color="auto"/>
              <w:bottom w:val="single" w:sz="12" w:space="0" w:color="auto"/>
              <w:right w:val="single" w:sz="6" w:space="0" w:color="auto"/>
            </w:tcBorders>
          </w:tcPr>
          <w:p w14:paraId="18BE446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w:t>
            </w:r>
          </w:p>
        </w:tc>
        <w:tc>
          <w:tcPr>
            <w:tcW w:w="421" w:type="dxa"/>
            <w:gridSpan w:val="2"/>
            <w:tcBorders>
              <w:top w:val="single" w:sz="6" w:space="0" w:color="auto"/>
              <w:left w:val="single" w:sz="6" w:space="0" w:color="auto"/>
              <w:bottom w:val="single" w:sz="12" w:space="0" w:color="auto"/>
              <w:right w:val="single" w:sz="6" w:space="0" w:color="auto"/>
            </w:tcBorders>
          </w:tcPr>
          <w:p w14:paraId="5651FDE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gridSpan w:val="2"/>
            <w:tcBorders>
              <w:top w:val="single" w:sz="6" w:space="0" w:color="auto"/>
              <w:left w:val="single" w:sz="6" w:space="0" w:color="auto"/>
              <w:bottom w:val="single" w:sz="12" w:space="0" w:color="auto"/>
              <w:right w:val="single" w:sz="6" w:space="0" w:color="auto"/>
            </w:tcBorders>
          </w:tcPr>
          <w:p w14:paraId="2286576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gridSpan w:val="2"/>
            <w:tcBorders>
              <w:top w:val="single" w:sz="6" w:space="0" w:color="auto"/>
              <w:left w:val="single" w:sz="6" w:space="0" w:color="auto"/>
              <w:bottom w:val="single" w:sz="12" w:space="0" w:color="auto"/>
              <w:right w:val="single" w:sz="6" w:space="0" w:color="auto"/>
            </w:tcBorders>
          </w:tcPr>
          <w:p w14:paraId="16D3745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gridSpan w:val="2"/>
            <w:tcBorders>
              <w:top w:val="single" w:sz="6" w:space="0" w:color="auto"/>
              <w:left w:val="single" w:sz="6" w:space="0" w:color="auto"/>
              <w:bottom w:val="single" w:sz="12" w:space="0" w:color="auto"/>
              <w:right w:val="single" w:sz="6" w:space="0" w:color="auto"/>
            </w:tcBorders>
          </w:tcPr>
          <w:p w14:paraId="49220AD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gridSpan w:val="2"/>
            <w:tcBorders>
              <w:top w:val="single" w:sz="6" w:space="0" w:color="auto"/>
              <w:left w:val="single" w:sz="6" w:space="0" w:color="auto"/>
              <w:bottom w:val="single" w:sz="12" w:space="0" w:color="auto"/>
              <w:right w:val="single" w:sz="6" w:space="0" w:color="auto"/>
            </w:tcBorders>
          </w:tcPr>
          <w:p w14:paraId="3A07860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gridSpan w:val="3"/>
            <w:tcBorders>
              <w:top w:val="single" w:sz="6" w:space="0" w:color="auto"/>
              <w:left w:val="single" w:sz="6" w:space="0" w:color="auto"/>
              <w:bottom w:val="single" w:sz="12" w:space="0" w:color="auto"/>
              <w:right w:val="single" w:sz="6" w:space="0" w:color="auto"/>
            </w:tcBorders>
          </w:tcPr>
          <w:p w14:paraId="4DAE31F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2EBF554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7D3847E1" w14:textId="77777777" w:rsidR="00110CC0" w:rsidRDefault="00110CC0" w:rsidP="00110CC0">
            <w:pPr>
              <w:jc w:val="right"/>
              <w:rPr>
                <w:rFonts w:ascii="Arial" w:hAnsi="Arial" w:cs="Arial"/>
                <w:color w:val="000000"/>
                <w:sz w:val="20"/>
                <w:szCs w:val="20"/>
              </w:rPr>
            </w:pPr>
          </w:p>
        </w:tc>
        <w:tc>
          <w:tcPr>
            <w:tcW w:w="1151" w:type="dxa"/>
            <w:gridSpan w:val="2"/>
          </w:tcPr>
          <w:p w14:paraId="732A8BE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14:00-22:00</w:t>
            </w:r>
          </w:p>
        </w:tc>
        <w:tc>
          <w:tcPr>
            <w:tcW w:w="992" w:type="dxa"/>
            <w:gridSpan w:val="4"/>
          </w:tcPr>
          <w:p w14:paraId="424719C7" w14:textId="77777777" w:rsidR="00110CC0" w:rsidRDefault="00110CC0" w:rsidP="00110CC0">
            <w:pPr>
              <w:jc w:val="center"/>
              <w:rPr>
                <w:rFonts w:ascii="Arial" w:hAnsi="Arial" w:cs="Arial"/>
                <w:color w:val="000000"/>
                <w:sz w:val="20"/>
                <w:szCs w:val="20"/>
              </w:rPr>
            </w:pPr>
          </w:p>
        </w:tc>
        <w:tc>
          <w:tcPr>
            <w:tcW w:w="993" w:type="dxa"/>
            <w:gridSpan w:val="2"/>
          </w:tcPr>
          <w:p w14:paraId="3CB4CBEC" w14:textId="77777777" w:rsidR="00110CC0" w:rsidRDefault="00110CC0" w:rsidP="00110CC0">
            <w:pPr>
              <w:jc w:val="center"/>
              <w:rPr>
                <w:rFonts w:ascii="Arial" w:hAnsi="Arial" w:cs="Arial"/>
                <w:color w:val="000000"/>
                <w:sz w:val="20"/>
                <w:szCs w:val="20"/>
              </w:rPr>
            </w:pPr>
          </w:p>
        </w:tc>
        <w:tc>
          <w:tcPr>
            <w:tcW w:w="850" w:type="dxa"/>
            <w:gridSpan w:val="2"/>
          </w:tcPr>
          <w:p w14:paraId="7EFFF466" w14:textId="77777777" w:rsidR="00110CC0" w:rsidRDefault="00110CC0" w:rsidP="00110CC0">
            <w:pPr>
              <w:jc w:val="center"/>
              <w:rPr>
                <w:rFonts w:ascii="Arial" w:hAnsi="Arial" w:cs="Arial"/>
                <w:color w:val="000000"/>
                <w:sz w:val="20"/>
                <w:szCs w:val="20"/>
              </w:rPr>
            </w:pPr>
          </w:p>
        </w:tc>
        <w:tc>
          <w:tcPr>
            <w:tcW w:w="1253" w:type="dxa"/>
            <w:gridSpan w:val="2"/>
          </w:tcPr>
          <w:p w14:paraId="3C4FDAD3" w14:textId="77777777" w:rsidR="00110CC0" w:rsidRDefault="00110CC0" w:rsidP="00110CC0">
            <w:pPr>
              <w:jc w:val="center"/>
              <w:rPr>
                <w:rFonts w:ascii="Arial" w:hAnsi="Arial" w:cs="Arial"/>
                <w:color w:val="000000"/>
                <w:sz w:val="20"/>
                <w:szCs w:val="20"/>
              </w:rPr>
            </w:pPr>
          </w:p>
        </w:tc>
      </w:tr>
    </w:tbl>
    <w:p w14:paraId="0956AE77" w14:textId="77777777" w:rsidR="00110CC0" w:rsidRDefault="00110CC0" w:rsidP="00110CC0"/>
    <w:p w14:paraId="5D6FC5E6" w14:textId="77777777" w:rsidR="00110CC0" w:rsidRDefault="00110CC0" w:rsidP="00110CC0">
      <w:r>
        <w:br w:type="page"/>
      </w:r>
    </w:p>
    <w:tbl>
      <w:tblPr>
        <w:tblW w:w="10080" w:type="dxa"/>
        <w:tblInd w:w="-150" w:type="dxa"/>
        <w:tblLayout w:type="fixed"/>
        <w:tblCellMar>
          <w:left w:w="30" w:type="dxa"/>
          <w:right w:w="30" w:type="dxa"/>
        </w:tblCellMar>
        <w:tblLook w:val="0000" w:firstRow="0" w:lastRow="0" w:firstColumn="0" w:lastColumn="0" w:noHBand="0" w:noVBand="0"/>
      </w:tblPr>
      <w:tblGrid>
        <w:gridCol w:w="1112"/>
        <w:gridCol w:w="662"/>
        <w:gridCol w:w="421"/>
        <w:gridCol w:w="421"/>
        <w:gridCol w:w="421"/>
        <w:gridCol w:w="421"/>
        <w:gridCol w:w="421"/>
        <w:gridCol w:w="421"/>
        <w:gridCol w:w="421"/>
        <w:gridCol w:w="120"/>
        <w:gridCol w:w="1151"/>
        <w:gridCol w:w="887"/>
        <w:gridCol w:w="105"/>
        <w:gridCol w:w="1116"/>
        <w:gridCol w:w="727"/>
        <w:gridCol w:w="1253"/>
      </w:tblGrid>
      <w:tr w:rsidR="00110CC0" w14:paraId="7053875C" w14:textId="77777777" w:rsidTr="002D298F">
        <w:trPr>
          <w:trHeight w:val="148"/>
        </w:trPr>
        <w:tc>
          <w:tcPr>
            <w:tcW w:w="1112" w:type="dxa"/>
          </w:tcPr>
          <w:p w14:paraId="2407EB0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4-ploeg</w:t>
            </w:r>
          </w:p>
        </w:tc>
        <w:tc>
          <w:tcPr>
            <w:tcW w:w="662" w:type="dxa"/>
            <w:tcBorders>
              <w:top w:val="single" w:sz="12" w:space="0" w:color="auto"/>
              <w:left w:val="single" w:sz="12" w:space="0" w:color="auto"/>
              <w:bottom w:val="single" w:sz="6" w:space="0" w:color="auto"/>
              <w:right w:val="single" w:sz="6" w:space="0" w:color="auto"/>
            </w:tcBorders>
          </w:tcPr>
          <w:p w14:paraId="5ECF9F7D"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tcBorders>
              <w:top w:val="single" w:sz="12" w:space="0" w:color="auto"/>
              <w:left w:val="single" w:sz="6" w:space="0" w:color="auto"/>
              <w:bottom w:val="single" w:sz="6" w:space="0" w:color="auto"/>
              <w:right w:val="single" w:sz="6" w:space="0" w:color="auto"/>
            </w:tcBorders>
          </w:tcPr>
          <w:p w14:paraId="5E267099" w14:textId="77777777" w:rsidR="00110CC0" w:rsidRDefault="00110CC0" w:rsidP="00110CC0">
            <w:pPr>
              <w:jc w:val="center"/>
              <w:rPr>
                <w:rFonts w:ascii="Arial" w:hAnsi="Arial" w:cs="Arial"/>
                <w:b/>
                <w:color w:val="000000"/>
                <w:sz w:val="20"/>
                <w:szCs w:val="20"/>
                <w:lang w:val="fr-FR"/>
              </w:rPr>
            </w:pPr>
            <w:r>
              <w:rPr>
                <w:rFonts w:ascii="Arial" w:hAnsi="Arial" w:cs="Arial"/>
                <w:b/>
                <w:color w:val="000000"/>
                <w:sz w:val="20"/>
                <w:szCs w:val="20"/>
                <w:lang w:val="fr-FR"/>
              </w:rPr>
              <w:t>Ma</w:t>
            </w:r>
          </w:p>
        </w:tc>
        <w:tc>
          <w:tcPr>
            <w:tcW w:w="421" w:type="dxa"/>
            <w:tcBorders>
              <w:top w:val="single" w:sz="12" w:space="0" w:color="auto"/>
              <w:left w:val="single" w:sz="6" w:space="0" w:color="auto"/>
              <w:bottom w:val="single" w:sz="6" w:space="0" w:color="auto"/>
              <w:right w:val="single" w:sz="6" w:space="0" w:color="auto"/>
            </w:tcBorders>
          </w:tcPr>
          <w:p w14:paraId="03BA96E5" w14:textId="77777777" w:rsidR="00110CC0" w:rsidRDefault="00110CC0" w:rsidP="00110CC0">
            <w:pPr>
              <w:jc w:val="center"/>
              <w:rPr>
                <w:rFonts w:ascii="Arial" w:hAnsi="Arial" w:cs="Arial"/>
                <w:b/>
                <w:color w:val="000000"/>
                <w:sz w:val="20"/>
                <w:szCs w:val="20"/>
                <w:lang w:val="fr-FR"/>
              </w:rPr>
            </w:pPr>
            <w:r>
              <w:rPr>
                <w:rFonts w:ascii="Arial" w:hAnsi="Arial" w:cs="Arial"/>
                <w:b/>
                <w:color w:val="000000"/>
                <w:sz w:val="20"/>
                <w:szCs w:val="20"/>
                <w:lang w:val="fr-FR"/>
              </w:rPr>
              <w:t>Di</w:t>
            </w:r>
          </w:p>
        </w:tc>
        <w:tc>
          <w:tcPr>
            <w:tcW w:w="421" w:type="dxa"/>
            <w:tcBorders>
              <w:top w:val="single" w:sz="12" w:space="0" w:color="auto"/>
              <w:left w:val="single" w:sz="6" w:space="0" w:color="auto"/>
              <w:bottom w:val="single" w:sz="6" w:space="0" w:color="auto"/>
              <w:right w:val="single" w:sz="6" w:space="0" w:color="auto"/>
            </w:tcBorders>
          </w:tcPr>
          <w:p w14:paraId="283B8597" w14:textId="77777777" w:rsidR="00110CC0" w:rsidRDefault="00110CC0" w:rsidP="00110CC0">
            <w:pPr>
              <w:jc w:val="center"/>
              <w:rPr>
                <w:rFonts w:ascii="Arial" w:hAnsi="Arial" w:cs="Arial"/>
                <w:b/>
                <w:color w:val="000000"/>
                <w:sz w:val="20"/>
                <w:szCs w:val="20"/>
                <w:lang w:val="fr-FR"/>
              </w:rPr>
            </w:pPr>
            <w:proofErr w:type="spellStart"/>
            <w:r>
              <w:rPr>
                <w:rFonts w:ascii="Arial" w:hAnsi="Arial" w:cs="Arial"/>
                <w:b/>
                <w:color w:val="000000"/>
                <w:sz w:val="20"/>
                <w:szCs w:val="20"/>
                <w:lang w:val="fr-FR"/>
              </w:rPr>
              <w:t>Wo</w:t>
            </w:r>
            <w:proofErr w:type="spellEnd"/>
          </w:p>
        </w:tc>
        <w:tc>
          <w:tcPr>
            <w:tcW w:w="421" w:type="dxa"/>
            <w:tcBorders>
              <w:top w:val="single" w:sz="12" w:space="0" w:color="auto"/>
              <w:left w:val="single" w:sz="6" w:space="0" w:color="auto"/>
              <w:bottom w:val="single" w:sz="6" w:space="0" w:color="auto"/>
              <w:right w:val="single" w:sz="6" w:space="0" w:color="auto"/>
            </w:tcBorders>
          </w:tcPr>
          <w:p w14:paraId="0E80C6C1"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tcBorders>
              <w:top w:val="single" w:sz="12" w:space="0" w:color="auto"/>
              <w:left w:val="single" w:sz="6" w:space="0" w:color="auto"/>
              <w:bottom w:val="single" w:sz="6" w:space="0" w:color="auto"/>
              <w:right w:val="single" w:sz="6" w:space="0" w:color="auto"/>
            </w:tcBorders>
          </w:tcPr>
          <w:p w14:paraId="7D5585DE" w14:textId="77777777" w:rsidR="00110CC0" w:rsidRDefault="00110CC0" w:rsidP="00110CC0">
            <w:pPr>
              <w:jc w:val="center"/>
              <w:rPr>
                <w:rFonts w:ascii="Arial" w:hAnsi="Arial" w:cs="Arial"/>
                <w:b/>
                <w:color w:val="000000"/>
                <w:sz w:val="20"/>
                <w:szCs w:val="20"/>
                <w:lang w:val="en-GB"/>
              </w:rPr>
            </w:pPr>
            <w:proofErr w:type="spellStart"/>
            <w:r>
              <w:rPr>
                <w:rFonts w:ascii="Arial" w:hAnsi="Arial" w:cs="Arial"/>
                <w:b/>
                <w:color w:val="000000"/>
                <w:sz w:val="20"/>
                <w:szCs w:val="20"/>
                <w:lang w:val="en-GB"/>
              </w:rPr>
              <w:t>Vr</w:t>
            </w:r>
            <w:proofErr w:type="spellEnd"/>
          </w:p>
        </w:tc>
        <w:tc>
          <w:tcPr>
            <w:tcW w:w="421" w:type="dxa"/>
            <w:tcBorders>
              <w:top w:val="single" w:sz="12" w:space="0" w:color="auto"/>
              <w:left w:val="single" w:sz="6" w:space="0" w:color="auto"/>
              <w:bottom w:val="single" w:sz="6" w:space="0" w:color="auto"/>
              <w:right w:val="single" w:sz="6" w:space="0" w:color="auto"/>
            </w:tcBorders>
          </w:tcPr>
          <w:p w14:paraId="54FD98D9" w14:textId="77777777" w:rsidR="00110CC0" w:rsidRDefault="00110CC0" w:rsidP="00110CC0">
            <w:pPr>
              <w:jc w:val="center"/>
              <w:rPr>
                <w:rFonts w:ascii="Arial" w:hAnsi="Arial" w:cs="Arial"/>
                <w:b/>
                <w:color w:val="000000"/>
                <w:sz w:val="20"/>
                <w:szCs w:val="20"/>
                <w:lang w:val="en-GB"/>
              </w:rPr>
            </w:pPr>
            <w:proofErr w:type="spellStart"/>
            <w:r>
              <w:rPr>
                <w:rFonts w:ascii="Arial" w:hAnsi="Arial" w:cs="Arial"/>
                <w:b/>
                <w:color w:val="000000"/>
                <w:sz w:val="20"/>
                <w:szCs w:val="20"/>
                <w:lang w:val="en-GB"/>
              </w:rPr>
              <w:t>Za</w:t>
            </w:r>
            <w:proofErr w:type="spellEnd"/>
          </w:p>
        </w:tc>
        <w:tc>
          <w:tcPr>
            <w:tcW w:w="421" w:type="dxa"/>
            <w:tcBorders>
              <w:top w:val="single" w:sz="12" w:space="0" w:color="auto"/>
              <w:left w:val="single" w:sz="6" w:space="0" w:color="auto"/>
              <w:bottom w:val="single" w:sz="6" w:space="0" w:color="auto"/>
              <w:right w:val="single" w:sz="12" w:space="0" w:color="auto"/>
            </w:tcBorders>
          </w:tcPr>
          <w:p w14:paraId="1FDD98C5"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133A928A" w14:textId="77777777" w:rsidR="00110CC0" w:rsidRDefault="00110CC0" w:rsidP="00110CC0">
            <w:pPr>
              <w:jc w:val="right"/>
              <w:rPr>
                <w:rFonts w:ascii="Arial" w:hAnsi="Arial" w:cs="Arial"/>
                <w:color w:val="000000"/>
                <w:sz w:val="20"/>
                <w:szCs w:val="20"/>
              </w:rPr>
            </w:pPr>
          </w:p>
        </w:tc>
        <w:tc>
          <w:tcPr>
            <w:tcW w:w="1151" w:type="dxa"/>
          </w:tcPr>
          <w:p w14:paraId="49146AD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992" w:type="dxa"/>
            <w:gridSpan w:val="2"/>
          </w:tcPr>
          <w:p w14:paraId="2F5452A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1116" w:type="dxa"/>
          </w:tcPr>
          <w:p w14:paraId="50F3137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727" w:type="dxa"/>
          </w:tcPr>
          <w:p w14:paraId="183E139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tcPr>
          <w:p w14:paraId="2083835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362358F8" w14:textId="77777777" w:rsidTr="002D298F">
        <w:trPr>
          <w:trHeight w:val="148"/>
        </w:trPr>
        <w:tc>
          <w:tcPr>
            <w:tcW w:w="1112" w:type="dxa"/>
          </w:tcPr>
          <w:p w14:paraId="4F7CC8EF" w14:textId="77777777" w:rsidR="00110CC0" w:rsidRDefault="00110CC0" w:rsidP="00110CC0">
            <w:pPr>
              <w:jc w:val="center"/>
              <w:rPr>
                <w:rFonts w:ascii="Arial" w:hAnsi="Arial" w:cs="Arial"/>
                <w:color w:val="000000"/>
                <w:sz w:val="20"/>
                <w:szCs w:val="20"/>
              </w:rPr>
            </w:pPr>
            <w:proofErr w:type="spellStart"/>
            <w:r>
              <w:rPr>
                <w:rFonts w:ascii="Arial" w:hAnsi="Arial" w:cs="Arial"/>
                <w:color w:val="000000"/>
                <w:sz w:val="20"/>
                <w:szCs w:val="20"/>
              </w:rPr>
              <w:t>Verl</w:t>
            </w:r>
            <w:proofErr w:type="spellEnd"/>
            <w:r>
              <w:rPr>
                <w:rFonts w:ascii="Arial" w:hAnsi="Arial" w:cs="Arial"/>
                <w:color w:val="000000"/>
                <w:sz w:val="20"/>
                <w:szCs w:val="20"/>
              </w:rPr>
              <w:t>. 3-pl</w:t>
            </w:r>
          </w:p>
        </w:tc>
        <w:tc>
          <w:tcPr>
            <w:tcW w:w="662" w:type="dxa"/>
            <w:tcBorders>
              <w:top w:val="single" w:sz="6" w:space="0" w:color="auto"/>
              <w:left w:val="single" w:sz="12" w:space="0" w:color="auto"/>
              <w:bottom w:val="single" w:sz="6" w:space="0" w:color="auto"/>
              <w:right w:val="single" w:sz="6" w:space="0" w:color="auto"/>
            </w:tcBorders>
          </w:tcPr>
          <w:p w14:paraId="0135640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w:t>
            </w:r>
          </w:p>
        </w:tc>
        <w:tc>
          <w:tcPr>
            <w:tcW w:w="421" w:type="dxa"/>
            <w:tcBorders>
              <w:top w:val="single" w:sz="6" w:space="0" w:color="auto"/>
              <w:left w:val="single" w:sz="6" w:space="0" w:color="auto"/>
              <w:bottom w:val="single" w:sz="6" w:space="0" w:color="auto"/>
              <w:right w:val="single" w:sz="6" w:space="0" w:color="auto"/>
            </w:tcBorders>
          </w:tcPr>
          <w:p w14:paraId="784BF76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155FECF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1C13639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2EDFEB0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5F4913B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1186EE1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006987B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6B87F4EE" w14:textId="77777777" w:rsidR="00110CC0" w:rsidRDefault="00110CC0" w:rsidP="00110CC0">
            <w:pPr>
              <w:jc w:val="right"/>
              <w:rPr>
                <w:rFonts w:ascii="Arial" w:hAnsi="Arial" w:cs="Arial"/>
                <w:color w:val="000000"/>
                <w:sz w:val="20"/>
                <w:szCs w:val="20"/>
              </w:rPr>
            </w:pPr>
          </w:p>
        </w:tc>
        <w:tc>
          <w:tcPr>
            <w:tcW w:w="1151" w:type="dxa"/>
          </w:tcPr>
          <w:p w14:paraId="59CC47E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6:00-14:00</w:t>
            </w:r>
          </w:p>
        </w:tc>
        <w:tc>
          <w:tcPr>
            <w:tcW w:w="992" w:type="dxa"/>
            <w:gridSpan w:val="2"/>
          </w:tcPr>
          <w:p w14:paraId="0CEFFB8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34,0</w:t>
            </w:r>
          </w:p>
        </w:tc>
        <w:tc>
          <w:tcPr>
            <w:tcW w:w="1116" w:type="dxa"/>
          </w:tcPr>
          <w:p w14:paraId="6D915F3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7,0</w:t>
            </w:r>
          </w:p>
        </w:tc>
        <w:tc>
          <w:tcPr>
            <w:tcW w:w="727" w:type="dxa"/>
          </w:tcPr>
          <w:p w14:paraId="7CFF379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0,0</w:t>
            </w:r>
          </w:p>
        </w:tc>
        <w:tc>
          <w:tcPr>
            <w:tcW w:w="1253" w:type="dxa"/>
          </w:tcPr>
          <w:p w14:paraId="6603AD7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35,1</w:t>
            </w:r>
          </w:p>
        </w:tc>
      </w:tr>
      <w:tr w:rsidR="00110CC0" w14:paraId="49FC4E8F" w14:textId="77777777" w:rsidTr="002D298F">
        <w:trPr>
          <w:trHeight w:val="148"/>
        </w:trPr>
        <w:tc>
          <w:tcPr>
            <w:tcW w:w="1112" w:type="dxa"/>
          </w:tcPr>
          <w:p w14:paraId="051903A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24,0%</w:t>
            </w:r>
          </w:p>
        </w:tc>
        <w:tc>
          <w:tcPr>
            <w:tcW w:w="662" w:type="dxa"/>
            <w:tcBorders>
              <w:top w:val="single" w:sz="6" w:space="0" w:color="auto"/>
              <w:left w:val="single" w:sz="12" w:space="0" w:color="auto"/>
              <w:bottom w:val="single" w:sz="6" w:space="0" w:color="auto"/>
              <w:right w:val="single" w:sz="6" w:space="0" w:color="auto"/>
            </w:tcBorders>
          </w:tcPr>
          <w:p w14:paraId="2BADE42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w:t>
            </w:r>
          </w:p>
        </w:tc>
        <w:tc>
          <w:tcPr>
            <w:tcW w:w="421" w:type="dxa"/>
            <w:tcBorders>
              <w:top w:val="single" w:sz="6" w:space="0" w:color="auto"/>
              <w:left w:val="single" w:sz="6" w:space="0" w:color="auto"/>
              <w:bottom w:val="single" w:sz="6" w:space="0" w:color="auto"/>
              <w:right w:val="single" w:sz="6" w:space="0" w:color="auto"/>
            </w:tcBorders>
          </w:tcPr>
          <w:p w14:paraId="4917694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222E242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5F2DCCD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7B17A0A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547A227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6C8A2C1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0BCA52E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6BDB857D" w14:textId="77777777" w:rsidR="00110CC0" w:rsidRDefault="00110CC0" w:rsidP="00110CC0">
            <w:pPr>
              <w:jc w:val="right"/>
              <w:rPr>
                <w:rFonts w:ascii="Arial" w:hAnsi="Arial" w:cs="Arial"/>
                <w:color w:val="000000"/>
                <w:sz w:val="20"/>
                <w:szCs w:val="20"/>
              </w:rPr>
            </w:pPr>
          </w:p>
        </w:tc>
        <w:tc>
          <w:tcPr>
            <w:tcW w:w="1151" w:type="dxa"/>
          </w:tcPr>
          <w:p w14:paraId="5F9D0C3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14:00-22:00</w:t>
            </w:r>
          </w:p>
        </w:tc>
        <w:tc>
          <w:tcPr>
            <w:tcW w:w="992" w:type="dxa"/>
            <w:gridSpan w:val="2"/>
          </w:tcPr>
          <w:p w14:paraId="26EB558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1116" w:type="dxa"/>
          </w:tcPr>
          <w:p w14:paraId="2D3C0B6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727" w:type="dxa"/>
          </w:tcPr>
          <w:p w14:paraId="738F656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tcPr>
          <w:p w14:paraId="5F33316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1DB397B3" w14:textId="77777777" w:rsidTr="002D298F">
        <w:trPr>
          <w:trHeight w:val="148"/>
        </w:trPr>
        <w:tc>
          <w:tcPr>
            <w:tcW w:w="1112" w:type="dxa"/>
          </w:tcPr>
          <w:p w14:paraId="6F5E989E"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6" w:space="0" w:color="auto"/>
              <w:right w:val="single" w:sz="6" w:space="0" w:color="auto"/>
            </w:tcBorders>
          </w:tcPr>
          <w:p w14:paraId="1B11C8F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w:t>
            </w:r>
          </w:p>
        </w:tc>
        <w:tc>
          <w:tcPr>
            <w:tcW w:w="421" w:type="dxa"/>
            <w:tcBorders>
              <w:top w:val="single" w:sz="6" w:space="0" w:color="auto"/>
              <w:left w:val="single" w:sz="6" w:space="0" w:color="auto"/>
              <w:bottom w:val="single" w:sz="6" w:space="0" w:color="auto"/>
              <w:right w:val="single" w:sz="6" w:space="0" w:color="auto"/>
            </w:tcBorders>
          </w:tcPr>
          <w:p w14:paraId="1458081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103B626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513BC40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7CDCA8A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383F9DA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7B911C43"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6" w:space="0" w:color="auto"/>
              <w:right w:val="single" w:sz="12" w:space="0" w:color="auto"/>
            </w:tcBorders>
          </w:tcPr>
          <w:p w14:paraId="08F6207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120" w:type="dxa"/>
          </w:tcPr>
          <w:p w14:paraId="65474A51" w14:textId="77777777" w:rsidR="00110CC0" w:rsidRDefault="00110CC0" w:rsidP="00110CC0">
            <w:pPr>
              <w:jc w:val="right"/>
              <w:rPr>
                <w:rFonts w:ascii="Arial" w:hAnsi="Arial" w:cs="Arial"/>
                <w:color w:val="000000"/>
                <w:sz w:val="20"/>
                <w:szCs w:val="20"/>
                <w:lang w:val="en-GB"/>
              </w:rPr>
            </w:pPr>
          </w:p>
        </w:tc>
        <w:tc>
          <w:tcPr>
            <w:tcW w:w="1151" w:type="dxa"/>
          </w:tcPr>
          <w:p w14:paraId="7AFAF943" w14:textId="77777777" w:rsidR="00110CC0" w:rsidRDefault="00110CC0" w:rsidP="00110CC0">
            <w:pPr>
              <w:jc w:val="center"/>
              <w:rPr>
                <w:rFonts w:ascii="Arial" w:hAnsi="Arial" w:cs="Arial"/>
                <w:color w:val="000000"/>
                <w:sz w:val="20"/>
                <w:szCs w:val="20"/>
                <w:lang w:val="en-GB"/>
              </w:rPr>
            </w:pPr>
            <w:smartTag w:uri="urn:schemas-microsoft-com:office:smarttags" w:element="time">
              <w:smartTagPr>
                <w:attr w:name="Minute" w:val="0"/>
                <w:attr w:name="Hour" w:val="22"/>
              </w:smartTagPr>
              <w:r>
                <w:rPr>
                  <w:rFonts w:ascii="Arial" w:hAnsi="Arial" w:cs="Arial"/>
                  <w:color w:val="000000"/>
                  <w:sz w:val="20"/>
                  <w:szCs w:val="20"/>
                  <w:lang w:val="en-GB"/>
                </w:rPr>
                <w:t>22:00-6:00</w:t>
              </w:r>
            </w:smartTag>
          </w:p>
        </w:tc>
        <w:tc>
          <w:tcPr>
            <w:tcW w:w="992" w:type="dxa"/>
            <w:gridSpan w:val="2"/>
          </w:tcPr>
          <w:p w14:paraId="09397881" w14:textId="77777777" w:rsidR="00110CC0" w:rsidRDefault="00110CC0" w:rsidP="00110CC0">
            <w:pPr>
              <w:jc w:val="center"/>
              <w:rPr>
                <w:rFonts w:ascii="Arial" w:hAnsi="Arial" w:cs="Arial"/>
                <w:color w:val="000000"/>
                <w:sz w:val="20"/>
                <w:szCs w:val="20"/>
                <w:lang w:val="en-GB"/>
              </w:rPr>
            </w:pPr>
          </w:p>
        </w:tc>
        <w:tc>
          <w:tcPr>
            <w:tcW w:w="1116" w:type="dxa"/>
          </w:tcPr>
          <w:p w14:paraId="7CD09565" w14:textId="77777777" w:rsidR="00110CC0" w:rsidRDefault="00110CC0" w:rsidP="00110CC0">
            <w:pPr>
              <w:jc w:val="center"/>
              <w:rPr>
                <w:rFonts w:ascii="Arial" w:hAnsi="Arial" w:cs="Arial"/>
                <w:color w:val="000000"/>
                <w:sz w:val="20"/>
                <w:szCs w:val="20"/>
                <w:lang w:val="en-GB"/>
              </w:rPr>
            </w:pPr>
          </w:p>
        </w:tc>
        <w:tc>
          <w:tcPr>
            <w:tcW w:w="727" w:type="dxa"/>
          </w:tcPr>
          <w:p w14:paraId="69004E28" w14:textId="77777777" w:rsidR="00110CC0" w:rsidRDefault="00110CC0" w:rsidP="00110CC0">
            <w:pPr>
              <w:jc w:val="center"/>
              <w:rPr>
                <w:rFonts w:ascii="Arial" w:hAnsi="Arial" w:cs="Arial"/>
                <w:color w:val="000000"/>
                <w:sz w:val="20"/>
                <w:szCs w:val="20"/>
                <w:lang w:val="en-GB"/>
              </w:rPr>
            </w:pPr>
          </w:p>
        </w:tc>
        <w:tc>
          <w:tcPr>
            <w:tcW w:w="1253" w:type="dxa"/>
          </w:tcPr>
          <w:p w14:paraId="4BC34825" w14:textId="77777777" w:rsidR="00110CC0" w:rsidRDefault="00110CC0" w:rsidP="00110CC0">
            <w:pPr>
              <w:jc w:val="center"/>
              <w:rPr>
                <w:rFonts w:ascii="Arial" w:hAnsi="Arial" w:cs="Arial"/>
                <w:color w:val="000000"/>
                <w:sz w:val="20"/>
                <w:szCs w:val="20"/>
                <w:lang w:val="en-GB"/>
              </w:rPr>
            </w:pPr>
          </w:p>
        </w:tc>
      </w:tr>
      <w:tr w:rsidR="00110CC0" w14:paraId="79009ED2" w14:textId="77777777" w:rsidTr="002D298F">
        <w:trPr>
          <w:trHeight w:val="156"/>
        </w:trPr>
        <w:tc>
          <w:tcPr>
            <w:tcW w:w="1112" w:type="dxa"/>
          </w:tcPr>
          <w:p w14:paraId="0DCF62DB" w14:textId="77777777" w:rsidR="00110CC0" w:rsidRDefault="00110CC0" w:rsidP="00110CC0">
            <w:pPr>
              <w:jc w:val="center"/>
              <w:rPr>
                <w:rFonts w:ascii="Arial" w:hAnsi="Arial" w:cs="Arial"/>
                <w:color w:val="000000"/>
                <w:sz w:val="20"/>
                <w:szCs w:val="20"/>
                <w:lang w:val="en-GB"/>
              </w:rPr>
            </w:pPr>
          </w:p>
        </w:tc>
        <w:tc>
          <w:tcPr>
            <w:tcW w:w="662" w:type="dxa"/>
            <w:tcBorders>
              <w:top w:val="single" w:sz="6" w:space="0" w:color="auto"/>
              <w:left w:val="single" w:sz="12" w:space="0" w:color="auto"/>
              <w:bottom w:val="single" w:sz="12" w:space="0" w:color="auto"/>
              <w:right w:val="single" w:sz="6" w:space="0" w:color="auto"/>
            </w:tcBorders>
          </w:tcPr>
          <w:p w14:paraId="6810213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w:t>
            </w:r>
          </w:p>
        </w:tc>
        <w:tc>
          <w:tcPr>
            <w:tcW w:w="421" w:type="dxa"/>
            <w:tcBorders>
              <w:top w:val="single" w:sz="6" w:space="0" w:color="auto"/>
              <w:left w:val="single" w:sz="6" w:space="0" w:color="auto"/>
              <w:bottom w:val="single" w:sz="12" w:space="0" w:color="auto"/>
              <w:right w:val="single" w:sz="6" w:space="0" w:color="auto"/>
            </w:tcBorders>
          </w:tcPr>
          <w:p w14:paraId="4DD6CA3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12" w:space="0" w:color="auto"/>
              <w:right w:val="single" w:sz="6" w:space="0" w:color="auto"/>
            </w:tcBorders>
          </w:tcPr>
          <w:p w14:paraId="44178EC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12" w:space="0" w:color="auto"/>
              <w:right w:val="single" w:sz="6" w:space="0" w:color="auto"/>
            </w:tcBorders>
          </w:tcPr>
          <w:p w14:paraId="56CCF4A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12" w:space="0" w:color="auto"/>
              <w:right w:val="single" w:sz="6" w:space="0" w:color="auto"/>
            </w:tcBorders>
          </w:tcPr>
          <w:p w14:paraId="0FD2A9C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12" w:space="0" w:color="auto"/>
              <w:right w:val="single" w:sz="6" w:space="0" w:color="auto"/>
            </w:tcBorders>
          </w:tcPr>
          <w:p w14:paraId="1FC6E0A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12" w:space="0" w:color="auto"/>
              <w:right w:val="single" w:sz="6" w:space="0" w:color="auto"/>
            </w:tcBorders>
          </w:tcPr>
          <w:p w14:paraId="2BA4249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12" w:space="0" w:color="auto"/>
              <w:right w:val="single" w:sz="12" w:space="0" w:color="auto"/>
            </w:tcBorders>
          </w:tcPr>
          <w:p w14:paraId="531D16E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1E04E939" w14:textId="77777777" w:rsidR="00110CC0" w:rsidRDefault="00110CC0" w:rsidP="00110CC0">
            <w:pPr>
              <w:jc w:val="right"/>
              <w:rPr>
                <w:rFonts w:ascii="Arial" w:hAnsi="Arial" w:cs="Arial"/>
                <w:color w:val="000000"/>
                <w:sz w:val="20"/>
                <w:szCs w:val="20"/>
              </w:rPr>
            </w:pPr>
          </w:p>
        </w:tc>
        <w:tc>
          <w:tcPr>
            <w:tcW w:w="1151" w:type="dxa"/>
          </w:tcPr>
          <w:p w14:paraId="3D73FDDC" w14:textId="77777777" w:rsidR="00110CC0" w:rsidRDefault="00110CC0" w:rsidP="00110CC0">
            <w:pPr>
              <w:jc w:val="center"/>
              <w:rPr>
                <w:rFonts w:ascii="Arial" w:hAnsi="Arial" w:cs="Arial"/>
                <w:color w:val="000000"/>
                <w:sz w:val="20"/>
                <w:szCs w:val="20"/>
              </w:rPr>
            </w:pPr>
          </w:p>
        </w:tc>
        <w:tc>
          <w:tcPr>
            <w:tcW w:w="887" w:type="dxa"/>
          </w:tcPr>
          <w:p w14:paraId="25DEA5B5" w14:textId="77777777" w:rsidR="00110CC0" w:rsidRDefault="00110CC0" w:rsidP="00110CC0">
            <w:pPr>
              <w:jc w:val="center"/>
              <w:rPr>
                <w:rFonts w:ascii="Arial" w:hAnsi="Arial" w:cs="Arial"/>
                <w:color w:val="000000"/>
                <w:sz w:val="20"/>
                <w:szCs w:val="20"/>
              </w:rPr>
            </w:pPr>
          </w:p>
        </w:tc>
        <w:tc>
          <w:tcPr>
            <w:tcW w:w="105" w:type="dxa"/>
          </w:tcPr>
          <w:p w14:paraId="6987E0DA" w14:textId="77777777" w:rsidR="00110CC0" w:rsidRDefault="00110CC0" w:rsidP="00110CC0">
            <w:pPr>
              <w:jc w:val="center"/>
              <w:rPr>
                <w:rFonts w:ascii="Arial" w:hAnsi="Arial" w:cs="Arial"/>
                <w:color w:val="000000"/>
                <w:sz w:val="20"/>
                <w:szCs w:val="20"/>
              </w:rPr>
            </w:pPr>
          </w:p>
        </w:tc>
        <w:tc>
          <w:tcPr>
            <w:tcW w:w="1116" w:type="dxa"/>
          </w:tcPr>
          <w:p w14:paraId="1CC9EBB5" w14:textId="77777777" w:rsidR="00110CC0" w:rsidRDefault="00110CC0" w:rsidP="00110CC0">
            <w:pPr>
              <w:jc w:val="center"/>
              <w:rPr>
                <w:rFonts w:ascii="Arial" w:hAnsi="Arial" w:cs="Arial"/>
                <w:color w:val="000000"/>
                <w:sz w:val="20"/>
                <w:szCs w:val="20"/>
              </w:rPr>
            </w:pPr>
          </w:p>
        </w:tc>
        <w:tc>
          <w:tcPr>
            <w:tcW w:w="727" w:type="dxa"/>
          </w:tcPr>
          <w:p w14:paraId="0964306F" w14:textId="77777777" w:rsidR="00110CC0" w:rsidRDefault="00110CC0" w:rsidP="00110CC0">
            <w:pPr>
              <w:jc w:val="center"/>
              <w:rPr>
                <w:rFonts w:ascii="Arial" w:hAnsi="Arial" w:cs="Arial"/>
                <w:color w:val="000000"/>
                <w:sz w:val="20"/>
                <w:szCs w:val="20"/>
              </w:rPr>
            </w:pPr>
          </w:p>
        </w:tc>
        <w:tc>
          <w:tcPr>
            <w:tcW w:w="1253" w:type="dxa"/>
          </w:tcPr>
          <w:p w14:paraId="63A2D635" w14:textId="77777777" w:rsidR="00110CC0" w:rsidRDefault="00110CC0" w:rsidP="00110CC0">
            <w:pPr>
              <w:jc w:val="center"/>
              <w:rPr>
                <w:rFonts w:ascii="Arial" w:hAnsi="Arial" w:cs="Arial"/>
                <w:color w:val="000000"/>
                <w:sz w:val="20"/>
                <w:szCs w:val="20"/>
              </w:rPr>
            </w:pPr>
          </w:p>
        </w:tc>
      </w:tr>
      <w:tr w:rsidR="00110CC0" w14:paraId="4D2C282E" w14:textId="77777777" w:rsidTr="002D298F">
        <w:trPr>
          <w:trHeight w:val="156"/>
        </w:trPr>
        <w:tc>
          <w:tcPr>
            <w:tcW w:w="1112" w:type="dxa"/>
          </w:tcPr>
          <w:p w14:paraId="27D9C9E3" w14:textId="77777777" w:rsidR="00110CC0" w:rsidRDefault="00110CC0" w:rsidP="00110CC0">
            <w:pPr>
              <w:jc w:val="center"/>
              <w:rPr>
                <w:rFonts w:ascii="Arial" w:hAnsi="Arial" w:cs="Arial"/>
                <w:color w:val="000000"/>
                <w:sz w:val="20"/>
                <w:szCs w:val="20"/>
              </w:rPr>
            </w:pPr>
          </w:p>
        </w:tc>
        <w:tc>
          <w:tcPr>
            <w:tcW w:w="662" w:type="dxa"/>
            <w:tcBorders>
              <w:bottom w:val="single" w:sz="12" w:space="0" w:color="auto"/>
            </w:tcBorders>
          </w:tcPr>
          <w:p w14:paraId="6922DD02" w14:textId="77777777" w:rsidR="00110CC0" w:rsidRDefault="00110CC0" w:rsidP="00110CC0">
            <w:pPr>
              <w:jc w:val="right"/>
              <w:rPr>
                <w:rFonts w:ascii="Arial" w:hAnsi="Arial" w:cs="Arial"/>
                <w:color w:val="000000"/>
                <w:sz w:val="20"/>
                <w:szCs w:val="20"/>
              </w:rPr>
            </w:pPr>
          </w:p>
        </w:tc>
        <w:tc>
          <w:tcPr>
            <w:tcW w:w="421" w:type="dxa"/>
            <w:tcBorders>
              <w:bottom w:val="single" w:sz="12" w:space="0" w:color="auto"/>
            </w:tcBorders>
          </w:tcPr>
          <w:p w14:paraId="798583DE" w14:textId="77777777" w:rsidR="00110CC0" w:rsidRDefault="00110CC0" w:rsidP="00110CC0">
            <w:pPr>
              <w:jc w:val="right"/>
              <w:rPr>
                <w:rFonts w:ascii="Arial" w:hAnsi="Arial" w:cs="Arial"/>
                <w:color w:val="000000"/>
                <w:sz w:val="20"/>
                <w:szCs w:val="20"/>
              </w:rPr>
            </w:pPr>
          </w:p>
        </w:tc>
        <w:tc>
          <w:tcPr>
            <w:tcW w:w="421" w:type="dxa"/>
            <w:tcBorders>
              <w:bottom w:val="single" w:sz="12" w:space="0" w:color="auto"/>
            </w:tcBorders>
          </w:tcPr>
          <w:p w14:paraId="1220DC4E" w14:textId="77777777" w:rsidR="00110CC0" w:rsidRDefault="00110CC0" w:rsidP="00110CC0">
            <w:pPr>
              <w:jc w:val="right"/>
              <w:rPr>
                <w:rFonts w:ascii="Arial" w:hAnsi="Arial" w:cs="Arial"/>
                <w:color w:val="000000"/>
                <w:sz w:val="20"/>
                <w:szCs w:val="20"/>
              </w:rPr>
            </w:pPr>
          </w:p>
        </w:tc>
        <w:tc>
          <w:tcPr>
            <w:tcW w:w="421" w:type="dxa"/>
            <w:tcBorders>
              <w:bottom w:val="single" w:sz="12" w:space="0" w:color="auto"/>
            </w:tcBorders>
          </w:tcPr>
          <w:p w14:paraId="11B04B2B" w14:textId="77777777" w:rsidR="00110CC0" w:rsidRDefault="00110CC0" w:rsidP="00110CC0">
            <w:pPr>
              <w:jc w:val="right"/>
              <w:rPr>
                <w:rFonts w:ascii="Arial" w:hAnsi="Arial" w:cs="Arial"/>
                <w:color w:val="000000"/>
                <w:sz w:val="20"/>
                <w:szCs w:val="20"/>
              </w:rPr>
            </w:pPr>
          </w:p>
        </w:tc>
        <w:tc>
          <w:tcPr>
            <w:tcW w:w="421" w:type="dxa"/>
            <w:tcBorders>
              <w:bottom w:val="single" w:sz="12" w:space="0" w:color="auto"/>
            </w:tcBorders>
          </w:tcPr>
          <w:p w14:paraId="33407841" w14:textId="77777777" w:rsidR="00110CC0" w:rsidRDefault="00110CC0" w:rsidP="00110CC0">
            <w:pPr>
              <w:jc w:val="right"/>
              <w:rPr>
                <w:rFonts w:ascii="Arial" w:hAnsi="Arial" w:cs="Arial"/>
                <w:color w:val="000000"/>
                <w:sz w:val="20"/>
                <w:szCs w:val="20"/>
              </w:rPr>
            </w:pPr>
          </w:p>
        </w:tc>
        <w:tc>
          <w:tcPr>
            <w:tcW w:w="421" w:type="dxa"/>
            <w:tcBorders>
              <w:bottom w:val="single" w:sz="12" w:space="0" w:color="auto"/>
            </w:tcBorders>
          </w:tcPr>
          <w:p w14:paraId="4B5221F7" w14:textId="77777777" w:rsidR="00110CC0" w:rsidRDefault="00110CC0" w:rsidP="00110CC0">
            <w:pPr>
              <w:jc w:val="right"/>
              <w:rPr>
                <w:rFonts w:ascii="Arial" w:hAnsi="Arial" w:cs="Arial"/>
                <w:color w:val="000000"/>
                <w:sz w:val="20"/>
                <w:szCs w:val="20"/>
              </w:rPr>
            </w:pPr>
          </w:p>
        </w:tc>
        <w:tc>
          <w:tcPr>
            <w:tcW w:w="421" w:type="dxa"/>
            <w:tcBorders>
              <w:bottom w:val="single" w:sz="12" w:space="0" w:color="auto"/>
            </w:tcBorders>
          </w:tcPr>
          <w:p w14:paraId="28EDDE18" w14:textId="77777777" w:rsidR="00110CC0" w:rsidRDefault="00110CC0" w:rsidP="00110CC0">
            <w:pPr>
              <w:jc w:val="right"/>
              <w:rPr>
                <w:rFonts w:ascii="Arial" w:hAnsi="Arial" w:cs="Arial"/>
                <w:color w:val="000000"/>
                <w:sz w:val="20"/>
                <w:szCs w:val="20"/>
              </w:rPr>
            </w:pPr>
          </w:p>
        </w:tc>
        <w:tc>
          <w:tcPr>
            <w:tcW w:w="421" w:type="dxa"/>
            <w:tcBorders>
              <w:bottom w:val="single" w:sz="12" w:space="0" w:color="auto"/>
            </w:tcBorders>
          </w:tcPr>
          <w:p w14:paraId="486DFEA2" w14:textId="77777777" w:rsidR="00110CC0" w:rsidRDefault="00110CC0" w:rsidP="00110CC0">
            <w:pPr>
              <w:jc w:val="right"/>
              <w:rPr>
                <w:rFonts w:ascii="Arial" w:hAnsi="Arial" w:cs="Arial"/>
                <w:color w:val="000000"/>
                <w:sz w:val="20"/>
                <w:szCs w:val="20"/>
              </w:rPr>
            </w:pPr>
          </w:p>
        </w:tc>
        <w:tc>
          <w:tcPr>
            <w:tcW w:w="120" w:type="dxa"/>
          </w:tcPr>
          <w:p w14:paraId="3ECE645E" w14:textId="77777777" w:rsidR="00110CC0" w:rsidRDefault="00110CC0" w:rsidP="00110CC0">
            <w:pPr>
              <w:jc w:val="right"/>
              <w:rPr>
                <w:rFonts w:ascii="Arial" w:hAnsi="Arial" w:cs="Arial"/>
                <w:color w:val="000000"/>
                <w:sz w:val="20"/>
                <w:szCs w:val="20"/>
              </w:rPr>
            </w:pPr>
          </w:p>
        </w:tc>
        <w:tc>
          <w:tcPr>
            <w:tcW w:w="1151" w:type="dxa"/>
          </w:tcPr>
          <w:p w14:paraId="0EED49FC" w14:textId="77777777" w:rsidR="00110CC0" w:rsidRDefault="00110CC0" w:rsidP="00110CC0">
            <w:pPr>
              <w:jc w:val="center"/>
              <w:rPr>
                <w:rFonts w:ascii="Arial" w:hAnsi="Arial" w:cs="Arial"/>
                <w:color w:val="000000"/>
                <w:sz w:val="20"/>
                <w:szCs w:val="20"/>
              </w:rPr>
            </w:pPr>
          </w:p>
        </w:tc>
        <w:tc>
          <w:tcPr>
            <w:tcW w:w="887" w:type="dxa"/>
          </w:tcPr>
          <w:p w14:paraId="403C083C" w14:textId="77777777" w:rsidR="00110CC0" w:rsidRDefault="00110CC0" w:rsidP="00110CC0">
            <w:pPr>
              <w:jc w:val="center"/>
              <w:rPr>
                <w:rFonts w:ascii="Arial" w:hAnsi="Arial" w:cs="Arial"/>
                <w:color w:val="000000"/>
                <w:sz w:val="20"/>
                <w:szCs w:val="20"/>
              </w:rPr>
            </w:pPr>
          </w:p>
        </w:tc>
        <w:tc>
          <w:tcPr>
            <w:tcW w:w="105" w:type="dxa"/>
          </w:tcPr>
          <w:p w14:paraId="5A14CEC5" w14:textId="77777777" w:rsidR="00110CC0" w:rsidRDefault="00110CC0" w:rsidP="00110CC0">
            <w:pPr>
              <w:jc w:val="center"/>
              <w:rPr>
                <w:rFonts w:ascii="Arial" w:hAnsi="Arial" w:cs="Arial"/>
                <w:color w:val="000000"/>
                <w:sz w:val="20"/>
                <w:szCs w:val="20"/>
              </w:rPr>
            </w:pPr>
          </w:p>
        </w:tc>
        <w:tc>
          <w:tcPr>
            <w:tcW w:w="1116" w:type="dxa"/>
          </w:tcPr>
          <w:p w14:paraId="6B4D47C3" w14:textId="77777777" w:rsidR="00110CC0" w:rsidRDefault="00110CC0" w:rsidP="00110CC0">
            <w:pPr>
              <w:jc w:val="center"/>
              <w:rPr>
                <w:rFonts w:ascii="Arial" w:hAnsi="Arial" w:cs="Arial"/>
                <w:color w:val="000000"/>
                <w:sz w:val="20"/>
                <w:szCs w:val="20"/>
              </w:rPr>
            </w:pPr>
          </w:p>
        </w:tc>
        <w:tc>
          <w:tcPr>
            <w:tcW w:w="727" w:type="dxa"/>
          </w:tcPr>
          <w:p w14:paraId="0EC6E8C6" w14:textId="77777777" w:rsidR="00110CC0" w:rsidRDefault="00110CC0" w:rsidP="00110CC0">
            <w:pPr>
              <w:jc w:val="center"/>
              <w:rPr>
                <w:rFonts w:ascii="Arial" w:hAnsi="Arial" w:cs="Arial"/>
                <w:color w:val="000000"/>
                <w:sz w:val="20"/>
                <w:szCs w:val="20"/>
              </w:rPr>
            </w:pPr>
          </w:p>
        </w:tc>
        <w:tc>
          <w:tcPr>
            <w:tcW w:w="1253" w:type="dxa"/>
          </w:tcPr>
          <w:p w14:paraId="7FDC9AD0" w14:textId="77777777" w:rsidR="00110CC0" w:rsidRDefault="00110CC0" w:rsidP="00110CC0">
            <w:pPr>
              <w:jc w:val="center"/>
              <w:rPr>
                <w:rFonts w:ascii="Arial" w:hAnsi="Arial" w:cs="Arial"/>
                <w:color w:val="000000"/>
                <w:sz w:val="20"/>
                <w:szCs w:val="20"/>
              </w:rPr>
            </w:pPr>
          </w:p>
        </w:tc>
      </w:tr>
      <w:tr w:rsidR="00110CC0" w14:paraId="62993018" w14:textId="77777777" w:rsidTr="002D298F">
        <w:trPr>
          <w:cantSplit/>
          <w:trHeight w:val="156"/>
        </w:trPr>
        <w:tc>
          <w:tcPr>
            <w:tcW w:w="1112" w:type="dxa"/>
            <w:tcBorders>
              <w:right w:val="single" w:sz="12" w:space="0" w:color="auto"/>
            </w:tcBorders>
          </w:tcPr>
          <w:p w14:paraId="320E480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Standaard</w:t>
            </w:r>
          </w:p>
        </w:tc>
        <w:tc>
          <w:tcPr>
            <w:tcW w:w="662" w:type="dxa"/>
            <w:tcBorders>
              <w:top w:val="single" w:sz="12" w:space="0" w:color="auto"/>
              <w:left w:val="single" w:sz="12" w:space="0" w:color="auto"/>
              <w:bottom w:val="single" w:sz="6" w:space="0" w:color="auto"/>
              <w:right w:val="single" w:sz="6" w:space="0" w:color="auto"/>
            </w:tcBorders>
          </w:tcPr>
          <w:p w14:paraId="68EEDE4E" w14:textId="77777777" w:rsidR="00110CC0" w:rsidRDefault="00110CC0" w:rsidP="00110CC0">
            <w:pPr>
              <w:jc w:val="center"/>
              <w:rPr>
                <w:rFonts w:ascii="Arial" w:hAnsi="Arial" w:cs="Arial"/>
                <w:color w:val="000000"/>
                <w:sz w:val="20"/>
                <w:szCs w:val="20"/>
              </w:rPr>
            </w:pPr>
            <w:r>
              <w:rPr>
                <w:rFonts w:ascii="Arial" w:hAnsi="Arial" w:cs="Arial"/>
                <w:b/>
                <w:color w:val="000000"/>
                <w:sz w:val="20"/>
                <w:szCs w:val="20"/>
              </w:rPr>
              <w:t>Week</w:t>
            </w:r>
          </w:p>
        </w:tc>
        <w:tc>
          <w:tcPr>
            <w:tcW w:w="421" w:type="dxa"/>
            <w:tcBorders>
              <w:top w:val="single" w:sz="12" w:space="0" w:color="auto"/>
              <w:left w:val="single" w:sz="6" w:space="0" w:color="auto"/>
              <w:bottom w:val="single" w:sz="6" w:space="0" w:color="auto"/>
              <w:right w:val="single" w:sz="6" w:space="0" w:color="auto"/>
            </w:tcBorders>
          </w:tcPr>
          <w:p w14:paraId="2ED35065" w14:textId="77777777" w:rsidR="00110CC0" w:rsidRDefault="00110CC0" w:rsidP="00110CC0">
            <w:pPr>
              <w:jc w:val="center"/>
              <w:rPr>
                <w:rFonts w:ascii="Arial" w:hAnsi="Arial" w:cs="Arial"/>
                <w:color w:val="000000"/>
                <w:sz w:val="20"/>
                <w:szCs w:val="20"/>
              </w:rPr>
            </w:pPr>
            <w:r>
              <w:rPr>
                <w:rFonts w:ascii="Arial" w:hAnsi="Arial" w:cs="Arial"/>
                <w:b/>
                <w:color w:val="000000"/>
                <w:sz w:val="20"/>
                <w:szCs w:val="20"/>
              </w:rPr>
              <w:t>Ma</w:t>
            </w:r>
          </w:p>
        </w:tc>
        <w:tc>
          <w:tcPr>
            <w:tcW w:w="421" w:type="dxa"/>
            <w:tcBorders>
              <w:top w:val="single" w:sz="12" w:space="0" w:color="auto"/>
              <w:left w:val="single" w:sz="6" w:space="0" w:color="auto"/>
              <w:bottom w:val="single" w:sz="6" w:space="0" w:color="auto"/>
              <w:right w:val="single" w:sz="6" w:space="0" w:color="auto"/>
            </w:tcBorders>
          </w:tcPr>
          <w:p w14:paraId="7BC00868" w14:textId="77777777" w:rsidR="00110CC0" w:rsidRDefault="00110CC0" w:rsidP="00110CC0">
            <w:pPr>
              <w:jc w:val="center"/>
              <w:rPr>
                <w:rFonts w:ascii="Arial" w:hAnsi="Arial" w:cs="Arial"/>
                <w:color w:val="000000"/>
                <w:sz w:val="20"/>
                <w:szCs w:val="20"/>
              </w:rPr>
            </w:pPr>
            <w:r>
              <w:rPr>
                <w:rFonts w:ascii="Arial" w:hAnsi="Arial" w:cs="Arial"/>
                <w:b/>
                <w:color w:val="000000"/>
                <w:sz w:val="20"/>
                <w:szCs w:val="20"/>
              </w:rPr>
              <w:t>Di</w:t>
            </w:r>
          </w:p>
        </w:tc>
        <w:tc>
          <w:tcPr>
            <w:tcW w:w="421" w:type="dxa"/>
            <w:tcBorders>
              <w:top w:val="single" w:sz="12" w:space="0" w:color="auto"/>
              <w:left w:val="single" w:sz="6" w:space="0" w:color="auto"/>
              <w:bottom w:val="single" w:sz="6" w:space="0" w:color="auto"/>
              <w:right w:val="single" w:sz="6" w:space="0" w:color="auto"/>
            </w:tcBorders>
          </w:tcPr>
          <w:p w14:paraId="110F7632" w14:textId="77777777" w:rsidR="00110CC0" w:rsidRDefault="00110CC0" w:rsidP="00110CC0">
            <w:pPr>
              <w:jc w:val="center"/>
              <w:rPr>
                <w:rFonts w:ascii="Arial" w:hAnsi="Arial" w:cs="Arial"/>
                <w:color w:val="000000"/>
                <w:sz w:val="20"/>
                <w:szCs w:val="20"/>
                <w:lang w:val="en-GB"/>
              </w:rPr>
            </w:pPr>
            <w:r>
              <w:rPr>
                <w:rFonts w:ascii="Arial" w:hAnsi="Arial" w:cs="Arial"/>
                <w:b/>
                <w:color w:val="000000"/>
                <w:sz w:val="20"/>
                <w:szCs w:val="20"/>
                <w:lang w:val="en-GB"/>
              </w:rPr>
              <w:t>Wo</w:t>
            </w:r>
          </w:p>
        </w:tc>
        <w:tc>
          <w:tcPr>
            <w:tcW w:w="421" w:type="dxa"/>
            <w:tcBorders>
              <w:top w:val="single" w:sz="12" w:space="0" w:color="auto"/>
              <w:left w:val="single" w:sz="6" w:space="0" w:color="auto"/>
              <w:bottom w:val="single" w:sz="6" w:space="0" w:color="auto"/>
              <w:right w:val="single" w:sz="6" w:space="0" w:color="auto"/>
            </w:tcBorders>
          </w:tcPr>
          <w:p w14:paraId="19360BBF" w14:textId="77777777" w:rsidR="00110CC0" w:rsidRDefault="00110CC0" w:rsidP="00110CC0">
            <w:pPr>
              <w:jc w:val="center"/>
              <w:rPr>
                <w:rFonts w:ascii="Arial" w:hAnsi="Arial" w:cs="Arial"/>
                <w:color w:val="000000"/>
                <w:sz w:val="20"/>
                <w:szCs w:val="20"/>
                <w:lang w:val="en-GB"/>
              </w:rPr>
            </w:pPr>
            <w:r>
              <w:rPr>
                <w:rFonts w:ascii="Arial" w:hAnsi="Arial" w:cs="Arial"/>
                <w:b/>
                <w:color w:val="000000"/>
                <w:sz w:val="20"/>
                <w:szCs w:val="20"/>
                <w:lang w:val="en-GB"/>
              </w:rPr>
              <w:t>Do</w:t>
            </w:r>
          </w:p>
        </w:tc>
        <w:tc>
          <w:tcPr>
            <w:tcW w:w="421" w:type="dxa"/>
            <w:tcBorders>
              <w:top w:val="single" w:sz="12" w:space="0" w:color="auto"/>
              <w:left w:val="single" w:sz="6" w:space="0" w:color="auto"/>
              <w:bottom w:val="single" w:sz="6" w:space="0" w:color="auto"/>
              <w:right w:val="single" w:sz="6" w:space="0" w:color="auto"/>
            </w:tcBorders>
          </w:tcPr>
          <w:p w14:paraId="496D5EFA" w14:textId="77777777" w:rsidR="00110CC0" w:rsidRDefault="00110CC0" w:rsidP="00110CC0">
            <w:pPr>
              <w:jc w:val="center"/>
              <w:rPr>
                <w:rFonts w:ascii="Arial" w:hAnsi="Arial" w:cs="Arial"/>
                <w:color w:val="000000"/>
                <w:sz w:val="20"/>
                <w:szCs w:val="20"/>
                <w:lang w:val="en-GB"/>
              </w:rPr>
            </w:pPr>
            <w:proofErr w:type="spellStart"/>
            <w:r>
              <w:rPr>
                <w:rFonts w:ascii="Arial" w:hAnsi="Arial" w:cs="Arial"/>
                <w:b/>
                <w:color w:val="000000"/>
                <w:sz w:val="20"/>
                <w:szCs w:val="20"/>
                <w:lang w:val="en-GB"/>
              </w:rPr>
              <w:t>Vr</w:t>
            </w:r>
            <w:proofErr w:type="spellEnd"/>
          </w:p>
        </w:tc>
        <w:tc>
          <w:tcPr>
            <w:tcW w:w="421" w:type="dxa"/>
            <w:tcBorders>
              <w:top w:val="single" w:sz="12" w:space="0" w:color="auto"/>
              <w:left w:val="single" w:sz="6" w:space="0" w:color="auto"/>
              <w:bottom w:val="single" w:sz="6" w:space="0" w:color="auto"/>
              <w:right w:val="single" w:sz="6" w:space="0" w:color="auto"/>
            </w:tcBorders>
          </w:tcPr>
          <w:p w14:paraId="03E16654" w14:textId="77777777" w:rsidR="00110CC0" w:rsidRDefault="00110CC0" w:rsidP="00110CC0">
            <w:pPr>
              <w:jc w:val="center"/>
              <w:rPr>
                <w:rFonts w:ascii="Arial" w:hAnsi="Arial" w:cs="Arial"/>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791F5F42" w14:textId="77777777" w:rsidR="00110CC0" w:rsidRDefault="00110CC0" w:rsidP="00110CC0">
            <w:pPr>
              <w:jc w:val="center"/>
              <w:rPr>
                <w:rFonts w:ascii="Arial" w:hAnsi="Arial" w:cs="Arial"/>
                <w:color w:val="000000"/>
                <w:sz w:val="20"/>
                <w:szCs w:val="20"/>
              </w:rPr>
            </w:pPr>
            <w:r>
              <w:rPr>
                <w:rFonts w:ascii="Arial" w:hAnsi="Arial" w:cs="Arial"/>
                <w:b/>
                <w:color w:val="000000"/>
                <w:sz w:val="20"/>
                <w:szCs w:val="20"/>
              </w:rPr>
              <w:t>Zo</w:t>
            </w:r>
          </w:p>
        </w:tc>
        <w:tc>
          <w:tcPr>
            <w:tcW w:w="120" w:type="dxa"/>
            <w:tcBorders>
              <w:left w:val="single" w:sz="12" w:space="0" w:color="auto"/>
            </w:tcBorders>
          </w:tcPr>
          <w:p w14:paraId="43965067" w14:textId="77777777" w:rsidR="00110CC0" w:rsidRDefault="00110CC0" w:rsidP="00110CC0">
            <w:pPr>
              <w:jc w:val="right"/>
              <w:rPr>
                <w:rFonts w:ascii="Arial" w:hAnsi="Arial" w:cs="Arial"/>
                <w:color w:val="000000"/>
                <w:sz w:val="20"/>
                <w:szCs w:val="20"/>
              </w:rPr>
            </w:pPr>
          </w:p>
        </w:tc>
        <w:tc>
          <w:tcPr>
            <w:tcW w:w="1151" w:type="dxa"/>
          </w:tcPr>
          <w:p w14:paraId="789748C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992" w:type="dxa"/>
            <w:gridSpan w:val="2"/>
          </w:tcPr>
          <w:p w14:paraId="5ECFA71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1116" w:type="dxa"/>
          </w:tcPr>
          <w:p w14:paraId="5F4A5BE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727" w:type="dxa"/>
          </w:tcPr>
          <w:p w14:paraId="42B45D0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tcPr>
          <w:p w14:paraId="1C617A2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0417AD34" w14:textId="77777777" w:rsidTr="002D298F">
        <w:trPr>
          <w:cantSplit/>
          <w:trHeight w:val="156"/>
        </w:trPr>
        <w:tc>
          <w:tcPr>
            <w:tcW w:w="1112" w:type="dxa"/>
            <w:tcBorders>
              <w:right w:val="single" w:sz="12" w:space="0" w:color="auto"/>
            </w:tcBorders>
          </w:tcPr>
          <w:p w14:paraId="29D6EC7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4-ploeg</w:t>
            </w:r>
          </w:p>
        </w:tc>
        <w:tc>
          <w:tcPr>
            <w:tcW w:w="662" w:type="dxa"/>
            <w:tcBorders>
              <w:top w:val="single" w:sz="6" w:space="0" w:color="auto"/>
              <w:left w:val="single" w:sz="12" w:space="0" w:color="auto"/>
              <w:bottom w:val="single" w:sz="6" w:space="0" w:color="auto"/>
              <w:right w:val="single" w:sz="6" w:space="0" w:color="auto"/>
            </w:tcBorders>
          </w:tcPr>
          <w:p w14:paraId="3539C88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w:t>
            </w:r>
          </w:p>
        </w:tc>
        <w:tc>
          <w:tcPr>
            <w:tcW w:w="421" w:type="dxa"/>
            <w:tcBorders>
              <w:top w:val="single" w:sz="6" w:space="0" w:color="auto"/>
              <w:left w:val="single" w:sz="6" w:space="0" w:color="auto"/>
              <w:bottom w:val="single" w:sz="6" w:space="0" w:color="auto"/>
              <w:right w:val="single" w:sz="6" w:space="0" w:color="auto"/>
            </w:tcBorders>
          </w:tcPr>
          <w:p w14:paraId="04CF9BB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2B95BB2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2A39DB27"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6" w:space="0" w:color="auto"/>
              <w:right w:val="single" w:sz="6" w:space="0" w:color="auto"/>
            </w:tcBorders>
          </w:tcPr>
          <w:p w14:paraId="0899370C"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6" w:space="0" w:color="auto"/>
              <w:right w:val="single" w:sz="6" w:space="0" w:color="auto"/>
            </w:tcBorders>
          </w:tcPr>
          <w:p w14:paraId="78E16C9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7B100DF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12" w:space="0" w:color="auto"/>
            </w:tcBorders>
          </w:tcPr>
          <w:p w14:paraId="31F565A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Borders>
              <w:left w:val="single" w:sz="12" w:space="0" w:color="auto"/>
            </w:tcBorders>
          </w:tcPr>
          <w:p w14:paraId="2E4A4B55" w14:textId="77777777" w:rsidR="00110CC0" w:rsidRDefault="00110CC0" w:rsidP="00110CC0">
            <w:pPr>
              <w:jc w:val="right"/>
              <w:rPr>
                <w:rFonts w:ascii="Arial" w:hAnsi="Arial" w:cs="Arial"/>
                <w:color w:val="000000"/>
                <w:sz w:val="20"/>
                <w:szCs w:val="20"/>
              </w:rPr>
            </w:pPr>
          </w:p>
        </w:tc>
        <w:tc>
          <w:tcPr>
            <w:tcW w:w="1151" w:type="dxa"/>
          </w:tcPr>
          <w:p w14:paraId="7338B92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6:00-14:00</w:t>
            </w:r>
          </w:p>
        </w:tc>
        <w:tc>
          <w:tcPr>
            <w:tcW w:w="992" w:type="dxa"/>
            <w:gridSpan w:val="2"/>
          </w:tcPr>
          <w:p w14:paraId="622496C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36,0</w:t>
            </w:r>
          </w:p>
        </w:tc>
        <w:tc>
          <w:tcPr>
            <w:tcW w:w="1116" w:type="dxa"/>
          </w:tcPr>
          <w:p w14:paraId="30B99A1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0,0</w:t>
            </w:r>
          </w:p>
        </w:tc>
        <w:tc>
          <w:tcPr>
            <w:tcW w:w="727" w:type="dxa"/>
          </w:tcPr>
          <w:p w14:paraId="5B58AAC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0,0</w:t>
            </w:r>
          </w:p>
        </w:tc>
        <w:tc>
          <w:tcPr>
            <w:tcW w:w="1253" w:type="dxa"/>
          </w:tcPr>
          <w:p w14:paraId="739DB43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36,0</w:t>
            </w:r>
          </w:p>
        </w:tc>
      </w:tr>
      <w:tr w:rsidR="00110CC0" w14:paraId="600D6950" w14:textId="77777777" w:rsidTr="002D298F">
        <w:trPr>
          <w:cantSplit/>
          <w:trHeight w:val="156"/>
        </w:trPr>
        <w:tc>
          <w:tcPr>
            <w:tcW w:w="1112" w:type="dxa"/>
            <w:tcBorders>
              <w:right w:val="single" w:sz="12" w:space="0" w:color="auto"/>
            </w:tcBorders>
          </w:tcPr>
          <w:p w14:paraId="1B5C43E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29,6%</w:t>
            </w:r>
          </w:p>
        </w:tc>
        <w:tc>
          <w:tcPr>
            <w:tcW w:w="662" w:type="dxa"/>
            <w:tcBorders>
              <w:top w:val="single" w:sz="6" w:space="0" w:color="auto"/>
              <w:left w:val="single" w:sz="12" w:space="0" w:color="auto"/>
              <w:bottom w:val="single" w:sz="6" w:space="0" w:color="auto"/>
              <w:right w:val="single" w:sz="6" w:space="0" w:color="auto"/>
            </w:tcBorders>
          </w:tcPr>
          <w:p w14:paraId="3DA5247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w:t>
            </w:r>
          </w:p>
        </w:tc>
        <w:tc>
          <w:tcPr>
            <w:tcW w:w="421" w:type="dxa"/>
            <w:tcBorders>
              <w:top w:val="single" w:sz="6" w:space="0" w:color="auto"/>
              <w:left w:val="single" w:sz="6" w:space="0" w:color="auto"/>
              <w:bottom w:val="single" w:sz="6" w:space="0" w:color="auto"/>
              <w:right w:val="single" w:sz="6" w:space="0" w:color="auto"/>
            </w:tcBorders>
          </w:tcPr>
          <w:p w14:paraId="0374001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1434EBB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4D43B88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3A09EB5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2996C84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188DBA1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12" w:space="0" w:color="auto"/>
            </w:tcBorders>
          </w:tcPr>
          <w:p w14:paraId="1029A31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Borders>
              <w:left w:val="single" w:sz="12" w:space="0" w:color="auto"/>
            </w:tcBorders>
          </w:tcPr>
          <w:p w14:paraId="286321F8" w14:textId="77777777" w:rsidR="00110CC0" w:rsidRDefault="00110CC0" w:rsidP="00110CC0">
            <w:pPr>
              <w:jc w:val="right"/>
              <w:rPr>
                <w:rFonts w:ascii="Arial" w:hAnsi="Arial" w:cs="Arial"/>
                <w:color w:val="000000"/>
                <w:sz w:val="20"/>
                <w:szCs w:val="20"/>
              </w:rPr>
            </w:pPr>
          </w:p>
        </w:tc>
        <w:tc>
          <w:tcPr>
            <w:tcW w:w="1151" w:type="dxa"/>
          </w:tcPr>
          <w:p w14:paraId="7E1AF4C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14:00-22:00</w:t>
            </w:r>
          </w:p>
        </w:tc>
        <w:tc>
          <w:tcPr>
            <w:tcW w:w="992" w:type="dxa"/>
            <w:gridSpan w:val="2"/>
          </w:tcPr>
          <w:p w14:paraId="6B2DF77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1116" w:type="dxa"/>
          </w:tcPr>
          <w:p w14:paraId="5D7AB93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727" w:type="dxa"/>
          </w:tcPr>
          <w:p w14:paraId="4821377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tcPr>
          <w:p w14:paraId="3D5AD0E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5C7ECF2A" w14:textId="77777777" w:rsidTr="002D298F">
        <w:trPr>
          <w:trHeight w:val="156"/>
        </w:trPr>
        <w:tc>
          <w:tcPr>
            <w:tcW w:w="1112" w:type="dxa"/>
            <w:tcBorders>
              <w:right w:val="single" w:sz="12" w:space="0" w:color="auto"/>
            </w:tcBorders>
          </w:tcPr>
          <w:p w14:paraId="7D8E06C3"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6" w:space="0" w:color="auto"/>
              <w:right w:val="single" w:sz="6" w:space="0" w:color="auto"/>
            </w:tcBorders>
          </w:tcPr>
          <w:p w14:paraId="4CA66BD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w:t>
            </w:r>
          </w:p>
        </w:tc>
        <w:tc>
          <w:tcPr>
            <w:tcW w:w="421" w:type="dxa"/>
            <w:tcBorders>
              <w:top w:val="single" w:sz="6" w:space="0" w:color="auto"/>
              <w:left w:val="single" w:sz="6" w:space="0" w:color="auto"/>
              <w:bottom w:val="single" w:sz="6" w:space="0" w:color="auto"/>
              <w:right w:val="single" w:sz="6" w:space="0" w:color="auto"/>
            </w:tcBorders>
          </w:tcPr>
          <w:p w14:paraId="2783DA7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0860EC6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09594DB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4206037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7BC0FF9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3619551D" w14:textId="77777777" w:rsidR="00110CC0" w:rsidRDefault="00110CC0" w:rsidP="00110CC0">
            <w:pPr>
              <w:pStyle w:val="Kop2"/>
              <w:rPr>
                <w:rFonts w:ascii="Arial" w:hAnsi="Arial" w:cs="Arial"/>
                <w:sz w:val="20"/>
              </w:rPr>
            </w:pPr>
            <w:r>
              <w:rPr>
                <w:rFonts w:ascii="Arial" w:hAnsi="Arial" w:cs="Arial"/>
                <w:sz w:val="20"/>
              </w:rPr>
              <w:t>O8</w:t>
            </w:r>
          </w:p>
        </w:tc>
        <w:tc>
          <w:tcPr>
            <w:tcW w:w="421" w:type="dxa"/>
            <w:tcBorders>
              <w:top w:val="single" w:sz="6" w:space="0" w:color="auto"/>
              <w:left w:val="single" w:sz="6" w:space="0" w:color="auto"/>
              <w:bottom w:val="single" w:sz="6" w:space="0" w:color="auto"/>
              <w:right w:val="single" w:sz="12" w:space="0" w:color="auto"/>
            </w:tcBorders>
          </w:tcPr>
          <w:p w14:paraId="04E301B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Borders>
              <w:left w:val="single" w:sz="12" w:space="0" w:color="auto"/>
            </w:tcBorders>
          </w:tcPr>
          <w:p w14:paraId="13C4BA12" w14:textId="77777777" w:rsidR="00110CC0" w:rsidRDefault="00110CC0" w:rsidP="00110CC0">
            <w:pPr>
              <w:jc w:val="right"/>
              <w:rPr>
                <w:rFonts w:ascii="Arial" w:hAnsi="Arial" w:cs="Arial"/>
                <w:color w:val="000000"/>
                <w:sz w:val="20"/>
                <w:szCs w:val="20"/>
              </w:rPr>
            </w:pPr>
          </w:p>
        </w:tc>
        <w:tc>
          <w:tcPr>
            <w:tcW w:w="1151" w:type="dxa"/>
          </w:tcPr>
          <w:p w14:paraId="7D23050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22:00-6:00</w:t>
            </w:r>
          </w:p>
        </w:tc>
        <w:tc>
          <w:tcPr>
            <w:tcW w:w="887" w:type="dxa"/>
          </w:tcPr>
          <w:p w14:paraId="4385AC9F" w14:textId="77777777" w:rsidR="00110CC0" w:rsidRDefault="00110CC0" w:rsidP="00110CC0">
            <w:pPr>
              <w:jc w:val="center"/>
              <w:rPr>
                <w:rFonts w:ascii="Arial" w:hAnsi="Arial" w:cs="Arial"/>
                <w:color w:val="000000"/>
                <w:sz w:val="20"/>
                <w:szCs w:val="20"/>
              </w:rPr>
            </w:pPr>
          </w:p>
        </w:tc>
        <w:tc>
          <w:tcPr>
            <w:tcW w:w="105" w:type="dxa"/>
          </w:tcPr>
          <w:p w14:paraId="7A3C34FD" w14:textId="77777777" w:rsidR="00110CC0" w:rsidRDefault="00110CC0" w:rsidP="00110CC0">
            <w:pPr>
              <w:jc w:val="center"/>
              <w:rPr>
                <w:rFonts w:ascii="Arial" w:hAnsi="Arial" w:cs="Arial"/>
                <w:color w:val="000000"/>
                <w:sz w:val="20"/>
                <w:szCs w:val="20"/>
              </w:rPr>
            </w:pPr>
          </w:p>
        </w:tc>
        <w:tc>
          <w:tcPr>
            <w:tcW w:w="1116" w:type="dxa"/>
          </w:tcPr>
          <w:p w14:paraId="72C9B6F5" w14:textId="77777777" w:rsidR="00110CC0" w:rsidRDefault="00110CC0" w:rsidP="00110CC0">
            <w:pPr>
              <w:jc w:val="center"/>
              <w:rPr>
                <w:rFonts w:ascii="Arial" w:hAnsi="Arial" w:cs="Arial"/>
                <w:color w:val="000000"/>
                <w:sz w:val="20"/>
                <w:szCs w:val="20"/>
              </w:rPr>
            </w:pPr>
          </w:p>
        </w:tc>
        <w:tc>
          <w:tcPr>
            <w:tcW w:w="727" w:type="dxa"/>
          </w:tcPr>
          <w:p w14:paraId="3F7CC852" w14:textId="77777777" w:rsidR="00110CC0" w:rsidRDefault="00110CC0" w:rsidP="00110CC0">
            <w:pPr>
              <w:jc w:val="center"/>
              <w:rPr>
                <w:rFonts w:ascii="Arial" w:hAnsi="Arial" w:cs="Arial"/>
                <w:color w:val="000000"/>
                <w:sz w:val="20"/>
                <w:szCs w:val="20"/>
              </w:rPr>
            </w:pPr>
          </w:p>
        </w:tc>
        <w:tc>
          <w:tcPr>
            <w:tcW w:w="1253" w:type="dxa"/>
          </w:tcPr>
          <w:p w14:paraId="311DBA3F" w14:textId="77777777" w:rsidR="00110CC0" w:rsidRDefault="00110CC0" w:rsidP="00110CC0">
            <w:pPr>
              <w:jc w:val="center"/>
              <w:rPr>
                <w:rFonts w:ascii="Arial" w:hAnsi="Arial" w:cs="Arial"/>
                <w:color w:val="000000"/>
                <w:sz w:val="20"/>
                <w:szCs w:val="20"/>
              </w:rPr>
            </w:pPr>
          </w:p>
        </w:tc>
      </w:tr>
      <w:tr w:rsidR="00110CC0" w14:paraId="5AF2A3A1" w14:textId="77777777" w:rsidTr="002D298F">
        <w:trPr>
          <w:trHeight w:val="156"/>
        </w:trPr>
        <w:tc>
          <w:tcPr>
            <w:tcW w:w="1112" w:type="dxa"/>
            <w:tcBorders>
              <w:right w:val="single" w:sz="12" w:space="0" w:color="auto"/>
            </w:tcBorders>
          </w:tcPr>
          <w:p w14:paraId="07DE54A7"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12" w:space="0" w:color="auto"/>
              <w:right w:val="single" w:sz="6" w:space="0" w:color="auto"/>
            </w:tcBorders>
          </w:tcPr>
          <w:p w14:paraId="77624EB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4</w:t>
            </w:r>
          </w:p>
        </w:tc>
        <w:tc>
          <w:tcPr>
            <w:tcW w:w="421" w:type="dxa"/>
            <w:tcBorders>
              <w:top w:val="single" w:sz="6" w:space="0" w:color="auto"/>
              <w:left w:val="single" w:sz="6" w:space="0" w:color="auto"/>
              <w:bottom w:val="single" w:sz="12" w:space="0" w:color="auto"/>
              <w:right w:val="single" w:sz="6" w:space="0" w:color="auto"/>
            </w:tcBorders>
          </w:tcPr>
          <w:p w14:paraId="1172268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12" w:space="0" w:color="auto"/>
              <w:right w:val="single" w:sz="6" w:space="0" w:color="auto"/>
            </w:tcBorders>
          </w:tcPr>
          <w:p w14:paraId="633D12D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12" w:space="0" w:color="auto"/>
              <w:right w:val="single" w:sz="6" w:space="0" w:color="auto"/>
            </w:tcBorders>
          </w:tcPr>
          <w:p w14:paraId="3908770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14CA445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2EACBBC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6" w:space="0" w:color="auto"/>
            </w:tcBorders>
          </w:tcPr>
          <w:p w14:paraId="33ACE35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0A9B3C5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Borders>
              <w:left w:val="single" w:sz="12" w:space="0" w:color="auto"/>
            </w:tcBorders>
          </w:tcPr>
          <w:p w14:paraId="0067332C" w14:textId="77777777" w:rsidR="00110CC0" w:rsidRDefault="00110CC0" w:rsidP="00110CC0">
            <w:pPr>
              <w:jc w:val="right"/>
              <w:rPr>
                <w:rFonts w:ascii="Arial" w:hAnsi="Arial" w:cs="Arial"/>
                <w:color w:val="000000"/>
                <w:sz w:val="20"/>
                <w:szCs w:val="20"/>
              </w:rPr>
            </w:pPr>
          </w:p>
        </w:tc>
        <w:tc>
          <w:tcPr>
            <w:tcW w:w="1151" w:type="dxa"/>
          </w:tcPr>
          <w:p w14:paraId="1222D6BC" w14:textId="77777777" w:rsidR="00110CC0" w:rsidRDefault="00110CC0" w:rsidP="00110CC0">
            <w:pPr>
              <w:jc w:val="center"/>
              <w:rPr>
                <w:rFonts w:ascii="Arial" w:hAnsi="Arial" w:cs="Arial"/>
                <w:color w:val="000000"/>
                <w:sz w:val="20"/>
                <w:szCs w:val="20"/>
              </w:rPr>
            </w:pPr>
          </w:p>
        </w:tc>
        <w:tc>
          <w:tcPr>
            <w:tcW w:w="887" w:type="dxa"/>
          </w:tcPr>
          <w:p w14:paraId="5D94A32B" w14:textId="77777777" w:rsidR="00110CC0" w:rsidRDefault="00110CC0" w:rsidP="00110CC0">
            <w:pPr>
              <w:jc w:val="center"/>
              <w:rPr>
                <w:rFonts w:ascii="Arial" w:hAnsi="Arial" w:cs="Arial"/>
                <w:color w:val="000000"/>
                <w:sz w:val="20"/>
                <w:szCs w:val="20"/>
              </w:rPr>
            </w:pPr>
          </w:p>
        </w:tc>
        <w:tc>
          <w:tcPr>
            <w:tcW w:w="105" w:type="dxa"/>
          </w:tcPr>
          <w:p w14:paraId="2A448BA9" w14:textId="77777777" w:rsidR="00110CC0" w:rsidRDefault="00110CC0" w:rsidP="00110CC0">
            <w:pPr>
              <w:jc w:val="center"/>
              <w:rPr>
                <w:rFonts w:ascii="Arial" w:hAnsi="Arial" w:cs="Arial"/>
                <w:color w:val="000000"/>
                <w:sz w:val="20"/>
                <w:szCs w:val="20"/>
              </w:rPr>
            </w:pPr>
          </w:p>
        </w:tc>
        <w:tc>
          <w:tcPr>
            <w:tcW w:w="1116" w:type="dxa"/>
          </w:tcPr>
          <w:p w14:paraId="22AE92AF" w14:textId="77777777" w:rsidR="00110CC0" w:rsidRDefault="00110CC0" w:rsidP="00110CC0">
            <w:pPr>
              <w:jc w:val="center"/>
              <w:rPr>
                <w:rFonts w:ascii="Arial" w:hAnsi="Arial" w:cs="Arial"/>
                <w:color w:val="000000"/>
                <w:sz w:val="20"/>
                <w:szCs w:val="20"/>
              </w:rPr>
            </w:pPr>
          </w:p>
        </w:tc>
        <w:tc>
          <w:tcPr>
            <w:tcW w:w="727" w:type="dxa"/>
          </w:tcPr>
          <w:p w14:paraId="1E3E1792" w14:textId="77777777" w:rsidR="00110CC0" w:rsidRDefault="00110CC0" w:rsidP="00110CC0">
            <w:pPr>
              <w:jc w:val="center"/>
              <w:rPr>
                <w:rFonts w:ascii="Arial" w:hAnsi="Arial" w:cs="Arial"/>
                <w:color w:val="000000"/>
                <w:sz w:val="20"/>
                <w:szCs w:val="20"/>
              </w:rPr>
            </w:pPr>
          </w:p>
        </w:tc>
        <w:tc>
          <w:tcPr>
            <w:tcW w:w="1253" w:type="dxa"/>
          </w:tcPr>
          <w:p w14:paraId="4F1B0744" w14:textId="77777777" w:rsidR="00110CC0" w:rsidRDefault="00110CC0" w:rsidP="00110CC0">
            <w:pPr>
              <w:jc w:val="center"/>
              <w:rPr>
                <w:rFonts w:ascii="Arial" w:hAnsi="Arial" w:cs="Arial"/>
                <w:color w:val="000000"/>
                <w:sz w:val="20"/>
                <w:szCs w:val="20"/>
              </w:rPr>
            </w:pPr>
          </w:p>
        </w:tc>
      </w:tr>
      <w:tr w:rsidR="00110CC0" w14:paraId="67FB337F" w14:textId="77777777" w:rsidTr="002D298F">
        <w:trPr>
          <w:trHeight w:val="156"/>
        </w:trPr>
        <w:tc>
          <w:tcPr>
            <w:tcW w:w="1112" w:type="dxa"/>
          </w:tcPr>
          <w:p w14:paraId="297C2EDB" w14:textId="77777777" w:rsidR="00110CC0" w:rsidRDefault="00110CC0" w:rsidP="00110CC0">
            <w:pPr>
              <w:jc w:val="center"/>
              <w:rPr>
                <w:rFonts w:ascii="Arial" w:hAnsi="Arial" w:cs="Arial"/>
                <w:color w:val="000000"/>
                <w:sz w:val="20"/>
                <w:szCs w:val="20"/>
              </w:rPr>
            </w:pPr>
          </w:p>
        </w:tc>
        <w:tc>
          <w:tcPr>
            <w:tcW w:w="662" w:type="dxa"/>
            <w:tcBorders>
              <w:top w:val="single" w:sz="12" w:space="0" w:color="auto"/>
            </w:tcBorders>
          </w:tcPr>
          <w:p w14:paraId="1C1E5975" w14:textId="77777777" w:rsidR="00110CC0" w:rsidRDefault="00110CC0" w:rsidP="00110CC0">
            <w:pPr>
              <w:jc w:val="right"/>
              <w:rPr>
                <w:rFonts w:ascii="Arial" w:hAnsi="Arial" w:cs="Arial"/>
                <w:color w:val="000000"/>
                <w:sz w:val="20"/>
                <w:szCs w:val="20"/>
              </w:rPr>
            </w:pPr>
          </w:p>
        </w:tc>
        <w:tc>
          <w:tcPr>
            <w:tcW w:w="421" w:type="dxa"/>
            <w:tcBorders>
              <w:top w:val="single" w:sz="12" w:space="0" w:color="auto"/>
            </w:tcBorders>
          </w:tcPr>
          <w:p w14:paraId="535AA56F" w14:textId="77777777" w:rsidR="00110CC0" w:rsidRDefault="00110CC0" w:rsidP="00110CC0">
            <w:pPr>
              <w:jc w:val="right"/>
              <w:rPr>
                <w:rFonts w:ascii="Arial" w:hAnsi="Arial" w:cs="Arial"/>
                <w:color w:val="000000"/>
                <w:sz w:val="20"/>
                <w:szCs w:val="20"/>
              </w:rPr>
            </w:pPr>
          </w:p>
        </w:tc>
        <w:tc>
          <w:tcPr>
            <w:tcW w:w="421" w:type="dxa"/>
            <w:tcBorders>
              <w:top w:val="single" w:sz="12" w:space="0" w:color="auto"/>
            </w:tcBorders>
          </w:tcPr>
          <w:p w14:paraId="57897B8C" w14:textId="77777777" w:rsidR="00110CC0" w:rsidRDefault="00110CC0" w:rsidP="00110CC0">
            <w:pPr>
              <w:jc w:val="right"/>
              <w:rPr>
                <w:rFonts w:ascii="Arial" w:hAnsi="Arial" w:cs="Arial"/>
                <w:color w:val="000000"/>
                <w:sz w:val="20"/>
                <w:szCs w:val="20"/>
              </w:rPr>
            </w:pPr>
          </w:p>
        </w:tc>
        <w:tc>
          <w:tcPr>
            <w:tcW w:w="421" w:type="dxa"/>
            <w:tcBorders>
              <w:top w:val="single" w:sz="12" w:space="0" w:color="auto"/>
            </w:tcBorders>
          </w:tcPr>
          <w:p w14:paraId="50559D19" w14:textId="77777777" w:rsidR="00110CC0" w:rsidRDefault="00110CC0" w:rsidP="00110CC0">
            <w:pPr>
              <w:jc w:val="right"/>
              <w:rPr>
                <w:rFonts w:ascii="Arial" w:hAnsi="Arial" w:cs="Arial"/>
                <w:color w:val="000000"/>
                <w:sz w:val="20"/>
                <w:szCs w:val="20"/>
              </w:rPr>
            </w:pPr>
          </w:p>
        </w:tc>
        <w:tc>
          <w:tcPr>
            <w:tcW w:w="421" w:type="dxa"/>
            <w:tcBorders>
              <w:top w:val="single" w:sz="12" w:space="0" w:color="auto"/>
            </w:tcBorders>
          </w:tcPr>
          <w:p w14:paraId="7F78AFDB" w14:textId="77777777" w:rsidR="00110CC0" w:rsidRDefault="00110CC0" w:rsidP="00110CC0">
            <w:pPr>
              <w:jc w:val="right"/>
              <w:rPr>
                <w:rFonts w:ascii="Arial" w:hAnsi="Arial" w:cs="Arial"/>
                <w:color w:val="000000"/>
                <w:sz w:val="20"/>
                <w:szCs w:val="20"/>
              </w:rPr>
            </w:pPr>
          </w:p>
        </w:tc>
        <w:tc>
          <w:tcPr>
            <w:tcW w:w="421" w:type="dxa"/>
            <w:tcBorders>
              <w:top w:val="single" w:sz="12" w:space="0" w:color="auto"/>
            </w:tcBorders>
          </w:tcPr>
          <w:p w14:paraId="53FF545A" w14:textId="77777777" w:rsidR="00110CC0" w:rsidRDefault="00110CC0" w:rsidP="00110CC0">
            <w:pPr>
              <w:jc w:val="right"/>
              <w:rPr>
                <w:rFonts w:ascii="Arial" w:hAnsi="Arial" w:cs="Arial"/>
                <w:color w:val="000000"/>
                <w:sz w:val="20"/>
                <w:szCs w:val="20"/>
              </w:rPr>
            </w:pPr>
          </w:p>
        </w:tc>
        <w:tc>
          <w:tcPr>
            <w:tcW w:w="421" w:type="dxa"/>
            <w:tcBorders>
              <w:top w:val="single" w:sz="12" w:space="0" w:color="auto"/>
            </w:tcBorders>
          </w:tcPr>
          <w:p w14:paraId="0553DAD7" w14:textId="77777777" w:rsidR="00110CC0" w:rsidRDefault="00110CC0" w:rsidP="00110CC0">
            <w:pPr>
              <w:jc w:val="right"/>
              <w:rPr>
                <w:rFonts w:ascii="Arial" w:hAnsi="Arial" w:cs="Arial"/>
                <w:color w:val="000000"/>
                <w:sz w:val="20"/>
                <w:szCs w:val="20"/>
              </w:rPr>
            </w:pPr>
          </w:p>
        </w:tc>
        <w:tc>
          <w:tcPr>
            <w:tcW w:w="421" w:type="dxa"/>
            <w:tcBorders>
              <w:top w:val="single" w:sz="12" w:space="0" w:color="auto"/>
            </w:tcBorders>
          </w:tcPr>
          <w:p w14:paraId="7CFF0AEC" w14:textId="77777777" w:rsidR="00110CC0" w:rsidRDefault="00110CC0" w:rsidP="00110CC0">
            <w:pPr>
              <w:jc w:val="right"/>
              <w:rPr>
                <w:rFonts w:ascii="Arial" w:hAnsi="Arial" w:cs="Arial"/>
                <w:color w:val="000000"/>
                <w:sz w:val="20"/>
                <w:szCs w:val="20"/>
              </w:rPr>
            </w:pPr>
          </w:p>
        </w:tc>
        <w:tc>
          <w:tcPr>
            <w:tcW w:w="120" w:type="dxa"/>
          </w:tcPr>
          <w:p w14:paraId="5F52EF00" w14:textId="77777777" w:rsidR="00110CC0" w:rsidRDefault="00110CC0" w:rsidP="00110CC0">
            <w:pPr>
              <w:jc w:val="right"/>
              <w:rPr>
                <w:rFonts w:ascii="Arial" w:hAnsi="Arial" w:cs="Arial"/>
                <w:color w:val="000000"/>
                <w:sz w:val="20"/>
                <w:szCs w:val="20"/>
              </w:rPr>
            </w:pPr>
          </w:p>
        </w:tc>
        <w:tc>
          <w:tcPr>
            <w:tcW w:w="1151" w:type="dxa"/>
          </w:tcPr>
          <w:p w14:paraId="0BA7C92A" w14:textId="77777777" w:rsidR="00110CC0" w:rsidRDefault="00110CC0" w:rsidP="00110CC0">
            <w:pPr>
              <w:jc w:val="center"/>
              <w:rPr>
                <w:rFonts w:ascii="Arial" w:hAnsi="Arial" w:cs="Arial"/>
                <w:color w:val="000000"/>
                <w:sz w:val="20"/>
                <w:szCs w:val="20"/>
              </w:rPr>
            </w:pPr>
          </w:p>
        </w:tc>
        <w:tc>
          <w:tcPr>
            <w:tcW w:w="887" w:type="dxa"/>
          </w:tcPr>
          <w:p w14:paraId="3EDD14E4" w14:textId="77777777" w:rsidR="00110CC0" w:rsidRDefault="00110CC0" w:rsidP="00110CC0">
            <w:pPr>
              <w:jc w:val="center"/>
              <w:rPr>
                <w:rFonts w:ascii="Arial" w:hAnsi="Arial" w:cs="Arial"/>
                <w:color w:val="000000"/>
                <w:sz w:val="20"/>
                <w:szCs w:val="20"/>
              </w:rPr>
            </w:pPr>
          </w:p>
        </w:tc>
        <w:tc>
          <w:tcPr>
            <w:tcW w:w="105" w:type="dxa"/>
          </w:tcPr>
          <w:p w14:paraId="4277575A" w14:textId="77777777" w:rsidR="00110CC0" w:rsidRDefault="00110CC0" w:rsidP="00110CC0">
            <w:pPr>
              <w:jc w:val="center"/>
              <w:rPr>
                <w:rFonts w:ascii="Arial" w:hAnsi="Arial" w:cs="Arial"/>
                <w:color w:val="000000"/>
                <w:sz w:val="20"/>
                <w:szCs w:val="20"/>
              </w:rPr>
            </w:pPr>
          </w:p>
        </w:tc>
        <w:tc>
          <w:tcPr>
            <w:tcW w:w="1116" w:type="dxa"/>
          </w:tcPr>
          <w:p w14:paraId="775F0071" w14:textId="77777777" w:rsidR="00110CC0" w:rsidRDefault="00110CC0" w:rsidP="00110CC0">
            <w:pPr>
              <w:jc w:val="center"/>
              <w:rPr>
                <w:rFonts w:ascii="Arial" w:hAnsi="Arial" w:cs="Arial"/>
                <w:color w:val="000000"/>
                <w:sz w:val="20"/>
                <w:szCs w:val="20"/>
              </w:rPr>
            </w:pPr>
          </w:p>
        </w:tc>
        <w:tc>
          <w:tcPr>
            <w:tcW w:w="727" w:type="dxa"/>
          </w:tcPr>
          <w:p w14:paraId="12A0ECB5" w14:textId="77777777" w:rsidR="00110CC0" w:rsidRDefault="00110CC0" w:rsidP="00110CC0">
            <w:pPr>
              <w:jc w:val="center"/>
              <w:rPr>
                <w:rFonts w:ascii="Arial" w:hAnsi="Arial" w:cs="Arial"/>
                <w:color w:val="000000"/>
                <w:sz w:val="20"/>
                <w:szCs w:val="20"/>
              </w:rPr>
            </w:pPr>
          </w:p>
        </w:tc>
        <w:tc>
          <w:tcPr>
            <w:tcW w:w="1253" w:type="dxa"/>
          </w:tcPr>
          <w:p w14:paraId="42A5A6C2" w14:textId="77777777" w:rsidR="00110CC0" w:rsidRDefault="00110CC0" w:rsidP="00110CC0">
            <w:pPr>
              <w:jc w:val="center"/>
              <w:rPr>
                <w:rFonts w:ascii="Arial" w:hAnsi="Arial" w:cs="Arial"/>
                <w:color w:val="000000"/>
                <w:sz w:val="20"/>
                <w:szCs w:val="20"/>
              </w:rPr>
            </w:pPr>
          </w:p>
        </w:tc>
      </w:tr>
      <w:tr w:rsidR="00110CC0" w14:paraId="016EECFF" w14:textId="77777777" w:rsidTr="002D298F">
        <w:trPr>
          <w:trHeight w:val="148"/>
        </w:trPr>
        <w:tc>
          <w:tcPr>
            <w:tcW w:w="1112" w:type="dxa"/>
          </w:tcPr>
          <w:p w14:paraId="2AF372D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4-ploeg</w:t>
            </w:r>
          </w:p>
        </w:tc>
        <w:tc>
          <w:tcPr>
            <w:tcW w:w="662" w:type="dxa"/>
            <w:tcBorders>
              <w:top w:val="single" w:sz="12" w:space="0" w:color="auto"/>
              <w:left w:val="single" w:sz="12" w:space="0" w:color="auto"/>
              <w:bottom w:val="single" w:sz="6" w:space="0" w:color="auto"/>
              <w:right w:val="single" w:sz="6" w:space="0" w:color="auto"/>
            </w:tcBorders>
          </w:tcPr>
          <w:p w14:paraId="588A7F6C"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tcBorders>
              <w:top w:val="single" w:sz="12" w:space="0" w:color="auto"/>
              <w:left w:val="single" w:sz="6" w:space="0" w:color="auto"/>
              <w:bottom w:val="single" w:sz="6" w:space="0" w:color="auto"/>
              <w:right w:val="single" w:sz="6" w:space="0" w:color="auto"/>
            </w:tcBorders>
          </w:tcPr>
          <w:p w14:paraId="544724BB"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tcBorders>
              <w:top w:val="single" w:sz="12" w:space="0" w:color="auto"/>
              <w:left w:val="single" w:sz="6" w:space="0" w:color="auto"/>
              <w:bottom w:val="single" w:sz="6" w:space="0" w:color="auto"/>
              <w:right w:val="single" w:sz="6" w:space="0" w:color="auto"/>
            </w:tcBorders>
          </w:tcPr>
          <w:p w14:paraId="4858F33F"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Di</w:t>
            </w:r>
          </w:p>
        </w:tc>
        <w:tc>
          <w:tcPr>
            <w:tcW w:w="421" w:type="dxa"/>
            <w:tcBorders>
              <w:top w:val="single" w:sz="12" w:space="0" w:color="auto"/>
              <w:left w:val="single" w:sz="6" w:space="0" w:color="auto"/>
              <w:bottom w:val="single" w:sz="6" w:space="0" w:color="auto"/>
              <w:right w:val="single" w:sz="6" w:space="0" w:color="auto"/>
            </w:tcBorders>
          </w:tcPr>
          <w:p w14:paraId="1778A582"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tcBorders>
              <w:top w:val="single" w:sz="12" w:space="0" w:color="auto"/>
              <w:left w:val="single" w:sz="6" w:space="0" w:color="auto"/>
              <w:bottom w:val="single" w:sz="6" w:space="0" w:color="auto"/>
              <w:right w:val="single" w:sz="6" w:space="0" w:color="auto"/>
            </w:tcBorders>
          </w:tcPr>
          <w:p w14:paraId="0A723C1B"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tcBorders>
              <w:top w:val="single" w:sz="12" w:space="0" w:color="auto"/>
              <w:left w:val="single" w:sz="6" w:space="0" w:color="auto"/>
              <w:bottom w:val="single" w:sz="6" w:space="0" w:color="auto"/>
              <w:right w:val="single" w:sz="6" w:space="0" w:color="auto"/>
            </w:tcBorders>
          </w:tcPr>
          <w:p w14:paraId="5B787D0C" w14:textId="77777777" w:rsidR="00110CC0" w:rsidRDefault="00110CC0" w:rsidP="00110CC0">
            <w:pPr>
              <w:jc w:val="center"/>
              <w:rPr>
                <w:rFonts w:ascii="Arial" w:hAnsi="Arial" w:cs="Arial"/>
                <w:b/>
                <w:color w:val="000000"/>
                <w:sz w:val="20"/>
                <w:szCs w:val="20"/>
                <w:lang w:val="en-GB"/>
              </w:rPr>
            </w:pPr>
            <w:proofErr w:type="spellStart"/>
            <w:r>
              <w:rPr>
                <w:rFonts w:ascii="Arial" w:hAnsi="Arial" w:cs="Arial"/>
                <w:b/>
                <w:color w:val="000000"/>
                <w:sz w:val="20"/>
                <w:szCs w:val="20"/>
                <w:lang w:val="en-GB"/>
              </w:rPr>
              <w:t>Vr</w:t>
            </w:r>
            <w:proofErr w:type="spellEnd"/>
          </w:p>
        </w:tc>
        <w:tc>
          <w:tcPr>
            <w:tcW w:w="421" w:type="dxa"/>
            <w:tcBorders>
              <w:top w:val="single" w:sz="12" w:space="0" w:color="auto"/>
              <w:left w:val="single" w:sz="6" w:space="0" w:color="auto"/>
              <w:bottom w:val="single" w:sz="6" w:space="0" w:color="auto"/>
              <w:right w:val="single" w:sz="6" w:space="0" w:color="auto"/>
            </w:tcBorders>
          </w:tcPr>
          <w:p w14:paraId="386219C4"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268336F7"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12E07581" w14:textId="77777777" w:rsidR="00110CC0" w:rsidRDefault="00110CC0" w:rsidP="00110CC0">
            <w:pPr>
              <w:jc w:val="right"/>
              <w:rPr>
                <w:rFonts w:ascii="Arial" w:hAnsi="Arial" w:cs="Arial"/>
                <w:color w:val="000000"/>
                <w:sz w:val="20"/>
                <w:szCs w:val="20"/>
              </w:rPr>
            </w:pPr>
          </w:p>
        </w:tc>
        <w:tc>
          <w:tcPr>
            <w:tcW w:w="1151" w:type="dxa"/>
          </w:tcPr>
          <w:p w14:paraId="48088C3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992" w:type="dxa"/>
            <w:gridSpan w:val="2"/>
          </w:tcPr>
          <w:p w14:paraId="0AF6DB5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1116" w:type="dxa"/>
          </w:tcPr>
          <w:p w14:paraId="3B4A550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727" w:type="dxa"/>
          </w:tcPr>
          <w:p w14:paraId="2DACCA0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tcPr>
          <w:p w14:paraId="58CE67B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03564BE6" w14:textId="77777777" w:rsidTr="002D298F">
        <w:trPr>
          <w:trHeight w:val="148"/>
        </w:trPr>
        <w:tc>
          <w:tcPr>
            <w:tcW w:w="1112" w:type="dxa"/>
          </w:tcPr>
          <w:p w14:paraId="1786A79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Start zo</w:t>
            </w:r>
          </w:p>
        </w:tc>
        <w:tc>
          <w:tcPr>
            <w:tcW w:w="662" w:type="dxa"/>
            <w:tcBorders>
              <w:top w:val="single" w:sz="6" w:space="0" w:color="auto"/>
              <w:left w:val="single" w:sz="12" w:space="0" w:color="auto"/>
              <w:bottom w:val="single" w:sz="6" w:space="0" w:color="auto"/>
              <w:right w:val="single" w:sz="6" w:space="0" w:color="auto"/>
            </w:tcBorders>
          </w:tcPr>
          <w:p w14:paraId="23D8F5A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21" w:type="dxa"/>
            <w:tcBorders>
              <w:top w:val="single" w:sz="6" w:space="0" w:color="auto"/>
              <w:left w:val="single" w:sz="6" w:space="0" w:color="auto"/>
              <w:bottom w:val="single" w:sz="6" w:space="0" w:color="auto"/>
              <w:right w:val="single" w:sz="6" w:space="0" w:color="auto"/>
            </w:tcBorders>
          </w:tcPr>
          <w:p w14:paraId="5553B3F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072BA26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3000E8E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6" w:space="0" w:color="auto"/>
              <w:right w:val="single" w:sz="6" w:space="0" w:color="auto"/>
            </w:tcBorders>
          </w:tcPr>
          <w:p w14:paraId="2DF4EB2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27EEC25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0DA3394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49D974A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120" w:type="dxa"/>
          </w:tcPr>
          <w:p w14:paraId="365CB097" w14:textId="77777777" w:rsidR="00110CC0" w:rsidRDefault="00110CC0" w:rsidP="00110CC0">
            <w:pPr>
              <w:jc w:val="right"/>
              <w:rPr>
                <w:rFonts w:ascii="Arial" w:hAnsi="Arial" w:cs="Arial"/>
                <w:color w:val="000000"/>
                <w:sz w:val="20"/>
                <w:szCs w:val="20"/>
              </w:rPr>
            </w:pPr>
          </w:p>
        </w:tc>
        <w:tc>
          <w:tcPr>
            <w:tcW w:w="1151" w:type="dxa"/>
          </w:tcPr>
          <w:p w14:paraId="1CEF51B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6:00-14:00</w:t>
            </w:r>
          </w:p>
        </w:tc>
        <w:tc>
          <w:tcPr>
            <w:tcW w:w="992" w:type="dxa"/>
            <w:gridSpan w:val="2"/>
          </w:tcPr>
          <w:p w14:paraId="241FCB6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36,0</w:t>
            </w:r>
          </w:p>
        </w:tc>
        <w:tc>
          <w:tcPr>
            <w:tcW w:w="1116" w:type="dxa"/>
          </w:tcPr>
          <w:p w14:paraId="72CAFF0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0,0</w:t>
            </w:r>
          </w:p>
        </w:tc>
        <w:tc>
          <w:tcPr>
            <w:tcW w:w="727" w:type="dxa"/>
          </w:tcPr>
          <w:p w14:paraId="70A70D8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0,0</w:t>
            </w:r>
          </w:p>
        </w:tc>
        <w:tc>
          <w:tcPr>
            <w:tcW w:w="1253" w:type="dxa"/>
          </w:tcPr>
          <w:p w14:paraId="53BFE23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36,0</w:t>
            </w:r>
          </w:p>
        </w:tc>
      </w:tr>
      <w:tr w:rsidR="00110CC0" w14:paraId="5B9D1546" w14:textId="77777777" w:rsidTr="002D298F">
        <w:trPr>
          <w:trHeight w:val="148"/>
        </w:trPr>
        <w:tc>
          <w:tcPr>
            <w:tcW w:w="1112" w:type="dxa"/>
          </w:tcPr>
          <w:p w14:paraId="20AA69F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29,2%</w:t>
            </w:r>
          </w:p>
        </w:tc>
        <w:tc>
          <w:tcPr>
            <w:tcW w:w="662" w:type="dxa"/>
            <w:tcBorders>
              <w:top w:val="single" w:sz="6" w:space="0" w:color="auto"/>
              <w:left w:val="single" w:sz="12" w:space="0" w:color="auto"/>
              <w:bottom w:val="single" w:sz="6" w:space="0" w:color="auto"/>
              <w:right w:val="single" w:sz="6" w:space="0" w:color="auto"/>
            </w:tcBorders>
          </w:tcPr>
          <w:p w14:paraId="44AFA6B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w:t>
            </w:r>
          </w:p>
        </w:tc>
        <w:tc>
          <w:tcPr>
            <w:tcW w:w="421" w:type="dxa"/>
            <w:tcBorders>
              <w:top w:val="single" w:sz="6" w:space="0" w:color="auto"/>
              <w:left w:val="single" w:sz="6" w:space="0" w:color="auto"/>
              <w:bottom w:val="single" w:sz="6" w:space="0" w:color="auto"/>
              <w:right w:val="single" w:sz="6" w:space="0" w:color="auto"/>
            </w:tcBorders>
          </w:tcPr>
          <w:p w14:paraId="219B4B4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5DA33D8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N8</w:t>
            </w:r>
          </w:p>
        </w:tc>
        <w:tc>
          <w:tcPr>
            <w:tcW w:w="421" w:type="dxa"/>
            <w:tcBorders>
              <w:top w:val="single" w:sz="6" w:space="0" w:color="auto"/>
              <w:left w:val="single" w:sz="6" w:space="0" w:color="auto"/>
              <w:bottom w:val="single" w:sz="6" w:space="0" w:color="auto"/>
              <w:right w:val="single" w:sz="6" w:space="0" w:color="auto"/>
            </w:tcBorders>
          </w:tcPr>
          <w:p w14:paraId="5A7D3FDC"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1207BB82"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4DB122D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1F93AB2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12" w:space="0" w:color="auto"/>
            </w:tcBorders>
          </w:tcPr>
          <w:p w14:paraId="7F194DA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08C50E1C" w14:textId="77777777" w:rsidR="00110CC0" w:rsidRDefault="00110CC0" w:rsidP="00110CC0">
            <w:pPr>
              <w:jc w:val="right"/>
              <w:rPr>
                <w:rFonts w:ascii="Arial" w:hAnsi="Arial" w:cs="Arial"/>
                <w:color w:val="000000"/>
                <w:sz w:val="20"/>
                <w:szCs w:val="20"/>
              </w:rPr>
            </w:pPr>
          </w:p>
        </w:tc>
        <w:tc>
          <w:tcPr>
            <w:tcW w:w="1151" w:type="dxa"/>
          </w:tcPr>
          <w:p w14:paraId="0ABB073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14:00-22:00</w:t>
            </w:r>
          </w:p>
        </w:tc>
        <w:tc>
          <w:tcPr>
            <w:tcW w:w="992" w:type="dxa"/>
            <w:gridSpan w:val="2"/>
          </w:tcPr>
          <w:p w14:paraId="440F8D0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1116" w:type="dxa"/>
          </w:tcPr>
          <w:p w14:paraId="23A3636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727" w:type="dxa"/>
          </w:tcPr>
          <w:p w14:paraId="4E28151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tcPr>
          <w:p w14:paraId="72BD1A0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5963D9E0" w14:textId="77777777" w:rsidTr="002D298F">
        <w:trPr>
          <w:trHeight w:val="148"/>
        </w:trPr>
        <w:tc>
          <w:tcPr>
            <w:tcW w:w="1112" w:type="dxa"/>
          </w:tcPr>
          <w:p w14:paraId="3446133E"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6" w:space="0" w:color="auto"/>
              <w:right w:val="single" w:sz="6" w:space="0" w:color="auto"/>
            </w:tcBorders>
          </w:tcPr>
          <w:p w14:paraId="7F5D122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3</w:t>
            </w:r>
          </w:p>
        </w:tc>
        <w:tc>
          <w:tcPr>
            <w:tcW w:w="421" w:type="dxa"/>
            <w:tcBorders>
              <w:top w:val="single" w:sz="6" w:space="0" w:color="auto"/>
              <w:left w:val="single" w:sz="6" w:space="0" w:color="auto"/>
              <w:bottom w:val="single" w:sz="6" w:space="0" w:color="auto"/>
              <w:right w:val="single" w:sz="6" w:space="0" w:color="auto"/>
            </w:tcBorders>
          </w:tcPr>
          <w:p w14:paraId="308F54B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05B0C60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69A97EB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266FF91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30B3DECB"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6" w:space="0" w:color="auto"/>
              <w:right w:val="single" w:sz="6" w:space="0" w:color="auto"/>
            </w:tcBorders>
          </w:tcPr>
          <w:p w14:paraId="7F76D9C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6" w:space="0" w:color="auto"/>
              <w:right w:val="single" w:sz="12" w:space="0" w:color="auto"/>
            </w:tcBorders>
          </w:tcPr>
          <w:p w14:paraId="0D8C89F2"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120" w:type="dxa"/>
          </w:tcPr>
          <w:p w14:paraId="6394D1AB" w14:textId="77777777" w:rsidR="00110CC0" w:rsidRDefault="00110CC0" w:rsidP="00110CC0">
            <w:pPr>
              <w:jc w:val="right"/>
              <w:rPr>
                <w:rFonts w:ascii="Arial" w:hAnsi="Arial" w:cs="Arial"/>
                <w:color w:val="000000"/>
                <w:sz w:val="20"/>
                <w:szCs w:val="20"/>
                <w:lang w:val="en-GB"/>
              </w:rPr>
            </w:pPr>
          </w:p>
        </w:tc>
        <w:tc>
          <w:tcPr>
            <w:tcW w:w="1151" w:type="dxa"/>
          </w:tcPr>
          <w:p w14:paraId="5F3C7545" w14:textId="77777777" w:rsidR="00110CC0" w:rsidRDefault="00110CC0" w:rsidP="00110CC0">
            <w:pPr>
              <w:jc w:val="center"/>
              <w:rPr>
                <w:rFonts w:ascii="Arial" w:hAnsi="Arial" w:cs="Arial"/>
                <w:color w:val="000000"/>
                <w:sz w:val="20"/>
                <w:szCs w:val="20"/>
                <w:lang w:val="en-GB"/>
              </w:rPr>
            </w:pPr>
            <w:smartTag w:uri="urn:schemas-microsoft-com:office:smarttags" w:element="time">
              <w:smartTagPr>
                <w:attr w:name="Minute" w:val="0"/>
                <w:attr w:name="Hour" w:val="22"/>
              </w:smartTagPr>
              <w:r>
                <w:rPr>
                  <w:rFonts w:ascii="Arial" w:hAnsi="Arial" w:cs="Arial"/>
                  <w:color w:val="000000"/>
                  <w:sz w:val="20"/>
                  <w:szCs w:val="20"/>
                  <w:lang w:val="en-GB"/>
                </w:rPr>
                <w:t>22:00-6:00</w:t>
              </w:r>
            </w:smartTag>
          </w:p>
        </w:tc>
        <w:tc>
          <w:tcPr>
            <w:tcW w:w="992" w:type="dxa"/>
            <w:gridSpan w:val="2"/>
          </w:tcPr>
          <w:p w14:paraId="2D6BC457" w14:textId="77777777" w:rsidR="00110CC0" w:rsidRDefault="00110CC0" w:rsidP="00110CC0">
            <w:pPr>
              <w:jc w:val="center"/>
              <w:rPr>
                <w:rFonts w:ascii="Arial" w:hAnsi="Arial" w:cs="Arial"/>
                <w:color w:val="000000"/>
                <w:sz w:val="20"/>
                <w:szCs w:val="20"/>
                <w:lang w:val="en-GB"/>
              </w:rPr>
            </w:pPr>
          </w:p>
        </w:tc>
        <w:tc>
          <w:tcPr>
            <w:tcW w:w="1116" w:type="dxa"/>
          </w:tcPr>
          <w:p w14:paraId="1A580324" w14:textId="77777777" w:rsidR="00110CC0" w:rsidRDefault="00110CC0" w:rsidP="00110CC0">
            <w:pPr>
              <w:jc w:val="center"/>
              <w:rPr>
                <w:rFonts w:ascii="Arial" w:hAnsi="Arial" w:cs="Arial"/>
                <w:color w:val="000000"/>
                <w:sz w:val="20"/>
                <w:szCs w:val="20"/>
                <w:lang w:val="en-GB"/>
              </w:rPr>
            </w:pPr>
          </w:p>
        </w:tc>
        <w:tc>
          <w:tcPr>
            <w:tcW w:w="727" w:type="dxa"/>
          </w:tcPr>
          <w:p w14:paraId="3D7D4522" w14:textId="77777777" w:rsidR="00110CC0" w:rsidRDefault="00110CC0" w:rsidP="00110CC0">
            <w:pPr>
              <w:jc w:val="center"/>
              <w:rPr>
                <w:rFonts w:ascii="Arial" w:hAnsi="Arial" w:cs="Arial"/>
                <w:color w:val="000000"/>
                <w:sz w:val="20"/>
                <w:szCs w:val="20"/>
                <w:lang w:val="en-GB"/>
              </w:rPr>
            </w:pPr>
          </w:p>
        </w:tc>
        <w:tc>
          <w:tcPr>
            <w:tcW w:w="1253" w:type="dxa"/>
          </w:tcPr>
          <w:p w14:paraId="09D20704" w14:textId="77777777" w:rsidR="00110CC0" w:rsidRDefault="00110CC0" w:rsidP="00110CC0">
            <w:pPr>
              <w:jc w:val="center"/>
              <w:rPr>
                <w:rFonts w:ascii="Arial" w:hAnsi="Arial" w:cs="Arial"/>
                <w:color w:val="000000"/>
                <w:sz w:val="20"/>
                <w:szCs w:val="20"/>
                <w:lang w:val="en-GB"/>
              </w:rPr>
            </w:pPr>
          </w:p>
        </w:tc>
      </w:tr>
      <w:tr w:rsidR="00110CC0" w14:paraId="7FFB42B0" w14:textId="77777777" w:rsidTr="002D298F">
        <w:trPr>
          <w:trHeight w:val="156"/>
        </w:trPr>
        <w:tc>
          <w:tcPr>
            <w:tcW w:w="1112" w:type="dxa"/>
          </w:tcPr>
          <w:p w14:paraId="66AA53C5" w14:textId="77777777" w:rsidR="00110CC0" w:rsidRDefault="00110CC0" w:rsidP="00110CC0">
            <w:pPr>
              <w:jc w:val="center"/>
              <w:rPr>
                <w:rFonts w:ascii="Arial" w:hAnsi="Arial" w:cs="Arial"/>
                <w:color w:val="000000"/>
                <w:sz w:val="20"/>
                <w:szCs w:val="20"/>
                <w:lang w:val="en-GB"/>
              </w:rPr>
            </w:pPr>
          </w:p>
        </w:tc>
        <w:tc>
          <w:tcPr>
            <w:tcW w:w="662" w:type="dxa"/>
            <w:tcBorders>
              <w:top w:val="single" w:sz="6" w:space="0" w:color="auto"/>
              <w:left w:val="single" w:sz="12" w:space="0" w:color="auto"/>
              <w:bottom w:val="single" w:sz="12" w:space="0" w:color="auto"/>
              <w:right w:val="single" w:sz="6" w:space="0" w:color="auto"/>
            </w:tcBorders>
          </w:tcPr>
          <w:p w14:paraId="2F5C8DE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w:t>
            </w:r>
          </w:p>
        </w:tc>
        <w:tc>
          <w:tcPr>
            <w:tcW w:w="421" w:type="dxa"/>
            <w:tcBorders>
              <w:top w:val="single" w:sz="6" w:space="0" w:color="auto"/>
              <w:left w:val="single" w:sz="6" w:space="0" w:color="auto"/>
              <w:bottom w:val="single" w:sz="12" w:space="0" w:color="auto"/>
              <w:right w:val="single" w:sz="6" w:space="0" w:color="auto"/>
            </w:tcBorders>
          </w:tcPr>
          <w:p w14:paraId="0CBC888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12" w:space="0" w:color="auto"/>
              <w:right w:val="single" w:sz="6" w:space="0" w:color="auto"/>
            </w:tcBorders>
          </w:tcPr>
          <w:p w14:paraId="37CE399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12" w:space="0" w:color="auto"/>
              <w:right w:val="single" w:sz="6" w:space="0" w:color="auto"/>
            </w:tcBorders>
          </w:tcPr>
          <w:p w14:paraId="7D846FE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5CC6028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335AE60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413697B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6667422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22611FD1" w14:textId="77777777" w:rsidR="00110CC0" w:rsidRDefault="00110CC0" w:rsidP="00110CC0">
            <w:pPr>
              <w:jc w:val="right"/>
              <w:rPr>
                <w:rFonts w:ascii="Arial" w:hAnsi="Arial" w:cs="Arial"/>
                <w:color w:val="000000"/>
                <w:sz w:val="20"/>
                <w:szCs w:val="20"/>
              </w:rPr>
            </w:pPr>
          </w:p>
        </w:tc>
        <w:tc>
          <w:tcPr>
            <w:tcW w:w="1151" w:type="dxa"/>
          </w:tcPr>
          <w:p w14:paraId="030E6C5F" w14:textId="77777777" w:rsidR="00110CC0" w:rsidRDefault="00110CC0" w:rsidP="00110CC0">
            <w:pPr>
              <w:jc w:val="center"/>
              <w:rPr>
                <w:rFonts w:ascii="Arial" w:hAnsi="Arial" w:cs="Arial"/>
                <w:color w:val="000000"/>
                <w:sz w:val="20"/>
                <w:szCs w:val="20"/>
              </w:rPr>
            </w:pPr>
          </w:p>
        </w:tc>
        <w:tc>
          <w:tcPr>
            <w:tcW w:w="887" w:type="dxa"/>
          </w:tcPr>
          <w:p w14:paraId="5B602B03" w14:textId="77777777" w:rsidR="00110CC0" w:rsidRDefault="00110CC0" w:rsidP="00110CC0">
            <w:pPr>
              <w:jc w:val="center"/>
              <w:rPr>
                <w:rFonts w:ascii="Arial" w:hAnsi="Arial" w:cs="Arial"/>
                <w:color w:val="000000"/>
                <w:sz w:val="20"/>
                <w:szCs w:val="20"/>
              </w:rPr>
            </w:pPr>
          </w:p>
        </w:tc>
        <w:tc>
          <w:tcPr>
            <w:tcW w:w="105" w:type="dxa"/>
          </w:tcPr>
          <w:p w14:paraId="135EFC45" w14:textId="77777777" w:rsidR="00110CC0" w:rsidRDefault="00110CC0" w:rsidP="00110CC0">
            <w:pPr>
              <w:jc w:val="center"/>
              <w:rPr>
                <w:rFonts w:ascii="Arial" w:hAnsi="Arial" w:cs="Arial"/>
                <w:color w:val="000000"/>
                <w:sz w:val="20"/>
                <w:szCs w:val="20"/>
              </w:rPr>
            </w:pPr>
          </w:p>
        </w:tc>
        <w:tc>
          <w:tcPr>
            <w:tcW w:w="1116" w:type="dxa"/>
          </w:tcPr>
          <w:p w14:paraId="3E0095F1" w14:textId="77777777" w:rsidR="00110CC0" w:rsidRDefault="00110CC0" w:rsidP="00110CC0">
            <w:pPr>
              <w:jc w:val="center"/>
              <w:rPr>
                <w:rFonts w:ascii="Arial" w:hAnsi="Arial" w:cs="Arial"/>
                <w:color w:val="000000"/>
                <w:sz w:val="20"/>
                <w:szCs w:val="20"/>
              </w:rPr>
            </w:pPr>
          </w:p>
        </w:tc>
        <w:tc>
          <w:tcPr>
            <w:tcW w:w="727" w:type="dxa"/>
          </w:tcPr>
          <w:p w14:paraId="37852534" w14:textId="77777777" w:rsidR="00110CC0" w:rsidRDefault="00110CC0" w:rsidP="00110CC0">
            <w:pPr>
              <w:jc w:val="center"/>
              <w:rPr>
                <w:rFonts w:ascii="Arial" w:hAnsi="Arial" w:cs="Arial"/>
                <w:color w:val="000000"/>
                <w:sz w:val="20"/>
                <w:szCs w:val="20"/>
              </w:rPr>
            </w:pPr>
          </w:p>
        </w:tc>
        <w:tc>
          <w:tcPr>
            <w:tcW w:w="1253" w:type="dxa"/>
          </w:tcPr>
          <w:p w14:paraId="09F10FE4" w14:textId="77777777" w:rsidR="00110CC0" w:rsidRDefault="00110CC0" w:rsidP="00110CC0">
            <w:pPr>
              <w:jc w:val="center"/>
              <w:rPr>
                <w:rFonts w:ascii="Arial" w:hAnsi="Arial" w:cs="Arial"/>
                <w:color w:val="000000"/>
                <w:sz w:val="20"/>
                <w:szCs w:val="20"/>
              </w:rPr>
            </w:pPr>
          </w:p>
        </w:tc>
      </w:tr>
      <w:tr w:rsidR="00110CC0" w14:paraId="52565408" w14:textId="77777777" w:rsidTr="002D298F">
        <w:trPr>
          <w:trHeight w:val="156"/>
        </w:trPr>
        <w:tc>
          <w:tcPr>
            <w:tcW w:w="1112" w:type="dxa"/>
          </w:tcPr>
          <w:p w14:paraId="653A6839" w14:textId="77777777" w:rsidR="00110CC0" w:rsidRDefault="00110CC0" w:rsidP="00110CC0">
            <w:pPr>
              <w:jc w:val="center"/>
              <w:rPr>
                <w:rFonts w:ascii="Arial" w:hAnsi="Arial" w:cs="Arial"/>
                <w:color w:val="000000"/>
                <w:sz w:val="20"/>
                <w:szCs w:val="20"/>
              </w:rPr>
            </w:pPr>
          </w:p>
        </w:tc>
        <w:tc>
          <w:tcPr>
            <w:tcW w:w="662" w:type="dxa"/>
          </w:tcPr>
          <w:p w14:paraId="0CBD5084" w14:textId="77777777" w:rsidR="00110CC0" w:rsidRDefault="00110CC0" w:rsidP="00110CC0">
            <w:pPr>
              <w:jc w:val="center"/>
              <w:rPr>
                <w:rFonts w:ascii="Arial" w:hAnsi="Arial" w:cs="Arial"/>
                <w:color w:val="000000"/>
                <w:sz w:val="20"/>
                <w:szCs w:val="20"/>
              </w:rPr>
            </w:pPr>
          </w:p>
        </w:tc>
        <w:tc>
          <w:tcPr>
            <w:tcW w:w="421" w:type="dxa"/>
          </w:tcPr>
          <w:p w14:paraId="55C68A74" w14:textId="77777777" w:rsidR="00110CC0" w:rsidRDefault="00110CC0" w:rsidP="00110CC0">
            <w:pPr>
              <w:jc w:val="center"/>
              <w:rPr>
                <w:rFonts w:ascii="Arial" w:hAnsi="Arial" w:cs="Arial"/>
                <w:color w:val="000000"/>
                <w:sz w:val="20"/>
                <w:szCs w:val="20"/>
              </w:rPr>
            </w:pPr>
          </w:p>
        </w:tc>
        <w:tc>
          <w:tcPr>
            <w:tcW w:w="421" w:type="dxa"/>
          </w:tcPr>
          <w:p w14:paraId="3CBA6E51" w14:textId="77777777" w:rsidR="00110CC0" w:rsidRDefault="00110CC0" w:rsidP="00110CC0">
            <w:pPr>
              <w:jc w:val="center"/>
              <w:rPr>
                <w:rFonts w:ascii="Arial" w:hAnsi="Arial" w:cs="Arial"/>
                <w:color w:val="000000"/>
                <w:sz w:val="20"/>
                <w:szCs w:val="20"/>
              </w:rPr>
            </w:pPr>
          </w:p>
        </w:tc>
        <w:tc>
          <w:tcPr>
            <w:tcW w:w="421" w:type="dxa"/>
          </w:tcPr>
          <w:p w14:paraId="5726DBA9" w14:textId="77777777" w:rsidR="00110CC0" w:rsidRDefault="00110CC0" w:rsidP="00110CC0">
            <w:pPr>
              <w:jc w:val="center"/>
              <w:rPr>
                <w:rFonts w:ascii="Arial" w:hAnsi="Arial" w:cs="Arial"/>
                <w:color w:val="000000"/>
                <w:sz w:val="20"/>
                <w:szCs w:val="20"/>
              </w:rPr>
            </w:pPr>
          </w:p>
        </w:tc>
        <w:tc>
          <w:tcPr>
            <w:tcW w:w="421" w:type="dxa"/>
          </w:tcPr>
          <w:p w14:paraId="08C5D21E" w14:textId="77777777" w:rsidR="00110CC0" w:rsidRDefault="00110CC0" w:rsidP="00110CC0">
            <w:pPr>
              <w:jc w:val="center"/>
              <w:rPr>
                <w:rFonts w:ascii="Arial" w:hAnsi="Arial" w:cs="Arial"/>
                <w:color w:val="000000"/>
                <w:sz w:val="20"/>
                <w:szCs w:val="20"/>
              </w:rPr>
            </w:pPr>
          </w:p>
        </w:tc>
        <w:tc>
          <w:tcPr>
            <w:tcW w:w="421" w:type="dxa"/>
          </w:tcPr>
          <w:p w14:paraId="281A75B5" w14:textId="77777777" w:rsidR="00110CC0" w:rsidRDefault="00110CC0" w:rsidP="00110CC0">
            <w:pPr>
              <w:jc w:val="center"/>
              <w:rPr>
                <w:rFonts w:ascii="Arial" w:hAnsi="Arial" w:cs="Arial"/>
                <w:color w:val="000000"/>
                <w:sz w:val="20"/>
                <w:szCs w:val="20"/>
              </w:rPr>
            </w:pPr>
          </w:p>
        </w:tc>
        <w:tc>
          <w:tcPr>
            <w:tcW w:w="421" w:type="dxa"/>
          </w:tcPr>
          <w:p w14:paraId="1A226C0F" w14:textId="77777777" w:rsidR="00110CC0" w:rsidRDefault="00110CC0" w:rsidP="00110CC0">
            <w:pPr>
              <w:jc w:val="center"/>
              <w:rPr>
                <w:rFonts w:ascii="Arial" w:hAnsi="Arial" w:cs="Arial"/>
                <w:color w:val="000000"/>
                <w:sz w:val="20"/>
                <w:szCs w:val="20"/>
              </w:rPr>
            </w:pPr>
          </w:p>
        </w:tc>
        <w:tc>
          <w:tcPr>
            <w:tcW w:w="421" w:type="dxa"/>
          </w:tcPr>
          <w:p w14:paraId="359843FB" w14:textId="77777777" w:rsidR="00110CC0" w:rsidRDefault="00110CC0" w:rsidP="00110CC0">
            <w:pPr>
              <w:jc w:val="center"/>
              <w:rPr>
                <w:rFonts w:ascii="Arial" w:hAnsi="Arial" w:cs="Arial"/>
                <w:color w:val="000000"/>
                <w:sz w:val="20"/>
                <w:szCs w:val="20"/>
              </w:rPr>
            </w:pPr>
          </w:p>
        </w:tc>
        <w:tc>
          <w:tcPr>
            <w:tcW w:w="120" w:type="dxa"/>
          </w:tcPr>
          <w:p w14:paraId="2D74C76E" w14:textId="77777777" w:rsidR="00110CC0" w:rsidRDefault="00110CC0" w:rsidP="00110CC0">
            <w:pPr>
              <w:jc w:val="right"/>
              <w:rPr>
                <w:rFonts w:ascii="Arial" w:hAnsi="Arial" w:cs="Arial"/>
                <w:color w:val="000000"/>
                <w:sz w:val="20"/>
                <w:szCs w:val="20"/>
              </w:rPr>
            </w:pPr>
          </w:p>
        </w:tc>
        <w:tc>
          <w:tcPr>
            <w:tcW w:w="1151" w:type="dxa"/>
          </w:tcPr>
          <w:p w14:paraId="7413993B" w14:textId="77777777" w:rsidR="00110CC0" w:rsidRDefault="00110CC0" w:rsidP="00110CC0">
            <w:pPr>
              <w:jc w:val="center"/>
              <w:rPr>
                <w:rFonts w:ascii="Arial" w:hAnsi="Arial" w:cs="Arial"/>
                <w:color w:val="000000"/>
                <w:sz w:val="20"/>
                <w:szCs w:val="20"/>
              </w:rPr>
            </w:pPr>
          </w:p>
        </w:tc>
        <w:tc>
          <w:tcPr>
            <w:tcW w:w="887" w:type="dxa"/>
          </w:tcPr>
          <w:p w14:paraId="2EEA5735" w14:textId="77777777" w:rsidR="00110CC0" w:rsidRDefault="00110CC0" w:rsidP="00110CC0">
            <w:pPr>
              <w:jc w:val="center"/>
              <w:rPr>
                <w:rFonts w:ascii="Arial" w:hAnsi="Arial" w:cs="Arial"/>
                <w:color w:val="000000"/>
                <w:sz w:val="20"/>
                <w:szCs w:val="20"/>
              </w:rPr>
            </w:pPr>
          </w:p>
        </w:tc>
        <w:tc>
          <w:tcPr>
            <w:tcW w:w="105" w:type="dxa"/>
          </w:tcPr>
          <w:p w14:paraId="6F205FF2" w14:textId="77777777" w:rsidR="00110CC0" w:rsidRDefault="00110CC0" w:rsidP="00110CC0">
            <w:pPr>
              <w:jc w:val="center"/>
              <w:rPr>
                <w:rFonts w:ascii="Arial" w:hAnsi="Arial" w:cs="Arial"/>
                <w:color w:val="000000"/>
                <w:sz w:val="20"/>
                <w:szCs w:val="20"/>
              </w:rPr>
            </w:pPr>
          </w:p>
        </w:tc>
        <w:tc>
          <w:tcPr>
            <w:tcW w:w="1116" w:type="dxa"/>
          </w:tcPr>
          <w:p w14:paraId="480DC2FF" w14:textId="77777777" w:rsidR="00110CC0" w:rsidRDefault="00110CC0" w:rsidP="00110CC0">
            <w:pPr>
              <w:jc w:val="center"/>
              <w:rPr>
                <w:rFonts w:ascii="Arial" w:hAnsi="Arial" w:cs="Arial"/>
                <w:color w:val="000000"/>
                <w:sz w:val="20"/>
                <w:szCs w:val="20"/>
              </w:rPr>
            </w:pPr>
          </w:p>
        </w:tc>
        <w:tc>
          <w:tcPr>
            <w:tcW w:w="727" w:type="dxa"/>
          </w:tcPr>
          <w:p w14:paraId="52FE82AF" w14:textId="77777777" w:rsidR="00110CC0" w:rsidRDefault="00110CC0" w:rsidP="00110CC0">
            <w:pPr>
              <w:jc w:val="center"/>
              <w:rPr>
                <w:rFonts w:ascii="Arial" w:hAnsi="Arial" w:cs="Arial"/>
                <w:color w:val="000000"/>
                <w:sz w:val="20"/>
                <w:szCs w:val="20"/>
              </w:rPr>
            </w:pPr>
          </w:p>
        </w:tc>
        <w:tc>
          <w:tcPr>
            <w:tcW w:w="1253" w:type="dxa"/>
          </w:tcPr>
          <w:p w14:paraId="08E84972" w14:textId="77777777" w:rsidR="00110CC0" w:rsidRDefault="00110CC0" w:rsidP="00110CC0">
            <w:pPr>
              <w:jc w:val="center"/>
              <w:rPr>
                <w:rFonts w:ascii="Arial" w:hAnsi="Arial" w:cs="Arial"/>
                <w:color w:val="000000"/>
                <w:sz w:val="20"/>
                <w:szCs w:val="20"/>
              </w:rPr>
            </w:pPr>
          </w:p>
        </w:tc>
      </w:tr>
      <w:tr w:rsidR="00110CC0" w14:paraId="1E0DBB43" w14:textId="77777777" w:rsidTr="002D298F">
        <w:trPr>
          <w:trHeight w:val="148"/>
        </w:trPr>
        <w:tc>
          <w:tcPr>
            <w:tcW w:w="1112" w:type="dxa"/>
          </w:tcPr>
          <w:p w14:paraId="54E2AAE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4-ploeg</w:t>
            </w:r>
          </w:p>
        </w:tc>
        <w:tc>
          <w:tcPr>
            <w:tcW w:w="662" w:type="dxa"/>
            <w:tcBorders>
              <w:top w:val="single" w:sz="12" w:space="0" w:color="auto"/>
              <w:left w:val="single" w:sz="12" w:space="0" w:color="auto"/>
              <w:bottom w:val="single" w:sz="6" w:space="0" w:color="auto"/>
              <w:right w:val="single" w:sz="6" w:space="0" w:color="auto"/>
            </w:tcBorders>
          </w:tcPr>
          <w:p w14:paraId="16C2F3ED"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tcBorders>
              <w:top w:val="single" w:sz="12" w:space="0" w:color="auto"/>
              <w:left w:val="single" w:sz="6" w:space="0" w:color="auto"/>
              <w:bottom w:val="single" w:sz="6" w:space="0" w:color="auto"/>
              <w:right w:val="single" w:sz="6" w:space="0" w:color="auto"/>
            </w:tcBorders>
          </w:tcPr>
          <w:p w14:paraId="501491AE"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tcBorders>
              <w:top w:val="single" w:sz="12" w:space="0" w:color="auto"/>
              <w:left w:val="single" w:sz="6" w:space="0" w:color="auto"/>
              <w:bottom w:val="single" w:sz="6" w:space="0" w:color="auto"/>
              <w:right w:val="single" w:sz="6" w:space="0" w:color="auto"/>
            </w:tcBorders>
          </w:tcPr>
          <w:p w14:paraId="40259E19"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Di</w:t>
            </w:r>
          </w:p>
        </w:tc>
        <w:tc>
          <w:tcPr>
            <w:tcW w:w="421" w:type="dxa"/>
            <w:tcBorders>
              <w:top w:val="single" w:sz="12" w:space="0" w:color="auto"/>
              <w:left w:val="single" w:sz="6" w:space="0" w:color="auto"/>
              <w:bottom w:val="single" w:sz="6" w:space="0" w:color="auto"/>
              <w:right w:val="single" w:sz="6" w:space="0" w:color="auto"/>
            </w:tcBorders>
          </w:tcPr>
          <w:p w14:paraId="7E2EEF68"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tcBorders>
              <w:top w:val="single" w:sz="12" w:space="0" w:color="auto"/>
              <w:left w:val="single" w:sz="6" w:space="0" w:color="auto"/>
              <w:bottom w:val="single" w:sz="6" w:space="0" w:color="auto"/>
              <w:right w:val="single" w:sz="6" w:space="0" w:color="auto"/>
            </w:tcBorders>
          </w:tcPr>
          <w:p w14:paraId="69A3702D"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tcBorders>
              <w:top w:val="single" w:sz="12" w:space="0" w:color="auto"/>
              <w:left w:val="single" w:sz="6" w:space="0" w:color="auto"/>
              <w:bottom w:val="single" w:sz="6" w:space="0" w:color="auto"/>
              <w:right w:val="single" w:sz="6" w:space="0" w:color="auto"/>
            </w:tcBorders>
          </w:tcPr>
          <w:p w14:paraId="3E1350E1"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Vr</w:t>
            </w:r>
          </w:p>
        </w:tc>
        <w:tc>
          <w:tcPr>
            <w:tcW w:w="421" w:type="dxa"/>
            <w:tcBorders>
              <w:top w:val="single" w:sz="12" w:space="0" w:color="auto"/>
              <w:left w:val="single" w:sz="6" w:space="0" w:color="auto"/>
              <w:bottom w:val="single" w:sz="6" w:space="0" w:color="auto"/>
              <w:right w:val="single" w:sz="6" w:space="0" w:color="auto"/>
            </w:tcBorders>
          </w:tcPr>
          <w:p w14:paraId="06129C1D"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12FBA5E2"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5B177C0F" w14:textId="77777777" w:rsidR="00110CC0" w:rsidRDefault="00110CC0" w:rsidP="00110CC0">
            <w:pPr>
              <w:jc w:val="right"/>
              <w:rPr>
                <w:rFonts w:ascii="Arial" w:hAnsi="Arial" w:cs="Arial"/>
                <w:color w:val="000000"/>
                <w:sz w:val="20"/>
                <w:szCs w:val="20"/>
              </w:rPr>
            </w:pPr>
          </w:p>
        </w:tc>
        <w:tc>
          <w:tcPr>
            <w:tcW w:w="1151" w:type="dxa"/>
          </w:tcPr>
          <w:p w14:paraId="2EFF24B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992" w:type="dxa"/>
            <w:gridSpan w:val="2"/>
          </w:tcPr>
          <w:p w14:paraId="0D2F5A9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1116" w:type="dxa"/>
          </w:tcPr>
          <w:p w14:paraId="6CB326D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727" w:type="dxa"/>
          </w:tcPr>
          <w:p w14:paraId="2FE6446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tcPr>
          <w:p w14:paraId="2FDBCB2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6AE7E483" w14:textId="77777777" w:rsidTr="002D298F">
        <w:trPr>
          <w:trHeight w:val="148"/>
        </w:trPr>
        <w:tc>
          <w:tcPr>
            <w:tcW w:w="1112" w:type="dxa"/>
          </w:tcPr>
          <w:p w14:paraId="0FD5CB3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Met ADV</w:t>
            </w:r>
          </w:p>
        </w:tc>
        <w:tc>
          <w:tcPr>
            <w:tcW w:w="662" w:type="dxa"/>
            <w:tcBorders>
              <w:top w:val="single" w:sz="6" w:space="0" w:color="auto"/>
              <w:left w:val="single" w:sz="12" w:space="0" w:color="auto"/>
              <w:bottom w:val="single" w:sz="6" w:space="0" w:color="auto"/>
              <w:right w:val="single" w:sz="6" w:space="0" w:color="auto"/>
            </w:tcBorders>
          </w:tcPr>
          <w:p w14:paraId="17E2AB1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21" w:type="dxa"/>
            <w:tcBorders>
              <w:top w:val="single" w:sz="6" w:space="0" w:color="auto"/>
              <w:left w:val="single" w:sz="6" w:space="0" w:color="auto"/>
              <w:bottom w:val="single" w:sz="6" w:space="0" w:color="auto"/>
              <w:right w:val="single" w:sz="6" w:space="0" w:color="auto"/>
            </w:tcBorders>
          </w:tcPr>
          <w:p w14:paraId="6DCA799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0BA71602"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24040C4A"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6" w:space="0" w:color="auto"/>
              <w:right w:val="single" w:sz="6" w:space="0" w:color="auto"/>
            </w:tcBorders>
          </w:tcPr>
          <w:p w14:paraId="4A584A4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38254B2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09C0B8B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417BEC8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120" w:type="dxa"/>
          </w:tcPr>
          <w:p w14:paraId="4A2D9D8E" w14:textId="77777777" w:rsidR="00110CC0" w:rsidRDefault="00110CC0" w:rsidP="00110CC0">
            <w:pPr>
              <w:jc w:val="right"/>
              <w:rPr>
                <w:rFonts w:ascii="Arial" w:hAnsi="Arial" w:cs="Arial"/>
                <w:color w:val="000000"/>
                <w:sz w:val="20"/>
                <w:szCs w:val="20"/>
              </w:rPr>
            </w:pPr>
          </w:p>
        </w:tc>
        <w:tc>
          <w:tcPr>
            <w:tcW w:w="1151" w:type="dxa"/>
          </w:tcPr>
          <w:p w14:paraId="5302385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6:00-14:00</w:t>
            </w:r>
          </w:p>
        </w:tc>
        <w:tc>
          <w:tcPr>
            <w:tcW w:w="992" w:type="dxa"/>
            <w:gridSpan w:val="2"/>
          </w:tcPr>
          <w:p w14:paraId="1739113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36,0</w:t>
            </w:r>
          </w:p>
        </w:tc>
        <w:tc>
          <w:tcPr>
            <w:tcW w:w="1116" w:type="dxa"/>
          </w:tcPr>
          <w:p w14:paraId="0356452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0,0</w:t>
            </w:r>
          </w:p>
        </w:tc>
        <w:tc>
          <w:tcPr>
            <w:tcW w:w="727" w:type="dxa"/>
          </w:tcPr>
          <w:p w14:paraId="1FA67D7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10,4</w:t>
            </w:r>
          </w:p>
        </w:tc>
        <w:tc>
          <w:tcPr>
            <w:tcW w:w="1253" w:type="dxa"/>
          </w:tcPr>
          <w:p w14:paraId="5127475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34,4</w:t>
            </w:r>
          </w:p>
        </w:tc>
      </w:tr>
      <w:tr w:rsidR="00110CC0" w14:paraId="24927AD0" w14:textId="77777777" w:rsidTr="002D298F">
        <w:trPr>
          <w:trHeight w:val="148"/>
        </w:trPr>
        <w:tc>
          <w:tcPr>
            <w:tcW w:w="1112" w:type="dxa"/>
          </w:tcPr>
          <w:p w14:paraId="5D36599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24,0%</w:t>
            </w:r>
          </w:p>
        </w:tc>
        <w:tc>
          <w:tcPr>
            <w:tcW w:w="662" w:type="dxa"/>
            <w:tcBorders>
              <w:top w:val="single" w:sz="6" w:space="0" w:color="auto"/>
              <w:left w:val="single" w:sz="12" w:space="0" w:color="auto"/>
              <w:bottom w:val="single" w:sz="6" w:space="0" w:color="auto"/>
              <w:right w:val="single" w:sz="6" w:space="0" w:color="auto"/>
            </w:tcBorders>
          </w:tcPr>
          <w:p w14:paraId="0918EF2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w:t>
            </w:r>
          </w:p>
        </w:tc>
        <w:tc>
          <w:tcPr>
            <w:tcW w:w="421" w:type="dxa"/>
            <w:tcBorders>
              <w:top w:val="single" w:sz="6" w:space="0" w:color="auto"/>
              <w:left w:val="single" w:sz="6" w:space="0" w:color="auto"/>
              <w:bottom w:val="single" w:sz="6" w:space="0" w:color="auto"/>
              <w:right w:val="single" w:sz="6" w:space="0" w:color="auto"/>
            </w:tcBorders>
          </w:tcPr>
          <w:p w14:paraId="1C9A413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64C5BE37"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N8</w:t>
            </w:r>
          </w:p>
        </w:tc>
        <w:tc>
          <w:tcPr>
            <w:tcW w:w="421" w:type="dxa"/>
            <w:tcBorders>
              <w:top w:val="single" w:sz="6" w:space="0" w:color="auto"/>
              <w:left w:val="single" w:sz="6" w:space="0" w:color="auto"/>
              <w:bottom w:val="single" w:sz="6" w:space="0" w:color="auto"/>
              <w:right w:val="single" w:sz="6" w:space="0" w:color="auto"/>
            </w:tcBorders>
          </w:tcPr>
          <w:p w14:paraId="111F23E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72B0A87C"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7E3C81E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7250414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12" w:space="0" w:color="auto"/>
            </w:tcBorders>
          </w:tcPr>
          <w:p w14:paraId="0BE509D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6CB7A791" w14:textId="77777777" w:rsidR="00110CC0" w:rsidRDefault="00110CC0" w:rsidP="00110CC0">
            <w:pPr>
              <w:jc w:val="right"/>
              <w:rPr>
                <w:rFonts w:ascii="Arial" w:hAnsi="Arial" w:cs="Arial"/>
                <w:color w:val="000000"/>
                <w:sz w:val="20"/>
                <w:szCs w:val="20"/>
              </w:rPr>
            </w:pPr>
          </w:p>
        </w:tc>
        <w:tc>
          <w:tcPr>
            <w:tcW w:w="1151" w:type="dxa"/>
          </w:tcPr>
          <w:p w14:paraId="5CA4486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14:00-22:00</w:t>
            </w:r>
          </w:p>
        </w:tc>
        <w:tc>
          <w:tcPr>
            <w:tcW w:w="992" w:type="dxa"/>
            <w:gridSpan w:val="2"/>
          </w:tcPr>
          <w:p w14:paraId="257B8D6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1116" w:type="dxa"/>
          </w:tcPr>
          <w:p w14:paraId="0FEBD83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727" w:type="dxa"/>
          </w:tcPr>
          <w:p w14:paraId="65D3B51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tcPr>
          <w:p w14:paraId="05D702C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7B54864C" w14:textId="77777777" w:rsidTr="002D298F">
        <w:trPr>
          <w:trHeight w:val="148"/>
        </w:trPr>
        <w:tc>
          <w:tcPr>
            <w:tcW w:w="1112" w:type="dxa"/>
          </w:tcPr>
          <w:p w14:paraId="227E5455"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6" w:space="0" w:color="auto"/>
              <w:right w:val="single" w:sz="6" w:space="0" w:color="auto"/>
            </w:tcBorders>
          </w:tcPr>
          <w:p w14:paraId="6376016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3</w:t>
            </w:r>
          </w:p>
        </w:tc>
        <w:tc>
          <w:tcPr>
            <w:tcW w:w="421" w:type="dxa"/>
            <w:tcBorders>
              <w:top w:val="single" w:sz="6" w:space="0" w:color="auto"/>
              <w:left w:val="single" w:sz="6" w:space="0" w:color="auto"/>
              <w:bottom w:val="single" w:sz="6" w:space="0" w:color="auto"/>
              <w:right w:val="single" w:sz="6" w:space="0" w:color="auto"/>
            </w:tcBorders>
          </w:tcPr>
          <w:p w14:paraId="4120423A"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0D99904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57419CA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0B23CC33"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775D7AF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6" w:space="0" w:color="auto"/>
              <w:right w:val="single" w:sz="6" w:space="0" w:color="auto"/>
            </w:tcBorders>
          </w:tcPr>
          <w:p w14:paraId="58437002"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6" w:space="0" w:color="auto"/>
              <w:right w:val="single" w:sz="12" w:space="0" w:color="auto"/>
            </w:tcBorders>
          </w:tcPr>
          <w:p w14:paraId="2E2CD69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120" w:type="dxa"/>
          </w:tcPr>
          <w:p w14:paraId="09304A5A" w14:textId="77777777" w:rsidR="00110CC0" w:rsidRDefault="00110CC0" w:rsidP="00110CC0">
            <w:pPr>
              <w:jc w:val="right"/>
              <w:rPr>
                <w:rFonts w:ascii="Arial" w:hAnsi="Arial" w:cs="Arial"/>
                <w:color w:val="000000"/>
                <w:sz w:val="20"/>
                <w:szCs w:val="20"/>
                <w:lang w:val="en-GB"/>
              </w:rPr>
            </w:pPr>
          </w:p>
        </w:tc>
        <w:tc>
          <w:tcPr>
            <w:tcW w:w="1151" w:type="dxa"/>
          </w:tcPr>
          <w:p w14:paraId="1CA111B9" w14:textId="77777777" w:rsidR="00110CC0" w:rsidRDefault="00110CC0" w:rsidP="00110CC0">
            <w:pPr>
              <w:jc w:val="center"/>
              <w:rPr>
                <w:rFonts w:ascii="Arial" w:hAnsi="Arial" w:cs="Arial"/>
                <w:color w:val="000000"/>
                <w:sz w:val="20"/>
                <w:szCs w:val="20"/>
                <w:lang w:val="en-GB"/>
              </w:rPr>
            </w:pPr>
            <w:smartTag w:uri="urn:schemas-microsoft-com:office:smarttags" w:element="time">
              <w:smartTagPr>
                <w:attr w:name="Minute" w:val="0"/>
                <w:attr w:name="Hour" w:val="22"/>
              </w:smartTagPr>
              <w:r>
                <w:rPr>
                  <w:rFonts w:ascii="Arial" w:hAnsi="Arial" w:cs="Arial"/>
                  <w:color w:val="000000"/>
                  <w:sz w:val="20"/>
                  <w:szCs w:val="20"/>
                  <w:lang w:val="en-GB"/>
                </w:rPr>
                <w:t>22:00-6:00</w:t>
              </w:r>
            </w:smartTag>
          </w:p>
        </w:tc>
        <w:tc>
          <w:tcPr>
            <w:tcW w:w="992" w:type="dxa"/>
            <w:gridSpan w:val="2"/>
          </w:tcPr>
          <w:p w14:paraId="6A31B46E" w14:textId="77777777" w:rsidR="00110CC0" w:rsidRDefault="00110CC0" w:rsidP="00110CC0">
            <w:pPr>
              <w:jc w:val="center"/>
              <w:rPr>
                <w:rFonts w:ascii="Arial" w:hAnsi="Arial" w:cs="Arial"/>
                <w:color w:val="000000"/>
                <w:sz w:val="20"/>
                <w:szCs w:val="20"/>
                <w:lang w:val="en-GB"/>
              </w:rPr>
            </w:pPr>
          </w:p>
        </w:tc>
        <w:tc>
          <w:tcPr>
            <w:tcW w:w="1116" w:type="dxa"/>
          </w:tcPr>
          <w:p w14:paraId="0FE3D214" w14:textId="77777777" w:rsidR="00110CC0" w:rsidRDefault="00110CC0" w:rsidP="00110CC0">
            <w:pPr>
              <w:jc w:val="center"/>
              <w:rPr>
                <w:rFonts w:ascii="Arial" w:hAnsi="Arial" w:cs="Arial"/>
                <w:color w:val="000000"/>
                <w:sz w:val="20"/>
                <w:szCs w:val="20"/>
                <w:lang w:val="en-GB"/>
              </w:rPr>
            </w:pPr>
          </w:p>
        </w:tc>
        <w:tc>
          <w:tcPr>
            <w:tcW w:w="727" w:type="dxa"/>
          </w:tcPr>
          <w:p w14:paraId="31FF153E" w14:textId="77777777" w:rsidR="00110CC0" w:rsidRDefault="00110CC0" w:rsidP="00110CC0">
            <w:pPr>
              <w:jc w:val="center"/>
              <w:rPr>
                <w:rFonts w:ascii="Arial" w:hAnsi="Arial" w:cs="Arial"/>
                <w:color w:val="000000"/>
                <w:sz w:val="20"/>
                <w:szCs w:val="20"/>
                <w:lang w:val="en-GB"/>
              </w:rPr>
            </w:pPr>
          </w:p>
        </w:tc>
        <w:tc>
          <w:tcPr>
            <w:tcW w:w="1253" w:type="dxa"/>
          </w:tcPr>
          <w:p w14:paraId="21DECC68" w14:textId="77777777" w:rsidR="00110CC0" w:rsidRDefault="00110CC0" w:rsidP="00110CC0">
            <w:pPr>
              <w:jc w:val="center"/>
              <w:rPr>
                <w:rFonts w:ascii="Arial" w:hAnsi="Arial" w:cs="Arial"/>
                <w:color w:val="000000"/>
                <w:sz w:val="20"/>
                <w:szCs w:val="20"/>
                <w:lang w:val="en-GB"/>
              </w:rPr>
            </w:pPr>
          </w:p>
        </w:tc>
      </w:tr>
      <w:tr w:rsidR="00110CC0" w14:paraId="1392777B" w14:textId="77777777" w:rsidTr="002D298F">
        <w:trPr>
          <w:trHeight w:val="156"/>
        </w:trPr>
        <w:tc>
          <w:tcPr>
            <w:tcW w:w="1112" w:type="dxa"/>
          </w:tcPr>
          <w:p w14:paraId="74B10D9D" w14:textId="77777777" w:rsidR="00110CC0" w:rsidRDefault="00110CC0" w:rsidP="00110CC0">
            <w:pPr>
              <w:jc w:val="center"/>
              <w:rPr>
                <w:rFonts w:ascii="Arial" w:hAnsi="Arial" w:cs="Arial"/>
                <w:color w:val="000000"/>
                <w:sz w:val="20"/>
                <w:szCs w:val="20"/>
                <w:lang w:val="en-GB"/>
              </w:rPr>
            </w:pPr>
          </w:p>
        </w:tc>
        <w:tc>
          <w:tcPr>
            <w:tcW w:w="662" w:type="dxa"/>
            <w:tcBorders>
              <w:top w:val="single" w:sz="6" w:space="0" w:color="auto"/>
              <w:left w:val="single" w:sz="12" w:space="0" w:color="auto"/>
              <w:bottom w:val="single" w:sz="12" w:space="0" w:color="auto"/>
              <w:right w:val="single" w:sz="6" w:space="0" w:color="auto"/>
            </w:tcBorders>
          </w:tcPr>
          <w:p w14:paraId="4764318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w:t>
            </w:r>
          </w:p>
        </w:tc>
        <w:tc>
          <w:tcPr>
            <w:tcW w:w="421" w:type="dxa"/>
            <w:tcBorders>
              <w:top w:val="single" w:sz="6" w:space="0" w:color="auto"/>
              <w:left w:val="single" w:sz="6" w:space="0" w:color="auto"/>
              <w:bottom w:val="single" w:sz="12" w:space="0" w:color="auto"/>
              <w:right w:val="single" w:sz="6" w:space="0" w:color="auto"/>
            </w:tcBorders>
          </w:tcPr>
          <w:p w14:paraId="69CDCF4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12" w:space="0" w:color="auto"/>
              <w:right w:val="single" w:sz="6" w:space="0" w:color="auto"/>
            </w:tcBorders>
          </w:tcPr>
          <w:p w14:paraId="1794D312"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12" w:space="0" w:color="auto"/>
              <w:right w:val="single" w:sz="6" w:space="0" w:color="auto"/>
            </w:tcBorders>
          </w:tcPr>
          <w:p w14:paraId="437226F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0D4CB76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5323D72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210302D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0B90A0A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466F5F56" w14:textId="77777777" w:rsidR="00110CC0" w:rsidRDefault="00110CC0" w:rsidP="00110CC0">
            <w:pPr>
              <w:jc w:val="right"/>
              <w:rPr>
                <w:rFonts w:ascii="Arial" w:hAnsi="Arial" w:cs="Arial"/>
                <w:color w:val="000000"/>
                <w:sz w:val="20"/>
                <w:szCs w:val="20"/>
              </w:rPr>
            </w:pPr>
          </w:p>
        </w:tc>
        <w:tc>
          <w:tcPr>
            <w:tcW w:w="1151" w:type="dxa"/>
          </w:tcPr>
          <w:p w14:paraId="39A94314" w14:textId="77777777" w:rsidR="00110CC0" w:rsidRDefault="00110CC0" w:rsidP="00110CC0">
            <w:pPr>
              <w:jc w:val="center"/>
              <w:rPr>
                <w:rFonts w:ascii="Arial" w:hAnsi="Arial" w:cs="Arial"/>
                <w:color w:val="000000"/>
                <w:sz w:val="20"/>
                <w:szCs w:val="20"/>
              </w:rPr>
            </w:pPr>
          </w:p>
        </w:tc>
        <w:tc>
          <w:tcPr>
            <w:tcW w:w="887" w:type="dxa"/>
          </w:tcPr>
          <w:p w14:paraId="2D7F3221" w14:textId="77777777" w:rsidR="00110CC0" w:rsidRDefault="00110CC0" w:rsidP="00110CC0">
            <w:pPr>
              <w:jc w:val="center"/>
              <w:rPr>
                <w:rFonts w:ascii="Arial" w:hAnsi="Arial" w:cs="Arial"/>
                <w:color w:val="000000"/>
                <w:sz w:val="20"/>
                <w:szCs w:val="20"/>
              </w:rPr>
            </w:pPr>
          </w:p>
        </w:tc>
        <w:tc>
          <w:tcPr>
            <w:tcW w:w="105" w:type="dxa"/>
          </w:tcPr>
          <w:p w14:paraId="03B2E9FE" w14:textId="77777777" w:rsidR="00110CC0" w:rsidRDefault="00110CC0" w:rsidP="00110CC0">
            <w:pPr>
              <w:jc w:val="center"/>
              <w:rPr>
                <w:rFonts w:ascii="Arial" w:hAnsi="Arial" w:cs="Arial"/>
                <w:color w:val="000000"/>
                <w:sz w:val="20"/>
                <w:szCs w:val="20"/>
              </w:rPr>
            </w:pPr>
          </w:p>
        </w:tc>
        <w:tc>
          <w:tcPr>
            <w:tcW w:w="1116" w:type="dxa"/>
          </w:tcPr>
          <w:p w14:paraId="01C76C20" w14:textId="77777777" w:rsidR="00110CC0" w:rsidRDefault="00110CC0" w:rsidP="00110CC0">
            <w:pPr>
              <w:jc w:val="center"/>
              <w:rPr>
                <w:rFonts w:ascii="Arial" w:hAnsi="Arial" w:cs="Arial"/>
                <w:color w:val="000000"/>
                <w:sz w:val="20"/>
                <w:szCs w:val="20"/>
              </w:rPr>
            </w:pPr>
          </w:p>
        </w:tc>
        <w:tc>
          <w:tcPr>
            <w:tcW w:w="727" w:type="dxa"/>
          </w:tcPr>
          <w:p w14:paraId="5A8BB99A" w14:textId="77777777" w:rsidR="00110CC0" w:rsidRDefault="00110CC0" w:rsidP="00110CC0">
            <w:pPr>
              <w:jc w:val="center"/>
              <w:rPr>
                <w:rFonts w:ascii="Arial" w:hAnsi="Arial" w:cs="Arial"/>
                <w:color w:val="000000"/>
                <w:sz w:val="20"/>
                <w:szCs w:val="20"/>
              </w:rPr>
            </w:pPr>
          </w:p>
        </w:tc>
        <w:tc>
          <w:tcPr>
            <w:tcW w:w="1253" w:type="dxa"/>
          </w:tcPr>
          <w:p w14:paraId="3D5C28B5" w14:textId="77777777" w:rsidR="00110CC0" w:rsidRDefault="00110CC0" w:rsidP="00110CC0">
            <w:pPr>
              <w:jc w:val="center"/>
              <w:rPr>
                <w:rFonts w:ascii="Arial" w:hAnsi="Arial" w:cs="Arial"/>
                <w:color w:val="000000"/>
                <w:sz w:val="20"/>
                <w:szCs w:val="20"/>
              </w:rPr>
            </w:pPr>
          </w:p>
        </w:tc>
      </w:tr>
      <w:tr w:rsidR="00110CC0" w14:paraId="4571A803" w14:textId="77777777" w:rsidTr="002D298F">
        <w:trPr>
          <w:trHeight w:val="156"/>
        </w:trPr>
        <w:tc>
          <w:tcPr>
            <w:tcW w:w="1112" w:type="dxa"/>
          </w:tcPr>
          <w:p w14:paraId="74FE6759" w14:textId="77777777" w:rsidR="00110CC0" w:rsidRDefault="00110CC0" w:rsidP="00110CC0">
            <w:pPr>
              <w:jc w:val="center"/>
              <w:rPr>
                <w:rFonts w:ascii="Arial" w:hAnsi="Arial" w:cs="Arial"/>
                <w:color w:val="000000"/>
                <w:sz w:val="20"/>
                <w:szCs w:val="20"/>
              </w:rPr>
            </w:pPr>
          </w:p>
        </w:tc>
        <w:tc>
          <w:tcPr>
            <w:tcW w:w="662" w:type="dxa"/>
          </w:tcPr>
          <w:p w14:paraId="5ECFADFA" w14:textId="77777777" w:rsidR="00110CC0" w:rsidRDefault="00110CC0" w:rsidP="00110CC0">
            <w:pPr>
              <w:jc w:val="center"/>
              <w:rPr>
                <w:rFonts w:ascii="Arial" w:hAnsi="Arial" w:cs="Arial"/>
                <w:color w:val="000000"/>
                <w:sz w:val="20"/>
                <w:szCs w:val="20"/>
              </w:rPr>
            </w:pPr>
          </w:p>
        </w:tc>
        <w:tc>
          <w:tcPr>
            <w:tcW w:w="421" w:type="dxa"/>
          </w:tcPr>
          <w:p w14:paraId="60523858" w14:textId="77777777" w:rsidR="00110CC0" w:rsidRDefault="00110CC0" w:rsidP="00110CC0">
            <w:pPr>
              <w:jc w:val="center"/>
              <w:rPr>
                <w:rFonts w:ascii="Arial" w:hAnsi="Arial" w:cs="Arial"/>
                <w:color w:val="000000"/>
                <w:sz w:val="20"/>
                <w:szCs w:val="20"/>
              </w:rPr>
            </w:pPr>
          </w:p>
        </w:tc>
        <w:tc>
          <w:tcPr>
            <w:tcW w:w="421" w:type="dxa"/>
          </w:tcPr>
          <w:p w14:paraId="4D4870B8" w14:textId="77777777" w:rsidR="00110CC0" w:rsidRDefault="00110CC0" w:rsidP="00110CC0">
            <w:pPr>
              <w:jc w:val="center"/>
              <w:rPr>
                <w:rFonts w:ascii="Arial" w:hAnsi="Arial" w:cs="Arial"/>
                <w:color w:val="000000"/>
                <w:sz w:val="20"/>
                <w:szCs w:val="20"/>
              </w:rPr>
            </w:pPr>
          </w:p>
        </w:tc>
        <w:tc>
          <w:tcPr>
            <w:tcW w:w="421" w:type="dxa"/>
          </w:tcPr>
          <w:p w14:paraId="6F191A22" w14:textId="77777777" w:rsidR="00110CC0" w:rsidRDefault="00110CC0" w:rsidP="00110CC0">
            <w:pPr>
              <w:jc w:val="center"/>
              <w:rPr>
                <w:rFonts w:ascii="Arial" w:hAnsi="Arial" w:cs="Arial"/>
                <w:color w:val="000000"/>
                <w:sz w:val="20"/>
                <w:szCs w:val="20"/>
              </w:rPr>
            </w:pPr>
          </w:p>
        </w:tc>
        <w:tc>
          <w:tcPr>
            <w:tcW w:w="421" w:type="dxa"/>
          </w:tcPr>
          <w:p w14:paraId="310C7BA5" w14:textId="77777777" w:rsidR="00110CC0" w:rsidRDefault="00110CC0" w:rsidP="00110CC0">
            <w:pPr>
              <w:jc w:val="center"/>
              <w:rPr>
                <w:rFonts w:ascii="Arial" w:hAnsi="Arial" w:cs="Arial"/>
                <w:color w:val="000000"/>
                <w:sz w:val="20"/>
                <w:szCs w:val="20"/>
              </w:rPr>
            </w:pPr>
          </w:p>
        </w:tc>
        <w:tc>
          <w:tcPr>
            <w:tcW w:w="421" w:type="dxa"/>
          </w:tcPr>
          <w:p w14:paraId="46F034FE" w14:textId="77777777" w:rsidR="00110CC0" w:rsidRDefault="00110CC0" w:rsidP="00110CC0">
            <w:pPr>
              <w:jc w:val="center"/>
              <w:rPr>
                <w:rFonts w:ascii="Arial" w:hAnsi="Arial" w:cs="Arial"/>
                <w:color w:val="000000"/>
                <w:sz w:val="20"/>
                <w:szCs w:val="20"/>
              </w:rPr>
            </w:pPr>
          </w:p>
        </w:tc>
        <w:tc>
          <w:tcPr>
            <w:tcW w:w="421" w:type="dxa"/>
          </w:tcPr>
          <w:p w14:paraId="082DDC21" w14:textId="77777777" w:rsidR="00110CC0" w:rsidRDefault="00110CC0" w:rsidP="00110CC0">
            <w:pPr>
              <w:jc w:val="center"/>
              <w:rPr>
                <w:rFonts w:ascii="Arial" w:hAnsi="Arial" w:cs="Arial"/>
                <w:color w:val="000000"/>
                <w:sz w:val="20"/>
                <w:szCs w:val="20"/>
              </w:rPr>
            </w:pPr>
          </w:p>
        </w:tc>
        <w:tc>
          <w:tcPr>
            <w:tcW w:w="421" w:type="dxa"/>
          </w:tcPr>
          <w:p w14:paraId="62628805" w14:textId="77777777" w:rsidR="00110CC0" w:rsidRDefault="00110CC0" w:rsidP="00110CC0">
            <w:pPr>
              <w:jc w:val="center"/>
              <w:rPr>
                <w:rFonts w:ascii="Arial" w:hAnsi="Arial" w:cs="Arial"/>
                <w:color w:val="000000"/>
                <w:sz w:val="20"/>
                <w:szCs w:val="20"/>
              </w:rPr>
            </w:pPr>
          </w:p>
        </w:tc>
        <w:tc>
          <w:tcPr>
            <w:tcW w:w="120" w:type="dxa"/>
          </w:tcPr>
          <w:p w14:paraId="79092432" w14:textId="77777777" w:rsidR="00110CC0" w:rsidRDefault="00110CC0" w:rsidP="00110CC0">
            <w:pPr>
              <w:jc w:val="right"/>
              <w:rPr>
                <w:rFonts w:ascii="Arial" w:hAnsi="Arial" w:cs="Arial"/>
                <w:color w:val="000000"/>
                <w:sz w:val="20"/>
                <w:szCs w:val="20"/>
              </w:rPr>
            </w:pPr>
          </w:p>
        </w:tc>
        <w:tc>
          <w:tcPr>
            <w:tcW w:w="1151" w:type="dxa"/>
          </w:tcPr>
          <w:p w14:paraId="6EBE8015" w14:textId="77777777" w:rsidR="00110CC0" w:rsidRDefault="00110CC0" w:rsidP="00110CC0">
            <w:pPr>
              <w:jc w:val="center"/>
              <w:rPr>
                <w:rFonts w:ascii="Arial" w:hAnsi="Arial" w:cs="Arial"/>
                <w:color w:val="000000"/>
                <w:sz w:val="20"/>
                <w:szCs w:val="20"/>
              </w:rPr>
            </w:pPr>
          </w:p>
        </w:tc>
        <w:tc>
          <w:tcPr>
            <w:tcW w:w="887" w:type="dxa"/>
          </w:tcPr>
          <w:p w14:paraId="1D449174" w14:textId="77777777" w:rsidR="00110CC0" w:rsidRDefault="00110CC0" w:rsidP="00110CC0">
            <w:pPr>
              <w:jc w:val="center"/>
              <w:rPr>
                <w:rFonts w:ascii="Arial" w:hAnsi="Arial" w:cs="Arial"/>
                <w:color w:val="000000"/>
                <w:sz w:val="20"/>
                <w:szCs w:val="20"/>
              </w:rPr>
            </w:pPr>
          </w:p>
        </w:tc>
        <w:tc>
          <w:tcPr>
            <w:tcW w:w="105" w:type="dxa"/>
          </w:tcPr>
          <w:p w14:paraId="6A8CD14D" w14:textId="77777777" w:rsidR="00110CC0" w:rsidRDefault="00110CC0" w:rsidP="00110CC0">
            <w:pPr>
              <w:jc w:val="center"/>
              <w:rPr>
                <w:rFonts w:ascii="Arial" w:hAnsi="Arial" w:cs="Arial"/>
                <w:color w:val="000000"/>
                <w:sz w:val="20"/>
                <w:szCs w:val="20"/>
              </w:rPr>
            </w:pPr>
          </w:p>
        </w:tc>
        <w:tc>
          <w:tcPr>
            <w:tcW w:w="1116" w:type="dxa"/>
          </w:tcPr>
          <w:p w14:paraId="37465FB9" w14:textId="77777777" w:rsidR="00110CC0" w:rsidRDefault="00110CC0" w:rsidP="00110CC0">
            <w:pPr>
              <w:jc w:val="center"/>
              <w:rPr>
                <w:rFonts w:ascii="Arial" w:hAnsi="Arial" w:cs="Arial"/>
                <w:color w:val="000000"/>
                <w:sz w:val="20"/>
                <w:szCs w:val="20"/>
              </w:rPr>
            </w:pPr>
          </w:p>
        </w:tc>
        <w:tc>
          <w:tcPr>
            <w:tcW w:w="727" w:type="dxa"/>
          </w:tcPr>
          <w:p w14:paraId="21D31380" w14:textId="77777777" w:rsidR="00110CC0" w:rsidRDefault="00110CC0" w:rsidP="00110CC0">
            <w:pPr>
              <w:jc w:val="center"/>
              <w:rPr>
                <w:rFonts w:ascii="Arial" w:hAnsi="Arial" w:cs="Arial"/>
                <w:color w:val="000000"/>
                <w:sz w:val="20"/>
                <w:szCs w:val="20"/>
              </w:rPr>
            </w:pPr>
          </w:p>
        </w:tc>
        <w:tc>
          <w:tcPr>
            <w:tcW w:w="1253" w:type="dxa"/>
          </w:tcPr>
          <w:p w14:paraId="399FE06E" w14:textId="77777777" w:rsidR="00110CC0" w:rsidRDefault="00110CC0" w:rsidP="00110CC0">
            <w:pPr>
              <w:jc w:val="center"/>
              <w:rPr>
                <w:rFonts w:ascii="Arial" w:hAnsi="Arial" w:cs="Arial"/>
                <w:color w:val="000000"/>
                <w:sz w:val="20"/>
                <w:szCs w:val="20"/>
              </w:rPr>
            </w:pPr>
          </w:p>
        </w:tc>
      </w:tr>
    </w:tbl>
    <w:p w14:paraId="344762F1" w14:textId="77777777" w:rsidR="00110CC0" w:rsidRDefault="00110CC0" w:rsidP="00110CC0">
      <w:pPr>
        <w:rPr>
          <w:rFonts w:ascii="Arial" w:hAnsi="Arial" w:cs="Arial"/>
          <w:sz w:val="20"/>
          <w:szCs w:val="20"/>
        </w:rPr>
      </w:pPr>
    </w:p>
    <w:tbl>
      <w:tblPr>
        <w:tblW w:w="10080" w:type="dxa"/>
        <w:tblInd w:w="-150" w:type="dxa"/>
        <w:tblLayout w:type="fixed"/>
        <w:tblCellMar>
          <w:left w:w="30" w:type="dxa"/>
          <w:right w:w="30" w:type="dxa"/>
        </w:tblCellMar>
        <w:tblLook w:val="0000" w:firstRow="0" w:lastRow="0" w:firstColumn="0" w:lastColumn="0" w:noHBand="0" w:noVBand="0"/>
      </w:tblPr>
      <w:tblGrid>
        <w:gridCol w:w="1112"/>
        <w:gridCol w:w="662"/>
        <w:gridCol w:w="421"/>
        <w:gridCol w:w="421"/>
        <w:gridCol w:w="421"/>
        <w:gridCol w:w="421"/>
        <w:gridCol w:w="421"/>
        <w:gridCol w:w="421"/>
        <w:gridCol w:w="421"/>
        <w:gridCol w:w="120"/>
        <w:gridCol w:w="1151"/>
        <w:gridCol w:w="388"/>
        <w:gridCol w:w="463"/>
        <w:gridCol w:w="36"/>
        <w:gridCol w:w="247"/>
        <w:gridCol w:w="974"/>
        <w:gridCol w:w="727"/>
        <w:gridCol w:w="992"/>
        <w:gridCol w:w="261"/>
      </w:tblGrid>
      <w:tr w:rsidR="00110CC0" w14:paraId="5502CB58" w14:textId="77777777" w:rsidTr="002D298F">
        <w:trPr>
          <w:trHeight w:val="148"/>
        </w:trPr>
        <w:tc>
          <w:tcPr>
            <w:tcW w:w="1112" w:type="dxa"/>
          </w:tcPr>
          <w:p w14:paraId="31AB87F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4-ploeg</w:t>
            </w:r>
          </w:p>
        </w:tc>
        <w:tc>
          <w:tcPr>
            <w:tcW w:w="662" w:type="dxa"/>
            <w:tcBorders>
              <w:top w:val="single" w:sz="12" w:space="0" w:color="auto"/>
              <w:left w:val="single" w:sz="12" w:space="0" w:color="auto"/>
              <w:bottom w:val="single" w:sz="6" w:space="0" w:color="auto"/>
              <w:right w:val="single" w:sz="6" w:space="0" w:color="auto"/>
            </w:tcBorders>
          </w:tcPr>
          <w:p w14:paraId="1C8B4B4C"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tcBorders>
              <w:top w:val="single" w:sz="12" w:space="0" w:color="auto"/>
              <w:left w:val="single" w:sz="6" w:space="0" w:color="auto"/>
              <w:bottom w:val="single" w:sz="6" w:space="0" w:color="auto"/>
              <w:right w:val="single" w:sz="6" w:space="0" w:color="auto"/>
            </w:tcBorders>
          </w:tcPr>
          <w:p w14:paraId="26D46A2B"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tcBorders>
              <w:top w:val="single" w:sz="12" w:space="0" w:color="auto"/>
              <w:left w:val="single" w:sz="6" w:space="0" w:color="auto"/>
              <w:bottom w:val="single" w:sz="6" w:space="0" w:color="auto"/>
              <w:right w:val="single" w:sz="6" w:space="0" w:color="auto"/>
            </w:tcBorders>
          </w:tcPr>
          <w:p w14:paraId="3DF9B901"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Di</w:t>
            </w:r>
          </w:p>
        </w:tc>
        <w:tc>
          <w:tcPr>
            <w:tcW w:w="421" w:type="dxa"/>
            <w:tcBorders>
              <w:top w:val="single" w:sz="12" w:space="0" w:color="auto"/>
              <w:left w:val="single" w:sz="6" w:space="0" w:color="auto"/>
              <w:bottom w:val="single" w:sz="6" w:space="0" w:color="auto"/>
              <w:right w:val="single" w:sz="6" w:space="0" w:color="auto"/>
            </w:tcBorders>
          </w:tcPr>
          <w:p w14:paraId="303B3CD9"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tcBorders>
              <w:top w:val="single" w:sz="12" w:space="0" w:color="auto"/>
              <w:left w:val="single" w:sz="6" w:space="0" w:color="auto"/>
              <w:bottom w:val="single" w:sz="6" w:space="0" w:color="auto"/>
              <w:right w:val="single" w:sz="6" w:space="0" w:color="auto"/>
            </w:tcBorders>
          </w:tcPr>
          <w:p w14:paraId="6B9A105E"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tcBorders>
              <w:top w:val="single" w:sz="12" w:space="0" w:color="auto"/>
              <w:left w:val="single" w:sz="6" w:space="0" w:color="auto"/>
              <w:bottom w:val="single" w:sz="6" w:space="0" w:color="auto"/>
              <w:right w:val="single" w:sz="6" w:space="0" w:color="auto"/>
            </w:tcBorders>
          </w:tcPr>
          <w:p w14:paraId="1072E78E"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Vr</w:t>
            </w:r>
          </w:p>
        </w:tc>
        <w:tc>
          <w:tcPr>
            <w:tcW w:w="421" w:type="dxa"/>
            <w:tcBorders>
              <w:top w:val="single" w:sz="12" w:space="0" w:color="auto"/>
              <w:left w:val="single" w:sz="6" w:space="0" w:color="auto"/>
              <w:bottom w:val="single" w:sz="6" w:space="0" w:color="auto"/>
              <w:right w:val="single" w:sz="6" w:space="0" w:color="auto"/>
            </w:tcBorders>
          </w:tcPr>
          <w:p w14:paraId="2329DA60"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17AB59A9"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239B787F" w14:textId="77777777" w:rsidR="00110CC0" w:rsidRDefault="00110CC0" w:rsidP="00110CC0">
            <w:pPr>
              <w:jc w:val="right"/>
              <w:rPr>
                <w:rFonts w:ascii="Arial" w:hAnsi="Arial" w:cs="Arial"/>
                <w:color w:val="000000"/>
                <w:sz w:val="20"/>
                <w:szCs w:val="20"/>
              </w:rPr>
            </w:pPr>
          </w:p>
        </w:tc>
        <w:tc>
          <w:tcPr>
            <w:tcW w:w="1151" w:type="dxa"/>
          </w:tcPr>
          <w:p w14:paraId="1E6A5A4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1134" w:type="dxa"/>
            <w:gridSpan w:val="4"/>
          </w:tcPr>
          <w:p w14:paraId="7116543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974" w:type="dxa"/>
          </w:tcPr>
          <w:p w14:paraId="00A8EC6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w:t>
            </w:r>
            <w:r w:rsidR="002D298F">
              <w:rPr>
                <w:rFonts w:ascii="Arial" w:hAnsi="Arial" w:cs="Arial"/>
                <w:color w:val="000000"/>
                <w:sz w:val="20"/>
                <w:szCs w:val="20"/>
              </w:rPr>
              <w:t>s</w:t>
            </w:r>
            <w:r>
              <w:rPr>
                <w:rFonts w:ascii="Arial" w:hAnsi="Arial" w:cs="Arial"/>
                <w:color w:val="000000"/>
                <w:sz w:val="20"/>
                <w:szCs w:val="20"/>
              </w:rPr>
              <w:t>t</w:t>
            </w:r>
          </w:p>
        </w:tc>
        <w:tc>
          <w:tcPr>
            <w:tcW w:w="727" w:type="dxa"/>
          </w:tcPr>
          <w:p w14:paraId="6B8267D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gridSpan w:val="2"/>
          </w:tcPr>
          <w:p w14:paraId="04D75C7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78247799" w14:textId="77777777" w:rsidTr="002D298F">
        <w:trPr>
          <w:trHeight w:val="148"/>
        </w:trPr>
        <w:tc>
          <w:tcPr>
            <w:tcW w:w="1112" w:type="dxa"/>
          </w:tcPr>
          <w:p w14:paraId="673FDCD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Alternatief</w:t>
            </w:r>
          </w:p>
        </w:tc>
        <w:tc>
          <w:tcPr>
            <w:tcW w:w="662" w:type="dxa"/>
            <w:tcBorders>
              <w:top w:val="single" w:sz="6" w:space="0" w:color="auto"/>
              <w:left w:val="single" w:sz="12" w:space="0" w:color="auto"/>
              <w:bottom w:val="single" w:sz="6" w:space="0" w:color="auto"/>
              <w:right w:val="single" w:sz="6" w:space="0" w:color="auto"/>
            </w:tcBorders>
          </w:tcPr>
          <w:p w14:paraId="1806FC5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21" w:type="dxa"/>
            <w:tcBorders>
              <w:top w:val="single" w:sz="6" w:space="0" w:color="auto"/>
              <w:left w:val="single" w:sz="6" w:space="0" w:color="auto"/>
              <w:bottom w:val="single" w:sz="6" w:space="0" w:color="auto"/>
              <w:right w:val="single" w:sz="6" w:space="0" w:color="auto"/>
            </w:tcBorders>
          </w:tcPr>
          <w:p w14:paraId="5F0B7B35"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568285C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68532837"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593AA8A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3A653DB3"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58FCE1DB"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12" w:space="0" w:color="auto"/>
            </w:tcBorders>
          </w:tcPr>
          <w:p w14:paraId="787162A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120" w:type="dxa"/>
          </w:tcPr>
          <w:p w14:paraId="30E18CB0" w14:textId="77777777" w:rsidR="00110CC0" w:rsidRDefault="00110CC0" w:rsidP="00110CC0">
            <w:pPr>
              <w:jc w:val="right"/>
              <w:rPr>
                <w:rFonts w:ascii="Arial" w:hAnsi="Arial" w:cs="Arial"/>
                <w:color w:val="000000"/>
                <w:sz w:val="20"/>
                <w:szCs w:val="20"/>
                <w:lang w:val="en-GB"/>
              </w:rPr>
            </w:pPr>
          </w:p>
        </w:tc>
        <w:tc>
          <w:tcPr>
            <w:tcW w:w="1151" w:type="dxa"/>
          </w:tcPr>
          <w:p w14:paraId="57DEF97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6:00-14:00</w:t>
            </w:r>
          </w:p>
        </w:tc>
        <w:tc>
          <w:tcPr>
            <w:tcW w:w="1134" w:type="dxa"/>
            <w:gridSpan w:val="4"/>
          </w:tcPr>
          <w:p w14:paraId="2014B5D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36,0</w:t>
            </w:r>
          </w:p>
        </w:tc>
        <w:tc>
          <w:tcPr>
            <w:tcW w:w="974" w:type="dxa"/>
          </w:tcPr>
          <w:p w14:paraId="5591367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0,0</w:t>
            </w:r>
          </w:p>
        </w:tc>
        <w:tc>
          <w:tcPr>
            <w:tcW w:w="727" w:type="dxa"/>
          </w:tcPr>
          <w:p w14:paraId="3EE2B3D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0,0</w:t>
            </w:r>
          </w:p>
        </w:tc>
        <w:tc>
          <w:tcPr>
            <w:tcW w:w="1253" w:type="dxa"/>
            <w:gridSpan w:val="2"/>
          </w:tcPr>
          <w:p w14:paraId="1A1A25A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36,0</w:t>
            </w:r>
          </w:p>
        </w:tc>
      </w:tr>
      <w:tr w:rsidR="00110CC0" w14:paraId="4BB8FC43" w14:textId="77777777" w:rsidTr="002D298F">
        <w:trPr>
          <w:trHeight w:val="148"/>
        </w:trPr>
        <w:tc>
          <w:tcPr>
            <w:tcW w:w="1112" w:type="dxa"/>
          </w:tcPr>
          <w:p w14:paraId="2A0D1E4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26,4%</w:t>
            </w:r>
          </w:p>
        </w:tc>
        <w:tc>
          <w:tcPr>
            <w:tcW w:w="662" w:type="dxa"/>
            <w:tcBorders>
              <w:top w:val="single" w:sz="6" w:space="0" w:color="auto"/>
              <w:left w:val="single" w:sz="12" w:space="0" w:color="auto"/>
              <w:bottom w:val="single" w:sz="6" w:space="0" w:color="auto"/>
              <w:right w:val="single" w:sz="6" w:space="0" w:color="auto"/>
            </w:tcBorders>
          </w:tcPr>
          <w:p w14:paraId="54500AD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w:t>
            </w:r>
          </w:p>
        </w:tc>
        <w:tc>
          <w:tcPr>
            <w:tcW w:w="421" w:type="dxa"/>
            <w:tcBorders>
              <w:top w:val="single" w:sz="6" w:space="0" w:color="auto"/>
              <w:left w:val="single" w:sz="6" w:space="0" w:color="auto"/>
              <w:bottom w:val="single" w:sz="6" w:space="0" w:color="auto"/>
              <w:right w:val="single" w:sz="6" w:space="0" w:color="auto"/>
            </w:tcBorders>
          </w:tcPr>
          <w:p w14:paraId="1DBDEED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1A819D0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7972025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25D0938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4DB9813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609F9BA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66246DF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1E9AFA44" w14:textId="77777777" w:rsidR="00110CC0" w:rsidRDefault="00110CC0" w:rsidP="00110CC0">
            <w:pPr>
              <w:jc w:val="right"/>
              <w:rPr>
                <w:rFonts w:ascii="Arial" w:hAnsi="Arial" w:cs="Arial"/>
                <w:color w:val="000000"/>
                <w:sz w:val="20"/>
                <w:szCs w:val="20"/>
              </w:rPr>
            </w:pPr>
          </w:p>
        </w:tc>
        <w:tc>
          <w:tcPr>
            <w:tcW w:w="1151" w:type="dxa"/>
          </w:tcPr>
          <w:p w14:paraId="3A7FC74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14:00-22:00</w:t>
            </w:r>
          </w:p>
        </w:tc>
        <w:tc>
          <w:tcPr>
            <w:tcW w:w="1134" w:type="dxa"/>
            <w:gridSpan w:val="4"/>
          </w:tcPr>
          <w:p w14:paraId="530C36E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974" w:type="dxa"/>
          </w:tcPr>
          <w:p w14:paraId="16A2DC1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727" w:type="dxa"/>
          </w:tcPr>
          <w:p w14:paraId="00E128B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gridSpan w:val="2"/>
          </w:tcPr>
          <w:p w14:paraId="58E45C6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389B295A" w14:textId="77777777" w:rsidTr="002D298F">
        <w:trPr>
          <w:trHeight w:val="148"/>
        </w:trPr>
        <w:tc>
          <w:tcPr>
            <w:tcW w:w="1112" w:type="dxa"/>
          </w:tcPr>
          <w:p w14:paraId="12B2616C"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6" w:space="0" w:color="auto"/>
              <w:right w:val="single" w:sz="6" w:space="0" w:color="auto"/>
            </w:tcBorders>
          </w:tcPr>
          <w:p w14:paraId="60501FD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w:t>
            </w:r>
          </w:p>
        </w:tc>
        <w:tc>
          <w:tcPr>
            <w:tcW w:w="421" w:type="dxa"/>
            <w:tcBorders>
              <w:top w:val="single" w:sz="6" w:space="0" w:color="auto"/>
              <w:left w:val="single" w:sz="6" w:space="0" w:color="auto"/>
              <w:bottom w:val="single" w:sz="6" w:space="0" w:color="auto"/>
              <w:right w:val="single" w:sz="6" w:space="0" w:color="auto"/>
            </w:tcBorders>
          </w:tcPr>
          <w:p w14:paraId="7CE31A8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2F7DA48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021EAAA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6D84FAE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2199E83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286DE88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N8</w:t>
            </w:r>
          </w:p>
        </w:tc>
        <w:tc>
          <w:tcPr>
            <w:tcW w:w="421" w:type="dxa"/>
            <w:tcBorders>
              <w:top w:val="single" w:sz="6" w:space="0" w:color="auto"/>
              <w:left w:val="single" w:sz="6" w:space="0" w:color="auto"/>
              <w:bottom w:val="single" w:sz="6" w:space="0" w:color="auto"/>
              <w:right w:val="single" w:sz="12" w:space="0" w:color="auto"/>
            </w:tcBorders>
          </w:tcPr>
          <w:p w14:paraId="1B7E9ADA"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N8</w:t>
            </w:r>
          </w:p>
        </w:tc>
        <w:tc>
          <w:tcPr>
            <w:tcW w:w="120" w:type="dxa"/>
          </w:tcPr>
          <w:p w14:paraId="630750D2" w14:textId="77777777" w:rsidR="00110CC0" w:rsidRDefault="00110CC0" w:rsidP="00110CC0">
            <w:pPr>
              <w:jc w:val="right"/>
              <w:rPr>
                <w:rFonts w:ascii="Arial" w:hAnsi="Arial" w:cs="Arial"/>
                <w:color w:val="000000"/>
                <w:sz w:val="20"/>
                <w:szCs w:val="20"/>
                <w:lang w:val="en-GB"/>
              </w:rPr>
            </w:pPr>
          </w:p>
        </w:tc>
        <w:tc>
          <w:tcPr>
            <w:tcW w:w="1151" w:type="dxa"/>
          </w:tcPr>
          <w:p w14:paraId="2AB467E6" w14:textId="77777777" w:rsidR="00110CC0" w:rsidRDefault="00110CC0" w:rsidP="00110CC0">
            <w:pPr>
              <w:jc w:val="center"/>
              <w:rPr>
                <w:rFonts w:ascii="Arial" w:hAnsi="Arial" w:cs="Arial"/>
                <w:color w:val="000000"/>
                <w:sz w:val="20"/>
                <w:szCs w:val="20"/>
                <w:lang w:val="en-GB"/>
              </w:rPr>
            </w:pPr>
            <w:smartTag w:uri="urn:schemas-microsoft-com:office:smarttags" w:element="time">
              <w:smartTagPr>
                <w:attr w:name="Minute" w:val="0"/>
                <w:attr w:name="Hour" w:val="22"/>
              </w:smartTagPr>
              <w:r>
                <w:rPr>
                  <w:rFonts w:ascii="Arial" w:hAnsi="Arial" w:cs="Arial"/>
                  <w:color w:val="000000"/>
                  <w:sz w:val="20"/>
                  <w:szCs w:val="20"/>
                  <w:lang w:val="en-GB"/>
                </w:rPr>
                <w:t>22:00-6:00</w:t>
              </w:r>
            </w:smartTag>
          </w:p>
        </w:tc>
        <w:tc>
          <w:tcPr>
            <w:tcW w:w="1134" w:type="dxa"/>
            <w:gridSpan w:val="4"/>
          </w:tcPr>
          <w:p w14:paraId="6602B3B3" w14:textId="77777777" w:rsidR="00110CC0" w:rsidRDefault="00110CC0" w:rsidP="00110CC0">
            <w:pPr>
              <w:jc w:val="center"/>
              <w:rPr>
                <w:rFonts w:ascii="Arial" w:hAnsi="Arial" w:cs="Arial"/>
                <w:color w:val="000000"/>
                <w:sz w:val="20"/>
                <w:szCs w:val="20"/>
                <w:lang w:val="en-GB"/>
              </w:rPr>
            </w:pPr>
          </w:p>
        </w:tc>
        <w:tc>
          <w:tcPr>
            <w:tcW w:w="974" w:type="dxa"/>
          </w:tcPr>
          <w:p w14:paraId="10B4CF5E" w14:textId="77777777" w:rsidR="00110CC0" w:rsidRDefault="00110CC0" w:rsidP="00110CC0">
            <w:pPr>
              <w:jc w:val="center"/>
              <w:rPr>
                <w:rFonts w:ascii="Arial" w:hAnsi="Arial" w:cs="Arial"/>
                <w:color w:val="000000"/>
                <w:sz w:val="20"/>
                <w:szCs w:val="20"/>
                <w:lang w:val="en-GB"/>
              </w:rPr>
            </w:pPr>
          </w:p>
        </w:tc>
        <w:tc>
          <w:tcPr>
            <w:tcW w:w="727" w:type="dxa"/>
          </w:tcPr>
          <w:p w14:paraId="03840DDD" w14:textId="77777777" w:rsidR="00110CC0" w:rsidRDefault="00110CC0" w:rsidP="00110CC0">
            <w:pPr>
              <w:jc w:val="center"/>
              <w:rPr>
                <w:rFonts w:ascii="Arial" w:hAnsi="Arial" w:cs="Arial"/>
                <w:color w:val="000000"/>
                <w:sz w:val="20"/>
                <w:szCs w:val="20"/>
                <w:lang w:val="en-GB"/>
              </w:rPr>
            </w:pPr>
          </w:p>
        </w:tc>
        <w:tc>
          <w:tcPr>
            <w:tcW w:w="1253" w:type="dxa"/>
            <w:gridSpan w:val="2"/>
          </w:tcPr>
          <w:p w14:paraId="7C147A0C" w14:textId="77777777" w:rsidR="00110CC0" w:rsidRDefault="00110CC0" w:rsidP="00110CC0">
            <w:pPr>
              <w:jc w:val="center"/>
              <w:rPr>
                <w:rFonts w:ascii="Arial" w:hAnsi="Arial" w:cs="Arial"/>
                <w:color w:val="000000"/>
                <w:sz w:val="20"/>
                <w:szCs w:val="20"/>
                <w:lang w:val="en-GB"/>
              </w:rPr>
            </w:pPr>
          </w:p>
        </w:tc>
      </w:tr>
      <w:tr w:rsidR="00110CC0" w14:paraId="5965D576" w14:textId="77777777" w:rsidTr="002D298F">
        <w:trPr>
          <w:trHeight w:val="148"/>
        </w:trPr>
        <w:tc>
          <w:tcPr>
            <w:tcW w:w="1112" w:type="dxa"/>
          </w:tcPr>
          <w:p w14:paraId="338E3970" w14:textId="77777777" w:rsidR="00110CC0" w:rsidRDefault="00110CC0" w:rsidP="00110CC0">
            <w:pPr>
              <w:jc w:val="center"/>
              <w:rPr>
                <w:rFonts w:ascii="Arial" w:hAnsi="Arial" w:cs="Arial"/>
                <w:color w:val="000000"/>
                <w:sz w:val="20"/>
                <w:szCs w:val="20"/>
                <w:lang w:val="en-GB"/>
              </w:rPr>
            </w:pPr>
          </w:p>
        </w:tc>
        <w:tc>
          <w:tcPr>
            <w:tcW w:w="662" w:type="dxa"/>
            <w:tcBorders>
              <w:top w:val="single" w:sz="6" w:space="0" w:color="auto"/>
              <w:left w:val="single" w:sz="12" w:space="0" w:color="auto"/>
              <w:bottom w:val="single" w:sz="6" w:space="0" w:color="auto"/>
              <w:right w:val="single" w:sz="6" w:space="0" w:color="auto"/>
            </w:tcBorders>
          </w:tcPr>
          <w:p w14:paraId="723E4C0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4</w:t>
            </w:r>
          </w:p>
        </w:tc>
        <w:tc>
          <w:tcPr>
            <w:tcW w:w="421" w:type="dxa"/>
            <w:tcBorders>
              <w:top w:val="single" w:sz="6" w:space="0" w:color="auto"/>
              <w:left w:val="single" w:sz="6" w:space="0" w:color="auto"/>
              <w:bottom w:val="single" w:sz="6" w:space="0" w:color="auto"/>
              <w:right w:val="single" w:sz="6" w:space="0" w:color="auto"/>
            </w:tcBorders>
          </w:tcPr>
          <w:p w14:paraId="5AF8DB8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1809A7A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45725A1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4EF6C75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6C4A7480"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7F64442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4497EE3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139B015D" w14:textId="77777777" w:rsidR="00110CC0" w:rsidRDefault="00110CC0" w:rsidP="00110CC0">
            <w:pPr>
              <w:jc w:val="right"/>
              <w:rPr>
                <w:rFonts w:ascii="Arial" w:hAnsi="Arial" w:cs="Arial"/>
                <w:color w:val="000000"/>
                <w:sz w:val="20"/>
                <w:szCs w:val="20"/>
              </w:rPr>
            </w:pPr>
          </w:p>
        </w:tc>
        <w:tc>
          <w:tcPr>
            <w:tcW w:w="1151" w:type="dxa"/>
          </w:tcPr>
          <w:p w14:paraId="3C8FFB8A" w14:textId="77777777" w:rsidR="00110CC0" w:rsidRDefault="00110CC0" w:rsidP="00110CC0">
            <w:pPr>
              <w:jc w:val="center"/>
              <w:rPr>
                <w:rFonts w:ascii="Arial" w:hAnsi="Arial" w:cs="Arial"/>
                <w:color w:val="000000"/>
                <w:sz w:val="20"/>
                <w:szCs w:val="20"/>
              </w:rPr>
            </w:pPr>
          </w:p>
        </w:tc>
        <w:tc>
          <w:tcPr>
            <w:tcW w:w="887" w:type="dxa"/>
            <w:gridSpan w:val="3"/>
          </w:tcPr>
          <w:p w14:paraId="7AB1C428" w14:textId="77777777" w:rsidR="00110CC0" w:rsidRDefault="00110CC0" w:rsidP="00110CC0">
            <w:pPr>
              <w:jc w:val="center"/>
              <w:rPr>
                <w:rFonts w:ascii="Arial" w:hAnsi="Arial" w:cs="Arial"/>
                <w:color w:val="000000"/>
                <w:sz w:val="20"/>
                <w:szCs w:val="20"/>
              </w:rPr>
            </w:pPr>
          </w:p>
        </w:tc>
        <w:tc>
          <w:tcPr>
            <w:tcW w:w="247" w:type="dxa"/>
          </w:tcPr>
          <w:p w14:paraId="10BF295F" w14:textId="77777777" w:rsidR="00110CC0" w:rsidRDefault="00110CC0" w:rsidP="00110CC0">
            <w:pPr>
              <w:jc w:val="center"/>
              <w:rPr>
                <w:rFonts w:ascii="Arial" w:hAnsi="Arial" w:cs="Arial"/>
                <w:color w:val="000000"/>
                <w:sz w:val="20"/>
                <w:szCs w:val="20"/>
              </w:rPr>
            </w:pPr>
          </w:p>
        </w:tc>
        <w:tc>
          <w:tcPr>
            <w:tcW w:w="974" w:type="dxa"/>
          </w:tcPr>
          <w:p w14:paraId="10A2D84A" w14:textId="77777777" w:rsidR="00110CC0" w:rsidRDefault="00110CC0" w:rsidP="00110CC0">
            <w:pPr>
              <w:jc w:val="center"/>
              <w:rPr>
                <w:rFonts w:ascii="Arial" w:hAnsi="Arial" w:cs="Arial"/>
                <w:color w:val="000000"/>
                <w:sz w:val="20"/>
                <w:szCs w:val="20"/>
              </w:rPr>
            </w:pPr>
          </w:p>
        </w:tc>
        <w:tc>
          <w:tcPr>
            <w:tcW w:w="727" w:type="dxa"/>
          </w:tcPr>
          <w:p w14:paraId="525039E4" w14:textId="77777777" w:rsidR="00110CC0" w:rsidRDefault="00110CC0" w:rsidP="00110CC0">
            <w:pPr>
              <w:jc w:val="center"/>
              <w:rPr>
                <w:rFonts w:ascii="Arial" w:hAnsi="Arial" w:cs="Arial"/>
                <w:color w:val="000000"/>
                <w:sz w:val="20"/>
                <w:szCs w:val="20"/>
              </w:rPr>
            </w:pPr>
          </w:p>
        </w:tc>
        <w:tc>
          <w:tcPr>
            <w:tcW w:w="1253" w:type="dxa"/>
            <w:gridSpan w:val="2"/>
          </w:tcPr>
          <w:p w14:paraId="6AC9C3B5" w14:textId="77777777" w:rsidR="00110CC0" w:rsidRDefault="00110CC0" w:rsidP="00110CC0">
            <w:pPr>
              <w:jc w:val="center"/>
              <w:rPr>
                <w:rFonts w:ascii="Arial" w:hAnsi="Arial" w:cs="Arial"/>
                <w:color w:val="000000"/>
                <w:sz w:val="20"/>
                <w:szCs w:val="20"/>
              </w:rPr>
            </w:pPr>
          </w:p>
        </w:tc>
      </w:tr>
      <w:tr w:rsidR="00110CC0" w14:paraId="6A3249F5" w14:textId="77777777" w:rsidTr="00110CC0">
        <w:trPr>
          <w:trHeight w:val="148"/>
        </w:trPr>
        <w:tc>
          <w:tcPr>
            <w:tcW w:w="1112" w:type="dxa"/>
          </w:tcPr>
          <w:p w14:paraId="32BB007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Geen</w:t>
            </w:r>
          </w:p>
        </w:tc>
        <w:tc>
          <w:tcPr>
            <w:tcW w:w="662" w:type="dxa"/>
            <w:tcBorders>
              <w:top w:val="single" w:sz="6" w:space="0" w:color="auto"/>
              <w:left w:val="single" w:sz="12" w:space="0" w:color="auto"/>
              <w:bottom w:val="single" w:sz="6" w:space="0" w:color="auto"/>
              <w:right w:val="single" w:sz="6" w:space="0" w:color="auto"/>
            </w:tcBorders>
          </w:tcPr>
          <w:p w14:paraId="4B0E6F1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5*</w:t>
            </w:r>
          </w:p>
        </w:tc>
        <w:tc>
          <w:tcPr>
            <w:tcW w:w="421" w:type="dxa"/>
            <w:tcBorders>
              <w:top w:val="single" w:sz="6" w:space="0" w:color="auto"/>
              <w:left w:val="single" w:sz="6" w:space="0" w:color="auto"/>
              <w:bottom w:val="single" w:sz="6" w:space="0" w:color="auto"/>
              <w:right w:val="single" w:sz="6" w:space="0" w:color="auto"/>
            </w:tcBorders>
          </w:tcPr>
          <w:p w14:paraId="03C96BC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613771C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2714AEA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5F7CB12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4DA419E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2B818CE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240659C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22AFBA95" w14:textId="77777777" w:rsidR="00110CC0" w:rsidRDefault="00110CC0" w:rsidP="00110CC0">
            <w:pPr>
              <w:jc w:val="right"/>
              <w:rPr>
                <w:rFonts w:ascii="Arial" w:hAnsi="Arial" w:cs="Arial"/>
                <w:color w:val="000000"/>
                <w:sz w:val="20"/>
                <w:szCs w:val="20"/>
              </w:rPr>
            </w:pPr>
          </w:p>
        </w:tc>
        <w:tc>
          <w:tcPr>
            <w:tcW w:w="5239" w:type="dxa"/>
            <w:gridSpan w:val="9"/>
          </w:tcPr>
          <w:p w14:paraId="4A95A6F1" w14:textId="77777777" w:rsidR="00110CC0" w:rsidRDefault="00110CC0" w:rsidP="00110CC0">
            <w:pPr>
              <w:rPr>
                <w:rFonts w:ascii="Arial" w:hAnsi="Arial" w:cs="Arial"/>
                <w:color w:val="000000"/>
                <w:sz w:val="20"/>
                <w:szCs w:val="20"/>
              </w:rPr>
            </w:pPr>
            <w:r>
              <w:rPr>
                <w:rFonts w:ascii="Arial" w:hAnsi="Arial" w:cs="Arial"/>
                <w:color w:val="000000"/>
                <w:sz w:val="20"/>
                <w:szCs w:val="20"/>
              </w:rPr>
              <w:t>De 4 ploegen starten de cyclus in de week met een *</w:t>
            </w:r>
          </w:p>
        </w:tc>
      </w:tr>
      <w:tr w:rsidR="00110CC0" w14:paraId="2049C41C" w14:textId="77777777" w:rsidTr="002D298F">
        <w:trPr>
          <w:trHeight w:val="148"/>
        </w:trPr>
        <w:tc>
          <w:tcPr>
            <w:tcW w:w="1112" w:type="dxa"/>
          </w:tcPr>
          <w:p w14:paraId="264C371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Correctie</w:t>
            </w:r>
          </w:p>
        </w:tc>
        <w:tc>
          <w:tcPr>
            <w:tcW w:w="662" w:type="dxa"/>
            <w:tcBorders>
              <w:top w:val="single" w:sz="6" w:space="0" w:color="auto"/>
              <w:left w:val="single" w:sz="12" w:space="0" w:color="auto"/>
              <w:bottom w:val="single" w:sz="6" w:space="0" w:color="auto"/>
              <w:right w:val="single" w:sz="6" w:space="0" w:color="auto"/>
            </w:tcBorders>
          </w:tcPr>
          <w:p w14:paraId="54EB17B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6</w:t>
            </w:r>
          </w:p>
        </w:tc>
        <w:tc>
          <w:tcPr>
            <w:tcW w:w="421" w:type="dxa"/>
            <w:tcBorders>
              <w:top w:val="single" w:sz="6" w:space="0" w:color="auto"/>
              <w:left w:val="single" w:sz="6" w:space="0" w:color="auto"/>
              <w:bottom w:val="single" w:sz="6" w:space="0" w:color="auto"/>
              <w:right w:val="single" w:sz="6" w:space="0" w:color="auto"/>
            </w:tcBorders>
          </w:tcPr>
          <w:p w14:paraId="59F9D2E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601D82D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673193E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7402D86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2C35EEE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2C1B8A0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378C2F6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18024C1F" w14:textId="77777777" w:rsidR="00110CC0" w:rsidRDefault="00110CC0" w:rsidP="00110CC0">
            <w:pPr>
              <w:jc w:val="right"/>
              <w:rPr>
                <w:rFonts w:ascii="Arial" w:hAnsi="Arial" w:cs="Arial"/>
                <w:color w:val="000000"/>
                <w:sz w:val="20"/>
                <w:szCs w:val="20"/>
              </w:rPr>
            </w:pPr>
          </w:p>
        </w:tc>
        <w:tc>
          <w:tcPr>
            <w:tcW w:w="1151" w:type="dxa"/>
          </w:tcPr>
          <w:p w14:paraId="2B2EF75D" w14:textId="77777777" w:rsidR="00110CC0" w:rsidRDefault="00110CC0" w:rsidP="00110CC0">
            <w:pPr>
              <w:jc w:val="center"/>
              <w:rPr>
                <w:rFonts w:ascii="Arial" w:hAnsi="Arial" w:cs="Arial"/>
                <w:color w:val="000000"/>
                <w:sz w:val="20"/>
                <w:szCs w:val="20"/>
              </w:rPr>
            </w:pPr>
          </w:p>
        </w:tc>
        <w:tc>
          <w:tcPr>
            <w:tcW w:w="851" w:type="dxa"/>
            <w:gridSpan w:val="2"/>
          </w:tcPr>
          <w:p w14:paraId="43D463CE" w14:textId="77777777" w:rsidR="00110CC0" w:rsidRDefault="00110CC0" w:rsidP="00110CC0">
            <w:pPr>
              <w:jc w:val="center"/>
              <w:rPr>
                <w:rFonts w:ascii="Arial" w:hAnsi="Arial" w:cs="Arial"/>
                <w:color w:val="000000"/>
                <w:sz w:val="20"/>
                <w:szCs w:val="20"/>
              </w:rPr>
            </w:pPr>
          </w:p>
        </w:tc>
        <w:tc>
          <w:tcPr>
            <w:tcW w:w="283" w:type="dxa"/>
            <w:gridSpan w:val="2"/>
          </w:tcPr>
          <w:p w14:paraId="4605B871" w14:textId="77777777" w:rsidR="00110CC0" w:rsidRDefault="00110CC0" w:rsidP="00110CC0">
            <w:pPr>
              <w:jc w:val="center"/>
              <w:rPr>
                <w:rFonts w:ascii="Arial" w:hAnsi="Arial" w:cs="Arial"/>
                <w:color w:val="000000"/>
                <w:sz w:val="20"/>
                <w:szCs w:val="20"/>
              </w:rPr>
            </w:pPr>
          </w:p>
        </w:tc>
        <w:tc>
          <w:tcPr>
            <w:tcW w:w="974" w:type="dxa"/>
          </w:tcPr>
          <w:p w14:paraId="6481A263" w14:textId="77777777" w:rsidR="00110CC0" w:rsidRDefault="00110CC0" w:rsidP="00110CC0">
            <w:pPr>
              <w:jc w:val="center"/>
              <w:rPr>
                <w:rFonts w:ascii="Arial" w:hAnsi="Arial" w:cs="Arial"/>
                <w:color w:val="000000"/>
                <w:sz w:val="20"/>
                <w:szCs w:val="20"/>
              </w:rPr>
            </w:pPr>
          </w:p>
        </w:tc>
        <w:tc>
          <w:tcPr>
            <w:tcW w:w="727" w:type="dxa"/>
          </w:tcPr>
          <w:p w14:paraId="5C3F99E9" w14:textId="77777777" w:rsidR="00110CC0" w:rsidRDefault="00110CC0" w:rsidP="00110CC0">
            <w:pPr>
              <w:jc w:val="center"/>
              <w:rPr>
                <w:rFonts w:ascii="Arial" w:hAnsi="Arial" w:cs="Arial"/>
                <w:color w:val="000000"/>
                <w:sz w:val="20"/>
                <w:szCs w:val="20"/>
              </w:rPr>
            </w:pPr>
          </w:p>
        </w:tc>
        <w:tc>
          <w:tcPr>
            <w:tcW w:w="1253" w:type="dxa"/>
            <w:gridSpan w:val="2"/>
          </w:tcPr>
          <w:p w14:paraId="0F0079B5" w14:textId="77777777" w:rsidR="00110CC0" w:rsidRDefault="00110CC0" w:rsidP="00110CC0">
            <w:pPr>
              <w:jc w:val="center"/>
              <w:rPr>
                <w:rFonts w:ascii="Arial" w:hAnsi="Arial" w:cs="Arial"/>
                <w:color w:val="000000"/>
                <w:sz w:val="20"/>
                <w:szCs w:val="20"/>
              </w:rPr>
            </w:pPr>
          </w:p>
        </w:tc>
      </w:tr>
      <w:tr w:rsidR="00110CC0" w14:paraId="645A6493" w14:textId="77777777" w:rsidTr="002D298F">
        <w:trPr>
          <w:trHeight w:val="148"/>
        </w:trPr>
        <w:tc>
          <w:tcPr>
            <w:tcW w:w="1112" w:type="dxa"/>
          </w:tcPr>
          <w:p w14:paraId="48F5383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Factor</w:t>
            </w:r>
          </w:p>
        </w:tc>
        <w:tc>
          <w:tcPr>
            <w:tcW w:w="662" w:type="dxa"/>
            <w:tcBorders>
              <w:top w:val="single" w:sz="6" w:space="0" w:color="auto"/>
              <w:left w:val="single" w:sz="12" w:space="0" w:color="auto"/>
              <w:bottom w:val="single" w:sz="6" w:space="0" w:color="auto"/>
              <w:right w:val="single" w:sz="6" w:space="0" w:color="auto"/>
            </w:tcBorders>
          </w:tcPr>
          <w:p w14:paraId="027A923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7*</w:t>
            </w:r>
          </w:p>
        </w:tc>
        <w:tc>
          <w:tcPr>
            <w:tcW w:w="421" w:type="dxa"/>
            <w:tcBorders>
              <w:top w:val="single" w:sz="6" w:space="0" w:color="auto"/>
              <w:left w:val="single" w:sz="6" w:space="0" w:color="auto"/>
              <w:bottom w:val="single" w:sz="6" w:space="0" w:color="auto"/>
              <w:right w:val="single" w:sz="6" w:space="0" w:color="auto"/>
            </w:tcBorders>
          </w:tcPr>
          <w:p w14:paraId="3348019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6C723E9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75D75EC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625BB5F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736064B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5404FC8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12" w:space="0" w:color="auto"/>
            </w:tcBorders>
          </w:tcPr>
          <w:p w14:paraId="5E59841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120" w:type="dxa"/>
          </w:tcPr>
          <w:p w14:paraId="2B2C47A9" w14:textId="77777777" w:rsidR="00110CC0" w:rsidRDefault="00110CC0" w:rsidP="00110CC0">
            <w:pPr>
              <w:jc w:val="right"/>
              <w:rPr>
                <w:rFonts w:ascii="Arial" w:hAnsi="Arial" w:cs="Arial"/>
                <w:color w:val="000000"/>
                <w:sz w:val="20"/>
                <w:szCs w:val="20"/>
              </w:rPr>
            </w:pPr>
          </w:p>
        </w:tc>
        <w:tc>
          <w:tcPr>
            <w:tcW w:w="1151" w:type="dxa"/>
          </w:tcPr>
          <w:p w14:paraId="5CC5DCCF" w14:textId="77777777" w:rsidR="00110CC0" w:rsidRDefault="00110CC0" w:rsidP="00110CC0">
            <w:pPr>
              <w:jc w:val="center"/>
              <w:rPr>
                <w:rFonts w:ascii="Arial" w:hAnsi="Arial" w:cs="Arial"/>
                <w:color w:val="000000"/>
                <w:sz w:val="20"/>
                <w:szCs w:val="20"/>
              </w:rPr>
            </w:pPr>
          </w:p>
        </w:tc>
        <w:tc>
          <w:tcPr>
            <w:tcW w:w="851" w:type="dxa"/>
            <w:gridSpan w:val="2"/>
          </w:tcPr>
          <w:p w14:paraId="2DB4D6CE" w14:textId="77777777" w:rsidR="00110CC0" w:rsidRDefault="00110CC0" w:rsidP="00110CC0">
            <w:pPr>
              <w:jc w:val="center"/>
              <w:rPr>
                <w:rFonts w:ascii="Arial" w:hAnsi="Arial" w:cs="Arial"/>
                <w:color w:val="000000"/>
                <w:sz w:val="20"/>
                <w:szCs w:val="20"/>
              </w:rPr>
            </w:pPr>
          </w:p>
        </w:tc>
        <w:tc>
          <w:tcPr>
            <w:tcW w:w="283" w:type="dxa"/>
            <w:gridSpan w:val="2"/>
          </w:tcPr>
          <w:p w14:paraId="0DA15C01" w14:textId="77777777" w:rsidR="00110CC0" w:rsidRDefault="00110CC0" w:rsidP="00110CC0">
            <w:pPr>
              <w:jc w:val="center"/>
              <w:rPr>
                <w:rFonts w:ascii="Arial" w:hAnsi="Arial" w:cs="Arial"/>
                <w:color w:val="000000"/>
                <w:sz w:val="20"/>
                <w:szCs w:val="20"/>
              </w:rPr>
            </w:pPr>
          </w:p>
        </w:tc>
        <w:tc>
          <w:tcPr>
            <w:tcW w:w="974" w:type="dxa"/>
          </w:tcPr>
          <w:p w14:paraId="02534A90" w14:textId="77777777" w:rsidR="00110CC0" w:rsidRDefault="00110CC0" w:rsidP="00110CC0">
            <w:pPr>
              <w:jc w:val="center"/>
              <w:rPr>
                <w:rFonts w:ascii="Arial" w:hAnsi="Arial" w:cs="Arial"/>
                <w:color w:val="000000"/>
                <w:sz w:val="20"/>
                <w:szCs w:val="20"/>
              </w:rPr>
            </w:pPr>
          </w:p>
        </w:tc>
        <w:tc>
          <w:tcPr>
            <w:tcW w:w="727" w:type="dxa"/>
          </w:tcPr>
          <w:p w14:paraId="506032A1" w14:textId="77777777" w:rsidR="00110CC0" w:rsidRDefault="00110CC0" w:rsidP="00110CC0">
            <w:pPr>
              <w:jc w:val="center"/>
              <w:rPr>
                <w:rFonts w:ascii="Arial" w:hAnsi="Arial" w:cs="Arial"/>
                <w:color w:val="000000"/>
                <w:sz w:val="20"/>
                <w:szCs w:val="20"/>
              </w:rPr>
            </w:pPr>
          </w:p>
        </w:tc>
        <w:tc>
          <w:tcPr>
            <w:tcW w:w="1253" w:type="dxa"/>
            <w:gridSpan w:val="2"/>
          </w:tcPr>
          <w:p w14:paraId="15832CCD" w14:textId="77777777" w:rsidR="00110CC0" w:rsidRDefault="00110CC0" w:rsidP="00110CC0">
            <w:pPr>
              <w:jc w:val="center"/>
              <w:rPr>
                <w:rFonts w:ascii="Arial" w:hAnsi="Arial" w:cs="Arial"/>
                <w:color w:val="000000"/>
                <w:sz w:val="20"/>
                <w:szCs w:val="20"/>
              </w:rPr>
            </w:pPr>
          </w:p>
        </w:tc>
      </w:tr>
      <w:tr w:rsidR="00110CC0" w14:paraId="202399FD" w14:textId="77777777" w:rsidTr="002D298F">
        <w:trPr>
          <w:trHeight w:val="156"/>
        </w:trPr>
        <w:tc>
          <w:tcPr>
            <w:tcW w:w="1112" w:type="dxa"/>
          </w:tcPr>
          <w:p w14:paraId="7AD14CC4"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12" w:space="0" w:color="auto"/>
              <w:right w:val="single" w:sz="6" w:space="0" w:color="auto"/>
            </w:tcBorders>
          </w:tcPr>
          <w:p w14:paraId="4A7AF49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8</w:t>
            </w:r>
          </w:p>
        </w:tc>
        <w:tc>
          <w:tcPr>
            <w:tcW w:w="421" w:type="dxa"/>
            <w:tcBorders>
              <w:top w:val="single" w:sz="6" w:space="0" w:color="auto"/>
              <w:left w:val="single" w:sz="6" w:space="0" w:color="auto"/>
              <w:bottom w:val="single" w:sz="12" w:space="0" w:color="auto"/>
              <w:right w:val="single" w:sz="6" w:space="0" w:color="auto"/>
            </w:tcBorders>
          </w:tcPr>
          <w:p w14:paraId="6A06023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0390157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4994E22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6FB5D80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6" w:space="0" w:color="auto"/>
            </w:tcBorders>
          </w:tcPr>
          <w:p w14:paraId="2E2D4BC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6" w:space="0" w:color="auto"/>
            </w:tcBorders>
          </w:tcPr>
          <w:p w14:paraId="1AC1C76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170C4CC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4DEB5B1E" w14:textId="77777777" w:rsidR="00110CC0" w:rsidRDefault="00110CC0" w:rsidP="00110CC0">
            <w:pPr>
              <w:jc w:val="right"/>
              <w:rPr>
                <w:rFonts w:ascii="Arial" w:hAnsi="Arial" w:cs="Arial"/>
                <w:color w:val="000000"/>
                <w:sz w:val="20"/>
                <w:szCs w:val="20"/>
              </w:rPr>
            </w:pPr>
          </w:p>
        </w:tc>
        <w:tc>
          <w:tcPr>
            <w:tcW w:w="1151" w:type="dxa"/>
          </w:tcPr>
          <w:p w14:paraId="59137765" w14:textId="77777777" w:rsidR="00110CC0" w:rsidRDefault="00110CC0" w:rsidP="00110CC0">
            <w:pPr>
              <w:jc w:val="center"/>
              <w:rPr>
                <w:rFonts w:ascii="Arial" w:hAnsi="Arial" w:cs="Arial"/>
                <w:color w:val="000000"/>
                <w:sz w:val="20"/>
                <w:szCs w:val="20"/>
              </w:rPr>
            </w:pPr>
          </w:p>
        </w:tc>
        <w:tc>
          <w:tcPr>
            <w:tcW w:w="851" w:type="dxa"/>
            <w:gridSpan w:val="2"/>
          </w:tcPr>
          <w:p w14:paraId="5AD8544D" w14:textId="77777777" w:rsidR="00110CC0" w:rsidRDefault="00110CC0" w:rsidP="00110CC0">
            <w:pPr>
              <w:jc w:val="center"/>
              <w:rPr>
                <w:rFonts w:ascii="Arial" w:hAnsi="Arial" w:cs="Arial"/>
                <w:color w:val="000000"/>
                <w:sz w:val="20"/>
                <w:szCs w:val="20"/>
              </w:rPr>
            </w:pPr>
          </w:p>
        </w:tc>
        <w:tc>
          <w:tcPr>
            <w:tcW w:w="283" w:type="dxa"/>
            <w:gridSpan w:val="2"/>
          </w:tcPr>
          <w:p w14:paraId="3826FC6B" w14:textId="77777777" w:rsidR="00110CC0" w:rsidRDefault="00110CC0" w:rsidP="00110CC0">
            <w:pPr>
              <w:jc w:val="center"/>
              <w:rPr>
                <w:rFonts w:ascii="Arial" w:hAnsi="Arial" w:cs="Arial"/>
                <w:color w:val="000000"/>
                <w:sz w:val="20"/>
                <w:szCs w:val="20"/>
              </w:rPr>
            </w:pPr>
          </w:p>
        </w:tc>
        <w:tc>
          <w:tcPr>
            <w:tcW w:w="974" w:type="dxa"/>
          </w:tcPr>
          <w:p w14:paraId="4AAE64AB" w14:textId="77777777" w:rsidR="00110CC0" w:rsidRDefault="00110CC0" w:rsidP="00110CC0">
            <w:pPr>
              <w:jc w:val="center"/>
              <w:rPr>
                <w:rFonts w:ascii="Arial" w:hAnsi="Arial" w:cs="Arial"/>
                <w:color w:val="000000"/>
                <w:sz w:val="20"/>
                <w:szCs w:val="20"/>
              </w:rPr>
            </w:pPr>
          </w:p>
        </w:tc>
        <w:tc>
          <w:tcPr>
            <w:tcW w:w="727" w:type="dxa"/>
          </w:tcPr>
          <w:p w14:paraId="1F58DF1F" w14:textId="77777777" w:rsidR="00110CC0" w:rsidRDefault="00110CC0" w:rsidP="00110CC0">
            <w:pPr>
              <w:jc w:val="center"/>
              <w:rPr>
                <w:rFonts w:ascii="Arial" w:hAnsi="Arial" w:cs="Arial"/>
                <w:color w:val="000000"/>
                <w:sz w:val="20"/>
                <w:szCs w:val="20"/>
              </w:rPr>
            </w:pPr>
          </w:p>
        </w:tc>
        <w:tc>
          <w:tcPr>
            <w:tcW w:w="1253" w:type="dxa"/>
            <w:gridSpan w:val="2"/>
          </w:tcPr>
          <w:p w14:paraId="2F746A6D" w14:textId="77777777" w:rsidR="00110CC0" w:rsidRDefault="00110CC0" w:rsidP="00110CC0">
            <w:pPr>
              <w:jc w:val="center"/>
              <w:rPr>
                <w:rFonts w:ascii="Arial" w:hAnsi="Arial" w:cs="Arial"/>
                <w:color w:val="000000"/>
                <w:sz w:val="20"/>
                <w:szCs w:val="20"/>
              </w:rPr>
            </w:pPr>
          </w:p>
        </w:tc>
      </w:tr>
      <w:tr w:rsidR="00110CC0" w14:paraId="738176E4" w14:textId="77777777" w:rsidTr="002D298F">
        <w:trPr>
          <w:trHeight w:val="156"/>
        </w:trPr>
        <w:tc>
          <w:tcPr>
            <w:tcW w:w="1112" w:type="dxa"/>
          </w:tcPr>
          <w:p w14:paraId="10D72FD7" w14:textId="77777777" w:rsidR="00110CC0" w:rsidRDefault="00110CC0" w:rsidP="00110CC0">
            <w:pPr>
              <w:jc w:val="center"/>
              <w:rPr>
                <w:rFonts w:ascii="Arial" w:hAnsi="Arial" w:cs="Arial"/>
                <w:color w:val="000000"/>
                <w:sz w:val="20"/>
                <w:szCs w:val="20"/>
              </w:rPr>
            </w:pPr>
          </w:p>
        </w:tc>
        <w:tc>
          <w:tcPr>
            <w:tcW w:w="662" w:type="dxa"/>
          </w:tcPr>
          <w:p w14:paraId="2A531609" w14:textId="77777777" w:rsidR="00110CC0" w:rsidRDefault="00110CC0" w:rsidP="00110CC0">
            <w:pPr>
              <w:jc w:val="right"/>
              <w:rPr>
                <w:rFonts w:ascii="Arial" w:hAnsi="Arial" w:cs="Arial"/>
                <w:color w:val="000000"/>
                <w:sz w:val="20"/>
                <w:szCs w:val="20"/>
              </w:rPr>
            </w:pPr>
          </w:p>
        </w:tc>
        <w:tc>
          <w:tcPr>
            <w:tcW w:w="421" w:type="dxa"/>
          </w:tcPr>
          <w:p w14:paraId="50812352" w14:textId="77777777" w:rsidR="00110CC0" w:rsidRDefault="00110CC0" w:rsidP="00110CC0">
            <w:pPr>
              <w:jc w:val="right"/>
              <w:rPr>
                <w:rFonts w:ascii="Arial" w:hAnsi="Arial" w:cs="Arial"/>
                <w:color w:val="000000"/>
                <w:sz w:val="20"/>
                <w:szCs w:val="20"/>
              </w:rPr>
            </w:pPr>
          </w:p>
        </w:tc>
        <w:tc>
          <w:tcPr>
            <w:tcW w:w="421" w:type="dxa"/>
          </w:tcPr>
          <w:p w14:paraId="0534E8A5" w14:textId="77777777" w:rsidR="00110CC0" w:rsidRDefault="00110CC0" w:rsidP="00110CC0">
            <w:pPr>
              <w:jc w:val="right"/>
              <w:rPr>
                <w:rFonts w:ascii="Arial" w:hAnsi="Arial" w:cs="Arial"/>
                <w:color w:val="000000"/>
                <w:sz w:val="20"/>
                <w:szCs w:val="20"/>
              </w:rPr>
            </w:pPr>
          </w:p>
        </w:tc>
        <w:tc>
          <w:tcPr>
            <w:tcW w:w="421" w:type="dxa"/>
          </w:tcPr>
          <w:p w14:paraId="59CDABFA" w14:textId="77777777" w:rsidR="00110CC0" w:rsidRDefault="00110CC0" w:rsidP="00110CC0">
            <w:pPr>
              <w:jc w:val="right"/>
              <w:rPr>
                <w:rFonts w:ascii="Arial" w:hAnsi="Arial" w:cs="Arial"/>
                <w:color w:val="000000"/>
                <w:sz w:val="20"/>
                <w:szCs w:val="20"/>
              </w:rPr>
            </w:pPr>
          </w:p>
        </w:tc>
        <w:tc>
          <w:tcPr>
            <w:tcW w:w="421" w:type="dxa"/>
          </w:tcPr>
          <w:p w14:paraId="424B6BD7" w14:textId="77777777" w:rsidR="00110CC0" w:rsidRDefault="00110CC0" w:rsidP="00110CC0">
            <w:pPr>
              <w:jc w:val="right"/>
              <w:rPr>
                <w:rFonts w:ascii="Arial" w:hAnsi="Arial" w:cs="Arial"/>
                <w:color w:val="000000"/>
                <w:sz w:val="20"/>
                <w:szCs w:val="20"/>
              </w:rPr>
            </w:pPr>
          </w:p>
        </w:tc>
        <w:tc>
          <w:tcPr>
            <w:tcW w:w="421" w:type="dxa"/>
          </w:tcPr>
          <w:p w14:paraId="6274DEA9" w14:textId="77777777" w:rsidR="00110CC0" w:rsidRDefault="00110CC0" w:rsidP="00110CC0">
            <w:pPr>
              <w:jc w:val="right"/>
              <w:rPr>
                <w:rFonts w:ascii="Arial" w:hAnsi="Arial" w:cs="Arial"/>
                <w:color w:val="000000"/>
                <w:sz w:val="20"/>
                <w:szCs w:val="20"/>
              </w:rPr>
            </w:pPr>
          </w:p>
        </w:tc>
        <w:tc>
          <w:tcPr>
            <w:tcW w:w="421" w:type="dxa"/>
          </w:tcPr>
          <w:p w14:paraId="388EE524" w14:textId="77777777" w:rsidR="00110CC0" w:rsidRDefault="00110CC0" w:rsidP="00110CC0">
            <w:pPr>
              <w:jc w:val="right"/>
              <w:rPr>
                <w:rFonts w:ascii="Arial" w:hAnsi="Arial" w:cs="Arial"/>
                <w:color w:val="000000"/>
                <w:sz w:val="20"/>
                <w:szCs w:val="20"/>
              </w:rPr>
            </w:pPr>
          </w:p>
        </w:tc>
        <w:tc>
          <w:tcPr>
            <w:tcW w:w="421" w:type="dxa"/>
          </w:tcPr>
          <w:p w14:paraId="5CF9778F" w14:textId="77777777" w:rsidR="00110CC0" w:rsidRDefault="00110CC0" w:rsidP="00110CC0">
            <w:pPr>
              <w:jc w:val="right"/>
              <w:rPr>
                <w:rFonts w:ascii="Arial" w:hAnsi="Arial" w:cs="Arial"/>
                <w:color w:val="000000"/>
                <w:sz w:val="20"/>
                <w:szCs w:val="20"/>
              </w:rPr>
            </w:pPr>
          </w:p>
        </w:tc>
        <w:tc>
          <w:tcPr>
            <w:tcW w:w="120" w:type="dxa"/>
          </w:tcPr>
          <w:p w14:paraId="696C8ED9" w14:textId="77777777" w:rsidR="00110CC0" w:rsidRDefault="00110CC0" w:rsidP="00110CC0">
            <w:pPr>
              <w:jc w:val="right"/>
              <w:rPr>
                <w:rFonts w:ascii="Arial" w:hAnsi="Arial" w:cs="Arial"/>
                <w:color w:val="000000"/>
                <w:sz w:val="20"/>
                <w:szCs w:val="20"/>
              </w:rPr>
            </w:pPr>
          </w:p>
        </w:tc>
        <w:tc>
          <w:tcPr>
            <w:tcW w:w="1151" w:type="dxa"/>
          </w:tcPr>
          <w:p w14:paraId="04B11C3D" w14:textId="77777777" w:rsidR="00110CC0" w:rsidRDefault="00110CC0" w:rsidP="00110CC0">
            <w:pPr>
              <w:jc w:val="center"/>
              <w:rPr>
                <w:rFonts w:ascii="Arial" w:hAnsi="Arial" w:cs="Arial"/>
                <w:color w:val="000000"/>
                <w:sz w:val="20"/>
                <w:szCs w:val="20"/>
              </w:rPr>
            </w:pPr>
          </w:p>
        </w:tc>
        <w:tc>
          <w:tcPr>
            <w:tcW w:w="851" w:type="dxa"/>
            <w:gridSpan w:val="2"/>
          </w:tcPr>
          <w:p w14:paraId="1994F7E0" w14:textId="77777777" w:rsidR="00110CC0" w:rsidRDefault="00110CC0" w:rsidP="00110CC0">
            <w:pPr>
              <w:jc w:val="center"/>
              <w:rPr>
                <w:rFonts w:ascii="Arial" w:hAnsi="Arial" w:cs="Arial"/>
                <w:color w:val="000000"/>
                <w:sz w:val="20"/>
                <w:szCs w:val="20"/>
              </w:rPr>
            </w:pPr>
          </w:p>
        </w:tc>
        <w:tc>
          <w:tcPr>
            <w:tcW w:w="283" w:type="dxa"/>
            <w:gridSpan w:val="2"/>
          </w:tcPr>
          <w:p w14:paraId="02F60A32" w14:textId="77777777" w:rsidR="00110CC0" w:rsidRDefault="00110CC0" w:rsidP="00110CC0">
            <w:pPr>
              <w:jc w:val="center"/>
              <w:rPr>
                <w:rFonts w:ascii="Arial" w:hAnsi="Arial" w:cs="Arial"/>
                <w:color w:val="000000"/>
                <w:sz w:val="20"/>
                <w:szCs w:val="20"/>
              </w:rPr>
            </w:pPr>
          </w:p>
        </w:tc>
        <w:tc>
          <w:tcPr>
            <w:tcW w:w="974" w:type="dxa"/>
          </w:tcPr>
          <w:p w14:paraId="33F1CE05" w14:textId="77777777" w:rsidR="00110CC0" w:rsidRDefault="00110CC0" w:rsidP="00110CC0">
            <w:pPr>
              <w:jc w:val="center"/>
              <w:rPr>
                <w:rFonts w:ascii="Arial" w:hAnsi="Arial" w:cs="Arial"/>
                <w:color w:val="000000"/>
                <w:sz w:val="20"/>
                <w:szCs w:val="20"/>
              </w:rPr>
            </w:pPr>
          </w:p>
        </w:tc>
        <w:tc>
          <w:tcPr>
            <w:tcW w:w="727" w:type="dxa"/>
          </w:tcPr>
          <w:p w14:paraId="5E7975F3" w14:textId="77777777" w:rsidR="00110CC0" w:rsidRDefault="00110CC0" w:rsidP="00110CC0">
            <w:pPr>
              <w:jc w:val="center"/>
              <w:rPr>
                <w:rFonts w:ascii="Arial" w:hAnsi="Arial" w:cs="Arial"/>
                <w:color w:val="000000"/>
                <w:sz w:val="20"/>
                <w:szCs w:val="20"/>
              </w:rPr>
            </w:pPr>
          </w:p>
        </w:tc>
        <w:tc>
          <w:tcPr>
            <w:tcW w:w="1253" w:type="dxa"/>
            <w:gridSpan w:val="2"/>
          </w:tcPr>
          <w:p w14:paraId="74AEDDD7" w14:textId="77777777" w:rsidR="00110CC0" w:rsidRDefault="00110CC0" w:rsidP="00110CC0">
            <w:pPr>
              <w:jc w:val="center"/>
              <w:rPr>
                <w:rFonts w:ascii="Arial" w:hAnsi="Arial" w:cs="Arial"/>
                <w:color w:val="000000"/>
                <w:sz w:val="20"/>
                <w:szCs w:val="20"/>
              </w:rPr>
            </w:pPr>
          </w:p>
        </w:tc>
      </w:tr>
      <w:tr w:rsidR="00110CC0" w14:paraId="508AC2CA" w14:textId="77777777" w:rsidTr="002D298F">
        <w:trPr>
          <w:trHeight w:val="148"/>
        </w:trPr>
        <w:tc>
          <w:tcPr>
            <w:tcW w:w="1112" w:type="dxa"/>
          </w:tcPr>
          <w:p w14:paraId="48BAF75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Standaard</w:t>
            </w:r>
          </w:p>
        </w:tc>
        <w:tc>
          <w:tcPr>
            <w:tcW w:w="662" w:type="dxa"/>
            <w:tcBorders>
              <w:top w:val="single" w:sz="12" w:space="0" w:color="auto"/>
              <w:left w:val="single" w:sz="12" w:space="0" w:color="auto"/>
              <w:bottom w:val="single" w:sz="6" w:space="0" w:color="auto"/>
              <w:right w:val="single" w:sz="6" w:space="0" w:color="auto"/>
            </w:tcBorders>
          </w:tcPr>
          <w:p w14:paraId="47AFE82C"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tcBorders>
              <w:top w:val="single" w:sz="12" w:space="0" w:color="auto"/>
              <w:left w:val="single" w:sz="6" w:space="0" w:color="auto"/>
              <w:bottom w:val="single" w:sz="6" w:space="0" w:color="auto"/>
              <w:right w:val="single" w:sz="6" w:space="0" w:color="auto"/>
            </w:tcBorders>
          </w:tcPr>
          <w:p w14:paraId="426ACDD4"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tcBorders>
              <w:top w:val="single" w:sz="12" w:space="0" w:color="auto"/>
              <w:left w:val="single" w:sz="6" w:space="0" w:color="auto"/>
              <w:bottom w:val="single" w:sz="6" w:space="0" w:color="auto"/>
              <w:right w:val="single" w:sz="6" w:space="0" w:color="auto"/>
            </w:tcBorders>
          </w:tcPr>
          <w:p w14:paraId="166722CC"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Di</w:t>
            </w:r>
          </w:p>
        </w:tc>
        <w:tc>
          <w:tcPr>
            <w:tcW w:w="421" w:type="dxa"/>
            <w:tcBorders>
              <w:top w:val="single" w:sz="12" w:space="0" w:color="auto"/>
              <w:left w:val="single" w:sz="6" w:space="0" w:color="auto"/>
              <w:bottom w:val="single" w:sz="6" w:space="0" w:color="auto"/>
              <w:right w:val="single" w:sz="6" w:space="0" w:color="auto"/>
            </w:tcBorders>
          </w:tcPr>
          <w:p w14:paraId="0DAEAB5A"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tcBorders>
              <w:top w:val="single" w:sz="12" w:space="0" w:color="auto"/>
              <w:left w:val="single" w:sz="6" w:space="0" w:color="auto"/>
              <w:bottom w:val="single" w:sz="6" w:space="0" w:color="auto"/>
              <w:right w:val="single" w:sz="6" w:space="0" w:color="auto"/>
            </w:tcBorders>
          </w:tcPr>
          <w:p w14:paraId="00F05ADD"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tcBorders>
              <w:top w:val="single" w:sz="12" w:space="0" w:color="auto"/>
              <w:left w:val="single" w:sz="6" w:space="0" w:color="auto"/>
              <w:bottom w:val="single" w:sz="6" w:space="0" w:color="auto"/>
              <w:right w:val="single" w:sz="6" w:space="0" w:color="auto"/>
            </w:tcBorders>
          </w:tcPr>
          <w:p w14:paraId="1FDA887C" w14:textId="77777777" w:rsidR="00110CC0" w:rsidRDefault="00110CC0" w:rsidP="00110CC0">
            <w:pPr>
              <w:jc w:val="center"/>
              <w:rPr>
                <w:rFonts w:ascii="Arial" w:hAnsi="Arial" w:cs="Arial"/>
                <w:b/>
                <w:color w:val="000000"/>
                <w:sz w:val="20"/>
                <w:szCs w:val="20"/>
                <w:lang w:val="en-GB"/>
              </w:rPr>
            </w:pPr>
            <w:proofErr w:type="spellStart"/>
            <w:r>
              <w:rPr>
                <w:rFonts w:ascii="Arial" w:hAnsi="Arial" w:cs="Arial"/>
                <w:b/>
                <w:color w:val="000000"/>
                <w:sz w:val="20"/>
                <w:szCs w:val="20"/>
                <w:lang w:val="en-GB"/>
              </w:rPr>
              <w:t>Vr</w:t>
            </w:r>
            <w:proofErr w:type="spellEnd"/>
          </w:p>
        </w:tc>
        <w:tc>
          <w:tcPr>
            <w:tcW w:w="421" w:type="dxa"/>
            <w:tcBorders>
              <w:top w:val="single" w:sz="12" w:space="0" w:color="auto"/>
              <w:left w:val="single" w:sz="6" w:space="0" w:color="auto"/>
              <w:bottom w:val="single" w:sz="6" w:space="0" w:color="auto"/>
              <w:right w:val="single" w:sz="6" w:space="0" w:color="auto"/>
            </w:tcBorders>
          </w:tcPr>
          <w:p w14:paraId="1DB2B95E"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6C7E1297"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3B9C1F55" w14:textId="77777777" w:rsidR="00110CC0" w:rsidRDefault="00110CC0" w:rsidP="00110CC0">
            <w:pPr>
              <w:jc w:val="right"/>
              <w:rPr>
                <w:rFonts w:ascii="Arial" w:hAnsi="Arial" w:cs="Arial"/>
                <w:color w:val="000000"/>
                <w:sz w:val="20"/>
                <w:szCs w:val="20"/>
              </w:rPr>
            </w:pPr>
          </w:p>
        </w:tc>
        <w:tc>
          <w:tcPr>
            <w:tcW w:w="1151" w:type="dxa"/>
          </w:tcPr>
          <w:p w14:paraId="6F6AD47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1134" w:type="dxa"/>
            <w:gridSpan w:val="4"/>
          </w:tcPr>
          <w:p w14:paraId="7066029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974" w:type="dxa"/>
          </w:tcPr>
          <w:p w14:paraId="147D620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727" w:type="dxa"/>
          </w:tcPr>
          <w:p w14:paraId="29254E1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1253" w:type="dxa"/>
            <w:gridSpan w:val="2"/>
          </w:tcPr>
          <w:p w14:paraId="173111F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054BCBC5" w14:textId="77777777" w:rsidTr="002D298F">
        <w:trPr>
          <w:trHeight w:val="148"/>
        </w:trPr>
        <w:tc>
          <w:tcPr>
            <w:tcW w:w="1112" w:type="dxa"/>
          </w:tcPr>
          <w:p w14:paraId="765F909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5-ploeg</w:t>
            </w:r>
          </w:p>
        </w:tc>
        <w:tc>
          <w:tcPr>
            <w:tcW w:w="662" w:type="dxa"/>
            <w:tcBorders>
              <w:top w:val="single" w:sz="6" w:space="0" w:color="auto"/>
              <w:left w:val="single" w:sz="12" w:space="0" w:color="auto"/>
              <w:bottom w:val="single" w:sz="6" w:space="0" w:color="auto"/>
              <w:right w:val="single" w:sz="6" w:space="0" w:color="auto"/>
            </w:tcBorders>
          </w:tcPr>
          <w:p w14:paraId="4B3B604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w:t>
            </w:r>
          </w:p>
        </w:tc>
        <w:tc>
          <w:tcPr>
            <w:tcW w:w="421" w:type="dxa"/>
            <w:tcBorders>
              <w:top w:val="single" w:sz="6" w:space="0" w:color="auto"/>
              <w:left w:val="single" w:sz="6" w:space="0" w:color="auto"/>
              <w:bottom w:val="single" w:sz="6" w:space="0" w:color="auto"/>
              <w:right w:val="single" w:sz="6" w:space="0" w:color="auto"/>
            </w:tcBorders>
          </w:tcPr>
          <w:p w14:paraId="3FE85E4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50759A4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4AABFFB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437CECB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2A92D46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5DEBEAD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12" w:space="0" w:color="auto"/>
            </w:tcBorders>
          </w:tcPr>
          <w:p w14:paraId="3E9CBEA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120" w:type="dxa"/>
          </w:tcPr>
          <w:p w14:paraId="1E4BCFC3" w14:textId="77777777" w:rsidR="00110CC0" w:rsidRDefault="00110CC0" w:rsidP="00110CC0">
            <w:pPr>
              <w:jc w:val="right"/>
              <w:rPr>
                <w:rFonts w:ascii="Arial" w:hAnsi="Arial" w:cs="Arial"/>
                <w:color w:val="000000"/>
                <w:sz w:val="20"/>
                <w:szCs w:val="20"/>
              </w:rPr>
            </w:pPr>
          </w:p>
        </w:tc>
        <w:tc>
          <w:tcPr>
            <w:tcW w:w="1151" w:type="dxa"/>
          </w:tcPr>
          <w:p w14:paraId="5D6E284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6:00-14:00</w:t>
            </w:r>
          </w:p>
        </w:tc>
        <w:tc>
          <w:tcPr>
            <w:tcW w:w="1134" w:type="dxa"/>
            <w:gridSpan w:val="4"/>
          </w:tcPr>
          <w:p w14:paraId="660D289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33,6</w:t>
            </w:r>
          </w:p>
        </w:tc>
        <w:tc>
          <w:tcPr>
            <w:tcW w:w="974" w:type="dxa"/>
          </w:tcPr>
          <w:p w14:paraId="21DA935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5,0</w:t>
            </w:r>
          </w:p>
        </w:tc>
        <w:tc>
          <w:tcPr>
            <w:tcW w:w="727" w:type="dxa"/>
          </w:tcPr>
          <w:p w14:paraId="5953B88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0,0</w:t>
            </w:r>
          </w:p>
        </w:tc>
        <w:tc>
          <w:tcPr>
            <w:tcW w:w="1253" w:type="dxa"/>
            <w:gridSpan w:val="2"/>
          </w:tcPr>
          <w:p w14:paraId="7BDA6B1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34,4</w:t>
            </w:r>
          </w:p>
        </w:tc>
      </w:tr>
      <w:tr w:rsidR="00110CC0" w14:paraId="2E8E34D4" w14:textId="77777777" w:rsidTr="002D298F">
        <w:trPr>
          <w:trHeight w:val="148"/>
        </w:trPr>
        <w:tc>
          <w:tcPr>
            <w:tcW w:w="1112" w:type="dxa"/>
          </w:tcPr>
          <w:p w14:paraId="47D4F9D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27,2%</w:t>
            </w:r>
          </w:p>
        </w:tc>
        <w:tc>
          <w:tcPr>
            <w:tcW w:w="662" w:type="dxa"/>
            <w:tcBorders>
              <w:top w:val="single" w:sz="6" w:space="0" w:color="auto"/>
              <w:left w:val="single" w:sz="12" w:space="0" w:color="auto"/>
              <w:bottom w:val="single" w:sz="6" w:space="0" w:color="auto"/>
              <w:right w:val="single" w:sz="6" w:space="0" w:color="auto"/>
            </w:tcBorders>
          </w:tcPr>
          <w:p w14:paraId="50818C9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w:t>
            </w:r>
          </w:p>
        </w:tc>
        <w:tc>
          <w:tcPr>
            <w:tcW w:w="421" w:type="dxa"/>
            <w:tcBorders>
              <w:top w:val="single" w:sz="6" w:space="0" w:color="auto"/>
              <w:left w:val="single" w:sz="6" w:space="0" w:color="auto"/>
              <w:bottom w:val="single" w:sz="6" w:space="0" w:color="auto"/>
              <w:right w:val="single" w:sz="6" w:space="0" w:color="auto"/>
            </w:tcBorders>
          </w:tcPr>
          <w:p w14:paraId="14FA59E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635730A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22F36D8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6FBDF0F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64D1350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48EC218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12" w:space="0" w:color="auto"/>
            </w:tcBorders>
          </w:tcPr>
          <w:p w14:paraId="25CF765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120" w:type="dxa"/>
          </w:tcPr>
          <w:p w14:paraId="22FC8F59" w14:textId="77777777" w:rsidR="00110CC0" w:rsidRDefault="00110CC0" w:rsidP="00110CC0">
            <w:pPr>
              <w:jc w:val="right"/>
              <w:rPr>
                <w:rFonts w:ascii="Arial" w:hAnsi="Arial" w:cs="Arial"/>
                <w:color w:val="000000"/>
                <w:sz w:val="20"/>
                <w:szCs w:val="20"/>
              </w:rPr>
            </w:pPr>
          </w:p>
        </w:tc>
        <w:tc>
          <w:tcPr>
            <w:tcW w:w="1151" w:type="dxa"/>
          </w:tcPr>
          <w:p w14:paraId="4E1420B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14:00-22:00</w:t>
            </w:r>
          </w:p>
        </w:tc>
        <w:tc>
          <w:tcPr>
            <w:tcW w:w="1134" w:type="dxa"/>
            <w:gridSpan w:val="4"/>
          </w:tcPr>
          <w:p w14:paraId="753744E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974" w:type="dxa"/>
          </w:tcPr>
          <w:p w14:paraId="645C000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727" w:type="dxa"/>
          </w:tcPr>
          <w:p w14:paraId="3879F4C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1253" w:type="dxa"/>
            <w:gridSpan w:val="2"/>
          </w:tcPr>
          <w:p w14:paraId="39AFF67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34D2B21C" w14:textId="77777777" w:rsidTr="002D298F">
        <w:trPr>
          <w:trHeight w:val="148"/>
        </w:trPr>
        <w:tc>
          <w:tcPr>
            <w:tcW w:w="1112" w:type="dxa"/>
          </w:tcPr>
          <w:p w14:paraId="208D7273"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6" w:space="0" w:color="auto"/>
              <w:right w:val="single" w:sz="6" w:space="0" w:color="auto"/>
            </w:tcBorders>
          </w:tcPr>
          <w:p w14:paraId="6D6C598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3</w:t>
            </w:r>
          </w:p>
        </w:tc>
        <w:tc>
          <w:tcPr>
            <w:tcW w:w="421" w:type="dxa"/>
            <w:tcBorders>
              <w:top w:val="single" w:sz="6" w:space="0" w:color="auto"/>
              <w:left w:val="single" w:sz="6" w:space="0" w:color="auto"/>
              <w:bottom w:val="single" w:sz="6" w:space="0" w:color="auto"/>
              <w:right w:val="single" w:sz="6" w:space="0" w:color="auto"/>
            </w:tcBorders>
          </w:tcPr>
          <w:p w14:paraId="70B463C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5364459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6" w:space="0" w:color="auto"/>
              <w:right w:val="single" w:sz="6" w:space="0" w:color="auto"/>
            </w:tcBorders>
          </w:tcPr>
          <w:p w14:paraId="48CFC27F"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656564E4"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7DDC6819"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0B928F2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108A9F9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311A18B6" w14:textId="77777777" w:rsidR="00110CC0" w:rsidRDefault="00110CC0" w:rsidP="00110CC0">
            <w:pPr>
              <w:jc w:val="right"/>
              <w:rPr>
                <w:rFonts w:ascii="Arial" w:hAnsi="Arial" w:cs="Arial"/>
                <w:color w:val="000000"/>
                <w:sz w:val="20"/>
                <w:szCs w:val="20"/>
              </w:rPr>
            </w:pPr>
          </w:p>
        </w:tc>
        <w:tc>
          <w:tcPr>
            <w:tcW w:w="1151" w:type="dxa"/>
          </w:tcPr>
          <w:p w14:paraId="5132CD5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22:00-6:00</w:t>
            </w:r>
          </w:p>
        </w:tc>
        <w:tc>
          <w:tcPr>
            <w:tcW w:w="1134" w:type="dxa"/>
            <w:gridSpan w:val="4"/>
          </w:tcPr>
          <w:p w14:paraId="24FB760B" w14:textId="77777777" w:rsidR="00110CC0" w:rsidRDefault="00110CC0" w:rsidP="00110CC0">
            <w:pPr>
              <w:jc w:val="center"/>
              <w:rPr>
                <w:rFonts w:ascii="Arial" w:hAnsi="Arial" w:cs="Arial"/>
                <w:color w:val="000000"/>
                <w:sz w:val="20"/>
                <w:szCs w:val="20"/>
              </w:rPr>
            </w:pPr>
          </w:p>
        </w:tc>
        <w:tc>
          <w:tcPr>
            <w:tcW w:w="974" w:type="dxa"/>
          </w:tcPr>
          <w:p w14:paraId="5DEC40C3" w14:textId="77777777" w:rsidR="00110CC0" w:rsidRDefault="00110CC0" w:rsidP="00110CC0">
            <w:pPr>
              <w:jc w:val="center"/>
              <w:rPr>
                <w:rFonts w:ascii="Arial" w:hAnsi="Arial" w:cs="Arial"/>
                <w:color w:val="000000"/>
                <w:sz w:val="20"/>
                <w:szCs w:val="20"/>
              </w:rPr>
            </w:pPr>
          </w:p>
        </w:tc>
        <w:tc>
          <w:tcPr>
            <w:tcW w:w="727" w:type="dxa"/>
          </w:tcPr>
          <w:p w14:paraId="4B7D5E98" w14:textId="77777777" w:rsidR="00110CC0" w:rsidRDefault="00110CC0" w:rsidP="00110CC0">
            <w:pPr>
              <w:jc w:val="center"/>
              <w:rPr>
                <w:rFonts w:ascii="Arial" w:hAnsi="Arial" w:cs="Arial"/>
                <w:color w:val="000000"/>
                <w:sz w:val="20"/>
                <w:szCs w:val="20"/>
              </w:rPr>
            </w:pPr>
          </w:p>
        </w:tc>
        <w:tc>
          <w:tcPr>
            <w:tcW w:w="1253" w:type="dxa"/>
            <w:gridSpan w:val="2"/>
          </w:tcPr>
          <w:p w14:paraId="23A2BA52" w14:textId="77777777" w:rsidR="00110CC0" w:rsidRDefault="00110CC0" w:rsidP="00110CC0">
            <w:pPr>
              <w:jc w:val="center"/>
              <w:rPr>
                <w:rFonts w:ascii="Arial" w:hAnsi="Arial" w:cs="Arial"/>
                <w:color w:val="000000"/>
                <w:sz w:val="20"/>
                <w:szCs w:val="20"/>
              </w:rPr>
            </w:pPr>
          </w:p>
        </w:tc>
      </w:tr>
      <w:tr w:rsidR="00110CC0" w14:paraId="1075D3F0" w14:textId="77777777" w:rsidTr="002D298F">
        <w:trPr>
          <w:trHeight w:val="148"/>
        </w:trPr>
        <w:tc>
          <w:tcPr>
            <w:tcW w:w="1112" w:type="dxa"/>
          </w:tcPr>
          <w:p w14:paraId="1207993E"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6" w:space="0" w:color="auto"/>
              <w:right w:val="single" w:sz="6" w:space="0" w:color="auto"/>
            </w:tcBorders>
          </w:tcPr>
          <w:p w14:paraId="488E946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4</w:t>
            </w:r>
          </w:p>
        </w:tc>
        <w:tc>
          <w:tcPr>
            <w:tcW w:w="421" w:type="dxa"/>
            <w:tcBorders>
              <w:top w:val="single" w:sz="6" w:space="0" w:color="auto"/>
              <w:left w:val="single" w:sz="6" w:space="0" w:color="auto"/>
              <w:bottom w:val="single" w:sz="6" w:space="0" w:color="auto"/>
              <w:right w:val="single" w:sz="6" w:space="0" w:color="auto"/>
            </w:tcBorders>
          </w:tcPr>
          <w:p w14:paraId="20E0D63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6C86D3C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0B780E7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17CF4DC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06E7E31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0900101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6275622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4C431CF4" w14:textId="77777777" w:rsidR="00110CC0" w:rsidRDefault="00110CC0" w:rsidP="00110CC0">
            <w:pPr>
              <w:jc w:val="right"/>
              <w:rPr>
                <w:rFonts w:ascii="Arial" w:hAnsi="Arial" w:cs="Arial"/>
                <w:color w:val="000000"/>
                <w:sz w:val="20"/>
                <w:szCs w:val="20"/>
              </w:rPr>
            </w:pPr>
          </w:p>
        </w:tc>
        <w:tc>
          <w:tcPr>
            <w:tcW w:w="1151" w:type="dxa"/>
          </w:tcPr>
          <w:p w14:paraId="45BA8B9D" w14:textId="77777777" w:rsidR="00110CC0" w:rsidRDefault="00110CC0" w:rsidP="00110CC0">
            <w:pPr>
              <w:jc w:val="center"/>
              <w:rPr>
                <w:rFonts w:ascii="Arial" w:hAnsi="Arial" w:cs="Arial"/>
                <w:color w:val="000000"/>
                <w:sz w:val="20"/>
                <w:szCs w:val="20"/>
              </w:rPr>
            </w:pPr>
          </w:p>
        </w:tc>
        <w:tc>
          <w:tcPr>
            <w:tcW w:w="388" w:type="dxa"/>
          </w:tcPr>
          <w:p w14:paraId="208AF11C" w14:textId="77777777" w:rsidR="00110CC0" w:rsidRDefault="00110CC0" w:rsidP="00110CC0">
            <w:pPr>
              <w:jc w:val="center"/>
              <w:rPr>
                <w:rFonts w:ascii="Arial" w:hAnsi="Arial" w:cs="Arial"/>
                <w:color w:val="000000"/>
                <w:sz w:val="20"/>
                <w:szCs w:val="20"/>
              </w:rPr>
            </w:pPr>
          </w:p>
        </w:tc>
        <w:tc>
          <w:tcPr>
            <w:tcW w:w="746" w:type="dxa"/>
            <w:gridSpan w:val="3"/>
          </w:tcPr>
          <w:p w14:paraId="0D50884E" w14:textId="77777777" w:rsidR="00110CC0" w:rsidRDefault="00110CC0" w:rsidP="00110CC0">
            <w:pPr>
              <w:jc w:val="center"/>
              <w:rPr>
                <w:rFonts w:ascii="Arial" w:hAnsi="Arial" w:cs="Arial"/>
                <w:color w:val="000000"/>
                <w:sz w:val="20"/>
                <w:szCs w:val="20"/>
              </w:rPr>
            </w:pPr>
          </w:p>
        </w:tc>
        <w:tc>
          <w:tcPr>
            <w:tcW w:w="974" w:type="dxa"/>
          </w:tcPr>
          <w:p w14:paraId="6589D699" w14:textId="77777777" w:rsidR="00110CC0" w:rsidRDefault="00110CC0" w:rsidP="00110CC0">
            <w:pPr>
              <w:jc w:val="center"/>
              <w:rPr>
                <w:rFonts w:ascii="Arial" w:hAnsi="Arial" w:cs="Arial"/>
                <w:color w:val="000000"/>
                <w:sz w:val="20"/>
                <w:szCs w:val="20"/>
              </w:rPr>
            </w:pPr>
          </w:p>
        </w:tc>
        <w:tc>
          <w:tcPr>
            <w:tcW w:w="727" w:type="dxa"/>
          </w:tcPr>
          <w:p w14:paraId="73FAA99C" w14:textId="77777777" w:rsidR="00110CC0" w:rsidRDefault="00110CC0" w:rsidP="00110CC0">
            <w:pPr>
              <w:jc w:val="center"/>
              <w:rPr>
                <w:rFonts w:ascii="Arial" w:hAnsi="Arial" w:cs="Arial"/>
                <w:color w:val="000000"/>
                <w:sz w:val="20"/>
                <w:szCs w:val="20"/>
              </w:rPr>
            </w:pPr>
          </w:p>
        </w:tc>
        <w:tc>
          <w:tcPr>
            <w:tcW w:w="1253" w:type="dxa"/>
            <w:gridSpan w:val="2"/>
          </w:tcPr>
          <w:p w14:paraId="7249B370" w14:textId="77777777" w:rsidR="00110CC0" w:rsidRDefault="00110CC0" w:rsidP="00110CC0">
            <w:pPr>
              <w:jc w:val="center"/>
              <w:rPr>
                <w:rFonts w:ascii="Arial" w:hAnsi="Arial" w:cs="Arial"/>
                <w:color w:val="000000"/>
                <w:sz w:val="20"/>
                <w:szCs w:val="20"/>
              </w:rPr>
            </w:pPr>
          </w:p>
        </w:tc>
      </w:tr>
      <w:tr w:rsidR="00110CC0" w14:paraId="64065FDE" w14:textId="77777777" w:rsidTr="002D298F">
        <w:trPr>
          <w:trHeight w:val="156"/>
        </w:trPr>
        <w:tc>
          <w:tcPr>
            <w:tcW w:w="1112" w:type="dxa"/>
          </w:tcPr>
          <w:p w14:paraId="13506898"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12" w:space="0" w:color="auto"/>
              <w:right w:val="single" w:sz="6" w:space="0" w:color="auto"/>
            </w:tcBorders>
          </w:tcPr>
          <w:p w14:paraId="0EC950D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5</w:t>
            </w:r>
          </w:p>
        </w:tc>
        <w:tc>
          <w:tcPr>
            <w:tcW w:w="421" w:type="dxa"/>
            <w:tcBorders>
              <w:top w:val="single" w:sz="6" w:space="0" w:color="auto"/>
              <w:left w:val="single" w:sz="6" w:space="0" w:color="auto"/>
              <w:bottom w:val="single" w:sz="12" w:space="0" w:color="auto"/>
              <w:right w:val="single" w:sz="6" w:space="0" w:color="auto"/>
            </w:tcBorders>
          </w:tcPr>
          <w:p w14:paraId="5C2FBFE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12" w:space="0" w:color="auto"/>
              <w:right w:val="single" w:sz="6" w:space="0" w:color="auto"/>
            </w:tcBorders>
          </w:tcPr>
          <w:p w14:paraId="2EE181F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12" w:space="0" w:color="auto"/>
              <w:right w:val="single" w:sz="6" w:space="0" w:color="auto"/>
            </w:tcBorders>
          </w:tcPr>
          <w:p w14:paraId="1C43CF67"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21" w:type="dxa"/>
            <w:tcBorders>
              <w:top w:val="single" w:sz="6" w:space="0" w:color="auto"/>
              <w:left w:val="single" w:sz="6" w:space="0" w:color="auto"/>
              <w:bottom w:val="single" w:sz="12" w:space="0" w:color="auto"/>
              <w:right w:val="single" w:sz="6" w:space="0" w:color="auto"/>
            </w:tcBorders>
          </w:tcPr>
          <w:p w14:paraId="707860C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12" w:space="0" w:color="auto"/>
              <w:right w:val="single" w:sz="6" w:space="0" w:color="auto"/>
            </w:tcBorders>
          </w:tcPr>
          <w:p w14:paraId="5524D11C"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w:t>
            </w:r>
          </w:p>
        </w:tc>
        <w:tc>
          <w:tcPr>
            <w:tcW w:w="421" w:type="dxa"/>
            <w:tcBorders>
              <w:top w:val="single" w:sz="6" w:space="0" w:color="auto"/>
              <w:left w:val="single" w:sz="6" w:space="0" w:color="auto"/>
              <w:bottom w:val="single" w:sz="12" w:space="0" w:color="auto"/>
              <w:right w:val="single" w:sz="6" w:space="0" w:color="auto"/>
            </w:tcBorders>
          </w:tcPr>
          <w:p w14:paraId="007708E6"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12" w:space="0" w:color="auto"/>
              <w:right w:val="single" w:sz="12" w:space="0" w:color="auto"/>
            </w:tcBorders>
          </w:tcPr>
          <w:p w14:paraId="719D1E58"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120" w:type="dxa"/>
          </w:tcPr>
          <w:p w14:paraId="33A1F80D" w14:textId="77777777" w:rsidR="00110CC0" w:rsidRDefault="00110CC0" w:rsidP="00110CC0">
            <w:pPr>
              <w:jc w:val="right"/>
              <w:rPr>
                <w:rFonts w:ascii="Arial" w:hAnsi="Arial" w:cs="Arial"/>
                <w:color w:val="000000"/>
                <w:sz w:val="20"/>
                <w:szCs w:val="20"/>
                <w:lang w:val="en-GB"/>
              </w:rPr>
            </w:pPr>
          </w:p>
        </w:tc>
        <w:tc>
          <w:tcPr>
            <w:tcW w:w="1151" w:type="dxa"/>
          </w:tcPr>
          <w:p w14:paraId="67B5E742" w14:textId="77777777" w:rsidR="00110CC0" w:rsidRDefault="00110CC0" w:rsidP="00110CC0">
            <w:pPr>
              <w:jc w:val="center"/>
              <w:rPr>
                <w:rFonts w:ascii="Arial" w:hAnsi="Arial" w:cs="Arial"/>
                <w:color w:val="000000"/>
                <w:sz w:val="20"/>
                <w:szCs w:val="20"/>
                <w:lang w:val="en-GB"/>
              </w:rPr>
            </w:pPr>
          </w:p>
        </w:tc>
        <w:tc>
          <w:tcPr>
            <w:tcW w:w="388" w:type="dxa"/>
          </w:tcPr>
          <w:p w14:paraId="4875B554" w14:textId="77777777" w:rsidR="00110CC0" w:rsidRDefault="00110CC0" w:rsidP="00110CC0">
            <w:pPr>
              <w:jc w:val="center"/>
              <w:rPr>
                <w:rFonts w:ascii="Arial" w:hAnsi="Arial" w:cs="Arial"/>
                <w:color w:val="000000"/>
                <w:sz w:val="20"/>
                <w:szCs w:val="20"/>
                <w:lang w:val="en-GB"/>
              </w:rPr>
            </w:pPr>
          </w:p>
        </w:tc>
        <w:tc>
          <w:tcPr>
            <w:tcW w:w="746" w:type="dxa"/>
            <w:gridSpan w:val="3"/>
          </w:tcPr>
          <w:p w14:paraId="66BA3600" w14:textId="77777777" w:rsidR="00110CC0" w:rsidRDefault="00110CC0" w:rsidP="00110CC0">
            <w:pPr>
              <w:jc w:val="center"/>
              <w:rPr>
                <w:rFonts w:ascii="Arial" w:hAnsi="Arial" w:cs="Arial"/>
                <w:color w:val="000000"/>
                <w:sz w:val="20"/>
                <w:szCs w:val="20"/>
                <w:lang w:val="en-GB"/>
              </w:rPr>
            </w:pPr>
          </w:p>
        </w:tc>
        <w:tc>
          <w:tcPr>
            <w:tcW w:w="974" w:type="dxa"/>
          </w:tcPr>
          <w:p w14:paraId="10B679B7" w14:textId="77777777" w:rsidR="00110CC0" w:rsidRDefault="00110CC0" w:rsidP="00110CC0">
            <w:pPr>
              <w:jc w:val="center"/>
              <w:rPr>
                <w:rFonts w:ascii="Arial" w:hAnsi="Arial" w:cs="Arial"/>
                <w:color w:val="000000"/>
                <w:sz w:val="20"/>
                <w:szCs w:val="20"/>
                <w:lang w:val="en-GB"/>
              </w:rPr>
            </w:pPr>
          </w:p>
        </w:tc>
        <w:tc>
          <w:tcPr>
            <w:tcW w:w="727" w:type="dxa"/>
          </w:tcPr>
          <w:p w14:paraId="4368218B" w14:textId="77777777" w:rsidR="00110CC0" w:rsidRDefault="00110CC0" w:rsidP="00110CC0">
            <w:pPr>
              <w:jc w:val="center"/>
              <w:rPr>
                <w:rFonts w:ascii="Arial" w:hAnsi="Arial" w:cs="Arial"/>
                <w:color w:val="000000"/>
                <w:sz w:val="20"/>
                <w:szCs w:val="20"/>
                <w:lang w:val="en-GB"/>
              </w:rPr>
            </w:pPr>
          </w:p>
        </w:tc>
        <w:tc>
          <w:tcPr>
            <w:tcW w:w="1253" w:type="dxa"/>
            <w:gridSpan w:val="2"/>
          </w:tcPr>
          <w:p w14:paraId="0CDBB6F4" w14:textId="77777777" w:rsidR="00110CC0" w:rsidRDefault="00110CC0" w:rsidP="00110CC0">
            <w:pPr>
              <w:jc w:val="center"/>
              <w:rPr>
                <w:rFonts w:ascii="Arial" w:hAnsi="Arial" w:cs="Arial"/>
                <w:color w:val="000000"/>
                <w:sz w:val="20"/>
                <w:szCs w:val="20"/>
                <w:lang w:val="en-GB"/>
              </w:rPr>
            </w:pPr>
          </w:p>
        </w:tc>
      </w:tr>
      <w:tr w:rsidR="00110CC0" w14:paraId="60CE0094" w14:textId="77777777" w:rsidTr="002D298F">
        <w:trPr>
          <w:trHeight w:val="156"/>
        </w:trPr>
        <w:tc>
          <w:tcPr>
            <w:tcW w:w="1112" w:type="dxa"/>
          </w:tcPr>
          <w:p w14:paraId="6398AE73" w14:textId="77777777" w:rsidR="00110CC0" w:rsidRDefault="00110CC0" w:rsidP="00110CC0">
            <w:pPr>
              <w:jc w:val="center"/>
              <w:rPr>
                <w:rFonts w:ascii="Arial" w:hAnsi="Arial" w:cs="Arial"/>
                <w:color w:val="000000"/>
                <w:sz w:val="20"/>
                <w:szCs w:val="20"/>
                <w:lang w:val="en-GB"/>
              </w:rPr>
            </w:pPr>
          </w:p>
        </w:tc>
        <w:tc>
          <w:tcPr>
            <w:tcW w:w="662" w:type="dxa"/>
          </w:tcPr>
          <w:p w14:paraId="736953B5" w14:textId="77777777" w:rsidR="00110CC0" w:rsidRDefault="00110CC0" w:rsidP="00110CC0">
            <w:pPr>
              <w:jc w:val="right"/>
              <w:rPr>
                <w:rFonts w:ascii="Arial" w:hAnsi="Arial" w:cs="Arial"/>
                <w:color w:val="000000"/>
                <w:sz w:val="20"/>
                <w:szCs w:val="20"/>
                <w:lang w:val="en-GB"/>
              </w:rPr>
            </w:pPr>
          </w:p>
        </w:tc>
        <w:tc>
          <w:tcPr>
            <w:tcW w:w="421" w:type="dxa"/>
          </w:tcPr>
          <w:p w14:paraId="2ABD301B" w14:textId="77777777" w:rsidR="00110CC0" w:rsidRDefault="00110CC0" w:rsidP="00110CC0">
            <w:pPr>
              <w:jc w:val="right"/>
              <w:rPr>
                <w:rFonts w:ascii="Arial" w:hAnsi="Arial" w:cs="Arial"/>
                <w:color w:val="000000"/>
                <w:sz w:val="20"/>
                <w:szCs w:val="20"/>
                <w:lang w:val="en-GB"/>
              </w:rPr>
            </w:pPr>
          </w:p>
        </w:tc>
        <w:tc>
          <w:tcPr>
            <w:tcW w:w="421" w:type="dxa"/>
          </w:tcPr>
          <w:p w14:paraId="36EB3E45" w14:textId="77777777" w:rsidR="00110CC0" w:rsidRDefault="00110CC0" w:rsidP="00110CC0">
            <w:pPr>
              <w:jc w:val="right"/>
              <w:rPr>
                <w:rFonts w:ascii="Arial" w:hAnsi="Arial" w:cs="Arial"/>
                <w:color w:val="000000"/>
                <w:sz w:val="20"/>
                <w:szCs w:val="20"/>
                <w:lang w:val="en-GB"/>
              </w:rPr>
            </w:pPr>
          </w:p>
        </w:tc>
        <w:tc>
          <w:tcPr>
            <w:tcW w:w="421" w:type="dxa"/>
          </w:tcPr>
          <w:p w14:paraId="79C0BB53" w14:textId="77777777" w:rsidR="00110CC0" w:rsidRDefault="00110CC0" w:rsidP="00110CC0">
            <w:pPr>
              <w:jc w:val="right"/>
              <w:rPr>
                <w:rFonts w:ascii="Arial" w:hAnsi="Arial" w:cs="Arial"/>
                <w:color w:val="000000"/>
                <w:sz w:val="20"/>
                <w:szCs w:val="20"/>
                <w:lang w:val="en-GB"/>
              </w:rPr>
            </w:pPr>
          </w:p>
        </w:tc>
        <w:tc>
          <w:tcPr>
            <w:tcW w:w="421" w:type="dxa"/>
          </w:tcPr>
          <w:p w14:paraId="71DF4C52" w14:textId="77777777" w:rsidR="00110CC0" w:rsidRDefault="00110CC0" w:rsidP="00110CC0">
            <w:pPr>
              <w:jc w:val="right"/>
              <w:rPr>
                <w:rFonts w:ascii="Arial" w:hAnsi="Arial" w:cs="Arial"/>
                <w:color w:val="000000"/>
                <w:sz w:val="20"/>
                <w:szCs w:val="20"/>
                <w:lang w:val="en-GB"/>
              </w:rPr>
            </w:pPr>
          </w:p>
        </w:tc>
        <w:tc>
          <w:tcPr>
            <w:tcW w:w="421" w:type="dxa"/>
          </w:tcPr>
          <w:p w14:paraId="1E7FD8A8" w14:textId="77777777" w:rsidR="00110CC0" w:rsidRDefault="00110CC0" w:rsidP="00110CC0">
            <w:pPr>
              <w:jc w:val="right"/>
              <w:rPr>
                <w:rFonts w:ascii="Arial" w:hAnsi="Arial" w:cs="Arial"/>
                <w:color w:val="000000"/>
                <w:sz w:val="20"/>
                <w:szCs w:val="20"/>
                <w:lang w:val="en-GB"/>
              </w:rPr>
            </w:pPr>
          </w:p>
        </w:tc>
        <w:tc>
          <w:tcPr>
            <w:tcW w:w="421" w:type="dxa"/>
          </w:tcPr>
          <w:p w14:paraId="29A76A0B" w14:textId="77777777" w:rsidR="00110CC0" w:rsidRDefault="00110CC0" w:rsidP="00110CC0">
            <w:pPr>
              <w:jc w:val="right"/>
              <w:rPr>
                <w:rFonts w:ascii="Arial" w:hAnsi="Arial" w:cs="Arial"/>
                <w:color w:val="000000"/>
                <w:sz w:val="20"/>
                <w:szCs w:val="20"/>
                <w:lang w:val="en-GB"/>
              </w:rPr>
            </w:pPr>
          </w:p>
        </w:tc>
        <w:tc>
          <w:tcPr>
            <w:tcW w:w="421" w:type="dxa"/>
          </w:tcPr>
          <w:p w14:paraId="169BE6A4" w14:textId="77777777" w:rsidR="00110CC0" w:rsidRDefault="00110CC0" w:rsidP="00110CC0">
            <w:pPr>
              <w:jc w:val="right"/>
              <w:rPr>
                <w:rFonts w:ascii="Arial" w:hAnsi="Arial" w:cs="Arial"/>
                <w:color w:val="000000"/>
                <w:sz w:val="20"/>
                <w:szCs w:val="20"/>
                <w:lang w:val="en-GB"/>
              </w:rPr>
            </w:pPr>
          </w:p>
        </w:tc>
        <w:tc>
          <w:tcPr>
            <w:tcW w:w="120" w:type="dxa"/>
          </w:tcPr>
          <w:p w14:paraId="75EBCF5B" w14:textId="77777777" w:rsidR="00110CC0" w:rsidRDefault="00110CC0" w:rsidP="00110CC0">
            <w:pPr>
              <w:jc w:val="right"/>
              <w:rPr>
                <w:rFonts w:ascii="Arial" w:hAnsi="Arial" w:cs="Arial"/>
                <w:color w:val="000000"/>
                <w:sz w:val="20"/>
                <w:szCs w:val="20"/>
                <w:lang w:val="en-GB"/>
              </w:rPr>
            </w:pPr>
          </w:p>
        </w:tc>
        <w:tc>
          <w:tcPr>
            <w:tcW w:w="1151" w:type="dxa"/>
          </w:tcPr>
          <w:p w14:paraId="727ED595" w14:textId="77777777" w:rsidR="00110CC0" w:rsidRDefault="00110CC0" w:rsidP="00110CC0">
            <w:pPr>
              <w:jc w:val="center"/>
              <w:rPr>
                <w:rFonts w:ascii="Arial" w:hAnsi="Arial" w:cs="Arial"/>
                <w:color w:val="000000"/>
                <w:sz w:val="20"/>
                <w:szCs w:val="20"/>
                <w:lang w:val="en-GB"/>
              </w:rPr>
            </w:pPr>
          </w:p>
        </w:tc>
        <w:tc>
          <w:tcPr>
            <w:tcW w:w="388" w:type="dxa"/>
          </w:tcPr>
          <w:p w14:paraId="06D4BB54" w14:textId="77777777" w:rsidR="00110CC0" w:rsidRDefault="00110CC0" w:rsidP="00110CC0">
            <w:pPr>
              <w:jc w:val="center"/>
              <w:rPr>
                <w:rFonts w:ascii="Arial" w:hAnsi="Arial" w:cs="Arial"/>
                <w:color w:val="000000"/>
                <w:sz w:val="20"/>
                <w:szCs w:val="20"/>
                <w:lang w:val="en-GB"/>
              </w:rPr>
            </w:pPr>
          </w:p>
        </w:tc>
        <w:tc>
          <w:tcPr>
            <w:tcW w:w="746" w:type="dxa"/>
            <w:gridSpan w:val="3"/>
          </w:tcPr>
          <w:p w14:paraId="2A234548" w14:textId="77777777" w:rsidR="00110CC0" w:rsidRDefault="00110CC0" w:rsidP="00110CC0">
            <w:pPr>
              <w:jc w:val="center"/>
              <w:rPr>
                <w:rFonts w:ascii="Arial" w:hAnsi="Arial" w:cs="Arial"/>
                <w:color w:val="000000"/>
                <w:sz w:val="20"/>
                <w:szCs w:val="20"/>
                <w:lang w:val="en-GB"/>
              </w:rPr>
            </w:pPr>
          </w:p>
        </w:tc>
        <w:tc>
          <w:tcPr>
            <w:tcW w:w="974" w:type="dxa"/>
          </w:tcPr>
          <w:p w14:paraId="2625A4BD" w14:textId="77777777" w:rsidR="00110CC0" w:rsidRDefault="00110CC0" w:rsidP="00110CC0">
            <w:pPr>
              <w:jc w:val="center"/>
              <w:rPr>
                <w:rFonts w:ascii="Arial" w:hAnsi="Arial" w:cs="Arial"/>
                <w:color w:val="000000"/>
                <w:sz w:val="20"/>
                <w:szCs w:val="20"/>
                <w:lang w:val="en-GB"/>
              </w:rPr>
            </w:pPr>
          </w:p>
        </w:tc>
        <w:tc>
          <w:tcPr>
            <w:tcW w:w="727" w:type="dxa"/>
          </w:tcPr>
          <w:p w14:paraId="0D2DA860" w14:textId="77777777" w:rsidR="00110CC0" w:rsidRDefault="00110CC0" w:rsidP="00110CC0">
            <w:pPr>
              <w:jc w:val="center"/>
              <w:rPr>
                <w:rFonts w:ascii="Arial" w:hAnsi="Arial" w:cs="Arial"/>
                <w:color w:val="000000"/>
                <w:sz w:val="20"/>
                <w:szCs w:val="20"/>
                <w:lang w:val="en-GB"/>
              </w:rPr>
            </w:pPr>
          </w:p>
        </w:tc>
        <w:tc>
          <w:tcPr>
            <w:tcW w:w="1253" w:type="dxa"/>
            <w:gridSpan w:val="2"/>
          </w:tcPr>
          <w:p w14:paraId="2BA129D1" w14:textId="77777777" w:rsidR="00110CC0" w:rsidRDefault="00110CC0" w:rsidP="00110CC0">
            <w:pPr>
              <w:jc w:val="center"/>
              <w:rPr>
                <w:rFonts w:ascii="Arial" w:hAnsi="Arial" w:cs="Arial"/>
                <w:color w:val="000000"/>
                <w:sz w:val="20"/>
                <w:szCs w:val="20"/>
                <w:lang w:val="en-GB"/>
              </w:rPr>
            </w:pPr>
          </w:p>
        </w:tc>
      </w:tr>
      <w:tr w:rsidR="00110CC0" w14:paraId="16A380E3" w14:textId="77777777" w:rsidTr="002D298F">
        <w:trPr>
          <w:gridAfter w:val="1"/>
          <w:wAfter w:w="261" w:type="dxa"/>
          <w:trHeight w:val="148"/>
        </w:trPr>
        <w:tc>
          <w:tcPr>
            <w:tcW w:w="1112" w:type="dxa"/>
          </w:tcPr>
          <w:p w14:paraId="59F91CCF" w14:textId="77777777" w:rsidR="00110CC0" w:rsidRDefault="00110CC0" w:rsidP="00110CC0">
            <w:pPr>
              <w:jc w:val="center"/>
              <w:rPr>
                <w:rFonts w:ascii="Arial" w:hAnsi="Arial" w:cs="Arial"/>
                <w:color w:val="000000"/>
                <w:sz w:val="20"/>
                <w:szCs w:val="20"/>
              </w:rPr>
            </w:pPr>
            <w:r>
              <w:rPr>
                <w:lang w:val="en-GB"/>
              </w:rPr>
              <w:br w:type="page"/>
            </w:r>
            <w:r>
              <w:rPr>
                <w:rFonts w:ascii="Arial" w:hAnsi="Arial" w:cs="Arial"/>
                <w:color w:val="000000"/>
                <w:sz w:val="20"/>
                <w:szCs w:val="20"/>
              </w:rPr>
              <w:t>6-ploeg</w:t>
            </w:r>
          </w:p>
        </w:tc>
        <w:tc>
          <w:tcPr>
            <w:tcW w:w="662" w:type="dxa"/>
            <w:tcBorders>
              <w:top w:val="single" w:sz="12" w:space="0" w:color="auto"/>
              <w:left w:val="single" w:sz="12" w:space="0" w:color="auto"/>
              <w:bottom w:val="single" w:sz="6" w:space="0" w:color="auto"/>
              <w:right w:val="single" w:sz="6" w:space="0" w:color="auto"/>
            </w:tcBorders>
          </w:tcPr>
          <w:p w14:paraId="44D31262"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Week</w:t>
            </w:r>
          </w:p>
        </w:tc>
        <w:tc>
          <w:tcPr>
            <w:tcW w:w="421" w:type="dxa"/>
            <w:tcBorders>
              <w:top w:val="single" w:sz="12" w:space="0" w:color="auto"/>
              <w:left w:val="single" w:sz="6" w:space="0" w:color="auto"/>
              <w:bottom w:val="single" w:sz="6" w:space="0" w:color="auto"/>
              <w:right w:val="single" w:sz="6" w:space="0" w:color="auto"/>
            </w:tcBorders>
          </w:tcPr>
          <w:p w14:paraId="707503A1"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Ma</w:t>
            </w:r>
          </w:p>
        </w:tc>
        <w:tc>
          <w:tcPr>
            <w:tcW w:w="421" w:type="dxa"/>
            <w:tcBorders>
              <w:top w:val="single" w:sz="12" w:space="0" w:color="auto"/>
              <w:left w:val="single" w:sz="6" w:space="0" w:color="auto"/>
              <w:bottom w:val="single" w:sz="6" w:space="0" w:color="auto"/>
              <w:right w:val="single" w:sz="6" w:space="0" w:color="auto"/>
            </w:tcBorders>
          </w:tcPr>
          <w:p w14:paraId="54192302"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Di</w:t>
            </w:r>
          </w:p>
        </w:tc>
        <w:tc>
          <w:tcPr>
            <w:tcW w:w="421" w:type="dxa"/>
            <w:tcBorders>
              <w:top w:val="single" w:sz="12" w:space="0" w:color="auto"/>
              <w:left w:val="single" w:sz="6" w:space="0" w:color="auto"/>
              <w:bottom w:val="single" w:sz="6" w:space="0" w:color="auto"/>
              <w:right w:val="single" w:sz="6" w:space="0" w:color="auto"/>
            </w:tcBorders>
          </w:tcPr>
          <w:p w14:paraId="6360F6BD"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21" w:type="dxa"/>
            <w:tcBorders>
              <w:top w:val="single" w:sz="12" w:space="0" w:color="auto"/>
              <w:left w:val="single" w:sz="6" w:space="0" w:color="auto"/>
              <w:bottom w:val="single" w:sz="6" w:space="0" w:color="auto"/>
              <w:right w:val="single" w:sz="6" w:space="0" w:color="auto"/>
            </w:tcBorders>
          </w:tcPr>
          <w:p w14:paraId="19E6A9E6" w14:textId="77777777" w:rsidR="00110CC0" w:rsidRDefault="00110CC0" w:rsidP="00110CC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21" w:type="dxa"/>
            <w:tcBorders>
              <w:top w:val="single" w:sz="12" w:space="0" w:color="auto"/>
              <w:left w:val="single" w:sz="6" w:space="0" w:color="auto"/>
              <w:bottom w:val="single" w:sz="6" w:space="0" w:color="auto"/>
              <w:right w:val="single" w:sz="6" w:space="0" w:color="auto"/>
            </w:tcBorders>
          </w:tcPr>
          <w:p w14:paraId="41108BFC"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Vr</w:t>
            </w:r>
          </w:p>
        </w:tc>
        <w:tc>
          <w:tcPr>
            <w:tcW w:w="421" w:type="dxa"/>
            <w:tcBorders>
              <w:top w:val="single" w:sz="12" w:space="0" w:color="auto"/>
              <w:left w:val="single" w:sz="6" w:space="0" w:color="auto"/>
              <w:bottom w:val="single" w:sz="6" w:space="0" w:color="auto"/>
              <w:right w:val="single" w:sz="6" w:space="0" w:color="auto"/>
            </w:tcBorders>
          </w:tcPr>
          <w:p w14:paraId="32D71B90"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Za</w:t>
            </w:r>
          </w:p>
        </w:tc>
        <w:tc>
          <w:tcPr>
            <w:tcW w:w="421" w:type="dxa"/>
            <w:tcBorders>
              <w:top w:val="single" w:sz="12" w:space="0" w:color="auto"/>
              <w:left w:val="single" w:sz="6" w:space="0" w:color="auto"/>
              <w:bottom w:val="single" w:sz="6" w:space="0" w:color="auto"/>
              <w:right w:val="single" w:sz="12" w:space="0" w:color="auto"/>
            </w:tcBorders>
          </w:tcPr>
          <w:p w14:paraId="01493510" w14:textId="77777777" w:rsidR="00110CC0" w:rsidRDefault="00110CC0" w:rsidP="00110CC0">
            <w:pPr>
              <w:jc w:val="center"/>
              <w:rPr>
                <w:rFonts w:ascii="Arial" w:hAnsi="Arial" w:cs="Arial"/>
                <w:b/>
                <w:color w:val="000000"/>
                <w:sz w:val="20"/>
                <w:szCs w:val="20"/>
              </w:rPr>
            </w:pPr>
            <w:r>
              <w:rPr>
                <w:rFonts w:ascii="Arial" w:hAnsi="Arial" w:cs="Arial"/>
                <w:b/>
                <w:color w:val="000000"/>
                <w:sz w:val="20"/>
                <w:szCs w:val="20"/>
              </w:rPr>
              <w:t>Zo</w:t>
            </w:r>
          </w:p>
        </w:tc>
        <w:tc>
          <w:tcPr>
            <w:tcW w:w="120" w:type="dxa"/>
          </w:tcPr>
          <w:p w14:paraId="708560CE" w14:textId="77777777" w:rsidR="00110CC0" w:rsidRDefault="00110CC0" w:rsidP="00110CC0">
            <w:pPr>
              <w:jc w:val="right"/>
              <w:rPr>
                <w:rFonts w:ascii="Arial" w:hAnsi="Arial" w:cs="Arial"/>
                <w:color w:val="000000"/>
                <w:sz w:val="20"/>
                <w:szCs w:val="20"/>
              </w:rPr>
            </w:pPr>
          </w:p>
        </w:tc>
        <w:tc>
          <w:tcPr>
            <w:tcW w:w="1151" w:type="dxa"/>
          </w:tcPr>
          <w:p w14:paraId="47DFAF4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Diensten</w:t>
            </w:r>
          </w:p>
        </w:tc>
        <w:tc>
          <w:tcPr>
            <w:tcW w:w="1134" w:type="dxa"/>
            <w:gridSpan w:val="4"/>
          </w:tcPr>
          <w:p w14:paraId="6B551B1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Rooster</w:t>
            </w:r>
          </w:p>
        </w:tc>
        <w:tc>
          <w:tcPr>
            <w:tcW w:w="974" w:type="dxa"/>
          </w:tcPr>
          <w:p w14:paraId="3AFC9CA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Opkomst</w:t>
            </w:r>
          </w:p>
        </w:tc>
        <w:tc>
          <w:tcPr>
            <w:tcW w:w="727" w:type="dxa"/>
          </w:tcPr>
          <w:p w14:paraId="0812196C"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ADV</w:t>
            </w:r>
          </w:p>
        </w:tc>
        <w:tc>
          <w:tcPr>
            <w:tcW w:w="992" w:type="dxa"/>
          </w:tcPr>
          <w:p w14:paraId="3965EF8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Arbeidstijd</w:t>
            </w:r>
          </w:p>
        </w:tc>
      </w:tr>
      <w:tr w:rsidR="00110CC0" w14:paraId="64F1C919" w14:textId="77777777" w:rsidTr="002D298F">
        <w:trPr>
          <w:gridAfter w:val="1"/>
          <w:wAfter w:w="261" w:type="dxa"/>
          <w:trHeight w:val="148"/>
        </w:trPr>
        <w:tc>
          <w:tcPr>
            <w:tcW w:w="1112" w:type="dxa"/>
          </w:tcPr>
          <w:p w14:paraId="199452B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Deeltijd</w:t>
            </w:r>
          </w:p>
        </w:tc>
        <w:tc>
          <w:tcPr>
            <w:tcW w:w="662" w:type="dxa"/>
            <w:tcBorders>
              <w:top w:val="single" w:sz="6" w:space="0" w:color="auto"/>
              <w:left w:val="single" w:sz="12" w:space="0" w:color="auto"/>
              <w:bottom w:val="single" w:sz="6" w:space="0" w:color="auto"/>
              <w:right w:val="single" w:sz="6" w:space="0" w:color="auto"/>
            </w:tcBorders>
          </w:tcPr>
          <w:p w14:paraId="6A351C0D"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21" w:type="dxa"/>
            <w:tcBorders>
              <w:top w:val="single" w:sz="6" w:space="0" w:color="auto"/>
              <w:left w:val="single" w:sz="6" w:space="0" w:color="auto"/>
              <w:bottom w:val="single" w:sz="6" w:space="0" w:color="auto"/>
              <w:right w:val="single" w:sz="6" w:space="0" w:color="auto"/>
            </w:tcBorders>
          </w:tcPr>
          <w:p w14:paraId="12821111"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22D573B2"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71C4482E" w14:textId="77777777" w:rsidR="00110CC0" w:rsidRDefault="00110CC0" w:rsidP="00110CC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21" w:type="dxa"/>
            <w:tcBorders>
              <w:top w:val="single" w:sz="6" w:space="0" w:color="auto"/>
              <w:left w:val="single" w:sz="6" w:space="0" w:color="auto"/>
              <w:bottom w:val="single" w:sz="6" w:space="0" w:color="auto"/>
              <w:right w:val="single" w:sz="6" w:space="0" w:color="auto"/>
            </w:tcBorders>
          </w:tcPr>
          <w:p w14:paraId="121208B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58E545F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6EBB289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1D112AB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36A0335A" w14:textId="77777777" w:rsidR="00110CC0" w:rsidRDefault="00110CC0" w:rsidP="00110CC0">
            <w:pPr>
              <w:jc w:val="right"/>
              <w:rPr>
                <w:rFonts w:ascii="Arial" w:hAnsi="Arial" w:cs="Arial"/>
                <w:color w:val="000000"/>
                <w:sz w:val="20"/>
                <w:szCs w:val="20"/>
              </w:rPr>
            </w:pPr>
          </w:p>
        </w:tc>
        <w:tc>
          <w:tcPr>
            <w:tcW w:w="1151" w:type="dxa"/>
          </w:tcPr>
          <w:p w14:paraId="3ADED61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6:00-14:00</w:t>
            </w:r>
          </w:p>
        </w:tc>
        <w:tc>
          <w:tcPr>
            <w:tcW w:w="1134" w:type="dxa"/>
            <w:gridSpan w:val="4"/>
          </w:tcPr>
          <w:p w14:paraId="11C90F3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20,0</w:t>
            </w:r>
          </w:p>
        </w:tc>
        <w:tc>
          <w:tcPr>
            <w:tcW w:w="974" w:type="dxa"/>
          </w:tcPr>
          <w:p w14:paraId="695AAF4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0,0</w:t>
            </w:r>
          </w:p>
        </w:tc>
        <w:tc>
          <w:tcPr>
            <w:tcW w:w="727" w:type="dxa"/>
          </w:tcPr>
          <w:p w14:paraId="5702933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11,5</w:t>
            </w:r>
          </w:p>
        </w:tc>
        <w:tc>
          <w:tcPr>
            <w:tcW w:w="992" w:type="dxa"/>
          </w:tcPr>
          <w:p w14:paraId="18D6010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18,2</w:t>
            </w:r>
          </w:p>
        </w:tc>
      </w:tr>
      <w:tr w:rsidR="00110CC0" w14:paraId="2CBE5EF4" w14:textId="77777777" w:rsidTr="002D298F">
        <w:trPr>
          <w:gridAfter w:val="1"/>
          <w:wAfter w:w="261" w:type="dxa"/>
          <w:trHeight w:val="148"/>
        </w:trPr>
        <w:tc>
          <w:tcPr>
            <w:tcW w:w="1112" w:type="dxa"/>
          </w:tcPr>
          <w:p w14:paraId="2ABCAB56"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21,0%</w:t>
            </w:r>
          </w:p>
        </w:tc>
        <w:tc>
          <w:tcPr>
            <w:tcW w:w="662" w:type="dxa"/>
            <w:tcBorders>
              <w:top w:val="single" w:sz="6" w:space="0" w:color="auto"/>
              <w:left w:val="single" w:sz="12" w:space="0" w:color="auto"/>
              <w:bottom w:val="single" w:sz="6" w:space="0" w:color="auto"/>
              <w:right w:val="single" w:sz="6" w:space="0" w:color="auto"/>
            </w:tcBorders>
          </w:tcPr>
          <w:p w14:paraId="2305C14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w:t>
            </w:r>
          </w:p>
        </w:tc>
        <w:tc>
          <w:tcPr>
            <w:tcW w:w="421" w:type="dxa"/>
            <w:tcBorders>
              <w:top w:val="single" w:sz="6" w:space="0" w:color="auto"/>
              <w:left w:val="single" w:sz="6" w:space="0" w:color="auto"/>
              <w:bottom w:val="single" w:sz="6" w:space="0" w:color="auto"/>
              <w:right w:val="single" w:sz="6" w:space="0" w:color="auto"/>
            </w:tcBorders>
          </w:tcPr>
          <w:p w14:paraId="2ED3D19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0F1CC58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5DD1C76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53DC40B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43AC8FF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4E1ADF0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77E9E3A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120" w:type="dxa"/>
          </w:tcPr>
          <w:p w14:paraId="62CF8A02" w14:textId="77777777" w:rsidR="00110CC0" w:rsidRDefault="00110CC0" w:rsidP="00110CC0">
            <w:pPr>
              <w:jc w:val="right"/>
              <w:rPr>
                <w:rFonts w:ascii="Arial" w:hAnsi="Arial" w:cs="Arial"/>
                <w:color w:val="000000"/>
                <w:sz w:val="20"/>
                <w:szCs w:val="20"/>
              </w:rPr>
            </w:pPr>
          </w:p>
        </w:tc>
        <w:tc>
          <w:tcPr>
            <w:tcW w:w="1151" w:type="dxa"/>
          </w:tcPr>
          <w:p w14:paraId="4EEE50C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14:00-22:00</w:t>
            </w:r>
          </w:p>
        </w:tc>
        <w:tc>
          <w:tcPr>
            <w:tcW w:w="1134" w:type="dxa"/>
            <w:gridSpan w:val="4"/>
          </w:tcPr>
          <w:p w14:paraId="279EE62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c>
          <w:tcPr>
            <w:tcW w:w="974" w:type="dxa"/>
          </w:tcPr>
          <w:p w14:paraId="15EF13B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727" w:type="dxa"/>
          </w:tcPr>
          <w:p w14:paraId="0FD364B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dagen</w:t>
            </w:r>
          </w:p>
        </w:tc>
        <w:tc>
          <w:tcPr>
            <w:tcW w:w="992" w:type="dxa"/>
          </w:tcPr>
          <w:p w14:paraId="3BCC6EA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uur/week</w:t>
            </w:r>
          </w:p>
        </w:tc>
      </w:tr>
      <w:tr w:rsidR="00110CC0" w14:paraId="6D378409" w14:textId="77777777" w:rsidTr="002D298F">
        <w:trPr>
          <w:gridAfter w:val="1"/>
          <w:wAfter w:w="261" w:type="dxa"/>
          <w:trHeight w:val="148"/>
        </w:trPr>
        <w:tc>
          <w:tcPr>
            <w:tcW w:w="1112" w:type="dxa"/>
          </w:tcPr>
          <w:p w14:paraId="1E4D7F66"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6" w:space="0" w:color="auto"/>
              <w:right w:val="single" w:sz="6" w:space="0" w:color="auto"/>
            </w:tcBorders>
          </w:tcPr>
          <w:p w14:paraId="1E1D2DD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3</w:t>
            </w:r>
          </w:p>
        </w:tc>
        <w:tc>
          <w:tcPr>
            <w:tcW w:w="421" w:type="dxa"/>
            <w:tcBorders>
              <w:top w:val="single" w:sz="6" w:space="0" w:color="auto"/>
              <w:left w:val="single" w:sz="6" w:space="0" w:color="auto"/>
              <w:bottom w:val="single" w:sz="6" w:space="0" w:color="auto"/>
              <w:right w:val="single" w:sz="6" w:space="0" w:color="auto"/>
            </w:tcBorders>
          </w:tcPr>
          <w:p w14:paraId="60747D6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6FFAB7C5"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6" w:space="0" w:color="auto"/>
              <w:right w:val="single" w:sz="6" w:space="0" w:color="auto"/>
            </w:tcBorders>
          </w:tcPr>
          <w:p w14:paraId="0068EFF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54CB744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1C38D0E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4AB3724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6134F73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47FE0EB8" w14:textId="77777777" w:rsidR="00110CC0" w:rsidRDefault="00110CC0" w:rsidP="00110CC0">
            <w:pPr>
              <w:jc w:val="right"/>
              <w:rPr>
                <w:rFonts w:ascii="Arial" w:hAnsi="Arial" w:cs="Arial"/>
                <w:color w:val="000000"/>
                <w:sz w:val="20"/>
                <w:szCs w:val="20"/>
              </w:rPr>
            </w:pPr>
          </w:p>
        </w:tc>
        <w:tc>
          <w:tcPr>
            <w:tcW w:w="1151" w:type="dxa"/>
          </w:tcPr>
          <w:p w14:paraId="788772B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22:00-6:00</w:t>
            </w:r>
          </w:p>
        </w:tc>
        <w:tc>
          <w:tcPr>
            <w:tcW w:w="1134" w:type="dxa"/>
            <w:gridSpan w:val="4"/>
          </w:tcPr>
          <w:p w14:paraId="7F4900CA" w14:textId="77777777" w:rsidR="00110CC0" w:rsidRDefault="00110CC0" w:rsidP="00110CC0">
            <w:pPr>
              <w:jc w:val="center"/>
              <w:rPr>
                <w:rFonts w:ascii="Arial" w:hAnsi="Arial" w:cs="Arial"/>
                <w:color w:val="000000"/>
                <w:sz w:val="20"/>
                <w:szCs w:val="20"/>
              </w:rPr>
            </w:pPr>
          </w:p>
        </w:tc>
        <w:tc>
          <w:tcPr>
            <w:tcW w:w="974" w:type="dxa"/>
          </w:tcPr>
          <w:p w14:paraId="2EB040A4" w14:textId="77777777" w:rsidR="00110CC0" w:rsidRDefault="00110CC0" w:rsidP="00110CC0">
            <w:pPr>
              <w:jc w:val="center"/>
              <w:rPr>
                <w:rFonts w:ascii="Arial" w:hAnsi="Arial" w:cs="Arial"/>
                <w:color w:val="000000"/>
                <w:sz w:val="20"/>
                <w:szCs w:val="20"/>
              </w:rPr>
            </w:pPr>
          </w:p>
        </w:tc>
        <w:tc>
          <w:tcPr>
            <w:tcW w:w="727" w:type="dxa"/>
          </w:tcPr>
          <w:p w14:paraId="3AACA5C6" w14:textId="77777777" w:rsidR="00110CC0" w:rsidRDefault="00110CC0" w:rsidP="00110CC0">
            <w:pPr>
              <w:jc w:val="center"/>
              <w:rPr>
                <w:rFonts w:ascii="Arial" w:hAnsi="Arial" w:cs="Arial"/>
                <w:color w:val="000000"/>
                <w:sz w:val="20"/>
                <w:szCs w:val="20"/>
              </w:rPr>
            </w:pPr>
          </w:p>
        </w:tc>
        <w:tc>
          <w:tcPr>
            <w:tcW w:w="992" w:type="dxa"/>
          </w:tcPr>
          <w:p w14:paraId="0C6080BD" w14:textId="77777777" w:rsidR="00110CC0" w:rsidRDefault="00110CC0" w:rsidP="00110CC0">
            <w:pPr>
              <w:jc w:val="center"/>
              <w:rPr>
                <w:rFonts w:ascii="Arial" w:hAnsi="Arial" w:cs="Arial"/>
                <w:color w:val="000000"/>
                <w:sz w:val="20"/>
                <w:szCs w:val="20"/>
              </w:rPr>
            </w:pPr>
          </w:p>
        </w:tc>
      </w:tr>
      <w:tr w:rsidR="00110CC0" w14:paraId="03CDE460" w14:textId="77777777" w:rsidTr="002D298F">
        <w:trPr>
          <w:gridAfter w:val="1"/>
          <w:wAfter w:w="261" w:type="dxa"/>
          <w:trHeight w:val="148"/>
        </w:trPr>
        <w:tc>
          <w:tcPr>
            <w:tcW w:w="1112" w:type="dxa"/>
          </w:tcPr>
          <w:p w14:paraId="05D14203"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6" w:space="0" w:color="auto"/>
              <w:right w:val="single" w:sz="6" w:space="0" w:color="auto"/>
            </w:tcBorders>
          </w:tcPr>
          <w:p w14:paraId="47DE2091"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4</w:t>
            </w:r>
          </w:p>
        </w:tc>
        <w:tc>
          <w:tcPr>
            <w:tcW w:w="421" w:type="dxa"/>
            <w:tcBorders>
              <w:top w:val="single" w:sz="6" w:space="0" w:color="auto"/>
              <w:left w:val="single" w:sz="6" w:space="0" w:color="auto"/>
              <w:bottom w:val="single" w:sz="6" w:space="0" w:color="auto"/>
              <w:right w:val="single" w:sz="6" w:space="0" w:color="auto"/>
            </w:tcBorders>
          </w:tcPr>
          <w:p w14:paraId="2F942C59"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62762BB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6A78266E"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1E673C1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7978973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O8</w:t>
            </w:r>
          </w:p>
        </w:tc>
        <w:tc>
          <w:tcPr>
            <w:tcW w:w="421" w:type="dxa"/>
            <w:tcBorders>
              <w:top w:val="single" w:sz="6" w:space="0" w:color="auto"/>
              <w:left w:val="single" w:sz="6" w:space="0" w:color="auto"/>
              <w:bottom w:val="single" w:sz="6" w:space="0" w:color="auto"/>
              <w:right w:val="single" w:sz="6" w:space="0" w:color="auto"/>
            </w:tcBorders>
          </w:tcPr>
          <w:p w14:paraId="224F066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4CB59860"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6DA3777C" w14:textId="77777777" w:rsidR="00110CC0" w:rsidRDefault="00110CC0" w:rsidP="00110CC0">
            <w:pPr>
              <w:jc w:val="right"/>
              <w:rPr>
                <w:rFonts w:ascii="Arial" w:hAnsi="Arial" w:cs="Arial"/>
                <w:color w:val="000000"/>
                <w:sz w:val="20"/>
                <w:szCs w:val="20"/>
              </w:rPr>
            </w:pPr>
          </w:p>
        </w:tc>
        <w:tc>
          <w:tcPr>
            <w:tcW w:w="1151" w:type="dxa"/>
          </w:tcPr>
          <w:p w14:paraId="332BBD5E" w14:textId="77777777" w:rsidR="00110CC0" w:rsidRDefault="00110CC0" w:rsidP="00110CC0">
            <w:pPr>
              <w:jc w:val="center"/>
              <w:rPr>
                <w:rFonts w:ascii="Arial" w:hAnsi="Arial" w:cs="Arial"/>
                <w:color w:val="000000"/>
                <w:sz w:val="20"/>
                <w:szCs w:val="20"/>
              </w:rPr>
            </w:pPr>
          </w:p>
        </w:tc>
        <w:tc>
          <w:tcPr>
            <w:tcW w:w="388" w:type="dxa"/>
          </w:tcPr>
          <w:p w14:paraId="300C9997" w14:textId="77777777" w:rsidR="00110CC0" w:rsidRDefault="00110CC0" w:rsidP="00110CC0">
            <w:pPr>
              <w:jc w:val="center"/>
              <w:rPr>
                <w:rFonts w:ascii="Arial" w:hAnsi="Arial" w:cs="Arial"/>
                <w:color w:val="000000"/>
                <w:sz w:val="20"/>
                <w:szCs w:val="20"/>
              </w:rPr>
            </w:pPr>
          </w:p>
        </w:tc>
        <w:tc>
          <w:tcPr>
            <w:tcW w:w="746" w:type="dxa"/>
            <w:gridSpan w:val="3"/>
          </w:tcPr>
          <w:p w14:paraId="6E6CF28B" w14:textId="77777777" w:rsidR="00110CC0" w:rsidRDefault="00110CC0" w:rsidP="00110CC0">
            <w:pPr>
              <w:jc w:val="center"/>
              <w:rPr>
                <w:rFonts w:ascii="Arial" w:hAnsi="Arial" w:cs="Arial"/>
                <w:color w:val="000000"/>
                <w:sz w:val="20"/>
                <w:szCs w:val="20"/>
              </w:rPr>
            </w:pPr>
          </w:p>
        </w:tc>
        <w:tc>
          <w:tcPr>
            <w:tcW w:w="974" w:type="dxa"/>
          </w:tcPr>
          <w:p w14:paraId="64A1C3A4" w14:textId="77777777" w:rsidR="00110CC0" w:rsidRDefault="00110CC0" w:rsidP="00110CC0">
            <w:pPr>
              <w:jc w:val="center"/>
              <w:rPr>
                <w:rFonts w:ascii="Arial" w:hAnsi="Arial" w:cs="Arial"/>
                <w:color w:val="000000"/>
                <w:sz w:val="20"/>
                <w:szCs w:val="20"/>
              </w:rPr>
            </w:pPr>
          </w:p>
        </w:tc>
        <w:tc>
          <w:tcPr>
            <w:tcW w:w="727" w:type="dxa"/>
          </w:tcPr>
          <w:p w14:paraId="2CDB623D" w14:textId="77777777" w:rsidR="00110CC0" w:rsidRDefault="00110CC0" w:rsidP="00110CC0">
            <w:pPr>
              <w:jc w:val="center"/>
              <w:rPr>
                <w:rFonts w:ascii="Arial" w:hAnsi="Arial" w:cs="Arial"/>
                <w:color w:val="000000"/>
                <w:sz w:val="20"/>
                <w:szCs w:val="20"/>
              </w:rPr>
            </w:pPr>
          </w:p>
        </w:tc>
        <w:tc>
          <w:tcPr>
            <w:tcW w:w="992" w:type="dxa"/>
          </w:tcPr>
          <w:p w14:paraId="77549B11" w14:textId="77777777" w:rsidR="00110CC0" w:rsidRDefault="00110CC0" w:rsidP="00110CC0">
            <w:pPr>
              <w:jc w:val="center"/>
              <w:rPr>
                <w:rFonts w:ascii="Arial" w:hAnsi="Arial" w:cs="Arial"/>
                <w:color w:val="000000"/>
                <w:sz w:val="20"/>
                <w:szCs w:val="20"/>
              </w:rPr>
            </w:pPr>
          </w:p>
        </w:tc>
      </w:tr>
      <w:tr w:rsidR="00110CC0" w14:paraId="3E7F9811" w14:textId="77777777" w:rsidTr="002D298F">
        <w:trPr>
          <w:gridAfter w:val="1"/>
          <w:wAfter w:w="261" w:type="dxa"/>
          <w:trHeight w:val="148"/>
        </w:trPr>
        <w:tc>
          <w:tcPr>
            <w:tcW w:w="1112" w:type="dxa"/>
          </w:tcPr>
          <w:p w14:paraId="0CBEDA78"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6" w:space="0" w:color="auto"/>
              <w:right w:val="single" w:sz="6" w:space="0" w:color="auto"/>
            </w:tcBorders>
          </w:tcPr>
          <w:p w14:paraId="10CFEBC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5</w:t>
            </w:r>
          </w:p>
        </w:tc>
        <w:tc>
          <w:tcPr>
            <w:tcW w:w="421" w:type="dxa"/>
            <w:tcBorders>
              <w:top w:val="single" w:sz="6" w:space="0" w:color="auto"/>
              <w:left w:val="single" w:sz="6" w:space="0" w:color="auto"/>
              <w:bottom w:val="single" w:sz="6" w:space="0" w:color="auto"/>
              <w:right w:val="single" w:sz="6" w:space="0" w:color="auto"/>
            </w:tcBorders>
          </w:tcPr>
          <w:p w14:paraId="13954EB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61F9B45F"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6" w:space="0" w:color="auto"/>
            </w:tcBorders>
          </w:tcPr>
          <w:p w14:paraId="43897DF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0CB19A2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1473EA4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M8</w:t>
            </w:r>
          </w:p>
        </w:tc>
        <w:tc>
          <w:tcPr>
            <w:tcW w:w="421" w:type="dxa"/>
            <w:tcBorders>
              <w:top w:val="single" w:sz="6" w:space="0" w:color="auto"/>
              <w:left w:val="single" w:sz="6" w:space="0" w:color="auto"/>
              <w:bottom w:val="single" w:sz="6" w:space="0" w:color="auto"/>
              <w:right w:val="single" w:sz="6" w:space="0" w:color="auto"/>
            </w:tcBorders>
          </w:tcPr>
          <w:p w14:paraId="3DEFF917"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6" w:space="0" w:color="auto"/>
              <w:right w:val="single" w:sz="12" w:space="0" w:color="auto"/>
            </w:tcBorders>
          </w:tcPr>
          <w:p w14:paraId="3A33C9E3"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6FD4DDD5" w14:textId="77777777" w:rsidR="00110CC0" w:rsidRDefault="00110CC0" w:rsidP="00110CC0">
            <w:pPr>
              <w:jc w:val="right"/>
              <w:rPr>
                <w:rFonts w:ascii="Arial" w:hAnsi="Arial" w:cs="Arial"/>
                <w:color w:val="000000"/>
                <w:sz w:val="20"/>
                <w:szCs w:val="20"/>
              </w:rPr>
            </w:pPr>
          </w:p>
        </w:tc>
        <w:tc>
          <w:tcPr>
            <w:tcW w:w="1151" w:type="dxa"/>
          </w:tcPr>
          <w:p w14:paraId="544F2273" w14:textId="77777777" w:rsidR="00110CC0" w:rsidRDefault="00110CC0" w:rsidP="00110CC0">
            <w:pPr>
              <w:jc w:val="center"/>
              <w:rPr>
                <w:rFonts w:ascii="Arial" w:hAnsi="Arial" w:cs="Arial"/>
                <w:color w:val="000000"/>
                <w:sz w:val="20"/>
                <w:szCs w:val="20"/>
              </w:rPr>
            </w:pPr>
          </w:p>
        </w:tc>
        <w:tc>
          <w:tcPr>
            <w:tcW w:w="388" w:type="dxa"/>
          </w:tcPr>
          <w:p w14:paraId="7AE9692B" w14:textId="77777777" w:rsidR="00110CC0" w:rsidRDefault="00110CC0" w:rsidP="00110CC0">
            <w:pPr>
              <w:jc w:val="center"/>
              <w:rPr>
                <w:rFonts w:ascii="Arial" w:hAnsi="Arial" w:cs="Arial"/>
                <w:color w:val="000000"/>
                <w:sz w:val="20"/>
                <w:szCs w:val="20"/>
              </w:rPr>
            </w:pPr>
          </w:p>
        </w:tc>
        <w:tc>
          <w:tcPr>
            <w:tcW w:w="746" w:type="dxa"/>
            <w:gridSpan w:val="3"/>
          </w:tcPr>
          <w:p w14:paraId="67749D31" w14:textId="77777777" w:rsidR="00110CC0" w:rsidRDefault="00110CC0" w:rsidP="00110CC0">
            <w:pPr>
              <w:jc w:val="center"/>
              <w:rPr>
                <w:rFonts w:ascii="Arial" w:hAnsi="Arial" w:cs="Arial"/>
                <w:color w:val="000000"/>
                <w:sz w:val="20"/>
                <w:szCs w:val="20"/>
              </w:rPr>
            </w:pPr>
          </w:p>
        </w:tc>
        <w:tc>
          <w:tcPr>
            <w:tcW w:w="974" w:type="dxa"/>
          </w:tcPr>
          <w:p w14:paraId="7FBF4354" w14:textId="77777777" w:rsidR="00110CC0" w:rsidRDefault="00110CC0" w:rsidP="00110CC0">
            <w:pPr>
              <w:jc w:val="center"/>
              <w:rPr>
                <w:rFonts w:ascii="Arial" w:hAnsi="Arial" w:cs="Arial"/>
                <w:color w:val="000000"/>
                <w:sz w:val="20"/>
                <w:szCs w:val="20"/>
              </w:rPr>
            </w:pPr>
          </w:p>
        </w:tc>
        <w:tc>
          <w:tcPr>
            <w:tcW w:w="727" w:type="dxa"/>
          </w:tcPr>
          <w:p w14:paraId="6786E83F" w14:textId="77777777" w:rsidR="00110CC0" w:rsidRDefault="00110CC0" w:rsidP="00110CC0">
            <w:pPr>
              <w:jc w:val="center"/>
              <w:rPr>
                <w:rFonts w:ascii="Arial" w:hAnsi="Arial" w:cs="Arial"/>
                <w:color w:val="000000"/>
                <w:sz w:val="20"/>
                <w:szCs w:val="20"/>
              </w:rPr>
            </w:pPr>
          </w:p>
        </w:tc>
        <w:tc>
          <w:tcPr>
            <w:tcW w:w="992" w:type="dxa"/>
          </w:tcPr>
          <w:p w14:paraId="3D88A71B" w14:textId="77777777" w:rsidR="00110CC0" w:rsidRDefault="00110CC0" w:rsidP="00110CC0">
            <w:pPr>
              <w:jc w:val="center"/>
              <w:rPr>
                <w:rFonts w:ascii="Arial" w:hAnsi="Arial" w:cs="Arial"/>
                <w:color w:val="000000"/>
                <w:sz w:val="20"/>
                <w:szCs w:val="20"/>
              </w:rPr>
            </w:pPr>
          </w:p>
        </w:tc>
      </w:tr>
      <w:tr w:rsidR="00110CC0" w14:paraId="2CE7FAC9" w14:textId="77777777" w:rsidTr="002D298F">
        <w:trPr>
          <w:gridAfter w:val="1"/>
          <w:wAfter w:w="261" w:type="dxa"/>
          <w:trHeight w:val="156"/>
        </w:trPr>
        <w:tc>
          <w:tcPr>
            <w:tcW w:w="1112" w:type="dxa"/>
          </w:tcPr>
          <w:p w14:paraId="3FF9952C" w14:textId="77777777" w:rsidR="00110CC0" w:rsidRDefault="00110CC0" w:rsidP="00110CC0">
            <w:pPr>
              <w:jc w:val="center"/>
              <w:rPr>
                <w:rFonts w:ascii="Arial" w:hAnsi="Arial" w:cs="Arial"/>
                <w:color w:val="000000"/>
                <w:sz w:val="20"/>
                <w:szCs w:val="20"/>
              </w:rPr>
            </w:pPr>
          </w:p>
        </w:tc>
        <w:tc>
          <w:tcPr>
            <w:tcW w:w="662" w:type="dxa"/>
            <w:tcBorders>
              <w:top w:val="single" w:sz="6" w:space="0" w:color="auto"/>
              <w:left w:val="single" w:sz="12" w:space="0" w:color="auto"/>
              <w:bottom w:val="single" w:sz="12" w:space="0" w:color="auto"/>
              <w:right w:val="single" w:sz="6" w:space="0" w:color="auto"/>
            </w:tcBorders>
          </w:tcPr>
          <w:p w14:paraId="64DCA06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6</w:t>
            </w:r>
          </w:p>
        </w:tc>
        <w:tc>
          <w:tcPr>
            <w:tcW w:w="421" w:type="dxa"/>
            <w:tcBorders>
              <w:top w:val="single" w:sz="6" w:space="0" w:color="auto"/>
              <w:left w:val="single" w:sz="6" w:space="0" w:color="auto"/>
              <w:bottom w:val="single" w:sz="12" w:space="0" w:color="auto"/>
              <w:right w:val="single" w:sz="6" w:space="0" w:color="auto"/>
            </w:tcBorders>
          </w:tcPr>
          <w:p w14:paraId="7F01C2EA"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6" w:space="0" w:color="auto"/>
            </w:tcBorders>
          </w:tcPr>
          <w:p w14:paraId="019F79C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6" w:space="0" w:color="auto"/>
            </w:tcBorders>
          </w:tcPr>
          <w:p w14:paraId="5E0EA692"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7319177D"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N8</w:t>
            </w:r>
          </w:p>
        </w:tc>
        <w:tc>
          <w:tcPr>
            <w:tcW w:w="421" w:type="dxa"/>
            <w:tcBorders>
              <w:top w:val="single" w:sz="6" w:space="0" w:color="auto"/>
              <w:left w:val="single" w:sz="6" w:space="0" w:color="auto"/>
              <w:bottom w:val="single" w:sz="12" w:space="0" w:color="auto"/>
              <w:right w:val="single" w:sz="6" w:space="0" w:color="auto"/>
            </w:tcBorders>
          </w:tcPr>
          <w:p w14:paraId="24A703A8"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6" w:space="0" w:color="auto"/>
            </w:tcBorders>
          </w:tcPr>
          <w:p w14:paraId="36441794"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421" w:type="dxa"/>
            <w:tcBorders>
              <w:top w:val="single" w:sz="6" w:space="0" w:color="auto"/>
              <w:left w:val="single" w:sz="6" w:space="0" w:color="auto"/>
              <w:bottom w:val="single" w:sz="12" w:space="0" w:color="auto"/>
              <w:right w:val="single" w:sz="12" w:space="0" w:color="auto"/>
            </w:tcBorders>
          </w:tcPr>
          <w:p w14:paraId="6D49508B" w14:textId="77777777" w:rsidR="00110CC0" w:rsidRDefault="00110CC0" w:rsidP="00110CC0">
            <w:pPr>
              <w:jc w:val="center"/>
              <w:rPr>
                <w:rFonts w:ascii="Arial" w:hAnsi="Arial" w:cs="Arial"/>
                <w:color w:val="000000"/>
                <w:sz w:val="20"/>
                <w:szCs w:val="20"/>
              </w:rPr>
            </w:pPr>
            <w:r>
              <w:rPr>
                <w:rFonts w:ascii="Arial" w:hAnsi="Arial" w:cs="Arial"/>
                <w:color w:val="000000"/>
                <w:sz w:val="20"/>
                <w:szCs w:val="20"/>
              </w:rPr>
              <w:t>--</w:t>
            </w:r>
          </w:p>
        </w:tc>
        <w:tc>
          <w:tcPr>
            <w:tcW w:w="120" w:type="dxa"/>
          </w:tcPr>
          <w:p w14:paraId="30A3E526" w14:textId="77777777" w:rsidR="00110CC0" w:rsidRDefault="00110CC0" w:rsidP="00110CC0">
            <w:pPr>
              <w:jc w:val="right"/>
              <w:rPr>
                <w:rFonts w:ascii="Arial" w:hAnsi="Arial" w:cs="Arial"/>
                <w:color w:val="000000"/>
                <w:sz w:val="20"/>
                <w:szCs w:val="20"/>
              </w:rPr>
            </w:pPr>
          </w:p>
        </w:tc>
        <w:tc>
          <w:tcPr>
            <w:tcW w:w="1151" w:type="dxa"/>
          </w:tcPr>
          <w:p w14:paraId="1A9AB800" w14:textId="77777777" w:rsidR="00110CC0" w:rsidRDefault="00110CC0" w:rsidP="00110CC0">
            <w:pPr>
              <w:jc w:val="center"/>
              <w:rPr>
                <w:rFonts w:ascii="Arial" w:hAnsi="Arial" w:cs="Arial"/>
                <w:color w:val="000000"/>
                <w:sz w:val="20"/>
                <w:szCs w:val="20"/>
              </w:rPr>
            </w:pPr>
          </w:p>
        </w:tc>
        <w:tc>
          <w:tcPr>
            <w:tcW w:w="388" w:type="dxa"/>
          </w:tcPr>
          <w:p w14:paraId="3C919FA2" w14:textId="77777777" w:rsidR="00110CC0" w:rsidRDefault="00110CC0" w:rsidP="00110CC0">
            <w:pPr>
              <w:jc w:val="center"/>
              <w:rPr>
                <w:rFonts w:ascii="Arial" w:hAnsi="Arial" w:cs="Arial"/>
                <w:color w:val="000000"/>
                <w:sz w:val="20"/>
                <w:szCs w:val="20"/>
              </w:rPr>
            </w:pPr>
          </w:p>
        </w:tc>
        <w:tc>
          <w:tcPr>
            <w:tcW w:w="746" w:type="dxa"/>
            <w:gridSpan w:val="3"/>
          </w:tcPr>
          <w:p w14:paraId="39A5D634" w14:textId="77777777" w:rsidR="00110CC0" w:rsidRDefault="00110CC0" w:rsidP="00110CC0">
            <w:pPr>
              <w:jc w:val="center"/>
              <w:rPr>
                <w:rFonts w:ascii="Arial" w:hAnsi="Arial" w:cs="Arial"/>
                <w:color w:val="000000"/>
                <w:sz w:val="20"/>
                <w:szCs w:val="20"/>
              </w:rPr>
            </w:pPr>
          </w:p>
        </w:tc>
        <w:tc>
          <w:tcPr>
            <w:tcW w:w="974" w:type="dxa"/>
          </w:tcPr>
          <w:p w14:paraId="2A176641" w14:textId="77777777" w:rsidR="00110CC0" w:rsidRDefault="00110CC0" w:rsidP="00110CC0">
            <w:pPr>
              <w:jc w:val="center"/>
              <w:rPr>
                <w:rFonts w:ascii="Arial" w:hAnsi="Arial" w:cs="Arial"/>
                <w:color w:val="000000"/>
                <w:sz w:val="20"/>
                <w:szCs w:val="20"/>
              </w:rPr>
            </w:pPr>
          </w:p>
        </w:tc>
        <w:tc>
          <w:tcPr>
            <w:tcW w:w="727" w:type="dxa"/>
          </w:tcPr>
          <w:p w14:paraId="5EBA8B87" w14:textId="77777777" w:rsidR="00110CC0" w:rsidRDefault="00110CC0" w:rsidP="00110CC0">
            <w:pPr>
              <w:jc w:val="center"/>
              <w:rPr>
                <w:rFonts w:ascii="Arial" w:hAnsi="Arial" w:cs="Arial"/>
                <w:color w:val="000000"/>
                <w:sz w:val="20"/>
                <w:szCs w:val="20"/>
              </w:rPr>
            </w:pPr>
          </w:p>
        </w:tc>
        <w:tc>
          <w:tcPr>
            <w:tcW w:w="992" w:type="dxa"/>
          </w:tcPr>
          <w:p w14:paraId="3587918F" w14:textId="77777777" w:rsidR="00110CC0" w:rsidRDefault="00110CC0" w:rsidP="00110CC0">
            <w:pPr>
              <w:jc w:val="center"/>
              <w:rPr>
                <w:rFonts w:ascii="Arial" w:hAnsi="Arial" w:cs="Arial"/>
                <w:color w:val="000000"/>
                <w:sz w:val="20"/>
                <w:szCs w:val="20"/>
              </w:rPr>
            </w:pPr>
          </w:p>
        </w:tc>
      </w:tr>
    </w:tbl>
    <w:p w14:paraId="5A8CB0B5" w14:textId="6BFA66E3" w:rsidR="00347294" w:rsidRDefault="00347294" w:rsidP="00110CC0">
      <w:pPr>
        <w:rPr>
          <w:rFonts w:ascii="Arial" w:hAnsi="Arial" w:cs="Arial"/>
          <w:sz w:val="20"/>
          <w:szCs w:val="20"/>
        </w:rPr>
      </w:pPr>
    </w:p>
    <w:p w14:paraId="004A1093" w14:textId="77777777" w:rsidR="00347294" w:rsidRDefault="00347294">
      <w:pPr>
        <w:rPr>
          <w:rFonts w:ascii="Arial" w:hAnsi="Arial" w:cs="Arial"/>
          <w:sz w:val="20"/>
          <w:szCs w:val="20"/>
        </w:rPr>
      </w:pPr>
      <w:r>
        <w:rPr>
          <w:rFonts w:ascii="Arial" w:hAnsi="Arial" w:cs="Arial"/>
          <w:sz w:val="20"/>
          <w:szCs w:val="20"/>
        </w:rPr>
        <w:br w:type="page"/>
      </w:r>
    </w:p>
    <w:p w14:paraId="55CE720E" w14:textId="77777777" w:rsidR="00110CC0" w:rsidRDefault="00110CC0" w:rsidP="00110CC0">
      <w:pPr>
        <w:rPr>
          <w:rFonts w:ascii="Arial" w:hAnsi="Arial" w:cs="Arial"/>
          <w:sz w:val="20"/>
          <w:szCs w:val="20"/>
        </w:rPr>
      </w:pPr>
    </w:p>
    <w:tbl>
      <w:tblPr>
        <w:tblW w:w="10080" w:type="dxa"/>
        <w:tblInd w:w="-150" w:type="dxa"/>
        <w:tblLayout w:type="fixed"/>
        <w:tblCellMar>
          <w:left w:w="30" w:type="dxa"/>
          <w:right w:w="30" w:type="dxa"/>
        </w:tblCellMar>
        <w:tblLook w:val="0000" w:firstRow="0" w:lastRow="0" w:firstColumn="0" w:lastColumn="0" w:noHBand="0" w:noVBand="0"/>
      </w:tblPr>
      <w:tblGrid>
        <w:gridCol w:w="1142"/>
        <w:gridCol w:w="680"/>
        <w:gridCol w:w="432"/>
        <w:gridCol w:w="432"/>
        <w:gridCol w:w="432"/>
        <w:gridCol w:w="432"/>
        <w:gridCol w:w="432"/>
        <w:gridCol w:w="432"/>
        <w:gridCol w:w="432"/>
        <w:gridCol w:w="123"/>
        <w:gridCol w:w="1182"/>
        <w:gridCol w:w="398"/>
        <w:gridCol w:w="766"/>
        <w:gridCol w:w="874"/>
        <w:gridCol w:w="873"/>
        <w:gridCol w:w="1018"/>
      </w:tblGrid>
      <w:tr w:rsidR="00D2000A" w14:paraId="4D0CBE9A" w14:textId="77777777" w:rsidTr="00347294">
        <w:trPr>
          <w:trHeight w:val="148"/>
        </w:trPr>
        <w:tc>
          <w:tcPr>
            <w:tcW w:w="1142" w:type="dxa"/>
          </w:tcPr>
          <w:p w14:paraId="131ED488" w14:textId="77777777" w:rsidR="008C3B74" w:rsidRDefault="008C3B74" w:rsidP="00D2000A">
            <w:pPr>
              <w:jc w:val="center"/>
              <w:rPr>
                <w:rFonts w:ascii="Arial" w:hAnsi="Arial" w:cs="Arial"/>
                <w:color w:val="000000"/>
                <w:sz w:val="20"/>
                <w:szCs w:val="20"/>
              </w:rPr>
            </w:pPr>
            <w:r>
              <w:rPr>
                <w:rFonts w:ascii="Arial" w:hAnsi="Arial" w:cs="Arial"/>
                <w:color w:val="000000"/>
                <w:sz w:val="20"/>
                <w:szCs w:val="20"/>
              </w:rPr>
              <w:t>5- ploeg</w:t>
            </w:r>
          </w:p>
          <w:p w14:paraId="20CC1C55"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2-2-2</w:t>
            </w:r>
          </w:p>
        </w:tc>
        <w:tc>
          <w:tcPr>
            <w:tcW w:w="680" w:type="dxa"/>
            <w:tcBorders>
              <w:top w:val="single" w:sz="12" w:space="0" w:color="auto"/>
              <w:left w:val="single" w:sz="12" w:space="0" w:color="auto"/>
              <w:bottom w:val="single" w:sz="6" w:space="0" w:color="auto"/>
              <w:right w:val="single" w:sz="6" w:space="0" w:color="auto"/>
            </w:tcBorders>
          </w:tcPr>
          <w:p w14:paraId="5167A1D3" w14:textId="77777777" w:rsidR="00D2000A" w:rsidRDefault="00D2000A" w:rsidP="00D2000A">
            <w:pPr>
              <w:jc w:val="center"/>
              <w:rPr>
                <w:rFonts w:ascii="Arial" w:hAnsi="Arial" w:cs="Arial"/>
                <w:b/>
                <w:color w:val="000000"/>
                <w:sz w:val="20"/>
                <w:szCs w:val="20"/>
              </w:rPr>
            </w:pPr>
            <w:r>
              <w:rPr>
                <w:rFonts w:ascii="Arial" w:hAnsi="Arial" w:cs="Arial"/>
                <w:b/>
                <w:color w:val="000000"/>
                <w:sz w:val="20"/>
                <w:szCs w:val="20"/>
              </w:rPr>
              <w:t>Week</w:t>
            </w:r>
          </w:p>
        </w:tc>
        <w:tc>
          <w:tcPr>
            <w:tcW w:w="432" w:type="dxa"/>
            <w:tcBorders>
              <w:top w:val="single" w:sz="12" w:space="0" w:color="auto"/>
              <w:left w:val="single" w:sz="6" w:space="0" w:color="auto"/>
              <w:bottom w:val="single" w:sz="6" w:space="0" w:color="auto"/>
              <w:right w:val="single" w:sz="6" w:space="0" w:color="auto"/>
            </w:tcBorders>
          </w:tcPr>
          <w:p w14:paraId="0FB7F74B" w14:textId="77777777" w:rsidR="00D2000A" w:rsidRDefault="00D2000A" w:rsidP="00D2000A">
            <w:pPr>
              <w:jc w:val="center"/>
              <w:rPr>
                <w:rFonts w:ascii="Arial" w:hAnsi="Arial" w:cs="Arial"/>
                <w:b/>
                <w:color w:val="000000"/>
                <w:sz w:val="20"/>
                <w:szCs w:val="20"/>
              </w:rPr>
            </w:pPr>
            <w:r>
              <w:rPr>
                <w:rFonts w:ascii="Arial" w:hAnsi="Arial" w:cs="Arial"/>
                <w:b/>
                <w:color w:val="000000"/>
                <w:sz w:val="20"/>
                <w:szCs w:val="20"/>
              </w:rPr>
              <w:t>Ma</w:t>
            </w:r>
          </w:p>
        </w:tc>
        <w:tc>
          <w:tcPr>
            <w:tcW w:w="432" w:type="dxa"/>
            <w:tcBorders>
              <w:top w:val="single" w:sz="12" w:space="0" w:color="auto"/>
              <w:left w:val="single" w:sz="6" w:space="0" w:color="auto"/>
              <w:bottom w:val="single" w:sz="6" w:space="0" w:color="auto"/>
              <w:right w:val="single" w:sz="6" w:space="0" w:color="auto"/>
            </w:tcBorders>
          </w:tcPr>
          <w:p w14:paraId="1F96B158" w14:textId="77777777" w:rsidR="00D2000A" w:rsidRDefault="00D2000A" w:rsidP="00D2000A">
            <w:pPr>
              <w:jc w:val="center"/>
              <w:rPr>
                <w:rFonts w:ascii="Arial" w:hAnsi="Arial" w:cs="Arial"/>
                <w:b/>
                <w:color w:val="000000"/>
                <w:sz w:val="20"/>
                <w:szCs w:val="20"/>
                <w:lang w:val="en-GB"/>
              </w:rPr>
            </w:pPr>
            <w:r>
              <w:rPr>
                <w:rFonts w:ascii="Arial" w:hAnsi="Arial" w:cs="Arial"/>
                <w:b/>
                <w:color w:val="000000"/>
                <w:sz w:val="20"/>
                <w:szCs w:val="20"/>
                <w:lang w:val="en-GB"/>
              </w:rPr>
              <w:t>Di</w:t>
            </w:r>
          </w:p>
        </w:tc>
        <w:tc>
          <w:tcPr>
            <w:tcW w:w="432" w:type="dxa"/>
            <w:tcBorders>
              <w:top w:val="single" w:sz="12" w:space="0" w:color="auto"/>
              <w:left w:val="single" w:sz="6" w:space="0" w:color="auto"/>
              <w:bottom w:val="single" w:sz="6" w:space="0" w:color="auto"/>
              <w:right w:val="single" w:sz="6" w:space="0" w:color="auto"/>
            </w:tcBorders>
          </w:tcPr>
          <w:p w14:paraId="731E402D" w14:textId="77777777" w:rsidR="00D2000A" w:rsidRDefault="00D2000A" w:rsidP="00D2000A">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32" w:type="dxa"/>
            <w:tcBorders>
              <w:top w:val="single" w:sz="12" w:space="0" w:color="auto"/>
              <w:left w:val="single" w:sz="6" w:space="0" w:color="auto"/>
              <w:bottom w:val="single" w:sz="6" w:space="0" w:color="auto"/>
              <w:right w:val="single" w:sz="6" w:space="0" w:color="auto"/>
            </w:tcBorders>
          </w:tcPr>
          <w:p w14:paraId="6A90FBED" w14:textId="77777777" w:rsidR="00D2000A" w:rsidRDefault="00D2000A" w:rsidP="00D2000A">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32" w:type="dxa"/>
            <w:tcBorders>
              <w:top w:val="single" w:sz="12" w:space="0" w:color="auto"/>
              <w:left w:val="single" w:sz="6" w:space="0" w:color="auto"/>
              <w:bottom w:val="single" w:sz="6" w:space="0" w:color="auto"/>
              <w:right w:val="single" w:sz="6" w:space="0" w:color="auto"/>
            </w:tcBorders>
          </w:tcPr>
          <w:p w14:paraId="571D9D6B" w14:textId="77777777" w:rsidR="00D2000A" w:rsidRDefault="00D2000A" w:rsidP="00D2000A">
            <w:pPr>
              <w:jc w:val="center"/>
              <w:rPr>
                <w:rFonts w:ascii="Arial" w:hAnsi="Arial" w:cs="Arial"/>
                <w:b/>
                <w:color w:val="000000"/>
                <w:sz w:val="20"/>
                <w:szCs w:val="20"/>
              </w:rPr>
            </w:pPr>
            <w:r>
              <w:rPr>
                <w:rFonts w:ascii="Arial" w:hAnsi="Arial" w:cs="Arial"/>
                <w:b/>
                <w:color w:val="000000"/>
                <w:sz w:val="20"/>
                <w:szCs w:val="20"/>
              </w:rPr>
              <w:t>Vr</w:t>
            </w:r>
          </w:p>
        </w:tc>
        <w:tc>
          <w:tcPr>
            <w:tcW w:w="432" w:type="dxa"/>
            <w:tcBorders>
              <w:top w:val="single" w:sz="12" w:space="0" w:color="auto"/>
              <w:left w:val="single" w:sz="6" w:space="0" w:color="auto"/>
              <w:bottom w:val="single" w:sz="6" w:space="0" w:color="auto"/>
              <w:right w:val="single" w:sz="6" w:space="0" w:color="auto"/>
            </w:tcBorders>
          </w:tcPr>
          <w:p w14:paraId="262D0869" w14:textId="77777777" w:rsidR="00D2000A" w:rsidRDefault="00D2000A" w:rsidP="00D2000A">
            <w:pPr>
              <w:jc w:val="center"/>
              <w:rPr>
                <w:rFonts w:ascii="Arial" w:hAnsi="Arial" w:cs="Arial"/>
                <w:b/>
                <w:color w:val="000000"/>
                <w:sz w:val="20"/>
                <w:szCs w:val="20"/>
              </w:rPr>
            </w:pPr>
            <w:r>
              <w:rPr>
                <w:rFonts w:ascii="Arial" w:hAnsi="Arial" w:cs="Arial"/>
                <w:b/>
                <w:color w:val="000000"/>
                <w:sz w:val="20"/>
                <w:szCs w:val="20"/>
              </w:rPr>
              <w:t>Za</w:t>
            </w:r>
          </w:p>
        </w:tc>
        <w:tc>
          <w:tcPr>
            <w:tcW w:w="432" w:type="dxa"/>
            <w:tcBorders>
              <w:top w:val="single" w:sz="12" w:space="0" w:color="auto"/>
              <w:left w:val="single" w:sz="6" w:space="0" w:color="auto"/>
              <w:bottom w:val="single" w:sz="6" w:space="0" w:color="auto"/>
              <w:right w:val="single" w:sz="12" w:space="0" w:color="auto"/>
            </w:tcBorders>
          </w:tcPr>
          <w:p w14:paraId="28A86542" w14:textId="77777777" w:rsidR="00D2000A" w:rsidRDefault="00D2000A" w:rsidP="00D2000A">
            <w:pPr>
              <w:jc w:val="center"/>
              <w:rPr>
                <w:rFonts w:ascii="Arial" w:hAnsi="Arial" w:cs="Arial"/>
                <w:b/>
                <w:color w:val="000000"/>
                <w:sz w:val="20"/>
                <w:szCs w:val="20"/>
              </w:rPr>
            </w:pPr>
            <w:r>
              <w:rPr>
                <w:rFonts w:ascii="Arial" w:hAnsi="Arial" w:cs="Arial"/>
                <w:b/>
                <w:color w:val="000000"/>
                <w:sz w:val="20"/>
                <w:szCs w:val="20"/>
              </w:rPr>
              <w:t>Zo</w:t>
            </w:r>
          </w:p>
        </w:tc>
        <w:tc>
          <w:tcPr>
            <w:tcW w:w="123" w:type="dxa"/>
          </w:tcPr>
          <w:p w14:paraId="5F4168E5" w14:textId="77777777" w:rsidR="00D2000A" w:rsidRDefault="00D2000A" w:rsidP="00D2000A">
            <w:pPr>
              <w:jc w:val="right"/>
              <w:rPr>
                <w:rFonts w:ascii="Arial" w:hAnsi="Arial" w:cs="Arial"/>
                <w:color w:val="000000"/>
                <w:sz w:val="20"/>
                <w:szCs w:val="20"/>
              </w:rPr>
            </w:pPr>
          </w:p>
        </w:tc>
        <w:tc>
          <w:tcPr>
            <w:tcW w:w="1182" w:type="dxa"/>
          </w:tcPr>
          <w:p w14:paraId="6B6203D0"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Diensten</w:t>
            </w:r>
          </w:p>
        </w:tc>
        <w:tc>
          <w:tcPr>
            <w:tcW w:w="1164" w:type="dxa"/>
            <w:gridSpan w:val="2"/>
          </w:tcPr>
          <w:p w14:paraId="2A392E9C"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Rooster</w:t>
            </w:r>
          </w:p>
        </w:tc>
        <w:tc>
          <w:tcPr>
            <w:tcW w:w="874" w:type="dxa"/>
          </w:tcPr>
          <w:p w14:paraId="6EBDEDD0"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Opkomst</w:t>
            </w:r>
          </w:p>
        </w:tc>
        <w:tc>
          <w:tcPr>
            <w:tcW w:w="873" w:type="dxa"/>
          </w:tcPr>
          <w:p w14:paraId="075927EC"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ADV</w:t>
            </w:r>
          </w:p>
        </w:tc>
        <w:tc>
          <w:tcPr>
            <w:tcW w:w="1018" w:type="dxa"/>
          </w:tcPr>
          <w:p w14:paraId="025D36D2"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Arbeidstijd</w:t>
            </w:r>
          </w:p>
        </w:tc>
      </w:tr>
      <w:tr w:rsidR="00D2000A" w14:paraId="33FB015F" w14:textId="77777777" w:rsidTr="00347294">
        <w:trPr>
          <w:trHeight w:val="148"/>
        </w:trPr>
        <w:tc>
          <w:tcPr>
            <w:tcW w:w="1142" w:type="dxa"/>
          </w:tcPr>
          <w:p w14:paraId="7CF8E925"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rooster</w:t>
            </w:r>
          </w:p>
        </w:tc>
        <w:tc>
          <w:tcPr>
            <w:tcW w:w="680" w:type="dxa"/>
            <w:tcBorders>
              <w:top w:val="single" w:sz="6" w:space="0" w:color="auto"/>
              <w:left w:val="single" w:sz="12" w:space="0" w:color="auto"/>
              <w:bottom w:val="single" w:sz="6" w:space="0" w:color="auto"/>
              <w:right w:val="single" w:sz="6" w:space="0" w:color="auto"/>
            </w:tcBorders>
          </w:tcPr>
          <w:p w14:paraId="7415210E" w14:textId="77777777" w:rsidR="00D2000A" w:rsidRDefault="00D2000A" w:rsidP="00D2000A">
            <w:pPr>
              <w:jc w:val="center"/>
              <w:rPr>
                <w:rFonts w:ascii="Arial" w:hAnsi="Arial" w:cs="Arial"/>
                <w:color w:val="000000"/>
                <w:sz w:val="20"/>
                <w:szCs w:val="20"/>
                <w:lang w:val="en-GB"/>
              </w:rPr>
            </w:pPr>
            <w:r>
              <w:rPr>
                <w:rFonts w:ascii="Arial" w:hAnsi="Arial" w:cs="Arial"/>
                <w:color w:val="000000"/>
                <w:sz w:val="20"/>
                <w:szCs w:val="20"/>
                <w:lang w:val="en-GB"/>
              </w:rPr>
              <w:t>1</w:t>
            </w:r>
          </w:p>
        </w:tc>
        <w:tc>
          <w:tcPr>
            <w:tcW w:w="432" w:type="dxa"/>
            <w:tcBorders>
              <w:top w:val="single" w:sz="6" w:space="0" w:color="auto"/>
              <w:left w:val="single" w:sz="6" w:space="0" w:color="auto"/>
              <w:bottom w:val="single" w:sz="6" w:space="0" w:color="auto"/>
              <w:right w:val="single" w:sz="6" w:space="0" w:color="auto"/>
            </w:tcBorders>
          </w:tcPr>
          <w:p w14:paraId="69A21696" w14:textId="77777777" w:rsidR="00D2000A" w:rsidRDefault="00D2000A" w:rsidP="00D2000A">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32" w:type="dxa"/>
            <w:tcBorders>
              <w:top w:val="single" w:sz="6" w:space="0" w:color="auto"/>
              <w:left w:val="single" w:sz="6" w:space="0" w:color="auto"/>
              <w:bottom w:val="single" w:sz="6" w:space="0" w:color="auto"/>
              <w:right w:val="single" w:sz="6" w:space="0" w:color="auto"/>
            </w:tcBorders>
          </w:tcPr>
          <w:p w14:paraId="0A49661E" w14:textId="77777777" w:rsidR="00D2000A" w:rsidRDefault="00D2000A" w:rsidP="00D2000A">
            <w:pPr>
              <w:rPr>
                <w:rFonts w:ascii="Arial" w:hAnsi="Arial" w:cs="Arial"/>
                <w:color w:val="000000"/>
                <w:sz w:val="20"/>
                <w:szCs w:val="20"/>
                <w:lang w:val="en-GB"/>
              </w:rPr>
            </w:pPr>
            <w:r>
              <w:rPr>
                <w:rFonts w:ascii="Arial" w:hAnsi="Arial" w:cs="Arial"/>
                <w:color w:val="000000"/>
                <w:sz w:val="20"/>
                <w:szCs w:val="20"/>
                <w:lang w:val="en-GB"/>
              </w:rPr>
              <w:t>O8</w:t>
            </w:r>
          </w:p>
        </w:tc>
        <w:tc>
          <w:tcPr>
            <w:tcW w:w="432" w:type="dxa"/>
            <w:tcBorders>
              <w:top w:val="single" w:sz="6" w:space="0" w:color="auto"/>
              <w:left w:val="single" w:sz="6" w:space="0" w:color="auto"/>
              <w:bottom w:val="single" w:sz="6" w:space="0" w:color="auto"/>
              <w:right w:val="single" w:sz="6" w:space="0" w:color="auto"/>
            </w:tcBorders>
          </w:tcPr>
          <w:p w14:paraId="3CDF3669" w14:textId="77777777" w:rsidR="00D2000A" w:rsidRDefault="00D2000A" w:rsidP="00D2000A">
            <w:pPr>
              <w:jc w:val="center"/>
              <w:rPr>
                <w:rFonts w:ascii="Arial" w:hAnsi="Arial" w:cs="Arial"/>
                <w:color w:val="000000"/>
                <w:sz w:val="20"/>
                <w:szCs w:val="20"/>
                <w:lang w:val="en-GB"/>
              </w:rPr>
            </w:pPr>
            <w:r>
              <w:rPr>
                <w:rFonts w:ascii="Arial" w:hAnsi="Arial" w:cs="Arial"/>
                <w:color w:val="000000"/>
                <w:sz w:val="20"/>
                <w:szCs w:val="20"/>
                <w:lang w:val="en-GB"/>
              </w:rPr>
              <w:t>M8</w:t>
            </w:r>
          </w:p>
        </w:tc>
        <w:tc>
          <w:tcPr>
            <w:tcW w:w="432" w:type="dxa"/>
            <w:tcBorders>
              <w:top w:val="single" w:sz="6" w:space="0" w:color="auto"/>
              <w:left w:val="single" w:sz="6" w:space="0" w:color="auto"/>
              <w:bottom w:val="single" w:sz="6" w:space="0" w:color="auto"/>
              <w:right w:val="single" w:sz="6" w:space="0" w:color="auto"/>
            </w:tcBorders>
          </w:tcPr>
          <w:p w14:paraId="5A3725BF"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6" w:space="0" w:color="auto"/>
            </w:tcBorders>
          </w:tcPr>
          <w:p w14:paraId="10AFF4CB"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6" w:space="0" w:color="auto"/>
              <w:right w:val="single" w:sz="6" w:space="0" w:color="auto"/>
            </w:tcBorders>
          </w:tcPr>
          <w:p w14:paraId="494ED282"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6" w:space="0" w:color="auto"/>
              <w:right w:val="single" w:sz="12" w:space="0" w:color="auto"/>
            </w:tcBorders>
          </w:tcPr>
          <w:p w14:paraId="6FEE98FE"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123" w:type="dxa"/>
          </w:tcPr>
          <w:p w14:paraId="2F704B53" w14:textId="77777777" w:rsidR="00D2000A" w:rsidRDefault="00D2000A" w:rsidP="00D2000A">
            <w:pPr>
              <w:jc w:val="right"/>
              <w:rPr>
                <w:rFonts w:ascii="Arial" w:hAnsi="Arial" w:cs="Arial"/>
                <w:color w:val="000000"/>
                <w:sz w:val="20"/>
                <w:szCs w:val="20"/>
              </w:rPr>
            </w:pPr>
          </w:p>
        </w:tc>
        <w:tc>
          <w:tcPr>
            <w:tcW w:w="1182" w:type="dxa"/>
          </w:tcPr>
          <w:p w14:paraId="02067D28"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7:00-15:00</w:t>
            </w:r>
          </w:p>
        </w:tc>
        <w:tc>
          <w:tcPr>
            <w:tcW w:w="1164" w:type="dxa"/>
            <w:gridSpan w:val="2"/>
          </w:tcPr>
          <w:p w14:paraId="4DFC1E61"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33,6</w:t>
            </w:r>
          </w:p>
        </w:tc>
        <w:tc>
          <w:tcPr>
            <w:tcW w:w="874" w:type="dxa"/>
          </w:tcPr>
          <w:p w14:paraId="5C264794"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5,0</w:t>
            </w:r>
          </w:p>
        </w:tc>
        <w:tc>
          <w:tcPr>
            <w:tcW w:w="873" w:type="dxa"/>
          </w:tcPr>
          <w:p w14:paraId="4394EF87"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0</w:t>
            </w:r>
          </w:p>
        </w:tc>
        <w:tc>
          <w:tcPr>
            <w:tcW w:w="1018" w:type="dxa"/>
          </w:tcPr>
          <w:p w14:paraId="43B5E410"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34,4</w:t>
            </w:r>
          </w:p>
        </w:tc>
      </w:tr>
      <w:tr w:rsidR="00D2000A" w14:paraId="3614CD0E" w14:textId="77777777" w:rsidTr="00347294">
        <w:trPr>
          <w:trHeight w:val="148"/>
        </w:trPr>
        <w:tc>
          <w:tcPr>
            <w:tcW w:w="1142" w:type="dxa"/>
          </w:tcPr>
          <w:p w14:paraId="3F705EE5"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29,2</w:t>
            </w:r>
            <w:r w:rsidR="00501306">
              <w:rPr>
                <w:rFonts w:ascii="Arial" w:hAnsi="Arial" w:cs="Arial"/>
                <w:color w:val="000000"/>
                <w:sz w:val="20"/>
                <w:szCs w:val="20"/>
              </w:rPr>
              <w:t xml:space="preserve"> %</w:t>
            </w:r>
          </w:p>
        </w:tc>
        <w:tc>
          <w:tcPr>
            <w:tcW w:w="680" w:type="dxa"/>
            <w:tcBorders>
              <w:top w:val="single" w:sz="6" w:space="0" w:color="auto"/>
              <w:left w:val="single" w:sz="12" w:space="0" w:color="auto"/>
              <w:bottom w:val="single" w:sz="6" w:space="0" w:color="auto"/>
              <w:right w:val="single" w:sz="6" w:space="0" w:color="auto"/>
            </w:tcBorders>
          </w:tcPr>
          <w:p w14:paraId="54F558AC"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2</w:t>
            </w:r>
          </w:p>
        </w:tc>
        <w:tc>
          <w:tcPr>
            <w:tcW w:w="432" w:type="dxa"/>
            <w:tcBorders>
              <w:top w:val="single" w:sz="6" w:space="0" w:color="auto"/>
              <w:left w:val="single" w:sz="6" w:space="0" w:color="auto"/>
              <w:bottom w:val="single" w:sz="6" w:space="0" w:color="auto"/>
              <w:right w:val="single" w:sz="6" w:space="0" w:color="auto"/>
            </w:tcBorders>
          </w:tcPr>
          <w:p w14:paraId="6357A463"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6" w:space="0" w:color="auto"/>
            </w:tcBorders>
          </w:tcPr>
          <w:p w14:paraId="344A4501"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6" w:space="0" w:color="auto"/>
            </w:tcBorders>
          </w:tcPr>
          <w:p w14:paraId="20460571"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6" w:space="0" w:color="auto"/>
            </w:tcBorders>
          </w:tcPr>
          <w:p w14:paraId="394B7DDE"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O8</w:t>
            </w:r>
          </w:p>
        </w:tc>
        <w:tc>
          <w:tcPr>
            <w:tcW w:w="432" w:type="dxa"/>
            <w:tcBorders>
              <w:top w:val="single" w:sz="6" w:space="0" w:color="auto"/>
              <w:left w:val="single" w:sz="6" w:space="0" w:color="auto"/>
              <w:bottom w:val="single" w:sz="6" w:space="0" w:color="auto"/>
              <w:right w:val="single" w:sz="6" w:space="0" w:color="auto"/>
            </w:tcBorders>
          </w:tcPr>
          <w:p w14:paraId="202881DF"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O8</w:t>
            </w:r>
          </w:p>
        </w:tc>
        <w:tc>
          <w:tcPr>
            <w:tcW w:w="432" w:type="dxa"/>
            <w:tcBorders>
              <w:top w:val="single" w:sz="6" w:space="0" w:color="auto"/>
              <w:left w:val="single" w:sz="6" w:space="0" w:color="auto"/>
              <w:bottom w:val="single" w:sz="6" w:space="0" w:color="auto"/>
              <w:right w:val="single" w:sz="6" w:space="0" w:color="auto"/>
            </w:tcBorders>
          </w:tcPr>
          <w:p w14:paraId="4D0B01C8"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12" w:space="0" w:color="auto"/>
            </w:tcBorders>
          </w:tcPr>
          <w:p w14:paraId="3A503138"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M8</w:t>
            </w:r>
          </w:p>
        </w:tc>
        <w:tc>
          <w:tcPr>
            <w:tcW w:w="123" w:type="dxa"/>
          </w:tcPr>
          <w:p w14:paraId="317D09D6" w14:textId="77777777" w:rsidR="00D2000A" w:rsidRDefault="00D2000A" w:rsidP="00D2000A">
            <w:pPr>
              <w:jc w:val="right"/>
              <w:rPr>
                <w:rFonts w:ascii="Arial" w:hAnsi="Arial" w:cs="Arial"/>
                <w:color w:val="000000"/>
                <w:sz w:val="20"/>
                <w:szCs w:val="20"/>
              </w:rPr>
            </w:pPr>
          </w:p>
        </w:tc>
        <w:tc>
          <w:tcPr>
            <w:tcW w:w="1182" w:type="dxa"/>
          </w:tcPr>
          <w:p w14:paraId="24EF1E13"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15:00-23:00</w:t>
            </w:r>
          </w:p>
        </w:tc>
        <w:tc>
          <w:tcPr>
            <w:tcW w:w="1164" w:type="dxa"/>
            <w:gridSpan w:val="2"/>
          </w:tcPr>
          <w:p w14:paraId="046195C0"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uur/week</w:t>
            </w:r>
          </w:p>
        </w:tc>
        <w:tc>
          <w:tcPr>
            <w:tcW w:w="874" w:type="dxa"/>
          </w:tcPr>
          <w:p w14:paraId="2EBA87DF"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Dagen</w:t>
            </w:r>
          </w:p>
        </w:tc>
        <w:tc>
          <w:tcPr>
            <w:tcW w:w="873" w:type="dxa"/>
          </w:tcPr>
          <w:p w14:paraId="44FB346D"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dagen</w:t>
            </w:r>
          </w:p>
        </w:tc>
        <w:tc>
          <w:tcPr>
            <w:tcW w:w="1018" w:type="dxa"/>
          </w:tcPr>
          <w:p w14:paraId="74171F33"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uur/week</w:t>
            </w:r>
          </w:p>
        </w:tc>
      </w:tr>
      <w:tr w:rsidR="00D2000A" w14:paraId="51B57177" w14:textId="77777777" w:rsidTr="00347294">
        <w:trPr>
          <w:trHeight w:val="148"/>
        </w:trPr>
        <w:tc>
          <w:tcPr>
            <w:tcW w:w="1142" w:type="dxa"/>
          </w:tcPr>
          <w:p w14:paraId="570B70B8" w14:textId="77777777" w:rsidR="00D2000A" w:rsidRDefault="00D2000A" w:rsidP="00D2000A">
            <w:pPr>
              <w:jc w:val="center"/>
              <w:rPr>
                <w:rFonts w:ascii="Arial" w:hAnsi="Arial" w:cs="Arial"/>
                <w:color w:val="000000"/>
                <w:sz w:val="20"/>
                <w:szCs w:val="20"/>
              </w:rPr>
            </w:pPr>
          </w:p>
        </w:tc>
        <w:tc>
          <w:tcPr>
            <w:tcW w:w="680" w:type="dxa"/>
            <w:tcBorders>
              <w:top w:val="single" w:sz="6" w:space="0" w:color="auto"/>
              <w:left w:val="single" w:sz="12" w:space="0" w:color="auto"/>
              <w:bottom w:val="single" w:sz="6" w:space="0" w:color="auto"/>
              <w:right w:val="single" w:sz="6" w:space="0" w:color="auto"/>
            </w:tcBorders>
          </w:tcPr>
          <w:p w14:paraId="6CF02C7D"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3</w:t>
            </w:r>
          </w:p>
        </w:tc>
        <w:tc>
          <w:tcPr>
            <w:tcW w:w="432" w:type="dxa"/>
            <w:tcBorders>
              <w:top w:val="single" w:sz="6" w:space="0" w:color="auto"/>
              <w:left w:val="single" w:sz="6" w:space="0" w:color="auto"/>
              <w:bottom w:val="single" w:sz="6" w:space="0" w:color="auto"/>
              <w:right w:val="single" w:sz="6" w:space="0" w:color="auto"/>
            </w:tcBorders>
          </w:tcPr>
          <w:p w14:paraId="54E7BBF5"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6" w:space="0" w:color="auto"/>
              <w:right w:val="single" w:sz="6" w:space="0" w:color="auto"/>
            </w:tcBorders>
          </w:tcPr>
          <w:p w14:paraId="59228C48"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6" w:space="0" w:color="auto"/>
              <w:right w:val="single" w:sz="6" w:space="0" w:color="auto"/>
            </w:tcBorders>
          </w:tcPr>
          <w:p w14:paraId="1D6C7DAD"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6" w:space="0" w:color="auto"/>
            </w:tcBorders>
          </w:tcPr>
          <w:p w14:paraId="661E0F51"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6" w:space="0" w:color="auto"/>
            </w:tcBorders>
          </w:tcPr>
          <w:p w14:paraId="2A3E7C7B"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6" w:space="0" w:color="auto"/>
            </w:tcBorders>
          </w:tcPr>
          <w:p w14:paraId="3A3A3D4C"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12" w:space="0" w:color="auto"/>
            </w:tcBorders>
          </w:tcPr>
          <w:p w14:paraId="674E5271"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O8</w:t>
            </w:r>
          </w:p>
        </w:tc>
        <w:tc>
          <w:tcPr>
            <w:tcW w:w="123" w:type="dxa"/>
          </w:tcPr>
          <w:p w14:paraId="42BD9DFB" w14:textId="77777777" w:rsidR="00D2000A" w:rsidRDefault="00D2000A" w:rsidP="00D2000A">
            <w:pPr>
              <w:jc w:val="right"/>
              <w:rPr>
                <w:rFonts w:ascii="Arial" w:hAnsi="Arial" w:cs="Arial"/>
                <w:color w:val="000000"/>
                <w:sz w:val="20"/>
                <w:szCs w:val="20"/>
              </w:rPr>
            </w:pPr>
          </w:p>
        </w:tc>
        <w:tc>
          <w:tcPr>
            <w:tcW w:w="1182" w:type="dxa"/>
          </w:tcPr>
          <w:p w14:paraId="7F62735B"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23:00-7:00</w:t>
            </w:r>
          </w:p>
        </w:tc>
        <w:tc>
          <w:tcPr>
            <w:tcW w:w="1164" w:type="dxa"/>
            <w:gridSpan w:val="2"/>
          </w:tcPr>
          <w:p w14:paraId="7EF06DB4" w14:textId="77777777" w:rsidR="00D2000A" w:rsidRDefault="00D2000A" w:rsidP="00D2000A">
            <w:pPr>
              <w:jc w:val="center"/>
              <w:rPr>
                <w:rFonts w:ascii="Arial" w:hAnsi="Arial" w:cs="Arial"/>
                <w:color w:val="000000"/>
                <w:sz w:val="20"/>
                <w:szCs w:val="20"/>
              </w:rPr>
            </w:pPr>
          </w:p>
        </w:tc>
        <w:tc>
          <w:tcPr>
            <w:tcW w:w="874" w:type="dxa"/>
          </w:tcPr>
          <w:p w14:paraId="68AD9823" w14:textId="77777777" w:rsidR="00D2000A" w:rsidRDefault="00D2000A" w:rsidP="00D2000A">
            <w:pPr>
              <w:jc w:val="center"/>
              <w:rPr>
                <w:rFonts w:ascii="Arial" w:hAnsi="Arial" w:cs="Arial"/>
                <w:color w:val="000000"/>
                <w:sz w:val="20"/>
                <w:szCs w:val="20"/>
              </w:rPr>
            </w:pPr>
          </w:p>
        </w:tc>
        <w:tc>
          <w:tcPr>
            <w:tcW w:w="873" w:type="dxa"/>
          </w:tcPr>
          <w:p w14:paraId="66B25965" w14:textId="77777777" w:rsidR="00D2000A" w:rsidRDefault="00D2000A" w:rsidP="00D2000A">
            <w:pPr>
              <w:jc w:val="center"/>
              <w:rPr>
                <w:rFonts w:ascii="Arial" w:hAnsi="Arial" w:cs="Arial"/>
                <w:color w:val="000000"/>
                <w:sz w:val="20"/>
                <w:szCs w:val="20"/>
              </w:rPr>
            </w:pPr>
          </w:p>
        </w:tc>
        <w:tc>
          <w:tcPr>
            <w:tcW w:w="1018" w:type="dxa"/>
          </w:tcPr>
          <w:p w14:paraId="631C59FF" w14:textId="77777777" w:rsidR="00D2000A" w:rsidRDefault="00D2000A" w:rsidP="00D2000A">
            <w:pPr>
              <w:jc w:val="center"/>
              <w:rPr>
                <w:rFonts w:ascii="Arial" w:hAnsi="Arial" w:cs="Arial"/>
                <w:color w:val="000000"/>
                <w:sz w:val="20"/>
                <w:szCs w:val="20"/>
              </w:rPr>
            </w:pPr>
          </w:p>
        </w:tc>
      </w:tr>
      <w:tr w:rsidR="00D2000A" w14:paraId="5FF4F716" w14:textId="77777777" w:rsidTr="00347294">
        <w:trPr>
          <w:trHeight w:val="148"/>
        </w:trPr>
        <w:tc>
          <w:tcPr>
            <w:tcW w:w="1142" w:type="dxa"/>
          </w:tcPr>
          <w:p w14:paraId="38CEB64D" w14:textId="77777777" w:rsidR="00D2000A" w:rsidRDefault="00D2000A" w:rsidP="00D2000A">
            <w:pPr>
              <w:jc w:val="center"/>
              <w:rPr>
                <w:rFonts w:ascii="Arial" w:hAnsi="Arial" w:cs="Arial"/>
                <w:color w:val="000000"/>
                <w:sz w:val="20"/>
                <w:szCs w:val="20"/>
              </w:rPr>
            </w:pPr>
          </w:p>
        </w:tc>
        <w:tc>
          <w:tcPr>
            <w:tcW w:w="680" w:type="dxa"/>
            <w:tcBorders>
              <w:top w:val="single" w:sz="6" w:space="0" w:color="auto"/>
              <w:left w:val="single" w:sz="12" w:space="0" w:color="auto"/>
              <w:bottom w:val="single" w:sz="6" w:space="0" w:color="auto"/>
              <w:right w:val="single" w:sz="6" w:space="0" w:color="auto"/>
            </w:tcBorders>
          </w:tcPr>
          <w:p w14:paraId="6D347A2B"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4</w:t>
            </w:r>
          </w:p>
        </w:tc>
        <w:tc>
          <w:tcPr>
            <w:tcW w:w="432" w:type="dxa"/>
            <w:tcBorders>
              <w:top w:val="single" w:sz="6" w:space="0" w:color="auto"/>
              <w:left w:val="single" w:sz="6" w:space="0" w:color="auto"/>
              <w:bottom w:val="single" w:sz="6" w:space="0" w:color="auto"/>
              <w:right w:val="single" w:sz="6" w:space="0" w:color="auto"/>
            </w:tcBorders>
          </w:tcPr>
          <w:p w14:paraId="113FA76E"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O8</w:t>
            </w:r>
          </w:p>
        </w:tc>
        <w:tc>
          <w:tcPr>
            <w:tcW w:w="432" w:type="dxa"/>
            <w:tcBorders>
              <w:top w:val="single" w:sz="6" w:space="0" w:color="auto"/>
              <w:left w:val="single" w:sz="6" w:space="0" w:color="auto"/>
              <w:bottom w:val="single" w:sz="6" w:space="0" w:color="auto"/>
              <w:right w:val="single" w:sz="6" w:space="0" w:color="auto"/>
            </w:tcBorders>
          </w:tcPr>
          <w:p w14:paraId="5206D857"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6" w:space="0" w:color="auto"/>
            </w:tcBorders>
          </w:tcPr>
          <w:p w14:paraId="6BA64FFA"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6" w:space="0" w:color="auto"/>
            </w:tcBorders>
          </w:tcPr>
          <w:p w14:paraId="665729DF"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6" w:space="0" w:color="auto"/>
              <w:right w:val="single" w:sz="6" w:space="0" w:color="auto"/>
            </w:tcBorders>
          </w:tcPr>
          <w:p w14:paraId="38EE3A30"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6" w:space="0" w:color="auto"/>
              <w:right w:val="single" w:sz="6" w:space="0" w:color="auto"/>
            </w:tcBorders>
          </w:tcPr>
          <w:p w14:paraId="263B05AD"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12" w:space="0" w:color="auto"/>
            </w:tcBorders>
          </w:tcPr>
          <w:p w14:paraId="41558734"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123" w:type="dxa"/>
          </w:tcPr>
          <w:p w14:paraId="0930A911" w14:textId="77777777" w:rsidR="00D2000A" w:rsidRDefault="00D2000A" w:rsidP="00D2000A">
            <w:pPr>
              <w:jc w:val="right"/>
              <w:rPr>
                <w:rFonts w:ascii="Arial" w:hAnsi="Arial" w:cs="Arial"/>
                <w:color w:val="000000"/>
                <w:sz w:val="20"/>
                <w:szCs w:val="20"/>
              </w:rPr>
            </w:pPr>
          </w:p>
        </w:tc>
        <w:tc>
          <w:tcPr>
            <w:tcW w:w="1182" w:type="dxa"/>
          </w:tcPr>
          <w:p w14:paraId="2AD2961E" w14:textId="77777777" w:rsidR="00D2000A" w:rsidRDefault="00D2000A" w:rsidP="00D2000A">
            <w:pPr>
              <w:jc w:val="center"/>
              <w:rPr>
                <w:rFonts w:ascii="Arial" w:hAnsi="Arial" w:cs="Arial"/>
                <w:color w:val="000000"/>
                <w:sz w:val="20"/>
                <w:szCs w:val="20"/>
              </w:rPr>
            </w:pPr>
          </w:p>
        </w:tc>
        <w:tc>
          <w:tcPr>
            <w:tcW w:w="398" w:type="dxa"/>
          </w:tcPr>
          <w:p w14:paraId="6BD5C56D" w14:textId="77777777" w:rsidR="00D2000A" w:rsidRDefault="00D2000A" w:rsidP="00D2000A">
            <w:pPr>
              <w:jc w:val="center"/>
              <w:rPr>
                <w:rFonts w:ascii="Arial" w:hAnsi="Arial" w:cs="Arial"/>
                <w:color w:val="000000"/>
                <w:sz w:val="20"/>
                <w:szCs w:val="20"/>
              </w:rPr>
            </w:pPr>
          </w:p>
        </w:tc>
        <w:tc>
          <w:tcPr>
            <w:tcW w:w="766" w:type="dxa"/>
          </w:tcPr>
          <w:p w14:paraId="0303E036" w14:textId="77777777" w:rsidR="00D2000A" w:rsidRDefault="00D2000A" w:rsidP="00D2000A">
            <w:pPr>
              <w:jc w:val="center"/>
              <w:rPr>
                <w:rFonts w:ascii="Arial" w:hAnsi="Arial" w:cs="Arial"/>
                <w:color w:val="000000"/>
                <w:sz w:val="20"/>
                <w:szCs w:val="20"/>
              </w:rPr>
            </w:pPr>
          </w:p>
        </w:tc>
        <w:tc>
          <w:tcPr>
            <w:tcW w:w="874" w:type="dxa"/>
          </w:tcPr>
          <w:p w14:paraId="46BD239A" w14:textId="77777777" w:rsidR="00D2000A" w:rsidRDefault="00D2000A" w:rsidP="00D2000A">
            <w:pPr>
              <w:jc w:val="center"/>
              <w:rPr>
                <w:rFonts w:ascii="Arial" w:hAnsi="Arial" w:cs="Arial"/>
                <w:color w:val="000000"/>
                <w:sz w:val="20"/>
                <w:szCs w:val="20"/>
              </w:rPr>
            </w:pPr>
          </w:p>
        </w:tc>
        <w:tc>
          <w:tcPr>
            <w:tcW w:w="873" w:type="dxa"/>
          </w:tcPr>
          <w:p w14:paraId="610B9653" w14:textId="77777777" w:rsidR="00D2000A" w:rsidRDefault="00D2000A" w:rsidP="00D2000A">
            <w:pPr>
              <w:jc w:val="center"/>
              <w:rPr>
                <w:rFonts w:ascii="Arial" w:hAnsi="Arial" w:cs="Arial"/>
                <w:color w:val="000000"/>
                <w:sz w:val="20"/>
                <w:szCs w:val="20"/>
              </w:rPr>
            </w:pPr>
          </w:p>
        </w:tc>
        <w:tc>
          <w:tcPr>
            <w:tcW w:w="1018" w:type="dxa"/>
          </w:tcPr>
          <w:p w14:paraId="1492D4A8" w14:textId="77777777" w:rsidR="00D2000A" w:rsidRDefault="00D2000A" w:rsidP="00D2000A">
            <w:pPr>
              <w:jc w:val="center"/>
              <w:rPr>
                <w:rFonts w:ascii="Arial" w:hAnsi="Arial" w:cs="Arial"/>
                <w:color w:val="000000"/>
                <w:sz w:val="20"/>
                <w:szCs w:val="20"/>
              </w:rPr>
            </w:pPr>
          </w:p>
        </w:tc>
      </w:tr>
      <w:tr w:rsidR="00D2000A" w14:paraId="65EA9E10" w14:textId="77777777" w:rsidTr="00347294">
        <w:trPr>
          <w:trHeight w:val="148"/>
        </w:trPr>
        <w:tc>
          <w:tcPr>
            <w:tcW w:w="1142" w:type="dxa"/>
          </w:tcPr>
          <w:p w14:paraId="53B800D3" w14:textId="77777777" w:rsidR="00D2000A" w:rsidRDefault="00D2000A" w:rsidP="00D2000A">
            <w:pPr>
              <w:jc w:val="center"/>
              <w:rPr>
                <w:rFonts w:ascii="Arial" w:hAnsi="Arial" w:cs="Arial"/>
                <w:color w:val="000000"/>
                <w:sz w:val="20"/>
                <w:szCs w:val="20"/>
              </w:rPr>
            </w:pPr>
          </w:p>
        </w:tc>
        <w:tc>
          <w:tcPr>
            <w:tcW w:w="680" w:type="dxa"/>
            <w:tcBorders>
              <w:top w:val="single" w:sz="6" w:space="0" w:color="auto"/>
              <w:left w:val="single" w:sz="12" w:space="0" w:color="auto"/>
              <w:bottom w:val="single" w:sz="6" w:space="0" w:color="auto"/>
              <w:right w:val="single" w:sz="6" w:space="0" w:color="auto"/>
            </w:tcBorders>
          </w:tcPr>
          <w:p w14:paraId="550485D4"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5</w:t>
            </w:r>
          </w:p>
        </w:tc>
        <w:tc>
          <w:tcPr>
            <w:tcW w:w="432" w:type="dxa"/>
            <w:tcBorders>
              <w:top w:val="single" w:sz="6" w:space="0" w:color="auto"/>
              <w:left w:val="single" w:sz="6" w:space="0" w:color="auto"/>
              <w:bottom w:val="single" w:sz="6" w:space="0" w:color="auto"/>
              <w:right w:val="single" w:sz="6" w:space="0" w:color="auto"/>
            </w:tcBorders>
          </w:tcPr>
          <w:p w14:paraId="298EF46D"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6" w:space="0" w:color="auto"/>
            </w:tcBorders>
          </w:tcPr>
          <w:p w14:paraId="6C43CE57"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6" w:space="0" w:color="auto"/>
            </w:tcBorders>
          </w:tcPr>
          <w:p w14:paraId="004FCA28"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O8</w:t>
            </w:r>
          </w:p>
        </w:tc>
        <w:tc>
          <w:tcPr>
            <w:tcW w:w="432" w:type="dxa"/>
            <w:tcBorders>
              <w:top w:val="single" w:sz="6" w:space="0" w:color="auto"/>
              <w:left w:val="single" w:sz="6" w:space="0" w:color="auto"/>
              <w:bottom w:val="single" w:sz="6" w:space="0" w:color="auto"/>
              <w:right w:val="single" w:sz="6" w:space="0" w:color="auto"/>
            </w:tcBorders>
          </w:tcPr>
          <w:p w14:paraId="100B1F66"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O8</w:t>
            </w:r>
          </w:p>
        </w:tc>
        <w:tc>
          <w:tcPr>
            <w:tcW w:w="432" w:type="dxa"/>
            <w:tcBorders>
              <w:top w:val="single" w:sz="6" w:space="0" w:color="auto"/>
              <w:left w:val="single" w:sz="6" w:space="0" w:color="auto"/>
              <w:bottom w:val="single" w:sz="6" w:space="0" w:color="auto"/>
              <w:right w:val="single" w:sz="6" w:space="0" w:color="auto"/>
            </w:tcBorders>
          </w:tcPr>
          <w:p w14:paraId="15C04EBF"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6" w:space="0" w:color="auto"/>
            </w:tcBorders>
          </w:tcPr>
          <w:p w14:paraId="0D99AA32"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12" w:space="0" w:color="auto"/>
            </w:tcBorders>
          </w:tcPr>
          <w:p w14:paraId="5B22FDA9"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N8</w:t>
            </w:r>
          </w:p>
        </w:tc>
        <w:tc>
          <w:tcPr>
            <w:tcW w:w="123" w:type="dxa"/>
          </w:tcPr>
          <w:p w14:paraId="686A22F3" w14:textId="77777777" w:rsidR="00D2000A" w:rsidRDefault="00D2000A" w:rsidP="00D2000A">
            <w:pPr>
              <w:jc w:val="right"/>
              <w:rPr>
                <w:rFonts w:ascii="Arial" w:hAnsi="Arial" w:cs="Arial"/>
                <w:color w:val="000000"/>
                <w:sz w:val="20"/>
                <w:szCs w:val="20"/>
              </w:rPr>
            </w:pPr>
          </w:p>
        </w:tc>
        <w:tc>
          <w:tcPr>
            <w:tcW w:w="1182" w:type="dxa"/>
          </w:tcPr>
          <w:p w14:paraId="4ACBBF89" w14:textId="77777777" w:rsidR="00D2000A" w:rsidRDefault="00D2000A" w:rsidP="00D2000A">
            <w:pPr>
              <w:jc w:val="center"/>
              <w:rPr>
                <w:rFonts w:ascii="Arial" w:hAnsi="Arial" w:cs="Arial"/>
                <w:color w:val="000000"/>
                <w:sz w:val="20"/>
                <w:szCs w:val="20"/>
              </w:rPr>
            </w:pPr>
          </w:p>
        </w:tc>
        <w:tc>
          <w:tcPr>
            <w:tcW w:w="398" w:type="dxa"/>
          </w:tcPr>
          <w:p w14:paraId="057FBCE5" w14:textId="77777777" w:rsidR="00D2000A" w:rsidRDefault="00D2000A" w:rsidP="00D2000A">
            <w:pPr>
              <w:jc w:val="center"/>
              <w:rPr>
                <w:rFonts w:ascii="Arial" w:hAnsi="Arial" w:cs="Arial"/>
                <w:color w:val="000000"/>
                <w:sz w:val="20"/>
                <w:szCs w:val="20"/>
              </w:rPr>
            </w:pPr>
          </w:p>
        </w:tc>
        <w:tc>
          <w:tcPr>
            <w:tcW w:w="766" w:type="dxa"/>
          </w:tcPr>
          <w:p w14:paraId="107E53AB" w14:textId="77777777" w:rsidR="00D2000A" w:rsidRDefault="00D2000A" w:rsidP="00D2000A">
            <w:pPr>
              <w:jc w:val="center"/>
              <w:rPr>
                <w:rFonts w:ascii="Arial" w:hAnsi="Arial" w:cs="Arial"/>
                <w:color w:val="000000"/>
                <w:sz w:val="20"/>
                <w:szCs w:val="20"/>
              </w:rPr>
            </w:pPr>
          </w:p>
        </w:tc>
        <w:tc>
          <w:tcPr>
            <w:tcW w:w="874" w:type="dxa"/>
          </w:tcPr>
          <w:p w14:paraId="595C7C9E" w14:textId="77777777" w:rsidR="00D2000A" w:rsidRDefault="00D2000A" w:rsidP="00D2000A">
            <w:pPr>
              <w:jc w:val="center"/>
              <w:rPr>
                <w:rFonts w:ascii="Arial" w:hAnsi="Arial" w:cs="Arial"/>
                <w:color w:val="000000"/>
                <w:sz w:val="20"/>
                <w:szCs w:val="20"/>
              </w:rPr>
            </w:pPr>
          </w:p>
        </w:tc>
        <w:tc>
          <w:tcPr>
            <w:tcW w:w="873" w:type="dxa"/>
          </w:tcPr>
          <w:p w14:paraId="4C25ADC3" w14:textId="77777777" w:rsidR="00D2000A" w:rsidRDefault="00D2000A" w:rsidP="00D2000A">
            <w:pPr>
              <w:jc w:val="center"/>
              <w:rPr>
                <w:rFonts w:ascii="Arial" w:hAnsi="Arial" w:cs="Arial"/>
                <w:color w:val="000000"/>
                <w:sz w:val="20"/>
                <w:szCs w:val="20"/>
              </w:rPr>
            </w:pPr>
          </w:p>
        </w:tc>
        <w:tc>
          <w:tcPr>
            <w:tcW w:w="1018" w:type="dxa"/>
          </w:tcPr>
          <w:p w14:paraId="5C87EF0D" w14:textId="77777777" w:rsidR="00D2000A" w:rsidRDefault="00D2000A" w:rsidP="00D2000A">
            <w:pPr>
              <w:jc w:val="center"/>
              <w:rPr>
                <w:rFonts w:ascii="Arial" w:hAnsi="Arial" w:cs="Arial"/>
                <w:color w:val="000000"/>
                <w:sz w:val="20"/>
                <w:szCs w:val="20"/>
              </w:rPr>
            </w:pPr>
          </w:p>
        </w:tc>
      </w:tr>
      <w:tr w:rsidR="00D2000A" w14:paraId="58AE3D4E" w14:textId="77777777" w:rsidTr="00347294">
        <w:trPr>
          <w:trHeight w:val="156"/>
        </w:trPr>
        <w:tc>
          <w:tcPr>
            <w:tcW w:w="1142" w:type="dxa"/>
          </w:tcPr>
          <w:p w14:paraId="74BEAB91" w14:textId="77777777" w:rsidR="00D2000A" w:rsidRDefault="00D2000A" w:rsidP="00D2000A">
            <w:pPr>
              <w:jc w:val="center"/>
              <w:rPr>
                <w:rFonts w:ascii="Arial" w:hAnsi="Arial" w:cs="Arial"/>
                <w:color w:val="000000"/>
                <w:sz w:val="20"/>
                <w:szCs w:val="20"/>
              </w:rPr>
            </w:pPr>
          </w:p>
        </w:tc>
        <w:tc>
          <w:tcPr>
            <w:tcW w:w="680" w:type="dxa"/>
            <w:tcBorders>
              <w:top w:val="single" w:sz="6" w:space="0" w:color="auto"/>
              <w:left w:val="single" w:sz="12" w:space="0" w:color="auto"/>
              <w:bottom w:val="single" w:sz="12" w:space="0" w:color="auto"/>
              <w:right w:val="single" w:sz="6" w:space="0" w:color="auto"/>
            </w:tcBorders>
          </w:tcPr>
          <w:p w14:paraId="51C8DF1F" w14:textId="77777777" w:rsidR="00D2000A" w:rsidRDefault="00D2000A" w:rsidP="00D2000A">
            <w:pPr>
              <w:jc w:val="center"/>
              <w:rPr>
                <w:rFonts w:ascii="Arial" w:hAnsi="Arial" w:cs="Arial"/>
                <w:color w:val="000000"/>
                <w:sz w:val="20"/>
                <w:szCs w:val="20"/>
              </w:rPr>
            </w:pPr>
            <w:r>
              <w:rPr>
                <w:rFonts w:ascii="Arial" w:hAnsi="Arial" w:cs="Arial"/>
                <w:color w:val="000000"/>
                <w:sz w:val="20"/>
                <w:szCs w:val="20"/>
              </w:rPr>
              <w:t>6</w:t>
            </w:r>
          </w:p>
        </w:tc>
        <w:tc>
          <w:tcPr>
            <w:tcW w:w="432" w:type="dxa"/>
            <w:tcBorders>
              <w:top w:val="single" w:sz="6" w:space="0" w:color="auto"/>
              <w:left w:val="single" w:sz="6" w:space="0" w:color="auto"/>
              <w:bottom w:val="single" w:sz="12" w:space="0" w:color="auto"/>
              <w:right w:val="single" w:sz="6" w:space="0" w:color="auto"/>
            </w:tcBorders>
          </w:tcPr>
          <w:p w14:paraId="2224956F"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12" w:space="0" w:color="auto"/>
              <w:right w:val="single" w:sz="6" w:space="0" w:color="auto"/>
            </w:tcBorders>
          </w:tcPr>
          <w:p w14:paraId="70858FC0"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12" w:space="0" w:color="auto"/>
              <w:right w:val="single" w:sz="6" w:space="0" w:color="auto"/>
            </w:tcBorders>
          </w:tcPr>
          <w:p w14:paraId="4EE89D14"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12" w:space="0" w:color="auto"/>
              <w:right w:val="single" w:sz="6" w:space="0" w:color="auto"/>
            </w:tcBorders>
          </w:tcPr>
          <w:p w14:paraId="4CDEEA7F"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12" w:space="0" w:color="auto"/>
              <w:right w:val="single" w:sz="6" w:space="0" w:color="auto"/>
            </w:tcBorders>
          </w:tcPr>
          <w:p w14:paraId="1ED6E900"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12" w:space="0" w:color="auto"/>
              <w:right w:val="single" w:sz="6" w:space="0" w:color="auto"/>
            </w:tcBorders>
          </w:tcPr>
          <w:p w14:paraId="35B556D4"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O8</w:t>
            </w:r>
          </w:p>
        </w:tc>
        <w:tc>
          <w:tcPr>
            <w:tcW w:w="432" w:type="dxa"/>
            <w:tcBorders>
              <w:top w:val="single" w:sz="6" w:space="0" w:color="auto"/>
              <w:left w:val="single" w:sz="6" w:space="0" w:color="auto"/>
              <w:bottom w:val="single" w:sz="12" w:space="0" w:color="auto"/>
              <w:right w:val="single" w:sz="12" w:space="0" w:color="auto"/>
            </w:tcBorders>
          </w:tcPr>
          <w:p w14:paraId="08D0D4D7" w14:textId="77777777" w:rsidR="00D2000A" w:rsidRDefault="008C3B74" w:rsidP="00D2000A">
            <w:pPr>
              <w:jc w:val="center"/>
              <w:rPr>
                <w:rFonts w:ascii="Arial" w:hAnsi="Arial" w:cs="Arial"/>
                <w:color w:val="000000"/>
                <w:sz w:val="20"/>
                <w:szCs w:val="20"/>
              </w:rPr>
            </w:pPr>
            <w:r>
              <w:rPr>
                <w:rFonts w:ascii="Arial" w:hAnsi="Arial" w:cs="Arial"/>
                <w:color w:val="000000"/>
                <w:sz w:val="20"/>
                <w:szCs w:val="20"/>
              </w:rPr>
              <w:t>O8</w:t>
            </w:r>
          </w:p>
        </w:tc>
        <w:tc>
          <w:tcPr>
            <w:tcW w:w="123" w:type="dxa"/>
          </w:tcPr>
          <w:p w14:paraId="4E81FD11" w14:textId="77777777" w:rsidR="00D2000A" w:rsidRDefault="00D2000A" w:rsidP="00D2000A">
            <w:pPr>
              <w:jc w:val="right"/>
              <w:rPr>
                <w:rFonts w:ascii="Arial" w:hAnsi="Arial" w:cs="Arial"/>
                <w:color w:val="000000"/>
                <w:sz w:val="20"/>
                <w:szCs w:val="20"/>
              </w:rPr>
            </w:pPr>
          </w:p>
        </w:tc>
        <w:tc>
          <w:tcPr>
            <w:tcW w:w="1182" w:type="dxa"/>
          </w:tcPr>
          <w:p w14:paraId="6BD66185" w14:textId="77777777" w:rsidR="00D2000A" w:rsidRDefault="00D2000A" w:rsidP="00D2000A">
            <w:pPr>
              <w:jc w:val="center"/>
              <w:rPr>
                <w:rFonts w:ascii="Arial" w:hAnsi="Arial" w:cs="Arial"/>
                <w:color w:val="000000"/>
                <w:sz w:val="20"/>
                <w:szCs w:val="20"/>
              </w:rPr>
            </w:pPr>
          </w:p>
        </w:tc>
        <w:tc>
          <w:tcPr>
            <w:tcW w:w="398" w:type="dxa"/>
          </w:tcPr>
          <w:p w14:paraId="1A681E2F" w14:textId="77777777" w:rsidR="00D2000A" w:rsidRDefault="00D2000A" w:rsidP="00D2000A">
            <w:pPr>
              <w:jc w:val="center"/>
              <w:rPr>
                <w:rFonts w:ascii="Arial" w:hAnsi="Arial" w:cs="Arial"/>
                <w:color w:val="000000"/>
                <w:sz w:val="20"/>
                <w:szCs w:val="20"/>
              </w:rPr>
            </w:pPr>
          </w:p>
        </w:tc>
        <w:tc>
          <w:tcPr>
            <w:tcW w:w="766" w:type="dxa"/>
          </w:tcPr>
          <w:p w14:paraId="275AB616" w14:textId="77777777" w:rsidR="00D2000A" w:rsidRDefault="00D2000A" w:rsidP="00D2000A">
            <w:pPr>
              <w:jc w:val="center"/>
              <w:rPr>
                <w:rFonts w:ascii="Arial" w:hAnsi="Arial" w:cs="Arial"/>
                <w:color w:val="000000"/>
                <w:sz w:val="20"/>
                <w:szCs w:val="20"/>
              </w:rPr>
            </w:pPr>
          </w:p>
        </w:tc>
        <w:tc>
          <w:tcPr>
            <w:tcW w:w="874" w:type="dxa"/>
          </w:tcPr>
          <w:p w14:paraId="5E0828A1" w14:textId="77777777" w:rsidR="00D2000A" w:rsidRDefault="00D2000A" w:rsidP="00D2000A">
            <w:pPr>
              <w:jc w:val="center"/>
              <w:rPr>
                <w:rFonts w:ascii="Arial" w:hAnsi="Arial" w:cs="Arial"/>
                <w:color w:val="000000"/>
                <w:sz w:val="20"/>
                <w:szCs w:val="20"/>
              </w:rPr>
            </w:pPr>
          </w:p>
        </w:tc>
        <w:tc>
          <w:tcPr>
            <w:tcW w:w="873" w:type="dxa"/>
          </w:tcPr>
          <w:p w14:paraId="7A0BA2FE" w14:textId="77777777" w:rsidR="00D2000A" w:rsidRDefault="00D2000A" w:rsidP="00D2000A">
            <w:pPr>
              <w:jc w:val="center"/>
              <w:rPr>
                <w:rFonts w:ascii="Arial" w:hAnsi="Arial" w:cs="Arial"/>
                <w:color w:val="000000"/>
                <w:sz w:val="20"/>
                <w:szCs w:val="20"/>
              </w:rPr>
            </w:pPr>
          </w:p>
        </w:tc>
        <w:tc>
          <w:tcPr>
            <w:tcW w:w="1018" w:type="dxa"/>
          </w:tcPr>
          <w:p w14:paraId="2B78E9CE" w14:textId="77777777" w:rsidR="00D2000A" w:rsidRDefault="00D2000A" w:rsidP="00D2000A">
            <w:pPr>
              <w:jc w:val="center"/>
              <w:rPr>
                <w:rFonts w:ascii="Arial" w:hAnsi="Arial" w:cs="Arial"/>
                <w:color w:val="000000"/>
                <w:sz w:val="20"/>
                <w:szCs w:val="20"/>
              </w:rPr>
            </w:pPr>
          </w:p>
        </w:tc>
      </w:tr>
    </w:tbl>
    <w:p w14:paraId="2F72BF64" w14:textId="77777777" w:rsidR="00D2000A" w:rsidRDefault="00D2000A" w:rsidP="00110CC0">
      <w:pPr>
        <w:rPr>
          <w:rFonts w:ascii="Arial" w:hAnsi="Arial" w:cs="Arial"/>
          <w:sz w:val="20"/>
          <w:szCs w:val="20"/>
        </w:rPr>
      </w:pPr>
    </w:p>
    <w:p w14:paraId="602521F0" w14:textId="77777777" w:rsidR="00D2000A" w:rsidRDefault="00D2000A" w:rsidP="00110CC0">
      <w:pPr>
        <w:rPr>
          <w:rFonts w:ascii="Arial" w:hAnsi="Arial" w:cs="Arial"/>
          <w:sz w:val="20"/>
          <w:szCs w:val="20"/>
        </w:rPr>
      </w:pPr>
    </w:p>
    <w:tbl>
      <w:tblPr>
        <w:tblW w:w="10080" w:type="dxa"/>
        <w:tblInd w:w="-150" w:type="dxa"/>
        <w:tblLayout w:type="fixed"/>
        <w:tblCellMar>
          <w:left w:w="30" w:type="dxa"/>
          <w:right w:w="30" w:type="dxa"/>
        </w:tblCellMar>
        <w:tblLook w:val="0000" w:firstRow="0" w:lastRow="0" w:firstColumn="0" w:lastColumn="0" w:noHBand="0" w:noVBand="0"/>
      </w:tblPr>
      <w:tblGrid>
        <w:gridCol w:w="1142"/>
        <w:gridCol w:w="680"/>
        <w:gridCol w:w="432"/>
        <w:gridCol w:w="432"/>
        <w:gridCol w:w="432"/>
        <w:gridCol w:w="432"/>
        <w:gridCol w:w="432"/>
        <w:gridCol w:w="432"/>
        <w:gridCol w:w="432"/>
        <w:gridCol w:w="123"/>
        <w:gridCol w:w="1182"/>
        <w:gridCol w:w="1164"/>
        <w:gridCol w:w="874"/>
        <w:gridCol w:w="873"/>
        <w:gridCol w:w="1018"/>
      </w:tblGrid>
      <w:tr w:rsidR="00411F7F" w14:paraId="7DA15B2F" w14:textId="77777777" w:rsidTr="00411F7F">
        <w:trPr>
          <w:trHeight w:val="148"/>
        </w:trPr>
        <w:tc>
          <w:tcPr>
            <w:tcW w:w="1142" w:type="dxa"/>
          </w:tcPr>
          <w:p w14:paraId="0B93E063" w14:textId="77777777" w:rsidR="00411F7F" w:rsidRDefault="00411F7F" w:rsidP="00411F7F">
            <w:pPr>
              <w:jc w:val="center"/>
              <w:rPr>
                <w:rFonts w:ascii="Arial" w:hAnsi="Arial" w:cs="Arial"/>
                <w:color w:val="000000"/>
                <w:sz w:val="20"/>
                <w:szCs w:val="20"/>
              </w:rPr>
            </w:pPr>
            <w:r>
              <w:rPr>
                <w:rFonts w:ascii="Arial" w:hAnsi="Arial" w:cs="Arial"/>
                <w:color w:val="000000"/>
                <w:sz w:val="20"/>
                <w:szCs w:val="20"/>
              </w:rPr>
              <w:t>3- ploeg</w:t>
            </w:r>
          </w:p>
          <w:p w14:paraId="4313F488" w14:textId="77777777" w:rsidR="00411F7F" w:rsidRDefault="00411F7F" w:rsidP="000A4990">
            <w:pPr>
              <w:jc w:val="center"/>
              <w:rPr>
                <w:rFonts w:ascii="Arial" w:hAnsi="Arial" w:cs="Arial"/>
                <w:color w:val="000000"/>
                <w:sz w:val="20"/>
                <w:szCs w:val="20"/>
              </w:rPr>
            </w:pPr>
          </w:p>
        </w:tc>
        <w:tc>
          <w:tcPr>
            <w:tcW w:w="680" w:type="dxa"/>
            <w:tcBorders>
              <w:top w:val="single" w:sz="12" w:space="0" w:color="auto"/>
              <w:left w:val="single" w:sz="12" w:space="0" w:color="auto"/>
              <w:bottom w:val="single" w:sz="6" w:space="0" w:color="auto"/>
              <w:right w:val="single" w:sz="6" w:space="0" w:color="auto"/>
            </w:tcBorders>
          </w:tcPr>
          <w:p w14:paraId="6F98D294" w14:textId="77777777" w:rsidR="00411F7F" w:rsidRDefault="00411F7F" w:rsidP="000A4990">
            <w:pPr>
              <w:jc w:val="center"/>
              <w:rPr>
                <w:rFonts w:ascii="Arial" w:hAnsi="Arial" w:cs="Arial"/>
                <w:b/>
                <w:color w:val="000000"/>
                <w:sz w:val="20"/>
                <w:szCs w:val="20"/>
              </w:rPr>
            </w:pPr>
            <w:r>
              <w:rPr>
                <w:rFonts w:ascii="Arial" w:hAnsi="Arial" w:cs="Arial"/>
                <w:b/>
                <w:color w:val="000000"/>
                <w:sz w:val="20"/>
                <w:szCs w:val="20"/>
              </w:rPr>
              <w:t>Week</w:t>
            </w:r>
          </w:p>
        </w:tc>
        <w:tc>
          <w:tcPr>
            <w:tcW w:w="432" w:type="dxa"/>
            <w:tcBorders>
              <w:top w:val="single" w:sz="12" w:space="0" w:color="auto"/>
              <w:left w:val="single" w:sz="6" w:space="0" w:color="auto"/>
              <w:bottom w:val="single" w:sz="6" w:space="0" w:color="auto"/>
              <w:right w:val="single" w:sz="6" w:space="0" w:color="auto"/>
            </w:tcBorders>
          </w:tcPr>
          <w:p w14:paraId="54D37B6A" w14:textId="77777777" w:rsidR="00411F7F" w:rsidRDefault="00411F7F" w:rsidP="000A4990">
            <w:pPr>
              <w:jc w:val="center"/>
              <w:rPr>
                <w:rFonts w:ascii="Arial" w:hAnsi="Arial" w:cs="Arial"/>
                <w:b/>
                <w:color w:val="000000"/>
                <w:sz w:val="20"/>
                <w:szCs w:val="20"/>
              </w:rPr>
            </w:pPr>
            <w:r>
              <w:rPr>
                <w:rFonts w:ascii="Arial" w:hAnsi="Arial" w:cs="Arial"/>
                <w:b/>
                <w:color w:val="000000"/>
                <w:sz w:val="20"/>
                <w:szCs w:val="20"/>
              </w:rPr>
              <w:t>Ma</w:t>
            </w:r>
          </w:p>
        </w:tc>
        <w:tc>
          <w:tcPr>
            <w:tcW w:w="432" w:type="dxa"/>
            <w:tcBorders>
              <w:top w:val="single" w:sz="12" w:space="0" w:color="auto"/>
              <w:left w:val="single" w:sz="6" w:space="0" w:color="auto"/>
              <w:bottom w:val="single" w:sz="6" w:space="0" w:color="auto"/>
              <w:right w:val="single" w:sz="6" w:space="0" w:color="auto"/>
            </w:tcBorders>
          </w:tcPr>
          <w:p w14:paraId="503270E4" w14:textId="77777777" w:rsidR="00411F7F" w:rsidRDefault="00411F7F" w:rsidP="000A4990">
            <w:pPr>
              <w:jc w:val="center"/>
              <w:rPr>
                <w:rFonts w:ascii="Arial" w:hAnsi="Arial" w:cs="Arial"/>
                <w:b/>
                <w:color w:val="000000"/>
                <w:sz w:val="20"/>
                <w:szCs w:val="20"/>
                <w:lang w:val="en-GB"/>
              </w:rPr>
            </w:pPr>
            <w:r>
              <w:rPr>
                <w:rFonts w:ascii="Arial" w:hAnsi="Arial" w:cs="Arial"/>
                <w:b/>
                <w:color w:val="000000"/>
                <w:sz w:val="20"/>
                <w:szCs w:val="20"/>
                <w:lang w:val="en-GB"/>
              </w:rPr>
              <w:t>Di</w:t>
            </w:r>
          </w:p>
        </w:tc>
        <w:tc>
          <w:tcPr>
            <w:tcW w:w="432" w:type="dxa"/>
            <w:tcBorders>
              <w:top w:val="single" w:sz="12" w:space="0" w:color="auto"/>
              <w:left w:val="single" w:sz="6" w:space="0" w:color="auto"/>
              <w:bottom w:val="single" w:sz="6" w:space="0" w:color="auto"/>
              <w:right w:val="single" w:sz="6" w:space="0" w:color="auto"/>
            </w:tcBorders>
          </w:tcPr>
          <w:p w14:paraId="3A21BD6F" w14:textId="77777777" w:rsidR="00411F7F" w:rsidRDefault="00411F7F" w:rsidP="000A4990">
            <w:pPr>
              <w:jc w:val="center"/>
              <w:rPr>
                <w:rFonts w:ascii="Arial" w:hAnsi="Arial" w:cs="Arial"/>
                <w:b/>
                <w:color w:val="000000"/>
                <w:sz w:val="20"/>
                <w:szCs w:val="20"/>
                <w:lang w:val="en-GB"/>
              </w:rPr>
            </w:pPr>
            <w:r>
              <w:rPr>
                <w:rFonts w:ascii="Arial" w:hAnsi="Arial" w:cs="Arial"/>
                <w:b/>
                <w:color w:val="000000"/>
                <w:sz w:val="20"/>
                <w:szCs w:val="20"/>
                <w:lang w:val="en-GB"/>
              </w:rPr>
              <w:t>Wo</w:t>
            </w:r>
          </w:p>
        </w:tc>
        <w:tc>
          <w:tcPr>
            <w:tcW w:w="432" w:type="dxa"/>
            <w:tcBorders>
              <w:top w:val="single" w:sz="12" w:space="0" w:color="auto"/>
              <w:left w:val="single" w:sz="6" w:space="0" w:color="auto"/>
              <w:bottom w:val="single" w:sz="6" w:space="0" w:color="auto"/>
              <w:right w:val="single" w:sz="6" w:space="0" w:color="auto"/>
            </w:tcBorders>
          </w:tcPr>
          <w:p w14:paraId="3B6D26AA" w14:textId="77777777" w:rsidR="00411F7F" w:rsidRDefault="00411F7F" w:rsidP="000A4990">
            <w:pPr>
              <w:jc w:val="center"/>
              <w:rPr>
                <w:rFonts w:ascii="Arial" w:hAnsi="Arial" w:cs="Arial"/>
                <w:b/>
                <w:color w:val="000000"/>
                <w:sz w:val="20"/>
                <w:szCs w:val="20"/>
                <w:lang w:val="en-GB"/>
              </w:rPr>
            </w:pPr>
            <w:r>
              <w:rPr>
                <w:rFonts w:ascii="Arial" w:hAnsi="Arial" w:cs="Arial"/>
                <w:b/>
                <w:color w:val="000000"/>
                <w:sz w:val="20"/>
                <w:szCs w:val="20"/>
                <w:lang w:val="en-GB"/>
              </w:rPr>
              <w:t>Do</w:t>
            </w:r>
          </w:p>
        </w:tc>
        <w:tc>
          <w:tcPr>
            <w:tcW w:w="432" w:type="dxa"/>
            <w:tcBorders>
              <w:top w:val="single" w:sz="12" w:space="0" w:color="auto"/>
              <w:left w:val="single" w:sz="6" w:space="0" w:color="auto"/>
              <w:bottom w:val="single" w:sz="6" w:space="0" w:color="auto"/>
              <w:right w:val="single" w:sz="6" w:space="0" w:color="auto"/>
            </w:tcBorders>
          </w:tcPr>
          <w:p w14:paraId="65710B57" w14:textId="77777777" w:rsidR="00411F7F" w:rsidRDefault="00411F7F" w:rsidP="000A4990">
            <w:pPr>
              <w:jc w:val="center"/>
              <w:rPr>
                <w:rFonts w:ascii="Arial" w:hAnsi="Arial" w:cs="Arial"/>
                <w:b/>
                <w:color w:val="000000"/>
                <w:sz w:val="20"/>
                <w:szCs w:val="20"/>
              </w:rPr>
            </w:pPr>
            <w:r>
              <w:rPr>
                <w:rFonts w:ascii="Arial" w:hAnsi="Arial" w:cs="Arial"/>
                <w:b/>
                <w:color w:val="000000"/>
                <w:sz w:val="20"/>
                <w:szCs w:val="20"/>
              </w:rPr>
              <w:t>Vr</w:t>
            </w:r>
          </w:p>
        </w:tc>
        <w:tc>
          <w:tcPr>
            <w:tcW w:w="432" w:type="dxa"/>
            <w:tcBorders>
              <w:top w:val="single" w:sz="12" w:space="0" w:color="auto"/>
              <w:left w:val="single" w:sz="6" w:space="0" w:color="auto"/>
              <w:bottom w:val="single" w:sz="6" w:space="0" w:color="auto"/>
              <w:right w:val="single" w:sz="6" w:space="0" w:color="auto"/>
            </w:tcBorders>
          </w:tcPr>
          <w:p w14:paraId="3CCD02AA" w14:textId="77777777" w:rsidR="00411F7F" w:rsidRDefault="00411F7F" w:rsidP="000A4990">
            <w:pPr>
              <w:jc w:val="center"/>
              <w:rPr>
                <w:rFonts w:ascii="Arial" w:hAnsi="Arial" w:cs="Arial"/>
                <w:b/>
                <w:color w:val="000000"/>
                <w:sz w:val="20"/>
                <w:szCs w:val="20"/>
              </w:rPr>
            </w:pPr>
            <w:r>
              <w:rPr>
                <w:rFonts w:ascii="Arial" w:hAnsi="Arial" w:cs="Arial"/>
                <w:b/>
                <w:color w:val="000000"/>
                <w:sz w:val="20"/>
                <w:szCs w:val="20"/>
              </w:rPr>
              <w:t>Za</w:t>
            </w:r>
          </w:p>
        </w:tc>
        <w:tc>
          <w:tcPr>
            <w:tcW w:w="432" w:type="dxa"/>
            <w:tcBorders>
              <w:top w:val="single" w:sz="12" w:space="0" w:color="auto"/>
              <w:left w:val="single" w:sz="6" w:space="0" w:color="auto"/>
              <w:bottom w:val="single" w:sz="6" w:space="0" w:color="auto"/>
              <w:right w:val="single" w:sz="12" w:space="0" w:color="auto"/>
            </w:tcBorders>
          </w:tcPr>
          <w:p w14:paraId="1FEC097A" w14:textId="77777777" w:rsidR="00411F7F" w:rsidRDefault="00411F7F" w:rsidP="000A4990">
            <w:pPr>
              <w:jc w:val="center"/>
              <w:rPr>
                <w:rFonts w:ascii="Arial" w:hAnsi="Arial" w:cs="Arial"/>
                <w:b/>
                <w:color w:val="000000"/>
                <w:sz w:val="20"/>
                <w:szCs w:val="20"/>
              </w:rPr>
            </w:pPr>
            <w:r>
              <w:rPr>
                <w:rFonts w:ascii="Arial" w:hAnsi="Arial" w:cs="Arial"/>
                <w:b/>
                <w:color w:val="000000"/>
                <w:sz w:val="20"/>
                <w:szCs w:val="20"/>
              </w:rPr>
              <w:t>Zo</w:t>
            </w:r>
          </w:p>
        </w:tc>
        <w:tc>
          <w:tcPr>
            <w:tcW w:w="123" w:type="dxa"/>
          </w:tcPr>
          <w:p w14:paraId="3D345F5E" w14:textId="77777777" w:rsidR="00411F7F" w:rsidRDefault="00411F7F" w:rsidP="000A4990">
            <w:pPr>
              <w:jc w:val="right"/>
              <w:rPr>
                <w:rFonts w:ascii="Arial" w:hAnsi="Arial" w:cs="Arial"/>
                <w:color w:val="000000"/>
                <w:sz w:val="20"/>
                <w:szCs w:val="20"/>
              </w:rPr>
            </w:pPr>
          </w:p>
        </w:tc>
        <w:tc>
          <w:tcPr>
            <w:tcW w:w="1182" w:type="dxa"/>
          </w:tcPr>
          <w:p w14:paraId="1D3B6F05"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Diensten</w:t>
            </w:r>
          </w:p>
        </w:tc>
        <w:tc>
          <w:tcPr>
            <w:tcW w:w="1164" w:type="dxa"/>
          </w:tcPr>
          <w:p w14:paraId="0C1ECC71"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Rooster</w:t>
            </w:r>
          </w:p>
        </w:tc>
        <w:tc>
          <w:tcPr>
            <w:tcW w:w="874" w:type="dxa"/>
          </w:tcPr>
          <w:p w14:paraId="1495B251"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Opkomst</w:t>
            </w:r>
          </w:p>
        </w:tc>
        <w:tc>
          <w:tcPr>
            <w:tcW w:w="873" w:type="dxa"/>
          </w:tcPr>
          <w:p w14:paraId="4DE687CB"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ADV</w:t>
            </w:r>
          </w:p>
        </w:tc>
        <w:tc>
          <w:tcPr>
            <w:tcW w:w="1018" w:type="dxa"/>
          </w:tcPr>
          <w:p w14:paraId="1FF463B2"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Arbeidstijd</w:t>
            </w:r>
          </w:p>
        </w:tc>
      </w:tr>
      <w:tr w:rsidR="00411F7F" w14:paraId="2AAF535D" w14:textId="77777777" w:rsidTr="00411F7F">
        <w:trPr>
          <w:trHeight w:val="148"/>
        </w:trPr>
        <w:tc>
          <w:tcPr>
            <w:tcW w:w="1142" w:type="dxa"/>
          </w:tcPr>
          <w:p w14:paraId="32340AC4" w14:textId="77777777" w:rsidR="00411F7F" w:rsidRDefault="00411F7F" w:rsidP="00411F7F">
            <w:pPr>
              <w:jc w:val="center"/>
              <w:rPr>
                <w:rFonts w:ascii="Arial" w:hAnsi="Arial" w:cs="Arial"/>
                <w:color w:val="000000"/>
                <w:sz w:val="20"/>
                <w:szCs w:val="20"/>
              </w:rPr>
            </w:pPr>
            <w:r>
              <w:rPr>
                <w:rFonts w:ascii="Arial" w:hAnsi="Arial" w:cs="Arial"/>
                <w:color w:val="000000"/>
                <w:sz w:val="20"/>
                <w:szCs w:val="20"/>
              </w:rPr>
              <w:t>Start zo</w:t>
            </w:r>
          </w:p>
        </w:tc>
        <w:tc>
          <w:tcPr>
            <w:tcW w:w="680" w:type="dxa"/>
            <w:tcBorders>
              <w:top w:val="single" w:sz="6" w:space="0" w:color="auto"/>
              <w:left w:val="single" w:sz="12" w:space="0" w:color="auto"/>
              <w:bottom w:val="single" w:sz="6" w:space="0" w:color="auto"/>
              <w:right w:val="single" w:sz="6" w:space="0" w:color="auto"/>
            </w:tcBorders>
          </w:tcPr>
          <w:p w14:paraId="118DE23D" w14:textId="77777777" w:rsidR="00411F7F" w:rsidRDefault="00411F7F" w:rsidP="000A4990">
            <w:pPr>
              <w:jc w:val="center"/>
              <w:rPr>
                <w:rFonts w:ascii="Arial" w:hAnsi="Arial" w:cs="Arial"/>
                <w:color w:val="000000"/>
                <w:sz w:val="20"/>
                <w:szCs w:val="20"/>
                <w:lang w:val="en-GB"/>
              </w:rPr>
            </w:pPr>
            <w:r>
              <w:rPr>
                <w:rFonts w:ascii="Arial" w:hAnsi="Arial" w:cs="Arial"/>
                <w:color w:val="000000"/>
                <w:sz w:val="20"/>
                <w:szCs w:val="20"/>
                <w:lang w:val="en-GB"/>
              </w:rPr>
              <w:t>1</w:t>
            </w:r>
          </w:p>
        </w:tc>
        <w:tc>
          <w:tcPr>
            <w:tcW w:w="432" w:type="dxa"/>
            <w:tcBorders>
              <w:top w:val="single" w:sz="6" w:space="0" w:color="auto"/>
              <w:left w:val="single" w:sz="6" w:space="0" w:color="auto"/>
              <w:bottom w:val="single" w:sz="6" w:space="0" w:color="auto"/>
              <w:right w:val="single" w:sz="6" w:space="0" w:color="auto"/>
            </w:tcBorders>
          </w:tcPr>
          <w:p w14:paraId="0B2CFA42" w14:textId="77777777" w:rsidR="00411F7F" w:rsidRDefault="00411F7F" w:rsidP="000A499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32" w:type="dxa"/>
            <w:tcBorders>
              <w:top w:val="single" w:sz="6" w:space="0" w:color="auto"/>
              <w:left w:val="single" w:sz="6" w:space="0" w:color="auto"/>
              <w:bottom w:val="single" w:sz="6" w:space="0" w:color="auto"/>
              <w:right w:val="single" w:sz="6" w:space="0" w:color="auto"/>
            </w:tcBorders>
          </w:tcPr>
          <w:p w14:paraId="57895D03" w14:textId="77777777" w:rsidR="00411F7F" w:rsidRDefault="00411F7F" w:rsidP="000A4990">
            <w:pPr>
              <w:rPr>
                <w:rFonts w:ascii="Arial" w:hAnsi="Arial" w:cs="Arial"/>
                <w:color w:val="000000"/>
                <w:sz w:val="20"/>
                <w:szCs w:val="20"/>
                <w:lang w:val="en-GB"/>
              </w:rPr>
            </w:pPr>
            <w:r>
              <w:rPr>
                <w:rFonts w:ascii="Arial" w:hAnsi="Arial" w:cs="Arial"/>
                <w:color w:val="000000"/>
                <w:sz w:val="20"/>
                <w:szCs w:val="20"/>
                <w:lang w:val="en-GB"/>
              </w:rPr>
              <w:t>O8</w:t>
            </w:r>
          </w:p>
        </w:tc>
        <w:tc>
          <w:tcPr>
            <w:tcW w:w="432" w:type="dxa"/>
            <w:tcBorders>
              <w:top w:val="single" w:sz="6" w:space="0" w:color="auto"/>
              <w:left w:val="single" w:sz="6" w:space="0" w:color="auto"/>
              <w:bottom w:val="single" w:sz="6" w:space="0" w:color="auto"/>
              <w:right w:val="single" w:sz="6" w:space="0" w:color="auto"/>
            </w:tcBorders>
          </w:tcPr>
          <w:p w14:paraId="4BC22E48" w14:textId="77777777" w:rsidR="00411F7F" w:rsidRDefault="00411F7F" w:rsidP="000A4990">
            <w:pPr>
              <w:jc w:val="center"/>
              <w:rPr>
                <w:rFonts w:ascii="Arial" w:hAnsi="Arial" w:cs="Arial"/>
                <w:color w:val="000000"/>
                <w:sz w:val="20"/>
                <w:szCs w:val="20"/>
                <w:lang w:val="en-GB"/>
              </w:rPr>
            </w:pPr>
            <w:r>
              <w:rPr>
                <w:rFonts w:ascii="Arial" w:hAnsi="Arial" w:cs="Arial"/>
                <w:color w:val="000000"/>
                <w:sz w:val="20"/>
                <w:szCs w:val="20"/>
                <w:lang w:val="en-GB"/>
              </w:rPr>
              <w:t>O8</w:t>
            </w:r>
          </w:p>
        </w:tc>
        <w:tc>
          <w:tcPr>
            <w:tcW w:w="432" w:type="dxa"/>
            <w:tcBorders>
              <w:top w:val="single" w:sz="6" w:space="0" w:color="auto"/>
              <w:left w:val="single" w:sz="6" w:space="0" w:color="auto"/>
              <w:bottom w:val="single" w:sz="6" w:space="0" w:color="auto"/>
              <w:right w:val="single" w:sz="6" w:space="0" w:color="auto"/>
            </w:tcBorders>
          </w:tcPr>
          <w:p w14:paraId="73765319"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O8</w:t>
            </w:r>
          </w:p>
        </w:tc>
        <w:tc>
          <w:tcPr>
            <w:tcW w:w="432" w:type="dxa"/>
            <w:tcBorders>
              <w:top w:val="single" w:sz="6" w:space="0" w:color="auto"/>
              <w:left w:val="single" w:sz="6" w:space="0" w:color="auto"/>
              <w:bottom w:val="single" w:sz="6" w:space="0" w:color="auto"/>
              <w:right w:val="single" w:sz="6" w:space="0" w:color="auto"/>
            </w:tcBorders>
          </w:tcPr>
          <w:p w14:paraId="1D5EE936"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O8</w:t>
            </w:r>
          </w:p>
        </w:tc>
        <w:tc>
          <w:tcPr>
            <w:tcW w:w="432" w:type="dxa"/>
            <w:tcBorders>
              <w:top w:val="single" w:sz="6" w:space="0" w:color="auto"/>
              <w:left w:val="single" w:sz="6" w:space="0" w:color="auto"/>
              <w:bottom w:val="single" w:sz="6" w:space="0" w:color="auto"/>
              <w:right w:val="single" w:sz="6" w:space="0" w:color="auto"/>
            </w:tcBorders>
          </w:tcPr>
          <w:p w14:paraId="5D256B4C"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12" w:space="0" w:color="auto"/>
            </w:tcBorders>
          </w:tcPr>
          <w:p w14:paraId="7F9222AA"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N8</w:t>
            </w:r>
          </w:p>
        </w:tc>
        <w:tc>
          <w:tcPr>
            <w:tcW w:w="123" w:type="dxa"/>
          </w:tcPr>
          <w:p w14:paraId="2448CEB8" w14:textId="77777777" w:rsidR="00411F7F" w:rsidRDefault="00411F7F" w:rsidP="000A4990">
            <w:pPr>
              <w:jc w:val="right"/>
              <w:rPr>
                <w:rFonts w:ascii="Arial" w:hAnsi="Arial" w:cs="Arial"/>
                <w:color w:val="000000"/>
                <w:sz w:val="20"/>
                <w:szCs w:val="20"/>
              </w:rPr>
            </w:pPr>
          </w:p>
        </w:tc>
        <w:tc>
          <w:tcPr>
            <w:tcW w:w="1182" w:type="dxa"/>
          </w:tcPr>
          <w:p w14:paraId="182F1F2B"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7:00-15:00</w:t>
            </w:r>
          </w:p>
        </w:tc>
        <w:tc>
          <w:tcPr>
            <w:tcW w:w="1164" w:type="dxa"/>
          </w:tcPr>
          <w:p w14:paraId="62CB828B" w14:textId="77777777" w:rsidR="00411F7F" w:rsidRDefault="008238C1" w:rsidP="000A4990">
            <w:pPr>
              <w:jc w:val="center"/>
              <w:rPr>
                <w:rFonts w:ascii="Arial" w:hAnsi="Arial" w:cs="Arial"/>
                <w:color w:val="000000"/>
                <w:sz w:val="20"/>
                <w:szCs w:val="20"/>
              </w:rPr>
            </w:pPr>
            <w:r>
              <w:rPr>
                <w:rFonts w:ascii="Arial" w:hAnsi="Arial" w:cs="Arial"/>
                <w:color w:val="000000"/>
                <w:sz w:val="20"/>
                <w:szCs w:val="20"/>
              </w:rPr>
              <w:t>40</w:t>
            </w:r>
          </w:p>
        </w:tc>
        <w:tc>
          <w:tcPr>
            <w:tcW w:w="874" w:type="dxa"/>
          </w:tcPr>
          <w:p w14:paraId="345C0B1A"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w:t>
            </w:r>
          </w:p>
        </w:tc>
        <w:tc>
          <w:tcPr>
            <w:tcW w:w="873" w:type="dxa"/>
          </w:tcPr>
          <w:p w14:paraId="4A22C0E8" w14:textId="77777777" w:rsidR="00411F7F" w:rsidRDefault="008238C1" w:rsidP="000A4990">
            <w:pPr>
              <w:jc w:val="center"/>
              <w:rPr>
                <w:rFonts w:ascii="Arial" w:hAnsi="Arial" w:cs="Arial"/>
                <w:color w:val="000000"/>
                <w:sz w:val="20"/>
                <w:szCs w:val="20"/>
              </w:rPr>
            </w:pPr>
            <w:r>
              <w:rPr>
                <w:rFonts w:ascii="Arial" w:hAnsi="Arial" w:cs="Arial"/>
                <w:color w:val="000000"/>
                <w:sz w:val="20"/>
                <w:szCs w:val="20"/>
              </w:rPr>
              <w:t>23</w:t>
            </w:r>
          </w:p>
        </w:tc>
        <w:tc>
          <w:tcPr>
            <w:tcW w:w="1018" w:type="dxa"/>
          </w:tcPr>
          <w:p w14:paraId="324F63AB"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3</w:t>
            </w:r>
            <w:r w:rsidR="008238C1">
              <w:rPr>
                <w:rFonts w:ascii="Arial" w:hAnsi="Arial" w:cs="Arial"/>
                <w:color w:val="000000"/>
                <w:sz w:val="20"/>
                <w:szCs w:val="20"/>
              </w:rPr>
              <w:t>6</w:t>
            </w:r>
            <w:r>
              <w:rPr>
                <w:rFonts w:ascii="Arial" w:hAnsi="Arial" w:cs="Arial"/>
                <w:color w:val="000000"/>
                <w:sz w:val="20"/>
                <w:szCs w:val="20"/>
              </w:rPr>
              <w:t>,</w:t>
            </w:r>
            <w:r w:rsidR="008238C1">
              <w:rPr>
                <w:rFonts w:ascii="Arial" w:hAnsi="Arial" w:cs="Arial"/>
                <w:color w:val="000000"/>
                <w:sz w:val="20"/>
                <w:szCs w:val="20"/>
              </w:rPr>
              <w:t>5</w:t>
            </w:r>
          </w:p>
        </w:tc>
      </w:tr>
      <w:tr w:rsidR="00411F7F" w14:paraId="51911EB7" w14:textId="77777777" w:rsidTr="00411F7F">
        <w:trPr>
          <w:trHeight w:val="148"/>
        </w:trPr>
        <w:tc>
          <w:tcPr>
            <w:tcW w:w="1142" w:type="dxa"/>
          </w:tcPr>
          <w:p w14:paraId="231DF220"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20,5%</w:t>
            </w:r>
          </w:p>
        </w:tc>
        <w:tc>
          <w:tcPr>
            <w:tcW w:w="680" w:type="dxa"/>
            <w:tcBorders>
              <w:top w:val="single" w:sz="6" w:space="0" w:color="auto"/>
              <w:left w:val="single" w:sz="12" w:space="0" w:color="auto"/>
              <w:bottom w:val="single" w:sz="6" w:space="0" w:color="auto"/>
              <w:right w:val="single" w:sz="6" w:space="0" w:color="auto"/>
            </w:tcBorders>
          </w:tcPr>
          <w:p w14:paraId="4EDE7936"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2</w:t>
            </w:r>
          </w:p>
        </w:tc>
        <w:tc>
          <w:tcPr>
            <w:tcW w:w="432" w:type="dxa"/>
            <w:tcBorders>
              <w:top w:val="single" w:sz="6" w:space="0" w:color="auto"/>
              <w:left w:val="single" w:sz="6" w:space="0" w:color="auto"/>
              <w:bottom w:val="single" w:sz="6" w:space="0" w:color="auto"/>
              <w:right w:val="single" w:sz="6" w:space="0" w:color="auto"/>
            </w:tcBorders>
          </w:tcPr>
          <w:p w14:paraId="47DCE050"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6" w:space="0" w:color="auto"/>
              <w:right w:val="single" w:sz="6" w:space="0" w:color="auto"/>
            </w:tcBorders>
          </w:tcPr>
          <w:p w14:paraId="7F9632C7"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6" w:space="0" w:color="auto"/>
              <w:right w:val="single" w:sz="6" w:space="0" w:color="auto"/>
            </w:tcBorders>
          </w:tcPr>
          <w:p w14:paraId="4026F4B4"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6" w:space="0" w:color="auto"/>
              <w:right w:val="single" w:sz="6" w:space="0" w:color="auto"/>
            </w:tcBorders>
          </w:tcPr>
          <w:p w14:paraId="31867356"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N8</w:t>
            </w:r>
          </w:p>
        </w:tc>
        <w:tc>
          <w:tcPr>
            <w:tcW w:w="432" w:type="dxa"/>
            <w:tcBorders>
              <w:top w:val="single" w:sz="6" w:space="0" w:color="auto"/>
              <w:left w:val="single" w:sz="6" w:space="0" w:color="auto"/>
              <w:bottom w:val="single" w:sz="6" w:space="0" w:color="auto"/>
              <w:right w:val="single" w:sz="6" w:space="0" w:color="auto"/>
            </w:tcBorders>
          </w:tcPr>
          <w:p w14:paraId="0E036AD5"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6" w:space="0" w:color="auto"/>
            </w:tcBorders>
          </w:tcPr>
          <w:p w14:paraId="342636E2"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12" w:space="0" w:color="auto"/>
            </w:tcBorders>
          </w:tcPr>
          <w:p w14:paraId="39145D36"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w:t>
            </w:r>
          </w:p>
        </w:tc>
        <w:tc>
          <w:tcPr>
            <w:tcW w:w="123" w:type="dxa"/>
          </w:tcPr>
          <w:p w14:paraId="5D48A3AD" w14:textId="77777777" w:rsidR="00411F7F" w:rsidRDefault="00411F7F" w:rsidP="000A4990">
            <w:pPr>
              <w:jc w:val="right"/>
              <w:rPr>
                <w:rFonts w:ascii="Arial" w:hAnsi="Arial" w:cs="Arial"/>
                <w:color w:val="000000"/>
                <w:sz w:val="20"/>
                <w:szCs w:val="20"/>
              </w:rPr>
            </w:pPr>
          </w:p>
        </w:tc>
        <w:tc>
          <w:tcPr>
            <w:tcW w:w="1182" w:type="dxa"/>
          </w:tcPr>
          <w:p w14:paraId="46BC137E"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23:00-7:00</w:t>
            </w:r>
          </w:p>
        </w:tc>
        <w:tc>
          <w:tcPr>
            <w:tcW w:w="1164" w:type="dxa"/>
          </w:tcPr>
          <w:p w14:paraId="384494FA"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uur/week</w:t>
            </w:r>
          </w:p>
        </w:tc>
        <w:tc>
          <w:tcPr>
            <w:tcW w:w="874" w:type="dxa"/>
          </w:tcPr>
          <w:p w14:paraId="3A140A3F"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Dagen</w:t>
            </w:r>
          </w:p>
        </w:tc>
        <w:tc>
          <w:tcPr>
            <w:tcW w:w="873" w:type="dxa"/>
          </w:tcPr>
          <w:p w14:paraId="2DD9DB0B"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dagen</w:t>
            </w:r>
          </w:p>
        </w:tc>
        <w:tc>
          <w:tcPr>
            <w:tcW w:w="1018" w:type="dxa"/>
          </w:tcPr>
          <w:p w14:paraId="19B50BC4"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uur/week</w:t>
            </w:r>
          </w:p>
        </w:tc>
      </w:tr>
      <w:tr w:rsidR="00411F7F" w14:paraId="749475B1" w14:textId="77777777" w:rsidTr="00411F7F">
        <w:trPr>
          <w:trHeight w:val="148"/>
        </w:trPr>
        <w:tc>
          <w:tcPr>
            <w:tcW w:w="1142" w:type="dxa"/>
          </w:tcPr>
          <w:p w14:paraId="47543B61" w14:textId="77777777" w:rsidR="00411F7F" w:rsidRDefault="00411F7F" w:rsidP="000A4990">
            <w:pPr>
              <w:jc w:val="center"/>
              <w:rPr>
                <w:rFonts w:ascii="Arial" w:hAnsi="Arial" w:cs="Arial"/>
                <w:color w:val="000000"/>
                <w:sz w:val="20"/>
                <w:szCs w:val="20"/>
              </w:rPr>
            </w:pPr>
          </w:p>
        </w:tc>
        <w:tc>
          <w:tcPr>
            <w:tcW w:w="680" w:type="dxa"/>
            <w:tcBorders>
              <w:top w:val="single" w:sz="6" w:space="0" w:color="auto"/>
              <w:left w:val="single" w:sz="12" w:space="0" w:color="auto"/>
              <w:bottom w:val="single" w:sz="6" w:space="0" w:color="auto"/>
              <w:right w:val="single" w:sz="6" w:space="0" w:color="auto"/>
            </w:tcBorders>
          </w:tcPr>
          <w:p w14:paraId="0576DD78"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3</w:t>
            </w:r>
          </w:p>
        </w:tc>
        <w:tc>
          <w:tcPr>
            <w:tcW w:w="432" w:type="dxa"/>
            <w:tcBorders>
              <w:top w:val="single" w:sz="6" w:space="0" w:color="auto"/>
              <w:left w:val="single" w:sz="6" w:space="0" w:color="auto"/>
              <w:bottom w:val="single" w:sz="6" w:space="0" w:color="auto"/>
              <w:right w:val="single" w:sz="6" w:space="0" w:color="auto"/>
            </w:tcBorders>
          </w:tcPr>
          <w:p w14:paraId="3C1B0748"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6" w:space="0" w:color="auto"/>
            </w:tcBorders>
          </w:tcPr>
          <w:p w14:paraId="73F321F4"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6" w:space="0" w:color="auto"/>
            </w:tcBorders>
          </w:tcPr>
          <w:p w14:paraId="516A94CF"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6" w:space="0" w:color="auto"/>
            </w:tcBorders>
          </w:tcPr>
          <w:p w14:paraId="00DBBD1E"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6" w:space="0" w:color="auto"/>
            </w:tcBorders>
          </w:tcPr>
          <w:p w14:paraId="08F2DB4E"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M8</w:t>
            </w:r>
          </w:p>
        </w:tc>
        <w:tc>
          <w:tcPr>
            <w:tcW w:w="432" w:type="dxa"/>
            <w:tcBorders>
              <w:top w:val="single" w:sz="6" w:space="0" w:color="auto"/>
              <w:left w:val="single" w:sz="6" w:space="0" w:color="auto"/>
              <w:bottom w:val="single" w:sz="6" w:space="0" w:color="auto"/>
              <w:right w:val="single" w:sz="6" w:space="0" w:color="auto"/>
            </w:tcBorders>
          </w:tcPr>
          <w:p w14:paraId="67D3E3AD"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w:t>
            </w:r>
          </w:p>
        </w:tc>
        <w:tc>
          <w:tcPr>
            <w:tcW w:w="432" w:type="dxa"/>
            <w:tcBorders>
              <w:top w:val="single" w:sz="6" w:space="0" w:color="auto"/>
              <w:left w:val="single" w:sz="6" w:space="0" w:color="auto"/>
              <w:bottom w:val="single" w:sz="6" w:space="0" w:color="auto"/>
              <w:right w:val="single" w:sz="12" w:space="0" w:color="auto"/>
            </w:tcBorders>
          </w:tcPr>
          <w:p w14:paraId="46D24CDC"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w:t>
            </w:r>
          </w:p>
        </w:tc>
        <w:tc>
          <w:tcPr>
            <w:tcW w:w="123" w:type="dxa"/>
          </w:tcPr>
          <w:p w14:paraId="0CDB7063" w14:textId="77777777" w:rsidR="00411F7F" w:rsidRDefault="00411F7F" w:rsidP="000A4990">
            <w:pPr>
              <w:jc w:val="right"/>
              <w:rPr>
                <w:rFonts w:ascii="Arial" w:hAnsi="Arial" w:cs="Arial"/>
                <w:color w:val="000000"/>
                <w:sz w:val="20"/>
                <w:szCs w:val="20"/>
              </w:rPr>
            </w:pPr>
          </w:p>
        </w:tc>
        <w:tc>
          <w:tcPr>
            <w:tcW w:w="1182" w:type="dxa"/>
          </w:tcPr>
          <w:p w14:paraId="59733EFC" w14:textId="77777777" w:rsidR="00411F7F" w:rsidRDefault="00411F7F" w:rsidP="000A4990">
            <w:pPr>
              <w:jc w:val="center"/>
              <w:rPr>
                <w:rFonts w:ascii="Arial" w:hAnsi="Arial" w:cs="Arial"/>
                <w:color w:val="000000"/>
                <w:sz w:val="20"/>
                <w:szCs w:val="20"/>
              </w:rPr>
            </w:pPr>
            <w:r>
              <w:rPr>
                <w:rFonts w:ascii="Arial" w:hAnsi="Arial" w:cs="Arial"/>
                <w:color w:val="000000"/>
                <w:sz w:val="20"/>
                <w:szCs w:val="20"/>
              </w:rPr>
              <w:t>15:00-23:00</w:t>
            </w:r>
          </w:p>
        </w:tc>
        <w:tc>
          <w:tcPr>
            <w:tcW w:w="1164" w:type="dxa"/>
          </w:tcPr>
          <w:p w14:paraId="35442C27" w14:textId="77777777" w:rsidR="00411F7F" w:rsidRDefault="00411F7F" w:rsidP="000A4990">
            <w:pPr>
              <w:jc w:val="center"/>
              <w:rPr>
                <w:rFonts w:ascii="Arial" w:hAnsi="Arial" w:cs="Arial"/>
                <w:color w:val="000000"/>
                <w:sz w:val="20"/>
                <w:szCs w:val="20"/>
              </w:rPr>
            </w:pPr>
          </w:p>
        </w:tc>
        <w:tc>
          <w:tcPr>
            <w:tcW w:w="874" w:type="dxa"/>
          </w:tcPr>
          <w:p w14:paraId="135EAF82" w14:textId="77777777" w:rsidR="00411F7F" w:rsidRDefault="00411F7F" w:rsidP="000A4990">
            <w:pPr>
              <w:jc w:val="center"/>
              <w:rPr>
                <w:rFonts w:ascii="Arial" w:hAnsi="Arial" w:cs="Arial"/>
                <w:color w:val="000000"/>
                <w:sz w:val="20"/>
                <w:szCs w:val="20"/>
              </w:rPr>
            </w:pPr>
          </w:p>
        </w:tc>
        <w:tc>
          <w:tcPr>
            <w:tcW w:w="873" w:type="dxa"/>
          </w:tcPr>
          <w:p w14:paraId="327FD1D0" w14:textId="77777777" w:rsidR="00411F7F" w:rsidRDefault="00411F7F" w:rsidP="000A4990">
            <w:pPr>
              <w:jc w:val="center"/>
              <w:rPr>
                <w:rFonts w:ascii="Arial" w:hAnsi="Arial" w:cs="Arial"/>
                <w:color w:val="000000"/>
                <w:sz w:val="20"/>
                <w:szCs w:val="20"/>
              </w:rPr>
            </w:pPr>
          </w:p>
        </w:tc>
        <w:tc>
          <w:tcPr>
            <w:tcW w:w="1018" w:type="dxa"/>
          </w:tcPr>
          <w:p w14:paraId="6CA0EC41" w14:textId="77777777" w:rsidR="00411F7F" w:rsidRDefault="00411F7F" w:rsidP="000A4990">
            <w:pPr>
              <w:jc w:val="center"/>
              <w:rPr>
                <w:rFonts w:ascii="Arial" w:hAnsi="Arial" w:cs="Arial"/>
                <w:color w:val="000000"/>
                <w:sz w:val="20"/>
                <w:szCs w:val="20"/>
              </w:rPr>
            </w:pPr>
          </w:p>
        </w:tc>
      </w:tr>
    </w:tbl>
    <w:p w14:paraId="7E73FFB5" w14:textId="77777777" w:rsidR="00D2000A" w:rsidRDefault="00D2000A" w:rsidP="00110CC0">
      <w:pPr>
        <w:rPr>
          <w:rFonts w:ascii="Arial" w:hAnsi="Arial" w:cs="Arial"/>
          <w:sz w:val="20"/>
          <w:szCs w:val="20"/>
        </w:rPr>
      </w:pPr>
    </w:p>
    <w:p w14:paraId="1BC4B446" w14:textId="77777777" w:rsidR="00411F7F" w:rsidRDefault="00411F7F" w:rsidP="00110CC0">
      <w:pPr>
        <w:rPr>
          <w:rFonts w:ascii="Arial" w:hAnsi="Arial" w:cs="Arial"/>
          <w:sz w:val="20"/>
          <w:szCs w:val="20"/>
        </w:rPr>
        <w:sectPr w:rsidR="00411F7F" w:rsidSect="00D95313">
          <w:headerReference w:type="default" r:id="rId17"/>
          <w:footerReference w:type="even" r:id="rId18"/>
          <w:footerReference w:type="default" r:id="rId19"/>
          <w:headerReference w:type="first" r:id="rId20"/>
          <w:footerReference w:type="first" r:id="rId21"/>
          <w:pgSz w:w="11907" w:h="16840" w:code="9"/>
          <w:pgMar w:top="1699" w:right="1411" w:bottom="1411" w:left="1411" w:header="792" w:footer="792" w:gutter="0"/>
          <w:cols w:space="283"/>
          <w:noEndnote/>
          <w:titlePg/>
        </w:sectPr>
      </w:pPr>
    </w:p>
    <w:tbl>
      <w:tblPr>
        <w:tblW w:w="9610" w:type="dxa"/>
        <w:tblCellMar>
          <w:left w:w="70" w:type="dxa"/>
          <w:right w:w="70" w:type="dxa"/>
        </w:tblCellMar>
        <w:tblLook w:val="0000" w:firstRow="0" w:lastRow="0" w:firstColumn="0" w:lastColumn="0" w:noHBand="0" w:noVBand="0"/>
      </w:tblPr>
      <w:tblGrid>
        <w:gridCol w:w="9610"/>
      </w:tblGrid>
      <w:tr w:rsidR="00110CC0" w14:paraId="3550C29E" w14:textId="77777777" w:rsidTr="00110CC0">
        <w:trPr>
          <w:trHeight w:val="152"/>
        </w:trPr>
        <w:tc>
          <w:tcPr>
            <w:tcW w:w="9610" w:type="dxa"/>
            <w:shd w:val="clear" w:color="auto" w:fill="E0E0E0"/>
          </w:tcPr>
          <w:p w14:paraId="64448FE2" w14:textId="77777777" w:rsidR="00110CC0" w:rsidRDefault="00110CC0" w:rsidP="00110CC0">
            <w:pPr>
              <w:rPr>
                <w:rFonts w:ascii="Arial" w:hAnsi="Arial" w:cs="Arial"/>
                <w:b/>
                <w:bCs/>
                <w:sz w:val="22"/>
              </w:rPr>
            </w:pPr>
            <w:r>
              <w:rPr>
                <w:rFonts w:ascii="Arial" w:hAnsi="Arial" w:cs="Arial"/>
                <w:b/>
                <w:bCs/>
                <w:sz w:val="22"/>
              </w:rPr>
              <w:t>BIJLAGE 8</w:t>
            </w:r>
          </w:p>
        </w:tc>
      </w:tr>
      <w:tr w:rsidR="00110CC0" w14:paraId="1E18668C" w14:textId="77777777" w:rsidTr="00110CC0">
        <w:trPr>
          <w:trHeight w:val="152"/>
        </w:trPr>
        <w:tc>
          <w:tcPr>
            <w:tcW w:w="9610" w:type="dxa"/>
          </w:tcPr>
          <w:p w14:paraId="7647085A" w14:textId="77777777" w:rsidR="00110CC0" w:rsidRDefault="00110CC0" w:rsidP="00110CC0">
            <w:pPr>
              <w:rPr>
                <w:rFonts w:ascii="Arial" w:hAnsi="Arial" w:cs="Arial"/>
                <w:b/>
                <w:bCs/>
                <w:noProof/>
                <w:sz w:val="22"/>
              </w:rPr>
            </w:pPr>
          </w:p>
        </w:tc>
      </w:tr>
      <w:tr w:rsidR="00110CC0" w14:paraId="39238CED" w14:textId="77777777" w:rsidTr="00110CC0">
        <w:trPr>
          <w:trHeight w:val="152"/>
        </w:trPr>
        <w:tc>
          <w:tcPr>
            <w:tcW w:w="9610" w:type="dxa"/>
          </w:tcPr>
          <w:p w14:paraId="2922DA75" w14:textId="77777777" w:rsidR="00110CC0" w:rsidRDefault="00110CC0" w:rsidP="00110CC0">
            <w:pPr>
              <w:rPr>
                <w:rFonts w:ascii="Arial" w:hAnsi="Arial" w:cs="Arial"/>
                <w:b/>
                <w:bCs/>
                <w:sz w:val="22"/>
              </w:rPr>
            </w:pPr>
            <w:r>
              <w:rPr>
                <w:rFonts w:ascii="Arial" w:hAnsi="Arial" w:cs="Arial"/>
                <w:b/>
                <w:bCs/>
                <w:noProof/>
                <w:sz w:val="22"/>
              </w:rPr>
              <w:t>REGELING PERSOONLIJKE TOESLAGEN</w:t>
            </w:r>
          </w:p>
        </w:tc>
      </w:tr>
      <w:tr w:rsidR="00110CC0" w14:paraId="37B60ACB" w14:textId="77777777" w:rsidTr="00110CC0">
        <w:trPr>
          <w:trHeight w:val="152"/>
        </w:trPr>
        <w:tc>
          <w:tcPr>
            <w:tcW w:w="9610" w:type="dxa"/>
          </w:tcPr>
          <w:p w14:paraId="23E23272" w14:textId="77777777" w:rsidR="00110CC0" w:rsidRDefault="00110CC0" w:rsidP="00110CC0">
            <w:pPr>
              <w:rPr>
                <w:rFonts w:ascii="Arial" w:hAnsi="Arial" w:cs="Arial"/>
                <w:sz w:val="22"/>
              </w:rPr>
            </w:pPr>
          </w:p>
        </w:tc>
      </w:tr>
      <w:tr w:rsidR="00110CC0" w14:paraId="7DDC8902" w14:textId="77777777" w:rsidTr="00110CC0">
        <w:trPr>
          <w:trHeight w:val="152"/>
        </w:trPr>
        <w:tc>
          <w:tcPr>
            <w:tcW w:w="9610" w:type="dxa"/>
          </w:tcPr>
          <w:p w14:paraId="5DC8DD3E" w14:textId="77777777" w:rsidR="00110CC0" w:rsidRPr="00665729" w:rsidRDefault="00110CC0" w:rsidP="00110CC0">
            <w:pPr>
              <w:tabs>
                <w:tab w:val="left" w:pos="360"/>
              </w:tabs>
              <w:rPr>
                <w:rFonts w:ascii="Arial" w:hAnsi="Arial" w:cs="Arial"/>
                <w:b/>
                <w:bCs/>
                <w:noProof/>
                <w:sz w:val="22"/>
              </w:rPr>
            </w:pPr>
            <w:r w:rsidRPr="00665729">
              <w:rPr>
                <w:rFonts w:ascii="Arial" w:hAnsi="Arial" w:cs="Arial"/>
                <w:b/>
                <w:bCs/>
                <w:noProof/>
                <w:sz w:val="22"/>
              </w:rPr>
              <w:t xml:space="preserve">A. </w:t>
            </w:r>
            <w:r w:rsidRPr="00665729">
              <w:rPr>
                <w:rFonts w:ascii="Arial" w:hAnsi="Arial" w:cs="Arial"/>
                <w:b/>
                <w:bCs/>
                <w:noProof/>
                <w:sz w:val="22"/>
              </w:rPr>
              <w:tab/>
              <w:t>Persoonlijke Toeslagen tot € 10,--.</w:t>
            </w:r>
          </w:p>
        </w:tc>
      </w:tr>
      <w:tr w:rsidR="00110CC0" w14:paraId="4185B5A0" w14:textId="77777777" w:rsidTr="00110CC0">
        <w:trPr>
          <w:trHeight w:val="152"/>
        </w:trPr>
        <w:tc>
          <w:tcPr>
            <w:tcW w:w="9610" w:type="dxa"/>
          </w:tcPr>
          <w:p w14:paraId="10810ABD" w14:textId="77777777" w:rsidR="00110CC0" w:rsidRPr="00665729" w:rsidRDefault="00110CC0" w:rsidP="00110CC0">
            <w:pPr>
              <w:pStyle w:val="Plattetekst3"/>
              <w:rPr>
                <w:rFonts w:ascii="Arial" w:hAnsi="Arial" w:cs="Arial"/>
                <w:noProof/>
                <w:szCs w:val="24"/>
                <w:lang w:val="nl-NL"/>
              </w:rPr>
            </w:pPr>
          </w:p>
        </w:tc>
      </w:tr>
      <w:tr w:rsidR="00110CC0" w14:paraId="7342FF9D" w14:textId="77777777" w:rsidTr="00110CC0">
        <w:trPr>
          <w:trHeight w:val="152"/>
        </w:trPr>
        <w:tc>
          <w:tcPr>
            <w:tcW w:w="9610" w:type="dxa"/>
          </w:tcPr>
          <w:p w14:paraId="4195811C" w14:textId="77777777" w:rsidR="00110CC0" w:rsidRPr="00665729" w:rsidRDefault="00110CC0" w:rsidP="00110CC0">
            <w:pPr>
              <w:pStyle w:val="Plattetekst3"/>
              <w:tabs>
                <w:tab w:val="left" w:pos="360"/>
              </w:tabs>
              <w:rPr>
                <w:rFonts w:ascii="Arial" w:hAnsi="Arial" w:cs="Arial"/>
                <w:noProof/>
                <w:szCs w:val="24"/>
                <w:lang w:val="nl-NL"/>
              </w:rPr>
            </w:pPr>
            <w:r w:rsidRPr="00665729">
              <w:rPr>
                <w:rFonts w:ascii="Arial" w:hAnsi="Arial" w:cs="Arial"/>
                <w:noProof/>
                <w:szCs w:val="24"/>
                <w:lang w:val="nl-NL"/>
              </w:rPr>
              <w:t xml:space="preserve">1. </w:t>
            </w:r>
            <w:r w:rsidRPr="00665729">
              <w:rPr>
                <w:rFonts w:ascii="Arial" w:hAnsi="Arial" w:cs="Arial"/>
                <w:noProof/>
                <w:szCs w:val="24"/>
                <w:lang w:val="nl-NL"/>
              </w:rPr>
              <w:tab/>
              <w:t>Bestaande persoonlijke toeslagen tot een bedrag van € 10,-- worden afgekocht.</w:t>
            </w:r>
          </w:p>
          <w:p w14:paraId="1F86DBAD" w14:textId="77777777" w:rsidR="00110CC0" w:rsidRPr="00665729" w:rsidRDefault="00110CC0" w:rsidP="00110CC0">
            <w:pPr>
              <w:rPr>
                <w:rFonts w:ascii="Arial" w:hAnsi="Arial" w:cs="Arial"/>
                <w:noProof/>
                <w:sz w:val="22"/>
              </w:rPr>
            </w:pPr>
          </w:p>
          <w:p w14:paraId="13A640C9" w14:textId="77777777" w:rsidR="00110CC0" w:rsidRPr="00665729" w:rsidRDefault="00110CC0" w:rsidP="002D298F">
            <w:pPr>
              <w:tabs>
                <w:tab w:val="left" w:pos="360"/>
              </w:tabs>
              <w:ind w:left="360" w:hanging="360"/>
              <w:rPr>
                <w:rFonts w:ascii="Arial" w:hAnsi="Arial" w:cs="Arial"/>
                <w:noProof/>
                <w:sz w:val="22"/>
              </w:rPr>
            </w:pPr>
            <w:r w:rsidRPr="00665729">
              <w:rPr>
                <w:rFonts w:ascii="Arial" w:hAnsi="Arial" w:cs="Arial"/>
                <w:noProof/>
                <w:sz w:val="22"/>
              </w:rPr>
              <w:t xml:space="preserve">2. </w:t>
            </w:r>
            <w:r w:rsidRPr="00665729">
              <w:rPr>
                <w:rFonts w:ascii="Arial" w:hAnsi="Arial" w:cs="Arial"/>
                <w:noProof/>
                <w:sz w:val="22"/>
              </w:rPr>
              <w:tab/>
              <w:t xml:space="preserve">De betrokken </w:t>
            </w:r>
            <w:r w:rsidR="008620F3" w:rsidRPr="00665729">
              <w:rPr>
                <w:rFonts w:ascii="Arial" w:hAnsi="Arial" w:cs="Arial"/>
                <w:noProof/>
                <w:sz w:val="22"/>
              </w:rPr>
              <w:t>medewerker</w:t>
            </w:r>
            <w:r w:rsidRPr="00665729">
              <w:rPr>
                <w:rFonts w:ascii="Arial" w:hAnsi="Arial" w:cs="Arial"/>
                <w:noProof/>
                <w:sz w:val="22"/>
              </w:rPr>
              <w:t>s ontvangen een eenmalige bruto afkoopsom ter grootte van 4x het jaarbedrag.</w:t>
            </w:r>
          </w:p>
          <w:p w14:paraId="6C1016B0" w14:textId="77777777" w:rsidR="00110CC0" w:rsidRPr="00665729" w:rsidRDefault="00110CC0" w:rsidP="00110CC0">
            <w:pPr>
              <w:rPr>
                <w:rFonts w:ascii="Arial" w:hAnsi="Arial" w:cs="Arial"/>
                <w:noProof/>
                <w:sz w:val="22"/>
              </w:rPr>
            </w:pPr>
          </w:p>
          <w:p w14:paraId="40435C91" w14:textId="77777777" w:rsidR="00110CC0" w:rsidRPr="00665729" w:rsidRDefault="00110CC0" w:rsidP="00110CC0">
            <w:pPr>
              <w:tabs>
                <w:tab w:val="left" w:pos="360"/>
              </w:tabs>
              <w:rPr>
                <w:rFonts w:ascii="Arial" w:hAnsi="Arial" w:cs="Arial"/>
                <w:sz w:val="22"/>
              </w:rPr>
            </w:pPr>
            <w:r w:rsidRPr="00665729">
              <w:rPr>
                <w:rFonts w:ascii="Arial" w:hAnsi="Arial" w:cs="Arial"/>
                <w:noProof/>
                <w:sz w:val="22"/>
              </w:rPr>
              <w:t xml:space="preserve">3. </w:t>
            </w:r>
            <w:r w:rsidRPr="00665729">
              <w:rPr>
                <w:rFonts w:ascii="Arial" w:hAnsi="Arial" w:cs="Arial"/>
                <w:noProof/>
                <w:sz w:val="22"/>
              </w:rPr>
              <w:tab/>
              <w:t xml:space="preserve">Indien een (nieuwe) persoonlijke toeslag tot een bedrag van € 10,-- wordt toegekend wordt </w:t>
            </w:r>
            <w:r w:rsidRPr="00665729">
              <w:rPr>
                <w:rFonts w:ascii="Arial" w:hAnsi="Arial" w:cs="Arial"/>
                <w:noProof/>
                <w:sz w:val="22"/>
              </w:rPr>
              <w:tab/>
              <w:t>deze conform het onder 1 en 2 bepaalde afgekocht.</w:t>
            </w:r>
          </w:p>
        </w:tc>
      </w:tr>
      <w:tr w:rsidR="00110CC0" w14:paraId="180071FB" w14:textId="77777777" w:rsidTr="00110CC0">
        <w:trPr>
          <w:trHeight w:val="152"/>
        </w:trPr>
        <w:tc>
          <w:tcPr>
            <w:tcW w:w="9610" w:type="dxa"/>
          </w:tcPr>
          <w:p w14:paraId="6C551B2D" w14:textId="77777777" w:rsidR="00110CC0" w:rsidRPr="00665729" w:rsidRDefault="00110CC0" w:rsidP="00110CC0">
            <w:pPr>
              <w:rPr>
                <w:rFonts w:ascii="Arial" w:hAnsi="Arial" w:cs="Arial"/>
                <w:sz w:val="22"/>
              </w:rPr>
            </w:pPr>
          </w:p>
        </w:tc>
      </w:tr>
      <w:tr w:rsidR="00110CC0" w14:paraId="6EC271AF" w14:textId="77777777" w:rsidTr="00110CC0">
        <w:trPr>
          <w:trHeight w:val="571"/>
        </w:trPr>
        <w:tc>
          <w:tcPr>
            <w:tcW w:w="9610" w:type="dxa"/>
          </w:tcPr>
          <w:p w14:paraId="64215B8F" w14:textId="77777777" w:rsidR="00110CC0" w:rsidRPr="00665729" w:rsidRDefault="00110CC0" w:rsidP="00110CC0">
            <w:pPr>
              <w:tabs>
                <w:tab w:val="left" w:pos="360"/>
              </w:tabs>
              <w:rPr>
                <w:rFonts w:ascii="Arial" w:hAnsi="Arial" w:cs="Arial"/>
                <w:b/>
                <w:bCs/>
                <w:sz w:val="22"/>
              </w:rPr>
            </w:pPr>
            <w:r w:rsidRPr="00665729">
              <w:rPr>
                <w:rFonts w:ascii="Arial" w:hAnsi="Arial" w:cs="Arial"/>
                <w:b/>
                <w:bCs/>
                <w:sz w:val="22"/>
              </w:rPr>
              <w:t xml:space="preserve">B. </w:t>
            </w:r>
            <w:r w:rsidRPr="00665729">
              <w:rPr>
                <w:rFonts w:ascii="Arial" w:hAnsi="Arial" w:cs="Arial"/>
                <w:b/>
                <w:bCs/>
                <w:sz w:val="22"/>
              </w:rPr>
              <w:tab/>
              <w:t>Persoonlijke toeslagen, fabriekstoeslagen en BWO-toeslagen boven € 10,--</w:t>
            </w:r>
          </w:p>
        </w:tc>
      </w:tr>
      <w:tr w:rsidR="00110CC0" w14:paraId="1DF2524D" w14:textId="77777777" w:rsidTr="00110CC0">
        <w:trPr>
          <w:trHeight w:val="152"/>
        </w:trPr>
        <w:tc>
          <w:tcPr>
            <w:tcW w:w="9610" w:type="dxa"/>
          </w:tcPr>
          <w:p w14:paraId="349046A1" w14:textId="77777777" w:rsidR="00110CC0" w:rsidRDefault="00110CC0" w:rsidP="00110CC0">
            <w:pPr>
              <w:pStyle w:val="Plattetekst3"/>
              <w:rPr>
                <w:rFonts w:ascii="Arial" w:hAnsi="Arial" w:cs="Arial"/>
                <w:noProof/>
                <w:szCs w:val="24"/>
                <w:lang w:val="nl-NL"/>
              </w:rPr>
            </w:pPr>
          </w:p>
        </w:tc>
      </w:tr>
      <w:tr w:rsidR="00110CC0" w14:paraId="12DBCC39" w14:textId="77777777" w:rsidTr="00110CC0">
        <w:trPr>
          <w:trHeight w:val="152"/>
        </w:trPr>
        <w:tc>
          <w:tcPr>
            <w:tcW w:w="9610" w:type="dxa"/>
          </w:tcPr>
          <w:p w14:paraId="744C1635" w14:textId="77777777" w:rsidR="00110CC0" w:rsidRDefault="00110CC0" w:rsidP="00110CC0">
            <w:pPr>
              <w:pStyle w:val="Plattetekst3"/>
              <w:tabs>
                <w:tab w:val="left" w:pos="360"/>
              </w:tabs>
              <w:rPr>
                <w:rFonts w:ascii="Arial" w:hAnsi="Arial" w:cs="Arial"/>
                <w:noProof/>
                <w:szCs w:val="24"/>
                <w:lang w:val="nl-NL"/>
              </w:rPr>
            </w:pPr>
            <w:r>
              <w:rPr>
                <w:rFonts w:ascii="Arial" w:hAnsi="Arial" w:cs="Arial"/>
                <w:noProof/>
                <w:szCs w:val="24"/>
                <w:lang w:val="nl-NL"/>
              </w:rPr>
              <w:t>1.</w:t>
            </w:r>
            <w:r>
              <w:rPr>
                <w:rFonts w:ascii="Arial" w:hAnsi="Arial" w:cs="Arial"/>
                <w:noProof/>
                <w:szCs w:val="24"/>
                <w:lang w:val="nl-NL"/>
              </w:rPr>
              <w:tab/>
              <w:t xml:space="preserve">Afkoop van persoonlijke toeslagen, fabriekstoeslagen en BWO-toeslagen kan door het </w:t>
            </w:r>
            <w:r>
              <w:rPr>
                <w:rFonts w:ascii="Arial" w:hAnsi="Arial" w:cs="Arial"/>
                <w:noProof/>
                <w:szCs w:val="24"/>
                <w:lang w:val="nl-NL"/>
              </w:rPr>
              <w:tab/>
              <w:t xml:space="preserve">management  worden aangeboden met inachtneming van het onder 2 bepaalde. </w:t>
            </w:r>
          </w:p>
          <w:p w14:paraId="25FCDEF9" w14:textId="77777777" w:rsidR="00110CC0" w:rsidRDefault="00110CC0" w:rsidP="00110CC0">
            <w:pPr>
              <w:rPr>
                <w:rFonts w:ascii="Arial" w:hAnsi="Arial" w:cs="Arial"/>
                <w:noProof/>
                <w:sz w:val="22"/>
              </w:rPr>
            </w:pPr>
          </w:p>
          <w:p w14:paraId="7102C9B3" w14:textId="77777777" w:rsidR="00110CC0" w:rsidRDefault="00110CC0" w:rsidP="00110CC0">
            <w:pPr>
              <w:tabs>
                <w:tab w:val="left" w:pos="360"/>
              </w:tabs>
              <w:rPr>
                <w:rFonts w:ascii="Arial" w:hAnsi="Arial" w:cs="Arial"/>
                <w:noProof/>
                <w:sz w:val="22"/>
              </w:rPr>
            </w:pPr>
            <w:r>
              <w:rPr>
                <w:rFonts w:ascii="Arial" w:hAnsi="Arial" w:cs="Arial"/>
                <w:noProof/>
                <w:sz w:val="22"/>
              </w:rPr>
              <w:t>2a.</w:t>
            </w:r>
            <w:r>
              <w:rPr>
                <w:rFonts w:ascii="Arial" w:hAnsi="Arial" w:cs="Arial"/>
                <w:noProof/>
                <w:sz w:val="22"/>
              </w:rPr>
              <w:tab/>
              <w:t xml:space="preserve">Het management dient afspraken te maken met de Ondernemingsraad over de categorieën </w:t>
            </w:r>
            <w:r>
              <w:rPr>
                <w:rFonts w:ascii="Arial" w:hAnsi="Arial" w:cs="Arial"/>
                <w:noProof/>
                <w:sz w:val="22"/>
              </w:rPr>
              <w:tab/>
            </w:r>
            <w:r w:rsidR="008620F3">
              <w:rPr>
                <w:rFonts w:ascii="Arial" w:hAnsi="Arial" w:cs="Arial"/>
                <w:noProof/>
                <w:sz w:val="22"/>
              </w:rPr>
              <w:t>medewerker</w:t>
            </w:r>
            <w:r>
              <w:rPr>
                <w:rFonts w:ascii="Arial" w:hAnsi="Arial" w:cs="Arial"/>
                <w:noProof/>
                <w:sz w:val="22"/>
              </w:rPr>
              <w:t>s die in aanmerking voor afkoop kunnen komen.</w:t>
            </w:r>
          </w:p>
          <w:p w14:paraId="1300D0AA" w14:textId="77777777" w:rsidR="00110CC0" w:rsidRDefault="00110CC0" w:rsidP="00110CC0">
            <w:pPr>
              <w:rPr>
                <w:rFonts w:ascii="Arial" w:hAnsi="Arial" w:cs="Arial"/>
                <w:noProof/>
                <w:sz w:val="22"/>
              </w:rPr>
            </w:pPr>
          </w:p>
          <w:p w14:paraId="2151CE52" w14:textId="2F13E38A" w:rsidR="00110CC0" w:rsidRDefault="00110CC0" w:rsidP="00347294">
            <w:pPr>
              <w:tabs>
                <w:tab w:val="left" w:pos="360"/>
              </w:tabs>
              <w:ind w:left="356" w:hanging="356"/>
              <w:rPr>
                <w:rFonts w:ascii="Arial" w:hAnsi="Arial" w:cs="Arial"/>
                <w:noProof/>
                <w:sz w:val="22"/>
              </w:rPr>
            </w:pPr>
            <w:r>
              <w:rPr>
                <w:rFonts w:ascii="Arial" w:hAnsi="Arial" w:cs="Arial"/>
                <w:noProof/>
                <w:sz w:val="22"/>
              </w:rPr>
              <w:t>2b.</w:t>
            </w:r>
            <w:r>
              <w:rPr>
                <w:rFonts w:ascii="Arial" w:hAnsi="Arial" w:cs="Arial"/>
                <w:noProof/>
                <w:sz w:val="22"/>
              </w:rPr>
              <w:tab/>
              <w:t xml:space="preserve">Indien de categorieën </w:t>
            </w:r>
            <w:r w:rsidR="008620F3">
              <w:rPr>
                <w:rFonts w:ascii="Arial" w:hAnsi="Arial" w:cs="Arial"/>
                <w:noProof/>
                <w:sz w:val="22"/>
              </w:rPr>
              <w:t>medewerker</w:t>
            </w:r>
            <w:r>
              <w:rPr>
                <w:rFonts w:ascii="Arial" w:hAnsi="Arial" w:cs="Arial"/>
                <w:noProof/>
                <w:sz w:val="22"/>
              </w:rPr>
              <w:t xml:space="preserve">s zijn vastgesteld kan vervolgens aan individuele </w:t>
            </w:r>
            <w:r>
              <w:rPr>
                <w:rFonts w:ascii="Arial" w:hAnsi="Arial" w:cs="Arial"/>
                <w:noProof/>
                <w:sz w:val="22"/>
              </w:rPr>
              <w:tab/>
            </w:r>
            <w:r w:rsidR="008620F3">
              <w:rPr>
                <w:rFonts w:ascii="Arial" w:hAnsi="Arial" w:cs="Arial"/>
                <w:noProof/>
                <w:sz w:val="22"/>
              </w:rPr>
              <w:t>medewerker</w:t>
            </w:r>
            <w:r>
              <w:rPr>
                <w:rFonts w:ascii="Arial" w:hAnsi="Arial" w:cs="Arial"/>
                <w:noProof/>
                <w:sz w:val="22"/>
              </w:rPr>
              <w:t xml:space="preserve">s een aanbod tot afkoop worden gedaan, waarmee de betrokken </w:t>
            </w:r>
            <w:r w:rsidR="008620F3">
              <w:rPr>
                <w:rFonts w:ascii="Arial" w:hAnsi="Arial" w:cs="Arial"/>
                <w:noProof/>
                <w:sz w:val="22"/>
              </w:rPr>
              <w:t>medewerker</w:t>
            </w:r>
            <w:r>
              <w:rPr>
                <w:rFonts w:ascii="Arial" w:hAnsi="Arial" w:cs="Arial"/>
                <w:noProof/>
                <w:sz w:val="22"/>
              </w:rPr>
              <w:t xml:space="preserve"> kan instemmen. Indien geen overeenstemming wordt bereikt over afkoop blijft de toeslag van </w:t>
            </w:r>
            <w:r>
              <w:rPr>
                <w:rFonts w:ascii="Arial" w:hAnsi="Arial" w:cs="Arial"/>
                <w:noProof/>
                <w:sz w:val="22"/>
              </w:rPr>
              <w:tab/>
              <w:t>toepassing.</w:t>
            </w:r>
          </w:p>
          <w:p w14:paraId="5A64DAFB" w14:textId="77777777" w:rsidR="00110CC0" w:rsidRDefault="00110CC0" w:rsidP="00110CC0">
            <w:pPr>
              <w:rPr>
                <w:rFonts w:ascii="Arial" w:hAnsi="Arial" w:cs="Arial"/>
                <w:noProof/>
                <w:sz w:val="22"/>
              </w:rPr>
            </w:pPr>
          </w:p>
          <w:p w14:paraId="6A31BC0D" w14:textId="77777777" w:rsidR="00110CC0" w:rsidRDefault="00110CC0" w:rsidP="00110CC0">
            <w:pPr>
              <w:tabs>
                <w:tab w:val="left" w:pos="360"/>
              </w:tabs>
              <w:rPr>
                <w:rFonts w:ascii="Arial" w:hAnsi="Arial" w:cs="Arial"/>
                <w:noProof/>
                <w:sz w:val="22"/>
              </w:rPr>
            </w:pPr>
            <w:r>
              <w:rPr>
                <w:rFonts w:ascii="Arial" w:hAnsi="Arial" w:cs="Arial"/>
                <w:noProof/>
                <w:sz w:val="22"/>
              </w:rPr>
              <w:t xml:space="preserve">4. </w:t>
            </w:r>
            <w:r>
              <w:rPr>
                <w:rFonts w:ascii="Arial" w:hAnsi="Arial" w:cs="Arial"/>
                <w:noProof/>
                <w:sz w:val="22"/>
              </w:rPr>
              <w:tab/>
              <w:t>Afkoop vindt plaats conform de onder A2 genoemde formule van 4x het jaarbedrag.</w:t>
            </w:r>
          </w:p>
          <w:p w14:paraId="11083C02" w14:textId="77777777" w:rsidR="00110CC0" w:rsidRDefault="00110CC0" w:rsidP="00110CC0">
            <w:pPr>
              <w:rPr>
                <w:rFonts w:ascii="Arial" w:hAnsi="Arial" w:cs="Arial"/>
                <w:noProof/>
                <w:sz w:val="22"/>
              </w:rPr>
            </w:pPr>
          </w:p>
          <w:p w14:paraId="03F2C0D1" w14:textId="77777777" w:rsidR="00110CC0" w:rsidRDefault="00110CC0" w:rsidP="00110CC0">
            <w:pPr>
              <w:tabs>
                <w:tab w:val="left" w:pos="360"/>
              </w:tabs>
              <w:rPr>
                <w:rFonts w:ascii="Arial" w:hAnsi="Arial" w:cs="Arial"/>
                <w:sz w:val="22"/>
              </w:rPr>
            </w:pPr>
            <w:r>
              <w:rPr>
                <w:rFonts w:ascii="Arial" w:hAnsi="Arial" w:cs="Arial"/>
                <w:noProof/>
                <w:sz w:val="22"/>
              </w:rPr>
              <w:t xml:space="preserve">5. </w:t>
            </w:r>
            <w:r>
              <w:rPr>
                <w:rFonts w:ascii="Arial" w:hAnsi="Arial" w:cs="Arial"/>
                <w:noProof/>
                <w:sz w:val="22"/>
              </w:rPr>
              <w:tab/>
              <w:t>De uitbetaling van de afkoopsom vindt maximaal in 2 termijnen plaats.</w:t>
            </w:r>
          </w:p>
        </w:tc>
      </w:tr>
      <w:tr w:rsidR="00110CC0" w14:paraId="630039CB" w14:textId="77777777" w:rsidTr="00110CC0">
        <w:trPr>
          <w:trHeight w:val="152"/>
        </w:trPr>
        <w:tc>
          <w:tcPr>
            <w:tcW w:w="9610" w:type="dxa"/>
          </w:tcPr>
          <w:p w14:paraId="15366653" w14:textId="77777777" w:rsidR="00110CC0" w:rsidRDefault="00110CC0" w:rsidP="00110CC0">
            <w:pPr>
              <w:rPr>
                <w:rFonts w:ascii="Arial" w:hAnsi="Arial" w:cs="Arial"/>
                <w:sz w:val="22"/>
              </w:rPr>
            </w:pPr>
          </w:p>
        </w:tc>
      </w:tr>
      <w:tr w:rsidR="00110CC0" w14:paraId="55B9775E" w14:textId="77777777" w:rsidTr="00110CC0">
        <w:trPr>
          <w:trHeight w:val="152"/>
        </w:trPr>
        <w:tc>
          <w:tcPr>
            <w:tcW w:w="9610" w:type="dxa"/>
          </w:tcPr>
          <w:p w14:paraId="1AB61111" w14:textId="77777777" w:rsidR="00110CC0" w:rsidRDefault="00110CC0" w:rsidP="00110CC0">
            <w:pPr>
              <w:rPr>
                <w:rFonts w:ascii="Arial" w:hAnsi="Arial" w:cs="Arial"/>
                <w:sz w:val="22"/>
              </w:rPr>
            </w:pPr>
          </w:p>
        </w:tc>
      </w:tr>
      <w:tr w:rsidR="00110CC0" w14:paraId="76904D5B" w14:textId="77777777" w:rsidTr="00110CC0">
        <w:trPr>
          <w:trHeight w:val="152"/>
        </w:trPr>
        <w:tc>
          <w:tcPr>
            <w:tcW w:w="9610" w:type="dxa"/>
          </w:tcPr>
          <w:p w14:paraId="472521D9" w14:textId="77777777" w:rsidR="00110CC0" w:rsidRDefault="00110CC0" w:rsidP="00110CC0">
            <w:pPr>
              <w:rPr>
                <w:rFonts w:ascii="Arial" w:hAnsi="Arial" w:cs="Arial"/>
                <w:sz w:val="22"/>
              </w:rPr>
            </w:pPr>
          </w:p>
        </w:tc>
      </w:tr>
      <w:tr w:rsidR="00110CC0" w14:paraId="7BA581E0" w14:textId="77777777" w:rsidTr="00110CC0">
        <w:trPr>
          <w:trHeight w:val="152"/>
        </w:trPr>
        <w:tc>
          <w:tcPr>
            <w:tcW w:w="9610" w:type="dxa"/>
          </w:tcPr>
          <w:p w14:paraId="18F49FDC" w14:textId="77777777" w:rsidR="00110CC0" w:rsidRDefault="00110CC0" w:rsidP="00110CC0">
            <w:pPr>
              <w:rPr>
                <w:rFonts w:ascii="Arial" w:hAnsi="Arial" w:cs="Arial"/>
                <w:sz w:val="22"/>
              </w:rPr>
            </w:pPr>
          </w:p>
        </w:tc>
      </w:tr>
    </w:tbl>
    <w:p w14:paraId="17746F1B" w14:textId="77777777" w:rsidR="00110CC0" w:rsidRDefault="00110CC0" w:rsidP="00110CC0">
      <w:pPr>
        <w:pStyle w:val="Voettekst"/>
        <w:tabs>
          <w:tab w:val="clear" w:pos="4536"/>
          <w:tab w:val="clear" w:pos="9072"/>
        </w:tabs>
        <w:rPr>
          <w:rFonts w:ascii="Arial" w:hAnsi="Arial" w:cs="Arial"/>
        </w:rPr>
      </w:pPr>
    </w:p>
    <w:p w14:paraId="68D714AE" w14:textId="77777777" w:rsidR="00110CC0" w:rsidRDefault="00110CC0" w:rsidP="00110CC0">
      <w:pPr>
        <w:pStyle w:val="Voettekst"/>
        <w:tabs>
          <w:tab w:val="clear" w:pos="4536"/>
          <w:tab w:val="clear" w:pos="9072"/>
        </w:tabs>
        <w:rPr>
          <w:rFonts w:ascii="Arial" w:hAnsi="Arial" w:cs="Arial"/>
        </w:rPr>
      </w:pPr>
    </w:p>
    <w:p w14:paraId="1E41480E" w14:textId="77777777" w:rsidR="00110CC0" w:rsidRDefault="00110CC0" w:rsidP="00110CC0">
      <w:pPr>
        <w:pStyle w:val="Voettekst"/>
        <w:tabs>
          <w:tab w:val="clear" w:pos="4536"/>
          <w:tab w:val="clear" w:pos="9072"/>
        </w:tabs>
        <w:rPr>
          <w:rFonts w:ascii="Arial" w:hAnsi="Arial" w:cs="Arial"/>
        </w:rPr>
      </w:pPr>
    </w:p>
    <w:p w14:paraId="497609B1" w14:textId="77777777" w:rsidR="00110CC0" w:rsidRDefault="00110CC0" w:rsidP="00110CC0">
      <w:pPr>
        <w:pStyle w:val="Voettekst"/>
        <w:tabs>
          <w:tab w:val="clear" w:pos="4536"/>
          <w:tab w:val="clear" w:pos="9072"/>
        </w:tabs>
        <w:rPr>
          <w:rFonts w:ascii="Arial" w:hAnsi="Arial" w:cs="Arial"/>
        </w:rPr>
      </w:pPr>
    </w:p>
    <w:p w14:paraId="505EA584" w14:textId="77777777" w:rsidR="00110CC0" w:rsidRDefault="00110CC0" w:rsidP="00110CC0">
      <w:pPr>
        <w:pStyle w:val="Voettekst"/>
        <w:tabs>
          <w:tab w:val="clear" w:pos="4536"/>
          <w:tab w:val="clear" w:pos="9072"/>
        </w:tabs>
        <w:rPr>
          <w:rFonts w:ascii="Arial" w:hAnsi="Arial" w:cs="Arial"/>
        </w:rPr>
      </w:pPr>
    </w:p>
    <w:p w14:paraId="5A00871A" w14:textId="77777777" w:rsidR="00110CC0" w:rsidRDefault="00110CC0" w:rsidP="00110CC0">
      <w:pPr>
        <w:pStyle w:val="Voettekst"/>
        <w:tabs>
          <w:tab w:val="clear" w:pos="4536"/>
          <w:tab w:val="clear" w:pos="9072"/>
        </w:tabs>
        <w:rPr>
          <w:rFonts w:ascii="Arial" w:hAnsi="Arial" w:cs="Arial"/>
        </w:rPr>
      </w:pPr>
    </w:p>
    <w:p w14:paraId="614BDB97" w14:textId="77777777" w:rsidR="00110CC0" w:rsidRDefault="00110CC0" w:rsidP="00110CC0">
      <w:pPr>
        <w:pStyle w:val="Voettekst"/>
        <w:tabs>
          <w:tab w:val="clear" w:pos="4536"/>
          <w:tab w:val="clear" w:pos="9072"/>
        </w:tabs>
        <w:rPr>
          <w:rFonts w:ascii="Arial" w:hAnsi="Arial" w:cs="Arial"/>
        </w:rPr>
      </w:pPr>
    </w:p>
    <w:p w14:paraId="36342651" w14:textId="77777777" w:rsidR="00110CC0" w:rsidRDefault="00110CC0" w:rsidP="00110CC0">
      <w:pPr>
        <w:pStyle w:val="Voettekst"/>
        <w:tabs>
          <w:tab w:val="clear" w:pos="4536"/>
          <w:tab w:val="clear" w:pos="9072"/>
        </w:tabs>
        <w:rPr>
          <w:rFonts w:ascii="Arial" w:hAnsi="Arial" w:cs="Arial"/>
        </w:rPr>
      </w:pPr>
    </w:p>
    <w:p w14:paraId="09AED1F0" w14:textId="77777777" w:rsidR="00110CC0" w:rsidRDefault="00110CC0" w:rsidP="00110CC0">
      <w:pPr>
        <w:pStyle w:val="Voettekst"/>
        <w:tabs>
          <w:tab w:val="clear" w:pos="4536"/>
          <w:tab w:val="clear" w:pos="9072"/>
        </w:tabs>
        <w:rPr>
          <w:rFonts w:ascii="Arial" w:hAnsi="Arial" w:cs="Arial"/>
        </w:rPr>
      </w:pPr>
    </w:p>
    <w:p w14:paraId="12B895DE" w14:textId="77777777" w:rsidR="00110CC0" w:rsidRDefault="00110CC0" w:rsidP="00110CC0">
      <w:pPr>
        <w:pStyle w:val="Voettekst"/>
        <w:tabs>
          <w:tab w:val="clear" w:pos="4536"/>
          <w:tab w:val="clear" w:pos="9072"/>
        </w:tabs>
        <w:rPr>
          <w:rFonts w:ascii="Arial" w:hAnsi="Arial" w:cs="Arial"/>
        </w:rPr>
      </w:pPr>
    </w:p>
    <w:p w14:paraId="4E5A2988" w14:textId="77777777" w:rsidR="00110CC0" w:rsidRDefault="00110CC0" w:rsidP="00110CC0">
      <w:pPr>
        <w:pStyle w:val="Voettekst"/>
        <w:tabs>
          <w:tab w:val="clear" w:pos="4536"/>
          <w:tab w:val="clear" w:pos="9072"/>
        </w:tabs>
        <w:rPr>
          <w:rFonts w:ascii="Arial" w:hAnsi="Arial" w:cs="Arial"/>
        </w:rPr>
      </w:pPr>
    </w:p>
    <w:p w14:paraId="73F835F9" w14:textId="77777777" w:rsidR="00110CC0" w:rsidRDefault="00110CC0" w:rsidP="00110CC0">
      <w:pPr>
        <w:pStyle w:val="Voettekst"/>
        <w:tabs>
          <w:tab w:val="clear" w:pos="4536"/>
          <w:tab w:val="clear" w:pos="9072"/>
        </w:tabs>
        <w:rPr>
          <w:rFonts w:ascii="Arial" w:hAnsi="Arial" w:cs="Arial"/>
        </w:rPr>
      </w:pPr>
    </w:p>
    <w:p w14:paraId="143B7D0F" w14:textId="77777777" w:rsidR="00302DBA" w:rsidRDefault="00302DBA" w:rsidP="00110CC0">
      <w:pPr>
        <w:pStyle w:val="Voettekst"/>
        <w:tabs>
          <w:tab w:val="clear" w:pos="4536"/>
          <w:tab w:val="clear" w:pos="9072"/>
        </w:tabs>
        <w:rPr>
          <w:rFonts w:ascii="Arial" w:hAnsi="Arial" w:cs="Arial"/>
        </w:rPr>
      </w:pPr>
    </w:p>
    <w:p w14:paraId="493955A1" w14:textId="77777777" w:rsidR="00110CC0" w:rsidRDefault="00110CC0" w:rsidP="00110CC0">
      <w:pPr>
        <w:pStyle w:val="Voettekst"/>
        <w:tabs>
          <w:tab w:val="clear" w:pos="4536"/>
          <w:tab w:val="clear" w:pos="9072"/>
        </w:tabs>
        <w:rPr>
          <w:rFonts w:ascii="Arial" w:hAnsi="Arial" w:cs="Arial"/>
        </w:rPr>
      </w:pPr>
    </w:p>
    <w:p w14:paraId="3796EFA2" w14:textId="77777777" w:rsidR="00110CC0" w:rsidRDefault="00110CC0" w:rsidP="00110CC0">
      <w:pPr>
        <w:pStyle w:val="Voettekst"/>
        <w:tabs>
          <w:tab w:val="clear" w:pos="4536"/>
          <w:tab w:val="clear" w:pos="9072"/>
        </w:tabs>
        <w:rPr>
          <w:rFonts w:ascii="Arial" w:hAnsi="Arial" w:cs="Arial"/>
        </w:rPr>
      </w:pPr>
    </w:p>
    <w:p w14:paraId="3473F424" w14:textId="77777777" w:rsidR="00110CC0" w:rsidRDefault="00110CC0" w:rsidP="00110CC0">
      <w:pPr>
        <w:pStyle w:val="Voettekst"/>
        <w:tabs>
          <w:tab w:val="clear" w:pos="4536"/>
          <w:tab w:val="clear" w:pos="9072"/>
        </w:tabs>
        <w:rPr>
          <w:rFonts w:ascii="Arial" w:hAnsi="Arial" w:cs="Arial"/>
        </w:rPr>
      </w:pPr>
    </w:p>
    <w:tbl>
      <w:tblPr>
        <w:tblW w:w="9790" w:type="dxa"/>
        <w:tblCellMar>
          <w:left w:w="70" w:type="dxa"/>
          <w:right w:w="70" w:type="dxa"/>
        </w:tblCellMar>
        <w:tblLook w:val="0000" w:firstRow="0" w:lastRow="0" w:firstColumn="0" w:lastColumn="0" w:noHBand="0" w:noVBand="0"/>
      </w:tblPr>
      <w:tblGrid>
        <w:gridCol w:w="9610"/>
        <w:gridCol w:w="180"/>
      </w:tblGrid>
      <w:tr w:rsidR="00110CC0" w14:paraId="7B7E0B30" w14:textId="77777777" w:rsidTr="00302DBA">
        <w:trPr>
          <w:trHeight w:val="152"/>
        </w:trPr>
        <w:tc>
          <w:tcPr>
            <w:tcW w:w="9790" w:type="dxa"/>
            <w:gridSpan w:val="2"/>
            <w:shd w:val="clear" w:color="auto" w:fill="E0E0E0"/>
          </w:tcPr>
          <w:p w14:paraId="5F69DE32" w14:textId="77777777" w:rsidR="00110CC0" w:rsidRDefault="00110CC0" w:rsidP="00110CC0">
            <w:pPr>
              <w:rPr>
                <w:rFonts w:ascii="Arial" w:hAnsi="Arial" w:cs="Arial"/>
                <w:b/>
                <w:bCs/>
                <w:sz w:val="22"/>
              </w:rPr>
            </w:pPr>
            <w:r>
              <w:rPr>
                <w:rFonts w:ascii="Arial" w:hAnsi="Arial" w:cs="Arial"/>
                <w:b/>
                <w:bCs/>
                <w:sz w:val="22"/>
              </w:rPr>
              <w:t>BIJLAGE 9</w:t>
            </w:r>
          </w:p>
        </w:tc>
      </w:tr>
      <w:tr w:rsidR="00110CC0" w14:paraId="286F8591" w14:textId="77777777" w:rsidTr="00302DBA">
        <w:trPr>
          <w:trHeight w:val="152"/>
        </w:trPr>
        <w:tc>
          <w:tcPr>
            <w:tcW w:w="9790" w:type="dxa"/>
            <w:gridSpan w:val="2"/>
          </w:tcPr>
          <w:p w14:paraId="2D802746" w14:textId="77777777" w:rsidR="00110CC0" w:rsidRDefault="00110CC0" w:rsidP="00110CC0">
            <w:pPr>
              <w:rPr>
                <w:rFonts w:ascii="Arial" w:hAnsi="Arial" w:cs="Arial"/>
                <w:b/>
                <w:bCs/>
                <w:noProof/>
                <w:sz w:val="22"/>
              </w:rPr>
            </w:pPr>
          </w:p>
        </w:tc>
      </w:tr>
      <w:tr w:rsidR="00110CC0" w14:paraId="6723F93D" w14:textId="77777777" w:rsidTr="00302DBA">
        <w:trPr>
          <w:trHeight w:val="152"/>
        </w:trPr>
        <w:tc>
          <w:tcPr>
            <w:tcW w:w="9790" w:type="dxa"/>
            <w:gridSpan w:val="2"/>
          </w:tcPr>
          <w:p w14:paraId="5963DD0C" w14:textId="77777777" w:rsidR="00110CC0" w:rsidRDefault="00110CC0" w:rsidP="00110CC0">
            <w:pPr>
              <w:rPr>
                <w:rFonts w:ascii="Arial" w:hAnsi="Arial" w:cs="Arial"/>
                <w:b/>
                <w:bCs/>
                <w:sz w:val="22"/>
              </w:rPr>
            </w:pPr>
            <w:r>
              <w:rPr>
                <w:rFonts w:ascii="Arial" w:hAnsi="Arial" w:cs="Arial"/>
                <w:b/>
                <w:bCs/>
                <w:sz w:val="22"/>
              </w:rPr>
              <w:t xml:space="preserve">BEOORDELINGSSYSTEMATIEK MEDEWERKER </w:t>
            </w:r>
          </w:p>
        </w:tc>
      </w:tr>
      <w:tr w:rsidR="00110CC0" w14:paraId="078C7045" w14:textId="77777777" w:rsidTr="00302DBA">
        <w:trPr>
          <w:trHeight w:val="152"/>
        </w:trPr>
        <w:tc>
          <w:tcPr>
            <w:tcW w:w="9790" w:type="dxa"/>
            <w:gridSpan w:val="2"/>
          </w:tcPr>
          <w:p w14:paraId="6A1D77DE" w14:textId="77777777" w:rsidR="00110CC0" w:rsidRDefault="00110CC0" w:rsidP="00110CC0">
            <w:pPr>
              <w:rPr>
                <w:rFonts w:ascii="Arial" w:hAnsi="Arial" w:cs="Arial"/>
                <w:sz w:val="22"/>
              </w:rPr>
            </w:pPr>
          </w:p>
        </w:tc>
      </w:tr>
      <w:tr w:rsidR="00110CC0" w14:paraId="09F8D7C9" w14:textId="77777777" w:rsidTr="00302DBA">
        <w:trPr>
          <w:trHeight w:val="152"/>
        </w:trPr>
        <w:tc>
          <w:tcPr>
            <w:tcW w:w="9790" w:type="dxa"/>
            <w:gridSpan w:val="2"/>
          </w:tcPr>
          <w:p w14:paraId="31BBBAC5" w14:textId="77777777" w:rsidR="00110CC0" w:rsidRDefault="00110CC0" w:rsidP="00110CC0">
            <w:pPr>
              <w:rPr>
                <w:rFonts w:ascii="Arial" w:hAnsi="Arial" w:cs="Arial"/>
                <w:sz w:val="22"/>
              </w:rPr>
            </w:pPr>
          </w:p>
        </w:tc>
      </w:tr>
      <w:tr w:rsidR="00110CC0" w14:paraId="58716CC3" w14:textId="77777777" w:rsidTr="00302DBA">
        <w:trPr>
          <w:trHeight w:val="152"/>
        </w:trPr>
        <w:tc>
          <w:tcPr>
            <w:tcW w:w="9790" w:type="dxa"/>
            <w:gridSpan w:val="2"/>
          </w:tcPr>
          <w:p w14:paraId="2A7AE0AF" w14:textId="77777777" w:rsidR="00110CC0" w:rsidRDefault="00110CC0" w:rsidP="00110CC0">
            <w:pPr>
              <w:pStyle w:val="Plattetekst3"/>
              <w:widowControl w:val="0"/>
              <w:rPr>
                <w:rFonts w:ascii="Arial" w:hAnsi="Arial" w:cs="Arial"/>
                <w:snapToGrid w:val="0"/>
                <w:szCs w:val="24"/>
                <w:lang w:val="nl-NL" w:eastAsia="en-US"/>
              </w:rPr>
            </w:pPr>
            <w:r>
              <w:rPr>
                <w:rFonts w:ascii="Arial" w:hAnsi="Arial" w:cs="Arial"/>
                <w:b/>
                <w:bCs/>
                <w:snapToGrid w:val="0"/>
                <w:szCs w:val="24"/>
                <w:lang w:val="nl-NL" w:eastAsia="en-US"/>
              </w:rPr>
              <w:t>IN SCHEMA SAMENGEVAT KENT DE BEOORDELINGSPERIODE DE VOLGENDE STAPPEN</w:t>
            </w:r>
            <w:r>
              <w:rPr>
                <w:rFonts w:ascii="Arial" w:hAnsi="Arial" w:cs="Arial"/>
                <w:snapToGrid w:val="0"/>
                <w:szCs w:val="24"/>
                <w:lang w:val="nl-NL" w:eastAsia="en-US"/>
              </w:rPr>
              <w:t>:</w:t>
            </w:r>
          </w:p>
          <w:p w14:paraId="470A68EC" w14:textId="77777777" w:rsidR="00110CC0" w:rsidRDefault="00110CC0" w:rsidP="00110CC0">
            <w:pPr>
              <w:widowControl w:val="0"/>
              <w:rPr>
                <w:rFonts w:ascii="Arial" w:hAnsi="Arial" w:cs="Arial"/>
                <w:snapToGrid w:val="0"/>
                <w:sz w:val="22"/>
                <w:lang w:eastAsia="en-US"/>
              </w:rPr>
            </w:pPr>
          </w:p>
          <w:p w14:paraId="75680D48"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1.</w:t>
            </w:r>
            <w:r>
              <w:rPr>
                <w:rFonts w:ascii="Arial" w:hAnsi="Arial" w:cs="Arial"/>
                <w:snapToGrid w:val="0"/>
                <w:sz w:val="22"/>
                <w:lang w:eastAsia="en-US"/>
              </w:rPr>
              <w:tab/>
              <w:t>Afstemmingsgesprek</w:t>
            </w:r>
          </w:p>
          <w:p w14:paraId="33D28469"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2.</w:t>
            </w:r>
            <w:r>
              <w:rPr>
                <w:rFonts w:ascii="Arial" w:hAnsi="Arial" w:cs="Arial"/>
                <w:snapToGrid w:val="0"/>
                <w:sz w:val="22"/>
                <w:lang w:eastAsia="en-US"/>
              </w:rPr>
              <w:tab/>
              <w:t>Opstellen beoordeling door 1e beoordelaar</w:t>
            </w:r>
          </w:p>
          <w:p w14:paraId="2E2E705C"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3.</w:t>
            </w:r>
            <w:r>
              <w:rPr>
                <w:rFonts w:ascii="Arial" w:hAnsi="Arial" w:cs="Arial"/>
                <w:snapToGrid w:val="0"/>
                <w:sz w:val="22"/>
                <w:lang w:eastAsia="en-US"/>
              </w:rPr>
              <w:tab/>
              <w:t>Beoordeling wordt gezien door 2e beoordelaar</w:t>
            </w:r>
          </w:p>
          <w:p w14:paraId="46994673"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4.</w:t>
            </w:r>
            <w:r>
              <w:rPr>
                <w:rFonts w:ascii="Arial" w:hAnsi="Arial" w:cs="Arial"/>
                <w:snapToGrid w:val="0"/>
                <w:sz w:val="22"/>
                <w:lang w:eastAsia="en-US"/>
              </w:rPr>
              <w:tab/>
              <w:t>Beoordeelde krijgt tijd om reacties/inbreng te formuleren</w:t>
            </w:r>
          </w:p>
          <w:p w14:paraId="01307921"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5.</w:t>
            </w:r>
            <w:r>
              <w:rPr>
                <w:rFonts w:ascii="Arial" w:hAnsi="Arial" w:cs="Arial"/>
                <w:snapToGrid w:val="0"/>
                <w:sz w:val="22"/>
                <w:lang w:eastAsia="en-US"/>
              </w:rPr>
              <w:tab/>
              <w:t>Beoordelingsgesprek en verslag daarvan</w:t>
            </w:r>
          </w:p>
          <w:p w14:paraId="3BA3A82D"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6.</w:t>
            </w:r>
            <w:r>
              <w:rPr>
                <w:rFonts w:ascii="Arial" w:hAnsi="Arial" w:cs="Arial"/>
                <w:snapToGrid w:val="0"/>
                <w:sz w:val="22"/>
                <w:lang w:eastAsia="en-US"/>
              </w:rPr>
              <w:tab/>
              <w:t>Lezing verslag en accordering beoordeling door 2e beoordelaar</w:t>
            </w:r>
          </w:p>
          <w:p w14:paraId="1077A13D" w14:textId="77777777" w:rsidR="00110CC0" w:rsidRDefault="00110CC0" w:rsidP="00110CC0">
            <w:pPr>
              <w:rPr>
                <w:rFonts w:ascii="Arial" w:hAnsi="Arial" w:cs="Arial"/>
                <w:color w:val="000000"/>
                <w:sz w:val="22"/>
              </w:rPr>
            </w:pPr>
            <w:r>
              <w:rPr>
                <w:rFonts w:ascii="Arial" w:hAnsi="Arial" w:cs="Arial"/>
                <w:snapToGrid w:val="0"/>
                <w:sz w:val="22"/>
                <w:lang w:eastAsia="en-US"/>
              </w:rPr>
              <w:t>7.</w:t>
            </w:r>
            <w:r>
              <w:rPr>
                <w:rFonts w:ascii="Arial" w:hAnsi="Arial" w:cs="Arial"/>
                <w:snapToGrid w:val="0"/>
                <w:sz w:val="22"/>
                <w:lang w:eastAsia="en-US"/>
              </w:rPr>
              <w:tab/>
              <w:t>Afschrift beoordeling en verslag naar beoordeelde</w:t>
            </w:r>
          </w:p>
        </w:tc>
      </w:tr>
      <w:tr w:rsidR="00110CC0" w14:paraId="7B7A88A5" w14:textId="77777777" w:rsidTr="00302DBA">
        <w:trPr>
          <w:trHeight w:val="152"/>
        </w:trPr>
        <w:tc>
          <w:tcPr>
            <w:tcW w:w="9790" w:type="dxa"/>
            <w:gridSpan w:val="2"/>
          </w:tcPr>
          <w:p w14:paraId="1266593F" w14:textId="77777777" w:rsidR="00110CC0" w:rsidRDefault="00110CC0" w:rsidP="00110CC0">
            <w:pPr>
              <w:rPr>
                <w:rFonts w:ascii="Arial" w:hAnsi="Arial" w:cs="Arial"/>
                <w:color w:val="000000"/>
                <w:sz w:val="22"/>
              </w:rPr>
            </w:pPr>
          </w:p>
        </w:tc>
      </w:tr>
      <w:tr w:rsidR="00110CC0" w14:paraId="7216E1BC" w14:textId="77777777" w:rsidTr="00302DBA">
        <w:trPr>
          <w:trHeight w:val="152"/>
        </w:trPr>
        <w:tc>
          <w:tcPr>
            <w:tcW w:w="9790" w:type="dxa"/>
            <w:gridSpan w:val="2"/>
          </w:tcPr>
          <w:p w14:paraId="26D91C14"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 xml:space="preserve">Ad.1. </w:t>
            </w:r>
            <w:r>
              <w:rPr>
                <w:rFonts w:ascii="Arial" w:hAnsi="Arial" w:cs="Arial"/>
                <w:b/>
                <w:snapToGrid w:val="0"/>
                <w:sz w:val="22"/>
                <w:lang w:eastAsia="en-US"/>
              </w:rPr>
              <w:t>Het afstemmingsgesprek</w:t>
            </w:r>
          </w:p>
        </w:tc>
      </w:tr>
      <w:tr w:rsidR="00110CC0" w14:paraId="327C77A0" w14:textId="77777777" w:rsidTr="00302DBA">
        <w:trPr>
          <w:trHeight w:val="152"/>
        </w:trPr>
        <w:tc>
          <w:tcPr>
            <w:tcW w:w="9790" w:type="dxa"/>
            <w:gridSpan w:val="2"/>
          </w:tcPr>
          <w:p w14:paraId="72DEEB85"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In het afstemmingsgesprek stemt beoordelaar de accenten en aandachtspunten voor de komende periode met beoordeelde af.</w:t>
            </w:r>
          </w:p>
          <w:p w14:paraId="6CFE41D4"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(Het spreekt vanzelf dat deze accenten en aandachtspunten geplaatst dienen te worden binnen het kader van de functie; aanwezigheid van een functieomschrijving is daarom een absolute voorwaarde voor het voeren van een afstemmingsgesprek.)</w:t>
            </w:r>
          </w:p>
          <w:p w14:paraId="71304D3C" w14:textId="77777777" w:rsidR="00110CC0" w:rsidRDefault="00110CC0" w:rsidP="00110CC0">
            <w:pPr>
              <w:widowControl w:val="0"/>
              <w:rPr>
                <w:rFonts w:ascii="Arial" w:hAnsi="Arial" w:cs="Arial"/>
                <w:snapToGrid w:val="0"/>
                <w:sz w:val="22"/>
                <w:lang w:eastAsia="en-US"/>
              </w:rPr>
            </w:pPr>
          </w:p>
          <w:p w14:paraId="650FF44D"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Het doel van het afstemmingsgesprek is, dat er duidelijkheid ontstaat over de aspecten en gebieden waarop beoordeelde zich in de komende periode dient te richten. Dit behoeft niet in zogenaamde “objectief meetbare doelstellingen” vertaald te worden, daar in vele gevallen een dergelijke mate van nauwkeurigheid in de praktijk niet blijkt te werken. Er dient naar gestreefd te worden een beperkt aantal punten op te nemen.</w:t>
            </w:r>
          </w:p>
          <w:p w14:paraId="301C1167"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(Afspraken gemaakt tijdens de laatste beoordeling kunnen daarbij betrokken worden.)</w:t>
            </w:r>
          </w:p>
          <w:p w14:paraId="3FD477AE" w14:textId="77777777" w:rsidR="00110CC0" w:rsidRDefault="00110CC0" w:rsidP="00110CC0">
            <w:pPr>
              <w:widowControl w:val="0"/>
              <w:rPr>
                <w:rFonts w:ascii="Arial" w:hAnsi="Arial" w:cs="Arial"/>
                <w:snapToGrid w:val="0"/>
                <w:sz w:val="22"/>
                <w:lang w:eastAsia="en-US"/>
              </w:rPr>
            </w:pPr>
          </w:p>
          <w:p w14:paraId="55003131"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Naar aard zijn deze punten:</w:t>
            </w:r>
          </w:p>
          <w:p w14:paraId="036BFC9F"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ab/>
              <w:t>a. Kwantitatief (bijv. in % uitgedrukt);</w:t>
            </w:r>
          </w:p>
          <w:p w14:paraId="60C70EBD"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ab/>
              <w:t>b. Kwalitatief (bijv. in termen van een te bereiken situatie geformuleerd).</w:t>
            </w:r>
          </w:p>
          <w:p w14:paraId="4F8D6497" w14:textId="77777777" w:rsidR="00110CC0" w:rsidRDefault="00110CC0" w:rsidP="00110CC0">
            <w:pPr>
              <w:widowControl w:val="0"/>
              <w:rPr>
                <w:rFonts w:ascii="Arial" w:hAnsi="Arial" w:cs="Arial"/>
                <w:snapToGrid w:val="0"/>
                <w:sz w:val="22"/>
                <w:lang w:eastAsia="en-US"/>
              </w:rPr>
            </w:pPr>
          </w:p>
          <w:p w14:paraId="7E58DF53" w14:textId="77777777" w:rsidR="00110CC0" w:rsidRDefault="00110CC0" w:rsidP="00110CC0">
            <w:pPr>
              <w:rPr>
                <w:rFonts w:ascii="Arial" w:hAnsi="Arial" w:cs="Arial"/>
                <w:color w:val="000000"/>
                <w:sz w:val="22"/>
              </w:rPr>
            </w:pPr>
            <w:r>
              <w:rPr>
                <w:rFonts w:ascii="Arial" w:hAnsi="Arial" w:cs="Arial"/>
                <w:snapToGrid w:val="0"/>
                <w:sz w:val="22"/>
                <w:lang w:eastAsia="en-US"/>
              </w:rPr>
              <w:t>Het aantal punten staat niet vooraf vast. Meestal zullen er zo’n 4 à 5 punten worden opgenomen.</w:t>
            </w:r>
          </w:p>
        </w:tc>
      </w:tr>
      <w:tr w:rsidR="00110CC0" w14:paraId="4047E217" w14:textId="77777777" w:rsidTr="00302DBA">
        <w:trPr>
          <w:trHeight w:val="152"/>
        </w:trPr>
        <w:tc>
          <w:tcPr>
            <w:tcW w:w="9790" w:type="dxa"/>
            <w:gridSpan w:val="2"/>
          </w:tcPr>
          <w:p w14:paraId="6C06145B" w14:textId="77777777" w:rsidR="00110CC0" w:rsidRDefault="00110CC0" w:rsidP="00110CC0">
            <w:pPr>
              <w:rPr>
                <w:rFonts w:ascii="Arial" w:hAnsi="Arial" w:cs="Arial"/>
                <w:color w:val="000000"/>
                <w:sz w:val="22"/>
              </w:rPr>
            </w:pPr>
          </w:p>
        </w:tc>
      </w:tr>
      <w:tr w:rsidR="00110CC0" w14:paraId="050DCCC5" w14:textId="77777777" w:rsidTr="00302DBA">
        <w:trPr>
          <w:trHeight w:val="152"/>
        </w:trPr>
        <w:tc>
          <w:tcPr>
            <w:tcW w:w="9790" w:type="dxa"/>
            <w:gridSpan w:val="2"/>
          </w:tcPr>
          <w:p w14:paraId="20B97016"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 xml:space="preserve">Ad.2. </w:t>
            </w:r>
            <w:r>
              <w:rPr>
                <w:rFonts w:ascii="Arial" w:hAnsi="Arial" w:cs="Arial"/>
                <w:b/>
                <w:snapToGrid w:val="0"/>
                <w:sz w:val="22"/>
                <w:lang w:eastAsia="en-US"/>
              </w:rPr>
              <w:t>Opstellen beoordeling van 1e beoordelaar</w:t>
            </w:r>
          </w:p>
        </w:tc>
      </w:tr>
      <w:tr w:rsidR="00110CC0" w14:paraId="1D8EE800" w14:textId="77777777" w:rsidTr="00302DBA">
        <w:trPr>
          <w:trHeight w:val="152"/>
        </w:trPr>
        <w:tc>
          <w:tcPr>
            <w:tcW w:w="9790" w:type="dxa"/>
            <w:gridSpan w:val="2"/>
          </w:tcPr>
          <w:p w14:paraId="7D754DB2"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De beoordeling omvat drie onderdelen:</w:t>
            </w:r>
          </w:p>
          <w:p w14:paraId="1832A558" w14:textId="77777777" w:rsidR="00110CC0" w:rsidRDefault="00110CC0" w:rsidP="00110CC0">
            <w:pPr>
              <w:widowControl w:val="0"/>
              <w:rPr>
                <w:rFonts w:ascii="Arial" w:hAnsi="Arial" w:cs="Arial"/>
                <w:snapToGrid w:val="0"/>
                <w:sz w:val="22"/>
                <w:lang w:eastAsia="en-US"/>
              </w:rPr>
            </w:pPr>
          </w:p>
          <w:p w14:paraId="69FDE839"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 xml:space="preserve">1. </w:t>
            </w:r>
            <w:r>
              <w:rPr>
                <w:rFonts w:ascii="Arial" w:hAnsi="Arial" w:cs="Arial"/>
                <w:snapToGrid w:val="0"/>
                <w:sz w:val="22"/>
                <w:lang w:eastAsia="en-US"/>
              </w:rPr>
              <w:tab/>
              <w:t xml:space="preserve">Specifiek prestatieniveau: beoordeling met betrekking tot de actiepunten uit het </w:t>
            </w:r>
            <w:r>
              <w:rPr>
                <w:rFonts w:ascii="Arial" w:hAnsi="Arial" w:cs="Arial"/>
                <w:snapToGrid w:val="0"/>
                <w:sz w:val="22"/>
                <w:lang w:eastAsia="en-US"/>
              </w:rPr>
              <w:tab/>
              <w:t>afstemmingsgesprek (pagina 1 van het beoordelingsformulier).</w:t>
            </w:r>
          </w:p>
          <w:p w14:paraId="4CC2C8F2" w14:textId="77777777" w:rsidR="00110CC0" w:rsidRDefault="00110CC0" w:rsidP="00110CC0">
            <w:pPr>
              <w:widowControl w:val="0"/>
              <w:rPr>
                <w:rFonts w:ascii="Arial" w:hAnsi="Arial" w:cs="Arial"/>
                <w:snapToGrid w:val="0"/>
                <w:sz w:val="22"/>
                <w:lang w:eastAsia="en-US"/>
              </w:rPr>
            </w:pPr>
          </w:p>
          <w:p w14:paraId="67A3B784"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 xml:space="preserve">2. </w:t>
            </w:r>
            <w:r>
              <w:rPr>
                <w:rFonts w:ascii="Arial" w:hAnsi="Arial" w:cs="Arial"/>
                <w:snapToGrid w:val="0"/>
                <w:sz w:val="22"/>
                <w:lang w:eastAsia="en-US"/>
              </w:rPr>
              <w:tab/>
              <w:t xml:space="preserve">Algemeen prestatieniveau: beoordeling van het algemeen functioneren van de </w:t>
            </w:r>
            <w:r w:rsidR="008620F3">
              <w:rPr>
                <w:rFonts w:ascii="Arial" w:hAnsi="Arial" w:cs="Arial"/>
                <w:snapToGrid w:val="0"/>
                <w:sz w:val="22"/>
                <w:lang w:eastAsia="en-US"/>
              </w:rPr>
              <w:t>medewerker</w:t>
            </w:r>
            <w:r>
              <w:rPr>
                <w:rFonts w:ascii="Arial" w:hAnsi="Arial" w:cs="Arial"/>
                <w:snapToGrid w:val="0"/>
                <w:sz w:val="22"/>
                <w:lang w:eastAsia="en-US"/>
              </w:rPr>
              <w:t xml:space="preserve"> </w:t>
            </w:r>
            <w:r>
              <w:rPr>
                <w:rFonts w:ascii="Arial" w:hAnsi="Arial" w:cs="Arial"/>
                <w:snapToGrid w:val="0"/>
                <w:sz w:val="22"/>
                <w:lang w:eastAsia="en-US"/>
              </w:rPr>
              <w:tab/>
              <w:t>binnen het kader van de functie(-omschrijving) (pagina 2 van het beoordelingsformulier).</w:t>
            </w:r>
          </w:p>
          <w:p w14:paraId="0EC4275C" w14:textId="77777777" w:rsidR="00110CC0" w:rsidRDefault="00110CC0" w:rsidP="00110CC0">
            <w:pPr>
              <w:widowControl w:val="0"/>
              <w:rPr>
                <w:rFonts w:ascii="Arial" w:hAnsi="Arial" w:cs="Arial"/>
                <w:snapToGrid w:val="0"/>
                <w:sz w:val="22"/>
                <w:lang w:eastAsia="en-US"/>
              </w:rPr>
            </w:pPr>
          </w:p>
          <w:p w14:paraId="1626B730"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 xml:space="preserve">3. </w:t>
            </w:r>
            <w:r>
              <w:rPr>
                <w:rFonts w:ascii="Arial" w:hAnsi="Arial" w:cs="Arial"/>
                <w:snapToGrid w:val="0"/>
                <w:sz w:val="22"/>
                <w:lang w:eastAsia="en-US"/>
              </w:rPr>
              <w:tab/>
              <w:t xml:space="preserve">Eindoordeel: over de prestaties en functioneren van betrokkene, met andere woorden een </w:t>
            </w:r>
            <w:r>
              <w:rPr>
                <w:rFonts w:ascii="Arial" w:hAnsi="Arial" w:cs="Arial"/>
                <w:snapToGrid w:val="0"/>
                <w:sz w:val="22"/>
                <w:lang w:eastAsia="en-US"/>
              </w:rPr>
              <w:tab/>
              <w:t xml:space="preserve">zorgvuldige afweging van het algemeen en specifiek prestatieniveau (pagina 2 van het </w:t>
            </w:r>
            <w:r>
              <w:rPr>
                <w:rFonts w:ascii="Arial" w:hAnsi="Arial" w:cs="Arial"/>
                <w:snapToGrid w:val="0"/>
                <w:sz w:val="22"/>
                <w:lang w:eastAsia="en-US"/>
              </w:rPr>
              <w:tab/>
              <w:t>beoordelingsformulier).</w:t>
            </w:r>
          </w:p>
          <w:p w14:paraId="664E59D8" w14:textId="77777777" w:rsidR="00110CC0" w:rsidRDefault="00110CC0" w:rsidP="00110CC0">
            <w:pPr>
              <w:widowControl w:val="0"/>
              <w:rPr>
                <w:rFonts w:ascii="Arial" w:hAnsi="Arial" w:cs="Arial"/>
                <w:snapToGrid w:val="0"/>
                <w:sz w:val="22"/>
                <w:lang w:eastAsia="en-US"/>
              </w:rPr>
            </w:pPr>
          </w:p>
          <w:p w14:paraId="66D99027" w14:textId="77777777" w:rsidR="00110CC0" w:rsidRDefault="00110CC0" w:rsidP="00110CC0">
            <w:pPr>
              <w:widowControl w:val="0"/>
              <w:rPr>
                <w:rFonts w:ascii="Arial" w:hAnsi="Arial" w:cs="Arial"/>
                <w:snapToGrid w:val="0"/>
                <w:sz w:val="22"/>
                <w:lang w:eastAsia="en-US"/>
              </w:rPr>
            </w:pPr>
          </w:p>
          <w:p w14:paraId="437C1C75" w14:textId="77777777" w:rsidR="00110CC0" w:rsidRDefault="00110CC0" w:rsidP="00110CC0">
            <w:pPr>
              <w:widowControl w:val="0"/>
              <w:rPr>
                <w:rFonts w:ascii="Arial" w:hAnsi="Arial" w:cs="Arial"/>
                <w:snapToGrid w:val="0"/>
                <w:sz w:val="22"/>
                <w:lang w:eastAsia="en-US"/>
              </w:rPr>
            </w:pPr>
          </w:p>
          <w:p w14:paraId="0B5C8AC0" w14:textId="77777777" w:rsidR="00110CC0" w:rsidRDefault="00110CC0" w:rsidP="00110CC0">
            <w:pPr>
              <w:widowControl w:val="0"/>
              <w:rPr>
                <w:rFonts w:ascii="Arial" w:hAnsi="Arial" w:cs="Arial"/>
                <w:snapToGrid w:val="0"/>
                <w:sz w:val="22"/>
                <w:lang w:eastAsia="en-US"/>
              </w:rPr>
            </w:pPr>
          </w:p>
          <w:p w14:paraId="78439DD8" w14:textId="77777777" w:rsidR="00110CC0" w:rsidRDefault="00110CC0" w:rsidP="00110CC0">
            <w:pPr>
              <w:widowControl w:val="0"/>
              <w:rPr>
                <w:rFonts w:ascii="Arial" w:hAnsi="Arial" w:cs="Arial"/>
                <w:snapToGrid w:val="0"/>
                <w:sz w:val="22"/>
                <w:lang w:eastAsia="en-US"/>
              </w:rPr>
            </w:pPr>
          </w:p>
          <w:p w14:paraId="550B6D37" w14:textId="77777777" w:rsidR="00110CC0" w:rsidRDefault="00110CC0" w:rsidP="00110CC0">
            <w:pPr>
              <w:widowControl w:val="0"/>
              <w:rPr>
                <w:rFonts w:ascii="Arial" w:hAnsi="Arial" w:cs="Arial"/>
                <w:snapToGrid w:val="0"/>
                <w:sz w:val="22"/>
                <w:lang w:eastAsia="en-US"/>
              </w:rPr>
            </w:pPr>
          </w:p>
          <w:p w14:paraId="3269B9AA"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Als waardering waarin dit wordt uitgedrukt, worden de volgende termen gebruikt:</w:t>
            </w:r>
          </w:p>
          <w:p w14:paraId="1D046AB4" w14:textId="77777777" w:rsidR="00591F4C" w:rsidRDefault="00591F4C" w:rsidP="00110CC0">
            <w:pPr>
              <w:widowControl w:val="0"/>
              <w:rPr>
                <w:rFonts w:ascii="Arial" w:hAnsi="Arial" w:cs="Arial"/>
                <w:snapToGrid w:val="0"/>
                <w:sz w:val="22"/>
                <w:lang w:eastAsia="en-US"/>
              </w:rPr>
            </w:pPr>
          </w:p>
          <w:p w14:paraId="4D7E3ADB" w14:textId="77777777" w:rsidR="00B65882" w:rsidRDefault="00B65882" w:rsidP="00C86AF8">
            <w:pPr>
              <w:widowControl w:val="0"/>
              <w:rPr>
                <w:rFonts w:ascii="Arial" w:hAnsi="Arial" w:cs="Arial"/>
                <w:snapToGrid w:val="0"/>
                <w:sz w:val="22"/>
                <w:lang w:eastAsia="en-US"/>
              </w:rPr>
            </w:pPr>
          </w:p>
          <w:p w14:paraId="7EA4B7A0" w14:textId="77777777" w:rsidR="00B65882" w:rsidRDefault="00B65882" w:rsidP="00B65882">
            <w:pPr>
              <w:widowControl w:val="0"/>
              <w:rPr>
                <w:rFonts w:ascii="Arial" w:hAnsi="Arial" w:cs="Arial"/>
                <w:snapToGrid w:val="0"/>
                <w:sz w:val="22"/>
                <w:lang w:eastAsia="en-US"/>
              </w:rPr>
            </w:pPr>
            <w:r>
              <w:rPr>
                <w:rFonts w:ascii="Arial" w:hAnsi="Arial" w:cs="Arial"/>
                <w:snapToGrid w:val="0"/>
                <w:sz w:val="22"/>
                <w:lang w:eastAsia="en-US"/>
              </w:rPr>
              <w:t>1.</w:t>
            </w:r>
            <w:r>
              <w:rPr>
                <w:rFonts w:ascii="Arial" w:hAnsi="Arial" w:cs="Arial"/>
                <w:snapToGrid w:val="0"/>
                <w:sz w:val="22"/>
                <w:lang w:eastAsia="en-US"/>
              </w:rPr>
              <w:tab/>
            </w:r>
            <w:r>
              <w:rPr>
                <w:rFonts w:ascii="Arial" w:hAnsi="Arial" w:cs="Arial"/>
                <w:b/>
                <w:snapToGrid w:val="0"/>
                <w:sz w:val="22"/>
                <w:lang w:eastAsia="en-US"/>
              </w:rPr>
              <w:t>ONVOLDOENDE/SLECHT</w:t>
            </w:r>
          </w:p>
          <w:p w14:paraId="10256DB0" w14:textId="5C367FA2" w:rsidR="00B65882" w:rsidRDefault="00B65882" w:rsidP="003B7179">
            <w:pPr>
              <w:widowControl w:val="0"/>
              <w:ind w:left="714"/>
              <w:rPr>
                <w:rFonts w:ascii="Arial" w:hAnsi="Arial" w:cs="Arial"/>
                <w:snapToGrid w:val="0"/>
                <w:sz w:val="22"/>
                <w:lang w:eastAsia="en-US"/>
              </w:rPr>
            </w:pPr>
            <w:r>
              <w:rPr>
                <w:rFonts w:ascii="Arial" w:hAnsi="Arial" w:cs="Arial"/>
                <w:snapToGrid w:val="0"/>
                <w:sz w:val="22"/>
                <w:lang w:eastAsia="en-US"/>
              </w:rPr>
              <w:t xml:space="preserve">voldoet niet aan de minimumeisen; beantwoordt niet aan hetgeen voor de functie vereist </w:t>
            </w:r>
            <w:r w:rsidR="00665729">
              <w:rPr>
                <w:rFonts w:ascii="Arial" w:hAnsi="Arial" w:cs="Arial"/>
                <w:snapToGrid w:val="0"/>
                <w:sz w:val="22"/>
                <w:lang w:eastAsia="en-US"/>
              </w:rPr>
              <w:t xml:space="preserve"> </w:t>
            </w:r>
            <w:r>
              <w:rPr>
                <w:rFonts w:ascii="Arial" w:hAnsi="Arial" w:cs="Arial"/>
                <w:snapToGrid w:val="0"/>
                <w:sz w:val="22"/>
                <w:lang w:eastAsia="en-US"/>
              </w:rPr>
              <w:t>was</w:t>
            </w:r>
          </w:p>
          <w:p w14:paraId="06EDB675" w14:textId="77777777" w:rsidR="00B65882" w:rsidRDefault="00B65882" w:rsidP="00B65882">
            <w:pPr>
              <w:widowControl w:val="0"/>
              <w:rPr>
                <w:rFonts w:ascii="Arial" w:hAnsi="Arial" w:cs="Arial"/>
                <w:snapToGrid w:val="0"/>
                <w:sz w:val="22"/>
                <w:lang w:eastAsia="en-US"/>
              </w:rPr>
            </w:pPr>
          </w:p>
          <w:p w14:paraId="687D5ED9" w14:textId="77777777" w:rsidR="00B65882" w:rsidRDefault="00B65882" w:rsidP="00B65882">
            <w:pPr>
              <w:widowControl w:val="0"/>
              <w:rPr>
                <w:rFonts w:ascii="Arial" w:hAnsi="Arial" w:cs="Arial"/>
                <w:b/>
                <w:snapToGrid w:val="0"/>
                <w:sz w:val="22"/>
                <w:lang w:eastAsia="en-US"/>
              </w:rPr>
            </w:pPr>
            <w:r>
              <w:rPr>
                <w:rFonts w:ascii="Arial" w:hAnsi="Arial" w:cs="Arial"/>
                <w:snapToGrid w:val="0"/>
                <w:sz w:val="22"/>
                <w:lang w:eastAsia="en-US"/>
              </w:rPr>
              <w:t>2.</w:t>
            </w:r>
            <w:r>
              <w:rPr>
                <w:rFonts w:ascii="Arial" w:hAnsi="Arial" w:cs="Arial"/>
                <w:snapToGrid w:val="0"/>
                <w:sz w:val="22"/>
                <w:lang w:eastAsia="en-US"/>
              </w:rPr>
              <w:tab/>
            </w:r>
            <w:r>
              <w:rPr>
                <w:rFonts w:ascii="Arial" w:hAnsi="Arial" w:cs="Arial"/>
                <w:b/>
                <w:snapToGrid w:val="0"/>
                <w:sz w:val="22"/>
                <w:lang w:eastAsia="en-US"/>
              </w:rPr>
              <w:t>MATIG</w:t>
            </w:r>
          </w:p>
          <w:p w14:paraId="2CAC9B73" w14:textId="77777777" w:rsidR="00B65882" w:rsidRDefault="00B65882" w:rsidP="00B65882">
            <w:pPr>
              <w:widowControl w:val="0"/>
              <w:rPr>
                <w:rFonts w:ascii="Arial" w:hAnsi="Arial" w:cs="Arial"/>
                <w:snapToGrid w:val="0"/>
                <w:sz w:val="22"/>
                <w:lang w:eastAsia="en-US"/>
              </w:rPr>
            </w:pPr>
            <w:r>
              <w:rPr>
                <w:rFonts w:ascii="Arial" w:hAnsi="Arial" w:cs="Arial"/>
                <w:snapToGrid w:val="0"/>
                <w:sz w:val="22"/>
                <w:lang w:eastAsia="en-US"/>
              </w:rPr>
              <w:tab/>
              <w:t>Nog juist aanvaardbaar; beantwoordt nog juist aan hetgeen voor de functie vereist was</w:t>
            </w:r>
          </w:p>
          <w:p w14:paraId="74D464D7" w14:textId="77777777" w:rsidR="00B65882" w:rsidRDefault="00B65882" w:rsidP="00B65882">
            <w:pPr>
              <w:widowControl w:val="0"/>
              <w:rPr>
                <w:rFonts w:ascii="Arial" w:hAnsi="Arial" w:cs="Arial"/>
                <w:snapToGrid w:val="0"/>
                <w:sz w:val="22"/>
                <w:lang w:eastAsia="en-US"/>
              </w:rPr>
            </w:pPr>
          </w:p>
          <w:p w14:paraId="132D72AF" w14:textId="77777777" w:rsidR="00B65882" w:rsidRDefault="00B65882" w:rsidP="00B65882">
            <w:pPr>
              <w:widowControl w:val="0"/>
              <w:rPr>
                <w:rFonts w:ascii="Arial" w:hAnsi="Arial" w:cs="Arial"/>
                <w:b/>
                <w:snapToGrid w:val="0"/>
                <w:sz w:val="22"/>
                <w:lang w:eastAsia="en-US"/>
              </w:rPr>
            </w:pPr>
            <w:r>
              <w:rPr>
                <w:rFonts w:ascii="Arial" w:hAnsi="Arial" w:cs="Arial"/>
                <w:snapToGrid w:val="0"/>
                <w:sz w:val="22"/>
                <w:lang w:eastAsia="en-US"/>
              </w:rPr>
              <w:t>3.</w:t>
            </w:r>
            <w:r>
              <w:rPr>
                <w:rFonts w:ascii="Arial" w:hAnsi="Arial" w:cs="Arial"/>
                <w:snapToGrid w:val="0"/>
                <w:sz w:val="22"/>
                <w:lang w:eastAsia="en-US"/>
              </w:rPr>
              <w:tab/>
            </w:r>
            <w:r>
              <w:rPr>
                <w:rFonts w:ascii="Arial" w:hAnsi="Arial" w:cs="Arial"/>
                <w:b/>
                <w:snapToGrid w:val="0"/>
                <w:sz w:val="22"/>
                <w:lang w:eastAsia="en-US"/>
              </w:rPr>
              <w:t>GOED</w:t>
            </w:r>
          </w:p>
          <w:p w14:paraId="519570AD" w14:textId="77777777" w:rsidR="00B65882" w:rsidRDefault="00B65882" w:rsidP="00B65882">
            <w:pPr>
              <w:widowControl w:val="0"/>
              <w:rPr>
                <w:rFonts w:ascii="Arial" w:hAnsi="Arial" w:cs="Arial"/>
                <w:snapToGrid w:val="0"/>
                <w:sz w:val="22"/>
                <w:lang w:eastAsia="en-US"/>
              </w:rPr>
            </w:pPr>
            <w:r>
              <w:rPr>
                <w:rFonts w:ascii="Arial" w:hAnsi="Arial" w:cs="Arial"/>
                <w:snapToGrid w:val="0"/>
                <w:sz w:val="22"/>
                <w:lang w:eastAsia="en-US"/>
              </w:rPr>
              <w:tab/>
              <w:t>Vervult de functie naar behoren; in overeenstemming met wat voor de functie vereist was</w:t>
            </w:r>
          </w:p>
          <w:p w14:paraId="6D10732A" w14:textId="77777777" w:rsidR="00B65882" w:rsidRDefault="00B65882" w:rsidP="00B65882">
            <w:pPr>
              <w:widowControl w:val="0"/>
              <w:rPr>
                <w:rFonts w:ascii="Arial" w:hAnsi="Arial" w:cs="Arial"/>
                <w:snapToGrid w:val="0"/>
                <w:sz w:val="22"/>
                <w:lang w:eastAsia="en-US"/>
              </w:rPr>
            </w:pPr>
          </w:p>
          <w:p w14:paraId="2B1EF5B0" w14:textId="77777777" w:rsidR="00B65882" w:rsidRDefault="00B65882" w:rsidP="00B65882">
            <w:pPr>
              <w:widowControl w:val="0"/>
              <w:rPr>
                <w:rFonts w:ascii="Arial" w:hAnsi="Arial" w:cs="Arial"/>
                <w:b/>
                <w:snapToGrid w:val="0"/>
                <w:sz w:val="22"/>
                <w:lang w:eastAsia="en-US"/>
              </w:rPr>
            </w:pPr>
            <w:r>
              <w:rPr>
                <w:rFonts w:ascii="Arial" w:hAnsi="Arial" w:cs="Arial"/>
                <w:snapToGrid w:val="0"/>
                <w:sz w:val="22"/>
                <w:lang w:eastAsia="en-US"/>
              </w:rPr>
              <w:t>4.</w:t>
            </w:r>
            <w:r>
              <w:rPr>
                <w:rFonts w:ascii="Arial" w:hAnsi="Arial" w:cs="Arial"/>
                <w:snapToGrid w:val="0"/>
                <w:sz w:val="22"/>
                <w:lang w:eastAsia="en-US"/>
              </w:rPr>
              <w:tab/>
            </w:r>
            <w:r>
              <w:rPr>
                <w:rFonts w:ascii="Arial" w:hAnsi="Arial" w:cs="Arial"/>
                <w:b/>
                <w:snapToGrid w:val="0"/>
                <w:sz w:val="22"/>
                <w:lang w:eastAsia="en-US"/>
              </w:rPr>
              <w:t>BIJZONDER GOED</w:t>
            </w:r>
          </w:p>
          <w:p w14:paraId="5DC43C46" w14:textId="77777777" w:rsidR="00B65882" w:rsidRDefault="00B65882" w:rsidP="00B65882">
            <w:pPr>
              <w:widowControl w:val="0"/>
              <w:rPr>
                <w:rFonts w:ascii="Arial" w:hAnsi="Arial" w:cs="Arial"/>
                <w:snapToGrid w:val="0"/>
                <w:sz w:val="22"/>
                <w:lang w:eastAsia="en-US"/>
              </w:rPr>
            </w:pPr>
            <w:r>
              <w:rPr>
                <w:rFonts w:ascii="Arial" w:hAnsi="Arial" w:cs="Arial"/>
                <w:b/>
                <w:snapToGrid w:val="0"/>
                <w:sz w:val="22"/>
                <w:lang w:eastAsia="en-US"/>
              </w:rPr>
              <w:tab/>
            </w:r>
            <w:r>
              <w:rPr>
                <w:rFonts w:ascii="Arial" w:hAnsi="Arial" w:cs="Arial"/>
                <w:snapToGrid w:val="0"/>
                <w:sz w:val="22"/>
                <w:lang w:eastAsia="en-US"/>
              </w:rPr>
              <w:t>Meer dan normaal verwacht mag worden; duidelijk beter dan voor de functie vereist was</w:t>
            </w:r>
          </w:p>
          <w:p w14:paraId="4C493361" w14:textId="77777777" w:rsidR="00B65882" w:rsidRDefault="00B65882" w:rsidP="00B65882">
            <w:pPr>
              <w:widowControl w:val="0"/>
              <w:rPr>
                <w:rFonts w:ascii="Arial" w:hAnsi="Arial" w:cs="Arial"/>
                <w:snapToGrid w:val="0"/>
                <w:sz w:val="22"/>
                <w:lang w:eastAsia="en-US"/>
              </w:rPr>
            </w:pPr>
          </w:p>
          <w:p w14:paraId="2F44E3EF" w14:textId="77777777" w:rsidR="002A6600" w:rsidRPr="00980DE2" w:rsidRDefault="002A6600" w:rsidP="002A6600">
            <w:pPr>
              <w:widowControl w:val="0"/>
              <w:rPr>
                <w:rFonts w:ascii="Arial" w:hAnsi="Arial" w:cs="Arial"/>
                <w:snapToGrid w:val="0"/>
                <w:sz w:val="22"/>
                <w:lang w:eastAsia="en-US"/>
              </w:rPr>
            </w:pPr>
            <w:r>
              <w:rPr>
                <w:rFonts w:ascii="Arial" w:hAnsi="Arial" w:cs="Arial"/>
                <w:snapToGrid w:val="0"/>
                <w:sz w:val="22"/>
                <w:lang w:eastAsia="en-US"/>
              </w:rPr>
              <w:t xml:space="preserve">5.         </w:t>
            </w:r>
            <w:r w:rsidRPr="00591F4C">
              <w:rPr>
                <w:rFonts w:ascii="Arial" w:hAnsi="Arial" w:cs="Arial"/>
                <w:b/>
                <w:snapToGrid w:val="0"/>
                <w:sz w:val="22"/>
                <w:lang w:eastAsia="en-US"/>
              </w:rPr>
              <w:t>UITMUNTEND</w:t>
            </w:r>
          </w:p>
          <w:p w14:paraId="00E91D8C" w14:textId="1F8CBF78" w:rsidR="002A6600" w:rsidRPr="00591F4C" w:rsidRDefault="002A6600" w:rsidP="00347294">
            <w:pPr>
              <w:widowControl w:val="0"/>
              <w:ind w:left="742"/>
              <w:rPr>
                <w:rFonts w:ascii="Arial" w:hAnsi="Arial" w:cs="Arial"/>
                <w:snapToGrid w:val="0"/>
                <w:sz w:val="22"/>
                <w:lang w:eastAsia="en-US"/>
              </w:rPr>
            </w:pPr>
            <w:r w:rsidRPr="00F54D8C">
              <w:rPr>
                <w:rFonts w:ascii="Arial" w:hAnsi="Arial" w:cs="Arial"/>
                <w:snapToGrid w:val="0"/>
                <w:sz w:val="22"/>
                <w:lang w:eastAsia="en-US"/>
              </w:rPr>
              <w:t>Ruim boven hetgeen normaal verwacht mag worden. Presteert op hoger niveau</w:t>
            </w:r>
            <w:r>
              <w:rPr>
                <w:rFonts w:ascii="Arial" w:hAnsi="Arial" w:cs="Arial"/>
                <w:snapToGrid w:val="0"/>
                <w:sz w:val="22"/>
                <w:lang w:eastAsia="en-US"/>
              </w:rPr>
              <w:t xml:space="preserve"> dan voor de functie vereist was</w:t>
            </w:r>
          </w:p>
          <w:p w14:paraId="0A1F2F8C" w14:textId="77777777" w:rsidR="00110CC0" w:rsidRDefault="00110CC0" w:rsidP="00110CC0">
            <w:pPr>
              <w:widowControl w:val="0"/>
              <w:rPr>
                <w:rFonts w:ascii="Arial" w:hAnsi="Arial" w:cs="Arial"/>
                <w:snapToGrid w:val="0"/>
                <w:sz w:val="22"/>
                <w:lang w:eastAsia="en-US"/>
              </w:rPr>
            </w:pPr>
          </w:p>
          <w:p w14:paraId="696FBD5D"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N.B.:</w:t>
            </w:r>
          </w:p>
          <w:p w14:paraId="7EC08444" w14:textId="77777777" w:rsidR="00110CC0" w:rsidRDefault="00110CC0" w:rsidP="008038F1">
            <w:pPr>
              <w:widowControl w:val="0"/>
              <w:tabs>
                <w:tab w:val="left" w:pos="360"/>
              </w:tabs>
              <w:ind w:left="360" w:hanging="360"/>
              <w:rPr>
                <w:rFonts w:ascii="Arial" w:hAnsi="Arial" w:cs="Arial"/>
                <w:snapToGrid w:val="0"/>
                <w:sz w:val="22"/>
                <w:lang w:eastAsia="en-US"/>
              </w:rPr>
            </w:pPr>
            <w:r>
              <w:rPr>
                <w:rFonts w:ascii="Arial" w:hAnsi="Arial" w:cs="Arial"/>
                <w:snapToGrid w:val="0"/>
                <w:sz w:val="22"/>
                <w:lang w:eastAsia="en-US"/>
              </w:rPr>
              <w:t xml:space="preserve">1. </w:t>
            </w:r>
            <w:r>
              <w:rPr>
                <w:rFonts w:ascii="Arial" w:hAnsi="Arial" w:cs="Arial"/>
                <w:snapToGrid w:val="0"/>
                <w:sz w:val="22"/>
                <w:lang w:eastAsia="en-US"/>
              </w:rPr>
              <w:tab/>
              <w:t xml:space="preserve">Wanneer een medewerker een beoordeling ’goed’ gehad heeft, zal het zeer </w:t>
            </w:r>
            <w:r>
              <w:rPr>
                <w:rFonts w:ascii="Arial" w:hAnsi="Arial" w:cs="Arial"/>
                <w:snapToGrid w:val="0"/>
                <w:sz w:val="22"/>
                <w:lang w:eastAsia="en-US"/>
              </w:rPr>
              <w:tab/>
              <w:t xml:space="preserve">zelden voorkomen dat een daarop volgend jaar zijn prestatie ‘onvoldoende’ is. Mocht dit wel het geval zijn, </w:t>
            </w:r>
            <w:r w:rsidR="000429C8">
              <w:rPr>
                <w:rFonts w:ascii="Arial" w:hAnsi="Arial" w:cs="Arial"/>
                <w:snapToGrid w:val="0"/>
                <w:sz w:val="22"/>
                <w:lang w:eastAsia="en-US"/>
              </w:rPr>
              <w:t xml:space="preserve">dan </w:t>
            </w:r>
            <w:r>
              <w:rPr>
                <w:rFonts w:ascii="Arial" w:hAnsi="Arial" w:cs="Arial"/>
                <w:snapToGrid w:val="0"/>
                <w:sz w:val="22"/>
                <w:lang w:eastAsia="en-US"/>
              </w:rPr>
              <w:t>dient beoordelaar dit separaat toe te lichten.</w:t>
            </w:r>
          </w:p>
          <w:p w14:paraId="3A9F2761" w14:textId="77777777" w:rsidR="00110CC0" w:rsidRDefault="00110CC0" w:rsidP="00110CC0">
            <w:pPr>
              <w:widowControl w:val="0"/>
              <w:rPr>
                <w:rFonts w:ascii="Arial" w:hAnsi="Arial" w:cs="Arial"/>
                <w:snapToGrid w:val="0"/>
                <w:sz w:val="22"/>
                <w:lang w:eastAsia="en-US"/>
              </w:rPr>
            </w:pPr>
          </w:p>
          <w:p w14:paraId="06B685B0"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 xml:space="preserve">2. </w:t>
            </w:r>
            <w:r>
              <w:rPr>
                <w:rFonts w:ascii="Arial" w:hAnsi="Arial" w:cs="Arial"/>
                <w:snapToGrid w:val="0"/>
                <w:sz w:val="22"/>
                <w:lang w:eastAsia="en-US"/>
              </w:rPr>
              <w:tab/>
              <w:t xml:space="preserve">Wanneer beoordeelde langdurig ziek geweest is, zal de beoordelingshoogte na een jaar </w:t>
            </w:r>
            <w:r>
              <w:rPr>
                <w:rFonts w:ascii="Arial" w:hAnsi="Arial" w:cs="Arial"/>
                <w:snapToGrid w:val="0"/>
                <w:sz w:val="22"/>
                <w:lang w:eastAsia="en-US"/>
              </w:rPr>
              <w:tab/>
              <w:t xml:space="preserve">functioneren vastgesteld worden. In de tussentijd zal beoordeelde als N (niet beoordeeld) </w:t>
            </w:r>
            <w:r>
              <w:rPr>
                <w:rFonts w:ascii="Arial" w:hAnsi="Arial" w:cs="Arial"/>
                <w:snapToGrid w:val="0"/>
                <w:sz w:val="22"/>
                <w:lang w:eastAsia="en-US"/>
              </w:rPr>
              <w:tab/>
              <w:t>geregistreerd worden en geldt de beoordeling van voor de ziekteperiode.</w:t>
            </w:r>
          </w:p>
          <w:p w14:paraId="2333756D" w14:textId="77777777" w:rsidR="00110CC0" w:rsidRDefault="00110CC0" w:rsidP="00110CC0">
            <w:pPr>
              <w:widowControl w:val="0"/>
              <w:rPr>
                <w:rFonts w:ascii="Arial" w:hAnsi="Arial" w:cs="Arial"/>
                <w:snapToGrid w:val="0"/>
                <w:sz w:val="22"/>
                <w:lang w:eastAsia="en-US"/>
              </w:rPr>
            </w:pPr>
          </w:p>
          <w:p w14:paraId="082C8AD4"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 xml:space="preserve">3. </w:t>
            </w:r>
            <w:r>
              <w:rPr>
                <w:rFonts w:ascii="Arial" w:hAnsi="Arial" w:cs="Arial"/>
                <w:snapToGrid w:val="0"/>
                <w:sz w:val="22"/>
                <w:lang w:eastAsia="en-US"/>
              </w:rPr>
              <w:tab/>
              <w:t xml:space="preserve">Een volledige beoordeling kan slechts opgesteld worden door beoordelaar die 9 maanden of </w:t>
            </w:r>
            <w:r>
              <w:rPr>
                <w:rFonts w:ascii="Arial" w:hAnsi="Arial" w:cs="Arial"/>
                <w:snapToGrid w:val="0"/>
                <w:sz w:val="22"/>
                <w:lang w:eastAsia="en-US"/>
              </w:rPr>
              <w:tab/>
              <w:t>langer de leidinggevende van beoordeelde is.</w:t>
            </w:r>
          </w:p>
          <w:p w14:paraId="2FD68B48" w14:textId="77777777" w:rsidR="00110CC0" w:rsidRDefault="00110CC0" w:rsidP="00110CC0">
            <w:pPr>
              <w:widowControl w:val="0"/>
              <w:rPr>
                <w:rFonts w:ascii="Arial" w:hAnsi="Arial" w:cs="Arial"/>
                <w:snapToGrid w:val="0"/>
                <w:sz w:val="22"/>
                <w:lang w:eastAsia="en-US"/>
              </w:rPr>
            </w:pPr>
          </w:p>
          <w:p w14:paraId="54AA1FB3" w14:textId="77777777" w:rsidR="00110CC0" w:rsidRDefault="00110CC0" w:rsidP="00110CC0">
            <w:pPr>
              <w:tabs>
                <w:tab w:val="left" w:pos="360"/>
              </w:tabs>
              <w:rPr>
                <w:rFonts w:ascii="Arial" w:hAnsi="Arial" w:cs="Arial"/>
                <w:color w:val="000000"/>
                <w:sz w:val="22"/>
              </w:rPr>
            </w:pPr>
            <w:r>
              <w:rPr>
                <w:rFonts w:ascii="Arial" w:hAnsi="Arial" w:cs="Arial"/>
                <w:snapToGrid w:val="0"/>
                <w:sz w:val="22"/>
                <w:lang w:eastAsia="en-US"/>
              </w:rPr>
              <w:t xml:space="preserve">4. </w:t>
            </w:r>
            <w:r>
              <w:rPr>
                <w:rFonts w:ascii="Arial" w:hAnsi="Arial" w:cs="Arial"/>
                <w:snapToGrid w:val="0"/>
                <w:sz w:val="22"/>
                <w:lang w:eastAsia="en-US"/>
              </w:rPr>
              <w:tab/>
              <w:t xml:space="preserve">Indien de beoordelaar korter dan 9 maanden in functie is, wordt het jaarlijkse gesprek over het </w:t>
            </w:r>
            <w:r>
              <w:rPr>
                <w:rFonts w:ascii="Arial" w:hAnsi="Arial" w:cs="Arial"/>
                <w:snapToGrid w:val="0"/>
                <w:sz w:val="22"/>
                <w:lang w:eastAsia="en-US"/>
              </w:rPr>
              <w:tab/>
              <w:t xml:space="preserve">functioneren wel gevoerd, doch heeft het niet het karakter van een formele beoordeling. Het </w:t>
            </w:r>
            <w:r>
              <w:rPr>
                <w:rFonts w:ascii="Arial" w:hAnsi="Arial" w:cs="Arial"/>
                <w:snapToGrid w:val="0"/>
                <w:sz w:val="22"/>
                <w:lang w:eastAsia="en-US"/>
              </w:rPr>
              <w:tab/>
              <w:t xml:space="preserve">eindoordeel van de vorige beoordeling wordt dan gehandhaafd. Op uitdrukkelijk verzoek van </w:t>
            </w:r>
            <w:r>
              <w:rPr>
                <w:rFonts w:ascii="Arial" w:hAnsi="Arial" w:cs="Arial"/>
                <w:snapToGrid w:val="0"/>
                <w:sz w:val="22"/>
                <w:lang w:eastAsia="en-US"/>
              </w:rPr>
              <w:tab/>
              <w:t>beoordeelde kan wel formele beoordeling plaatsvinden.</w:t>
            </w:r>
          </w:p>
        </w:tc>
      </w:tr>
      <w:tr w:rsidR="00110CC0" w14:paraId="23E659A9" w14:textId="77777777" w:rsidTr="00302DBA">
        <w:trPr>
          <w:trHeight w:val="152"/>
        </w:trPr>
        <w:tc>
          <w:tcPr>
            <w:tcW w:w="9790" w:type="dxa"/>
            <w:gridSpan w:val="2"/>
          </w:tcPr>
          <w:p w14:paraId="0E6716E7" w14:textId="77777777" w:rsidR="00110CC0" w:rsidRDefault="00110CC0" w:rsidP="00110CC0">
            <w:pPr>
              <w:rPr>
                <w:rFonts w:ascii="Arial" w:hAnsi="Arial" w:cs="Arial"/>
                <w:color w:val="000000"/>
                <w:sz w:val="22"/>
              </w:rPr>
            </w:pPr>
          </w:p>
        </w:tc>
      </w:tr>
      <w:tr w:rsidR="00110CC0" w14:paraId="47501F32" w14:textId="77777777" w:rsidTr="00302DBA">
        <w:trPr>
          <w:trHeight w:val="152"/>
        </w:trPr>
        <w:tc>
          <w:tcPr>
            <w:tcW w:w="9790" w:type="dxa"/>
            <w:gridSpan w:val="2"/>
          </w:tcPr>
          <w:p w14:paraId="570A75A5"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Ad.3</w:t>
            </w:r>
            <w:r>
              <w:rPr>
                <w:rFonts w:ascii="Arial" w:hAnsi="Arial" w:cs="Arial"/>
                <w:snapToGrid w:val="0"/>
                <w:sz w:val="22"/>
                <w:lang w:eastAsia="en-US"/>
              </w:rPr>
              <w:tab/>
            </w:r>
            <w:r>
              <w:rPr>
                <w:rFonts w:ascii="Arial" w:hAnsi="Arial" w:cs="Arial"/>
                <w:b/>
                <w:snapToGrid w:val="0"/>
                <w:sz w:val="22"/>
                <w:lang w:eastAsia="en-US"/>
              </w:rPr>
              <w:t>Beoordeling wordt gezien door 2e beoordelaar</w:t>
            </w:r>
          </w:p>
        </w:tc>
      </w:tr>
      <w:tr w:rsidR="00110CC0" w14:paraId="16416FB2" w14:textId="77777777" w:rsidTr="00302DBA">
        <w:trPr>
          <w:trHeight w:val="152"/>
        </w:trPr>
        <w:tc>
          <w:tcPr>
            <w:tcW w:w="9790" w:type="dxa"/>
            <w:gridSpan w:val="2"/>
          </w:tcPr>
          <w:p w14:paraId="67C99C5A"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De rol van de 2e beoordelaar is er op toe te zien dat de beoordeling van de 1e beoordelaar op correcte en weloverwogen wijze tot stand komt.</w:t>
            </w:r>
          </w:p>
          <w:p w14:paraId="3C8004B5" w14:textId="77777777" w:rsidR="00110CC0" w:rsidRDefault="00110CC0" w:rsidP="00110CC0">
            <w:pPr>
              <w:rPr>
                <w:rFonts w:ascii="Arial" w:hAnsi="Arial" w:cs="Arial"/>
                <w:color w:val="000000"/>
                <w:sz w:val="22"/>
              </w:rPr>
            </w:pPr>
            <w:r>
              <w:rPr>
                <w:rFonts w:ascii="Arial" w:hAnsi="Arial" w:cs="Arial"/>
                <w:snapToGrid w:val="0"/>
                <w:sz w:val="22"/>
                <w:lang w:eastAsia="en-US"/>
              </w:rPr>
              <w:t>De 2e beoordelaar moet betrokkene in zijn/haar werksituatie kennen en zal als regel de leidinggevende van beoordelaar zijn.</w:t>
            </w:r>
          </w:p>
        </w:tc>
      </w:tr>
      <w:tr w:rsidR="00110CC0" w14:paraId="69386627" w14:textId="77777777" w:rsidTr="00302DBA">
        <w:trPr>
          <w:trHeight w:val="152"/>
        </w:trPr>
        <w:tc>
          <w:tcPr>
            <w:tcW w:w="9790" w:type="dxa"/>
            <w:gridSpan w:val="2"/>
          </w:tcPr>
          <w:p w14:paraId="6766AE44" w14:textId="77777777" w:rsidR="00110CC0" w:rsidRDefault="00110CC0" w:rsidP="00110CC0">
            <w:pPr>
              <w:rPr>
                <w:rFonts w:ascii="Arial" w:hAnsi="Arial" w:cs="Arial"/>
                <w:color w:val="000000"/>
                <w:sz w:val="22"/>
              </w:rPr>
            </w:pPr>
          </w:p>
        </w:tc>
      </w:tr>
      <w:tr w:rsidR="00110CC0" w14:paraId="176E7E20" w14:textId="77777777" w:rsidTr="00302DBA">
        <w:trPr>
          <w:trHeight w:val="152"/>
        </w:trPr>
        <w:tc>
          <w:tcPr>
            <w:tcW w:w="9790" w:type="dxa"/>
            <w:gridSpan w:val="2"/>
          </w:tcPr>
          <w:p w14:paraId="33B3E53F"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Ad.4</w:t>
            </w:r>
            <w:r>
              <w:rPr>
                <w:rFonts w:ascii="Arial" w:hAnsi="Arial" w:cs="Arial"/>
                <w:snapToGrid w:val="0"/>
                <w:sz w:val="22"/>
                <w:lang w:eastAsia="en-US"/>
              </w:rPr>
              <w:tab/>
            </w:r>
            <w:r>
              <w:rPr>
                <w:rFonts w:ascii="Arial" w:hAnsi="Arial" w:cs="Arial"/>
                <w:b/>
                <w:snapToGrid w:val="0"/>
                <w:sz w:val="22"/>
                <w:lang w:eastAsia="en-US"/>
              </w:rPr>
              <w:t>Beoordelingsgesprek en verslag daarvan</w:t>
            </w:r>
          </w:p>
        </w:tc>
      </w:tr>
      <w:tr w:rsidR="00110CC0" w14:paraId="10B57536" w14:textId="77777777" w:rsidTr="00302DBA">
        <w:trPr>
          <w:trHeight w:val="152"/>
        </w:trPr>
        <w:tc>
          <w:tcPr>
            <w:tcW w:w="9790" w:type="dxa"/>
            <w:gridSpan w:val="2"/>
          </w:tcPr>
          <w:p w14:paraId="04E95C1C"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In het beoordelingsgesprek bespreken 1e beoordelaar en beoordeelde de beoordeling zoals die door de eerste is opgesteld. In dit gesprek kan de beoordeelde een (afwijkende) mening over de beoordeling naar voren brengen (in z’n geheel of op onderdelen). Ook kan worden afgesproken dat beoordeelde enige bedenktijd krijgt om zijn/haar inbreng naar voren te brengen.</w:t>
            </w:r>
          </w:p>
          <w:p w14:paraId="077F406B" w14:textId="77777777" w:rsidR="00110CC0" w:rsidRDefault="00110CC0" w:rsidP="00110CC0">
            <w:pPr>
              <w:widowControl w:val="0"/>
              <w:rPr>
                <w:rFonts w:ascii="Arial" w:hAnsi="Arial" w:cs="Arial"/>
                <w:snapToGrid w:val="0"/>
                <w:sz w:val="22"/>
                <w:lang w:eastAsia="en-US"/>
              </w:rPr>
            </w:pPr>
          </w:p>
          <w:p w14:paraId="37D6FCB9" w14:textId="77777777" w:rsidR="00302DBA" w:rsidRDefault="00110CC0" w:rsidP="00302DBA">
            <w:pPr>
              <w:widowControl w:val="0"/>
              <w:rPr>
                <w:rFonts w:ascii="Arial" w:hAnsi="Arial" w:cs="Arial"/>
                <w:snapToGrid w:val="0"/>
                <w:sz w:val="22"/>
                <w:lang w:eastAsia="en-US"/>
              </w:rPr>
            </w:pPr>
            <w:r>
              <w:rPr>
                <w:rFonts w:ascii="Arial" w:hAnsi="Arial" w:cs="Arial"/>
                <w:snapToGrid w:val="0"/>
                <w:sz w:val="22"/>
                <w:lang w:eastAsia="en-US"/>
              </w:rPr>
              <w:t>Beoordelaar kan op grond van deze reactie zijn mening bijstellen, doch hoeft dit niet te doen. De verantwoordelijkheid voor - en daarmede de uiteindelijke beslissing over - de beoordeling ligt bij de beoordelaar. Het is dus niet strikt noodzakelijk dat de beoordeelde en beoordelaar uiteindelijk over alle punten exact hetzelfde denken.</w:t>
            </w:r>
          </w:p>
          <w:p w14:paraId="4DAA135B" w14:textId="77777777" w:rsidR="00110CC0" w:rsidRPr="00302DBA" w:rsidRDefault="00110CC0" w:rsidP="00302DBA">
            <w:pPr>
              <w:widowControl w:val="0"/>
              <w:rPr>
                <w:rFonts w:ascii="Arial" w:hAnsi="Arial" w:cs="Arial"/>
                <w:snapToGrid w:val="0"/>
                <w:sz w:val="22"/>
                <w:lang w:eastAsia="en-US"/>
              </w:rPr>
            </w:pPr>
            <w:r>
              <w:rPr>
                <w:rFonts w:ascii="Arial" w:hAnsi="Arial" w:cs="Arial"/>
                <w:snapToGrid w:val="0"/>
                <w:sz w:val="22"/>
                <w:lang w:eastAsia="en-US"/>
              </w:rPr>
              <w:t>Het spreekt vanzelf dat in het verslag van het beoordelingsgesprek eventuele verschillen van inzicht opgenomen kunnen worden. De beoordeling is slechts compleet indien er een verslag van het beoordelingsgesprek aanwezig is. Dit verslag dient zowel door beoordeelde als beoordelaar voor akkoord getekend te worden. Indien de beoordeelde niet akkoord kan gaan met het verslag, dan dient hij/zij de eigen versie op te stellen en te ondertekenen. Deze versie wordt dan bij de beoordeling gevoegd.</w:t>
            </w:r>
          </w:p>
        </w:tc>
      </w:tr>
      <w:tr w:rsidR="00110CC0" w14:paraId="67245733" w14:textId="77777777" w:rsidTr="00302DBA">
        <w:trPr>
          <w:trHeight w:val="152"/>
        </w:trPr>
        <w:tc>
          <w:tcPr>
            <w:tcW w:w="9790" w:type="dxa"/>
            <w:gridSpan w:val="2"/>
          </w:tcPr>
          <w:p w14:paraId="1C5E425B" w14:textId="77777777" w:rsidR="00110CC0" w:rsidRDefault="00110CC0" w:rsidP="00110CC0">
            <w:pPr>
              <w:rPr>
                <w:rFonts w:ascii="Arial" w:hAnsi="Arial" w:cs="Arial"/>
                <w:color w:val="000000"/>
                <w:sz w:val="22"/>
              </w:rPr>
            </w:pPr>
          </w:p>
        </w:tc>
      </w:tr>
      <w:tr w:rsidR="00110CC0" w14:paraId="3A7EBDB6" w14:textId="77777777" w:rsidTr="00302DBA">
        <w:trPr>
          <w:trHeight w:val="152"/>
        </w:trPr>
        <w:tc>
          <w:tcPr>
            <w:tcW w:w="9790" w:type="dxa"/>
            <w:gridSpan w:val="2"/>
          </w:tcPr>
          <w:p w14:paraId="78323DEE"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Ad. 5</w:t>
            </w:r>
            <w:r>
              <w:rPr>
                <w:rFonts w:ascii="Arial" w:hAnsi="Arial" w:cs="Arial"/>
                <w:snapToGrid w:val="0"/>
                <w:sz w:val="22"/>
                <w:lang w:eastAsia="en-US"/>
              </w:rPr>
              <w:tab/>
            </w:r>
            <w:r>
              <w:rPr>
                <w:rFonts w:ascii="Arial" w:hAnsi="Arial" w:cs="Arial"/>
                <w:b/>
                <w:snapToGrid w:val="0"/>
                <w:sz w:val="22"/>
                <w:lang w:eastAsia="en-US"/>
              </w:rPr>
              <w:t>Lezing verslag en accordering beoordeling door 2e beoordelaar</w:t>
            </w:r>
          </w:p>
        </w:tc>
      </w:tr>
      <w:tr w:rsidR="00110CC0" w14:paraId="6CF1CD20" w14:textId="77777777" w:rsidTr="00302DBA">
        <w:trPr>
          <w:trHeight w:val="152"/>
        </w:trPr>
        <w:tc>
          <w:tcPr>
            <w:tcW w:w="9790" w:type="dxa"/>
            <w:gridSpan w:val="2"/>
          </w:tcPr>
          <w:p w14:paraId="2B40B879" w14:textId="77777777" w:rsidR="00110CC0" w:rsidRDefault="00110CC0" w:rsidP="00110CC0">
            <w:pPr>
              <w:rPr>
                <w:rFonts w:ascii="Arial" w:hAnsi="Arial" w:cs="Arial"/>
                <w:color w:val="000000"/>
                <w:sz w:val="22"/>
              </w:rPr>
            </w:pPr>
            <w:r>
              <w:rPr>
                <w:rFonts w:ascii="Arial" w:hAnsi="Arial" w:cs="Arial"/>
                <w:snapToGrid w:val="0"/>
                <w:sz w:val="22"/>
                <w:lang w:eastAsia="en-US"/>
              </w:rPr>
              <w:t>De 2e beoordelaar ontvangt het verslag van het beoordelingsgesprek en de (definitieve) beoordeling van beoordeelde van de 1e beoordelaar. Het verslag (formulier B) tekent hij ‘voor gezien’ en daarna de beoordeling ‘voor akkoord’ (pagina 4).</w:t>
            </w:r>
          </w:p>
        </w:tc>
      </w:tr>
      <w:tr w:rsidR="00110CC0" w14:paraId="13CAA3DB" w14:textId="77777777" w:rsidTr="00302DBA">
        <w:trPr>
          <w:trHeight w:val="152"/>
        </w:trPr>
        <w:tc>
          <w:tcPr>
            <w:tcW w:w="9790" w:type="dxa"/>
            <w:gridSpan w:val="2"/>
          </w:tcPr>
          <w:p w14:paraId="1357364B" w14:textId="77777777" w:rsidR="00110CC0" w:rsidRDefault="00110CC0" w:rsidP="00110CC0">
            <w:pPr>
              <w:rPr>
                <w:rFonts w:ascii="Arial" w:hAnsi="Arial" w:cs="Arial"/>
                <w:color w:val="000000"/>
                <w:sz w:val="22"/>
              </w:rPr>
            </w:pPr>
          </w:p>
        </w:tc>
      </w:tr>
      <w:tr w:rsidR="00110CC0" w14:paraId="7DD4D64B" w14:textId="77777777" w:rsidTr="00302DBA">
        <w:trPr>
          <w:trHeight w:val="152"/>
        </w:trPr>
        <w:tc>
          <w:tcPr>
            <w:tcW w:w="9790" w:type="dxa"/>
            <w:gridSpan w:val="2"/>
          </w:tcPr>
          <w:p w14:paraId="5FFCBC68"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Ad. 6</w:t>
            </w:r>
            <w:r>
              <w:rPr>
                <w:rFonts w:ascii="Arial" w:hAnsi="Arial" w:cs="Arial"/>
                <w:snapToGrid w:val="0"/>
                <w:sz w:val="22"/>
                <w:lang w:eastAsia="en-US"/>
              </w:rPr>
              <w:tab/>
            </w:r>
            <w:r>
              <w:rPr>
                <w:rFonts w:ascii="Arial" w:hAnsi="Arial" w:cs="Arial"/>
                <w:b/>
                <w:snapToGrid w:val="0"/>
                <w:sz w:val="22"/>
                <w:lang w:eastAsia="en-US"/>
              </w:rPr>
              <w:t>Afschrift beoordeling verslag naar beoordeelde</w:t>
            </w:r>
          </w:p>
        </w:tc>
      </w:tr>
      <w:tr w:rsidR="00110CC0" w14:paraId="20EC80F1" w14:textId="77777777" w:rsidTr="00302DBA">
        <w:trPr>
          <w:trHeight w:val="152"/>
        </w:trPr>
        <w:tc>
          <w:tcPr>
            <w:tcW w:w="9790" w:type="dxa"/>
            <w:gridSpan w:val="2"/>
          </w:tcPr>
          <w:p w14:paraId="692DE664" w14:textId="77777777" w:rsidR="00110CC0" w:rsidRDefault="00110CC0" w:rsidP="00110CC0">
            <w:pPr>
              <w:rPr>
                <w:rFonts w:ascii="Arial" w:hAnsi="Arial" w:cs="Arial"/>
                <w:color w:val="000000"/>
                <w:sz w:val="22"/>
              </w:rPr>
            </w:pPr>
            <w:r>
              <w:rPr>
                <w:rFonts w:ascii="Arial" w:hAnsi="Arial" w:cs="Arial"/>
                <w:snapToGrid w:val="0"/>
                <w:sz w:val="22"/>
                <w:lang w:eastAsia="en-US"/>
              </w:rPr>
              <w:t>Na ondertekening van beoordeling en verslag door de 2e beoordelaar ontvangt beoordeelde van beide een afschrift.</w:t>
            </w:r>
          </w:p>
        </w:tc>
      </w:tr>
      <w:tr w:rsidR="00110CC0" w14:paraId="3216C7A7" w14:textId="77777777" w:rsidTr="00302DBA">
        <w:trPr>
          <w:trHeight w:val="152"/>
        </w:trPr>
        <w:tc>
          <w:tcPr>
            <w:tcW w:w="9790" w:type="dxa"/>
            <w:gridSpan w:val="2"/>
          </w:tcPr>
          <w:p w14:paraId="2C1B65A2" w14:textId="77777777" w:rsidR="00110CC0" w:rsidRDefault="00110CC0" w:rsidP="00110CC0">
            <w:pPr>
              <w:rPr>
                <w:rFonts w:ascii="Arial" w:hAnsi="Arial" w:cs="Arial"/>
                <w:color w:val="000000"/>
                <w:sz w:val="22"/>
              </w:rPr>
            </w:pPr>
          </w:p>
        </w:tc>
      </w:tr>
      <w:tr w:rsidR="00110CC0" w14:paraId="53C815FE" w14:textId="77777777" w:rsidTr="00302DBA">
        <w:trPr>
          <w:trHeight w:val="152"/>
        </w:trPr>
        <w:tc>
          <w:tcPr>
            <w:tcW w:w="9790" w:type="dxa"/>
            <w:gridSpan w:val="2"/>
          </w:tcPr>
          <w:p w14:paraId="2EF6164E" w14:textId="77777777" w:rsidR="00110CC0" w:rsidRDefault="00110CC0" w:rsidP="00110CC0">
            <w:pPr>
              <w:widowControl w:val="0"/>
              <w:rPr>
                <w:rFonts w:ascii="Arial" w:hAnsi="Arial" w:cs="Arial"/>
                <w:b/>
                <w:snapToGrid w:val="0"/>
                <w:sz w:val="22"/>
                <w:lang w:eastAsia="en-US"/>
              </w:rPr>
            </w:pPr>
            <w:r>
              <w:rPr>
                <w:rFonts w:ascii="Arial" w:hAnsi="Arial" w:cs="Arial"/>
                <w:b/>
                <w:snapToGrid w:val="0"/>
                <w:sz w:val="22"/>
                <w:lang w:eastAsia="en-US"/>
              </w:rPr>
              <w:t>Samengevat: procedureregeling waaraan elke beoordeling moet voldoen luidt als volgt:</w:t>
            </w:r>
          </w:p>
          <w:p w14:paraId="31C27080" w14:textId="77777777" w:rsidR="00110CC0" w:rsidRPr="00674B08" w:rsidRDefault="00110CC0" w:rsidP="003C049D">
            <w:pPr>
              <w:widowControl w:val="0"/>
              <w:numPr>
                <w:ilvl w:val="0"/>
                <w:numId w:val="25"/>
              </w:numPr>
              <w:tabs>
                <w:tab w:val="clear" w:pos="705"/>
                <w:tab w:val="left" w:pos="360"/>
              </w:tabs>
              <w:ind w:left="0" w:firstLine="0"/>
              <w:rPr>
                <w:rFonts w:ascii="Arial" w:hAnsi="Arial" w:cs="Arial"/>
                <w:snapToGrid w:val="0"/>
                <w:lang w:eastAsia="en-US"/>
              </w:rPr>
            </w:pPr>
            <w:r w:rsidRPr="00674B08">
              <w:rPr>
                <w:rFonts w:ascii="Arial" w:hAnsi="Arial" w:cs="Arial"/>
                <w:snapToGrid w:val="0"/>
                <w:sz w:val="22"/>
                <w:lang w:eastAsia="en-US"/>
              </w:rPr>
              <w:t xml:space="preserve">Er moet een geldige </w:t>
            </w:r>
            <w:r w:rsidRPr="002D298F">
              <w:rPr>
                <w:rFonts w:ascii="Arial" w:hAnsi="Arial" w:cs="Arial"/>
                <w:snapToGrid w:val="0"/>
                <w:sz w:val="22"/>
                <w:szCs w:val="22"/>
                <w:lang w:eastAsia="en-US"/>
              </w:rPr>
              <w:t>functieomschrijving zijn</w:t>
            </w:r>
            <w:r w:rsidRPr="00674B08">
              <w:rPr>
                <w:rFonts w:ascii="Arial" w:hAnsi="Arial" w:cs="Arial"/>
                <w:snapToGrid w:val="0"/>
                <w:lang w:eastAsia="en-US"/>
              </w:rPr>
              <w:t>.</w:t>
            </w:r>
          </w:p>
          <w:p w14:paraId="0B62A0E4" w14:textId="77777777" w:rsidR="00110CC0" w:rsidRDefault="00110CC0" w:rsidP="00110CC0">
            <w:pPr>
              <w:widowControl w:val="0"/>
              <w:rPr>
                <w:rFonts w:ascii="Arial" w:hAnsi="Arial" w:cs="Arial"/>
                <w:snapToGrid w:val="0"/>
                <w:sz w:val="22"/>
                <w:lang w:eastAsia="en-US"/>
              </w:rPr>
            </w:pPr>
          </w:p>
          <w:p w14:paraId="61C2FBC1"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2.</w:t>
            </w:r>
            <w:r>
              <w:rPr>
                <w:rFonts w:ascii="Arial" w:hAnsi="Arial" w:cs="Arial"/>
                <w:snapToGrid w:val="0"/>
                <w:sz w:val="22"/>
                <w:lang w:eastAsia="en-US"/>
              </w:rPr>
              <w:tab/>
              <w:t xml:space="preserve">Aan het begin van een beoordelingsperiode dient een afstemmingsgesprek gevoerd te worden; </w:t>
            </w:r>
            <w:r>
              <w:rPr>
                <w:rFonts w:ascii="Arial" w:hAnsi="Arial" w:cs="Arial"/>
                <w:snapToGrid w:val="0"/>
                <w:sz w:val="22"/>
                <w:lang w:eastAsia="en-US"/>
              </w:rPr>
              <w:tab/>
              <w:t xml:space="preserve">de in dit gesprek vastgestelde accenten en aandachtspunten dienen vastgesteld te worden op </w:t>
            </w:r>
            <w:r>
              <w:rPr>
                <w:rFonts w:ascii="Arial" w:hAnsi="Arial" w:cs="Arial"/>
                <w:snapToGrid w:val="0"/>
                <w:sz w:val="22"/>
                <w:lang w:eastAsia="en-US"/>
              </w:rPr>
              <w:tab/>
              <w:t>het daarvoor bestemde formulier (A).</w:t>
            </w:r>
          </w:p>
          <w:p w14:paraId="10410C68" w14:textId="77777777" w:rsidR="00110CC0" w:rsidRDefault="00110CC0" w:rsidP="00110CC0">
            <w:pPr>
              <w:widowControl w:val="0"/>
              <w:rPr>
                <w:rFonts w:ascii="Arial" w:hAnsi="Arial" w:cs="Arial"/>
                <w:snapToGrid w:val="0"/>
                <w:sz w:val="22"/>
                <w:lang w:eastAsia="en-US"/>
              </w:rPr>
            </w:pPr>
          </w:p>
          <w:p w14:paraId="2A85BDD6"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3.</w:t>
            </w:r>
            <w:r>
              <w:rPr>
                <w:rFonts w:ascii="Arial" w:hAnsi="Arial" w:cs="Arial"/>
                <w:snapToGrid w:val="0"/>
                <w:sz w:val="22"/>
                <w:lang w:eastAsia="en-US"/>
              </w:rPr>
              <w:tab/>
              <w:t>De beoordeling dient van te voren door de 2e beoordelaar te worden gezien.</w:t>
            </w:r>
          </w:p>
          <w:p w14:paraId="67D07C3A" w14:textId="77777777" w:rsidR="00110CC0" w:rsidRDefault="00110CC0" w:rsidP="00110CC0">
            <w:pPr>
              <w:widowControl w:val="0"/>
              <w:rPr>
                <w:rFonts w:ascii="Arial" w:hAnsi="Arial" w:cs="Arial"/>
                <w:snapToGrid w:val="0"/>
                <w:sz w:val="22"/>
                <w:lang w:eastAsia="en-US"/>
              </w:rPr>
            </w:pPr>
          </w:p>
          <w:p w14:paraId="443AB3D5"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4.</w:t>
            </w:r>
            <w:r>
              <w:rPr>
                <w:rFonts w:ascii="Arial" w:hAnsi="Arial" w:cs="Arial"/>
                <w:snapToGrid w:val="0"/>
                <w:sz w:val="22"/>
                <w:lang w:eastAsia="en-US"/>
              </w:rPr>
              <w:tab/>
              <w:t xml:space="preserve">Er dient een beoordelingsgesprek plaats te vinden. Het verslag van dit gesprek wordt door </w:t>
            </w:r>
            <w:r>
              <w:rPr>
                <w:rFonts w:ascii="Arial" w:hAnsi="Arial" w:cs="Arial"/>
                <w:snapToGrid w:val="0"/>
                <w:sz w:val="22"/>
                <w:lang w:eastAsia="en-US"/>
              </w:rPr>
              <w:tab/>
              <w:t xml:space="preserve">beoordelaar en beoordeelde voor akkoord getekend. Bij geen akkoord wordt de versie van </w:t>
            </w:r>
            <w:r>
              <w:rPr>
                <w:rFonts w:ascii="Arial" w:hAnsi="Arial" w:cs="Arial"/>
                <w:snapToGrid w:val="0"/>
                <w:sz w:val="22"/>
                <w:lang w:eastAsia="en-US"/>
              </w:rPr>
              <w:tab/>
              <w:t>beoordeelde toegevoegd.</w:t>
            </w:r>
          </w:p>
          <w:p w14:paraId="1B11C866" w14:textId="77777777" w:rsidR="00110CC0" w:rsidRDefault="00110CC0" w:rsidP="00110CC0">
            <w:pPr>
              <w:widowControl w:val="0"/>
              <w:rPr>
                <w:rFonts w:ascii="Arial" w:hAnsi="Arial" w:cs="Arial"/>
                <w:snapToGrid w:val="0"/>
                <w:sz w:val="22"/>
                <w:lang w:eastAsia="en-US"/>
              </w:rPr>
            </w:pPr>
          </w:p>
          <w:p w14:paraId="1441B89D"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5.</w:t>
            </w:r>
            <w:r>
              <w:rPr>
                <w:rFonts w:ascii="Arial" w:hAnsi="Arial" w:cs="Arial"/>
                <w:snapToGrid w:val="0"/>
                <w:sz w:val="22"/>
                <w:lang w:eastAsia="en-US"/>
              </w:rPr>
              <w:tab/>
              <w:t xml:space="preserve">De 2e beoordelaar ontvangt een verslag en beoordeling; tekent het verslag voor gezien en de </w:t>
            </w:r>
            <w:r>
              <w:rPr>
                <w:rFonts w:ascii="Arial" w:hAnsi="Arial" w:cs="Arial"/>
                <w:snapToGrid w:val="0"/>
                <w:sz w:val="22"/>
                <w:lang w:eastAsia="en-US"/>
              </w:rPr>
              <w:tab/>
              <w:t>beoordeling voor akkoord.</w:t>
            </w:r>
          </w:p>
          <w:p w14:paraId="3854246B" w14:textId="77777777" w:rsidR="00110CC0" w:rsidRDefault="00110CC0" w:rsidP="00110CC0">
            <w:pPr>
              <w:widowControl w:val="0"/>
              <w:rPr>
                <w:rFonts w:ascii="Arial" w:hAnsi="Arial" w:cs="Arial"/>
                <w:snapToGrid w:val="0"/>
                <w:sz w:val="22"/>
                <w:lang w:eastAsia="en-US"/>
              </w:rPr>
            </w:pPr>
          </w:p>
          <w:p w14:paraId="0F05FE5B"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6.</w:t>
            </w:r>
            <w:r>
              <w:rPr>
                <w:rFonts w:ascii="Arial" w:hAnsi="Arial" w:cs="Arial"/>
                <w:snapToGrid w:val="0"/>
                <w:sz w:val="22"/>
                <w:lang w:eastAsia="en-US"/>
              </w:rPr>
              <w:tab/>
              <w:t>Beoordeelde ontvangt van beoordeling en verslag een afschrift.</w:t>
            </w:r>
          </w:p>
          <w:p w14:paraId="73FBA898" w14:textId="77777777" w:rsidR="00110CC0" w:rsidRDefault="00110CC0" w:rsidP="00110CC0">
            <w:pPr>
              <w:widowControl w:val="0"/>
              <w:rPr>
                <w:rFonts w:ascii="Arial" w:hAnsi="Arial" w:cs="Arial"/>
                <w:snapToGrid w:val="0"/>
                <w:sz w:val="22"/>
                <w:lang w:eastAsia="en-US"/>
              </w:rPr>
            </w:pPr>
          </w:p>
          <w:p w14:paraId="187FD09F"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7.</w:t>
            </w:r>
            <w:r>
              <w:rPr>
                <w:rFonts w:ascii="Arial" w:hAnsi="Arial" w:cs="Arial"/>
                <w:snapToGrid w:val="0"/>
                <w:sz w:val="22"/>
                <w:lang w:eastAsia="en-US"/>
              </w:rPr>
              <w:tab/>
              <w:t xml:space="preserve">Indien beoordeelde van mening is dat niet naar de procedureregels is gehandeld, kan een </w:t>
            </w:r>
            <w:r>
              <w:rPr>
                <w:rFonts w:ascii="Arial" w:hAnsi="Arial" w:cs="Arial"/>
                <w:snapToGrid w:val="0"/>
                <w:sz w:val="22"/>
                <w:lang w:eastAsia="en-US"/>
              </w:rPr>
              <w:tab/>
              <w:t>klacht worden ingediend conform de klachtenprocedure.</w:t>
            </w:r>
          </w:p>
          <w:p w14:paraId="7A7331E9" w14:textId="77777777" w:rsidR="00110CC0" w:rsidRDefault="00110CC0" w:rsidP="00110CC0">
            <w:pPr>
              <w:widowControl w:val="0"/>
              <w:rPr>
                <w:rFonts w:ascii="Arial" w:hAnsi="Arial" w:cs="Arial"/>
                <w:snapToGrid w:val="0"/>
                <w:sz w:val="22"/>
                <w:lang w:eastAsia="en-US"/>
              </w:rPr>
            </w:pPr>
          </w:p>
          <w:p w14:paraId="304EA2CB" w14:textId="77777777" w:rsidR="00110CC0" w:rsidRDefault="00110CC0" w:rsidP="00110CC0">
            <w:pPr>
              <w:rPr>
                <w:rFonts w:ascii="Arial" w:hAnsi="Arial" w:cs="Arial"/>
                <w:color w:val="000000"/>
                <w:sz w:val="22"/>
              </w:rPr>
            </w:pPr>
            <w:r>
              <w:rPr>
                <w:rFonts w:ascii="Arial" w:hAnsi="Arial" w:cs="Arial"/>
                <w:snapToGrid w:val="0"/>
                <w:sz w:val="22"/>
                <w:lang w:eastAsia="en-US"/>
              </w:rPr>
              <w:t xml:space="preserve">N.B. </w:t>
            </w:r>
            <w:r>
              <w:rPr>
                <w:rFonts w:ascii="Arial" w:hAnsi="Arial" w:cs="Arial"/>
                <w:snapToGrid w:val="0"/>
                <w:sz w:val="22"/>
                <w:lang w:eastAsia="en-US"/>
              </w:rPr>
              <w:tab/>
              <w:t xml:space="preserve">Indien van een </w:t>
            </w:r>
            <w:r w:rsidR="008620F3">
              <w:rPr>
                <w:rFonts w:ascii="Arial" w:hAnsi="Arial" w:cs="Arial"/>
                <w:snapToGrid w:val="0"/>
                <w:sz w:val="22"/>
                <w:lang w:eastAsia="en-US"/>
              </w:rPr>
              <w:t>medewerker</w:t>
            </w:r>
            <w:r>
              <w:rPr>
                <w:rFonts w:ascii="Arial" w:hAnsi="Arial" w:cs="Arial"/>
                <w:snapToGrid w:val="0"/>
                <w:sz w:val="22"/>
                <w:lang w:eastAsia="en-US"/>
              </w:rPr>
              <w:t xml:space="preserve"> die tevens lid van de Ondernemingsraad is een beoordeling wordt opgemaakt, ziet de bestuurder, die het overleg met de Ondernemingsraad voert, erop toe dat het functioneren van de </w:t>
            </w:r>
            <w:r w:rsidR="008620F3">
              <w:rPr>
                <w:rFonts w:ascii="Arial" w:hAnsi="Arial" w:cs="Arial"/>
                <w:snapToGrid w:val="0"/>
                <w:sz w:val="22"/>
                <w:lang w:eastAsia="en-US"/>
              </w:rPr>
              <w:t>medewerker</w:t>
            </w:r>
            <w:r>
              <w:rPr>
                <w:rFonts w:ascii="Arial" w:hAnsi="Arial" w:cs="Arial"/>
                <w:snapToGrid w:val="0"/>
                <w:sz w:val="22"/>
                <w:lang w:eastAsia="en-US"/>
              </w:rPr>
              <w:t xml:space="preserve"> als </w:t>
            </w:r>
            <w:proofErr w:type="spellStart"/>
            <w:r>
              <w:rPr>
                <w:rFonts w:ascii="Arial" w:hAnsi="Arial" w:cs="Arial"/>
                <w:snapToGrid w:val="0"/>
                <w:sz w:val="22"/>
                <w:lang w:eastAsia="en-US"/>
              </w:rPr>
              <w:t>Ondernemingsraadlid</w:t>
            </w:r>
            <w:proofErr w:type="spellEnd"/>
            <w:r>
              <w:rPr>
                <w:rFonts w:ascii="Arial" w:hAnsi="Arial" w:cs="Arial"/>
                <w:snapToGrid w:val="0"/>
                <w:sz w:val="22"/>
                <w:lang w:eastAsia="en-US"/>
              </w:rPr>
              <w:t xml:space="preserve"> niet van invloed is op de beoordeling. Hiertoe wordt de beoordeling aan de bestuurder voorgelegd.</w:t>
            </w:r>
          </w:p>
        </w:tc>
      </w:tr>
      <w:tr w:rsidR="00110CC0" w14:paraId="38FC25A5" w14:textId="77777777" w:rsidTr="00302DBA">
        <w:trPr>
          <w:trHeight w:val="152"/>
        </w:trPr>
        <w:tc>
          <w:tcPr>
            <w:tcW w:w="9790" w:type="dxa"/>
            <w:gridSpan w:val="2"/>
          </w:tcPr>
          <w:p w14:paraId="3E009FB8" w14:textId="77777777" w:rsidR="00110CC0" w:rsidRDefault="00110CC0" w:rsidP="00110CC0">
            <w:pPr>
              <w:rPr>
                <w:rFonts w:ascii="Arial" w:hAnsi="Arial" w:cs="Arial"/>
                <w:color w:val="000000"/>
                <w:sz w:val="22"/>
              </w:rPr>
            </w:pPr>
          </w:p>
        </w:tc>
      </w:tr>
      <w:tr w:rsidR="00110CC0" w14:paraId="08BFC2EE" w14:textId="77777777" w:rsidTr="00302DBA">
        <w:trPr>
          <w:trHeight w:val="152"/>
        </w:trPr>
        <w:tc>
          <w:tcPr>
            <w:tcW w:w="9790" w:type="dxa"/>
            <w:gridSpan w:val="2"/>
          </w:tcPr>
          <w:p w14:paraId="3C3CEF94" w14:textId="77777777" w:rsidR="00110CC0" w:rsidRDefault="00110CC0" w:rsidP="00110CC0">
            <w:pPr>
              <w:widowControl w:val="0"/>
              <w:rPr>
                <w:rFonts w:ascii="Arial" w:hAnsi="Arial" w:cs="Arial"/>
                <w:b/>
                <w:bCs/>
                <w:caps/>
                <w:snapToGrid w:val="0"/>
                <w:sz w:val="22"/>
                <w:lang w:eastAsia="en-US"/>
              </w:rPr>
            </w:pPr>
            <w:r>
              <w:rPr>
                <w:rFonts w:ascii="Arial" w:hAnsi="Arial" w:cs="Arial"/>
                <w:b/>
                <w:bCs/>
                <w:caps/>
                <w:snapToGrid w:val="0"/>
                <w:sz w:val="22"/>
                <w:lang w:eastAsia="en-US"/>
              </w:rPr>
              <w:t>Algemene punten rondom beoordelingsprocedure</w:t>
            </w:r>
          </w:p>
        </w:tc>
      </w:tr>
      <w:tr w:rsidR="00110CC0" w14:paraId="5A95EA1F" w14:textId="77777777" w:rsidTr="00302DBA">
        <w:trPr>
          <w:trHeight w:val="152"/>
        </w:trPr>
        <w:tc>
          <w:tcPr>
            <w:tcW w:w="9790" w:type="dxa"/>
            <w:gridSpan w:val="2"/>
          </w:tcPr>
          <w:p w14:paraId="3FA5E6D9" w14:textId="77777777" w:rsidR="00110CC0" w:rsidRDefault="00110CC0" w:rsidP="00110CC0">
            <w:pPr>
              <w:widowControl w:val="0"/>
              <w:rPr>
                <w:rFonts w:ascii="Arial" w:hAnsi="Arial" w:cs="Arial"/>
                <w:caps/>
                <w:snapToGrid w:val="0"/>
                <w:sz w:val="22"/>
                <w:lang w:eastAsia="en-US"/>
              </w:rPr>
            </w:pPr>
          </w:p>
        </w:tc>
      </w:tr>
      <w:tr w:rsidR="00110CC0" w14:paraId="3672137A" w14:textId="77777777" w:rsidTr="00302DBA">
        <w:trPr>
          <w:trHeight w:val="152"/>
        </w:trPr>
        <w:tc>
          <w:tcPr>
            <w:tcW w:w="9790" w:type="dxa"/>
            <w:gridSpan w:val="2"/>
          </w:tcPr>
          <w:p w14:paraId="4443988E" w14:textId="77777777" w:rsidR="00110CC0" w:rsidRDefault="00110CC0" w:rsidP="00110CC0">
            <w:pPr>
              <w:widowControl w:val="0"/>
              <w:rPr>
                <w:rFonts w:ascii="Arial" w:hAnsi="Arial" w:cs="Arial"/>
                <w:b/>
                <w:snapToGrid w:val="0"/>
                <w:sz w:val="22"/>
                <w:lang w:eastAsia="en-US"/>
              </w:rPr>
            </w:pPr>
            <w:r>
              <w:rPr>
                <w:rFonts w:ascii="Arial" w:hAnsi="Arial" w:cs="Arial"/>
                <w:b/>
                <w:snapToGrid w:val="0"/>
                <w:sz w:val="22"/>
                <w:lang w:eastAsia="en-US"/>
              </w:rPr>
              <w:t>Timing</w:t>
            </w:r>
          </w:p>
          <w:p w14:paraId="70404BA3"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Bij timing dient rekening gehouden te worden met de volgende uitgangspunten:</w:t>
            </w:r>
          </w:p>
          <w:p w14:paraId="6DA29410" w14:textId="77777777" w:rsidR="00110CC0" w:rsidRDefault="00110CC0" w:rsidP="00110CC0">
            <w:pPr>
              <w:widowControl w:val="0"/>
              <w:rPr>
                <w:rFonts w:ascii="Arial" w:hAnsi="Arial" w:cs="Arial"/>
                <w:snapToGrid w:val="0"/>
                <w:sz w:val="22"/>
                <w:lang w:eastAsia="en-US"/>
              </w:rPr>
            </w:pPr>
          </w:p>
          <w:p w14:paraId="111720BA"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1.</w:t>
            </w:r>
            <w:r>
              <w:rPr>
                <w:rFonts w:ascii="Arial" w:hAnsi="Arial" w:cs="Arial"/>
                <w:snapToGrid w:val="0"/>
                <w:sz w:val="22"/>
                <w:lang w:eastAsia="en-US"/>
              </w:rPr>
              <w:tab/>
              <w:t>Een beoordelingsgesprek vindt plaats voordat opnieuw een afstemmingsgesprek plaatsvindt.</w:t>
            </w:r>
          </w:p>
          <w:p w14:paraId="3F4F3D3D" w14:textId="77777777" w:rsidR="00110CC0" w:rsidRDefault="00110CC0" w:rsidP="00110CC0">
            <w:pPr>
              <w:widowControl w:val="0"/>
              <w:rPr>
                <w:rFonts w:ascii="Arial" w:hAnsi="Arial" w:cs="Arial"/>
                <w:snapToGrid w:val="0"/>
                <w:sz w:val="22"/>
                <w:lang w:eastAsia="en-US"/>
              </w:rPr>
            </w:pPr>
          </w:p>
          <w:p w14:paraId="5DED1371" w14:textId="77777777" w:rsidR="00110CC0" w:rsidRDefault="00110CC0" w:rsidP="00110CC0">
            <w:pPr>
              <w:widowControl w:val="0"/>
              <w:tabs>
                <w:tab w:val="left" w:pos="360"/>
              </w:tabs>
              <w:rPr>
                <w:rFonts w:ascii="Arial" w:hAnsi="Arial" w:cs="Arial"/>
                <w:snapToGrid w:val="0"/>
                <w:sz w:val="22"/>
                <w:lang w:eastAsia="en-US"/>
              </w:rPr>
            </w:pPr>
            <w:r>
              <w:rPr>
                <w:rFonts w:ascii="Arial" w:hAnsi="Arial" w:cs="Arial"/>
                <w:snapToGrid w:val="0"/>
                <w:sz w:val="22"/>
                <w:lang w:eastAsia="en-US"/>
              </w:rPr>
              <w:t>2.</w:t>
            </w:r>
            <w:r>
              <w:rPr>
                <w:rFonts w:ascii="Arial" w:hAnsi="Arial" w:cs="Arial"/>
                <w:snapToGrid w:val="0"/>
                <w:sz w:val="22"/>
                <w:lang w:eastAsia="en-US"/>
              </w:rPr>
              <w:tab/>
              <w:t xml:space="preserve">Voor managers vindt het afstemmingsgesprek plaats voordat het afstemmingsgesprek met hun </w:t>
            </w:r>
            <w:r>
              <w:rPr>
                <w:rFonts w:ascii="Arial" w:hAnsi="Arial" w:cs="Arial"/>
                <w:snapToGrid w:val="0"/>
                <w:sz w:val="22"/>
                <w:lang w:eastAsia="en-US"/>
              </w:rPr>
              <w:tab/>
              <w:t>ondergeschikten plaatsvindt.</w:t>
            </w:r>
          </w:p>
          <w:p w14:paraId="6B0FBE6C" w14:textId="77777777" w:rsidR="00110CC0" w:rsidRDefault="00110CC0" w:rsidP="00110CC0">
            <w:pPr>
              <w:widowControl w:val="0"/>
              <w:rPr>
                <w:rFonts w:ascii="Arial" w:hAnsi="Arial" w:cs="Arial"/>
                <w:snapToGrid w:val="0"/>
                <w:sz w:val="22"/>
                <w:lang w:eastAsia="en-US"/>
              </w:rPr>
            </w:pPr>
          </w:p>
          <w:p w14:paraId="56093669" w14:textId="77777777" w:rsidR="00591F4C" w:rsidRDefault="00591F4C" w:rsidP="00110CC0">
            <w:pPr>
              <w:widowControl w:val="0"/>
              <w:rPr>
                <w:rFonts w:ascii="Arial" w:hAnsi="Arial" w:cs="Arial"/>
                <w:snapToGrid w:val="0"/>
                <w:sz w:val="22"/>
                <w:lang w:eastAsia="en-US"/>
              </w:rPr>
            </w:pPr>
          </w:p>
          <w:p w14:paraId="3A7939AE"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Een tijdschema zou er bijvoorbeeld als volgt uit kunnen zien.</w:t>
            </w:r>
          </w:p>
          <w:p w14:paraId="57A69264" w14:textId="77777777" w:rsidR="00110CC0" w:rsidRDefault="00110CC0" w:rsidP="00110CC0">
            <w:pPr>
              <w:widowControl w:val="0"/>
              <w:rPr>
                <w:rFonts w:ascii="Arial" w:hAnsi="Arial" w:cs="Arial"/>
                <w:snapToGrid w:val="0"/>
                <w:sz w:val="22"/>
                <w:lang w:eastAsia="en-US"/>
              </w:rPr>
            </w:pPr>
          </w:p>
          <w:p w14:paraId="2C4AD96D"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 xml:space="preserve">Afstemmingsgesprek: </w:t>
            </w:r>
            <w:r>
              <w:rPr>
                <w:rFonts w:ascii="Arial" w:hAnsi="Arial" w:cs="Arial"/>
                <w:snapToGrid w:val="0"/>
                <w:sz w:val="22"/>
                <w:lang w:eastAsia="en-US"/>
              </w:rPr>
              <w:tab/>
              <w:t>december/januari</w:t>
            </w:r>
          </w:p>
          <w:p w14:paraId="4E83EEEF" w14:textId="77777777" w:rsidR="00110CC0" w:rsidRDefault="00110CC0" w:rsidP="00110CC0">
            <w:pPr>
              <w:rPr>
                <w:rFonts w:ascii="Arial" w:hAnsi="Arial" w:cs="Arial"/>
                <w:color w:val="000000"/>
                <w:sz w:val="22"/>
              </w:rPr>
            </w:pPr>
            <w:r>
              <w:rPr>
                <w:rFonts w:ascii="Arial" w:hAnsi="Arial" w:cs="Arial"/>
                <w:snapToGrid w:val="0"/>
                <w:sz w:val="22"/>
                <w:lang w:eastAsia="en-US"/>
              </w:rPr>
              <w:t xml:space="preserve">Beoordelingsgesprek: </w:t>
            </w:r>
            <w:r>
              <w:rPr>
                <w:rFonts w:ascii="Arial" w:hAnsi="Arial" w:cs="Arial"/>
                <w:snapToGrid w:val="0"/>
                <w:sz w:val="22"/>
                <w:lang w:eastAsia="en-US"/>
              </w:rPr>
              <w:tab/>
              <w:t>september/oktober.</w:t>
            </w:r>
          </w:p>
        </w:tc>
      </w:tr>
      <w:tr w:rsidR="00110CC0" w14:paraId="7E19BD59" w14:textId="77777777" w:rsidTr="00302DBA">
        <w:trPr>
          <w:trHeight w:val="152"/>
        </w:trPr>
        <w:tc>
          <w:tcPr>
            <w:tcW w:w="9790" w:type="dxa"/>
            <w:gridSpan w:val="2"/>
          </w:tcPr>
          <w:p w14:paraId="51620231" w14:textId="77777777" w:rsidR="00302DBA" w:rsidRDefault="00302DBA" w:rsidP="00110CC0">
            <w:pPr>
              <w:widowControl w:val="0"/>
              <w:rPr>
                <w:rFonts w:ascii="Arial" w:hAnsi="Arial" w:cs="Arial"/>
                <w:b/>
                <w:snapToGrid w:val="0"/>
                <w:sz w:val="22"/>
                <w:lang w:eastAsia="en-US"/>
              </w:rPr>
            </w:pPr>
          </w:p>
          <w:p w14:paraId="37FAE798" w14:textId="77777777" w:rsidR="00110CC0" w:rsidRDefault="00110CC0" w:rsidP="00110CC0">
            <w:pPr>
              <w:widowControl w:val="0"/>
              <w:rPr>
                <w:rFonts w:ascii="Arial" w:hAnsi="Arial" w:cs="Arial"/>
                <w:b/>
                <w:snapToGrid w:val="0"/>
                <w:sz w:val="22"/>
                <w:lang w:eastAsia="en-US"/>
              </w:rPr>
            </w:pPr>
            <w:r>
              <w:rPr>
                <w:rFonts w:ascii="Arial" w:hAnsi="Arial" w:cs="Arial"/>
                <w:b/>
                <w:snapToGrid w:val="0"/>
                <w:sz w:val="22"/>
                <w:lang w:eastAsia="en-US"/>
              </w:rPr>
              <w:t>Frequentie</w:t>
            </w:r>
          </w:p>
          <w:p w14:paraId="2F938B3C" w14:textId="77777777" w:rsidR="00110CC0" w:rsidRDefault="00110CC0" w:rsidP="00110CC0">
            <w:pPr>
              <w:widowControl w:val="0"/>
              <w:rPr>
                <w:rFonts w:ascii="Arial" w:hAnsi="Arial" w:cs="Arial"/>
                <w:snapToGrid w:val="0"/>
                <w:sz w:val="22"/>
                <w:lang w:eastAsia="en-US"/>
              </w:rPr>
            </w:pPr>
            <w:r>
              <w:rPr>
                <w:rFonts w:ascii="Arial" w:hAnsi="Arial" w:cs="Arial"/>
                <w:snapToGrid w:val="0"/>
                <w:sz w:val="22"/>
                <w:lang w:eastAsia="en-US"/>
              </w:rPr>
              <w:t>Voor elke medewerker, ongeacht leeftijd en diensttijd, vindt jaarlijks een afstemmingsgesprek plaats. Ook wordt voor elke medewerker één jaar tot 9 maanden na dit afstemmingsgesprek vastgelegd in hoeverre het functioneren voldeed aan de verwachtingen.</w:t>
            </w:r>
          </w:p>
          <w:p w14:paraId="4A514E8B" w14:textId="77777777" w:rsidR="00110CC0" w:rsidRDefault="00110CC0" w:rsidP="00110CC0">
            <w:pPr>
              <w:widowControl w:val="0"/>
              <w:rPr>
                <w:rFonts w:ascii="Arial" w:hAnsi="Arial" w:cs="Arial"/>
                <w:snapToGrid w:val="0"/>
                <w:sz w:val="22"/>
                <w:lang w:eastAsia="en-US"/>
              </w:rPr>
            </w:pPr>
          </w:p>
          <w:p w14:paraId="2C3F0ADB" w14:textId="77777777" w:rsidR="00110CC0" w:rsidRDefault="00110CC0" w:rsidP="003C049D">
            <w:pPr>
              <w:widowControl w:val="0"/>
              <w:numPr>
                <w:ilvl w:val="0"/>
                <w:numId w:val="47"/>
              </w:numPr>
              <w:tabs>
                <w:tab w:val="left" w:pos="360"/>
              </w:tabs>
              <w:rPr>
                <w:rFonts w:ascii="Arial" w:hAnsi="Arial" w:cs="Arial"/>
                <w:snapToGrid w:val="0"/>
                <w:sz w:val="22"/>
                <w:lang w:eastAsia="en-US"/>
              </w:rPr>
            </w:pPr>
            <w:r>
              <w:rPr>
                <w:rFonts w:ascii="Arial" w:hAnsi="Arial" w:cs="Arial"/>
                <w:snapToGrid w:val="0"/>
                <w:sz w:val="22"/>
                <w:lang w:eastAsia="en-US"/>
              </w:rPr>
              <w:t xml:space="preserve">Voor alle medewerkers beneden de 45 jaar en zij die korter dan 3 jaar in hun huidige functie </w:t>
            </w:r>
            <w:r w:rsidR="008038F1">
              <w:rPr>
                <w:rFonts w:ascii="Arial" w:hAnsi="Arial" w:cs="Arial"/>
                <w:snapToGrid w:val="0"/>
                <w:sz w:val="22"/>
                <w:lang w:eastAsia="en-US"/>
              </w:rPr>
              <w:t xml:space="preserve">     </w:t>
            </w:r>
            <w:r>
              <w:rPr>
                <w:rFonts w:ascii="Arial" w:hAnsi="Arial" w:cs="Arial"/>
                <w:snapToGrid w:val="0"/>
                <w:sz w:val="22"/>
                <w:lang w:eastAsia="en-US"/>
              </w:rPr>
              <w:t>werkzaam zijn, vindt jaarlijks een formele beoordeling plaats, waardoor ook jaarlijks de beoordelingscategorie (zie punt ad 2) vastgesteld zal worden.</w:t>
            </w:r>
          </w:p>
          <w:p w14:paraId="09903DAB" w14:textId="77777777" w:rsidR="00110CC0" w:rsidRDefault="00110CC0" w:rsidP="00110CC0">
            <w:pPr>
              <w:widowControl w:val="0"/>
              <w:rPr>
                <w:rFonts w:ascii="Arial" w:hAnsi="Arial" w:cs="Arial"/>
                <w:snapToGrid w:val="0"/>
                <w:sz w:val="22"/>
                <w:lang w:eastAsia="en-US"/>
              </w:rPr>
            </w:pPr>
          </w:p>
          <w:p w14:paraId="7D9A6EE2" w14:textId="77777777" w:rsidR="008038F1" w:rsidRDefault="00110CC0" w:rsidP="003C049D">
            <w:pPr>
              <w:widowControl w:val="0"/>
              <w:numPr>
                <w:ilvl w:val="0"/>
                <w:numId w:val="48"/>
              </w:numPr>
              <w:tabs>
                <w:tab w:val="left" w:pos="360"/>
              </w:tabs>
              <w:rPr>
                <w:rFonts w:ascii="Arial" w:hAnsi="Arial" w:cs="Arial"/>
                <w:snapToGrid w:val="0"/>
                <w:sz w:val="22"/>
                <w:lang w:eastAsia="en-US"/>
              </w:rPr>
            </w:pPr>
            <w:r>
              <w:rPr>
                <w:rFonts w:ascii="Arial" w:hAnsi="Arial" w:cs="Arial"/>
                <w:snapToGrid w:val="0"/>
                <w:sz w:val="22"/>
                <w:lang w:eastAsia="en-US"/>
              </w:rPr>
              <w:t xml:space="preserve">Voor medewerkers van 45 jaar of ouder die 3 jaar of langer in hun functie werkzaam zijn, heeft het jaarlijkse gesprek over het functioneren niet steeds het karakter van een formele beoordeling. Wel wordt jaarlijks vastgelegd in hoeverre men aan de verwachtingen - gereflecteerd in het afstemmingsgesprek - voldeed, doch de formele beoordeling, uitgedrukt in beoordelingscategorieën, vindt om de 3 jaar plaats. Hiermee wordt voorkomen dat de hoogte </w:t>
            </w:r>
            <w:r w:rsidR="00665729">
              <w:rPr>
                <w:rFonts w:ascii="Arial" w:hAnsi="Arial" w:cs="Arial"/>
                <w:snapToGrid w:val="0"/>
                <w:sz w:val="22"/>
                <w:lang w:eastAsia="en-US"/>
              </w:rPr>
              <w:t xml:space="preserve">van de beoordeling </w:t>
            </w:r>
            <w:proofErr w:type="spellStart"/>
            <w:r w:rsidR="00665729">
              <w:rPr>
                <w:rFonts w:ascii="Arial" w:hAnsi="Arial" w:cs="Arial"/>
                <w:snapToGrid w:val="0"/>
                <w:sz w:val="22"/>
                <w:lang w:eastAsia="en-US"/>
              </w:rPr>
              <w:t>jaarlijkst</w:t>
            </w:r>
            <w:proofErr w:type="spellEnd"/>
            <w:r w:rsidR="00665729">
              <w:rPr>
                <w:rFonts w:ascii="Arial" w:hAnsi="Arial" w:cs="Arial"/>
                <w:snapToGrid w:val="0"/>
                <w:sz w:val="22"/>
                <w:lang w:eastAsia="en-US"/>
              </w:rPr>
              <w:t xml:space="preserve"> kan fluctueren.</w:t>
            </w:r>
          </w:p>
          <w:p w14:paraId="289CC2EC" w14:textId="77777777" w:rsidR="00110CC0" w:rsidRDefault="00110CC0" w:rsidP="00110CC0">
            <w:pPr>
              <w:widowControl w:val="0"/>
              <w:rPr>
                <w:rFonts w:ascii="Arial" w:hAnsi="Arial" w:cs="Arial"/>
                <w:snapToGrid w:val="0"/>
                <w:sz w:val="22"/>
                <w:lang w:eastAsia="en-US"/>
              </w:rPr>
            </w:pPr>
          </w:p>
          <w:p w14:paraId="20EEA417" w14:textId="77777777" w:rsidR="00110CC0" w:rsidRDefault="00110CC0" w:rsidP="00110CC0">
            <w:pPr>
              <w:tabs>
                <w:tab w:val="left" w:pos="360"/>
              </w:tabs>
              <w:rPr>
                <w:rFonts w:ascii="Arial" w:hAnsi="Arial" w:cs="Arial"/>
                <w:color w:val="000000"/>
                <w:sz w:val="22"/>
              </w:rPr>
            </w:pPr>
            <w:r>
              <w:rPr>
                <w:rFonts w:ascii="Arial" w:hAnsi="Arial" w:cs="Arial"/>
                <w:snapToGrid w:val="0"/>
                <w:sz w:val="22"/>
                <w:lang w:eastAsia="en-US"/>
              </w:rPr>
              <w:t>Mocht beoordeelde zelf van mening zijn dat hij liever jaarlijks beoordeeld wordt, dan dient dit verzoek uiteraard gehonoreerd te worden.</w:t>
            </w:r>
          </w:p>
        </w:tc>
      </w:tr>
      <w:tr w:rsidR="00110CC0" w14:paraId="7364EC38" w14:textId="77777777" w:rsidTr="00302DBA">
        <w:trPr>
          <w:trHeight w:val="152"/>
        </w:trPr>
        <w:tc>
          <w:tcPr>
            <w:tcW w:w="9790" w:type="dxa"/>
            <w:gridSpan w:val="2"/>
          </w:tcPr>
          <w:p w14:paraId="3C820BF9" w14:textId="77777777" w:rsidR="00110CC0" w:rsidRDefault="00110CC0" w:rsidP="00110CC0">
            <w:pPr>
              <w:rPr>
                <w:rFonts w:ascii="Arial" w:hAnsi="Arial" w:cs="Arial"/>
                <w:sz w:val="22"/>
              </w:rPr>
            </w:pPr>
          </w:p>
          <w:p w14:paraId="6412270C" w14:textId="77777777" w:rsidR="00302DBA" w:rsidRDefault="00302DBA" w:rsidP="00110CC0">
            <w:pPr>
              <w:rPr>
                <w:rFonts w:ascii="Arial" w:hAnsi="Arial" w:cs="Arial"/>
                <w:sz w:val="22"/>
              </w:rPr>
            </w:pPr>
          </w:p>
          <w:p w14:paraId="2770DE2A" w14:textId="77777777" w:rsidR="00302DBA" w:rsidRDefault="00302DBA" w:rsidP="00110CC0">
            <w:pPr>
              <w:rPr>
                <w:rFonts w:ascii="Arial" w:hAnsi="Arial" w:cs="Arial"/>
                <w:sz w:val="22"/>
              </w:rPr>
            </w:pPr>
          </w:p>
          <w:p w14:paraId="3007ACD4" w14:textId="77777777" w:rsidR="00302DBA" w:rsidRDefault="00302DBA" w:rsidP="00110CC0">
            <w:pPr>
              <w:rPr>
                <w:rFonts w:ascii="Arial" w:hAnsi="Arial" w:cs="Arial"/>
                <w:sz w:val="22"/>
              </w:rPr>
            </w:pPr>
          </w:p>
          <w:p w14:paraId="317E0401" w14:textId="77777777" w:rsidR="00302DBA" w:rsidRDefault="00302DBA" w:rsidP="00110CC0">
            <w:pPr>
              <w:rPr>
                <w:rFonts w:ascii="Arial" w:hAnsi="Arial" w:cs="Arial"/>
                <w:sz w:val="22"/>
              </w:rPr>
            </w:pPr>
          </w:p>
          <w:p w14:paraId="4A6C5CAD" w14:textId="77777777" w:rsidR="00302DBA" w:rsidRDefault="00302DBA" w:rsidP="00110CC0">
            <w:pPr>
              <w:rPr>
                <w:rFonts w:ascii="Arial" w:hAnsi="Arial" w:cs="Arial"/>
                <w:sz w:val="22"/>
              </w:rPr>
            </w:pPr>
          </w:p>
          <w:p w14:paraId="3A2C292C" w14:textId="77777777" w:rsidR="00302DBA" w:rsidRDefault="00302DBA" w:rsidP="00110CC0">
            <w:pPr>
              <w:rPr>
                <w:rFonts w:ascii="Arial" w:hAnsi="Arial" w:cs="Arial"/>
                <w:sz w:val="22"/>
              </w:rPr>
            </w:pPr>
          </w:p>
          <w:p w14:paraId="4B344C09" w14:textId="77777777" w:rsidR="00302DBA" w:rsidRDefault="00302DBA" w:rsidP="00110CC0">
            <w:pPr>
              <w:rPr>
                <w:rFonts w:ascii="Arial" w:hAnsi="Arial" w:cs="Arial"/>
                <w:sz w:val="22"/>
              </w:rPr>
            </w:pPr>
          </w:p>
          <w:p w14:paraId="3055C0F3" w14:textId="77777777" w:rsidR="00302DBA" w:rsidRDefault="00302DBA" w:rsidP="00110CC0">
            <w:pPr>
              <w:rPr>
                <w:rFonts w:ascii="Arial" w:hAnsi="Arial" w:cs="Arial"/>
                <w:sz w:val="22"/>
              </w:rPr>
            </w:pPr>
          </w:p>
          <w:p w14:paraId="64D7EF49" w14:textId="77777777" w:rsidR="00302DBA" w:rsidRDefault="00302DBA" w:rsidP="00110CC0">
            <w:pPr>
              <w:rPr>
                <w:rFonts w:ascii="Arial" w:hAnsi="Arial" w:cs="Arial"/>
                <w:sz w:val="22"/>
              </w:rPr>
            </w:pPr>
          </w:p>
          <w:p w14:paraId="4B03A886" w14:textId="77777777" w:rsidR="00302DBA" w:rsidRDefault="00302DBA" w:rsidP="00110CC0">
            <w:pPr>
              <w:rPr>
                <w:rFonts w:ascii="Arial" w:hAnsi="Arial" w:cs="Arial"/>
                <w:sz w:val="22"/>
              </w:rPr>
            </w:pPr>
          </w:p>
          <w:p w14:paraId="6664F0D2" w14:textId="77777777" w:rsidR="00302DBA" w:rsidRDefault="00302DBA" w:rsidP="00110CC0">
            <w:pPr>
              <w:rPr>
                <w:rFonts w:ascii="Arial" w:hAnsi="Arial" w:cs="Arial"/>
                <w:sz w:val="22"/>
              </w:rPr>
            </w:pPr>
          </w:p>
          <w:p w14:paraId="4977A7D1" w14:textId="77777777" w:rsidR="00302DBA" w:rsidRDefault="00302DBA" w:rsidP="00110CC0">
            <w:pPr>
              <w:rPr>
                <w:rFonts w:ascii="Arial" w:hAnsi="Arial" w:cs="Arial"/>
                <w:sz w:val="22"/>
              </w:rPr>
            </w:pPr>
          </w:p>
          <w:p w14:paraId="0E6DDC9D" w14:textId="77777777" w:rsidR="00302DBA" w:rsidRDefault="00302DBA" w:rsidP="00110CC0">
            <w:pPr>
              <w:rPr>
                <w:rFonts w:ascii="Arial" w:hAnsi="Arial" w:cs="Arial"/>
                <w:sz w:val="22"/>
              </w:rPr>
            </w:pPr>
          </w:p>
          <w:p w14:paraId="27B524CA" w14:textId="77777777" w:rsidR="00302DBA" w:rsidRDefault="00302DBA" w:rsidP="00110CC0">
            <w:pPr>
              <w:rPr>
                <w:rFonts w:ascii="Arial" w:hAnsi="Arial" w:cs="Arial"/>
                <w:sz w:val="22"/>
              </w:rPr>
            </w:pPr>
          </w:p>
          <w:p w14:paraId="6B51243C" w14:textId="77777777" w:rsidR="00302DBA" w:rsidRDefault="00302DBA" w:rsidP="00110CC0">
            <w:pPr>
              <w:rPr>
                <w:rFonts w:ascii="Arial" w:hAnsi="Arial" w:cs="Arial"/>
                <w:sz w:val="22"/>
              </w:rPr>
            </w:pPr>
          </w:p>
          <w:p w14:paraId="22E7FD3F" w14:textId="77777777" w:rsidR="00302DBA" w:rsidRDefault="00302DBA" w:rsidP="00110CC0">
            <w:pPr>
              <w:rPr>
                <w:rFonts w:ascii="Arial" w:hAnsi="Arial" w:cs="Arial"/>
                <w:sz w:val="22"/>
              </w:rPr>
            </w:pPr>
          </w:p>
          <w:p w14:paraId="38EB1FA5" w14:textId="77777777" w:rsidR="00302DBA" w:rsidRDefault="00302DBA" w:rsidP="00110CC0">
            <w:pPr>
              <w:rPr>
                <w:rFonts w:ascii="Arial" w:hAnsi="Arial" w:cs="Arial"/>
                <w:sz w:val="22"/>
              </w:rPr>
            </w:pPr>
          </w:p>
          <w:p w14:paraId="2F29DAE7" w14:textId="77777777" w:rsidR="00302DBA" w:rsidRDefault="00302DBA" w:rsidP="00110CC0">
            <w:pPr>
              <w:rPr>
                <w:rFonts w:ascii="Arial" w:hAnsi="Arial" w:cs="Arial"/>
                <w:sz w:val="22"/>
              </w:rPr>
            </w:pPr>
          </w:p>
          <w:p w14:paraId="73BFA136" w14:textId="77777777" w:rsidR="00302DBA" w:rsidRDefault="00302DBA" w:rsidP="00110CC0">
            <w:pPr>
              <w:rPr>
                <w:rFonts w:ascii="Arial" w:hAnsi="Arial" w:cs="Arial"/>
                <w:sz w:val="22"/>
              </w:rPr>
            </w:pPr>
          </w:p>
          <w:p w14:paraId="199897E5" w14:textId="77777777" w:rsidR="00302DBA" w:rsidRDefault="00302DBA" w:rsidP="00110CC0">
            <w:pPr>
              <w:rPr>
                <w:rFonts w:ascii="Arial" w:hAnsi="Arial" w:cs="Arial"/>
                <w:sz w:val="22"/>
              </w:rPr>
            </w:pPr>
          </w:p>
          <w:p w14:paraId="0E07E8A9" w14:textId="77777777" w:rsidR="00302DBA" w:rsidRDefault="00302DBA" w:rsidP="00110CC0">
            <w:pPr>
              <w:rPr>
                <w:rFonts w:ascii="Arial" w:hAnsi="Arial" w:cs="Arial"/>
                <w:sz w:val="22"/>
              </w:rPr>
            </w:pPr>
          </w:p>
          <w:p w14:paraId="60756546" w14:textId="77777777" w:rsidR="00302DBA" w:rsidRDefault="00302DBA" w:rsidP="00110CC0">
            <w:pPr>
              <w:rPr>
                <w:rFonts w:ascii="Arial" w:hAnsi="Arial" w:cs="Arial"/>
                <w:sz w:val="22"/>
              </w:rPr>
            </w:pPr>
          </w:p>
          <w:p w14:paraId="12BB0C05" w14:textId="77777777" w:rsidR="00302DBA" w:rsidRDefault="00302DBA" w:rsidP="00110CC0">
            <w:pPr>
              <w:rPr>
                <w:rFonts w:ascii="Arial" w:hAnsi="Arial" w:cs="Arial"/>
                <w:sz w:val="22"/>
              </w:rPr>
            </w:pPr>
          </w:p>
          <w:p w14:paraId="2CC8CA46" w14:textId="77777777" w:rsidR="00302DBA" w:rsidRDefault="00302DBA" w:rsidP="00110CC0">
            <w:pPr>
              <w:rPr>
                <w:rFonts w:ascii="Arial" w:hAnsi="Arial" w:cs="Arial"/>
                <w:sz w:val="22"/>
              </w:rPr>
            </w:pPr>
          </w:p>
          <w:p w14:paraId="2E04AA96" w14:textId="77777777" w:rsidR="00302DBA" w:rsidRDefault="00302DBA" w:rsidP="00110CC0">
            <w:pPr>
              <w:rPr>
                <w:rFonts w:ascii="Arial" w:hAnsi="Arial" w:cs="Arial"/>
                <w:sz w:val="22"/>
              </w:rPr>
            </w:pPr>
          </w:p>
          <w:p w14:paraId="0410F717" w14:textId="77777777" w:rsidR="00302DBA" w:rsidRDefault="00302DBA" w:rsidP="00110CC0">
            <w:pPr>
              <w:rPr>
                <w:rFonts w:ascii="Arial" w:hAnsi="Arial" w:cs="Arial"/>
                <w:sz w:val="22"/>
              </w:rPr>
            </w:pPr>
          </w:p>
          <w:p w14:paraId="19E3E27B" w14:textId="77777777" w:rsidR="00302DBA" w:rsidRDefault="00302DBA" w:rsidP="00110CC0">
            <w:pPr>
              <w:rPr>
                <w:rFonts w:ascii="Arial" w:hAnsi="Arial" w:cs="Arial"/>
                <w:sz w:val="22"/>
              </w:rPr>
            </w:pPr>
          </w:p>
          <w:p w14:paraId="56745A34" w14:textId="77777777" w:rsidR="00302DBA" w:rsidRDefault="00302DBA" w:rsidP="00110CC0">
            <w:pPr>
              <w:rPr>
                <w:rFonts w:ascii="Arial" w:hAnsi="Arial" w:cs="Arial"/>
                <w:sz w:val="22"/>
              </w:rPr>
            </w:pPr>
          </w:p>
          <w:p w14:paraId="48B56EB5" w14:textId="77777777" w:rsidR="00302DBA" w:rsidRDefault="00302DBA" w:rsidP="00110CC0">
            <w:pPr>
              <w:rPr>
                <w:rFonts w:ascii="Arial" w:hAnsi="Arial" w:cs="Arial"/>
                <w:sz w:val="22"/>
              </w:rPr>
            </w:pPr>
          </w:p>
        </w:tc>
      </w:tr>
      <w:tr w:rsidR="00110CC0" w14:paraId="4CFF4636" w14:textId="77777777" w:rsidTr="00302DBA">
        <w:trPr>
          <w:gridAfter w:val="1"/>
          <w:wAfter w:w="180" w:type="dxa"/>
          <w:trHeight w:val="152"/>
        </w:trPr>
        <w:tc>
          <w:tcPr>
            <w:tcW w:w="9610" w:type="dxa"/>
            <w:shd w:val="clear" w:color="auto" w:fill="E6E6E6"/>
          </w:tcPr>
          <w:p w14:paraId="01C711B7" w14:textId="77777777" w:rsidR="00110CC0" w:rsidRDefault="00110CC0" w:rsidP="00110CC0">
            <w:pPr>
              <w:rPr>
                <w:rFonts w:ascii="Arial" w:hAnsi="Arial" w:cs="Arial"/>
                <w:b/>
                <w:bCs/>
                <w:sz w:val="22"/>
              </w:rPr>
            </w:pPr>
            <w:r>
              <w:br w:type="page"/>
            </w:r>
            <w:r>
              <w:br w:type="page"/>
            </w:r>
            <w:r>
              <w:rPr>
                <w:rFonts w:ascii="Arial" w:hAnsi="Arial" w:cs="Arial"/>
                <w:b/>
                <w:bCs/>
                <w:sz w:val="22"/>
              </w:rPr>
              <w:t>BIJLAGE 10</w:t>
            </w:r>
          </w:p>
        </w:tc>
      </w:tr>
      <w:tr w:rsidR="00110CC0" w14:paraId="3522B715" w14:textId="77777777" w:rsidTr="00302DBA">
        <w:trPr>
          <w:gridAfter w:val="1"/>
          <w:wAfter w:w="180" w:type="dxa"/>
          <w:trHeight w:val="152"/>
        </w:trPr>
        <w:tc>
          <w:tcPr>
            <w:tcW w:w="9610" w:type="dxa"/>
            <w:shd w:val="clear" w:color="auto" w:fill="FFFFFF"/>
          </w:tcPr>
          <w:p w14:paraId="78357050" w14:textId="77777777" w:rsidR="00110CC0" w:rsidRDefault="00110CC0" w:rsidP="00110CC0">
            <w:pPr>
              <w:rPr>
                <w:rFonts w:ascii="Arial" w:hAnsi="Arial" w:cs="Arial"/>
                <w:b/>
                <w:sz w:val="22"/>
              </w:rPr>
            </w:pPr>
          </w:p>
        </w:tc>
      </w:tr>
      <w:tr w:rsidR="00110CC0" w14:paraId="2FC3BAAF" w14:textId="77777777" w:rsidTr="00302DBA">
        <w:trPr>
          <w:gridAfter w:val="1"/>
          <w:wAfter w:w="180" w:type="dxa"/>
          <w:trHeight w:val="152"/>
        </w:trPr>
        <w:tc>
          <w:tcPr>
            <w:tcW w:w="9610" w:type="dxa"/>
            <w:shd w:val="clear" w:color="auto" w:fill="E6E6E6"/>
          </w:tcPr>
          <w:p w14:paraId="0FD66A96" w14:textId="77777777" w:rsidR="00110CC0" w:rsidRDefault="00110CC0" w:rsidP="00110CC0">
            <w:pPr>
              <w:pStyle w:val="Kop2"/>
              <w:rPr>
                <w:rFonts w:ascii="Arial" w:hAnsi="Arial" w:cs="Arial"/>
                <w:szCs w:val="24"/>
              </w:rPr>
            </w:pPr>
            <w:r>
              <w:rPr>
                <w:rFonts w:ascii="Arial" w:hAnsi="Arial" w:cs="Arial"/>
                <w:szCs w:val="24"/>
              </w:rPr>
              <w:t>KLOKURENMATRIX</w:t>
            </w:r>
          </w:p>
        </w:tc>
      </w:tr>
      <w:tr w:rsidR="00110CC0" w14:paraId="0AC0F4F6" w14:textId="77777777" w:rsidTr="00302DBA">
        <w:trPr>
          <w:gridAfter w:val="1"/>
          <w:wAfter w:w="180" w:type="dxa"/>
          <w:trHeight w:val="152"/>
        </w:trPr>
        <w:tc>
          <w:tcPr>
            <w:tcW w:w="9610" w:type="dxa"/>
            <w:shd w:val="clear" w:color="auto" w:fill="E6E6E6"/>
          </w:tcPr>
          <w:p w14:paraId="02DD9C47" w14:textId="77777777" w:rsidR="00110CC0" w:rsidRDefault="00110CC0" w:rsidP="00110CC0">
            <w:pPr>
              <w:rPr>
                <w:rFonts w:ascii="Arial" w:hAnsi="Arial" w:cs="Arial"/>
                <w:sz w:val="22"/>
              </w:rPr>
            </w:pPr>
          </w:p>
        </w:tc>
      </w:tr>
    </w:tbl>
    <w:p w14:paraId="27823872" w14:textId="77777777" w:rsidR="00110CC0" w:rsidRDefault="00110CC0" w:rsidP="00110CC0">
      <w:pPr>
        <w:pStyle w:val="Voettekst"/>
        <w:tabs>
          <w:tab w:val="clear" w:pos="4536"/>
          <w:tab w:val="clear" w:pos="9072"/>
        </w:tabs>
        <w:rPr>
          <w:rFonts w:ascii="Arial" w:hAnsi="Arial" w:cs="Arial"/>
        </w:rPr>
      </w:pPr>
    </w:p>
    <w:p w14:paraId="49BC24ED" w14:textId="77777777" w:rsidR="00110CC0" w:rsidRDefault="00110CC0" w:rsidP="00110CC0">
      <w:pPr>
        <w:pStyle w:val="Voettekst"/>
        <w:tabs>
          <w:tab w:val="clear" w:pos="4536"/>
          <w:tab w:val="clear" w:pos="9072"/>
        </w:tabs>
        <w:rPr>
          <w:rFonts w:ascii="Arial" w:hAnsi="Arial" w:cs="Arial"/>
        </w:rPr>
      </w:pPr>
    </w:p>
    <w:p w14:paraId="51E1798B" w14:textId="77777777" w:rsidR="00110CC0" w:rsidRPr="002D298F" w:rsidRDefault="00110CC0" w:rsidP="00110CC0">
      <w:pPr>
        <w:pStyle w:val="Voettekst"/>
        <w:tabs>
          <w:tab w:val="clear" w:pos="4536"/>
          <w:tab w:val="clear" w:pos="9072"/>
        </w:tabs>
        <w:rPr>
          <w:rFonts w:ascii="Arial" w:hAnsi="Arial" w:cs="Arial"/>
          <w:sz w:val="22"/>
          <w:szCs w:val="22"/>
        </w:rPr>
      </w:pPr>
      <w:r w:rsidRPr="002D298F">
        <w:rPr>
          <w:rFonts w:ascii="Arial" w:hAnsi="Arial" w:cs="Arial"/>
          <w:sz w:val="22"/>
          <w:szCs w:val="22"/>
        </w:rPr>
        <w:t xml:space="preserve">Voor nadere informatie over de klokurenmatrix kun je terecht bij de afdeling </w:t>
      </w:r>
      <w:r w:rsidR="00CF1211">
        <w:rPr>
          <w:rFonts w:ascii="Arial" w:hAnsi="Arial" w:cs="Arial"/>
          <w:sz w:val="22"/>
          <w:szCs w:val="22"/>
        </w:rPr>
        <w:t>Human Resources</w:t>
      </w:r>
      <w:r w:rsidRPr="002D298F">
        <w:rPr>
          <w:rFonts w:ascii="Arial" w:hAnsi="Arial" w:cs="Arial"/>
          <w:sz w:val="22"/>
          <w:szCs w:val="22"/>
        </w:rPr>
        <w:t>.</w:t>
      </w:r>
    </w:p>
    <w:p w14:paraId="520098C5" w14:textId="77777777" w:rsidR="00110CC0" w:rsidRDefault="00110CC0" w:rsidP="00110CC0">
      <w:pPr>
        <w:pStyle w:val="Voettekst"/>
        <w:tabs>
          <w:tab w:val="clear" w:pos="4536"/>
          <w:tab w:val="clear" w:pos="9072"/>
        </w:tabs>
        <w:rPr>
          <w:rFonts w:ascii="Arial" w:hAnsi="Arial" w:cs="Arial"/>
        </w:rPr>
      </w:pPr>
    </w:p>
    <w:p w14:paraId="7BF19E25" w14:textId="77777777" w:rsidR="00110CC0" w:rsidRDefault="00110CC0" w:rsidP="00110CC0">
      <w:pPr>
        <w:pStyle w:val="Voettekst"/>
        <w:tabs>
          <w:tab w:val="clear" w:pos="4536"/>
          <w:tab w:val="clear" w:pos="9072"/>
        </w:tabs>
        <w:rPr>
          <w:rFonts w:ascii="Arial" w:hAnsi="Arial" w:cs="Arial"/>
        </w:rPr>
      </w:pPr>
    </w:p>
    <w:p w14:paraId="7F4CF6CF" w14:textId="77777777" w:rsidR="00110CC0" w:rsidRDefault="00110CC0" w:rsidP="00110CC0">
      <w:pPr>
        <w:pStyle w:val="Voettekst"/>
        <w:tabs>
          <w:tab w:val="clear" w:pos="4536"/>
          <w:tab w:val="clear" w:pos="9072"/>
        </w:tabs>
        <w:rPr>
          <w:rFonts w:ascii="Arial" w:hAnsi="Arial" w:cs="Arial"/>
        </w:rPr>
      </w:pPr>
    </w:p>
    <w:p w14:paraId="46A56FB1" w14:textId="77777777" w:rsidR="00110CC0" w:rsidRDefault="00110CC0" w:rsidP="00110CC0">
      <w:pPr>
        <w:pStyle w:val="Voettekst"/>
        <w:tabs>
          <w:tab w:val="clear" w:pos="4536"/>
          <w:tab w:val="clear" w:pos="9072"/>
        </w:tabs>
        <w:rPr>
          <w:rFonts w:ascii="Arial" w:hAnsi="Arial" w:cs="Arial"/>
        </w:rPr>
      </w:pPr>
    </w:p>
    <w:p w14:paraId="53BAA2F4" w14:textId="77777777" w:rsidR="00110CC0" w:rsidRDefault="00110CC0" w:rsidP="00110CC0">
      <w:pPr>
        <w:pStyle w:val="Voettekst"/>
        <w:tabs>
          <w:tab w:val="clear" w:pos="4536"/>
          <w:tab w:val="clear" w:pos="9072"/>
        </w:tabs>
        <w:rPr>
          <w:rFonts w:ascii="Arial" w:hAnsi="Arial" w:cs="Arial"/>
        </w:rPr>
      </w:pPr>
    </w:p>
    <w:p w14:paraId="3A0A59AF" w14:textId="77777777" w:rsidR="00110CC0" w:rsidRDefault="00110CC0" w:rsidP="00110CC0">
      <w:pPr>
        <w:pStyle w:val="Voettekst"/>
        <w:tabs>
          <w:tab w:val="clear" w:pos="4536"/>
          <w:tab w:val="clear" w:pos="9072"/>
        </w:tabs>
        <w:rPr>
          <w:rFonts w:ascii="Arial" w:hAnsi="Arial" w:cs="Arial"/>
        </w:rPr>
      </w:pPr>
    </w:p>
    <w:p w14:paraId="3A1F6FC2" w14:textId="77777777" w:rsidR="00110CC0" w:rsidRDefault="00110CC0" w:rsidP="00110CC0">
      <w:pPr>
        <w:pStyle w:val="Voettekst"/>
        <w:tabs>
          <w:tab w:val="clear" w:pos="4536"/>
          <w:tab w:val="clear" w:pos="9072"/>
        </w:tabs>
        <w:rPr>
          <w:rFonts w:ascii="Arial" w:hAnsi="Arial" w:cs="Arial"/>
        </w:rPr>
      </w:pPr>
    </w:p>
    <w:p w14:paraId="630F2F81" w14:textId="77777777" w:rsidR="00110CC0" w:rsidRDefault="00110CC0" w:rsidP="00110CC0">
      <w:pPr>
        <w:pStyle w:val="Voettekst"/>
        <w:tabs>
          <w:tab w:val="clear" w:pos="4536"/>
          <w:tab w:val="clear" w:pos="9072"/>
        </w:tabs>
        <w:rPr>
          <w:rFonts w:ascii="Arial" w:hAnsi="Arial" w:cs="Arial"/>
        </w:rPr>
      </w:pPr>
    </w:p>
    <w:p w14:paraId="589E5362" w14:textId="77777777" w:rsidR="00110CC0" w:rsidRDefault="00110CC0" w:rsidP="00110CC0">
      <w:pPr>
        <w:pStyle w:val="Voettekst"/>
        <w:tabs>
          <w:tab w:val="clear" w:pos="4536"/>
          <w:tab w:val="clear" w:pos="9072"/>
        </w:tabs>
        <w:rPr>
          <w:rFonts w:ascii="Arial" w:hAnsi="Arial" w:cs="Arial"/>
        </w:rPr>
      </w:pPr>
    </w:p>
    <w:p w14:paraId="4CF1C98B" w14:textId="77777777" w:rsidR="00110CC0" w:rsidRDefault="00110CC0" w:rsidP="00110CC0">
      <w:pPr>
        <w:pStyle w:val="Voettekst"/>
        <w:tabs>
          <w:tab w:val="clear" w:pos="4536"/>
          <w:tab w:val="clear" w:pos="9072"/>
        </w:tabs>
        <w:rPr>
          <w:rFonts w:ascii="Arial" w:hAnsi="Arial" w:cs="Arial"/>
        </w:rPr>
      </w:pPr>
    </w:p>
    <w:p w14:paraId="72CDA565" w14:textId="77777777" w:rsidR="00110CC0" w:rsidRDefault="00110CC0" w:rsidP="00110CC0">
      <w:pPr>
        <w:pStyle w:val="Voettekst"/>
        <w:tabs>
          <w:tab w:val="clear" w:pos="4536"/>
          <w:tab w:val="clear" w:pos="9072"/>
        </w:tabs>
        <w:rPr>
          <w:rFonts w:ascii="Arial" w:hAnsi="Arial" w:cs="Arial"/>
        </w:rPr>
      </w:pPr>
    </w:p>
    <w:p w14:paraId="564F13F8" w14:textId="77777777" w:rsidR="00110CC0" w:rsidRDefault="00110CC0" w:rsidP="00110CC0">
      <w:pPr>
        <w:pStyle w:val="Voettekst"/>
        <w:tabs>
          <w:tab w:val="clear" w:pos="4536"/>
          <w:tab w:val="clear" w:pos="9072"/>
        </w:tabs>
        <w:rPr>
          <w:rFonts w:ascii="Arial" w:hAnsi="Arial" w:cs="Arial"/>
        </w:rPr>
      </w:pPr>
    </w:p>
    <w:p w14:paraId="32BDE9BC" w14:textId="77777777" w:rsidR="00110CC0" w:rsidRDefault="00110CC0" w:rsidP="00110CC0">
      <w:pPr>
        <w:pStyle w:val="Voettekst"/>
        <w:tabs>
          <w:tab w:val="clear" w:pos="4536"/>
          <w:tab w:val="clear" w:pos="9072"/>
        </w:tabs>
        <w:rPr>
          <w:rFonts w:ascii="Arial" w:hAnsi="Arial" w:cs="Arial"/>
        </w:rPr>
      </w:pPr>
    </w:p>
    <w:p w14:paraId="3ABCA691" w14:textId="77777777" w:rsidR="00110CC0" w:rsidRDefault="00110CC0" w:rsidP="00110CC0">
      <w:pPr>
        <w:pStyle w:val="Voettekst"/>
        <w:tabs>
          <w:tab w:val="clear" w:pos="4536"/>
          <w:tab w:val="clear" w:pos="9072"/>
        </w:tabs>
        <w:rPr>
          <w:rFonts w:ascii="Arial" w:hAnsi="Arial" w:cs="Arial"/>
        </w:rPr>
      </w:pPr>
    </w:p>
    <w:p w14:paraId="724ED746" w14:textId="77777777" w:rsidR="00110CC0" w:rsidRDefault="00110CC0" w:rsidP="00110CC0">
      <w:pPr>
        <w:pStyle w:val="Voettekst"/>
        <w:tabs>
          <w:tab w:val="clear" w:pos="4536"/>
          <w:tab w:val="clear" w:pos="9072"/>
        </w:tabs>
        <w:rPr>
          <w:rFonts w:ascii="Arial" w:hAnsi="Arial" w:cs="Arial"/>
        </w:rPr>
      </w:pPr>
    </w:p>
    <w:p w14:paraId="55A58706" w14:textId="77777777" w:rsidR="00110CC0" w:rsidRDefault="00110CC0" w:rsidP="00110CC0">
      <w:pPr>
        <w:pStyle w:val="Voettekst"/>
        <w:tabs>
          <w:tab w:val="clear" w:pos="4536"/>
          <w:tab w:val="clear" w:pos="9072"/>
        </w:tabs>
        <w:rPr>
          <w:rFonts w:ascii="Arial" w:hAnsi="Arial" w:cs="Arial"/>
        </w:rPr>
      </w:pPr>
    </w:p>
    <w:p w14:paraId="4A39CEEA" w14:textId="77777777" w:rsidR="00110CC0" w:rsidRDefault="00110CC0" w:rsidP="00110CC0">
      <w:pPr>
        <w:pStyle w:val="Voettekst"/>
        <w:tabs>
          <w:tab w:val="clear" w:pos="4536"/>
          <w:tab w:val="clear" w:pos="9072"/>
        </w:tabs>
        <w:rPr>
          <w:rFonts w:ascii="Arial" w:hAnsi="Arial" w:cs="Arial"/>
        </w:rPr>
      </w:pPr>
    </w:p>
    <w:p w14:paraId="26C3C9C4" w14:textId="77777777" w:rsidR="00110CC0" w:rsidRDefault="00110CC0" w:rsidP="00110CC0">
      <w:pPr>
        <w:pStyle w:val="Voettekst"/>
        <w:tabs>
          <w:tab w:val="clear" w:pos="4536"/>
          <w:tab w:val="clear" w:pos="9072"/>
        </w:tabs>
        <w:rPr>
          <w:rFonts w:ascii="Arial" w:hAnsi="Arial" w:cs="Arial"/>
        </w:rPr>
      </w:pPr>
    </w:p>
    <w:p w14:paraId="4020271D" w14:textId="77777777" w:rsidR="00110CC0" w:rsidRDefault="00110CC0" w:rsidP="00110CC0">
      <w:pPr>
        <w:pStyle w:val="Voettekst"/>
        <w:tabs>
          <w:tab w:val="clear" w:pos="4536"/>
          <w:tab w:val="clear" w:pos="9072"/>
        </w:tabs>
        <w:rPr>
          <w:rFonts w:ascii="Arial" w:hAnsi="Arial" w:cs="Arial"/>
        </w:rPr>
      </w:pPr>
    </w:p>
    <w:p w14:paraId="2C89653E" w14:textId="77777777" w:rsidR="00110CC0" w:rsidRDefault="00110CC0" w:rsidP="00110CC0">
      <w:pPr>
        <w:pStyle w:val="Voettekst"/>
        <w:tabs>
          <w:tab w:val="clear" w:pos="4536"/>
          <w:tab w:val="clear" w:pos="9072"/>
        </w:tabs>
        <w:rPr>
          <w:rFonts w:ascii="Arial" w:hAnsi="Arial" w:cs="Arial"/>
        </w:rPr>
      </w:pPr>
    </w:p>
    <w:p w14:paraId="2DFDCFF8" w14:textId="77777777" w:rsidR="00110CC0" w:rsidRDefault="00110CC0" w:rsidP="00110CC0">
      <w:pPr>
        <w:pStyle w:val="Voettekst"/>
        <w:tabs>
          <w:tab w:val="clear" w:pos="4536"/>
          <w:tab w:val="clear" w:pos="9072"/>
        </w:tabs>
        <w:rPr>
          <w:rFonts w:ascii="Arial" w:hAnsi="Arial" w:cs="Arial"/>
        </w:rPr>
      </w:pPr>
    </w:p>
    <w:p w14:paraId="7D202BC4" w14:textId="77777777" w:rsidR="00110CC0" w:rsidRDefault="00110CC0" w:rsidP="00110CC0">
      <w:pPr>
        <w:pStyle w:val="Voettekst"/>
        <w:tabs>
          <w:tab w:val="clear" w:pos="4536"/>
          <w:tab w:val="clear" w:pos="9072"/>
        </w:tabs>
        <w:rPr>
          <w:rFonts w:ascii="Arial" w:hAnsi="Arial" w:cs="Arial"/>
        </w:rPr>
      </w:pPr>
    </w:p>
    <w:p w14:paraId="563BF3C4" w14:textId="77777777" w:rsidR="00110CC0" w:rsidRDefault="00110CC0" w:rsidP="00110CC0">
      <w:pPr>
        <w:pStyle w:val="Voettekst"/>
        <w:tabs>
          <w:tab w:val="clear" w:pos="4536"/>
          <w:tab w:val="clear" w:pos="9072"/>
        </w:tabs>
        <w:rPr>
          <w:rFonts w:ascii="Arial" w:hAnsi="Arial" w:cs="Arial"/>
        </w:rPr>
      </w:pPr>
    </w:p>
    <w:p w14:paraId="55037FE4" w14:textId="77777777" w:rsidR="00110CC0" w:rsidRDefault="00110CC0" w:rsidP="00110CC0">
      <w:pPr>
        <w:pStyle w:val="Voettekst"/>
        <w:tabs>
          <w:tab w:val="clear" w:pos="4536"/>
          <w:tab w:val="clear" w:pos="9072"/>
        </w:tabs>
        <w:rPr>
          <w:rFonts w:ascii="Arial" w:hAnsi="Arial" w:cs="Arial"/>
        </w:rPr>
      </w:pPr>
    </w:p>
    <w:p w14:paraId="024E37EE" w14:textId="77777777" w:rsidR="00110CC0" w:rsidRDefault="00110CC0" w:rsidP="00110CC0">
      <w:pPr>
        <w:pStyle w:val="Voettekst"/>
        <w:tabs>
          <w:tab w:val="clear" w:pos="4536"/>
          <w:tab w:val="clear" w:pos="9072"/>
        </w:tabs>
        <w:rPr>
          <w:rFonts w:ascii="Arial" w:hAnsi="Arial" w:cs="Arial"/>
        </w:rPr>
      </w:pPr>
    </w:p>
    <w:p w14:paraId="0DC460BC" w14:textId="77777777" w:rsidR="00110CC0" w:rsidRDefault="00110CC0" w:rsidP="00110CC0">
      <w:pPr>
        <w:pStyle w:val="Voettekst"/>
        <w:tabs>
          <w:tab w:val="clear" w:pos="4536"/>
          <w:tab w:val="clear" w:pos="9072"/>
        </w:tabs>
        <w:rPr>
          <w:rFonts w:ascii="Arial" w:hAnsi="Arial" w:cs="Arial"/>
        </w:rPr>
      </w:pPr>
    </w:p>
    <w:p w14:paraId="41BFB369" w14:textId="77777777" w:rsidR="00110CC0" w:rsidRDefault="00110CC0" w:rsidP="00110CC0">
      <w:pPr>
        <w:pStyle w:val="Voettekst"/>
        <w:tabs>
          <w:tab w:val="clear" w:pos="4536"/>
          <w:tab w:val="clear" w:pos="9072"/>
        </w:tabs>
        <w:rPr>
          <w:rFonts w:ascii="Arial" w:hAnsi="Arial" w:cs="Arial"/>
        </w:rPr>
      </w:pPr>
    </w:p>
    <w:p w14:paraId="7252ACF1" w14:textId="77777777" w:rsidR="00110CC0" w:rsidRDefault="00110CC0" w:rsidP="00110CC0">
      <w:pPr>
        <w:pStyle w:val="Voettekst"/>
        <w:tabs>
          <w:tab w:val="clear" w:pos="4536"/>
          <w:tab w:val="clear" w:pos="9072"/>
        </w:tabs>
        <w:rPr>
          <w:rFonts w:ascii="Arial" w:hAnsi="Arial" w:cs="Arial"/>
        </w:rPr>
      </w:pPr>
    </w:p>
    <w:p w14:paraId="68C185AC" w14:textId="77777777" w:rsidR="00110CC0" w:rsidRDefault="00110CC0" w:rsidP="00110CC0">
      <w:pPr>
        <w:pStyle w:val="Voettekst"/>
        <w:tabs>
          <w:tab w:val="clear" w:pos="4536"/>
          <w:tab w:val="clear" w:pos="9072"/>
        </w:tabs>
        <w:rPr>
          <w:rFonts w:ascii="Arial" w:hAnsi="Arial" w:cs="Arial"/>
        </w:rPr>
      </w:pPr>
    </w:p>
    <w:p w14:paraId="6331F584" w14:textId="77777777" w:rsidR="00110CC0" w:rsidRDefault="00110CC0" w:rsidP="00110CC0">
      <w:pPr>
        <w:pStyle w:val="Voettekst"/>
        <w:tabs>
          <w:tab w:val="clear" w:pos="4536"/>
          <w:tab w:val="clear" w:pos="9072"/>
        </w:tabs>
        <w:rPr>
          <w:rFonts w:ascii="Arial" w:hAnsi="Arial" w:cs="Arial"/>
        </w:rPr>
      </w:pPr>
    </w:p>
    <w:p w14:paraId="0EA4C796" w14:textId="77777777" w:rsidR="00110CC0" w:rsidRDefault="00110CC0" w:rsidP="00110CC0">
      <w:pPr>
        <w:pStyle w:val="Voettekst"/>
        <w:tabs>
          <w:tab w:val="clear" w:pos="4536"/>
          <w:tab w:val="clear" w:pos="9072"/>
        </w:tabs>
        <w:rPr>
          <w:rFonts w:ascii="Arial" w:hAnsi="Arial" w:cs="Arial"/>
        </w:rPr>
      </w:pPr>
    </w:p>
    <w:p w14:paraId="628977EB" w14:textId="77777777" w:rsidR="00110CC0" w:rsidRDefault="00110CC0" w:rsidP="00110CC0">
      <w:pPr>
        <w:pStyle w:val="Voettekst"/>
        <w:tabs>
          <w:tab w:val="clear" w:pos="4536"/>
          <w:tab w:val="clear" w:pos="9072"/>
        </w:tabs>
        <w:rPr>
          <w:rFonts w:ascii="Arial" w:hAnsi="Arial" w:cs="Arial"/>
        </w:rPr>
      </w:pPr>
    </w:p>
    <w:p w14:paraId="4ECA5593" w14:textId="77777777" w:rsidR="00110CC0" w:rsidRDefault="00110CC0" w:rsidP="00110CC0">
      <w:pPr>
        <w:pStyle w:val="Voettekst"/>
        <w:tabs>
          <w:tab w:val="clear" w:pos="4536"/>
          <w:tab w:val="clear" w:pos="9072"/>
        </w:tabs>
        <w:rPr>
          <w:rFonts w:ascii="Arial" w:hAnsi="Arial" w:cs="Arial"/>
        </w:rPr>
      </w:pPr>
    </w:p>
    <w:p w14:paraId="4341D520" w14:textId="77777777" w:rsidR="00110CC0" w:rsidRDefault="00110CC0" w:rsidP="00110CC0">
      <w:pPr>
        <w:pStyle w:val="Voettekst"/>
        <w:tabs>
          <w:tab w:val="clear" w:pos="4536"/>
          <w:tab w:val="clear" w:pos="9072"/>
        </w:tabs>
        <w:rPr>
          <w:rFonts w:ascii="Arial" w:hAnsi="Arial" w:cs="Arial"/>
        </w:rPr>
      </w:pPr>
    </w:p>
    <w:p w14:paraId="4F99F59B" w14:textId="77777777" w:rsidR="00110CC0" w:rsidRDefault="00110CC0" w:rsidP="00110CC0">
      <w:pPr>
        <w:pStyle w:val="Voettekst"/>
        <w:tabs>
          <w:tab w:val="clear" w:pos="4536"/>
          <w:tab w:val="clear" w:pos="9072"/>
        </w:tabs>
        <w:rPr>
          <w:rFonts w:ascii="Arial" w:hAnsi="Arial" w:cs="Arial"/>
        </w:rPr>
      </w:pPr>
    </w:p>
    <w:p w14:paraId="60701200" w14:textId="77777777" w:rsidR="00110CC0" w:rsidRDefault="00110CC0" w:rsidP="00110CC0">
      <w:pPr>
        <w:pStyle w:val="Voettekst"/>
        <w:tabs>
          <w:tab w:val="clear" w:pos="4536"/>
          <w:tab w:val="clear" w:pos="9072"/>
        </w:tabs>
        <w:rPr>
          <w:rFonts w:ascii="Arial" w:hAnsi="Arial" w:cs="Arial"/>
        </w:rPr>
      </w:pPr>
    </w:p>
    <w:p w14:paraId="466F69E8" w14:textId="77777777" w:rsidR="00110CC0" w:rsidRDefault="00110CC0" w:rsidP="00110CC0">
      <w:pPr>
        <w:pStyle w:val="Voettekst"/>
        <w:tabs>
          <w:tab w:val="clear" w:pos="4536"/>
          <w:tab w:val="clear" w:pos="9072"/>
        </w:tabs>
        <w:rPr>
          <w:rFonts w:ascii="Arial" w:hAnsi="Arial" w:cs="Arial"/>
        </w:rPr>
      </w:pPr>
    </w:p>
    <w:p w14:paraId="3B3ED64D" w14:textId="77777777" w:rsidR="00110CC0" w:rsidRDefault="00110CC0" w:rsidP="00110CC0">
      <w:pPr>
        <w:pStyle w:val="Voettekst"/>
        <w:tabs>
          <w:tab w:val="clear" w:pos="4536"/>
          <w:tab w:val="clear" w:pos="9072"/>
        </w:tabs>
        <w:rPr>
          <w:rFonts w:ascii="Arial" w:hAnsi="Arial" w:cs="Arial"/>
        </w:rPr>
      </w:pPr>
    </w:p>
    <w:p w14:paraId="74B02CD3" w14:textId="77777777" w:rsidR="00110CC0" w:rsidRDefault="00110CC0" w:rsidP="00110CC0">
      <w:pPr>
        <w:pStyle w:val="Voettekst"/>
        <w:tabs>
          <w:tab w:val="clear" w:pos="4536"/>
          <w:tab w:val="clear" w:pos="9072"/>
        </w:tabs>
        <w:rPr>
          <w:rFonts w:ascii="Arial" w:hAnsi="Arial" w:cs="Arial"/>
        </w:rPr>
      </w:pPr>
    </w:p>
    <w:p w14:paraId="25B4873A" w14:textId="77777777" w:rsidR="00110CC0" w:rsidRDefault="00110CC0" w:rsidP="00110CC0">
      <w:pPr>
        <w:pStyle w:val="Voettekst"/>
        <w:tabs>
          <w:tab w:val="clear" w:pos="4536"/>
          <w:tab w:val="clear" w:pos="9072"/>
        </w:tabs>
        <w:rPr>
          <w:rFonts w:ascii="Arial" w:hAnsi="Arial" w:cs="Arial"/>
        </w:rPr>
      </w:pPr>
    </w:p>
    <w:tbl>
      <w:tblPr>
        <w:tblW w:w="9430" w:type="dxa"/>
        <w:tblLayout w:type="fixed"/>
        <w:tblCellMar>
          <w:left w:w="70" w:type="dxa"/>
          <w:right w:w="70" w:type="dxa"/>
        </w:tblCellMar>
        <w:tblLook w:val="0000" w:firstRow="0" w:lastRow="0" w:firstColumn="0" w:lastColumn="0" w:noHBand="0" w:noVBand="0"/>
      </w:tblPr>
      <w:tblGrid>
        <w:gridCol w:w="9430"/>
      </w:tblGrid>
      <w:tr w:rsidR="00110CC0" w:rsidRPr="00650B3E" w14:paraId="3B4D5257" w14:textId="77777777" w:rsidTr="00110CC0">
        <w:tc>
          <w:tcPr>
            <w:tcW w:w="9430" w:type="dxa"/>
            <w:shd w:val="clear" w:color="auto" w:fill="E0E0E0"/>
          </w:tcPr>
          <w:p w14:paraId="19B47731" w14:textId="77777777" w:rsidR="00110CC0" w:rsidRPr="00650B3E" w:rsidRDefault="00110CC0" w:rsidP="00110CC0">
            <w:pPr>
              <w:pStyle w:val="Kop2"/>
              <w:rPr>
                <w:rFonts w:ascii="Arial" w:hAnsi="Arial" w:cs="Arial"/>
                <w:caps/>
                <w:szCs w:val="22"/>
              </w:rPr>
            </w:pPr>
            <w:r>
              <w:rPr>
                <w:rFonts w:ascii="Arial" w:hAnsi="Arial" w:cs="Arial"/>
              </w:rPr>
              <w:br w:type="page"/>
            </w:r>
            <w:r w:rsidRPr="00650B3E">
              <w:rPr>
                <w:rFonts w:ascii="Arial" w:hAnsi="Arial" w:cs="Arial"/>
                <w:bCs/>
              </w:rPr>
              <w:t>BIJLAGE 1</w:t>
            </w:r>
            <w:r>
              <w:rPr>
                <w:rFonts w:ascii="Arial" w:hAnsi="Arial" w:cs="Arial"/>
                <w:bCs/>
              </w:rPr>
              <w:t>1</w:t>
            </w:r>
          </w:p>
        </w:tc>
      </w:tr>
      <w:tr w:rsidR="00110CC0" w14:paraId="1EA4BE05" w14:textId="77777777" w:rsidTr="00110CC0">
        <w:tc>
          <w:tcPr>
            <w:tcW w:w="9430" w:type="dxa"/>
          </w:tcPr>
          <w:p w14:paraId="205CAEA5" w14:textId="77777777" w:rsidR="00110CC0" w:rsidRDefault="00110CC0" w:rsidP="00110CC0">
            <w:pPr>
              <w:pStyle w:val="Kop2"/>
              <w:rPr>
                <w:rFonts w:ascii="Arial" w:hAnsi="Arial" w:cs="Arial"/>
                <w:caps/>
                <w:szCs w:val="22"/>
              </w:rPr>
            </w:pPr>
          </w:p>
        </w:tc>
      </w:tr>
      <w:tr w:rsidR="00110CC0" w14:paraId="6138B212" w14:textId="77777777" w:rsidTr="00110CC0">
        <w:tc>
          <w:tcPr>
            <w:tcW w:w="9430" w:type="dxa"/>
            <w:shd w:val="clear" w:color="auto" w:fill="E0E0E0"/>
          </w:tcPr>
          <w:p w14:paraId="311A83A2" w14:textId="77777777" w:rsidR="00110CC0" w:rsidRDefault="00110CC0" w:rsidP="00110CC0">
            <w:pPr>
              <w:pStyle w:val="Plattetekst"/>
              <w:rPr>
                <w:rFonts w:ascii="Arial" w:hAnsi="Arial" w:cs="Arial"/>
                <w:b/>
                <w:bCs/>
                <w:sz w:val="22"/>
              </w:rPr>
            </w:pPr>
            <w:r>
              <w:rPr>
                <w:rFonts w:ascii="Arial" w:hAnsi="Arial" w:cs="Arial"/>
                <w:b/>
                <w:bCs/>
                <w:sz w:val="22"/>
              </w:rPr>
              <w:t>AFKORTINGEN (in alfabetische volgorde)</w:t>
            </w:r>
          </w:p>
        </w:tc>
      </w:tr>
      <w:tr w:rsidR="00110CC0" w14:paraId="3E686E0C" w14:textId="77777777" w:rsidTr="00110CC0">
        <w:tc>
          <w:tcPr>
            <w:tcW w:w="9430" w:type="dxa"/>
          </w:tcPr>
          <w:p w14:paraId="57143CAC" w14:textId="77777777" w:rsidR="00110CC0" w:rsidRDefault="00110CC0" w:rsidP="00110CC0">
            <w:pPr>
              <w:pStyle w:val="Plattetekst"/>
              <w:rPr>
                <w:rFonts w:ascii="Arial" w:hAnsi="Arial" w:cs="Arial"/>
                <w:sz w:val="22"/>
              </w:rPr>
            </w:pPr>
          </w:p>
        </w:tc>
      </w:tr>
      <w:tr w:rsidR="00110CC0" w14:paraId="470B6487" w14:textId="77777777" w:rsidTr="00110CC0">
        <w:tc>
          <w:tcPr>
            <w:tcW w:w="9430" w:type="dxa"/>
          </w:tcPr>
          <w:p w14:paraId="47529AD9" w14:textId="77777777" w:rsidR="00110CC0" w:rsidRDefault="00110CC0" w:rsidP="00110CC0">
            <w:pPr>
              <w:pStyle w:val="Plattetekst"/>
              <w:rPr>
                <w:rFonts w:ascii="Arial" w:hAnsi="Arial" w:cs="Arial"/>
                <w:sz w:val="22"/>
              </w:rPr>
            </w:pPr>
            <w:r>
              <w:rPr>
                <w:rFonts w:ascii="Arial" w:hAnsi="Arial" w:cs="Arial"/>
                <w:sz w:val="22"/>
              </w:rPr>
              <w:t>A</w:t>
            </w:r>
          </w:p>
        </w:tc>
      </w:tr>
      <w:tr w:rsidR="00110CC0" w14:paraId="2B7D7CF3" w14:textId="77777777" w:rsidTr="00110CC0">
        <w:tc>
          <w:tcPr>
            <w:tcW w:w="9430" w:type="dxa"/>
          </w:tcPr>
          <w:p w14:paraId="1B1C65E3" w14:textId="77777777" w:rsidR="00110CC0" w:rsidRDefault="00110CC0" w:rsidP="00665729">
            <w:pPr>
              <w:pStyle w:val="Plattetekst"/>
              <w:rPr>
                <w:rFonts w:ascii="Arial" w:hAnsi="Arial" w:cs="Arial"/>
                <w:sz w:val="22"/>
              </w:rPr>
            </w:pPr>
            <w:r>
              <w:rPr>
                <w:rFonts w:ascii="Arial" w:hAnsi="Arial" w:cs="Arial"/>
                <w:b/>
                <w:bCs/>
                <w:sz w:val="22"/>
              </w:rPr>
              <w:t>ADV</w:t>
            </w:r>
            <w:r>
              <w:rPr>
                <w:rFonts w:ascii="Arial" w:hAnsi="Arial" w:cs="Arial"/>
                <w:sz w:val="22"/>
              </w:rPr>
              <w:t xml:space="preserve">      Arbeidsduurverkorting</w:t>
            </w:r>
          </w:p>
        </w:tc>
      </w:tr>
      <w:tr w:rsidR="00110CC0" w14:paraId="16054FE8" w14:textId="77777777" w:rsidTr="00110CC0">
        <w:tc>
          <w:tcPr>
            <w:tcW w:w="9430" w:type="dxa"/>
          </w:tcPr>
          <w:p w14:paraId="082F34B2" w14:textId="77777777" w:rsidR="00110CC0" w:rsidRDefault="00110CC0" w:rsidP="00110CC0">
            <w:pPr>
              <w:pStyle w:val="Plattetekst"/>
              <w:rPr>
                <w:rFonts w:ascii="Arial" w:hAnsi="Arial" w:cs="Arial"/>
                <w:sz w:val="22"/>
              </w:rPr>
            </w:pPr>
            <w:r>
              <w:rPr>
                <w:rFonts w:ascii="Arial" w:hAnsi="Arial" w:cs="Arial"/>
                <w:b/>
                <w:bCs/>
                <w:sz w:val="22"/>
              </w:rPr>
              <w:t>AOW</w:t>
            </w:r>
            <w:r>
              <w:rPr>
                <w:rFonts w:ascii="Arial" w:hAnsi="Arial" w:cs="Arial"/>
                <w:sz w:val="22"/>
              </w:rPr>
              <w:t xml:space="preserve">     Algemene ouderdomswet</w:t>
            </w:r>
          </w:p>
        </w:tc>
      </w:tr>
      <w:tr w:rsidR="00110CC0" w14:paraId="2F5091FA" w14:textId="77777777" w:rsidTr="00110CC0">
        <w:tc>
          <w:tcPr>
            <w:tcW w:w="9430" w:type="dxa"/>
          </w:tcPr>
          <w:p w14:paraId="64D73672" w14:textId="77777777" w:rsidR="00110CC0" w:rsidRDefault="00110CC0" w:rsidP="00110CC0">
            <w:pPr>
              <w:pStyle w:val="Plattetekst"/>
              <w:rPr>
                <w:rFonts w:ascii="Arial" w:hAnsi="Arial" w:cs="Arial"/>
                <w:sz w:val="22"/>
                <w:lang w:val="en-US"/>
              </w:rPr>
            </w:pPr>
            <w:r>
              <w:rPr>
                <w:rFonts w:ascii="Arial" w:hAnsi="Arial" w:cs="Arial"/>
                <w:b/>
                <w:bCs/>
                <w:sz w:val="22"/>
                <w:lang w:val="en-US"/>
              </w:rPr>
              <w:t xml:space="preserve">AM        </w:t>
            </w:r>
            <w:proofErr w:type="spellStart"/>
            <w:r>
              <w:rPr>
                <w:rFonts w:ascii="Arial" w:hAnsi="Arial" w:cs="Arial"/>
                <w:sz w:val="22"/>
                <w:lang w:val="en-US"/>
              </w:rPr>
              <w:t>Assistent</w:t>
            </w:r>
            <w:proofErr w:type="spellEnd"/>
            <w:r>
              <w:rPr>
                <w:rFonts w:ascii="Arial" w:hAnsi="Arial" w:cs="Arial"/>
                <w:sz w:val="22"/>
                <w:lang w:val="en-US"/>
              </w:rPr>
              <w:t xml:space="preserve"> Manager</w:t>
            </w:r>
          </w:p>
        </w:tc>
      </w:tr>
      <w:tr w:rsidR="00110CC0" w14:paraId="402F8105" w14:textId="77777777" w:rsidTr="00110CC0">
        <w:tc>
          <w:tcPr>
            <w:tcW w:w="9430" w:type="dxa"/>
          </w:tcPr>
          <w:p w14:paraId="40FCE023" w14:textId="77777777" w:rsidR="00110CC0" w:rsidRDefault="00110CC0" w:rsidP="00110CC0">
            <w:pPr>
              <w:pStyle w:val="Plattetekst"/>
              <w:rPr>
                <w:rFonts w:ascii="Arial" w:hAnsi="Arial" w:cs="Arial"/>
                <w:sz w:val="22"/>
              </w:rPr>
            </w:pPr>
            <w:r>
              <w:rPr>
                <w:rFonts w:ascii="Arial" w:hAnsi="Arial" w:cs="Arial"/>
                <w:b/>
                <w:bCs/>
                <w:sz w:val="22"/>
              </w:rPr>
              <w:t xml:space="preserve">ATP      </w:t>
            </w:r>
            <w:r>
              <w:rPr>
                <w:rFonts w:ascii="Arial" w:hAnsi="Arial" w:cs="Arial"/>
                <w:sz w:val="22"/>
              </w:rPr>
              <w:t>Afdeling, Team en Persoonlijke doelen</w:t>
            </w:r>
          </w:p>
        </w:tc>
      </w:tr>
      <w:tr w:rsidR="00110CC0" w14:paraId="2C21C803" w14:textId="77777777" w:rsidTr="00110CC0">
        <w:tc>
          <w:tcPr>
            <w:tcW w:w="9430" w:type="dxa"/>
          </w:tcPr>
          <w:p w14:paraId="797582A4" w14:textId="77777777" w:rsidR="00110CC0" w:rsidRDefault="00110CC0" w:rsidP="00110CC0">
            <w:pPr>
              <w:pStyle w:val="Plattetekst"/>
              <w:rPr>
                <w:rFonts w:ascii="Arial" w:hAnsi="Arial" w:cs="Arial"/>
                <w:sz w:val="22"/>
              </w:rPr>
            </w:pPr>
            <w:r>
              <w:rPr>
                <w:rFonts w:ascii="Arial" w:hAnsi="Arial" w:cs="Arial"/>
                <w:b/>
                <w:bCs/>
                <w:sz w:val="22"/>
              </w:rPr>
              <w:t>ATW</w:t>
            </w:r>
            <w:r>
              <w:rPr>
                <w:rFonts w:ascii="Arial" w:hAnsi="Arial" w:cs="Arial"/>
                <w:sz w:val="22"/>
              </w:rPr>
              <w:t xml:space="preserve">      Arbeidstijden Wet</w:t>
            </w:r>
          </w:p>
        </w:tc>
      </w:tr>
      <w:tr w:rsidR="00110CC0" w14:paraId="365BAD11" w14:textId="77777777" w:rsidTr="00110CC0">
        <w:tc>
          <w:tcPr>
            <w:tcW w:w="9430" w:type="dxa"/>
          </w:tcPr>
          <w:p w14:paraId="2702ED70" w14:textId="77777777" w:rsidR="00110CC0" w:rsidRDefault="00110CC0" w:rsidP="00110CC0">
            <w:pPr>
              <w:pStyle w:val="Plattetekst"/>
              <w:rPr>
                <w:rFonts w:ascii="Arial" w:hAnsi="Arial" w:cs="Arial"/>
                <w:sz w:val="22"/>
              </w:rPr>
            </w:pPr>
            <w:r>
              <w:rPr>
                <w:rFonts w:ascii="Arial" w:hAnsi="Arial" w:cs="Arial"/>
                <w:b/>
                <w:bCs/>
                <w:sz w:val="22"/>
              </w:rPr>
              <w:t>AWVN</w:t>
            </w:r>
            <w:r>
              <w:rPr>
                <w:rFonts w:ascii="Arial" w:hAnsi="Arial" w:cs="Arial"/>
                <w:sz w:val="22"/>
              </w:rPr>
              <w:t xml:space="preserve">   Algemene Werkgeversvereniging VNO-NCW</w:t>
            </w:r>
          </w:p>
        </w:tc>
      </w:tr>
      <w:tr w:rsidR="00110CC0" w14:paraId="26F09FF9" w14:textId="77777777" w:rsidTr="00110CC0">
        <w:tc>
          <w:tcPr>
            <w:tcW w:w="9430" w:type="dxa"/>
          </w:tcPr>
          <w:p w14:paraId="760B34AC" w14:textId="77777777" w:rsidR="00110CC0" w:rsidRDefault="00110CC0" w:rsidP="00110CC0">
            <w:pPr>
              <w:pStyle w:val="Plattetekst"/>
              <w:rPr>
                <w:rFonts w:ascii="Arial" w:hAnsi="Arial" w:cs="Arial"/>
                <w:sz w:val="22"/>
              </w:rPr>
            </w:pPr>
          </w:p>
        </w:tc>
      </w:tr>
      <w:tr w:rsidR="00110CC0" w14:paraId="46C95AB2" w14:textId="77777777" w:rsidTr="00110CC0">
        <w:tc>
          <w:tcPr>
            <w:tcW w:w="9430" w:type="dxa"/>
          </w:tcPr>
          <w:p w14:paraId="7835E61A" w14:textId="77777777" w:rsidR="00110CC0" w:rsidRDefault="00110CC0" w:rsidP="00110CC0">
            <w:pPr>
              <w:pStyle w:val="Plattetekst"/>
              <w:rPr>
                <w:rFonts w:ascii="Arial" w:hAnsi="Arial" w:cs="Arial"/>
                <w:sz w:val="22"/>
              </w:rPr>
            </w:pPr>
            <w:r>
              <w:rPr>
                <w:rFonts w:ascii="Arial" w:hAnsi="Arial" w:cs="Arial"/>
                <w:sz w:val="22"/>
              </w:rPr>
              <w:t>B</w:t>
            </w:r>
          </w:p>
        </w:tc>
      </w:tr>
      <w:tr w:rsidR="00110CC0" w14:paraId="39A9EA5C" w14:textId="77777777" w:rsidTr="00110CC0">
        <w:tc>
          <w:tcPr>
            <w:tcW w:w="9430" w:type="dxa"/>
          </w:tcPr>
          <w:p w14:paraId="35A94431" w14:textId="77777777" w:rsidR="00110CC0" w:rsidRDefault="00110CC0" w:rsidP="00110CC0">
            <w:pPr>
              <w:pStyle w:val="Plattetekst"/>
              <w:rPr>
                <w:rFonts w:ascii="Arial" w:hAnsi="Arial" w:cs="Arial"/>
                <w:sz w:val="22"/>
              </w:rPr>
            </w:pPr>
            <w:r>
              <w:rPr>
                <w:rFonts w:ascii="Arial" w:hAnsi="Arial" w:cs="Arial"/>
                <w:b/>
                <w:bCs/>
                <w:sz w:val="22"/>
              </w:rPr>
              <w:t>BW</w:t>
            </w:r>
            <w:r>
              <w:rPr>
                <w:rFonts w:ascii="Arial" w:hAnsi="Arial" w:cs="Arial"/>
                <w:sz w:val="22"/>
              </w:rPr>
              <w:t xml:space="preserve">       Burgerlijk Wetboek</w:t>
            </w:r>
          </w:p>
        </w:tc>
      </w:tr>
      <w:tr w:rsidR="00110CC0" w14:paraId="3773FDC1" w14:textId="77777777" w:rsidTr="00110CC0">
        <w:tc>
          <w:tcPr>
            <w:tcW w:w="9430" w:type="dxa"/>
          </w:tcPr>
          <w:p w14:paraId="4690AE1A" w14:textId="77777777" w:rsidR="00110CC0" w:rsidRDefault="00110CC0" w:rsidP="00110CC0">
            <w:pPr>
              <w:pStyle w:val="Plattetekst"/>
              <w:rPr>
                <w:rFonts w:ascii="Arial" w:hAnsi="Arial" w:cs="Arial"/>
                <w:sz w:val="22"/>
              </w:rPr>
            </w:pPr>
          </w:p>
        </w:tc>
      </w:tr>
      <w:tr w:rsidR="00110CC0" w14:paraId="1782C5D7" w14:textId="77777777" w:rsidTr="00110CC0">
        <w:tc>
          <w:tcPr>
            <w:tcW w:w="9430" w:type="dxa"/>
          </w:tcPr>
          <w:p w14:paraId="77DA9493" w14:textId="77777777" w:rsidR="00110CC0" w:rsidRDefault="00110CC0" w:rsidP="00110CC0">
            <w:pPr>
              <w:pStyle w:val="Plattetekst"/>
              <w:rPr>
                <w:rFonts w:ascii="Arial" w:hAnsi="Arial" w:cs="Arial"/>
                <w:sz w:val="22"/>
              </w:rPr>
            </w:pPr>
            <w:r>
              <w:rPr>
                <w:rFonts w:ascii="Arial" w:hAnsi="Arial" w:cs="Arial"/>
                <w:sz w:val="22"/>
              </w:rPr>
              <w:t>C</w:t>
            </w:r>
          </w:p>
        </w:tc>
      </w:tr>
      <w:tr w:rsidR="00110CC0" w14:paraId="2054BEBC" w14:textId="77777777" w:rsidTr="00110CC0">
        <w:tc>
          <w:tcPr>
            <w:tcW w:w="9430" w:type="dxa"/>
          </w:tcPr>
          <w:p w14:paraId="0EEC7517" w14:textId="77777777" w:rsidR="00110CC0" w:rsidRDefault="00110CC0" w:rsidP="00110CC0">
            <w:pPr>
              <w:pStyle w:val="Plattetekst"/>
              <w:rPr>
                <w:rFonts w:ascii="Arial" w:hAnsi="Arial" w:cs="Arial"/>
                <w:sz w:val="22"/>
              </w:rPr>
            </w:pPr>
            <w:smartTag w:uri="urn:schemas-microsoft-com:office:smarttags" w:element="PersonName">
              <w:smartTagPr>
                <w:attr w:name="ProductID" w:val="CAO    Collectieve"/>
              </w:smartTagPr>
              <w:r>
                <w:rPr>
                  <w:rFonts w:ascii="Arial" w:hAnsi="Arial" w:cs="Arial"/>
                  <w:b/>
                  <w:bCs/>
                  <w:sz w:val="22"/>
                </w:rPr>
                <w:t>CAO</w:t>
              </w:r>
              <w:r>
                <w:rPr>
                  <w:rFonts w:ascii="Arial" w:hAnsi="Arial" w:cs="Arial"/>
                  <w:sz w:val="22"/>
                </w:rPr>
                <w:t xml:space="preserve">    Collectieve</w:t>
              </w:r>
            </w:smartTag>
            <w:r>
              <w:rPr>
                <w:rFonts w:ascii="Arial" w:hAnsi="Arial" w:cs="Arial"/>
                <w:sz w:val="22"/>
              </w:rPr>
              <w:t xml:space="preserve"> arbeidsovereenkomst</w:t>
            </w:r>
          </w:p>
        </w:tc>
      </w:tr>
      <w:tr w:rsidR="00110CC0" w14:paraId="431FBE3C" w14:textId="77777777" w:rsidTr="00110CC0">
        <w:tc>
          <w:tcPr>
            <w:tcW w:w="9430" w:type="dxa"/>
          </w:tcPr>
          <w:p w14:paraId="6E2601CB" w14:textId="77777777" w:rsidR="00110CC0" w:rsidRDefault="00110CC0" w:rsidP="00110CC0">
            <w:pPr>
              <w:pStyle w:val="Plattetekst"/>
              <w:rPr>
                <w:rFonts w:ascii="Arial" w:hAnsi="Arial" w:cs="Arial"/>
                <w:sz w:val="22"/>
              </w:rPr>
            </w:pPr>
            <w:r>
              <w:rPr>
                <w:rFonts w:ascii="Arial" w:hAnsi="Arial" w:cs="Arial"/>
                <w:b/>
                <w:bCs/>
                <w:sz w:val="22"/>
              </w:rPr>
              <w:t>CNV</w:t>
            </w:r>
            <w:r>
              <w:rPr>
                <w:rFonts w:ascii="Arial" w:hAnsi="Arial" w:cs="Arial"/>
                <w:sz w:val="22"/>
              </w:rPr>
              <w:t xml:space="preserve">    Christelijke Nederlandse Vakvereniging</w:t>
            </w:r>
          </w:p>
        </w:tc>
      </w:tr>
      <w:tr w:rsidR="00110CC0" w14:paraId="141C944E" w14:textId="77777777" w:rsidTr="00110CC0">
        <w:tc>
          <w:tcPr>
            <w:tcW w:w="9430" w:type="dxa"/>
          </w:tcPr>
          <w:p w14:paraId="33D1D672" w14:textId="77777777" w:rsidR="00110CC0" w:rsidRDefault="00110CC0" w:rsidP="00110CC0">
            <w:pPr>
              <w:pStyle w:val="Plattetekst"/>
              <w:rPr>
                <w:rFonts w:ascii="Arial" w:hAnsi="Arial" w:cs="Arial"/>
                <w:sz w:val="22"/>
              </w:rPr>
            </w:pPr>
            <w:r>
              <w:rPr>
                <w:rFonts w:ascii="Arial" w:hAnsi="Arial" w:cs="Arial"/>
                <w:b/>
                <w:bCs/>
                <w:sz w:val="22"/>
              </w:rPr>
              <w:t xml:space="preserve">CSV    </w:t>
            </w:r>
            <w:r>
              <w:rPr>
                <w:rFonts w:ascii="Arial" w:hAnsi="Arial" w:cs="Arial"/>
                <w:sz w:val="22"/>
              </w:rPr>
              <w:t>Coördinatiewet Sociale Verzekeringen</w:t>
            </w:r>
          </w:p>
        </w:tc>
      </w:tr>
      <w:tr w:rsidR="00110CC0" w14:paraId="3066125A" w14:textId="77777777" w:rsidTr="00110CC0">
        <w:tc>
          <w:tcPr>
            <w:tcW w:w="9430" w:type="dxa"/>
          </w:tcPr>
          <w:p w14:paraId="2772335A" w14:textId="77777777" w:rsidR="00302DBA" w:rsidRDefault="00302DBA" w:rsidP="00110CC0">
            <w:pPr>
              <w:pStyle w:val="Plattetekst"/>
              <w:rPr>
                <w:rFonts w:ascii="Arial" w:hAnsi="Arial" w:cs="Arial"/>
                <w:sz w:val="22"/>
              </w:rPr>
            </w:pPr>
          </w:p>
          <w:p w14:paraId="6328D451" w14:textId="77777777" w:rsidR="00110CC0" w:rsidRDefault="00110CC0" w:rsidP="00110CC0">
            <w:pPr>
              <w:pStyle w:val="Plattetekst"/>
              <w:rPr>
                <w:rFonts w:ascii="Arial" w:hAnsi="Arial" w:cs="Arial"/>
                <w:sz w:val="22"/>
              </w:rPr>
            </w:pPr>
            <w:r>
              <w:rPr>
                <w:rFonts w:ascii="Arial" w:hAnsi="Arial" w:cs="Arial"/>
                <w:sz w:val="22"/>
              </w:rPr>
              <w:t>D</w:t>
            </w:r>
          </w:p>
        </w:tc>
      </w:tr>
      <w:tr w:rsidR="00110CC0" w14:paraId="214D0E56" w14:textId="77777777" w:rsidTr="00110CC0">
        <w:tc>
          <w:tcPr>
            <w:tcW w:w="9430" w:type="dxa"/>
          </w:tcPr>
          <w:p w14:paraId="56DAC1E3" w14:textId="77777777" w:rsidR="00110CC0" w:rsidRDefault="00110CC0" w:rsidP="00110CC0">
            <w:pPr>
              <w:pStyle w:val="Plattetekst"/>
              <w:rPr>
                <w:rFonts w:ascii="Arial" w:hAnsi="Arial" w:cs="Arial"/>
                <w:sz w:val="22"/>
              </w:rPr>
            </w:pPr>
          </w:p>
        </w:tc>
      </w:tr>
      <w:tr w:rsidR="00110CC0" w14:paraId="3FDD8358" w14:textId="77777777" w:rsidTr="00110CC0">
        <w:trPr>
          <w:trHeight w:val="266"/>
        </w:trPr>
        <w:tc>
          <w:tcPr>
            <w:tcW w:w="9430" w:type="dxa"/>
          </w:tcPr>
          <w:p w14:paraId="242BD029" w14:textId="77777777" w:rsidR="00110CC0" w:rsidRDefault="00110CC0" w:rsidP="00110CC0">
            <w:pPr>
              <w:pStyle w:val="Plattetekst"/>
              <w:rPr>
                <w:rFonts w:ascii="Arial" w:hAnsi="Arial" w:cs="Arial"/>
                <w:sz w:val="22"/>
              </w:rPr>
            </w:pPr>
            <w:r>
              <w:rPr>
                <w:rFonts w:ascii="Arial" w:hAnsi="Arial" w:cs="Arial"/>
                <w:sz w:val="22"/>
              </w:rPr>
              <w:t>E</w:t>
            </w:r>
          </w:p>
        </w:tc>
      </w:tr>
      <w:tr w:rsidR="00110CC0" w14:paraId="3D9F8B1A" w14:textId="77777777" w:rsidTr="00110CC0">
        <w:tc>
          <w:tcPr>
            <w:tcW w:w="9430" w:type="dxa"/>
          </w:tcPr>
          <w:p w14:paraId="3004A7A1" w14:textId="77777777" w:rsidR="00110CC0" w:rsidRDefault="00110CC0" w:rsidP="00110CC0">
            <w:pPr>
              <w:pStyle w:val="Plattetekst"/>
              <w:rPr>
                <w:rFonts w:ascii="Arial" w:hAnsi="Arial" w:cs="Arial"/>
                <w:sz w:val="22"/>
              </w:rPr>
            </w:pPr>
            <w:proofErr w:type="spellStart"/>
            <w:r>
              <w:rPr>
                <w:rFonts w:ascii="Arial" w:hAnsi="Arial" w:cs="Arial"/>
                <w:b/>
                <w:bCs/>
                <w:sz w:val="22"/>
              </w:rPr>
              <w:t>Ec</w:t>
            </w:r>
            <w:proofErr w:type="spellEnd"/>
            <w:r>
              <w:rPr>
                <w:rFonts w:ascii="Arial" w:hAnsi="Arial" w:cs="Arial"/>
                <w:sz w:val="22"/>
              </w:rPr>
              <w:t xml:space="preserve">      Executive</w:t>
            </w:r>
          </w:p>
        </w:tc>
      </w:tr>
      <w:tr w:rsidR="00110CC0" w14:paraId="4EA39A18" w14:textId="77777777" w:rsidTr="00110CC0">
        <w:tc>
          <w:tcPr>
            <w:tcW w:w="9430" w:type="dxa"/>
          </w:tcPr>
          <w:p w14:paraId="2CA84674" w14:textId="77777777" w:rsidR="00110CC0" w:rsidRDefault="00110CC0" w:rsidP="00110CC0">
            <w:pPr>
              <w:pStyle w:val="Plattetekst"/>
              <w:rPr>
                <w:rFonts w:ascii="Arial" w:hAnsi="Arial" w:cs="Arial"/>
                <w:sz w:val="22"/>
              </w:rPr>
            </w:pPr>
          </w:p>
        </w:tc>
      </w:tr>
      <w:tr w:rsidR="00110CC0" w14:paraId="4FC8A120" w14:textId="77777777" w:rsidTr="00110CC0">
        <w:tc>
          <w:tcPr>
            <w:tcW w:w="9430" w:type="dxa"/>
          </w:tcPr>
          <w:p w14:paraId="755B6F45" w14:textId="77777777" w:rsidR="00110CC0" w:rsidRDefault="00110CC0" w:rsidP="00110CC0">
            <w:pPr>
              <w:pStyle w:val="Plattetekst"/>
              <w:rPr>
                <w:rFonts w:ascii="Arial" w:hAnsi="Arial" w:cs="Arial"/>
                <w:sz w:val="22"/>
              </w:rPr>
            </w:pPr>
            <w:r>
              <w:rPr>
                <w:rFonts w:ascii="Arial" w:hAnsi="Arial" w:cs="Arial"/>
                <w:sz w:val="22"/>
              </w:rPr>
              <w:t>F</w:t>
            </w:r>
          </w:p>
        </w:tc>
      </w:tr>
      <w:tr w:rsidR="00110CC0" w14:paraId="75069742" w14:textId="77777777" w:rsidTr="00110CC0">
        <w:tc>
          <w:tcPr>
            <w:tcW w:w="9430" w:type="dxa"/>
          </w:tcPr>
          <w:p w14:paraId="5EDA3A97" w14:textId="77777777" w:rsidR="00110CC0" w:rsidRDefault="00110CC0" w:rsidP="00110CC0">
            <w:pPr>
              <w:pStyle w:val="Plattetekst"/>
              <w:rPr>
                <w:rFonts w:ascii="Arial" w:hAnsi="Arial" w:cs="Arial"/>
                <w:sz w:val="22"/>
              </w:rPr>
            </w:pPr>
            <w:r>
              <w:rPr>
                <w:rFonts w:ascii="Arial" w:hAnsi="Arial" w:cs="Arial"/>
                <w:b/>
                <w:bCs/>
                <w:sz w:val="22"/>
              </w:rPr>
              <w:t>FNV</w:t>
            </w:r>
            <w:r>
              <w:rPr>
                <w:rFonts w:ascii="Arial" w:hAnsi="Arial" w:cs="Arial"/>
                <w:sz w:val="22"/>
              </w:rPr>
              <w:t xml:space="preserve">     Federatie Nederlandse Vakvereniging</w:t>
            </w:r>
          </w:p>
        </w:tc>
      </w:tr>
      <w:tr w:rsidR="00110CC0" w14:paraId="3D6EC14A" w14:textId="77777777" w:rsidTr="00110CC0">
        <w:tc>
          <w:tcPr>
            <w:tcW w:w="9430" w:type="dxa"/>
          </w:tcPr>
          <w:p w14:paraId="18E5A81B" w14:textId="77777777" w:rsidR="00110CC0" w:rsidRDefault="00110CC0" w:rsidP="00110CC0">
            <w:pPr>
              <w:pStyle w:val="Plattetekst"/>
              <w:rPr>
                <w:rFonts w:ascii="Arial" w:hAnsi="Arial" w:cs="Arial"/>
                <w:sz w:val="22"/>
              </w:rPr>
            </w:pPr>
            <w:r>
              <w:rPr>
                <w:rFonts w:ascii="Arial" w:hAnsi="Arial" w:cs="Arial"/>
                <w:b/>
                <w:bCs/>
                <w:sz w:val="22"/>
              </w:rPr>
              <w:t xml:space="preserve">FUWA </w:t>
            </w:r>
            <w:r>
              <w:rPr>
                <w:rFonts w:ascii="Arial" w:hAnsi="Arial" w:cs="Arial"/>
                <w:sz w:val="22"/>
              </w:rPr>
              <w:t>Functiewaardering</w:t>
            </w:r>
          </w:p>
        </w:tc>
      </w:tr>
      <w:tr w:rsidR="00110CC0" w14:paraId="0165D2F1" w14:textId="77777777" w:rsidTr="00110CC0">
        <w:tc>
          <w:tcPr>
            <w:tcW w:w="9430" w:type="dxa"/>
          </w:tcPr>
          <w:p w14:paraId="5CFA1789" w14:textId="77777777" w:rsidR="00110CC0" w:rsidRDefault="00110CC0" w:rsidP="00110CC0">
            <w:pPr>
              <w:pStyle w:val="Plattetekst"/>
              <w:rPr>
                <w:rFonts w:ascii="Arial" w:hAnsi="Arial" w:cs="Arial"/>
                <w:sz w:val="22"/>
              </w:rPr>
            </w:pPr>
            <w:r>
              <w:rPr>
                <w:rFonts w:ascii="Arial" w:hAnsi="Arial" w:cs="Arial"/>
                <w:b/>
                <w:bCs/>
                <w:sz w:val="22"/>
              </w:rPr>
              <w:t>FVP</w:t>
            </w:r>
            <w:r>
              <w:rPr>
                <w:rFonts w:ascii="Arial" w:hAnsi="Arial" w:cs="Arial"/>
                <w:sz w:val="22"/>
              </w:rPr>
              <w:t xml:space="preserve">     Financiering Voortzetting Pensioenverzekering</w:t>
            </w:r>
          </w:p>
        </w:tc>
      </w:tr>
      <w:tr w:rsidR="00110CC0" w14:paraId="2D5012C7" w14:textId="77777777" w:rsidTr="00110CC0">
        <w:tc>
          <w:tcPr>
            <w:tcW w:w="9430" w:type="dxa"/>
          </w:tcPr>
          <w:p w14:paraId="3A5A17CE" w14:textId="77777777" w:rsidR="00110CC0" w:rsidRDefault="00110CC0" w:rsidP="00110CC0">
            <w:pPr>
              <w:pStyle w:val="Plattetekst"/>
              <w:rPr>
                <w:rFonts w:ascii="Arial" w:hAnsi="Arial" w:cs="Arial"/>
                <w:sz w:val="22"/>
              </w:rPr>
            </w:pPr>
          </w:p>
        </w:tc>
      </w:tr>
      <w:tr w:rsidR="00110CC0" w14:paraId="6DB88E3B" w14:textId="77777777" w:rsidTr="00110CC0">
        <w:tc>
          <w:tcPr>
            <w:tcW w:w="9430" w:type="dxa"/>
          </w:tcPr>
          <w:p w14:paraId="73ED3288" w14:textId="77777777" w:rsidR="00110CC0" w:rsidRDefault="00110CC0" w:rsidP="00110CC0">
            <w:pPr>
              <w:pStyle w:val="Plattetekst"/>
              <w:rPr>
                <w:rFonts w:ascii="Arial" w:hAnsi="Arial" w:cs="Arial"/>
                <w:sz w:val="22"/>
                <w:lang w:val="en-US"/>
              </w:rPr>
            </w:pPr>
            <w:r>
              <w:rPr>
                <w:rFonts w:ascii="Arial" w:hAnsi="Arial" w:cs="Arial"/>
                <w:sz w:val="22"/>
                <w:lang w:val="en-US"/>
              </w:rPr>
              <w:t>G</w:t>
            </w:r>
          </w:p>
        </w:tc>
      </w:tr>
      <w:tr w:rsidR="00110CC0" w14:paraId="03D6905A" w14:textId="77777777" w:rsidTr="00110CC0">
        <w:tc>
          <w:tcPr>
            <w:tcW w:w="9430" w:type="dxa"/>
          </w:tcPr>
          <w:p w14:paraId="5C354CF7" w14:textId="77777777" w:rsidR="00110CC0" w:rsidRDefault="00110CC0" w:rsidP="00110CC0">
            <w:pPr>
              <w:pStyle w:val="Plattetekst"/>
              <w:rPr>
                <w:rFonts w:ascii="Arial" w:hAnsi="Arial" w:cs="Arial"/>
                <w:sz w:val="22"/>
                <w:lang w:val="en-US"/>
              </w:rPr>
            </w:pPr>
          </w:p>
        </w:tc>
      </w:tr>
      <w:tr w:rsidR="00110CC0" w14:paraId="32868945" w14:textId="77777777" w:rsidTr="00110CC0">
        <w:tc>
          <w:tcPr>
            <w:tcW w:w="9430" w:type="dxa"/>
          </w:tcPr>
          <w:p w14:paraId="596C8065" w14:textId="77777777" w:rsidR="00110CC0" w:rsidRDefault="00110CC0" w:rsidP="00110CC0">
            <w:pPr>
              <w:pStyle w:val="Plattetekst"/>
              <w:rPr>
                <w:rFonts w:ascii="Arial" w:hAnsi="Arial" w:cs="Arial"/>
                <w:sz w:val="22"/>
                <w:lang w:val="en-US"/>
              </w:rPr>
            </w:pPr>
            <w:r>
              <w:rPr>
                <w:rFonts w:ascii="Arial" w:hAnsi="Arial" w:cs="Arial"/>
                <w:sz w:val="22"/>
                <w:lang w:val="en-US"/>
              </w:rPr>
              <w:t>H</w:t>
            </w:r>
          </w:p>
        </w:tc>
      </w:tr>
      <w:tr w:rsidR="00110CC0" w14:paraId="780C9653" w14:textId="77777777" w:rsidTr="00110CC0">
        <w:tc>
          <w:tcPr>
            <w:tcW w:w="9430" w:type="dxa"/>
          </w:tcPr>
          <w:p w14:paraId="6E4CE917" w14:textId="77777777" w:rsidR="00110CC0" w:rsidRDefault="00110CC0" w:rsidP="00110CC0">
            <w:pPr>
              <w:pStyle w:val="Plattetekst"/>
              <w:rPr>
                <w:rFonts w:ascii="Arial" w:hAnsi="Arial" w:cs="Arial"/>
                <w:sz w:val="22"/>
                <w:lang w:val="en-US"/>
              </w:rPr>
            </w:pPr>
            <w:r>
              <w:rPr>
                <w:rFonts w:ascii="Arial" w:hAnsi="Arial" w:cs="Arial"/>
                <w:b/>
                <w:bCs/>
                <w:sz w:val="22"/>
                <w:lang w:val="en-US"/>
              </w:rPr>
              <w:t>HR</w:t>
            </w:r>
            <w:r>
              <w:rPr>
                <w:rFonts w:ascii="Arial" w:hAnsi="Arial" w:cs="Arial"/>
                <w:sz w:val="22"/>
                <w:lang w:val="en-US"/>
              </w:rPr>
              <w:t xml:space="preserve">     Human Resources</w:t>
            </w:r>
          </w:p>
          <w:p w14:paraId="17970D12" w14:textId="77777777" w:rsidR="00302DBA" w:rsidRDefault="00302DBA" w:rsidP="00110CC0">
            <w:pPr>
              <w:pStyle w:val="Plattetekst"/>
              <w:rPr>
                <w:rFonts w:ascii="Arial" w:hAnsi="Arial" w:cs="Arial"/>
                <w:sz w:val="22"/>
                <w:lang w:val="en-US"/>
              </w:rPr>
            </w:pPr>
          </w:p>
          <w:p w14:paraId="18DD2CCE" w14:textId="77777777" w:rsidR="00302DBA" w:rsidRDefault="00302DBA" w:rsidP="00110CC0">
            <w:pPr>
              <w:pStyle w:val="Plattetekst"/>
              <w:rPr>
                <w:rFonts w:ascii="Arial" w:hAnsi="Arial" w:cs="Arial"/>
                <w:sz w:val="22"/>
                <w:lang w:val="en-US"/>
              </w:rPr>
            </w:pPr>
          </w:p>
        </w:tc>
      </w:tr>
      <w:tr w:rsidR="00110CC0" w14:paraId="31DF9C10" w14:textId="77777777" w:rsidTr="00110CC0">
        <w:tc>
          <w:tcPr>
            <w:tcW w:w="9430" w:type="dxa"/>
          </w:tcPr>
          <w:p w14:paraId="15EFF6E6" w14:textId="77777777" w:rsidR="00110CC0" w:rsidRPr="00302DBA" w:rsidRDefault="00110CC0" w:rsidP="00110CC0">
            <w:pPr>
              <w:pStyle w:val="Plattetekst"/>
              <w:rPr>
                <w:rFonts w:ascii="Arial" w:hAnsi="Arial" w:cs="Arial"/>
                <w:sz w:val="22"/>
              </w:rPr>
            </w:pPr>
            <w:r w:rsidRPr="00302DBA">
              <w:rPr>
                <w:rFonts w:ascii="Arial" w:hAnsi="Arial" w:cs="Arial"/>
                <w:sz w:val="22"/>
              </w:rPr>
              <w:t>I</w:t>
            </w:r>
          </w:p>
        </w:tc>
      </w:tr>
      <w:tr w:rsidR="00110CC0" w14:paraId="55571C62" w14:textId="77777777" w:rsidTr="00110CC0">
        <w:tc>
          <w:tcPr>
            <w:tcW w:w="9430" w:type="dxa"/>
          </w:tcPr>
          <w:p w14:paraId="6A72E8BA" w14:textId="77777777" w:rsidR="00110CC0" w:rsidRDefault="00110CC0" w:rsidP="00110CC0">
            <w:pPr>
              <w:pStyle w:val="Plattetekst"/>
              <w:rPr>
                <w:rFonts w:ascii="Arial" w:hAnsi="Arial" w:cs="Arial"/>
                <w:sz w:val="22"/>
              </w:rPr>
            </w:pPr>
            <w:r>
              <w:rPr>
                <w:rFonts w:ascii="Arial" w:hAnsi="Arial" w:cs="Arial"/>
                <w:b/>
                <w:bCs/>
                <w:sz w:val="22"/>
              </w:rPr>
              <w:t>IVA</w:t>
            </w:r>
            <w:r>
              <w:rPr>
                <w:rFonts w:ascii="Arial" w:hAnsi="Arial" w:cs="Arial"/>
                <w:sz w:val="22"/>
              </w:rPr>
              <w:t xml:space="preserve">    Inkomensvoorziening Volledig Arbeidsongeschikten </w:t>
            </w:r>
          </w:p>
        </w:tc>
      </w:tr>
      <w:tr w:rsidR="00110CC0" w14:paraId="408B15F4" w14:textId="77777777" w:rsidTr="00110CC0">
        <w:tc>
          <w:tcPr>
            <w:tcW w:w="9430" w:type="dxa"/>
          </w:tcPr>
          <w:p w14:paraId="09E8BC43" w14:textId="77777777" w:rsidR="00110CC0" w:rsidRDefault="00110CC0" w:rsidP="00110CC0">
            <w:pPr>
              <w:pStyle w:val="Plattetekst"/>
              <w:rPr>
                <w:rFonts w:ascii="Arial" w:hAnsi="Arial" w:cs="Arial"/>
                <w:sz w:val="22"/>
              </w:rPr>
            </w:pPr>
          </w:p>
        </w:tc>
      </w:tr>
      <w:tr w:rsidR="00110CC0" w14:paraId="59BC9142" w14:textId="77777777" w:rsidTr="00110CC0">
        <w:tc>
          <w:tcPr>
            <w:tcW w:w="9430" w:type="dxa"/>
          </w:tcPr>
          <w:p w14:paraId="32D613A6" w14:textId="77777777" w:rsidR="00110CC0" w:rsidRDefault="00110CC0" w:rsidP="00110CC0">
            <w:pPr>
              <w:pStyle w:val="Plattetekst"/>
              <w:rPr>
                <w:rFonts w:ascii="Arial" w:hAnsi="Arial" w:cs="Arial"/>
                <w:sz w:val="22"/>
              </w:rPr>
            </w:pPr>
            <w:r>
              <w:rPr>
                <w:rFonts w:ascii="Arial" w:hAnsi="Arial" w:cs="Arial"/>
                <w:sz w:val="22"/>
              </w:rPr>
              <w:t>J</w:t>
            </w:r>
          </w:p>
        </w:tc>
      </w:tr>
      <w:tr w:rsidR="00110CC0" w14:paraId="2F32B31B" w14:textId="77777777" w:rsidTr="00110CC0">
        <w:tc>
          <w:tcPr>
            <w:tcW w:w="9430" w:type="dxa"/>
          </w:tcPr>
          <w:p w14:paraId="321D7588" w14:textId="77777777" w:rsidR="00110CC0" w:rsidRDefault="00110CC0" w:rsidP="00110CC0">
            <w:pPr>
              <w:pStyle w:val="Plattetekst"/>
              <w:rPr>
                <w:rFonts w:ascii="Arial" w:hAnsi="Arial" w:cs="Arial"/>
                <w:sz w:val="22"/>
              </w:rPr>
            </w:pPr>
          </w:p>
        </w:tc>
      </w:tr>
      <w:tr w:rsidR="00110CC0" w14:paraId="7A1766AD" w14:textId="77777777" w:rsidTr="00110CC0">
        <w:tc>
          <w:tcPr>
            <w:tcW w:w="9430" w:type="dxa"/>
          </w:tcPr>
          <w:p w14:paraId="470DDE56" w14:textId="77777777" w:rsidR="00110CC0" w:rsidRDefault="00110CC0" w:rsidP="00110CC0">
            <w:pPr>
              <w:pStyle w:val="Plattetekst"/>
              <w:rPr>
                <w:rFonts w:ascii="Arial" w:hAnsi="Arial" w:cs="Arial"/>
                <w:sz w:val="22"/>
              </w:rPr>
            </w:pPr>
            <w:r>
              <w:rPr>
                <w:rFonts w:ascii="Arial" w:hAnsi="Arial" w:cs="Arial"/>
                <w:sz w:val="22"/>
              </w:rPr>
              <w:t>K</w:t>
            </w:r>
          </w:p>
        </w:tc>
      </w:tr>
      <w:tr w:rsidR="00110CC0" w14:paraId="7936B443" w14:textId="77777777" w:rsidTr="00110CC0">
        <w:tc>
          <w:tcPr>
            <w:tcW w:w="9430" w:type="dxa"/>
          </w:tcPr>
          <w:p w14:paraId="6ECAE817" w14:textId="77777777" w:rsidR="00110CC0" w:rsidRDefault="00110CC0" w:rsidP="00110CC0">
            <w:pPr>
              <w:pStyle w:val="Plattetekst"/>
              <w:rPr>
                <w:rFonts w:ascii="Arial" w:hAnsi="Arial" w:cs="Arial"/>
                <w:sz w:val="22"/>
              </w:rPr>
            </w:pPr>
            <w:r>
              <w:rPr>
                <w:rFonts w:ascii="Arial" w:hAnsi="Arial" w:cs="Arial"/>
                <w:b/>
                <w:bCs/>
                <w:sz w:val="22"/>
              </w:rPr>
              <w:t>KTI</w:t>
            </w:r>
            <w:r>
              <w:rPr>
                <w:rFonts w:ascii="Arial" w:hAnsi="Arial" w:cs="Arial"/>
                <w:sz w:val="22"/>
              </w:rPr>
              <w:t xml:space="preserve">     Klant </w:t>
            </w:r>
            <w:proofErr w:type="spellStart"/>
            <w:r>
              <w:rPr>
                <w:rFonts w:ascii="Arial" w:hAnsi="Arial" w:cs="Arial"/>
                <w:sz w:val="22"/>
              </w:rPr>
              <w:t>Tevredenheids</w:t>
            </w:r>
            <w:proofErr w:type="spellEnd"/>
            <w:r>
              <w:rPr>
                <w:rFonts w:ascii="Arial" w:hAnsi="Arial" w:cs="Arial"/>
                <w:sz w:val="22"/>
              </w:rPr>
              <w:t xml:space="preserve"> Index</w:t>
            </w:r>
          </w:p>
        </w:tc>
      </w:tr>
      <w:tr w:rsidR="00110CC0" w14:paraId="3621BB48" w14:textId="77777777" w:rsidTr="00110CC0">
        <w:tc>
          <w:tcPr>
            <w:tcW w:w="9430" w:type="dxa"/>
          </w:tcPr>
          <w:p w14:paraId="42AE5C8F" w14:textId="77777777" w:rsidR="00110CC0" w:rsidRDefault="00110CC0" w:rsidP="00110CC0">
            <w:pPr>
              <w:pStyle w:val="Plattetekst"/>
              <w:rPr>
                <w:rFonts w:ascii="Arial" w:hAnsi="Arial" w:cs="Arial"/>
                <w:sz w:val="22"/>
              </w:rPr>
            </w:pPr>
          </w:p>
        </w:tc>
      </w:tr>
      <w:tr w:rsidR="00110CC0" w14:paraId="613E358A" w14:textId="77777777" w:rsidTr="00110CC0">
        <w:tc>
          <w:tcPr>
            <w:tcW w:w="9430" w:type="dxa"/>
          </w:tcPr>
          <w:p w14:paraId="471A911F" w14:textId="77777777" w:rsidR="00110CC0" w:rsidRDefault="00110CC0" w:rsidP="00110CC0">
            <w:pPr>
              <w:pStyle w:val="Plattetekst"/>
              <w:rPr>
                <w:rFonts w:ascii="Arial" w:hAnsi="Arial" w:cs="Arial"/>
                <w:sz w:val="22"/>
              </w:rPr>
            </w:pPr>
            <w:r>
              <w:rPr>
                <w:rFonts w:ascii="Arial" w:hAnsi="Arial" w:cs="Arial"/>
                <w:sz w:val="22"/>
              </w:rPr>
              <w:t>L</w:t>
            </w:r>
          </w:p>
        </w:tc>
      </w:tr>
      <w:tr w:rsidR="00110CC0" w14:paraId="46427D83" w14:textId="77777777" w:rsidTr="00110CC0">
        <w:tc>
          <w:tcPr>
            <w:tcW w:w="9430" w:type="dxa"/>
          </w:tcPr>
          <w:p w14:paraId="2A98E2D3" w14:textId="77777777" w:rsidR="00110CC0" w:rsidRDefault="00110CC0" w:rsidP="00110CC0">
            <w:pPr>
              <w:pStyle w:val="Plattetekst"/>
              <w:rPr>
                <w:rFonts w:ascii="Arial" w:hAnsi="Arial" w:cs="Arial"/>
                <w:sz w:val="22"/>
              </w:rPr>
            </w:pPr>
          </w:p>
        </w:tc>
      </w:tr>
      <w:tr w:rsidR="00110CC0" w14:paraId="4B3EC66B" w14:textId="77777777" w:rsidTr="00110CC0">
        <w:tc>
          <w:tcPr>
            <w:tcW w:w="9430" w:type="dxa"/>
          </w:tcPr>
          <w:p w14:paraId="7FD5E1A7" w14:textId="77777777" w:rsidR="00110CC0" w:rsidRDefault="00110CC0" w:rsidP="00110CC0">
            <w:pPr>
              <w:pStyle w:val="Plattetekst"/>
              <w:rPr>
                <w:rFonts w:ascii="Arial" w:hAnsi="Arial" w:cs="Arial"/>
                <w:sz w:val="22"/>
              </w:rPr>
            </w:pPr>
            <w:r>
              <w:rPr>
                <w:rFonts w:ascii="Arial" w:hAnsi="Arial" w:cs="Arial"/>
                <w:sz w:val="22"/>
              </w:rPr>
              <w:t>M</w:t>
            </w:r>
          </w:p>
        </w:tc>
      </w:tr>
      <w:tr w:rsidR="00110CC0" w14:paraId="6475EA1D" w14:textId="77777777" w:rsidTr="00110CC0">
        <w:tc>
          <w:tcPr>
            <w:tcW w:w="9430" w:type="dxa"/>
          </w:tcPr>
          <w:p w14:paraId="424ECF5D" w14:textId="77777777" w:rsidR="00110CC0" w:rsidRDefault="00110CC0" w:rsidP="00110CC0">
            <w:pPr>
              <w:pStyle w:val="Plattetekst"/>
              <w:rPr>
                <w:rFonts w:ascii="Arial" w:hAnsi="Arial" w:cs="Arial"/>
                <w:sz w:val="22"/>
              </w:rPr>
            </w:pPr>
          </w:p>
        </w:tc>
      </w:tr>
      <w:tr w:rsidR="00110CC0" w14:paraId="0769DB82" w14:textId="77777777" w:rsidTr="00110CC0">
        <w:tc>
          <w:tcPr>
            <w:tcW w:w="9430" w:type="dxa"/>
          </w:tcPr>
          <w:p w14:paraId="1AA357BE" w14:textId="77777777" w:rsidR="00110CC0" w:rsidRDefault="00110CC0" w:rsidP="00110CC0">
            <w:pPr>
              <w:pStyle w:val="Plattetekst"/>
              <w:rPr>
                <w:rFonts w:ascii="Arial" w:hAnsi="Arial" w:cs="Arial"/>
                <w:sz w:val="22"/>
              </w:rPr>
            </w:pPr>
            <w:r>
              <w:rPr>
                <w:rFonts w:ascii="Arial" w:hAnsi="Arial" w:cs="Arial"/>
                <w:sz w:val="22"/>
              </w:rPr>
              <w:t>N</w:t>
            </w:r>
          </w:p>
        </w:tc>
      </w:tr>
      <w:tr w:rsidR="00110CC0" w14:paraId="1C1C212F" w14:textId="77777777" w:rsidTr="00110CC0">
        <w:tc>
          <w:tcPr>
            <w:tcW w:w="9430" w:type="dxa"/>
          </w:tcPr>
          <w:p w14:paraId="0316C8A5" w14:textId="77777777" w:rsidR="00110CC0" w:rsidRDefault="00110CC0" w:rsidP="00110CC0">
            <w:pPr>
              <w:pStyle w:val="Plattetekst"/>
              <w:rPr>
                <w:rFonts w:ascii="Arial" w:hAnsi="Arial" w:cs="Arial"/>
                <w:sz w:val="22"/>
              </w:rPr>
            </w:pPr>
          </w:p>
        </w:tc>
      </w:tr>
      <w:tr w:rsidR="00110CC0" w14:paraId="56B564B9" w14:textId="77777777" w:rsidTr="00110CC0">
        <w:tc>
          <w:tcPr>
            <w:tcW w:w="9430" w:type="dxa"/>
          </w:tcPr>
          <w:p w14:paraId="7E31C73D" w14:textId="77777777" w:rsidR="00110CC0" w:rsidRDefault="00110CC0" w:rsidP="00110CC0">
            <w:pPr>
              <w:pStyle w:val="Plattetekst"/>
              <w:rPr>
                <w:rFonts w:ascii="Arial" w:hAnsi="Arial" w:cs="Arial"/>
                <w:sz w:val="22"/>
              </w:rPr>
            </w:pPr>
            <w:r>
              <w:rPr>
                <w:rFonts w:ascii="Arial" w:hAnsi="Arial" w:cs="Arial"/>
                <w:sz w:val="22"/>
              </w:rPr>
              <w:t>O</w:t>
            </w:r>
          </w:p>
        </w:tc>
      </w:tr>
      <w:tr w:rsidR="00110CC0" w14:paraId="19D7C94B" w14:textId="77777777" w:rsidTr="00110CC0">
        <w:tc>
          <w:tcPr>
            <w:tcW w:w="9430" w:type="dxa"/>
          </w:tcPr>
          <w:p w14:paraId="07E5E6E6" w14:textId="77777777" w:rsidR="00110CC0" w:rsidRDefault="00110CC0" w:rsidP="00110CC0">
            <w:pPr>
              <w:pStyle w:val="Plattetekst"/>
              <w:rPr>
                <w:rFonts w:ascii="Arial" w:hAnsi="Arial" w:cs="Arial"/>
                <w:sz w:val="22"/>
              </w:rPr>
            </w:pPr>
            <w:r>
              <w:rPr>
                <w:rFonts w:ascii="Arial" w:hAnsi="Arial" w:cs="Arial"/>
                <w:b/>
                <w:bCs/>
                <w:sz w:val="22"/>
              </w:rPr>
              <w:t>OR</w:t>
            </w:r>
            <w:r>
              <w:rPr>
                <w:rFonts w:ascii="Arial" w:hAnsi="Arial" w:cs="Arial"/>
                <w:sz w:val="22"/>
              </w:rPr>
              <w:t xml:space="preserve">          Ondernemingsraad </w:t>
            </w:r>
          </w:p>
        </w:tc>
      </w:tr>
      <w:tr w:rsidR="00110CC0" w14:paraId="12777E6F" w14:textId="77777777" w:rsidTr="00110CC0">
        <w:tc>
          <w:tcPr>
            <w:tcW w:w="9430" w:type="dxa"/>
          </w:tcPr>
          <w:p w14:paraId="0651FD85" w14:textId="77777777" w:rsidR="00110CC0" w:rsidRDefault="00110CC0" w:rsidP="00110CC0">
            <w:pPr>
              <w:pStyle w:val="Plattetekst"/>
              <w:rPr>
                <w:rFonts w:ascii="Arial" w:hAnsi="Arial" w:cs="Arial"/>
                <w:sz w:val="22"/>
              </w:rPr>
            </w:pPr>
            <w:r>
              <w:rPr>
                <w:rFonts w:ascii="Arial" w:hAnsi="Arial" w:cs="Arial"/>
                <w:b/>
                <w:bCs/>
                <w:sz w:val="22"/>
              </w:rPr>
              <w:t>ORBA</w:t>
            </w:r>
            <w:r>
              <w:rPr>
                <w:rFonts w:ascii="Arial" w:hAnsi="Arial" w:cs="Arial"/>
                <w:sz w:val="22"/>
              </w:rPr>
              <w:t xml:space="preserve">     Organisatie Bureau AWVN</w:t>
            </w:r>
          </w:p>
        </w:tc>
      </w:tr>
      <w:tr w:rsidR="00110CC0" w14:paraId="083B254E" w14:textId="77777777" w:rsidTr="00110CC0">
        <w:tc>
          <w:tcPr>
            <w:tcW w:w="9430" w:type="dxa"/>
          </w:tcPr>
          <w:p w14:paraId="0D3A14C3" w14:textId="77777777" w:rsidR="00110CC0" w:rsidRDefault="00110CC0" w:rsidP="00110CC0">
            <w:pPr>
              <w:pStyle w:val="Plattetekst"/>
              <w:rPr>
                <w:rFonts w:ascii="Arial" w:hAnsi="Arial" w:cs="Arial"/>
                <w:sz w:val="22"/>
              </w:rPr>
            </w:pPr>
          </w:p>
        </w:tc>
      </w:tr>
      <w:tr w:rsidR="00110CC0" w14:paraId="4DF97B8B" w14:textId="77777777" w:rsidTr="00110CC0">
        <w:tc>
          <w:tcPr>
            <w:tcW w:w="9430" w:type="dxa"/>
          </w:tcPr>
          <w:p w14:paraId="6012D81B" w14:textId="77777777" w:rsidR="00110CC0" w:rsidRDefault="00110CC0" w:rsidP="00110CC0">
            <w:pPr>
              <w:pStyle w:val="Plattetekst"/>
              <w:rPr>
                <w:rFonts w:ascii="Arial" w:hAnsi="Arial" w:cs="Arial"/>
                <w:sz w:val="22"/>
              </w:rPr>
            </w:pPr>
            <w:r>
              <w:rPr>
                <w:rFonts w:ascii="Arial" w:hAnsi="Arial" w:cs="Arial"/>
                <w:sz w:val="22"/>
              </w:rPr>
              <w:t>P</w:t>
            </w:r>
          </w:p>
        </w:tc>
      </w:tr>
      <w:tr w:rsidR="00110CC0" w14:paraId="255BAC96" w14:textId="77777777" w:rsidTr="00110CC0">
        <w:tc>
          <w:tcPr>
            <w:tcW w:w="9430" w:type="dxa"/>
          </w:tcPr>
          <w:p w14:paraId="7705675F" w14:textId="77777777" w:rsidR="00110CC0" w:rsidRDefault="00110CC0" w:rsidP="00110CC0">
            <w:pPr>
              <w:pStyle w:val="Plattetekst"/>
              <w:rPr>
                <w:rFonts w:ascii="Arial" w:hAnsi="Arial" w:cs="Arial"/>
                <w:sz w:val="22"/>
              </w:rPr>
            </w:pPr>
            <w:r>
              <w:rPr>
                <w:rFonts w:ascii="Arial" w:hAnsi="Arial" w:cs="Arial"/>
                <w:b/>
                <w:bCs/>
                <w:sz w:val="22"/>
              </w:rPr>
              <w:t xml:space="preserve">PAGO </w:t>
            </w:r>
            <w:r>
              <w:rPr>
                <w:rFonts w:ascii="Arial" w:hAnsi="Arial" w:cs="Arial"/>
                <w:sz w:val="22"/>
              </w:rPr>
              <w:t xml:space="preserve">  Periodiek Arbeidsgezondheidskundig Onderzoek </w:t>
            </w:r>
          </w:p>
        </w:tc>
      </w:tr>
      <w:tr w:rsidR="00110CC0" w14:paraId="0A073974" w14:textId="77777777" w:rsidTr="00110CC0">
        <w:tc>
          <w:tcPr>
            <w:tcW w:w="9430" w:type="dxa"/>
          </w:tcPr>
          <w:p w14:paraId="48F8C0BF" w14:textId="77777777" w:rsidR="00110CC0" w:rsidRDefault="00110CC0" w:rsidP="00110CC0">
            <w:pPr>
              <w:pStyle w:val="Plattetekst"/>
              <w:rPr>
                <w:rFonts w:ascii="Arial" w:hAnsi="Arial" w:cs="Arial"/>
                <w:sz w:val="22"/>
              </w:rPr>
            </w:pPr>
            <w:r>
              <w:rPr>
                <w:rFonts w:ascii="Arial" w:hAnsi="Arial" w:cs="Arial"/>
                <w:b/>
                <w:bCs/>
                <w:sz w:val="22"/>
              </w:rPr>
              <w:t xml:space="preserve">POP </w:t>
            </w:r>
            <w:r>
              <w:rPr>
                <w:rFonts w:ascii="Arial" w:hAnsi="Arial" w:cs="Arial"/>
                <w:sz w:val="22"/>
              </w:rPr>
              <w:t xml:space="preserve">     Persoonlijk Ontwikkelingsplan</w:t>
            </w:r>
          </w:p>
        </w:tc>
      </w:tr>
      <w:tr w:rsidR="00110CC0" w14:paraId="29D98B16" w14:textId="77777777" w:rsidTr="00110CC0">
        <w:tc>
          <w:tcPr>
            <w:tcW w:w="9430" w:type="dxa"/>
          </w:tcPr>
          <w:p w14:paraId="5233D75A" w14:textId="77777777" w:rsidR="00110CC0" w:rsidRDefault="00110CC0" w:rsidP="00110CC0">
            <w:pPr>
              <w:pStyle w:val="Plattetekst"/>
              <w:rPr>
                <w:rFonts w:ascii="Arial" w:hAnsi="Arial" w:cs="Arial"/>
                <w:sz w:val="22"/>
              </w:rPr>
            </w:pPr>
            <w:r>
              <w:rPr>
                <w:rFonts w:ascii="Arial" w:hAnsi="Arial" w:cs="Arial"/>
                <w:b/>
                <w:bCs/>
                <w:sz w:val="22"/>
              </w:rPr>
              <w:t xml:space="preserve">PT </w:t>
            </w:r>
            <w:r>
              <w:rPr>
                <w:rFonts w:ascii="Arial" w:hAnsi="Arial" w:cs="Arial"/>
                <w:sz w:val="22"/>
              </w:rPr>
              <w:t xml:space="preserve">        Persoonlijke Toeslag</w:t>
            </w:r>
          </w:p>
        </w:tc>
      </w:tr>
      <w:tr w:rsidR="00110CC0" w14:paraId="0062E329" w14:textId="77777777" w:rsidTr="00110CC0">
        <w:tc>
          <w:tcPr>
            <w:tcW w:w="9430" w:type="dxa"/>
          </w:tcPr>
          <w:p w14:paraId="19B99A58" w14:textId="77777777" w:rsidR="00110CC0" w:rsidRDefault="00110CC0" w:rsidP="00110CC0">
            <w:pPr>
              <w:pStyle w:val="Plattetekst"/>
              <w:rPr>
                <w:rFonts w:ascii="Arial" w:hAnsi="Arial" w:cs="Arial"/>
                <w:sz w:val="22"/>
              </w:rPr>
            </w:pPr>
          </w:p>
        </w:tc>
      </w:tr>
      <w:tr w:rsidR="00110CC0" w14:paraId="6966FF5F" w14:textId="77777777" w:rsidTr="00110CC0">
        <w:tc>
          <w:tcPr>
            <w:tcW w:w="9430" w:type="dxa"/>
          </w:tcPr>
          <w:p w14:paraId="6CB1506B" w14:textId="77777777" w:rsidR="00110CC0" w:rsidRDefault="00110CC0" w:rsidP="00110CC0">
            <w:pPr>
              <w:pStyle w:val="Plattetekst"/>
              <w:rPr>
                <w:rFonts w:ascii="Arial" w:hAnsi="Arial" w:cs="Arial"/>
                <w:sz w:val="22"/>
              </w:rPr>
            </w:pPr>
            <w:r>
              <w:rPr>
                <w:rFonts w:ascii="Arial" w:hAnsi="Arial" w:cs="Arial"/>
                <w:sz w:val="22"/>
              </w:rPr>
              <w:t>R</w:t>
            </w:r>
          </w:p>
        </w:tc>
      </w:tr>
      <w:tr w:rsidR="00110CC0" w14:paraId="0B474A78" w14:textId="77777777" w:rsidTr="00110CC0">
        <w:tc>
          <w:tcPr>
            <w:tcW w:w="9430" w:type="dxa"/>
          </w:tcPr>
          <w:p w14:paraId="2F5FDA52" w14:textId="77777777" w:rsidR="00110CC0" w:rsidRDefault="00110CC0" w:rsidP="00110CC0">
            <w:pPr>
              <w:pStyle w:val="Plattetekst"/>
              <w:rPr>
                <w:rFonts w:ascii="Arial" w:hAnsi="Arial" w:cs="Arial"/>
                <w:sz w:val="22"/>
              </w:rPr>
            </w:pPr>
            <w:r>
              <w:rPr>
                <w:rFonts w:ascii="Arial" w:hAnsi="Arial" w:cs="Arial"/>
                <w:b/>
                <w:bCs/>
                <w:sz w:val="22"/>
              </w:rPr>
              <w:t>RAB</w:t>
            </w:r>
            <w:r>
              <w:rPr>
                <w:rFonts w:ascii="Arial" w:hAnsi="Arial" w:cs="Arial"/>
                <w:sz w:val="22"/>
              </w:rPr>
              <w:t xml:space="preserve">      Resultaat Afhankelijk Bonus</w:t>
            </w:r>
          </w:p>
        </w:tc>
      </w:tr>
      <w:tr w:rsidR="00110CC0" w14:paraId="34320394" w14:textId="77777777" w:rsidTr="00110CC0">
        <w:tc>
          <w:tcPr>
            <w:tcW w:w="9430" w:type="dxa"/>
          </w:tcPr>
          <w:p w14:paraId="4900866E" w14:textId="77777777" w:rsidR="00110CC0" w:rsidRDefault="00110CC0" w:rsidP="00110CC0">
            <w:pPr>
              <w:pStyle w:val="Plattetekst"/>
              <w:rPr>
                <w:rFonts w:ascii="Arial" w:hAnsi="Arial" w:cs="Arial"/>
                <w:sz w:val="22"/>
              </w:rPr>
            </w:pPr>
          </w:p>
        </w:tc>
      </w:tr>
      <w:tr w:rsidR="00110CC0" w14:paraId="4A07A429" w14:textId="77777777" w:rsidTr="00110CC0">
        <w:tc>
          <w:tcPr>
            <w:tcW w:w="9430" w:type="dxa"/>
          </w:tcPr>
          <w:p w14:paraId="7DC00187" w14:textId="77777777" w:rsidR="00110CC0" w:rsidRDefault="00110CC0" w:rsidP="00110CC0">
            <w:pPr>
              <w:pStyle w:val="Plattetekst"/>
              <w:rPr>
                <w:rFonts w:ascii="Arial" w:hAnsi="Arial" w:cs="Arial"/>
                <w:sz w:val="22"/>
              </w:rPr>
            </w:pPr>
            <w:r>
              <w:rPr>
                <w:rFonts w:ascii="Arial" w:hAnsi="Arial" w:cs="Arial"/>
                <w:sz w:val="22"/>
              </w:rPr>
              <w:t>S</w:t>
            </w:r>
          </w:p>
        </w:tc>
      </w:tr>
      <w:tr w:rsidR="00110CC0" w14:paraId="60F41DB2" w14:textId="77777777" w:rsidTr="00110CC0">
        <w:tc>
          <w:tcPr>
            <w:tcW w:w="9430" w:type="dxa"/>
          </w:tcPr>
          <w:p w14:paraId="22318626" w14:textId="77777777" w:rsidR="00110CC0" w:rsidRDefault="00110CC0" w:rsidP="00110CC0">
            <w:pPr>
              <w:pStyle w:val="Plattetekst"/>
              <w:rPr>
                <w:rFonts w:ascii="Arial" w:hAnsi="Arial" w:cs="Arial"/>
                <w:sz w:val="22"/>
              </w:rPr>
            </w:pPr>
            <w:r>
              <w:rPr>
                <w:rFonts w:ascii="Arial" w:hAnsi="Arial" w:cs="Arial"/>
                <w:b/>
                <w:bCs/>
                <w:sz w:val="22"/>
              </w:rPr>
              <w:t>SBR</w:t>
            </w:r>
            <w:r>
              <w:rPr>
                <w:rFonts w:ascii="Arial" w:hAnsi="Arial" w:cs="Arial"/>
                <w:sz w:val="22"/>
              </w:rPr>
              <w:t xml:space="preserve">      Sociale Begeleidingsregeling</w:t>
            </w:r>
          </w:p>
        </w:tc>
      </w:tr>
      <w:tr w:rsidR="00110CC0" w14:paraId="52A75735" w14:textId="77777777" w:rsidTr="00110CC0">
        <w:tc>
          <w:tcPr>
            <w:tcW w:w="9430" w:type="dxa"/>
          </w:tcPr>
          <w:p w14:paraId="102410DB" w14:textId="77777777" w:rsidR="00110CC0" w:rsidRDefault="00110CC0" w:rsidP="00110CC0">
            <w:pPr>
              <w:pStyle w:val="Plattetekst"/>
              <w:rPr>
                <w:rFonts w:ascii="Arial" w:hAnsi="Arial" w:cs="Arial"/>
                <w:sz w:val="22"/>
              </w:rPr>
            </w:pPr>
            <w:r>
              <w:rPr>
                <w:rFonts w:ascii="Arial" w:hAnsi="Arial" w:cs="Arial"/>
                <w:b/>
                <w:bCs/>
                <w:sz w:val="22"/>
              </w:rPr>
              <w:t xml:space="preserve">SOZA   </w:t>
            </w:r>
            <w:r>
              <w:rPr>
                <w:rFonts w:ascii="Arial" w:hAnsi="Arial" w:cs="Arial"/>
                <w:sz w:val="22"/>
              </w:rPr>
              <w:t>Sociale Zaken en Aangelegenheden</w:t>
            </w:r>
          </w:p>
        </w:tc>
      </w:tr>
      <w:tr w:rsidR="00110CC0" w14:paraId="61AEF4C5" w14:textId="77777777" w:rsidTr="00110CC0">
        <w:tc>
          <w:tcPr>
            <w:tcW w:w="9430" w:type="dxa"/>
          </w:tcPr>
          <w:p w14:paraId="78C96830" w14:textId="77777777" w:rsidR="00110CC0" w:rsidRDefault="00110CC0" w:rsidP="00110CC0">
            <w:pPr>
              <w:pStyle w:val="Plattetekst"/>
              <w:rPr>
                <w:rFonts w:ascii="Arial" w:hAnsi="Arial" w:cs="Arial"/>
                <w:sz w:val="22"/>
              </w:rPr>
            </w:pPr>
            <w:r>
              <w:rPr>
                <w:rFonts w:ascii="Arial" w:hAnsi="Arial" w:cs="Arial"/>
                <w:b/>
                <w:bCs/>
                <w:sz w:val="22"/>
              </w:rPr>
              <w:t>STAR</w:t>
            </w:r>
            <w:r>
              <w:rPr>
                <w:rFonts w:ascii="Arial" w:hAnsi="Arial" w:cs="Arial"/>
                <w:sz w:val="22"/>
              </w:rPr>
              <w:t xml:space="preserve">    Stichting van de Arbeid</w:t>
            </w:r>
          </w:p>
        </w:tc>
      </w:tr>
      <w:tr w:rsidR="00110CC0" w14:paraId="2C057F7D" w14:textId="77777777" w:rsidTr="00110CC0">
        <w:tc>
          <w:tcPr>
            <w:tcW w:w="9430" w:type="dxa"/>
          </w:tcPr>
          <w:p w14:paraId="0FF102CF" w14:textId="77777777" w:rsidR="00110CC0" w:rsidRDefault="00110CC0" w:rsidP="00110CC0">
            <w:pPr>
              <w:pStyle w:val="Plattetekst"/>
              <w:rPr>
                <w:rFonts w:ascii="Arial" w:hAnsi="Arial" w:cs="Arial"/>
                <w:sz w:val="22"/>
              </w:rPr>
            </w:pPr>
          </w:p>
        </w:tc>
      </w:tr>
      <w:tr w:rsidR="00110CC0" w14:paraId="04E10B03" w14:textId="77777777" w:rsidTr="00110CC0">
        <w:tc>
          <w:tcPr>
            <w:tcW w:w="9430" w:type="dxa"/>
          </w:tcPr>
          <w:p w14:paraId="69F8B267" w14:textId="77777777" w:rsidR="00110CC0" w:rsidRDefault="00110CC0" w:rsidP="00110CC0">
            <w:pPr>
              <w:pStyle w:val="Plattetekst"/>
              <w:rPr>
                <w:rFonts w:ascii="Arial" w:hAnsi="Arial" w:cs="Arial"/>
                <w:sz w:val="22"/>
              </w:rPr>
            </w:pPr>
            <w:r>
              <w:rPr>
                <w:rFonts w:ascii="Arial" w:hAnsi="Arial" w:cs="Arial"/>
                <w:sz w:val="22"/>
              </w:rPr>
              <w:t>T</w:t>
            </w:r>
          </w:p>
        </w:tc>
      </w:tr>
      <w:tr w:rsidR="00110CC0" w14:paraId="137A650A" w14:textId="77777777" w:rsidTr="00110CC0">
        <w:tc>
          <w:tcPr>
            <w:tcW w:w="9430" w:type="dxa"/>
          </w:tcPr>
          <w:p w14:paraId="487033A7" w14:textId="77777777" w:rsidR="00110CC0" w:rsidRDefault="00110CC0" w:rsidP="00110CC0">
            <w:pPr>
              <w:pStyle w:val="Plattetekst"/>
              <w:rPr>
                <w:rFonts w:ascii="Arial" w:hAnsi="Arial" w:cs="Arial"/>
                <w:sz w:val="22"/>
              </w:rPr>
            </w:pPr>
            <w:r>
              <w:rPr>
                <w:rFonts w:ascii="Arial" w:hAnsi="Arial" w:cs="Arial"/>
                <w:b/>
                <w:bCs/>
                <w:sz w:val="22"/>
              </w:rPr>
              <w:t>TPM</w:t>
            </w:r>
            <w:r>
              <w:rPr>
                <w:rFonts w:ascii="Arial" w:hAnsi="Arial" w:cs="Arial"/>
                <w:sz w:val="22"/>
              </w:rPr>
              <w:t xml:space="preserve">     Total </w:t>
            </w:r>
            <w:proofErr w:type="spellStart"/>
            <w:r>
              <w:rPr>
                <w:rFonts w:ascii="Arial" w:hAnsi="Arial" w:cs="Arial"/>
                <w:sz w:val="22"/>
              </w:rPr>
              <w:t>Productive</w:t>
            </w:r>
            <w:proofErr w:type="spellEnd"/>
            <w:r>
              <w:rPr>
                <w:rFonts w:ascii="Arial" w:hAnsi="Arial" w:cs="Arial"/>
                <w:sz w:val="22"/>
              </w:rPr>
              <w:t xml:space="preserve"> Maintenance</w:t>
            </w:r>
          </w:p>
        </w:tc>
      </w:tr>
      <w:tr w:rsidR="00110CC0" w14:paraId="0C45258E" w14:textId="77777777" w:rsidTr="00110CC0">
        <w:tc>
          <w:tcPr>
            <w:tcW w:w="9430" w:type="dxa"/>
          </w:tcPr>
          <w:p w14:paraId="5982DC2A" w14:textId="77777777" w:rsidR="00110CC0" w:rsidRDefault="00110CC0" w:rsidP="00110CC0">
            <w:pPr>
              <w:pStyle w:val="Plattetekst"/>
              <w:rPr>
                <w:rFonts w:ascii="Arial" w:hAnsi="Arial" w:cs="Arial"/>
                <w:sz w:val="22"/>
              </w:rPr>
            </w:pPr>
          </w:p>
        </w:tc>
      </w:tr>
      <w:tr w:rsidR="00110CC0" w14:paraId="4D6C5AA7" w14:textId="77777777" w:rsidTr="00110CC0">
        <w:tc>
          <w:tcPr>
            <w:tcW w:w="9430" w:type="dxa"/>
          </w:tcPr>
          <w:p w14:paraId="53BE7A72" w14:textId="77777777" w:rsidR="00110CC0" w:rsidRDefault="00110CC0" w:rsidP="00110CC0">
            <w:pPr>
              <w:pStyle w:val="Plattetekst"/>
              <w:rPr>
                <w:rFonts w:ascii="Arial" w:hAnsi="Arial" w:cs="Arial"/>
                <w:sz w:val="22"/>
              </w:rPr>
            </w:pPr>
            <w:r>
              <w:rPr>
                <w:rFonts w:ascii="Arial" w:hAnsi="Arial" w:cs="Arial"/>
                <w:sz w:val="22"/>
              </w:rPr>
              <w:t>U</w:t>
            </w:r>
          </w:p>
        </w:tc>
      </w:tr>
      <w:tr w:rsidR="00110CC0" w14:paraId="07BDFED9" w14:textId="77777777" w:rsidTr="00110CC0">
        <w:tc>
          <w:tcPr>
            <w:tcW w:w="9430" w:type="dxa"/>
          </w:tcPr>
          <w:p w14:paraId="50DEA071" w14:textId="77777777" w:rsidR="00110CC0" w:rsidRDefault="00110CC0" w:rsidP="00110CC0">
            <w:pPr>
              <w:pStyle w:val="Plattetekst"/>
              <w:rPr>
                <w:rFonts w:ascii="Arial" w:hAnsi="Arial" w:cs="Arial"/>
                <w:sz w:val="22"/>
              </w:rPr>
            </w:pPr>
            <w:r>
              <w:rPr>
                <w:rFonts w:ascii="Arial" w:hAnsi="Arial" w:cs="Arial"/>
                <w:b/>
                <w:bCs/>
                <w:sz w:val="22"/>
              </w:rPr>
              <w:t xml:space="preserve">UWV      </w:t>
            </w:r>
            <w:r>
              <w:rPr>
                <w:rFonts w:ascii="Arial" w:hAnsi="Arial" w:cs="Arial"/>
                <w:sz w:val="22"/>
              </w:rPr>
              <w:t>Uitvoeringinstituut Werknemersverzekeringen</w:t>
            </w:r>
          </w:p>
        </w:tc>
      </w:tr>
      <w:tr w:rsidR="00110CC0" w14:paraId="0B93EDDB" w14:textId="77777777" w:rsidTr="00110CC0">
        <w:tc>
          <w:tcPr>
            <w:tcW w:w="9430" w:type="dxa"/>
          </w:tcPr>
          <w:p w14:paraId="1EE67E9C" w14:textId="77777777" w:rsidR="00110CC0" w:rsidRDefault="00110CC0" w:rsidP="00110CC0">
            <w:pPr>
              <w:pStyle w:val="Plattetekst"/>
              <w:rPr>
                <w:rFonts w:ascii="Arial" w:hAnsi="Arial" w:cs="Arial"/>
                <w:sz w:val="22"/>
              </w:rPr>
            </w:pPr>
            <w:r>
              <w:rPr>
                <w:rFonts w:ascii="Arial" w:hAnsi="Arial" w:cs="Arial"/>
                <w:sz w:val="22"/>
              </w:rPr>
              <w:t>V</w:t>
            </w:r>
          </w:p>
        </w:tc>
      </w:tr>
      <w:tr w:rsidR="00110CC0" w14:paraId="5FA9ABF4" w14:textId="77777777" w:rsidTr="00110CC0">
        <w:tc>
          <w:tcPr>
            <w:tcW w:w="9430" w:type="dxa"/>
          </w:tcPr>
          <w:p w14:paraId="4518B377" w14:textId="77777777" w:rsidR="00110CC0" w:rsidRDefault="00110CC0" w:rsidP="00110CC0">
            <w:pPr>
              <w:pStyle w:val="Plattetekst"/>
              <w:rPr>
                <w:rFonts w:ascii="Arial" w:hAnsi="Arial" w:cs="Arial"/>
                <w:sz w:val="22"/>
              </w:rPr>
            </w:pPr>
            <w:r>
              <w:rPr>
                <w:rFonts w:ascii="Arial" w:hAnsi="Arial" w:cs="Arial"/>
                <w:b/>
                <w:bCs/>
                <w:sz w:val="22"/>
              </w:rPr>
              <w:t xml:space="preserve">VPL      </w:t>
            </w:r>
            <w:r>
              <w:rPr>
                <w:rFonts w:ascii="Arial" w:hAnsi="Arial" w:cs="Arial"/>
                <w:sz w:val="22"/>
              </w:rPr>
              <w:t>VUT, Prepensioen en Levensloop</w:t>
            </w:r>
          </w:p>
        </w:tc>
      </w:tr>
      <w:tr w:rsidR="00110CC0" w14:paraId="47CBF3C4" w14:textId="77777777" w:rsidTr="00110CC0">
        <w:tc>
          <w:tcPr>
            <w:tcW w:w="9430" w:type="dxa"/>
          </w:tcPr>
          <w:p w14:paraId="0B3693AC" w14:textId="77777777" w:rsidR="00110CC0" w:rsidRDefault="00110CC0" w:rsidP="00110CC0">
            <w:pPr>
              <w:pStyle w:val="Plattetekst"/>
              <w:rPr>
                <w:rFonts w:ascii="Arial" w:hAnsi="Arial" w:cs="Arial"/>
                <w:sz w:val="22"/>
              </w:rPr>
            </w:pPr>
            <w:r>
              <w:rPr>
                <w:rFonts w:ascii="Arial" w:hAnsi="Arial" w:cs="Arial"/>
                <w:b/>
                <w:bCs/>
                <w:sz w:val="22"/>
              </w:rPr>
              <w:t>VUT</w:t>
            </w:r>
            <w:r>
              <w:rPr>
                <w:rFonts w:ascii="Arial" w:hAnsi="Arial" w:cs="Arial"/>
                <w:sz w:val="22"/>
              </w:rPr>
              <w:t xml:space="preserve">      Vervroegde Uittreding</w:t>
            </w:r>
          </w:p>
        </w:tc>
      </w:tr>
      <w:tr w:rsidR="00110CC0" w14:paraId="7E919E93" w14:textId="77777777" w:rsidTr="00110CC0">
        <w:tc>
          <w:tcPr>
            <w:tcW w:w="9430" w:type="dxa"/>
          </w:tcPr>
          <w:p w14:paraId="76538E93" w14:textId="77777777" w:rsidR="00110CC0" w:rsidRDefault="00110CC0" w:rsidP="00110CC0">
            <w:pPr>
              <w:pStyle w:val="Plattetekst"/>
              <w:rPr>
                <w:rFonts w:ascii="Arial" w:hAnsi="Arial" w:cs="Arial"/>
                <w:sz w:val="22"/>
              </w:rPr>
            </w:pPr>
          </w:p>
        </w:tc>
      </w:tr>
      <w:tr w:rsidR="00110CC0" w14:paraId="6EBD1B39" w14:textId="77777777" w:rsidTr="00110CC0">
        <w:tc>
          <w:tcPr>
            <w:tcW w:w="9430" w:type="dxa"/>
          </w:tcPr>
          <w:p w14:paraId="337D734D" w14:textId="77777777" w:rsidR="00110CC0" w:rsidRDefault="00110CC0" w:rsidP="00110CC0">
            <w:pPr>
              <w:pStyle w:val="Plattetekst"/>
              <w:rPr>
                <w:rFonts w:ascii="Arial" w:hAnsi="Arial" w:cs="Arial"/>
                <w:sz w:val="22"/>
              </w:rPr>
            </w:pPr>
            <w:r>
              <w:rPr>
                <w:rFonts w:ascii="Arial" w:hAnsi="Arial" w:cs="Arial"/>
                <w:sz w:val="22"/>
              </w:rPr>
              <w:t>W</w:t>
            </w:r>
          </w:p>
        </w:tc>
      </w:tr>
      <w:tr w:rsidR="00110CC0" w14:paraId="58F0B114" w14:textId="77777777" w:rsidTr="00110CC0">
        <w:tc>
          <w:tcPr>
            <w:tcW w:w="9430" w:type="dxa"/>
          </w:tcPr>
          <w:p w14:paraId="67CA5A22" w14:textId="77777777" w:rsidR="00110CC0" w:rsidRDefault="00110CC0" w:rsidP="00110CC0">
            <w:pPr>
              <w:pStyle w:val="Plattetekst"/>
              <w:rPr>
                <w:rFonts w:ascii="Arial" w:hAnsi="Arial" w:cs="Arial"/>
                <w:sz w:val="22"/>
              </w:rPr>
            </w:pPr>
            <w:r>
              <w:rPr>
                <w:rFonts w:ascii="Arial" w:hAnsi="Arial" w:cs="Arial"/>
                <w:b/>
                <w:bCs/>
                <w:sz w:val="22"/>
              </w:rPr>
              <w:t>WAO</w:t>
            </w:r>
            <w:r>
              <w:rPr>
                <w:rFonts w:ascii="Arial" w:hAnsi="Arial" w:cs="Arial"/>
                <w:sz w:val="22"/>
              </w:rPr>
              <w:t xml:space="preserve">    Wet op de arbeidsongeschiktheid</w:t>
            </w:r>
          </w:p>
        </w:tc>
      </w:tr>
      <w:tr w:rsidR="00110CC0" w14:paraId="60DBC98A" w14:textId="77777777" w:rsidTr="00110CC0">
        <w:tc>
          <w:tcPr>
            <w:tcW w:w="9430" w:type="dxa"/>
          </w:tcPr>
          <w:p w14:paraId="24C6273B" w14:textId="77777777" w:rsidR="00110CC0" w:rsidRDefault="00110CC0" w:rsidP="00110CC0">
            <w:pPr>
              <w:pStyle w:val="Plattetekst"/>
              <w:rPr>
                <w:rFonts w:ascii="Arial" w:hAnsi="Arial" w:cs="Arial"/>
                <w:sz w:val="22"/>
              </w:rPr>
            </w:pPr>
            <w:r>
              <w:rPr>
                <w:rFonts w:ascii="Arial" w:hAnsi="Arial" w:cs="Arial"/>
                <w:b/>
                <w:bCs/>
                <w:sz w:val="22"/>
              </w:rPr>
              <w:t>WAZ</w:t>
            </w:r>
            <w:r>
              <w:rPr>
                <w:rFonts w:ascii="Arial" w:hAnsi="Arial" w:cs="Arial"/>
                <w:sz w:val="22"/>
              </w:rPr>
              <w:t xml:space="preserve">    Wet Arbeid en Zorg</w:t>
            </w:r>
          </w:p>
        </w:tc>
      </w:tr>
      <w:tr w:rsidR="00110CC0" w14:paraId="398AC52B" w14:textId="77777777" w:rsidTr="00110CC0">
        <w:tc>
          <w:tcPr>
            <w:tcW w:w="9430" w:type="dxa"/>
          </w:tcPr>
          <w:p w14:paraId="6ACF9B6E" w14:textId="77777777" w:rsidR="00110CC0" w:rsidRDefault="00110CC0" w:rsidP="00110CC0">
            <w:pPr>
              <w:pStyle w:val="Plattetekst"/>
              <w:rPr>
                <w:rFonts w:ascii="Arial" w:hAnsi="Arial" w:cs="Arial"/>
                <w:sz w:val="22"/>
              </w:rPr>
            </w:pPr>
            <w:r>
              <w:rPr>
                <w:rFonts w:ascii="Arial" w:hAnsi="Arial" w:cs="Arial"/>
                <w:b/>
                <w:bCs/>
                <w:sz w:val="22"/>
              </w:rPr>
              <w:t>WGA</w:t>
            </w:r>
            <w:r>
              <w:rPr>
                <w:rFonts w:ascii="Arial" w:hAnsi="Arial" w:cs="Arial"/>
                <w:sz w:val="22"/>
              </w:rPr>
              <w:t xml:space="preserve">    Werkhervatting Gedeeltelijk Arbeidsongeschikten</w:t>
            </w:r>
          </w:p>
        </w:tc>
      </w:tr>
      <w:tr w:rsidR="00110CC0" w14:paraId="6C23DB77" w14:textId="77777777" w:rsidTr="00302DBA">
        <w:trPr>
          <w:trHeight w:val="288"/>
        </w:trPr>
        <w:tc>
          <w:tcPr>
            <w:tcW w:w="9430" w:type="dxa"/>
          </w:tcPr>
          <w:p w14:paraId="1BBAE65A" w14:textId="77777777" w:rsidR="00110CC0" w:rsidRDefault="00110CC0" w:rsidP="00110CC0">
            <w:pPr>
              <w:pStyle w:val="Plattetekst"/>
              <w:rPr>
                <w:rFonts w:ascii="Arial" w:hAnsi="Arial" w:cs="Arial"/>
                <w:sz w:val="22"/>
              </w:rPr>
            </w:pPr>
            <w:r>
              <w:rPr>
                <w:rFonts w:ascii="Arial" w:hAnsi="Arial" w:cs="Arial"/>
                <w:b/>
                <w:bCs/>
                <w:sz w:val="22"/>
              </w:rPr>
              <w:t>WIA</w:t>
            </w:r>
            <w:r>
              <w:rPr>
                <w:rFonts w:ascii="Arial" w:hAnsi="Arial" w:cs="Arial"/>
                <w:sz w:val="22"/>
              </w:rPr>
              <w:t xml:space="preserve">      Wet Werk en Inkomen naar Arbeidsvermogen</w:t>
            </w:r>
          </w:p>
        </w:tc>
      </w:tr>
      <w:tr w:rsidR="00110CC0" w14:paraId="4DAB14BF" w14:textId="77777777" w:rsidTr="00110CC0">
        <w:tc>
          <w:tcPr>
            <w:tcW w:w="9430" w:type="dxa"/>
          </w:tcPr>
          <w:p w14:paraId="36A75D17" w14:textId="77777777" w:rsidR="00110CC0" w:rsidRDefault="00110CC0" w:rsidP="00110CC0">
            <w:pPr>
              <w:pStyle w:val="Plattetekst"/>
              <w:rPr>
                <w:rFonts w:ascii="Arial" w:hAnsi="Arial" w:cs="Arial"/>
                <w:sz w:val="22"/>
                <w:lang w:val="en-US"/>
              </w:rPr>
            </w:pPr>
            <w:r>
              <w:rPr>
                <w:rFonts w:ascii="Arial" w:hAnsi="Arial" w:cs="Arial"/>
                <w:b/>
                <w:bCs/>
                <w:sz w:val="22"/>
                <w:lang w:val="en-US"/>
              </w:rPr>
              <w:t>WL</w:t>
            </w:r>
            <w:r>
              <w:rPr>
                <w:rFonts w:ascii="Arial" w:hAnsi="Arial" w:cs="Arial"/>
                <w:sz w:val="22"/>
                <w:lang w:val="en-US"/>
              </w:rPr>
              <w:t xml:space="preserve">       Work Level</w:t>
            </w:r>
          </w:p>
        </w:tc>
      </w:tr>
      <w:tr w:rsidR="00110CC0" w14:paraId="54759FC9" w14:textId="77777777" w:rsidTr="00110CC0">
        <w:tc>
          <w:tcPr>
            <w:tcW w:w="9430" w:type="dxa"/>
          </w:tcPr>
          <w:p w14:paraId="3747B19D" w14:textId="77777777" w:rsidR="00110CC0" w:rsidRDefault="00110CC0" w:rsidP="00110CC0">
            <w:pPr>
              <w:pStyle w:val="Plattetekst"/>
              <w:rPr>
                <w:rFonts w:ascii="Arial" w:hAnsi="Arial" w:cs="Arial"/>
                <w:sz w:val="22"/>
              </w:rPr>
            </w:pPr>
            <w:r>
              <w:rPr>
                <w:rFonts w:ascii="Arial" w:hAnsi="Arial" w:cs="Arial"/>
                <w:b/>
                <w:bCs/>
                <w:sz w:val="22"/>
              </w:rPr>
              <w:t>WOR</w:t>
            </w:r>
            <w:r>
              <w:rPr>
                <w:rFonts w:ascii="Arial" w:hAnsi="Arial" w:cs="Arial"/>
                <w:sz w:val="22"/>
              </w:rPr>
              <w:t xml:space="preserve">    Wet op de Ondernemingsraden</w:t>
            </w:r>
          </w:p>
        </w:tc>
      </w:tr>
      <w:tr w:rsidR="00110CC0" w14:paraId="2602AE4E" w14:textId="77777777" w:rsidTr="00110CC0">
        <w:tc>
          <w:tcPr>
            <w:tcW w:w="9430" w:type="dxa"/>
          </w:tcPr>
          <w:p w14:paraId="3F7FD45C" w14:textId="77777777" w:rsidR="00110CC0" w:rsidRDefault="00110CC0" w:rsidP="00110CC0">
            <w:pPr>
              <w:pStyle w:val="Plattetekst"/>
              <w:rPr>
                <w:rFonts w:ascii="Arial" w:hAnsi="Arial" w:cs="Arial"/>
                <w:sz w:val="22"/>
              </w:rPr>
            </w:pPr>
            <w:r>
              <w:rPr>
                <w:rFonts w:ascii="Arial" w:hAnsi="Arial" w:cs="Arial"/>
                <w:b/>
                <w:bCs/>
                <w:sz w:val="22"/>
              </w:rPr>
              <w:t xml:space="preserve">WVP    </w:t>
            </w:r>
            <w:r>
              <w:rPr>
                <w:rFonts w:ascii="Arial" w:hAnsi="Arial" w:cs="Arial"/>
                <w:sz w:val="22"/>
              </w:rPr>
              <w:t>Wet Verbetering Poortwachter</w:t>
            </w:r>
          </w:p>
        </w:tc>
      </w:tr>
      <w:tr w:rsidR="00110CC0" w14:paraId="3B3E3934" w14:textId="77777777" w:rsidTr="00110CC0">
        <w:tc>
          <w:tcPr>
            <w:tcW w:w="9430" w:type="dxa"/>
          </w:tcPr>
          <w:p w14:paraId="4FE5BADB" w14:textId="77777777" w:rsidR="00110CC0" w:rsidRDefault="00110CC0" w:rsidP="00110CC0">
            <w:pPr>
              <w:pStyle w:val="Plattetekst"/>
              <w:rPr>
                <w:rFonts w:ascii="Arial" w:hAnsi="Arial" w:cs="Arial"/>
                <w:sz w:val="22"/>
              </w:rPr>
            </w:pPr>
            <w:r>
              <w:rPr>
                <w:rFonts w:ascii="Arial" w:hAnsi="Arial" w:cs="Arial"/>
                <w:b/>
                <w:bCs/>
                <w:sz w:val="22"/>
              </w:rPr>
              <w:t>WW</w:t>
            </w:r>
            <w:r>
              <w:rPr>
                <w:rFonts w:ascii="Arial" w:hAnsi="Arial" w:cs="Arial"/>
                <w:sz w:val="22"/>
              </w:rPr>
              <w:t xml:space="preserve">      Werkloosheidswet</w:t>
            </w:r>
          </w:p>
        </w:tc>
      </w:tr>
      <w:tr w:rsidR="00110CC0" w14:paraId="7AB9E614" w14:textId="77777777" w:rsidTr="00110CC0">
        <w:tc>
          <w:tcPr>
            <w:tcW w:w="9430" w:type="dxa"/>
          </w:tcPr>
          <w:p w14:paraId="5D254AF8" w14:textId="77777777" w:rsidR="00110CC0" w:rsidRDefault="00110CC0" w:rsidP="00110CC0">
            <w:pPr>
              <w:pStyle w:val="Plattetekst"/>
              <w:rPr>
                <w:rFonts w:ascii="Arial" w:hAnsi="Arial" w:cs="Arial"/>
                <w:sz w:val="22"/>
              </w:rPr>
            </w:pPr>
          </w:p>
        </w:tc>
      </w:tr>
      <w:tr w:rsidR="00110CC0" w14:paraId="05695C50" w14:textId="77777777" w:rsidTr="00110CC0">
        <w:tc>
          <w:tcPr>
            <w:tcW w:w="9430" w:type="dxa"/>
          </w:tcPr>
          <w:p w14:paraId="48BC933D" w14:textId="77777777" w:rsidR="00110CC0" w:rsidRDefault="00110CC0" w:rsidP="00110CC0">
            <w:pPr>
              <w:pStyle w:val="Plattetekst"/>
              <w:rPr>
                <w:rFonts w:ascii="Arial" w:hAnsi="Arial" w:cs="Arial"/>
                <w:sz w:val="22"/>
              </w:rPr>
            </w:pPr>
            <w:r>
              <w:rPr>
                <w:rFonts w:ascii="Arial" w:hAnsi="Arial" w:cs="Arial"/>
                <w:sz w:val="22"/>
              </w:rPr>
              <w:t>Z</w:t>
            </w:r>
          </w:p>
        </w:tc>
      </w:tr>
      <w:tr w:rsidR="00110CC0" w14:paraId="483DDE8F" w14:textId="77777777" w:rsidTr="00110CC0">
        <w:tc>
          <w:tcPr>
            <w:tcW w:w="9430" w:type="dxa"/>
          </w:tcPr>
          <w:p w14:paraId="360711AD" w14:textId="77777777" w:rsidR="00110CC0" w:rsidRDefault="00110CC0" w:rsidP="00110CC0">
            <w:pPr>
              <w:pStyle w:val="Plattetekst"/>
              <w:rPr>
                <w:rFonts w:ascii="Arial" w:hAnsi="Arial" w:cs="Arial"/>
                <w:sz w:val="22"/>
              </w:rPr>
            </w:pPr>
            <w:r>
              <w:rPr>
                <w:rFonts w:ascii="Arial" w:hAnsi="Arial" w:cs="Arial"/>
                <w:b/>
                <w:bCs/>
                <w:sz w:val="22"/>
              </w:rPr>
              <w:t>ZW</w:t>
            </w:r>
            <w:r>
              <w:rPr>
                <w:rFonts w:ascii="Arial" w:hAnsi="Arial" w:cs="Arial"/>
                <w:sz w:val="22"/>
              </w:rPr>
              <w:t xml:space="preserve">      Ziektewet</w:t>
            </w:r>
          </w:p>
        </w:tc>
      </w:tr>
    </w:tbl>
    <w:p w14:paraId="088FDD15" w14:textId="77777777" w:rsidR="00110CC0" w:rsidRDefault="00110CC0" w:rsidP="00110CC0">
      <w:pPr>
        <w:pStyle w:val="Voettekst"/>
        <w:tabs>
          <w:tab w:val="clear" w:pos="4536"/>
          <w:tab w:val="clear" w:pos="9072"/>
        </w:tabs>
        <w:rPr>
          <w:rFonts w:ascii="Arial" w:hAnsi="Arial" w:cs="Arial"/>
        </w:rPr>
      </w:pPr>
    </w:p>
    <w:p w14:paraId="12212CE6" w14:textId="17461B9E" w:rsidR="00975983" w:rsidRDefault="00975983">
      <w:r>
        <w:br w:type="page"/>
      </w:r>
    </w:p>
    <w:tbl>
      <w:tblPr>
        <w:tblW w:w="9430" w:type="dxa"/>
        <w:tblLayout w:type="fixed"/>
        <w:tblCellMar>
          <w:left w:w="70" w:type="dxa"/>
          <w:right w:w="70" w:type="dxa"/>
        </w:tblCellMar>
        <w:tblLook w:val="0000" w:firstRow="0" w:lastRow="0" w:firstColumn="0" w:lastColumn="0" w:noHBand="0" w:noVBand="0"/>
      </w:tblPr>
      <w:tblGrid>
        <w:gridCol w:w="9430"/>
      </w:tblGrid>
      <w:tr w:rsidR="00975983" w:rsidRPr="00650B3E" w14:paraId="1C817865" w14:textId="77777777" w:rsidTr="00347294">
        <w:tc>
          <w:tcPr>
            <w:tcW w:w="9430" w:type="dxa"/>
            <w:shd w:val="clear" w:color="auto" w:fill="E0E0E0"/>
          </w:tcPr>
          <w:p w14:paraId="306B3949" w14:textId="4C2B321B" w:rsidR="00975983" w:rsidRPr="00650B3E" w:rsidRDefault="00975983" w:rsidP="00347294">
            <w:pPr>
              <w:pStyle w:val="Kop2"/>
              <w:rPr>
                <w:rFonts w:ascii="Arial" w:hAnsi="Arial" w:cs="Arial"/>
                <w:caps/>
                <w:szCs w:val="22"/>
              </w:rPr>
            </w:pPr>
            <w:r>
              <w:rPr>
                <w:rFonts w:ascii="Arial" w:hAnsi="Arial" w:cs="Arial"/>
              </w:rPr>
              <w:br w:type="page"/>
            </w:r>
            <w:r w:rsidRPr="00650B3E">
              <w:rPr>
                <w:rFonts w:ascii="Arial" w:hAnsi="Arial" w:cs="Arial"/>
                <w:bCs/>
              </w:rPr>
              <w:t>BIJLAGE 1</w:t>
            </w:r>
            <w:r>
              <w:rPr>
                <w:rFonts w:ascii="Arial" w:hAnsi="Arial" w:cs="Arial"/>
                <w:bCs/>
              </w:rPr>
              <w:t>2</w:t>
            </w:r>
          </w:p>
        </w:tc>
      </w:tr>
      <w:tr w:rsidR="00975983" w14:paraId="14980048" w14:textId="77777777" w:rsidTr="00347294">
        <w:tc>
          <w:tcPr>
            <w:tcW w:w="9430" w:type="dxa"/>
          </w:tcPr>
          <w:p w14:paraId="2DF46A1F" w14:textId="77777777" w:rsidR="00975983" w:rsidRDefault="00975983" w:rsidP="00347294">
            <w:pPr>
              <w:pStyle w:val="Kop2"/>
              <w:rPr>
                <w:rFonts w:ascii="Arial" w:hAnsi="Arial" w:cs="Arial"/>
                <w:caps/>
                <w:szCs w:val="22"/>
              </w:rPr>
            </w:pPr>
          </w:p>
        </w:tc>
      </w:tr>
      <w:tr w:rsidR="00975983" w14:paraId="515D0F7D" w14:textId="77777777" w:rsidTr="00347294">
        <w:tc>
          <w:tcPr>
            <w:tcW w:w="9430" w:type="dxa"/>
            <w:shd w:val="clear" w:color="auto" w:fill="E0E0E0"/>
          </w:tcPr>
          <w:p w14:paraId="264F758B" w14:textId="2EFCA3DC" w:rsidR="00975983" w:rsidRDefault="00975983" w:rsidP="00347294">
            <w:pPr>
              <w:pStyle w:val="Plattetekst"/>
              <w:rPr>
                <w:rFonts w:ascii="Arial" w:hAnsi="Arial" w:cs="Arial"/>
                <w:b/>
                <w:bCs/>
                <w:sz w:val="22"/>
              </w:rPr>
            </w:pPr>
            <w:r>
              <w:rPr>
                <w:rFonts w:ascii="Arial" w:hAnsi="Arial" w:cs="Arial"/>
                <w:b/>
                <w:bCs/>
                <w:sz w:val="22"/>
              </w:rPr>
              <w:t>Voorgaande cao’s</w:t>
            </w:r>
          </w:p>
        </w:tc>
      </w:tr>
    </w:tbl>
    <w:p w14:paraId="0F10C39C" w14:textId="6BDCFAD9" w:rsidR="00975983" w:rsidRDefault="00347294" w:rsidP="003B7179">
      <w:pPr>
        <w:tabs>
          <w:tab w:val="left" w:pos="90"/>
          <w:tab w:val="left" w:pos="851"/>
          <w:tab w:val="left" w:pos="8640"/>
        </w:tabs>
        <w:ind w:left="1219" w:right="852" w:firstLine="5261"/>
        <w:rPr>
          <w:sz w:val="22"/>
          <w:szCs w:val="22"/>
        </w:rPr>
      </w:pPr>
      <w:r>
        <w:rPr>
          <w:noProof/>
          <w:sz w:val="22"/>
          <w:szCs w:val="22"/>
          <w:lang w:val="en-US" w:eastAsia="en-US"/>
        </w:rPr>
        <w:object w:dxaOrig="1440" w:dyaOrig="1440" w14:anchorId="48BD8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7pt;margin-top:67.3pt;width:116.9pt;height:59.15pt;z-index:251660288;mso-position-horizontal-relative:text;mso-position-vertical-relative:text">
            <v:imagedata r:id="rId22" o:title=""/>
            <w10:wrap type="topAndBottom"/>
          </v:shape>
          <o:OLEObject Type="Embed" ProgID="Word.Document.8" ShapeID="_x0000_s1026" DrawAspect="Content" ObjectID="_1500981729" r:id="rId23">
            <o:FieldCodes>\s</o:FieldCodes>
          </o:OLEObject>
        </w:object>
      </w:r>
    </w:p>
    <w:p w14:paraId="112CF497" w14:textId="463DAAC1" w:rsidR="00975983" w:rsidRDefault="00975983" w:rsidP="00975983">
      <w:pPr>
        <w:tabs>
          <w:tab w:val="left" w:pos="90"/>
          <w:tab w:val="left" w:pos="851"/>
          <w:tab w:val="left" w:pos="8640"/>
        </w:tabs>
        <w:ind w:left="1219" w:right="852" w:firstLine="5981"/>
        <w:rPr>
          <w:sz w:val="22"/>
          <w:szCs w:val="22"/>
        </w:rPr>
      </w:pPr>
    </w:p>
    <w:p w14:paraId="04B0122F" w14:textId="46CC8F38" w:rsidR="00975983" w:rsidRDefault="00347294" w:rsidP="00975983">
      <w:pPr>
        <w:tabs>
          <w:tab w:val="left" w:pos="90"/>
          <w:tab w:val="left" w:pos="851"/>
          <w:tab w:val="left" w:pos="8640"/>
        </w:tabs>
        <w:ind w:right="852"/>
        <w:rPr>
          <w:sz w:val="22"/>
          <w:szCs w:val="22"/>
        </w:rPr>
      </w:pPr>
      <w:r>
        <w:rPr>
          <w:noProof/>
        </w:rPr>
        <w:drawing>
          <wp:anchor distT="0" distB="0" distL="114300" distR="114300" simplePos="0" relativeHeight="251656192" behindDoc="0" locked="0" layoutInCell="1" allowOverlap="1" wp14:anchorId="519938CE" wp14:editId="3FF0C0B8">
            <wp:simplePos x="0" y="0"/>
            <wp:positionH relativeFrom="column">
              <wp:posOffset>-172001</wp:posOffset>
            </wp:positionH>
            <wp:positionV relativeFrom="paragraph">
              <wp:posOffset>71360</wp:posOffset>
            </wp:positionV>
            <wp:extent cx="2307302" cy="1019175"/>
            <wp:effectExtent l="0" t="0" r="0" b="0"/>
            <wp:wrapNone/>
            <wp:docPr id="8" name="Afbeelding 8" descr="Sime Darby Unim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e Darby Unimills Logo"/>
                    <pic:cNvPicPr>
                      <a:picLocks noChangeAspect="1" noChangeArrowheads="1"/>
                    </pic:cNvPicPr>
                  </pic:nvPicPr>
                  <pic:blipFill>
                    <a:blip r:embed="rId24" cstate="print"/>
                    <a:srcRect/>
                    <a:stretch>
                      <a:fillRect/>
                    </a:stretch>
                  </pic:blipFill>
                  <pic:spPr bwMode="auto">
                    <a:xfrm>
                      <a:off x="0" y="0"/>
                      <a:ext cx="2309362" cy="1020085"/>
                    </a:xfrm>
                    <a:prstGeom prst="rect">
                      <a:avLst/>
                    </a:prstGeom>
                    <a:noFill/>
                    <a:ln w="9525">
                      <a:noFill/>
                      <a:miter lim="800000"/>
                      <a:headEnd/>
                      <a:tailEnd/>
                    </a:ln>
                  </pic:spPr>
                </pic:pic>
              </a:graphicData>
            </a:graphic>
            <wp14:sizeRelH relativeFrom="margin">
              <wp14:pctWidth>0</wp14:pctWidth>
            </wp14:sizeRelH>
          </wp:anchor>
        </w:drawing>
      </w:r>
      <w:r w:rsidR="00975983">
        <w:rPr>
          <w:noProof/>
        </w:rPr>
        <w:drawing>
          <wp:anchor distT="0" distB="0" distL="114300" distR="114300" simplePos="0" relativeHeight="251654144" behindDoc="0" locked="0" layoutInCell="1" allowOverlap="1" wp14:anchorId="6F764916" wp14:editId="27DEBD1E">
            <wp:simplePos x="0" y="0"/>
            <wp:positionH relativeFrom="column">
              <wp:posOffset>4275455</wp:posOffset>
            </wp:positionH>
            <wp:positionV relativeFrom="paragraph">
              <wp:posOffset>153670</wp:posOffset>
            </wp:positionV>
            <wp:extent cx="1924050" cy="809625"/>
            <wp:effectExtent l="0" t="0" r="0" b="0"/>
            <wp:wrapNone/>
            <wp:docPr id="9" name="Afbeelding 1" descr="C:\Documents and Settings\mm_uz\Local Settings\Temp\notesBF7586\09_12_16_LOGO_CNV_Vakmen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mm_uz\Local Settings\Temp\notesBF7586\09_12_16_LOGO_CNV_Vakmensen.GIF"/>
                    <pic:cNvPicPr>
                      <a:picLocks noChangeAspect="1" noChangeArrowheads="1"/>
                    </pic:cNvPicPr>
                  </pic:nvPicPr>
                  <pic:blipFill>
                    <a:blip r:embed="rId25" cstate="print"/>
                    <a:srcRect/>
                    <a:stretch>
                      <a:fillRect/>
                    </a:stretch>
                  </pic:blipFill>
                  <pic:spPr bwMode="auto">
                    <a:xfrm>
                      <a:off x="0" y="0"/>
                      <a:ext cx="1924050" cy="809625"/>
                    </a:xfrm>
                    <a:prstGeom prst="rect">
                      <a:avLst/>
                    </a:prstGeom>
                    <a:noFill/>
                    <a:ln w="9525">
                      <a:noFill/>
                      <a:miter lim="800000"/>
                      <a:headEnd/>
                      <a:tailEnd/>
                    </a:ln>
                  </pic:spPr>
                </pic:pic>
              </a:graphicData>
            </a:graphic>
          </wp:anchor>
        </w:drawing>
      </w:r>
    </w:p>
    <w:p w14:paraId="71B659EE" w14:textId="77777777" w:rsidR="00975983" w:rsidRDefault="00975983" w:rsidP="00975983">
      <w:pPr>
        <w:tabs>
          <w:tab w:val="left" w:pos="90"/>
          <w:tab w:val="left" w:pos="851"/>
          <w:tab w:val="left" w:pos="8640"/>
        </w:tabs>
        <w:ind w:right="852"/>
        <w:jc w:val="center"/>
        <w:outlineLvl w:val="0"/>
        <w:rPr>
          <w:b/>
          <w:sz w:val="28"/>
          <w:szCs w:val="28"/>
        </w:rPr>
      </w:pPr>
    </w:p>
    <w:p w14:paraId="7BA4FCE3" w14:textId="77777777" w:rsidR="00975983" w:rsidRDefault="00975983" w:rsidP="00975983">
      <w:pPr>
        <w:tabs>
          <w:tab w:val="left" w:pos="90"/>
          <w:tab w:val="left" w:pos="851"/>
          <w:tab w:val="left" w:pos="8640"/>
        </w:tabs>
        <w:ind w:right="852"/>
        <w:jc w:val="center"/>
        <w:outlineLvl w:val="0"/>
        <w:rPr>
          <w:b/>
          <w:sz w:val="28"/>
          <w:szCs w:val="28"/>
        </w:rPr>
      </w:pPr>
    </w:p>
    <w:p w14:paraId="0386935E" w14:textId="77777777" w:rsidR="00975983" w:rsidRDefault="00975983" w:rsidP="00975983">
      <w:pPr>
        <w:tabs>
          <w:tab w:val="left" w:pos="90"/>
          <w:tab w:val="left" w:pos="851"/>
          <w:tab w:val="left" w:pos="8640"/>
        </w:tabs>
        <w:ind w:right="852"/>
        <w:jc w:val="center"/>
        <w:outlineLvl w:val="0"/>
        <w:rPr>
          <w:b/>
          <w:sz w:val="28"/>
          <w:szCs w:val="28"/>
        </w:rPr>
      </w:pPr>
      <w:r>
        <w:rPr>
          <w:b/>
          <w:sz w:val="28"/>
          <w:szCs w:val="28"/>
        </w:rPr>
        <w:t>NOTA VAN WIJZIGING</w:t>
      </w:r>
    </w:p>
    <w:p w14:paraId="5CD03D36" w14:textId="77777777" w:rsidR="00975983" w:rsidRPr="00D1568C" w:rsidRDefault="00975983" w:rsidP="00975983">
      <w:pPr>
        <w:tabs>
          <w:tab w:val="left" w:pos="90"/>
          <w:tab w:val="left" w:pos="851"/>
          <w:tab w:val="left" w:pos="8640"/>
        </w:tabs>
        <w:ind w:right="852"/>
        <w:jc w:val="center"/>
        <w:outlineLvl w:val="0"/>
        <w:rPr>
          <w:b/>
          <w:sz w:val="28"/>
          <w:szCs w:val="28"/>
        </w:rPr>
      </w:pPr>
    </w:p>
    <w:p w14:paraId="3BC92612" w14:textId="77777777" w:rsidR="00975983" w:rsidRDefault="00975983" w:rsidP="00975983">
      <w:pPr>
        <w:tabs>
          <w:tab w:val="left" w:pos="90"/>
          <w:tab w:val="left" w:pos="851"/>
          <w:tab w:val="left" w:pos="8640"/>
        </w:tabs>
        <w:ind w:right="852"/>
        <w:rPr>
          <w:sz w:val="22"/>
          <w:szCs w:val="22"/>
        </w:rPr>
      </w:pPr>
    </w:p>
    <w:p w14:paraId="0A2FD0CB" w14:textId="77777777" w:rsidR="00975983" w:rsidRDefault="00975983" w:rsidP="00975983">
      <w:pPr>
        <w:tabs>
          <w:tab w:val="left" w:pos="90"/>
          <w:tab w:val="left" w:pos="851"/>
          <w:tab w:val="left" w:pos="8640"/>
        </w:tabs>
        <w:ind w:right="852"/>
        <w:rPr>
          <w:sz w:val="22"/>
          <w:szCs w:val="22"/>
        </w:rPr>
      </w:pPr>
    </w:p>
    <w:p w14:paraId="6769B750" w14:textId="77777777" w:rsidR="00975983" w:rsidRPr="00B54334" w:rsidRDefault="00975983" w:rsidP="00975983">
      <w:pPr>
        <w:tabs>
          <w:tab w:val="left" w:pos="90"/>
          <w:tab w:val="left" w:pos="851"/>
          <w:tab w:val="left" w:pos="8640"/>
        </w:tabs>
        <w:ind w:right="852"/>
        <w:rPr>
          <w:color w:val="000000"/>
          <w:sz w:val="22"/>
          <w:szCs w:val="22"/>
        </w:rPr>
      </w:pPr>
      <w:r>
        <w:rPr>
          <w:color w:val="000000"/>
          <w:sz w:val="22"/>
          <w:szCs w:val="22"/>
        </w:rPr>
        <w:t xml:space="preserve">Op 29 september 2011 heeft de Directie van </w:t>
      </w:r>
      <w:proofErr w:type="spellStart"/>
      <w:r>
        <w:rPr>
          <w:color w:val="000000"/>
          <w:sz w:val="22"/>
          <w:szCs w:val="22"/>
        </w:rPr>
        <w:t>Sime</w:t>
      </w:r>
      <w:proofErr w:type="spellEnd"/>
      <w:r>
        <w:rPr>
          <w:color w:val="000000"/>
          <w:sz w:val="22"/>
          <w:szCs w:val="22"/>
        </w:rPr>
        <w:t xml:space="preserve"> </w:t>
      </w:r>
      <w:proofErr w:type="spellStart"/>
      <w:r>
        <w:rPr>
          <w:color w:val="000000"/>
          <w:sz w:val="22"/>
          <w:szCs w:val="22"/>
        </w:rPr>
        <w:t>Darby</w:t>
      </w:r>
      <w:proofErr w:type="spellEnd"/>
      <w:r>
        <w:rPr>
          <w:color w:val="000000"/>
          <w:sz w:val="22"/>
          <w:szCs w:val="22"/>
        </w:rPr>
        <w:t xml:space="preserve"> </w:t>
      </w:r>
      <w:proofErr w:type="spellStart"/>
      <w:r>
        <w:rPr>
          <w:color w:val="000000"/>
          <w:sz w:val="22"/>
          <w:szCs w:val="22"/>
        </w:rPr>
        <w:t>Unimills</w:t>
      </w:r>
      <w:proofErr w:type="spellEnd"/>
      <w:r>
        <w:rPr>
          <w:color w:val="000000"/>
          <w:sz w:val="22"/>
          <w:szCs w:val="22"/>
        </w:rPr>
        <w:t xml:space="preserve"> B.V. met de vakorganisaties FNV Bondgenoten en de CNV Bedrijven Bond een principeakkoord bereikt voor het afsluiten van de </w:t>
      </w:r>
      <w:proofErr w:type="spellStart"/>
      <w:r>
        <w:rPr>
          <w:color w:val="000000"/>
          <w:sz w:val="22"/>
          <w:szCs w:val="22"/>
        </w:rPr>
        <w:t>Unimills</w:t>
      </w:r>
      <w:proofErr w:type="spellEnd"/>
      <w:r>
        <w:rPr>
          <w:color w:val="000000"/>
          <w:sz w:val="22"/>
          <w:szCs w:val="22"/>
        </w:rPr>
        <w:t xml:space="preserve"> CAO geldig van 1 september 2011 tot en met 31 augustus 2012. </w:t>
      </w:r>
    </w:p>
    <w:p w14:paraId="5DAA6169" w14:textId="77777777" w:rsidR="00975983" w:rsidRPr="00B54334" w:rsidRDefault="00975983" w:rsidP="00975983">
      <w:pPr>
        <w:tabs>
          <w:tab w:val="left" w:pos="90"/>
          <w:tab w:val="left" w:pos="851"/>
          <w:tab w:val="left" w:pos="8640"/>
        </w:tabs>
        <w:ind w:right="852"/>
        <w:rPr>
          <w:color w:val="000000"/>
          <w:sz w:val="22"/>
          <w:szCs w:val="22"/>
        </w:rPr>
      </w:pPr>
    </w:p>
    <w:p w14:paraId="3A972716" w14:textId="77777777" w:rsidR="00975983" w:rsidRPr="00B54334" w:rsidRDefault="00975983" w:rsidP="00975983">
      <w:pPr>
        <w:pStyle w:val="Lijstalinea"/>
        <w:numPr>
          <w:ilvl w:val="0"/>
          <w:numId w:val="50"/>
        </w:numPr>
        <w:spacing w:after="200" w:line="276" w:lineRule="auto"/>
        <w:rPr>
          <w:rFonts w:ascii="Arial" w:hAnsi="Arial" w:cs="Arial"/>
          <w:color w:val="000000"/>
        </w:rPr>
      </w:pPr>
      <w:r w:rsidRPr="00B54334">
        <w:rPr>
          <w:rFonts w:ascii="Arial" w:hAnsi="Arial" w:cs="Arial"/>
          <w:color w:val="000000"/>
        </w:rPr>
        <w:t>Looptijd</w:t>
      </w:r>
    </w:p>
    <w:p w14:paraId="53C342AB" w14:textId="77777777" w:rsidR="00975983" w:rsidRDefault="00975983" w:rsidP="00975983">
      <w:pPr>
        <w:rPr>
          <w:color w:val="000000"/>
          <w:sz w:val="22"/>
          <w:szCs w:val="22"/>
        </w:rPr>
      </w:pPr>
      <w:r w:rsidRPr="00B54334">
        <w:rPr>
          <w:color w:val="000000"/>
          <w:sz w:val="22"/>
          <w:szCs w:val="22"/>
        </w:rPr>
        <w:t>De nieuwe CAO sluiten we af voor een looptijd van 1 jaar (1 september 2011 tot en met 31 augustus 2012).</w:t>
      </w:r>
    </w:p>
    <w:p w14:paraId="04E1857F" w14:textId="77777777" w:rsidR="00975983" w:rsidRPr="00B54334" w:rsidRDefault="00975983" w:rsidP="00975983">
      <w:pPr>
        <w:rPr>
          <w:color w:val="000000"/>
          <w:sz w:val="22"/>
          <w:szCs w:val="22"/>
        </w:rPr>
      </w:pPr>
    </w:p>
    <w:p w14:paraId="5ACB17C7" w14:textId="77777777" w:rsidR="00975983" w:rsidRPr="00B54334" w:rsidRDefault="00975983" w:rsidP="00975983">
      <w:pPr>
        <w:pStyle w:val="Lijstalinea"/>
        <w:numPr>
          <w:ilvl w:val="0"/>
          <w:numId w:val="50"/>
        </w:numPr>
        <w:spacing w:after="200" w:line="276" w:lineRule="auto"/>
        <w:rPr>
          <w:rFonts w:ascii="Arial" w:hAnsi="Arial" w:cs="Arial"/>
          <w:color w:val="000000"/>
        </w:rPr>
      </w:pPr>
      <w:r w:rsidRPr="00B54334">
        <w:rPr>
          <w:rFonts w:ascii="Arial" w:hAnsi="Arial" w:cs="Arial"/>
          <w:color w:val="000000"/>
        </w:rPr>
        <w:t>Huidige teksten</w:t>
      </w:r>
    </w:p>
    <w:p w14:paraId="3C5C0170" w14:textId="77777777" w:rsidR="00975983" w:rsidRDefault="00975983" w:rsidP="00975983">
      <w:pPr>
        <w:rPr>
          <w:color w:val="000000"/>
          <w:sz w:val="22"/>
          <w:szCs w:val="22"/>
        </w:rPr>
      </w:pPr>
      <w:r w:rsidRPr="00B54334">
        <w:rPr>
          <w:color w:val="000000"/>
          <w:sz w:val="22"/>
          <w:szCs w:val="22"/>
        </w:rPr>
        <w:t>De huidige teksten in de CAO blijven gehandhaafd op onderstaande punten na.</w:t>
      </w:r>
    </w:p>
    <w:p w14:paraId="30AFFEDA" w14:textId="77777777" w:rsidR="00975983" w:rsidRPr="00B54334" w:rsidRDefault="00975983" w:rsidP="00975983">
      <w:pPr>
        <w:rPr>
          <w:color w:val="000000"/>
          <w:sz w:val="22"/>
          <w:szCs w:val="22"/>
        </w:rPr>
      </w:pPr>
    </w:p>
    <w:p w14:paraId="6AD0D0E0" w14:textId="77777777" w:rsidR="00975983" w:rsidRPr="00B54334" w:rsidRDefault="00975983" w:rsidP="00975983">
      <w:pPr>
        <w:pStyle w:val="Lijstalinea"/>
        <w:numPr>
          <w:ilvl w:val="0"/>
          <w:numId w:val="50"/>
        </w:numPr>
        <w:spacing w:after="200" w:line="276" w:lineRule="auto"/>
        <w:rPr>
          <w:rFonts w:ascii="Arial" w:hAnsi="Arial" w:cs="Arial"/>
          <w:color w:val="000000"/>
        </w:rPr>
      </w:pPr>
      <w:r w:rsidRPr="00B54334">
        <w:rPr>
          <w:rFonts w:ascii="Arial" w:hAnsi="Arial" w:cs="Arial"/>
          <w:color w:val="000000"/>
        </w:rPr>
        <w:t>Inkomen</w:t>
      </w:r>
    </w:p>
    <w:p w14:paraId="67EA1FDA" w14:textId="77777777" w:rsidR="00975983" w:rsidRDefault="00975983" w:rsidP="00975983">
      <w:pPr>
        <w:rPr>
          <w:color w:val="000000"/>
          <w:sz w:val="22"/>
          <w:szCs w:val="22"/>
        </w:rPr>
      </w:pPr>
      <w:r w:rsidRPr="00B54334">
        <w:rPr>
          <w:color w:val="000000"/>
          <w:sz w:val="22"/>
          <w:szCs w:val="22"/>
        </w:rPr>
        <w:t xml:space="preserve">Per 1 september 2011 krijgen de medewerkers in de klasse “Werknemers A-H” en “AM K-L-M”  2% salarisverhoging. De medewerkers in </w:t>
      </w:r>
      <w:proofErr w:type="spellStart"/>
      <w:r w:rsidRPr="00B54334">
        <w:rPr>
          <w:color w:val="000000"/>
          <w:sz w:val="22"/>
          <w:szCs w:val="22"/>
        </w:rPr>
        <w:t>worklevel</w:t>
      </w:r>
      <w:proofErr w:type="spellEnd"/>
      <w:r w:rsidRPr="00B54334">
        <w:rPr>
          <w:color w:val="000000"/>
          <w:sz w:val="22"/>
          <w:szCs w:val="22"/>
        </w:rPr>
        <w:t xml:space="preserve"> 2 en hoger, zijnde Executives en (sr) Managers, krijgen geen </w:t>
      </w:r>
      <w:r>
        <w:rPr>
          <w:color w:val="000000"/>
          <w:sz w:val="22"/>
          <w:szCs w:val="22"/>
        </w:rPr>
        <w:t xml:space="preserve">structurele </w:t>
      </w:r>
      <w:r w:rsidRPr="00B54334">
        <w:rPr>
          <w:color w:val="000000"/>
          <w:sz w:val="22"/>
          <w:szCs w:val="22"/>
        </w:rPr>
        <w:t>verhoging.</w:t>
      </w:r>
    </w:p>
    <w:p w14:paraId="1BD4DF6A" w14:textId="77777777" w:rsidR="00975983" w:rsidRPr="00B54334" w:rsidRDefault="00975983" w:rsidP="00975983">
      <w:pPr>
        <w:rPr>
          <w:color w:val="000000"/>
          <w:sz w:val="22"/>
          <w:szCs w:val="22"/>
        </w:rPr>
      </w:pPr>
    </w:p>
    <w:p w14:paraId="508BAA97" w14:textId="77777777" w:rsidR="00975983" w:rsidRDefault="00975983" w:rsidP="00975983">
      <w:pPr>
        <w:rPr>
          <w:color w:val="000000"/>
          <w:sz w:val="22"/>
          <w:szCs w:val="22"/>
        </w:rPr>
      </w:pPr>
      <w:r w:rsidRPr="00B54334">
        <w:rPr>
          <w:color w:val="000000"/>
          <w:sz w:val="22"/>
          <w:szCs w:val="22"/>
        </w:rPr>
        <w:t>Van alle salarisschalen wordt de bandbreedte van de schaal opgerekt met 2%. Dit wil zeggen dat maxima van de schalen met 2% worden verhoogd. Voor de schal</w:t>
      </w:r>
      <w:r>
        <w:rPr>
          <w:color w:val="000000"/>
          <w:sz w:val="22"/>
          <w:szCs w:val="22"/>
        </w:rPr>
        <w:t>e</w:t>
      </w:r>
      <w:r w:rsidRPr="00B54334">
        <w:rPr>
          <w:color w:val="000000"/>
          <w:sz w:val="22"/>
          <w:szCs w:val="22"/>
        </w:rPr>
        <w:t xml:space="preserve">n A-H geldt dit ook voor de </w:t>
      </w:r>
      <w:proofErr w:type="spellStart"/>
      <w:r w:rsidRPr="00B54334">
        <w:rPr>
          <w:color w:val="000000"/>
          <w:sz w:val="22"/>
          <w:szCs w:val="22"/>
        </w:rPr>
        <w:t>tredes</w:t>
      </w:r>
      <w:proofErr w:type="spellEnd"/>
      <w:r w:rsidRPr="00B54334">
        <w:rPr>
          <w:color w:val="000000"/>
          <w:sz w:val="22"/>
          <w:szCs w:val="22"/>
        </w:rPr>
        <w:t>.</w:t>
      </w:r>
    </w:p>
    <w:p w14:paraId="191C4ED4" w14:textId="77777777" w:rsidR="00975983" w:rsidRPr="00B54334" w:rsidRDefault="00975983" w:rsidP="00975983">
      <w:pPr>
        <w:rPr>
          <w:color w:val="000000"/>
          <w:sz w:val="22"/>
          <w:szCs w:val="22"/>
        </w:rPr>
      </w:pPr>
    </w:p>
    <w:p w14:paraId="6E08EB09" w14:textId="77777777" w:rsidR="00975983" w:rsidRPr="00856245" w:rsidRDefault="00975983" w:rsidP="00975983">
      <w:pPr>
        <w:rPr>
          <w:color w:val="000000"/>
          <w:sz w:val="22"/>
          <w:szCs w:val="22"/>
        </w:rPr>
      </w:pPr>
      <w:r w:rsidRPr="00856245">
        <w:rPr>
          <w:color w:val="000000"/>
          <w:sz w:val="22"/>
          <w:szCs w:val="22"/>
        </w:rPr>
        <w:t xml:space="preserve">Alle fulltime medewerkers welke op de loonlijst staan van </w:t>
      </w:r>
      <w:proofErr w:type="spellStart"/>
      <w:r w:rsidRPr="00856245">
        <w:rPr>
          <w:color w:val="000000"/>
          <w:sz w:val="22"/>
          <w:szCs w:val="22"/>
        </w:rPr>
        <w:t>Sime</w:t>
      </w:r>
      <w:proofErr w:type="spellEnd"/>
      <w:r w:rsidRPr="00856245">
        <w:rPr>
          <w:color w:val="000000"/>
          <w:sz w:val="22"/>
          <w:szCs w:val="22"/>
        </w:rPr>
        <w:t xml:space="preserve"> </w:t>
      </w:r>
      <w:proofErr w:type="spellStart"/>
      <w:r w:rsidRPr="00856245">
        <w:rPr>
          <w:color w:val="000000"/>
          <w:sz w:val="22"/>
          <w:szCs w:val="22"/>
        </w:rPr>
        <w:t>Darby</w:t>
      </w:r>
      <w:proofErr w:type="spellEnd"/>
      <w:r w:rsidRPr="00856245">
        <w:rPr>
          <w:color w:val="000000"/>
          <w:sz w:val="22"/>
          <w:szCs w:val="22"/>
        </w:rPr>
        <w:t xml:space="preserve"> </w:t>
      </w:r>
      <w:proofErr w:type="spellStart"/>
      <w:r w:rsidRPr="00856245">
        <w:rPr>
          <w:color w:val="000000"/>
          <w:sz w:val="22"/>
          <w:szCs w:val="22"/>
        </w:rPr>
        <w:t>Unimills</w:t>
      </w:r>
      <w:proofErr w:type="spellEnd"/>
      <w:r w:rsidRPr="00856245">
        <w:rPr>
          <w:color w:val="000000"/>
          <w:sz w:val="22"/>
          <w:szCs w:val="22"/>
        </w:rPr>
        <w:t xml:space="preserve"> op 1 december 2011 krijgen in december 2011 een eenmalige uitkering van 200 euro bruto uitgekeerd. Aan parttimers zal deze eenmalige uitkering naar rato worden uitbetaald.</w:t>
      </w:r>
    </w:p>
    <w:p w14:paraId="672DB82C" w14:textId="77777777" w:rsidR="00975983" w:rsidRDefault="00975983" w:rsidP="00975983">
      <w:pPr>
        <w:rPr>
          <w:color w:val="000000"/>
          <w:sz w:val="22"/>
          <w:szCs w:val="22"/>
        </w:rPr>
      </w:pPr>
    </w:p>
    <w:p w14:paraId="601BF12F" w14:textId="77777777" w:rsidR="00975983" w:rsidRPr="00B54334" w:rsidRDefault="00975983" w:rsidP="00975983">
      <w:pPr>
        <w:pStyle w:val="Lijstalinea"/>
        <w:numPr>
          <w:ilvl w:val="0"/>
          <w:numId w:val="50"/>
        </w:numPr>
        <w:spacing w:after="200" w:line="276" w:lineRule="auto"/>
        <w:rPr>
          <w:rFonts w:ascii="Arial" w:hAnsi="Arial" w:cs="Arial"/>
          <w:color w:val="000000"/>
        </w:rPr>
      </w:pPr>
      <w:r w:rsidRPr="00B54334">
        <w:rPr>
          <w:rFonts w:ascii="Arial" w:hAnsi="Arial" w:cs="Arial"/>
          <w:color w:val="000000"/>
        </w:rPr>
        <w:t>WGA</w:t>
      </w:r>
    </w:p>
    <w:p w14:paraId="2B00870B" w14:textId="77777777" w:rsidR="00975983" w:rsidRDefault="00975983" w:rsidP="00975983">
      <w:pPr>
        <w:rPr>
          <w:color w:val="000000"/>
          <w:sz w:val="22"/>
          <w:szCs w:val="22"/>
        </w:rPr>
      </w:pPr>
      <w:r w:rsidRPr="00B54334">
        <w:rPr>
          <w:color w:val="000000"/>
          <w:sz w:val="22"/>
          <w:szCs w:val="22"/>
        </w:rPr>
        <w:t>De WGA afspraken blijven gedurende de looptijd van de nieuwe CAO gehandhaafd.</w:t>
      </w:r>
    </w:p>
    <w:p w14:paraId="4E498B36" w14:textId="3F610DD6" w:rsidR="002A5CA4" w:rsidRDefault="002A5CA4">
      <w:pPr>
        <w:rPr>
          <w:color w:val="000000"/>
          <w:sz w:val="22"/>
          <w:szCs w:val="22"/>
        </w:rPr>
      </w:pPr>
      <w:r>
        <w:rPr>
          <w:color w:val="000000"/>
          <w:sz w:val="22"/>
          <w:szCs w:val="22"/>
        </w:rPr>
        <w:br w:type="page"/>
      </w:r>
    </w:p>
    <w:p w14:paraId="095C9B12" w14:textId="77777777" w:rsidR="00975983" w:rsidRDefault="00975983" w:rsidP="00975983">
      <w:pPr>
        <w:rPr>
          <w:color w:val="000000"/>
          <w:sz w:val="22"/>
          <w:szCs w:val="22"/>
        </w:rPr>
      </w:pPr>
    </w:p>
    <w:p w14:paraId="1824B5FF" w14:textId="77777777" w:rsidR="00975983" w:rsidRPr="00B54334" w:rsidRDefault="00975983" w:rsidP="00975983">
      <w:pPr>
        <w:pStyle w:val="Lijstalinea"/>
        <w:numPr>
          <w:ilvl w:val="0"/>
          <w:numId w:val="50"/>
        </w:numPr>
        <w:spacing w:after="200" w:line="276" w:lineRule="auto"/>
        <w:rPr>
          <w:rFonts w:ascii="Arial" w:hAnsi="Arial" w:cs="Arial"/>
          <w:color w:val="000000"/>
        </w:rPr>
      </w:pPr>
      <w:r w:rsidRPr="00B54334">
        <w:rPr>
          <w:rFonts w:ascii="Arial" w:hAnsi="Arial" w:cs="Arial"/>
          <w:color w:val="000000"/>
        </w:rPr>
        <w:t>WAJONG</w:t>
      </w:r>
    </w:p>
    <w:p w14:paraId="5366C76F" w14:textId="77777777" w:rsidR="00975983" w:rsidRDefault="00975983" w:rsidP="00975983">
      <w:pPr>
        <w:rPr>
          <w:color w:val="000000"/>
          <w:sz w:val="22"/>
          <w:szCs w:val="22"/>
        </w:rPr>
      </w:pPr>
      <w:r w:rsidRPr="00B54334">
        <w:rPr>
          <w:color w:val="000000"/>
          <w:sz w:val="22"/>
          <w:szCs w:val="22"/>
        </w:rPr>
        <w:t xml:space="preserve">De afspraken met betrekking tot de WAJONG blijven gedurende de looptijd van de nieuwe CAO gehandhaafd </w:t>
      </w:r>
    </w:p>
    <w:p w14:paraId="28FDD853" w14:textId="77777777" w:rsidR="00975983" w:rsidRPr="00B54334" w:rsidRDefault="00975983" w:rsidP="00975983">
      <w:pPr>
        <w:rPr>
          <w:color w:val="000000"/>
          <w:sz w:val="22"/>
          <w:szCs w:val="22"/>
        </w:rPr>
      </w:pPr>
    </w:p>
    <w:p w14:paraId="2D60AA51" w14:textId="77777777" w:rsidR="00975983" w:rsidRPr="00B54334" w:rsidRDefault="00975983" w:rsidP="00975983">
      <w:pPr>
        <w:pStyle w:val="Lijstalinea"/>
        <w:numPr>
          <w:ilvl w:val="0"/>
          <w:numId w:val="50"/>
        </w:numPr>
        <w:spacing w:after="200" w:line="276" w:lineRule="auto"/>
        <w:rPr>
          <w:rFonts w:ascii="Arial" w:hAnsi="Arial" w:cs="Arial"/>
          <w:color w:val="000000"/>
        </w:rPr>
      </w:pPr>
      <w:r w:rsidRPr="00B54334">
        <w:rPr>
          <w:rFonts w:ascii="Arial" w:hAnsi="Arial" w:cs="Arial"/>
          <w:color w:val="000000"/>
        </w:rPr>
        <w:t>Functiebeschrijvingen</w:t>
      </w:r>
    </w:p>
    <w:p w14:paraId="7072A7CF" w14:textId="77777777" w:rsidR="00975983" w:rsidRDefault="00975983" w:rsidP="00975983">
      <w:pPr>
        <w:rPr>
          <w:color w:val="000000"/>
          <w:sz w:val="22"/>
          <w:szCs w:val="22"/>
        </w:rPr>
      </w:pPr>
      <w:r w:rsidRPr="00B54334">
        <w:rPr>
          <w:color w:val="000000"/>
          <w:sz w:val="22"/>
          <w:szCs w:val="22"/>
        </w:rPr>
        <w:t>De functiebeschrijvingen zijn op 1 januari 2012 afgerond en beschikbaar voor de medewerkers.</w:t>
      </w:r>
    </w:p>
    <w:p w14:paraId="799CADDA" w14:textId="77777777" w:rsidR="00975983" w:rsidRPr="00B54334" w:rsidRDefault="00975983" w:rsidP="00975983">
      <w:pPr>
        <w:rPr>
          <w:color w:val="000000"/>
          <w:sz w:val="22"/>
          <w:szCs w:val="22"/>
        </w:rPr>
      </w:pPr>
    </w:p>
    <w:p w14:paraId="0AC67591" w14:textId="77777777" w:rsidR="00975983" w:rsidRPr="00B54334" w:rsidRDefault="00975983" w:rsidP="00975983">
      <w:pPr>
        <w:pStyle w:val="Lijstalinea"/>
        <w:numPr>
          <w:ilvl w:val="0"/>
          <w:numId w:val="50"/>
        </w:numPr>
        <w:spacing w:after="200" w:line="276" w:lineRule="auto"/>
        <w:rPr>
          <w:rFonts w:ascii="Arial" w:hAnsi="Arial" w:cs="Arial"/>
          <w:color w:val="000000"/>
        </w:rPr>
      </w:pPr>
      <w:r w:rsidRPr="00B54334">
        <w:rPr>
          <w:rFonts w:ascii="Arial" w:hAnsi="Arial" w:cs="Arial"/>
          <w:color w:val="000000"/>
        </w:rPr>
        <w:t>Vakantiegeld</w:t>
      </w:r>
    </w:p>
    <w:p w14:paraId="7A98E868" w14:textId="77777777" w:rsidR="00975983" w:rsidRPr="00714E31" w:rsidRDefault="00975983" w:rsidP="00975983">
      <w:pPr>
        <w:rPr>
          <w:color w:val="000000"/>
          <w:sz w:val="22"/>
          <w:szCs w:val="22"/>
        </w:rPr>
      </w:pPr>
      <w:r w:rsidRPr="00714E31">
        <w:rPr>
          <w:color w:val="000000"/>
          <w:sz w:val="22"/>
          <w:szCs w:val="22"/>
        </w:rPr>
        <w:t>Het maximum vakantiegeld, zoals beschreven in de CAO wordt afgeschaft. Alle medewerkers krijgen 8 % vakantietoeslag</w:t>
      </w:r>
      <w:r>
        <w:rPr>
          <w:color w:val="000000"/>
          <w:sz w:val="22"/>
          <w:szCs w:val="22"/>
        </w:rPr>
        <w:t>.</w:t>
      </w:r>
      <w:r w:rsidRPr="00714E31">
        <w:rPr>
          <w:color w:val="000000"/>
          <w:sz w:val="22"/>
          <w:szCs w:val="22"/>
        </w:rPr>
        <w:t xml:space="preserve"> Medewerkers met een </w:t>
      </w:r>
      <w:proofErr w:type="spellStart"/>
      <w:r w:rsidRPr="00714E31">
        <w:rPr>
          <w:color w:val="000000"/>
          <w:sz w:val="22"/>
          <w:szCs w:val="22"/>
        </w:rPr>
        <w:t>all</w:t>
      </w:r>
      <w:proofErr w:type="spellEnd"/>
      <w:r w:rsidRPr="00714E31">
        <w:rPr>
          <w:color w:val="000000"/>
          <w:sz w:val="22"/>
          <w:szCs w:val="22"/>
        </w:rPr>
        <w:t xml:space="preserve"> in jaarsalaris krijgen de keuze uit:</w:t>
      </w:r>
    </w:p>
    <w:p w14:paraId="5718C87A" w14:textId="77777777" w:rsidR="00975983" w:rsidRPr="002A5CA4" w:rsidRDefault="00975983" w:rsidP="00975983">
      <w:pPr>
        <w:pStyle w:val="Lijstalinea"/>
        <w:numPr>
          <w:ilvl w:val="0"/>
          <w:numId w:val="51"/>
        </w:numPr>
        <w:spacing w:after="200" w:line="276" w:lineRule="auto"/>
        <w:rPr>
          <w:rFonts w:ascii="Times New Roman" w:hAnsi="Times New Roman"/>
          <w:color w:val="000000"/>
        </w:rPr>
      </w:pPr>
      <w:r w:rsidRPr="002A5CA4">
        <w:rPr>
          <w:rFonts w:ascii="Times New Roman" w:hAnsi="Times New Roman"/>
          <w:color w:val="000000"/>
        </w:rPr>
        <w:t>Het vakantiegeld (8% van het jaarsalaris) eens per jaar te ontvangen. Dit geeft een verlaging ten opzichte van het huidige maandsalaris maar op jaarbasis maakt dit geen verschil</w:t>
      </w:r>
    </w:p>
    <w:p w14:paraId="6CCFE355" w14:textId="77777777" w:rsidR="00975983" w:rsidRPr="002A5CA4" w:rsidRDefault="00975983" w:rsidP="00975983">
      <w:pPr>
        <w:pStyle w:val="Lijstalinea"/>
        <w:numPr>
          <w:ilvl w:val="0"/>
          <w:numId w:val="51"/>
        </w:numPr>
        <w:spacing w:after="200" w:line="276" w:lineRule="auto"/>
        <w:rPr>
          <w:rFonts w:ascii="Times New Roman" w:hAnsi="Times New Roman"/>
          <w:color w:val="000000"/>
        </w:rPr>
      </w:pPr>
      <w:r w:rsidRPr="002A5CA4">
        <w:rPr>
          <w:rFonts w:ascii="Times New Roman" w:hAnsi="Times New Roman"/>
          <w:color w:val="000000"/>
        </w:rPr>
        <w:t>Het vakantiegeld maandelijks uit te keren. Dit geeft een verhoging ten opzichte van het huidige maandsalaris. Op jaarbasis maakt dit geen verschil.</w:t>
      </w:r>
    </w:p>
    <w:p w14:paraId="7E512D1C" w14:textId="77777777" w:rsidR="00975983" w:rsidRPr="00714E31" w:rsidRDefault="00975983" w:rsidP="00975983">
      <w:pPr>
        <w:ind w:left="360"/>
        <w:rPr>
          <w:color w:val="000000"/>
          <w:sz w:val="22"/>
          <w:szCs w:val="22"/>
        </w:rPr>
      </w:pPr>
    </w:p>
    <w:p w14:paraId="0B3C877B" w14:textId="77777777" w:rsidR="00975983" w:rsidRPr="00B54334" w:rsidRDefault="00975983" w:rsidP="00975983">
      <w:pPr>
        <w:ind w:left="360"/>
        <w:rPr>
          <w:color w:val="000000"/>
          <w:sz w:val="22"/>
          <w:szCs w:val="22"/>
        </w:rPr>
      </w:pPr>
    </w:p>
    <w:p w14:paraId="2C263A59" w14:textId="77777777" w:rsidR="00975983" w:rsidRPr="00B54334" w:rsidRDefault="00975983" w:rsidP="00975983">
      <w:pPr>
        <w:rPr>
          <w:color w:val="000000"/>
          <w:sz w:val="22"/>
          <w:szCs w:val="22"/>
        </w:rPr>
      </w:pPr>
    </w:p>
    <w:p w14:paraId="1DC424DC" w14:textId="55930FD4" w:rsidR="00975983" w:rsidRDefault="00975983">
      <w:r>
        <w:br w:type="page"/>
      </w:r>
    </w:p>
    <w:p w14:paraId="04814A9E" w14:textId="652CBE0D" w:rsidR="00975983" w:rsidRDefault="00347294" w:rsidP="002A5CA4">
      <w:pPr>
        <w:tabs>
          <w:tab w:val="left" w:pos="90"/>
          <w:tab w:val="left" w:pos="851"/>
          <w:tab w:val="left" w:pos="8640"/>
        </w:tabs>
        <w:ind w:left="1219" w:right="852" w:firstLine="5261"/>
        <w:rPr>
          <w:sz w:val="22"/>
          <w:szCs w:val="22"/>
        </w:rPr>
      </w:pPr>
      <w:r>
        <w:rPr>
          <w:noProof/>
          <w:sz w:val="22"/>
          <w:szCs w:val="22"/>
          <w:lang w:val="en-US" w:eastAsia="en-US"/>
        </w:rPr>
        <w:object w:dxaOrig="1440" w:dyaOrig="1440" w14:anchorId="41106F38">
          <v:shape id="_x0000_s1027" type="#_x0000_t75" style="position:absolute;left:0;text-align:left;margin-left:192.7pt;margin-top:67.3pt;width:116.9pt;height:59.15pt;z-index:251661312">
            <v:imagedata r:id="rId22" o:title=""/>
            <w10:wrap type="topAndBottom"/>
          </v:shape>
          <o:OLEObject Type="Embed" ProgID="Word.Document.8" ShapeID="_x0000_s1027" DrawAspect="Content" ObjectID="_1500981730" r:id="rId26">
            <o:FieldCodes>\s</o:FieldCodes>
          </o:OLEObject>
        </w:object>
      </w:r>
      <w:bookmarkStart w:id="0" w:name="_GoBack"/>
      <w:bookmarkEnd w:id="0"/>
    </w:p>
    <w:p w14:paraId="6F185035" w14:textId="0C0816B6" w:rsidR="00975983" w:rsidRDefault="00975983" w:rsidP="00975983">
      <w:pPr>
        <w:tabs>
          <w:tab w:val="left" w:pos="90"/>
          <w:tab w:val="left" w:pos="851"/>
          <w:tab w:val="left" w:pos="8640"/>
        </w:tabs>
        <w:ind w:left="1219" w:right="852" w:firstLine="5981"/>
        <w:rPr>
          <w:sz w:val="22"/>
          <w:szCs w:val="22"/>
        </w:rPr>
      </w:pPr>
    </w:p>
    <w:p w14:paraId="12CA0608" w14:textId="2D5C0322" w:rsidR="00975983" w:rsidRDefault="00347294" w:rsidP="00975983">
      <w:pPr>
        <w:tabs>
          <w:tab w:val="left" w:pos="90"/>
          <w:tab w:val="left" w:pos="851"/>
          <w:tab w:val="left" w:pos="8640"/>
        </w:tabs>
        <w:ind w:right="852"/>
        <w:rPr>
          <w:sz w:val="22"/>
          <w:szCs w:val="22"/>
        </w:rPr>
      </w:pPr>
      <w:r>
        <w:rPr>
          <w:noProof/>
        </w:rPr>
        <w:drawing>
          <wp:anchor distT="0" distB="0" distL="114300" distR="114300" simplePos="0" relativeHeight="251659264" behindDoc="0" locked="0" layoutInCell="1" allowOverlap="1" wp14:anchorId="5B011AD1" wp14:editId="391A0081">
            <wp:simplePos x="0" y="0"/>
            <wp:positionH relativeFrom="column">
              <wp:posOffset>-137495</wp:posOffset>
            </wp:positionH>
            <wp:positionV relativeFrom="paragraph">
              <wp:posOffset>71539</wp:posOffset>
            </wp:positionV>
            <wp:extent cx="2272796" cy="1019175"/>
            <wp:effectExtent l="0" t="0" r="0" b="0"/>
            <wp:wrapNone/>
            <wp:docPr id="10" name="Afbeelding 10" descr="Sime Darby Unim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e Darby Unimills Logo"/>
                    <pic:cNvPicPr>
                      <a:picLocks noChangeAspect="1" noChangeArrowheads="1"/>
                    </pic:cNvPicPr>
                  </pic:nvPicPr>
                  <pic:blipFill>
                    <a:blip r:embed="rId24" cstate="print"/>
                    <a:srcRect/>
                    <a:stretch>
                      <a:fillRect/>
                    </a:stretch>
                  </pic:blipFill>
                  <pic:spPr bwMode="auto">
                    <a:xfrm>
                      <a:off x="0" y="0"/>
                      <a:ext cx="2274643" cy="1020003"/>
                    </a:xfrm>
                    <a:prstGeom prst="rect">
                      <a:avLst/>
                    </a:prstGeom>
                    <a:noFill/>
                    <a:ln w="9525">
                      <a:noFill/>
                      <a:miter lim="800000"/>
                      <a:headEnd/>
                      <a:tailEnd/>
                    </a:ln>
                  </pic:spPr>
                </pic:pic>
              </a:graphicData>
            </a:graphic>
            <wp14:sizeRelH relativeFrom="margin">
              <wp14:pctWidth>0</wp14:pctWidth>
            </wp14:sizeRelH>
          </wp:anchor>
        </w:drawing>
      </w:r>
      <w:r w:rsidR="00975983">
        <w:rPr>
          <w:noProof/>
        </w:rPr>
        <w:drawing>
          <wp:anchor distT="0" distB="0" distL="114300" distR="114300" simplePos="0" relativeHeight="251658240" behindDoc="0" locked="0" layoutInCell="1" allowOverlap="1" wp14:anchorId="34A1231D" wp14:editId="24CCEC86">
            <wp:simplePos x="0" y="0"/>
            <wp:positionH relativeFrom="column">
              <wp:posOffset>4275455</wp:posOffset>
            </wp:positionH>
            <wp:positionV relativeFrom="paragraph">
              <wp:posOffset>153670</wp:posOffset>
            </wp:positionV>
            <wp:extent cx="1924050" cy="809625"/>
            <wp:effectExtent l="0" t="0" r="0" b="0"/>
            <wp:wrapNone/>
            <wp:docPr id="11" name="Afbeelding 1" descr="C:\Documents and Settings\mm_uz\Local Settings\Temp\notesBF7586\09_12_16_LOGO_CNV_Vakmen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mm_uz\Local Settings\Temp\notesBF7586\09_12_16_LOGO_CNV_Vakmensen.GIF"/>
                    <pic:cNvPicPr>
                      <a:picLocks noChangeAspect="1" noChangeArrowheads="1"/>
                    </pic:cNvPicPr>
                  </pic:nvPicPr>
                  <pic:blipFill>
                    <a:blip r:embed="rId25" cstate="print"/>
                    <a:srcRect/>
                    <a:stretch>
                      <a:fillRect/>
                    </a:stretch>
                  </pic:blipFill>
                  <pic:spPr bwMode="auto">
                    <a:xfrm>
                      <a:off x="0" y="0"/>
                      <a:ext cx="1924050" cy="809625"/>
                    </a:xfrm>
                    <a:prstGeom prst="rect">
                      <a:avLst/>
                    </a:prstGeom>
                    <a:noFill/>
                    <a:ln w="9525">
                      <a:noFill/>
                      <a:miter lim="800000"/>
                      <a:headEnd/>
                      <a:tailEnd/>
                    </a:ln>
                  </pic:spPr>
                </pic:pic>
              </a:graphicData>
            </a:graphic>
          </wp:anchor>
        </w:drawing>
      </w:r>
    </w:p>
    <w:p w14:paraId="6B560F49" w14:textId="77777777" w:rsidR="00975983" w:rsidRDefault="00975983" w:rsidP="00975983">
      <w:pPr>
        <w:tabs>
          <w:tab w:val="left" w:pos="90"/>
          <w:tab w:val="left" w:pos="851"/>
          <w:tab w:val="left" w:pos="8640"/>
        </w:tabs>
        <w:ind w:right="852"/>
        <w:jc w:val="center"/>
        <w:outlineLvl w:val="0"/>
        <w:rPr>
          <w:b/>
          <w:sz w:val="28"/>
          <w:szCs w:val="28"/>
        </w:rPr>
      </w:pPr>
    </w:p>
    <w:p w14:paraId="5F954E11" w14:textId="77777777" w:rsidR="00975983" w:rsidRDefault="00975983" w:rsidP="00975983">
      <w:pPr>
        <w:tabs>
          <w:tab w:val="left" w:pos="90"/>
          <w:tab w:val="left" w:pos="851"/>
          <w:tab w:val="left" w:pos="8640"/>
        </w:tabs>
        <w:ind w:right="852"/>
        <w:jc w:val="center"/>
        <w:outlineLvl w:val="0"/>
        <w:rPr>
          <w:b/>
          <w:sz w:val="28"/>
          <w:szCs w:val="28"/>
        </w:rPr>
      </w:pPr>
    </w:p>
    <w:p w14:paraId="7DE0C767" w14:textId="77777777" w:rsidR="00975983" w:rsidRDefault="00975983" w:rsidP="00975983">
      <w:pPr>
        <w:tabs>
          <w:tab w:val="left" w:pos="90"/>
          <w:tab w:val="left" w:pos="851"/>
          <w:tab w:val="left" w:pos="8640"/>
        </w:tabs>
        <w:ind w:right="852"/>
        <w:jc w:val="center"/>
        <w:outlineLvl w:val="0"/>
        <w:rPr>
          <w:b/>
          <w:sz w:val="28"/>
          <w:szCs w:val="28"/>
        </w:rPr>
      </w:pPr>
      <w:r>
        <w:rPr>
          <w:b/>
          <w:sz w:val="28"/>
          <w:szCs w:val="28"/>
        </w:rPr>
        <w:t>NOTA VAN WIJZIGING</w:t>
      </w:r>
    </w:p>
    <w:p w14:paraId="6AE1FF8B" w14:textId="77777777" w:rsidR="00975983" w:rsidRDefault="00975983" w:rsidP="00975983">
      <w:pPr>
        <w:tabs>
          <w:tab w:val="left" w:pos="90"/>
          <w:tab w:val="left" w:pos="851"/>
          <w:tab w:val="left" w:pos="8640"/>
        </w:tabs>
        <w:ind w:right="852"/>
        <w:rPr>
          <w:sz w:val="22"/>
          <w:szCs w:val="22"/>
        </w:rPr>
      </w:pPr>
    </w:p>
    <w:p w14:paraId="7F001DFA" w14:textId="77777777" w:rsidR="00975983" w:rsidRDefault="00975983" w:rsidP="00975983">
      <w:pPr>
        <w:tabs>
          <w:tab w:val="left" w:pos="90"/>
          <w:tab w:val="left" w:pos="851"/>
          <w:tab w:val="left" w:pos="8640"/>
        </w:tabs>
        <w:ind w:right="852"/>
        <w:rPr>
          <w:sz w:val="22"/>
          <w:szCs w:val="22"/>
        </w:rPr>
      </w:pPr>
    </w:p>
    <w:p w14:paraId="428B0EB5" w14:textId="77777777" w:rsidR="00975983" w:rsidRPr="00B54334" w:rsidRDefault="00975983" w:rsidP="00975983">
      <w:pPr>
        <w:tabs>
          <w:tab w:val="left" w:pos="90"/>
          <w:tab w:val="left" w:pos="851"/>
          <w:tab w:val="left" w:pos="8640"/>
        </w:tabs>
        <w:ind w:right="852"/>
        <w:rPr>
          <w:color w:val="000000"/>
          <w:sz w:val="22"/>
          <w:szCs w:val="22"/>
        </w:rPr>
      </w:pPr>
      <w:r>
        <w:rPr>
          <w:color w:val="000000"/>
          <w:sz w:val="22"/>
          <w:szCs w:val="22"/>
        </w:rPr>
        <w:t xml:space="preserve">Op 25 oktober 2012 hebben dhr. J. </w:t>
      </w:r>
      <w:proofErr w:type="spellStart"/>
      <w:r>
        <w:rPr>
          <w:color w:val="000000"/>
          <w:sz w:val="22"/>
          <w:szCs w:val="22"/>
        </w:rPr>
        <w:t>Pennefather</w:t>
      </w:r>
      <w:proofErr w:type="spellEnd"/>
      <w:r>
        <w:rPr>
          <w:color w:val="000000"/>
          <w:sz w:val="22"/>
          <w:szCs w:val="22"/>
        </w:rPr>
        <w:t xml:space="preserve"> en dhr. A.J. </w:t>
      </w:r>
      <w:proofErr w:type="spellStart"/>
      <w:r>
        <w:rPr>
          <w:color w:val="000000"/>
          <w:sz w:val="22"/>
          <w:szCs w:val="22"/>
        </w:rPr>
        <w:t>Okkema</w:t>
      </w:r>
      <w:proofErr w:type="spellEnd"/>
      <w:r>
        <w:rPr>
          <w:color w:val="000000"/>
          <w:sz w:val="22"/>
          <w:szCs w:val="22"/>
        </w:rPr>
        <w:t xml:space="preserve"> namens de  Directie van </w:t>
      </w:r>
      <w:proofErr w:type="spellStart"/>
      <w:r>
        <w:rPr>
          <w:color w:val="000000"/>
          <w:sz w:val="22"/>
          <w:szCs w:val="22"/>
        </w:rPr>
        <w:t>Sime</w:t>
      </w:r>
      <w:proofErr w:type="spellEnd"/>
      <w:r>
        <w:rPr>
          <w:color w:val="000000"/>
          <w:sz w:val="22"/>
          <w:szCs w:val="22"/>
        </w:rPr>
        <w:t xml:space="preserve"> </w:t>
      </w:r>
      <w:proofErr w:type="spellStart"/>
      <w:r>
        <w:rPr>
          <w:color w:val="000000"/>
          <w:sz w:val="22"/>
          <w:szCs w:val="22"/>
        </w:rPr>
        <w:t>Darby</w:t>
      </w:r>
      <w:proofErr w:type="spellEnd"/>
      <w:r>
        <w:rPr>
          <w:color w:val="000000"/>
          <w:sz w:val="22"/>
          <w:szCs w:val="22"/>
        </w:rPr>
        <w:t xml:space="preserve"> </w:t>
      </w:r>
      <w:proofErr w:type="spellStart"/>
      <w:r>
        <w:rPr>
          <w:color w:val="000000"/>
          <w:sz w:val="22"/>
          <w:szCs w:val="22"/>
        </w:rPr>
        <w:t>Unimills</w:t>
      </w:r>
      <w:proofErr w:type="spellEnd"/>
      <w:r>
        <w:rPr>
          <w:color w:val="000000"/>
          <w:sz w:val="22"/>
          <w:szCs w:val="22"/>
        </w:rPr>
        <w:t xml:space="preserve"> B.V. met de vakorganisaties FNV Bondgenoten en  CNV Vakmensen een principeakkoord bereikt voor het afsluiten van de </w:t>
      </w:r>
      <w:proofErr w:type="spellStart"/>
      <w:r>
        <w:rPr>
          <w:color w:val="000000"/>
          <w:sz w:val="22"/>
          <w:szCs w:val="22"/>
        </w:rPr>
        <w:t>Sime</w:t>
      </w:r>
      <w:proofErr w:type="spellEnd"/>
      <w:r>
        <w:rPr>
          <w:color w:val="000000"/>
          <w:sz w:val="22"/>
          <w:szCs w:val="22"/>
        </w:rPr>
        <w:t xml:space="preserve"> </w:t>
      </w:r>
      <w:proofErr w:type="spellStart"/>
      <w:r>
        <w:rPr>
          <w:color w:val="000000"/>
          <w:sz w:val="22"/>
          <w:szCs w:val="22"/>
        </w:rPr>
        <w:t>Darby</w:t>
      </w:r>
      <w:proofErr w:type="spellEnd"/>
      <w:r>
        <w:rPr>
          <w:color w:val="000000"/>
          <w:sz w:val="22"/>
          <w:szCs w:val="22"/>
        </w:rPr>
        <w:t xml:space="preserve"> </w:t>
      </w:r>
      <w:proofErr w:type="spellStart"/>
      <w:r>
        <w:rPr>
          <w:color w:val="000000"/>
          <w:sz w:val="22"/>
          <w:szCs w:val="22"/>
        </w:rPr>
        <w:t>Unimills</w:t>
      </w:r>
      <w:proofErr w:type="spellEnd"/>
      <w:r>
        <w:rPr>
          <w:color w:val="000000"/>
          <w:sz w:val="22"/>
          <w:szCs w:val="22"/>
        </w:rPr>
        <w:t xml:space="preserve"> CAO geldig van 1 september 2012 tot en met 31 augustus 2013. </w:t>
      </w:r>
    </w:p>
    <w:p w14:paraId="7C8EBD7F" w14:textId="77777777" w:rsidR="00975983" w:rsidRPr="00B54334" w:rsidRDefault="00975983" w:rsidP="00975983">
      <w:pPr>
        <w:rPr>
          <w:color w:val="000000"/>
          <w:sz w:val="22"/>
          <w:szCs w:val="22"/>
        </w:rPr>
      </w:pPr>
    </w:p>
    <w:p w14:paraId="0B08B1DE" w14:textId="77777777" w:rsidR="00975983" w:rsidRPr="00B54334" w:rsidRDefault="00975983" w:rsidP="00975983">
      <w:pPr>
        <w:pStyle w:val="Lijstalinea"/>
        <w:numPr>
          <w:ilvl w:val="0"/>
          <w:numId w:val="52"/>
        </w:numPr>
        <w:spacing w:after="200" w:line="276" w:lineRule="auto"/>
        <w:rPr>
          <w:rFonts w:ascii="Arial" w:hAnsi="Arial" w:cs="Arial"/>
          <w:color w:val="000000"/>
        </w:rPr>
      </w:pPr>
      <w:r w:rsidRPr="00B54334">
        <w:rPr>
          <w:rFonts w:ascii="Arial" w:hAnsi="Arial" w:cs="Arial"/>
          <w:color w:val="000000"/>
        </w:rPr>
        <w:t>Looptijd</w:t>
      </w:r>
    </w:p>
    <w:p w14:paraId="679C4785" w14:textId="77777777" w:rsidR="00975983" w:rsidRDefault="00975983" w:rsidP="00975983">
      <w:pPr>
        <w:rPr>
          <w:color w:val="000000"/>
          <w:sz w:val="22"/>
          <w:szCs w:val="22"/>
        </w:rPr>
      </w:pPr>
      <w:r w:rsidRPr="00B54334">
        <w:rPr>
          <w:color w:val="000000"/>
          <w:sz w:val="22"/>
          <w:szCs w:val="22"/>
        </w:rPr>
        <w:t>De nieuwe CAO sluiten we af voor een loopt</w:t>
      </w:r>
      <w:r>
        <w:rPr>
          <w:color w:val="000000"/>
          <w:sz w:val="22"/>
          <w:szCs w:val="22"/>
        </w:rPr>
        <w:t xml:space="preserve">ijd van 1 jaar (1 september 2012 tot en met </w:t>
      </w:r>
    </w:p>
    <w:p w14:paraId="7170AA28" w14:textId="77777777" w:rsidR="00975983" w:rsidRDefault="00975983" w:rsidP="00975983">
      <w:pPr>
        <w:rPr>
          <w:color w:val="000000"/>
          <w:sz w:val="22"/>
          <w:szCs w:val="22"/>
        </w:rPr>
      </w:pPr>
      <w:r>
        <w:rPr>
          <w:color w:val="000000"/>
          <w:sz w:val="22"/>
          <w:szCs w:val="22"/>
        </w:rPr>
        <w:t>31 augustus 2013</w:t>
      </w:r>
      <w:r w:rsidRPr="00B54334">
        <w:rPr>
          <w:color w:val="000000"/>
          <w:sz w:val="22"/>
          <w:szCs w:val="22"/>
        </w:rPr>
        <w:t>).</w:t>
      </w:r>
    </w:p>
    <w:p w14:paraId="0A3CAF81" w14:textId="77777777" w:rsidR="00975983" w:rsidRPr="00B54334" w:rsidRDefault="00975983" w:rsidP="00975983">
      <w:pPr>
        <w:rPr>
          <w:color w:val="000000"/>
          <w:sz w:val="22"/>
          <w:szCs w:val="22"/>
        </w:rPr>
      </w:pPr>
    </w:p>
    <w:p w14:paraId="55259BCA" w14:textId="77777777" w:rsidR="00975983" w:rsidRPr="00B54334" w:rsidRDefault="00975983" w:rsidP="00975983">
      <w:pPr>
        <w:pStyle w:val="Lijstalinea"/>
        <w:numPr>
          <w:ilvl w:val="0"/>
          <w:numId w:val="52"/>
        </w:numPr>
        <w:spacing w:after="200" w:line="276" w:lineRule="auto"/>
        <w:rPr>
          <w:rFonts w:ascii="Arial" w:hAnsi="Arial" w:cs="Arial"/>
          <w:color w:val="000000"/>
        </w:rPr>
      </w:pPr>
      <w:r w:rsidRPr="00B54334">
        <w:rPr>
          <w:rFonts w:ascii="Arial" w:hAnsi="Arial" w:cs="Arial"/>
          <w:color w:val="000000"/>
        </w:rPr>
        <w:t>Huidige teksten</w:t>
      </w:r>
    </w:p>
    <w:p w14:paraId="1ED66981" w14:textId="77777777" w:rsidR="00975983" w:rsidRDefault="00975983" w:rsidP="00975983">
      <w:pPr>
        <w:rPr>
          <w:color w:val="000000"/>
          <w:sz w:val="22"/>
          <w:szCs w:val="22"/>
        </w:rPr>
      </w:pPr>
      <w:r w:rsidRPr="00B54334">
        <w:rPr>
          <w:color w:val="000000"/>
          <w:sz w:val="22"/>
          <w:szCs w:val="22"/>
        </w:rPr>
        <w:t xml:space="preserve">De huidige teksten in de CAO blijven </w:t>
      </w:r>
      <w:r>
        <w:rPr>
          <w:color w:val="000000"/>
          <w:sz w:val="22"/>
          <w:szCs w:val="22"/>
        </w:rPr>
        <w:t xml:space="preserve">vooralsnog gehandhaafd op punt 3 </w:t>
      </w:r>
      <w:r w:rsidRPr="00B54334">
        <w:rPr>
          <w:color w:val="000000"/>
          <w:sz w:val="22"/>
          <w:szCs w:val="22"/>
        </w:rPr>
        <w:t>na.</w:t>
      </w:r>
      <w:r>
        <w:rPr>
          <w:color w:val="000000"/>
          <w:sz w:val="22"/>
          <w:szCs w:val="22"/>
        </w:rPr>
        <w:t xml:space="preserve"> Met het oog op  eventuele aanpassingen in de huidige wetgeving gedurende de looptijd van de CAO zal er, indien de wetgeving dit vereist, worden besproken of er punten aangepast moeten worden in de  CAO.</w:t>
      </w:r>
    </w:p>
    <w:p w14:paraId="229A3A87" w14:textId="77777777" w:rsidR="00975983" w:rsidRPr="00B54334" w:rsidRDefault="00975983" w:rsidP="00975983">
      <w:pPr>
        <w:rPr>
          <w:color w:val="000000"/>
          <w:sz w:val="22"/>
          <w:szCs w:val="22"/>
        </w:rPr>
      </w:pPr>
    </w:p>
    <w:p w14:paraId="11C41D85" w14:textId="77777777" w:rsidR="00975983" w:rsidRPr="00B54334" w:rsidRDefault="00975983" w:rsidP="00975983">
      <w:pPr>
        <w:pStyle w:val="Lijstalinea"/>
        <w:numPr>
          <w:ilvl w:val="0"/>
          <w:numId w:val="52"/>
        </w:numPr>
        <w:spacing w:after="200" w:line="276" w:lineRule="auto"/>
        <w:rPr>
          <w:rFonts w:ascii="Arial" w:hAnsi="Arial" w:cs="Arial"/>
          <w:color w:val="000000"/>
        </w:rPr>
      </w:pPr>
      <w:r w:rsidRPr="00B54334">
        <w:rPr>
          <w:rFonts w:ascii="Arial" w:hAnsi="Arial" w:cs="Arial"/>
          <w:color w:val="000000"/>
        </w:rPr>
        <w:t>Inkomen</w:t>
      </w:r>
    </w:p>
    <w:p w14:paraId="2BAD2DF1" w14:textId="77777777" w:rsidR="00975983" w:rsidRDefault="00975983" w:rsidP="00975983">
      <w:pPr>
        <w:rPr>
          <w:color w:val="000000"/>
          <w:sz w:val="22"/>
          <w:szCs w:val="22"/>
        </w:rPr>
      </w:pPr>
      <w:r w:rsidRPr="00B54334">
        <w:rPr>
          <w:color w:val="000000"/>
          <w:sz w:val="22"/>
          <w:szCs w:val="22"/>
        </w:rPr>
        <w:t xml:space="preserve">Per 1 </w:t>
      </w:r>
      <w:r>
        <w:rPr>
          <w:color w:val="000000"/>
          <w:sz w:val="22"/>
          <w:szCs w:val="22"/>
        </w:rPr>
        <w:t xml:space="preserve">november </w:t>
      </w:r>
      <w:r w:rsidRPr="00B54334">
        <w:rPr>
          <w:color w:val="000000"/>
          <w:sz w:val="22"/>
          <w:szCs w:val="22"/>
        </w:rPr>
        <w:t>201</w:t>
      </w:r>
      <w:r>
        <w:rPr>
          <w:color w:val="000000"/>
          <w:sz w:val="22"/>
          <w:szCs w:val="22"/>
        </w:rPr>
        <w:t>2</w:t>
      </w:r>
      <w:r w:rsidRPr="00B54334">
        <w:rPr>
          <w:color w:val="000000"/>
          <w:sz w:val="22"/>
          <w:szCs w:val="22"/>
        </w:rPr>
        <w:t xml:space="preserve"> krijgen de medewerkers </w:t>
      </w:r>
      <w:r>
        <w:rPr>
          <w:color w:val="000000"/>
          <w:sz w:val="22"/>
          <w:szCs w:val="22"/>
        </w:rPr>
        <w:t>die onder de CAO vallen 1</w:t>
      </w:r>
      <w:r w:rsidRPr="00B54334">
        <w:rPr>
          <w:color w:val="000000"/>
          <w:sz w:val="22"/>
          <w:szCs w:val="22"/>
        </w:rPr>
        <w:t>% salarisverhoging.</w:t>
      </w:r>
      <w:r>
        <w:rPr>
          <w:color w:val="000000"/>
          <w:sz w:val="22"/>
          <w:szCs w:val="22"/>
        </w:rPr>
        <w:t xml:space="preserve"> </w:t>
      </w:r>
    </w:p>
    <w:p w14:paraId="2DC839FD" w14:textId="77777777" w:rsidR="00975983" w:rsidRDefault="00975983" w:rsidP="00975983">
      <w:pPr>
        <w:rPr>
          <w:color w:val="000000"/>
          <w:sz w:val="22"/>
          <w:szCs w:val="22"/>
        </w:rPr>
      </w:pPr>
    </w:p>
    <w:p w14:paraId="756564AA" w14:textId="77777777" w:rsidR="00975983" w:rsidRDefault="00975983" w:rsidP="00975983">
      <w:pPr>
        <w:rPr>
          <w:color w:val="000000"/>
          <w:sz w:val="22"/>
          <w:szCs w:val="22"/>
        </w:rPr>
      </w:pPr>
      <w:r w:rsidRPr="00B54334">
        <w:rPr>
          <w:color w:val="000000"/>
          <w:sz w:val="22"/>
          <w:szCs w:val="22"/>
        </w:rPr>
        <w:t xml:space="preserve">Per 1 </w:t>
      </w:r>
      <w:r>
        <w:rPr>
          <w:color w:val="000000"/>
          <w:sz w:val="22"/>
          <w:szCs w:val="22"/>
        </w:rPr>
        <w:t xml:space="preserve">juli </w:t>
      </w:r>
      <w:r w:rsidRPr="00B54334">
        <w:rPr>
          <w:color w:val="000000"/>
          <w:sz w:val="22"/>
          <w:szCs w:val="22"/>
        </w:rPr>
        <w:t>201</w:t>
      </w:r>
      <w:r>
        <w:rPr>
          <w:color w:val="000000"/>
          <w:sz w:val="22"/>
          <w:szCs w:val="22"/>
        </w:rPr>
        <w:t>3</w:t>
      </w:r>
      <w:r w:rsidRPr="00B54334">
        <w:rPr>
          <w:color w:val="000000"/>
          <w:sz w:val="22"/>
          <w:szCs w:val="22"/>
        </w:rPr>
        <w:t xml:space="preserve"> krijgen de medewerkers</w:t>
      </w:r>
      <w:r w:rsidRPr="00C82B4C">
        <w:rPr>
          <w:color w:val="000000"/>
          <w:sz w:val="22"/>
          <w:szCs w:val="22"/>
        </w:rPr>
        <w:t xml:space="preserve"> </w:t>
      </w:r>
      <w:r>
        <w:rPr>
          <w:color w:val="000000"/>
          <w:sz w:val="22"/>
          <w:szCs w:val="22"/>
        </w:rPr>
        <w:t>die onder de CAO vallen</w:t>
      </w:r>
      <w:r w:rsidRPr="00B54334">
        <w:rPr>
          <w:color w:val="000000"/>
          <w:sz w:val="22"/>
          <w:szCs w:val="22"/>
        </w:rPr>
        <w:t xml:space="preserve"> </w:t>
      </w:r>
      <w:r>
        <w:rPr>
          <w:color w:val="000000"/>
          <w:sz w:val="22"/>
          <w:szCs w:val="22"/>
        </w:rPr>
        <w:t>1</w:t>
      </w:r>
      <w:r w:rsidRPr="00B54334">
        <w:rPr>
          <w:color w:val="000000"/>
          <w:sz w:val="22"/>
          <w:szCs w:val="22"/>
        </w:rPr>
        <w:t>% salarisverhoging.</w:t>
      </w:r>
      <w:r>
        <w:rPr>
          <w:color w:val="000000"/>
          <w:sz w:val="22"/>
          <w:szCs w:val="22"/>
        </w:rPr>
        <w:t xml:space="preserve"> </w:t>
      </w:r>
    </w:p>
    <w:p w14:paraId="4DD3D215" w14:textId="77777777" w:rsidR="00975983" w:rsidRPr="00A22A5E" w:rsidRDefault="00975983" w:rsidP="00975983">
      <w:pPr>
        <w:rPr>
          <w:sz w:val="22"/>
          <w:szCs w:val="22"/>
        </w:rPr>
      </w:pPr>
    </w:p>
    <w:p w14:paraId="522F4113" w14:textId="77777777" w:rsidR="00975983" w:rsidRPr="00A22A5E" w:rsidRDefault="00975983" w:rsidP="00975983">
      <w:pPr>
        <w:rPr>
          <w:sz w:val="22"/>
          <w:szCs w:val="22"/>
        </w:rPr>
      </w:pPr>
      <w:r w:rsidRPr="00A22A5E">
        <w:rPr>
          <w:sz w:val="22"/>
          <w:szCs w:val="22"/>
        </w:rPr>
        <w:t>Van alle salarisschalen wordt de bandbreedte van de schaal op deze data opgerekt met 1%. Dit wil zeggen dat maxima van de schalen met 1% worden verhoogd</w:t>
      </w:r>
      <w:r>
        <w:rPr>
          <w:sz w:val="22"/>
          <w:szCs w:val="22"/>
        </w:rPr>
        <w:t xml:space="preserve"> op de genoemde data</w:t>
      </w:r>
      <w:r w:rsidRPr="00A22A5E">
        <w:rPr>
          <w:sz w:val="22"/>
          <w:szCs w:val="22"/>
        </w:rPr>
        <w:t xml:space="preserve">. Voor de schalen </w:t>
      </w:r>
      <w:r>
        <w:rPr>
          <w:sz w:val="22"/>
          <w:szCs w:val="22"/>
        </w:rPr>
        <w:t>A-H geldt dit ook voor de schaaltreden</w:t>
      </w:r>
      <w:r w:rsidRPr="00A22A5E">
        <w:rPr>
          <w:sz w:val="22"/>
          <w:szCs w:val="22"/>
        </w:rPr>
        <w:t>.</w:t>
      </w:r>
    </w:p>
    <w:p w14:paraId="79E060BF" w14:textId="77777777" w:rsidR="00975983" w:rsidRPr="00A22A5E" w:rsidRDefault="00975983" w:rsidP="00975983">
      <w:pPr>
        <w:rPr>
          <w:sz w:val="22"/>
          <w:szCs w:val="22"/>
        </w:rPr>
      </w:pPr>
    </w:p>
    <w:p w14:paraId="2FEC8057" w14:textId="77777777" w:rsidR="00975983" w:rsidRDefault="00975983" w:rsidP="00975983">
      <w:pPr>
        <w:rPr>
          <w:color w:val="000000"/>
          <w:sz w:val="22"/>
          <w:szCs w:val="22"/>
        </w:rPr>
      </w:pPr>
      <w:r>
        <w:rPr>
          <w:sz w:val="22"/>
          <w:szCs w:val="22"/>
        </w:rPr>
        <w:t>Alle</w:t>
      </w:r>
      <w:r w:rsidRPr="00A22A5E">
        <w:rPr>
          <w:sz w:val="22"/>
          <w:szCs w:val="22"/>
        </w:rPr>
        <w:t xml:space="preserve"> medewerkers, welke op de loonlijst staan van </w:t>
      </w:r>
      <w:proofErr w:type="spellStart"/>
      <w:r w:rsidRPr="00A22A5E">
        <w:rPr>
          <w:sz w:val="22"/>
          <w:szCs w:val="22"/>
        </w:rPr>
        <w:t>Sime</w:t>
      </w:r>
      <w:proofErr w:type="spellEnd"/>
      <w:r w:rsidRPr="00A22A5E">
        <w:rPr>
          <w:sz w:val="22"/>
          <w:szCs w:val="22"/>
        </w:rPr>
        <w:t xml:space="preserve"> </w:t>
      </w:r>
      <w:proofErr w:type="spellStart"/>
      <w:r w:rsidRPr="00A22A5E">
        <w:rPr>
          <w:sz w:val="22"/>
          <w:szCs w:val="22"/>
        </w:rPr>
        <w:t>Darby</w:t>
      </w:r>
      <w:proofErr w:type="spellEnd"/>
      <w:r w:rsidRPr="00A22A5E">
        <w:rPr>
          <w:sz w:val="22"/>
          <w:szCs w:val="22"/>
        </w:rPr>
        <w:t xml:space="preserve"> </w:t>
      </w:r>
      <w:proofErr w:type="spellStart"/>
      <w:r w:rsidRPr="00A22A5E">
        <w:rPr>
          <w:sz w:val="22"/>
          <w:szCs w:val="22"/>
        </w:rPr>
        <w:t>Unimills</w:t>
      </w:r>
      <w:proofErr w:type="spellEnd"/>
      <w:r w:rsidRPr="00A22A5E">
        <w:rPr>
          <w:sz w:val="22"/>
          <w:szCs w:val="22"/>
        </w:rPr>
        <w:t xml:space="preserve"> op 1 december 2012, krijgen </w:t>
      </w:r>
      <w:r>
        <w:rPr>
          <w:color w:val="000000"/>
          <w:sz w:val="22"/>
          <w:szCs w:val="22"/>
        </w:rPr>
        <w:t>in december 2012</w:t>
      </w:r>
      <w:r w:rsidRPr="00856245">
        <w:rPr>
          <w:color w:val="000000"/>
          <w:sz w:val="22"/>
          <w:szCs w:val="22"/>
        </w:rPr>
        <w:t xml:space="preserve"> een eenmalige uitkering van </w:t>
      </w:r>
      <w:r>
        <w:rPr>
          <w:color w:val="000000"/>
          <w:sz w:val="22"/>
          <w:szCs w:val="22"/>
        </w:rPr>
        <w:t>1</w:t>
      </w:r>
      <w:r w:rsidRPr="00856245">
        <w:rPr>
          <w:color w:val="000000"/>
          <w:sz w:val="22"/>
          <w:szCs w:val="22"/>
        </w:rPr>
        <w:t>00 euro bruto uitgekeerd. Aan parttimers zal deze eenmalige uitkering naar rato worden uitbetaald.</w:t>
      </w:r>
    </w:p>
    <w:p w14:paraId="1F045450" w14:textId="77777777" w:rsidR="00975983" w:rsidRDefault="00975983" w:rsidP="00975983">
      <w:pPr>
        <w:rPr>
          <w:color w:val="000000"/>
          <w:sz w:val="22"/>
          <w:szCs w:val="22"/>
        </w:rPr>
      </w:pPr>
    </w:p>
    <w:p w14:paraId="05D324BE" w14:textId="0925F2FF" w:rsidR="000B7CC5" w:rsidRPr="00110CC0" w:rsidRDefault="00975983" w:rsidP="00110CC0">
      <w:r>
        <w:rPr>
          <w:color w:val="000000"/>
          <w:sz w:val="22"/>
          <w:szCs w:val="22"/>
        </w:rPr>
        <w:t xml:space="preserve">Alle medewerkers, welke op 1 juli 2013 op de loonlijst staan van </w:t>
      </w:r>
      <w:proofErr w:type="spellStart"/>
      <w:r>
        <w:rPr>
          <w:color w:val="000000"/>
          <w:sz w:val="22"/>
          <w:szCs w:val="22"/>
        </w:rPr>
        <w:t>Sime</w:t>
      </w:r>
      <w:proofErr w:type="spellEnd"/>
      <w:r>
        <w:rPr>
          <w:color w:val="000000"/>
          <w:sz w:val="22"/>
          <w:szCs w:val="22"/>
        </w:rPr>
        <w:t xml:space="preserve"> </w:t>
      </w:r>
      <w:proofErr w:type="spellStart"/>
      <w:r>
        <w:rPr>
          <w:color w:val="000000"/>
          <w:sz w:val="22"/>
          <w:szCs w:val="22"/>
        </w:rPr>
        <w:t>Darby</w:t>
      </w:r>
      <w:proofErr w:type="spellEnd"/>
      <w:r>
        <w:rPr>
          <w:color w:val="000000"/>
          <w:sz w:val="22"/>
          <w:szCs w:val="22"/>
        </w:rPr>
        <w:t xml:space="preserve"> </w:t>
      </w:r>
      <w:proofErr w:type="spellStart"/>
      <w:r>
        <w:rPr>
          <w:color w:val="000000"/>
          <w:sz w:val="22"/>
          <w:szCs w:val="22"/>
        </w:rPr>
        <w:t>Unimills</w:t>
      </w:r>
      <w:proofErr w:type="spellEnd"/>
      <w:r>
        <w:rPr>
          <w:color w:val="000000"/>
          <w:sz w:val="22"/>
          <w:szCs w:val="22"/>
        </w:rPr>
        <w:t xml:space="preserve">, krijgen in juli 2013 een eenmalige uitkering van 200 euro bruto uitgekeerd indien er over het financiële jaar 2012-2013 tenminste 3 maanden een positief operationeel resultaat voor afschrijvingen (PBITDA) wordt gerapporteerd. Indien er tenminste 5 maanden een positief operationeel resultaat voor afschrijvingen (PBITDA) wordt gerapporteerd over het financiële jaar 2012-2013, dan wordt deze eenmalige uitkering verhoogd naar 400 euro bruto. </w:t>
      </w:r>
      <w:r w:rsidRPr="00856245">
        <w:rPr>
          <w:color w:val="000000"/>
          <w:sz w:val="22"/>
          <w:szCs w:val="22"/>
        </w:rPr>
        <w:t>Aan parttimers zal deze eenmalige uitkering naar rato worden uitbetaald.</w:t>
      </w:r>
    </w:p>
    <w:sectPr w:rsidR="000B7CC5" w:rsidRPr="00110CC0" w:rsidSect="00B8680E">
      <w:footerReference w:type="default" r:id="rId27"/>
      <w:pgSz w:w="11906" w:h="16838"/>
      <w:pgMar w:top="1701" w:right="1412" w:bottom="1701" w:left="141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938D" w14:textId="77777777" w:rsidR="00347294" w:rsidRDefault="00347294">
      <w:r>
        <w:separator/>
      </w:r>
    </w:p>
  </w:endnote>
  <w:endnote w:type="continuationSeparator" w:id="0">
    <w:p w14:paraId="1E4C424B" w14:textId="77777777" w:rsidR="00347294" w:rsidRDefault="0034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Narro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80000027" w:usb1="00000000" w:usb2="00000000" w:usb3="00000000" w:csb0="00000001" w:csb1="00000000"/>
  </w:font>
  <w:font w:name="Myriad-Italic">
    <w:charset w:val="00"/>
    <w:family w:val="auto"/>
    <w:pitch w:val="variable"/>
    <w:sig w:usb0="80000023"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91BC" w14:textId="77777777" w:rsidR="00347294" w:rsidRDefault="0034729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599CBC" w14:textId="77777777" w:rsidR="00347294" w:rsidRDefault="0034729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5D0C" w14:textId="77777777" w:rsidR="00347294" w:rsidRPr="00C47869" w:rsidRDefault="00347294" w:rsidP="00FD136E">
    <w:pPr>
      <w:pStyle w:val="Voettekst"/>
      <w:pBdr>
        <w:top w:val="single" w:sz="4" w:space="1" w:color="auto"/>
      </w:pBdr>
      <w:rPr>
        <w:szCs w:val="18"/>
      </w:rPr>
    </w:pPr>
    <w:r w:rsidRPr="003836A0">
      <w:rPr>
        <w:rFonts w:ascii="Arial" w:hAnsi="Arial" w:cs="Arial"/>
        <w:sz w:val="18"/>
        <w:szCs w:val="18"/>
      </w:rPr>
      <w:tab/>
      <w:t xml:space="preserve">pagina </w:t>
    </w:r>
    <w:r w:rsidRPr="001B3729">
      <w:rPr>
        <w:rStyle w:val="Paginanummer"/>
        <w:rFonts w:ascii="Arial" w:hAnsi="Arial" w:cs="Arial"/>
        <w:sz w:val="18"/>
        <w:szCs w:val="18"/>
      </w:rPr>
      <w:fldChar w:fldCharType="begin"/>
    </w:r>
    <w:r w:rsidRPr="003836A0">
      <w:rPr>
        <w:rStyle w:val="Paginanummer"/>
        <w:rFonts w:ascii="Arial" w:hAnsi="Arial" w:cs="Arial"/>
        <w:sz w:val="18"/>
        <w:szCs w:val="18"/>
      </w:rPr>
      <w:instrText xml:space="preserve"> PAGE </w:instrText>
    </w:r>
    <w:r w:rsidRPr="001B3729">
      <w:rPr>
        <w:rStyle w:val="Paginanummer"/>
        <w:rFonts w:ascii="Arial" w:hAnsi="Arial" w:cs="Arial"/>
        <w:sz w:val="18"/>
        <w:szCs w:val="18"/>
      </w:rPr>
      <w:fldChar w:fldCharType="separate"/>
    </w:r>
    <w:r w:rsidR="004A46F4">
      <w:rPr>
        <w:rStyle w:val="Paginanummer"/>
        <w:rFonts w:ascii="Arial" w:hAnsi="Arial" w:cs="Arial"/>
        <w:noProof/>
        <w:sz w:val="18"/>
        <w:szCs w:val="18"/>
      </w:rPr>
      <w:t>81</w:t>
    </w:r>
    <w:r w:rsidRPr="001B3729">
      <w:rPr>
        <w:rStyle w:val="Paginanummer"/>
        <w:rFonts w:ascii="Arial" w:hAnsi="Arial" w:cs="Arial"/>
        <w:sz w:val="18"/>
        <w:szCs w:val="18"/>
      </w:rPr>
      <w:fldChar w:fldCharType="end"/>
    </w:r>
    <w:r w:rsidRPr="003836A0">
      <w:rPr>
        <w:rStyle w:val="Paginanummer"/>
        <w:rFonts w:ascii="Arial" w:hAnsi="Arial" w:cs="Arial"/>
        <w:sz w:val="18"/>
        <w:szCs w:val="18"/>
      </w:rPr>
      <w:t xml:space="preserve"> van </w:t>
    </w:r>
    <w:r w:rsidRPr="001B3729">
      <w:rPr>
        <w:rStyle w:val="Paginanummer"/>
        <w:rFonts w:ascii="Arial" w:hAnsi="Arial" w:cs="Arial"/>
        <w:sz w:val="18"/>
        <w:szCs w:val="18"/>
      </w:rPr>
      <w:fldChar w:fldCharType="begin"/>
    </w:r>
    <w:r w:rsidRPr="003836A0">
      <w:rPr>
        <w:rStyle w:val="Paginanummer"/>
        <w:rFonts w:ascii="Arial" w:hAnsi="Arial" w:cs="Arial"/>
        <w:sz w:val="18"/>
        <w:szCs w:val="18"/>
      </w:rPr>
      <w:instrText xml:space="preserve">  NUMPAGES</w:instrText>
    </w:r>
    <w:r w:rsidRPr="001B3729">
      <w:rPr>
        <w:rStyle w:val="Paginanummer"/>
        <w:rFonts w:ascii="Arial" w:hAnsi="Arial" w:cs="Arial"/>
        <w:sz w:val="18"/>
        <w:szCs w:val="18"/>
      </w:rPr>
      <w:fldChar w:fldCharType="separate"/>
    </w:r>
    <w:r w:rsidR="004A46F4">
      <w:rPr>
        <w:rStyle w:val="Paginanummer"/>
        <w:rFonts w:ascii="Arial" w:hAnsi="Arial" w:cs="Arial"/>
        <w:noProof/>
        <w:sz w:val="18"/>
        <w:szCs w:val="18"/>
      </w:rPr>
      <w:t>93</w:t>
    </w:r>
    <w:r w:rsidRPr="001B3729">
      <w:rPr>
        <w:rStyle w:val="Paginanumm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4887B" w14:textId="77777777" w:rsidR="00347294" w:rsidRPr="001B3729" w:rsidRDefault="00347294" w:rsidP="00FB4738">
    <w:pPr>
      <w:pStyle w:val="Voettekst"/>
      <w:pBdr>
        <w:top w:val="single" w:sz="4" w:space="1" w:color="auto"/>
      </w:pBdr>
      <w:rPr>
        <w:rFonts w:ascii="Arial" w:hAnsi="Arial" w:cs="Arial"/>
        <w:sz w:val="18"/>
        <w:szCs w:val="18"/>
      </w:rPr>
    </w:pPr>
    <w:r w:rsidRPr="003836A0">
      <w:rPr>
        <w:rFonts w:ascii="Arial" w:hAnsi="Arial" w:cs="Arial"/>
        <w:sz w:val="18"/>
        <w:szCs w:val="18"/>
      </w:rPr>
      <w:tab/>
      <w:t xml:space="preserve">pagina </w:t>
    </w:r>
    <w:r w:rsidRPr="001B3729">
      <w:rPr>
        <w:rStyle w:val="Paginanummer"/>
        <w:rFonts w:ascii="Arial" w:hAnsi="Arial" w:cs="Arial"/>
        <w:sz w:val="18"/>
        <w:szCs w:val="18"/>
      </w:rPr>
      <w:fldChar w:fldCharType="begin"/>
    </w:r>
    <w:r w:rsidRPr="003836A0">
      <w:rPr>
        <w:rStyle w:val="Paginanummer"/>
        <w:rFonts w:ascii="Arial" w:hAnsi="Arial" w:cs="Arial"/>
        <w:sz w:val="18"/>
        <w:szCs w:val="18"/>
      </w:rPr>
      <w:instrText xml:space="preserve"> PAGE </w:instrText>
    </w:r>
    <w:r w:rsidRPr="001B3729">
      <w:rPr>
        <w:rStyle w:val="Paginanummer"/>
        <w:rFonts w:ascii="Arial" w:hAnsi="Arial" w:cs="Arial"/>
        <w:sz w:val="18"/>
        <w:szCs w:val="18"/>
      </w:rPr>
      <w:fldChar w:fldCharType="separate"/>
    </w:r>
    <w:r w:rsidR="003B7179">
      <w:rPr>
        <w:rStyle w:val="Paginanummer"/>
        <w:rFonts w:ascii="Arial" w:hAnsi="Arial" w:cs="Arial"/>
        <w:noProof/>
        <w:sz w:val="18"/>
        <w:szCs w:val="18"/>
      </w:rPr>
      <w:t>1</w:t>
    </w:r>
    <w:r w:rsidRPr="001B3729">
      <w:rPr>
        <w:rStyle w:val="Paginanummer"/>
        <w:rFonts w:ascii="Arial" w:hAnsi="Arial" w:cs="Arial"/>
        <w:sz w:val="18"/>
        <w:szCs w:val="18"/>
      </w:rPr>
      <w:fldChar w:fldCharType="end"/>
    </w:r>
    <w:r w:rsidRPr="003836A0">
      <w:rPr>
        <w:rStyle w:val="Paginanummer"/>
        <w:rFonts w:ascii="Arial" w:hAnsi="Arial" w:cs="Arial"/>
        <w:sz w:val="18"/>
        <w:szCs w:val="18"/>
      </w:rPr>
      <w:t xml:space="preserve"> van </w:t>
    </w:r>
    <w:r w:rsidRPr="001B3729">
      <w:rPr>
        <w:rStyle w:val="Paginanummer"/>
        <w:rFonts w:ascii="Arial" w:hAnsi="Arial" w:cs="Arial"/>
        <w:sz w:val="18"/>
        <w:szCs w:val="18"/>
      </w:rPr>
      <w:fldChar w:fldCharType="begin"/>
    </w:r>
    <w:r w:rsidRPr="003836A0">
      <w:rPr>
        <w:rStyle w:val="Paginanummer"/>
        <w:rFonts w:ascii="Arial" w:hAnsi="Arial" w:cs="Arial"/>
        <w:sz w:val="18"/>
        <w:szCs w:val="18"/>
      </w:rPr>
      <w:instrText xml:space="preserve">  NUMPAGES</w:instrText>
    </w:r>
    <w:r w:rsidRPr="001B3729">
      <w:rPr>
        <w:rStyle w:val="Paginanummer"/>
        <w:rFonts w:ascii="Arial" w:hAnsi="Arial" w:cs="Arial"/>
        <w:sz w:val="18"/>
        <w:szCs w:val="18"/>
      </w:rPr>
      <w:fldChar w:fldCharType="separate"/>
    </w:r>
    <w:r w:rsidR="003B7179">
      <w:rPr>
        <w:rStyle w:val="Paginanummer"/>
        <w:rFonts w:ascii="Arial" w:hAnsi="Arial" w:cs="Arial"/>
        <w:noProof/>
        <w:sz w:val="18"/>
        <w:szCs w:val="18"/>
      </w:rPr>
      <w:t>93</w:t>
    </w:r>
    <w:r w:rsidRPr="001B3729">
      <w:rPr>
        <w:rStyle w:val="Paginanummer"/>
        <w:rFonts w:ascii="Arial" w:hAnsi="Arial" w:cs="Arial"/>
        <w:sz w:val="18"/>
        <w:szCs w:val="18"/>
      </w:rPr>
      <w:fldChar w:fldCharType="end"/>
    </w:r>
    <w:r w:rsidRPr="003836A0">
      <w:rPr>
        <w:rStyle w:val="Paginanumme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1B53" w14:textId="77777777" w:rsidR="00347294" w:rsidRPr="001B3729" w:rsidRDefault="00347294" w:rsidP="009C5B8C">
    <w:pPr>
      <w:pStyle w:val="Koptekst"/>
      <w:pBdr>
        <w:top w:val="single" w:sz="4" w:space="1" w:color="auto"/>
      </w:pBdr>
      <w:jc w:val="center"/>
      <w:rPr>
        <w:rFonts w:cs="Arial"/>
        <w:szCs w:val="18"/>
      </w:rPr>
    </w:pPr>
    <w:proofErr w:type="spellStart"/>
    <w:r w:rsidRPr="001B3729">
      <w:rPr>
        <w:rFonts w:cs="Arial"/>
        <w:szCs w:val="18"/>
      </w:rPr>
      <w:t>pagina</w:t>
    </w:r>
    <w:proofErr w:type="spellEnd"/>
    <w:r w:rsidRPr="001B3729">
      <w:rPr>
        <w:rFonts w:cs="Arial"/>
        <w:szCs w:val="18"/>
      </w:rPr>
      <w:t xml:space="preserve"> </w:t>
    </w:r>
    <w:r w:rsidRPr="001B3729">
      <w:rPr>
        <w:rStyle w:val="Paginanummer"/>
        <w:rFonts w:cs="Arial"/>
        <w:szCs w:val="18"/>
        <w:lang w:val="nl-NL"/>
      </w:rPr>
      <w:fldChar w:fldCharType="begin"/>
    </w:r>
    <w:r w:rsidRPr="001B3729">
      <w:rPr>
        <w:rStyle w:val="Paginanummer"/>
        <w:rFonts w:cs="Arial"/>
        <w:szCs w:val="18"/>
        <w:lang w:val="nl-NL"/>
      </w:rPr>
      <w:instrText xml:space="preserve"> PAGE </w:instrText>
    </w:r>
    <w:r w:rsidRPr="001B3729">
      <w:rPr>
        <w:rStyle w:val="Paginanummer"/>
        <w:rFonts w:cs="Arial"/>
        <w:szCs w:val="18"/>
        <w:lang w:val="nl-NL"/>
      </w:rPr>
      <w:fldChar w:fldCharType="separate"/>
    </w:r>
    <w:r w:rsidR="004A46F4">
      <w:rPr>
        <w:rStyle w:val="Paginanummer"/>
        <w:rFonts w:cs="Arial"/>
        <w:noProof/>
        <w:szCs w:val="18"/>
        <w:lang w:val="nl-NL"/>
      </w:rPr>
      <w:t>93</w:t>
    </w:r>
    <w:r w:rsidRPr="001B3729">
      <w:rPr>
        <w:rStyle w:val="Paginanummer"/>
        <w:rFonts w:cs="Arial"/>
        <w:szCs w:val="18"/>
        <w:lang w:val="nl-NL"/>
      </w:rPr>
      <w:fldChar w:fldCharType="end"/>
    </w:r>
    <w:r w:rsidRPr="001B3729">
      <w:rPr>
        <w:rStyle w:val="Paginanummer"/>
        <w:rFonts w:cs="Arial"/>
        <w:szCs w:val="18"/>
        <w:lang w:val="nl-NL"/>
      </w:rPr>
      <w:t xml:space="preserve"> van </w:t>
    </w:r>
    <w:r w:rsidRPr="001B3729">
      <w:rPr>
        <w:rStyle w:val="Paginanummer"/>
        <w:rFonts w:cs="Arial"/>
        <w:szCs w:val="18"/>
        <w:lang w:val="nl-NL"/>
      </w:rPr>
      <w:fldChar w:fldCharType="begin"/>
    </w:r>
    <w:r w:rsidRPr="001B3729">
      <w:rPr>
        <w:rStyle w:val="Paginanummer"/>
        <w:rFonts w:cs="Arial"/>
        <w:szCs w:val="18"/>
        <w:lang w:val="nl-NL"/>
      </w:rPr>
      <w:instrText xml:space="preserve"> NUMPAGES </w:instrText>
    </w:r>
    <w:r w:rsidRPr="001B3729">
      <w:rPr>
        <w:rStyle w:val="Paginanummer"/>
        <w:rFonts w:cs="Arial"/>
        <w:szCs w:val="18"/>
        <w:lang w:val="nl-NL"/>
      </w:rPr>
      <w:fldChar w:fldCharType="separate"/>
    </w:r>
    <w:r w:rsidR="004A46F4">
      <w:rPr>
        <w:rStyle w:val="Paginanummer"/>
        <w:rFonts w:cs="Arial"/>
        <w:noProof/>
        <w:szCs w:val="18"/>
        <w:lang w:val="nl-NL"/>
      </w:rPr>
      <w:t>93</w:t>
    </w:r>
    <w:r w:rsidRPr="001B3729">
      <w:rPr>
        <w:rStyle w:val="Paginanummer"/>
        <w:rFonts w:cs="Arial"/>
        <w:szCs w:val="18"/>
        <w:lang w:val="nl-NL"/>
      </w:rPr>
      <w:fldChar w:fldCharType="end"/>
    </w:r>
  </w:p>
  <w:p w14:paraId="557328E0" w14:textId="77777777" w:rsidR="00347294" w:rsidRDefault="00347294">
    <w:pPr>
      <w:pStyle w:val="Voetteks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3FE87" w14:textId="77777777" w:rsidR="00347294" w:rsidRDefault="00347294">
      <w:r>
        <w:separator/>
      </w:r>
    </w:p>
  </w:footnote>
  <w:footnote w:type="continuationSeparator" w:id="0">
    <w:p w14:paraId="54786320" w14:textId="77777777" w:rsidR="00347294" w:rsidRDefault="0034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F897A" w14:textId="77777777" w:rsidR="00347294" w:rsidRDefault="00347294" w:rsidP="001B3729">
    <w:pPr>
      <w:pStyle w:val="Koptekst"/>
      <w:pBdr>
        <w:bottom w:val="single" w:sz="4" w:space="1" w:color="auto"/>
      </w:pBdr>
      <w:jc w:val="right"/>
    </w:pPr>
    <w:r w:rsidRPr="00D50D07">
      <w:rPr>
        <w:noProof/>
        <w:lang w:val="nl-NL"/>
      </w:rPr>
      <w:drawing>
        <wp:inline distT="0" distB="0" distL="0" distR="0">
          <wp:extent cx="720090" cy="292100"/>
          <wp:effectExtent l="0" t="0" r="3810" b="0"/>
          <wp:docPr id="3" name="Afbeelding 3" descr="Sime Darby Unimills Logo nog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e Darby Unimills Logo nog klei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292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17F1" w14:textId="77777777" w:rsidR="00347294" w:rsidRDefault="00347294" w:rsidP="00FB4738">
    <w:pPr>
      <w:pStyle w:val="Koptekst"/>
      <w:pBdr>
        <w:bottom w:val="single" w:sz="4" w:space="1" w:color="auto"/>
      </w:pBdr>
      <w:jc w:val="right"/>
    </w:pPr>
    <w:r w:rsidRPr="00D50D07">
      <w:rPr>
        <w:noProof/>
        <w:lang w:val="nl-NL"/>
      </w:rPr>
      <w:drawing>
        <wp:inline distT="0" distB="0" distL="0" distR="0">
          <wp:extent cx="720090" cy="292100"/>
          <wp:effectExtent l="0" t="0" r="3810" b="0"/>
          <wp:docPr id="2" name="Afbeelding 2" descr="Sime Darby Unimills Logo nog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e Darby Unimills Logo nog klei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24F5"/>
    <w:multiLevelType w:val="hybridMultilevel"/>
    <w:tmpl w:val="B622C04A"/>
    <w:lvl w:ilvl="0" w:tplc="7DEC398E">
      <w:start w:val="1"/>
      <w:numFmt w:val="decimal"/>
      <w:lvlText w:val="%1."/>
      <w:lvlJc w:val="left"/>
      <w:pPr>
        <w:ind w:left="644" w:hanging="360"/>
      </w:pPr>
      <w:rPr>
        <w:rFonts w:hint="default"/>
        <w:b w:val="0"/>
        <w:u w:val="none"/>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5ED00E7"/>
    <w:multiLevelType w:val="hybridMultilevel"/>
    <w:tmpl w:val="E20ECBA0"/>
    <w:lvl w:ilvl="0" w:tplc="3BBC2F6E">
      <w:start w:val="1"/>
      <w:numFmt w:val="decimal"/>
      <w:lvlText w:val="%1."/>
      <w:lvlJc w:val="left"/>
      <w:pPr>
        <w:tabs>
          <w:tab w:val="num" w:pos="720"/>
        </w:tabs>
        <w:ind w:left="720" w:hanging="360"/>
      </w:pPr>
      <w:rPr>
        <w:rFonts w:ascii="Arial" w:hAnsi="Arial" w:cs="Arial" w:hint="default"/>
        <w:sz w:val="22"/>
        <w:szCs w:val="22"/>
      </w:rPr>
    </w:lvl>
    <w:lvl w:ilvl="1" w:tplc="04090019">
      <w:start w:val="1"/>
      <w:numFmt w:val="lowerLetter"/>
      <w:lvlText w:val="%2."/>
      <w:lvlJc w:val="left"/>
      <w:pPr>
        <w:tabs>
          <w:tab w:val="num" w:pos="1440"/>
        </w:tabs>
        <w:ind w:left="1440" w:hanging="360"/>
      </w:pPr>
      <w:rPr>
        <w:rFonts w:hint="default"/>
      </w:rPr>
    </w:lvl>
    <w:lvl w:ilvl="2" w:tplc="6D225266">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3149E"/>
    <w:multiLevelType w:val="hybridMultilevel"/>
    <w:tmpl w:val="98B4D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E4F29"/>
    <w:multiLevelType w:val="hybridMultilevel"/>
    <w:tmpl w:val="00AC1EDE"/>
    <w:lvl w:ilvl="0" w:tplc="0413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A78E86DC">
      <w:start w:val="2"/>
      <w:numFmt w:val="lowerLetter"/>
      <w:lvlText w:val="%3."/>
      <w:lvlJc w:val="left"/>
      <w:pPr>
        <w:tabs>
          <w:tab w:val="num" w:pos="1620"/>
        </w:tabs>
        <w:ind w:left="1620" w:hanging="360"/>
      </w:pPr>
      <w:rPr>
        <w:rFonts w:hint="default"/>
      </w:r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4" w15:restartNumberingAfterBreak="0">
    <w:nsid w:val="0E7C6CED"/>
    <w:multiLevelType w:val="hybridMultilevel"/>
    <w:tmpl w:val="652EF658"/>
    <w:lvl w:ilvl="0" w:tplc="1AAA75F6">
      <w:start w:val="1"/>
      <w:numFmt w:val="decimal"/>
      <w:lvlText w:val="%1."/>
      <w:lvlJc w:val="left"/>
      <w:pPr>
        <w:tabs>
          <w:tab w:val="num" w:pos="360"/>
        </w:tabs>
        <w:ind w:left="360" w:hanging="360"/>
      </w:pPr>
    </w:lvl>
    <w:lvl w:ilvl="1" w:tplc="EDBE4F86">
      <w:numFmt w:val="none"/>
      <w:lvlText w:val=""/>
      <w:lvlJc w:val="left"/>
      <w:pPr>
        <w:tabs>
          <w:tab w:val="num" w:pos="360"/>
        </w:tabs>
      </w:pPr>
    </w:lvl>
    <w:lvl w:ilvl="2" w:tplc="36D267A2">
      <w:numFmt w:val="none"/>
      <w:lvlText w:val=""/>
      <w:lvlJc w:val="left"/>
      <w:pPr>
        <w:tabs>
          <w:tab w:val="num" w:pos="360"/>
        </w:tabs>
      </w:pPr>
    </w:lvl>
    <w:lvl w:ilvl="3" w:tplc="4878BB32">
      <w:numFmt w:val="none"/>
      <w:lvlText w:val=""/>
      <w:lvlJc w:val="left"/>
      <w:pPr>
        <w:tabs>
          <w:tab w:val="num" w:pos="360"/>
        </w:tabs>
      </w:pPr>
    </w:lvl>
    <w:lvl w:ilvl="4" w:tplc="EDEE771E">
      <w:numFmt w:val="none"/>
      <w:lvlText w:val=""/>
      <w:lvlJc w:val="left"/>
      <w:pPr>
        <w:tabs>
          <w:tab w:val="num" w:pos="360"/>
        </w:tabs>
      </w:pPr>
    </w:lvl>
    <w:lvl w:ilvl="5" w:tplc="25CA2A66">
      <w:numFmt w:val="none"/>
      <w:lvlText w:val=""/>
      <w:lvlJc w:val="left"/>
      <w:pPr>
        <w:tabs>
          <w:tab w:val="num" w:pos="360"/>
        </w:tabs>
      </w:pPr>
    </w:lvl>
    <w:lvl w:ilvl="6" w:tplc="FA180F9A">
      <w:numFmt w:val="none"/>
      <w:lvlText w:val=""/>
      <w:lvlJc w:val="left"/>
      <w:pPr>
        <w:tabs>
          <w:tab w:val="num" w:pos="360"/>
        </w:tabs>
      </w:pPr>
    </w:lvl>
    <w:lvl w:ilvl="7" w:tplc="FBB4F536">
      <w:numFmt w:val="none"/>
      <w:lvlText w:val=""/>
      <w:lvlJc w:val="left"/>
      <w:pPr>
        <w:tabs>
          <w:tab w:val="num" w:pos="360"/>
        </w:tabs>
      </w:pPr>
    </w:lvl>
    <w:lvl w:ilvl="8" w:tplc="ADD65652">
      <w:numFmt w:val="none"/>
      <w:lvlText w:val=""/>
      <w:lvlJc w:val="left"/>
      <w:pPr>
        <w:tabs>
          <w:tab w:val="num" w:pos="360"/>
        </w:tabs>
      </w:pPr>
    </w:lvl>
  </w:abstractNum>
  <w:abstractNum w:abstractNumId="5" w15:restartNumberingAfterBreak="0">
    <w:nsid w:val="0E7E2D79"/>
    <w:multiLevelType w:val="hybridMultilevel"/>
    <w:tmpl w:val="655856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B5AD4"/>
    <w:multiLevelType w:val="hybridMultilevel"/>
    <w:tmpl w:val="87C29D5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C7706"/>
    <w:multiLevelType w:val="hybridMultilevel"/>
    <w:tmpl w:val="B0D8E15E"/>
    <w:lvl w:ilvl="0" w:tplc="04090001">
      <w:start w:val="1"/>
      <w:numFmt w:val="bullet"/>
      <w:lvlText w:val=""/>
      <w:lvlJc w:val="left"/>
      <w:pPr>
        <w:tabs>
          <w:tab w:val="num" w:pos="720"/>
        </w:tabs>
        <w:ind w:left="720" w:hanging="360"/>
      </w:pPr>
      <w:rPr>
        <w:rFonts w:ascii="Symbol" w:hAnsi="Symbol" w:hint="default"/>
      </w:rPr>
    </w:lvl>
    <w:lvl w:ilvl="1" w:tplc="B2284662">
      <w:start w:val="1"/>
      <w:numFmt w:val="bullet"/>
      <w:lvlText w:val=""/>
      <w:lvlJc w:val="left"/>
      <w:pPr>
        <w:tabs>
          <w:tab w:val="num" w:pos="1440"/>
        </w:tabs>
        <w:ind w:left="1421" w:hanging="341"/>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32AA3"/>
    <w:multiLevelType w:val="hybridMultilevel"/>
    <w:tmpl w:val="F6DE5F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A4208"/>
    <w:multiLevelType w:val="hybridMultilevel"/>
    <w:tmpl w:val="C2B8BCC8"/>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0" w15:restartNumberingAfterBreak="0">
    <w:nsid w:val="183D06E3"/>
    <w:multiLevelType w:val="hybridMultilevel"/>
    <w:tmpl w:val="A5C27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980B3D"/>
    <w:multiLevelType w:val="hybridMultilevel"/>
    <w:tmpl w:val="EDC42FB6"/>
    <w:lvl w:ilvl="0" w:tplc="D842E9B0">
      <w:start w:val="1"/>
      <w:numFmt w:val="decimal"/>
      <w:lvlText w:val="%1."/>
      <w:lvlJc w:val="left"/>
      <w:pPr>
        <w:tabs>
          <w:tab w:val="num" w:pos="1200"/>
        </w:tabs>
        <w:ind w:left="1200" w:hanging="360"/>
      </w:pPr>
      <w:rPr>
        <w:rFonts w:hint="default"/>
      </w:rPr>
    </w:lvl>
    <w:lvl w:ilvl="1" w:tplc="6936C852">
      <w:start w:val="1"/>
      <w:numFmt w:val="lowerLetter"/>
      <w:lvlText w:val="%2."/>
      <w:lvlJc w:val="left"/>
      <w:pPr>
        <w:tabs>
          <w:tab w:val="num" w:pos="1920"/>
        </w:tabs>
        <w:ind w:left="1920" w:hanging="360"/>
      </w:pPr>
      <w:rPr>
        <w:rFonts w:hint="default"/>
      </w:rPr>
    </w:lvl>
    <w:lvl w:ilvl="2" w:tplc="BC8A8CD6">
      <w:start w:val="3"/>
      <w:numFmt w:val="decimal"/>
      <w:lvlText w:val="(%3)"/>
      <w:lvlJc w:val="left"/>
      <w:pPr>
        <w:tabs>
          <w:tab w:val="num" w:pos="2820"/>
        </w:tabs>
        <w:ind w:left="2820" w:hanging="360"/>
      </w:pPr>
      <w:rPr>
        <w:rFonts w:hint="default"/>
      </w:rPr>
    </w:lvl>
    <w:lvl w:ilvl="3" w:tplc="0413000F" w:tentative="1">
      <w:start w:val="1"/>
      <w:numFmt w:val="decimal"/>
      <w:lvlText w:val="%4."/>
      <w:lvlJc w:val="left"/>
      <w:pPr>
        <w:tabs>
          <w:tab w:val="num" w:pos="3360"/>
        </w:tabs>
        <w:ind w:left="3360" w:hanging="360"/>
      </w:pPr>
    </w:lvl>
    <w:lvl w:ilvl="4" w:tplc="04130019" w:tentative="1">
      <w:start w:val="1"/>
      <w:numFmt w:val="lowerLetter"/>
      <w:lvlText w:val="%5."/>
      <w:lvlJc w:val="left"/>
      <w:pPr>
        <w:tabs>
          <w:tab w:val="num" w:pos="4080"/>
        </w:tabs>
        <w:ind w:left="4080" w:hanging="360"/>
      </w:pPr>
    </w:lvl>
    <w:lvl w:ilvl="5" w:tplc="0413001B" w:tentative="1">
      <w:start w:val="1"/>
      <w:numFmt w:val="lowerRoman"/>
      <w:lvlText w:val="%6."/>
      <w:lvlJc w:val="right"/>
      <w:pPr>
        <w:tabs>
          <w:tab w:val="num" w:pos="4800"/>
        </w:tabs>
        <w:ind w:left="4800" w:hanging="180"/>
      </w:pPr>
    </w:lvl>
    <w:lvl w:ilvl="6" w:tplc="0413000F" w:tentative="1">
      <w:start w:val="1"/>
      <w:numFmt w:val="decimal"/>
      <w:lvlText w:val="%7."/>
      <w:lvlJc w:val="left"/>
      <w:pPr>
        <w:tabs>
          <w:tab w:val="num" w:pos="5520"/>
        </w:tabs>
        <w:ind w:left="5520" w:hanging="360"/>
      </w:pPr>
    </w:lvl>
    <w:lvl w:ilvl="7" w:tplc="04130019" w:tentative="1">
      <w:start w:val="1"/>
      <w:numFmt w:val="lowerLetter"/>
      <w:lvlText w:val="%8."/>
      <w:lvlJc w:val="left"/>
      <w:pPr>
        <w:tabs>
          <w:tab w:val="num" w:pos="6240"/>
        </w:tabs>
        <w:ind w:left="6240" w:hanging="360"/>
      </w:pPr>
    </w:lvl>
    <w:lvl w:ilvl="8" w:tplc="0413001B" w:tentative="1">
      <w:start w:val="1"/>
      <w:numFmt w:val="lowerRoman"/>
      <w:lvlText w:val="%9."/>
      <w:lvlJc w:val="right"/>
      <w:pPr>
        <w:tabs>
          <w:tab w:val="num" w:pos="6960"/>
        </w:tabs>
        <w:ind w:left="6960" w:hanging="180"/>
      </w:pPr>
    </w:lvl>
  </w:abstractNum>
  <w:abstractNum w:abstractNumId="12" w15:restartNumberingAfterBreak="0">
    <w:nsid w:val="1FB477AC"/>
    <w:multiLevelType w:val="hybridMultilevel"/>
    <w:tmpl w:val="07D26F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A23E5"/>
    <w:multiLevelType w:val="hybridMultilevel"/>
    <w:tmpl w:val="8BEEC2DC"/>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3363E"/>
    <w:multiLevelType w:val="hybridMultilevel"/>
    <w:tmpl w:val="5D1EA85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D7992"/>
    <w:multiLevelType w:val="multilevel"/>
    <w:tmpl w:val="20C69182"/>
    <w:lvl w:ilvl="0">
      <w:start w:val="1"/>
      <w:numFmt w:val="decimal"/>
      <w:lvlText w:val="%1."/>
      <w:lvlJc w:val="left"/>
      <w:pPr>
        <w:tabs>
          <w:tab w:val="num" w:pos="360"/>
        </w:tabs>
        <w:ind w:left="360" w:hanging="360"/>
      </w:pPr>
      <w:rPr>
        <w:rFonts w:hint="default"/>
      </w:rPr>
    </w:lvl>
    <w:lvl w:ilvl="1">
      <w:start w:val="1"/>
      <w:numFmt w:val="decimal"/>
      <w:lvlText w:val="%2.a."/>
      <w:lvlJc w:val="left"/>
      <w:pPr>
        <w:tabs>
          <w:tab w:val="num" w:pos="792"/>
        </w:tabs>
        <w:ind w:left="792" w:hanging="432"/>
      </w:pPr>
      <w:rPr>
        <w:rFonts w:hint="default"/>
      </w:rPr>
    </w:lvl>
    <w:lvl w:ilvl="2">
      <w:start w:val="1"/>
      <w:numFmt w:val="decimal"/>
      <w:lvlText w:val="%1. a. 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8977F4"/>
    <w:multiLevelType w:val="hybridMultilevel"/>
    <w:tmpl w:val="215C257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55E1E10"/>
    <w:multiLevelType w:val="hybridMultilevel"/>
    <w:tmpl w:val="F57AD194"/>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5A4088A"/>
    <w:multiLevelType w:val="hybridMultilevel"/>
    <w:tmpl w:val="6C625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8968D7"/>
    <w:multiLevelType w:val="hybridMultilevel"/>
    <w:tmpl w:val="46A4510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C5E00"/>
    <w:multiLevelType w:val="hybridMultilevel"/>
    <w:tmpl w:val="C5B682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84EF2"/>
    <w:multiLevelType w:val="hybridMultilevel"/>
    <w:tmpl w:val="CA56F72E"/>
    <w:lvl w:ilvl="0" w:tplc="4146A282">
      <w:start w:val="10"/>
      <w:numFmt w:val="decimal"/>
      <w:lvlText w:val="%1."/>
      <w:lvlJc w:val="left"/>
      <w:pPr>
        <w:tabs>
          <w:tab w:val="num" w:pos="360"/>
        </w:tabs>
        <w:ind w:left="360" w:hanging="360"/>
      </w:pPr>
      <w:rPr>
        <w:rFonts w:hint="default"/>
        <w:b/>
        <w:u w:val="non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3DAA61BB"/>
    <w:multiLevelType w:val="hybridMultilevel"/>
    <w:tmpl w:val="3FAC07A6"/>
    <w:lvl w:ilvl="0" w:tplc="0409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EBC04C5"/>
    <w:multiLevelType w:val="hybridMultilevel"/>
    <w:tmpl w:val="86423132"/>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393241C"/>
    <w:multiLevelType w:val="hybridMultilevel"/>
    <w:tmpl w:val="0B6C9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0B7A80"/>
    <w:multiLevelType w:val="hybridMultilevel"/>
    <w:tmpl w:val="BE9032D8"/>
    <w:lvl w:ilvl="0" w:tplc="E6CA86D4">
      <w:start w:val="1"/>
      <w:numFmt w:val="decimal"/>
      <w:lvlText w:val="%1."/>
      <w:lvlJc w:val="left"/>
      <w:pPr>
        <w:tabs>
          <w:tab w:val="num" w:pos="360"/>
        </w:tabs>
        <w:ind w:left="360" w:hanging="360"/>
      </w:pPr>
      <w:rPr>
        <w:rFonts w:hint="default"/>
        <w:sz w:val="22"/>
      </w:rPr>
    </w:lvl>
    <w:lvl w:ilvl="1" w:tplc="E0469A0C" w:tentative="1">
      <w:start w:val="1"/>
      <w:numFmt w:val="lowerLetter"/>
      <w:lvlText w:val="%2."/>
      <w:lvlJc w:val="left"/>
      <w:pPr>
        <w:tabs>
          <w:tab w:val="num" w:pos="1440"/>
        </w:tabs>
        <w:ind w:left="1440" w:hanging="360"/>
      </w:pPr>
    </w:lvl>
    <w:lvl w:ilvl="2" w:tplc="32984638" w:tentative="1">
      <w:start w:val="1"/>
      <w:numFmt w:val="lowerRoman"/>
      <w:lvlText w:val="%3."/>
      <w:lvlJc w:val="right"/>
      <w:pPr>
        <w:tabs>
          <w:tab w:val="num" w:pos="2160"/>
        </w:tabs>
        <w:ind w:left="2160" w:hanging="180"/>
      </w:pPr>
    </w:lvl>
    <w:lvl w:ilvl="3" w:tplc="34B68140" w:tentative="1">
      <w:start w:val="1"/>
      <w:numFmt w:val="decimal"/>
      <w:lvlText w:val="%4."/>
      <w:lvlJc w:val="left"/>
      <w:pPr>
        <w:tabs>
          <w:tab w:val="num" w:pos="2880"/>
        </w:tabs>
        <w:ind w:left="2880" w:hanging="360"/>
      </w:pPr>
    </w:lvl>
    <w:lvl w:ilvl="4" w:tplc="DAB4A5EA" w:tentative="1">
      <w:start w:val="1"/>
      <w:numFmt w:val="lowerLetter"/>
      <w:lvlText w:val="%5."/>
      <w:lvlJc w:val="left"/>
      <w:pPr>
        <w:tabs>
          <w:tab w:val="num" w:pos="3600"/>
        </w:tabs>
        <w:ind w:left="3600" w:hanging="360"/>
      </w:pPr>
    </w:lvl>
    <w:lvl w:ilvl="5" w:tplc="7C462DDA" w:tentative="1">
      <w:start w:val="1"/>
      <w:numFmt w:val="lowerRoman"/>
      <w:lvlText w:val="%6."/>
      <w:lvlJc w:val="right"/>
      <w:pPr>
        <w:tabs>
          <w:tab w:val="num" w:pos="4320"/>
        </w:tabs>
        <w:ind w:left="4320" w:hanging="180"/>
      </w:pPr>
    </w:lvl>
    <w:lvl w:ilvl="6" w:tplc="53007BF6" w:tentative="1">
      <w:start w:val="1"/>
      <w:numFmt w:val="decimal"/>
      <w:lvlText w:val="%7."/>
      <w:lvlJc w:val="left"/>
      <w:pPr>
        <w:tabs>
          <w:tab w:val="num" w:pos="5040"/>
        </w:tabs>
        <w:ind w:left="5040" w:hanging="360"/>
      </w:pPr>
    </w:lvl>
    <w:lvl w:ilvl="7" w:tplc="EE4C9B5C" w:tentative="1">
      <w:start w:val="1"/>
      <w:numFmt w:val="lowerLetter"/>
      <w:lvlText w:val="%8."/>
      <w:lvlJc w:val="left"/>
      <w:pPr>
        <w:tabs>
          <w:tab w:val="num" w:pos="5760"/>
        </w:tabs>
        <w:ind w:left="5760" w:hanging="360"/>
      </w:pPr>
    </w:lvl>
    <w:lvl w:ilvl="8" w:tplc="7F706C56" w:tentative="1">
      <w:start w:val="1"/>
      <w:numFmt w:val="lowerRoman"/>
      <w:lvlText w:val="%9."/>
      <w:lvlJc w:val="right"/>
      <w:pPr>
        <w:tabs>
          <w:tab w:val="num" w:pos="6480"/>
        </w:tabs>
        <w:ind w:left="6480" w:hanging="180"/>
      </w:pPr>
    </w:lvl>
  </w:abstractNum>
  <w:abstractNum w:abstractNumId="26" w15:restartNumberingAfterBreak="0">
    <w:nsid w:val="489E2B12"/>
    <w:multiLevelType w:val="hybridMultilevel"/>
    <w:tmpl w:val="FBD26378"/>
    <w:lvl w:ilvl="0" w:tplc="0413000F">
      <w:start w:val="1"/>
      <w:numFmt w:val="decimal"/>
      <w:lvlText w:val="%1."/>
      <w:lvlJc w:val="left"/>
      <w:pPr>
        <w:tabs>
          <w:tab w:val="num" w:pos="360"/>
        </w:tabs>
        <w:ind w:left="360" w:hanging="360"/>
      </w:pPr>
      <w:rPr>
        <w:rFonts w:hint="default"/>
      </w:rPr>
    </w:lvl>
    <w:lvl w:ilvl="1" w:tplc="4EAEDD34">
      <w:start w:val="1"/>
      <w:numFmt w:val="lowerLetter"/>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4C8A13F6"/>
    <w:multiLevelType w:val="hybridMultilevel"/>
    <w:tmpl w:val="EAB82784"/>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3404B"/>
    <w:multiLevelType w:val="hybridMultilevel"/>
    <w:tmpl w:val="7D606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4C778B"/>
    <w:multiLevelType w:val="hybridMultilevel"/>
    <w:tmpl w:val="7048E6F2"/>
    <w:lvl w:ilvl="0" w:tplc="D318DA5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735421"/>
    <w:multiLevelType w:val="hybridMultilevel"/>
    <w:tmpl w:val="1A744E9A"/>
    <w:lvl w:ilvl="0" w:tplc="C5E44D04">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53F17DF6"/>
    <w:multiLevelType w:val="hybridMultilevel"/>
    <w:tmpl w:val="598CE5C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951089"/>
    <w:multiLevelType w:val="hybridMultilevel"/>
    <w:tmpl w:val="86E43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F2247"/>
    <w:multiLevelType w:val="hybridMultilevel"/>
    <w:tmpl w:val="819804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67D66"/>
    <w:multiLevelType w:val="hybridMultilevel"/>
    <w:tmpl w:val="43047118"/>
    <w:lvl w:ilvl="0" w:tplc="04090001">
      <w:start w:val="1"/>
      <w:numFmt w:val="bullet"/>
      <w:lvlText w:val=""/>
      <w:lvlJc w:val="left"/>
      <w:pPr>
        <w:tabs>
          <w:tab w:val="num" w:pos="360"/>
        </w:tabs>
        <w:ind w:left="360" w:hanging="360"/>
      </w:pPr>
      <w:rPr>
        <w:rFonts w:ascii="Symbol" w:hAnsi="Symbol" w:hint="default"/>
      </w:rPr>
    </w:lvl>
    <w:lvl w:ilvl="1" w:tplc="B2284662">
      <w:start w:val="1"/>
      <w:numFmt w:val="bullet"/>
      <w:lvlText w:val=""/>
      <w:lvlJc w:val="left"/>
      <w:pPr>
        <w:tabs>
          <w:tab w:val="num" w:pos="1080"/>
        </w:tabs>
        <w:ind w:left="1061" w:hanging="341"/>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1A7D83"/>
    <w:multiLevelType w:val="hybridMultilevel"/>
    <w:tmpl w:val="DC1838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AF623F"/>
    <w:multiLevelType w:val="hybridMultilevel"/>
    <w:tmpl w:val="C360BC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096179"/>
    <w:multiLevelType w:val="hybridMultilevel"/>
    <w:tmpl w:val="3DBA7E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8265C0"/>
    <w:multiLevelType w:val="hybridMultilevel"/>
    <w:tmpl w:val="6A50E2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3F1B9B"/>
    <w:multiLevelType w:val="hybridMultilevel"/>
    <w:tmpl w:val="75C8EC0A"/>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801635"/>
    <w:multiLevelType w:val="hybridMultilevel"/>
    <w:tmpl w:val="DDE4F330"/>
    <w:lvl w:ilvl="0" w:tplc="1AF0DA18">
      <w:start w:val="1"/>
      <w:numFmt w:val="decimal"/>
      <w:lvlText w:val="%1."/>
      <w:lvlJc w:val="left"/>
      <w:pPr>
        <w:tabs>
          <w:tab w:val="num" w:pos="360"/>
        </w:tabs>
        <w:ind w:left="360" w:hanging="360"/>
      </w:pPr>
    </w:lvl>
    <w:lvl w:ilvl="1" w:tplc="426EEAFA">
      <w:numFmt w:val="none"/>
      <w:lvlText w:val=""/>
      <w:lvlJc w:val="left"/>
      <w:pPr>
        <w:tabs>
          <w:tab w:val="num" w:pos="360"/>
        </w:tabs>
      </w:pPr>
    </w:lvl>
    <w:lvl w:ilvl="2" w:tplc="0836424C">
      <w:numFmt w:val="none"/>
      <w:lvlText w:val=""/>
      <w:lvlJc w:val="left"/>
      <w:pPr>
        <w:tabs>
          <w:tab w:val="num" w:pos="360"/>
        </w:tabs>
      </w:pPr>
    </w:lvl>
    <w:lvl w:ilvl="3" w:tplc="BE486A32">
      <w:numFmt w:val="none"/>
      <w:lvlText w:val=""/>
      <w:lvlJc w:val="left"/>
      <w:pPr>
        <w:tabs>
          <w:tab w:val="num" w:pos="360"/>
        </w:tabs>
      </w:pPr>
    </w:lvl>
    <w:lvl w:ilvl="4" w:tplc="5FC8FE38">
      <w:numFmt w:val="none"/>
      <w:lvlText w:val=""/>
      <w:lvlJc w:val="left"/>
      <w:pPr>
        <w:tabs>
          <w:tab w:val="num" w:pos="360"/>
        </w:tabs>
      </w:pPr>
    </w:lvl>
    <w:lvl w:ilvl="5" w:tplc="6CBAA932">
      <w:numFmt w:val="none"/>
      <w:lvlText w:val=""/>
      <w:lvlJc w:val="left"/>
      <w:pPr>
        <w:tabs>
          <w:tab w:val="num" w:pos="360"/>
        </w:tabs>
      </w:pPr>
    </w:lvl>
    <w:lvl w:ilvl="6" w:tplc="7CD097B2">
      <w:numFmt w:val="none"/>
      <w:lvlText w:val=""/>
      <w:lvlJc w:val="left"/>
      <w:pPr>
        <w:tabs>
          <w:tab w:val="num" w:pos="360"/>
        </w:tabs>
      </w:pPr>
    </w:lvl>
    <w:lvl w:ilvl="7" w:tplc="16C0470C">
      <w:numFmt w:val="none"/>
      <w:lvlText w:val=""/>
      <w:lvlJc w:val="left"/>
      <w:pPr>
        <w:tabs>
          <w:tab w:val="num" w:pos="360"/>
        </w:tabs>
      </w:pPr>
    </w:lvl>
    <w:lvl w:ilvl="8" w:tplc="00729108">
      <w:numFmt w:val="none"/>
      <w:lvlText w:val=""/>
      <w:lvlJc w:val="left"/>
      <w:pPr>
        <w:tabs>
          <w:tab w:val="num" w:pos="360"/>
        </w:tabs>
      </w:pPr>
    </w:lvl>
  </w:abstractNum>
  <w:abstractNum w:abstractNumId="41" w15:restartNumberingAfterBreak="0">
    <w:nsid w:val="60B670BC"/>
    <w:multiLevelType w:val="hybridMultilevel"/>
    <w:tmpl w:val="5198B2AA"/>
    <w:lvl w:ilvl="0" w:tplc="91CCB426">
      <w:start w:val="1"/>
      <w:numFmt w:val="bullet"/>
      <w:lvlText w:val=""/>
      <w:lvlJc w:val="left"/>
      <w:pPr>
        <w:tabs>
          <w:tab w:val="num" w:pos="720"/>
        </w:tabs>
        <w:ind w:left="720" w:hanging="360"/>
      </w:pPr>
      <w:rPr>
        <w:rFonts w:ascii="Symbol" w:hAnsi="Symbol" w:hint="default"/>
      </w:rPr>
    </w:lvl>
    <w:lvl w:ilvl="1" w:tplc="872625AE" w:tentative="1">
      <w:start w:val="1"/>
      <w:numFmt w:val="bullet"/>
      <w:lvlText w:val="o"/>
      <w:lvlJc w:val="left"/>
      <w:pPr>
        <w:tabs>
          <w:tab w:val="num" w:pos="1440"/>
        </w:tabs>
        <w:ind w:left="1440" w:hanging="360"/>
      </w:pPr>
      <w:rPr>
        <w:rFonts w:ascii="Courier New" w:hAnsi="Courier New" w:cs="Courier New" w:hint="default"/>
      </w:rPr>
    </w:lvl>
    <w:lvl w:ilvl="2" w:tplc="FD4AB1B0" w:tentative="1">
      <w:start w:val="1"/>
      <w:numFmt w:val="bullet"/>
      <w:lvlText w:val=""/>
      <w:lvlJc w:val="left"/>
      <w:pPr>
        <w:tabs>
          <w:tab w:val="num" w:pos="2160"/>
        </w:tabs>
        <w:ind w:left="2160" w:hanging="360"/>
      </w:pPr>
      <w:rPr>
        <w:rFonts w:ascii="Wingdings" w:hAnsi="Wingdings" w:hint="default"/>
      </w:rPr>
    </w:lvl>
    <w:lvl w:ilvl="3" w:tplc="42B8ED34" w:tentative="1">
      <w:start w:val="1"/>
      <w:numFmt w:val="bullet"/>
      <w:lvlText w:val=""/>
      <w:lvlJc w:val="left"/>
      <w:pPr>
        <w:tabs>
          <w:tab w:val="num" w:pos="2880"/>
        </w:tabs>
        <w:ind w:left="2880" w:hanging="360"/>
      </w:pPr>
      <w:rPr>
        <w:rFonts w:ascii="Symbol" w:hAnsi="Symbol" w:hint="default"/>
      </w:rPr>
    </w:lvl>
    <w:lvl w:ilvl="4" w:tplc="8534985E" w:tentative="1">
      <w:start w:val="1"/>
      <w:numFmt w:val="bullet"/>
      <w:lvlText w:val="o"/>
      <w:lvlJc w:val="left"/>
      <w:pPr>
        <w:tabs>
          <w:tab w:val="num" w:pos="3600"/>
        </w:tabs>
        <w:ind w:left="3600" w:hanging="360"/>
      </w:pPr>
      <w:rPr>
        <w:rFonts w:ascii="Courier New" w:hAnsi="Courier New" w:cs="Courier New" w:hint="default"/>
      </w:rPr>
    </w:lvl>
    <w:lvl w:ilvl="5" w:tplc="CCD6D428" w:tentative="1">
      <w:start w:val="1"/>
      <w:numFmt w:val="bullet"/>
      <w:lvlText w:val=""/>
      <w:lvlJc w:val="left"/>
      <w:pPr>
        <w:tabs>
          <w:tab w:val="num" w:pos="4320"/>
        </w:tabs>
        <w:ind w:left="4320" w:hanging="360"/>
      </w:pPr>
      <w:rPr>
        <w:rFonts w:ascii="Wingdings" w:hAnsi="Wingdings" w:hint="default"/>
      </w:rPr>
    </w:lvl>
    <w:lvl w:ilvl="6" w:tplc="BE045840" w:tentative="1">
      <w:start w:val="1"/>
      <w:numFmt w:val="bullet"/>
      <w:lvlText w:val=""/>
      <w:lvlJc w:val="left"/>
      <w:pPr>
        <w:tabs>
          <w:tab w:val="num" w:pos="5040"/>
        </w:tabs>
        <w:ind w:left="5040" w:hanging="360"/>
      </w:pPr>
      <w:rPr>
        <w:rFonts w:ascii="Symbol" w:hAnsi="Symbol" w:hint="default"/>
      </w:rPr>
    </w:lvl>
    <w:lvl w:ilvl="7" w:tplc="E27A0DF2" w:tentative="1">
      <w:start w:val="1"/>
      <w:numFmt w:val="bullet"/>
      <w:lvlText w:val="o"/>
      <w:lvlJc w:val="left"/>
      <w:pPr>
        <w:tabs>
          <w:tab w:val="num" w:pos="5760"/>
        </w:tabs>
        <w:ind w:left="5760" w:hanging="360"/>
      </w:pPr>
      <w:rPr>
        <w:rFonts w:ascii="Courier New" w:hAnsi="Courier New" w:cs="Courier New" w:hint="default"/>
      </w:rPr>
    </w:lvl>
    <w:lvl w:ilvl="8" w:tplc="72F6A5E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4C5168"/>
    <w:multiLevelType w:val="hybridMultilevel"/>
    <w:tmpl w:val="7A30F6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991930"/>
    <w:multiLevelType w:val="hybridMultilevel"/>
    <w:tmpl w:val="B622C04A"/>
    <w:lvl w:ilvl="0" w:tplc="7DEC398E">
      <w:start w:val="1"/>
      <w:numFmt w:val="decimal"/>
      <w:lvlText w:val="%1."/>
      <w:lvlJc w:val="left"/>
      <w:pPr>
        <w:ind w:left="644" w:hanging="360"/>
      </w:pPr>
      <w:rPr>
        <w:rFonts w:hint="default"/>
        <w:b w:val="0"/>
        <w:u w:val="none"/>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4" w15:restartNumberingAfterBreak="0">
    <w:nsid w:val="72724742"/>
    <w:multiLevelType w:val="hybridMultilevel"/>
    <w:tmpl w:val="FFF88B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706777"/>
    <w:multiLevelType w:val="hybridMultilevel"/>
    <w:tmpl w:val="2DF457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892769"/>
    <w:multiLevelType w:val="hybridMultilevel"/>
    <w:tmpl w:val="26DAF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77D52D6"/>
    <w:multiLevelType w:val="hybridMultilevel"/>
    <w:tmpl w:val="CEC4C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7BC342F"/>
    <w:multiLevelType w:val="hybridMultilevel"/>
    <w:tmpl w:val="14B242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AD4E7C"/>
    <w:multiLevelType w:val="hybridMultilevel"/>
    <w:tmpl w:val="CB900DD4"/>
    <w:lvl w:ilvl="0" w:tplc="DAF8DC8A">
      <w:start w:val="1"/>
      <w:numFmt w:val="decimal"/>
      <w:lvlText w:val="%1."/>
      <w:lvlJc w:val="left"/>
      <w:pPr>
        <w:tabs>
          <w:tab w:val="num" w:pos="705"/>
        </w:tabs>
        <w:ind w:left="705" w:hanging="705"/>
      </w:pPr>
      <w:rPr>
        <w:rFonts w:hint="default"/>
        <w:b w:val="0"/>
      </w:rPr>
    </w:lvl>
    <w:lvl w:ilvl="1" w:tplc="DF20656E">
      <w:numFmt w:val="none"/>
      <w:lvlText w:val=""/>
      <w:lvlJc w:val="left"/>
      <w:pPr>
        <w:tabs>
          <w:tab w:val="num" w:pos="360"/>
        </w:tabs>
      </w:pPr>
    </w:lvl>
    <w:lvl w:ilvl="2" w:tplc="CBB2E5FC">
      <w:numFmt w:val="none"/>
      <w:lvlText w:val=""/>
      <w:lvlJc w:val="left"/>
      <w:pPr>
        <w:tabs>
          <w:tab w:val="num" w:pos="360"/>
        </w:tabs>
      </w:pPr>
    </w:lvl>
    <w:lvl w:ilvl="3" w:tplc="9022F00E">
      <w:numFmt w:val="none"/>
      <w:lvlText w:val=""/>
      <w:lvlJc w:val="left"/>
      <w:pPr>
        <w:tabs>
          <w:tab w:val="num" w:pos="360"/>
        </w:tabs>
      </w:pPr>
    </w:lvl>
    <w:lvl w:ilvl="4" w:tplc="E69EBF5E">
      <w:numFmt w:val="none"/>
      <w:lvlText w:val=""/>
      <w:lvlJc w:val="left"/>
      <w:pPr>
        <w:tabs>
          <w:tab w:val="num" w:pos="360"/>
        </w:tabs>
      </w:pPr>
    </w:lvl>
    <w:lvl w:ilvl="5" w:tplc="EB666588">
      <w:numFmt w:val="none"/>
      <w:lvlText w:val=""/>
      <w:lvlJc w:val="left"/>
      <w:pPr>
        <w:tabs>
          <w:tab w:val="num" w:pos="360"/>
        </w:tabs>
      </w:pPr>
    </w:lvl>
    <w:lvl w:ilvl="6" w:tplc="9F2856F0">
      <w:numFmt w:val="none"/>
      <w:lvlText w:val=""/>
      <w:lvlJc w:val="left"/>
      <w:pPr>
        <w:tabs>
          <w:tab w:val="num" w:pos="360"/>
        </w:tabs>
      </w:pPr>
    </w:lvl>
    <w:lvl w:ilvl="7" w:tplc="B4887BE0">
      <w:numFmt w:val="none"/>
      <w:lvlText w:val=""/>
      <w:lvlJc w:val="left"/>
      <w:pPr>
        <w:tabs>
          <w:tab w:val="num" w:pos="360"/>
        </w:tabs>
      </w:pPr>
    </w:lvl>
    <w:lvl w:ilvl="8" w:tplc="B178E4DA">
      <w:numFmt w:val="none"/>
      <w:lvlText w:val=""/>
      <w:lvlJc w:val="left"/>
      <w:pPr>
        <w:tabs>
          <w:tab w:val="num" w:pos="360"/>
        </w:tabs>
      </w:pPr>
    </w:lvl>
  </w:abstractNum>
  <w:abstractNum w:abstractNumId="50" w15:restartNumberingAfterBreak="0">
    <w:nsid w:val="7E0E3455"/>
    <w:multiLevelType w:val="hybridMultilevel"/>
    <w:tmpl w:val="FE04974C"/>
    <w:lvl w:ilvl="0" w:tplc="CC22A846">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F0248B9"/>
    <w:multiLevelType w:val="hybridMultilevel"/>
    <w:tmpl w:val="B486F542"/>
    <w:lvl w:ilvl="0" w:tplc="A60EEC68">
      <w:start w:val="1"/>
      <w:numFmt w:val="lowerLetter"/>
      <w:lvlText w:val="%1."/>
      <w:lvlJc w:val="left"/>
      <w:pPr>
        <w:tabs>
          <w:tab w:val="num" w:pos="420"/>
        </w:tabs>
        <w:ind w:left="420" w:hanging="420"/>
      </w:pPr>
      <w:rPr>
        <w:rFonts w:ascii="Arial" w:hAnsi="Arial" w:cs="Arial" w:hint="default"/>
        <w:i w:val="0"/>
        <w:sz w:val="22"/>
        <w:szCs w:val="22"/>
      </w:rPr>
    </w:lvl>
    <w:lvl w:ilvl="1" w:tplc="FFFFFFFF">
      <w:start w:val="1"/>
      <w:numFmt w:val="lowerLetter"/>
      <w:lvlText w:val="%2."/>
      <w:lvlJc w:val="left"/>
      <w:pPr>
        <w:tabs>
          <w:tab w:val="num" w:pos="720"/>
        </w:tabs>
        <w:ind w:left="720" w:hanging="360"/>
      </w:pPr>
    </w:lvl>
    <w:lvl w:ilvl="2" w:tplc="6972AD4E">
      <w:start w:val="2"/>
      <w:numFmt w:val="upperLetter"/>
      <w:lvlText w:val="%3."/>
      <w:lvlJc w:val="left"/>
      <w:pPr>
        <w:tabs>
          <w:tab w:val="num" w:pos="1620"/>
        </w:tabs>
        <w:ind w:left="1620" w:hanging="360"/>
      </w:pPr>
      <w:rPr>
        <w:rFonts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41"/>
  </w:num>
  <w:num w:numId="2">
    <w:abstractNumId w:val="25"/>
  </w:num>
  <w:num w:numId="3">
    <w:abstractNumId w:val="40"/>
  </w:num>
  <w:num w:numId="4">
    <w:abstractNumId w:val="12"/>
  </w:num>
  <w:num w:numId="5">
    <w:abstractNumId w:val="4"/>
  </w:num>
  <w:num w:numId="6">
    <w:abstractNumId w:val="1"/>
  </w:num>
  <w:num w:numId="7">
    <w:abstractNumId w:val="51"/>
  </w:num>
  <w:num w:numId="8">
    <w:abstractNumId w:val="26"/>
  </w:num>
  <w:num w:numId="9">
    <w:abstractNumId w:val="49"/>
  </w:num>
  <w:num w:numId="10">
    <w:abstractNumId w:val="42"/>
  </w:num>
  <w:num w:numId="11">
    <w:abstractNumId w:val="17"/>
  </w:num>
  <w:num w:numId="12">
    <w:abstractNumId w:val="11"/>
  </w:num>
  <w:num w:numId="13">
    <w:abstractNumId w:val="22"/>
  </w:num>
  <w:num w:numId="14">
    <w:abstractNumId w:val="13"/>
  </w:num>
  <w:num w:numId="15">
    <w:abstractNumId w:val="3"/>
  </w:num>
  <w:num w:numId="16">
    <w:abstractNumId w:val="7"/>
  </w:num>
  <w:num w:numId="17">
    <w:abstractNumId w:val="34"/>
  </w:num>
  <w:num w:numId="18">
    <w:abstractNumId w:val="39"/>
  </w:num>
  <w:num w:numId="19">
    <w:abstractNumId w:val="31"/>
  </w:num>
  <w:num w:numId="20">
    <w:abstractNumId w:val="48"/>
  </w:num>
  <w:num w:numId="21">
    <w:abstractNumId w:val="8"/>
  </w:num>
  <w:num w:numId="22">
    <w:abstractNumId w:val="14"/>
  </w:num>
  <w:num w:numId="23">
    <w:abstractNumId w:val="21"/>
  </w:num>
  <w:num w:numId="24">
    <w:abstractNumId w:val="38"/>
  </w:num>
  <w:num w:numId="25">
    <w:abstractNumId w:val="30"/>
  </w:num>
  <w:num w:numId="26">
    <w:abstractNumId w:val="47"/>
  </w:num>
  <w:num w:numId="27">
    <w:abstractNumId w:val="15"/>
  </w:num>
  <w:num w:numId="28">
    <w:abstractNumId w:val="18"/>
  </w:num>
  <w:num w:numId="29">
    <w:abstractNumId w:val="2"/>
  </w:num>
  <w:num w:numId="30">
    <w:abstractNumId w:val="32"/>
  </w:num>
  <w:num w:numId="31">
    <w:abstractNumId w:val="16"/>
  </w:num>
  <w:num w:numId="32">
    <w:abstractNumId w:val="37"/>
  </w:num>
  <w:num w:numId="33">
    <w:abstractNumId w:val="5"/>
  </w:num>
  <w:num w:numId="34">
    <w:abstractNumId w:val="19"/>
  </w:num>
  <w:num w:numId="35">
    <w:abstractNumId w:val="33"/>
  </w:num>
  <w:num w:numId="36">
    <w:abstractNumId w:val="20"/>
  </w:num>
  <w:num w:numId="37">
    <w:abstractNumId w:val="35"/>
  </w:num>
  <w:num w:numId="38">
    <w:abstractNumId w:val="36"/>
  </w:num>
  <w:num w:numId="39">
    <w:abstractNumId w:val="44"/>
  </w:num>
  <w:num w:numId="40">
    <w:abstractNumId w:val="45"/>
  </w:num>
  <w:num w:numId="41">
    <w:abstractNumId w:val="29"/>
  </w:num>
  <w:num w:numId="42">
    <w:abstractNumId w:val="28"/>
  </w:num>
  <w:num w:numId="43">
    <w:abstractNumId w:val="23"/>
  </w:num>
  <w:num w:numId="44">
    <w:abstractNumId w:val="27"/>
  </w:num>
  <w:num w:numId="45">
    <w:abstractNumId w:val="6"/>
  </w:num>
  <w:num w:numId="46">
    <w:abstractNumId w:val="24"/>
  </w:num>
  <w:num w:numId="47">
    <w:abstractNumId w:val="10"/>
  </w:num>
  <w:num w:numId="48">
    <w:abstractNumId w:val="46"/>
  </w:num>
  <w:num w:numId="49">
    <w:abstractNumId w:val="9"/>
  </w:num>
  <w:num w:numId="50">
    <w:abstractNumId w:val="0"/>
  </w:num>
  <w:num w:numId="51">
    <w:abstractNumId w:val="50"/>
  </w:num>
  <w:num w:numId="52">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C5"/>
    <w:rsid w:val="000048C7"/>
    <w:rsid w:val="000079D5"/>
    <w:rsid w:val="00010F73"/>
    <w:rsid w:val="000123C2"/>
    <w:rsid w:val="00014900"/>
    <w:rsid w:val="000174D7"/>
    <w:rsid w:val="000222C1"/>
    <w:rsid w:val="00023607"/>
    <w:rsid w:val="00025D11"/>
    <w:rsid w:val="00034E27"/>
    <w:rsid w:val="000354FE"/>
    <w:rsid w:val="0004065A"/>
    <w:rsid w:val="0004248E"/>
    <w:rsid w:val="000429C8"/>
    <w:rsid w:val="000430EB"/>
    <w:rsid w:val="00046140"/>
    <w:rsid w:val="00051271"/>
    <w:rsid w:val="00054D0B"/>
    <w:rsid w:val="00055FE0"/>
    <w:rsid w:val="00073BD7"/>
    <w:rsid w:val="000747AE"/>
    <w:rsid w:val="000837BB"/>
    <w:rsid w:val="000859D3"/>
    <w:rsid w:val="000905C1"/>
    <w:rsid w:val="000959AE"/>
    <w:rsid w:val="00096623"/>
    <w:rsid w:val="000A4990"/>
    <w:rsid w:val="000A6943"/>
    <w:rsid w:val="000A729F"/>
    <w:rsid w:val="000B4681"/>
    <w:rsid w:val="000B7CC5"/>
    <w:rsid w:val="000C2E8A"/>
    <w:rsid w:val="000C6A9F"/>
    <w:rsid w:val="000D261E"/>
    <w:rsid w:val="000D4391"/>
    <w:rsid w:val="000D5BC7"/>
    <w:rsid w:val="000D7D86"/>
    <w:rsid w:val="000E006E"/>
    <w:rsid w:val="000E4AAF"/>
    <w:rsid w:val="000E7341"/>
    <w:rsid w:val="000F15BE"/>
    <w:rsid w:val="000F2D48"/>
    <w:rsid w:val="000F5374"/>
    <w:rsid w:val="001049D9"/>
    <w:rsid w:val="00105617"/>
    <w:rsid w:val="00110CC0"/>
    <w:rsid w:val="00111B10"/>
    <w:rsid w:val="00117629"/>
    <w:rsid w:val="00122CB9"/>
    <w:rsid w:val="00124E1C"/>
    <w:rsid w:val="00124F36"/>
    <w:rsid w:val="001264CF"/>
    <w:rsid w:val="00127C62"/>
    <w:rsid w:val="00135311"/>
    <w:rsid w:val="001422FC"/>
    <w:rsid w:val="00143C36"/>
    <w:rsid w:val="00160EE3"/>
    <w:rsid w:val="00165C5E"/>
    <w:rsid w:val="0017498D"/>
    <w:rsid w:val="00184836"/>
    <w:rsid w:val="0019171D"/>
    <w:rsid w:val="0019470F"/>
    <w:rsid w:val="001B0D9E"/>
    <w:rsid w:val="001B3729"/>
    <w:rsid w:val="001B4AB9"/>
    <w:rsid w:val="001B64EF"/>
    <w:rsid w:val="001C0D11"/>
    <w:rsid w:val="001C1354"/>
    <w:rsid w:val="001C235D"/>
    <w:rsid w:val="001C2D40"/>
    <w:rsid w:val="001C2E96"/>
    <w:rsid w:val="001C3C51"/>
    <w:rsid w:val="001D0585"/>
    <w:rsid w:val="001D41C6"/>
    <w:rsid w:val="001D7462"/>
    <w:rsid w:val="001E52EE"/>
    <w:rsid w:val="001F4910"/>
    <w:rsid w:val="001F70CE"/>
    <w:rsid w:val="002136CF"/>
    <w:rsid w:val="00213DD2"/>
    <w:rsid w:val="00217F70"/>
    <w:rsid w:val="002267D5"/>
    <w:rsid w:val="002349F8"/>
    <w:rsid w:val="002370E7"/>
    <w:rsid w:val="00242142"/>
    <w:rsid w:val="00242CE4"/>
    <w:rsid w:val="0025548D"/>
    <w:rsid w:val="00272862"/>
    <w:rsid w:val="00273812"/>
    <w:rsid w:val="00292D4F"/>
    <w:rsid w:val="002962EF"/>
    <w:rsid w:val="00296CCD"/>
    <w:rsid w:val="002A1404"/>
    <w:rsid w:val="002A5CA4"/>
    <w:rsid w:val="002A60EF"/>
    <w:rsid w:val="002A6600"/>
    <w:rsid w:val="002A6991"/>
    <w:rsid w:val="002C5972"/>
    <w:rsid w:val="002D298F"/>
    <w:rsid w:val="002E1146"/>
    <w:rsid w:val="002E2A54"/>
    <w:rsid w:val="003025CB"/>
    <w:rsid w:val="003029E4"/>
    <w:rsid w:val="00302DBA"/>
    <w:rsid w:val="003069F9"/>
    <w:rsid w:val="00314B55"/>
    <w:rsid w:val="00315CFE"/>
    <w:rsid w:val="00322918"/>
    <w:rsid w:val="003237EA"/>
    <w:rsid w:val="003322EA"/>
    <w:rsid w:val="003323BC"/>
    <w:rsid w:val="00333729"/>
    <w:rsid w:val="003353D4"/>
    <w:rsid w:val="003405DD"/>
    <w:rsid w:val="00344491"/>
    <w:rsid w:val="00347294"/>
    <w:rsid w:val="00347DDC"/>
    <w:rsid w:val="0035137D"/>
    <w:rsid w:val="003534D7"/>
    <w:rsid w:val="00356E3A"/>
    <w:rsid w:val="003639AB"/>
    <w:rsid w:val="00370DC0"/>
    <w:rsid w:val="00382510"/>
    <w:rsid w:val="003836A0"/>
    <w:rsid w:val="003A1439"/>
    <w:rsid w:val="003B7179"/>
    <w:rsid w:val="003C049D"/>
    <w:rsid w:val="003C4E1F"/>
    <w:rsid w:val="003C570F"/>
    <w:rsid w:val="003C6126"/>
    <w:rsid w:val="003C62D5"/>
    <w:rsid w:val="003D243D"/>
    <w:rsid w:val="003D4B56"/>
    <w:rsid w:val="003E37F3"/>
    <w:rsid w:val="003E451D"/>
    <w:rsid w:val="003E794A"/>
    <w:rsid w:val="003F044D"/>
    <w:rsid w:val="003F3826"/>
    <w:rsid w:val="003F5FA2"/>
    <w:rsid w:val="00401286"/>
    <w:rsid w:val="004063E6"/>
    <w:rsid w:val="00406527"/>
    <w:rsid w:val="004079D8"/>
    <w:rsid w:val="00410B18"/>
    <w:rsid w:val="00410ECD"/>
    <w:rsid w:val="00411F7F"/>
    <w:rsid w:val="004134EE"/>
    <w:rsid w:val="004252EA"/>
    <w:rsid w:val="0042581D"/>
    <w:rsid w:val="00425E67"/>
    <w:rsid w:val="004329BC"/>
    <w:rsid w:val="004376F4"/>
    <w:rsid w:val="00437F01"/>
    <w:rsid w:val="00441CFE"/>
    <w:rsid w:val="0044287E"/>
    <w:rsid w:val="00451D04"/>
    <w:rsid w:val="00457686"/>
    <w:rsid w:val="00462379"/>
    <w:rsid w:val="004669A3"/>
    <w:rsid w:val="004703D5"/>
    <w:rsid w:val="00474960"/>
    <w:rsid w:val="00494D72"/>
    <w:rsid w:val="00496FEA"/>
    <w:rsid w:val="004A1D92"/>
    <w:rsid w:val="004A2F08"/>
    <w:rsid w:val="004A34E8"/>
    <w:rsid w:val="004A46F4"/>
    <w:rsid w:val="004C1026"/>
    <w:rsid w:val="004C785B"/>
    <w:rsid w:val="004D05E5"/>
    <w:rsid w:val="004D19B5"/>
    <w:rsid w:val="004E3EAE"/>
    <w:rsid w:val="004E796E"/>
    <w:rsid w:val="004F1D32"/>
    <w:rsid w:val="004F2EF1"/>
    <w:rsid w:val="00501306"/>
    <w:rsid w:val="005022F6"/>
    <w:rsid w:val="00516942"/>
    <w:rsid w:val="00532E96"/>
    <w:rsid w:val="00537341"/>
    <w:rsid w:val="00543501"/>
    <w:rsid w:val="0054440B"/>
    <w:rsid w:val="00554CDE"/>
    <w:rsid w:val="00562F73"/>
    <w:rsid w:val="005664D9"/>
    <w:rsid w:val="0056778C"/>
    <w:rsid w:val="00567993"/>
    <w:rsid w:val="005711BE"/>
    <w:rsid w:val="00580793"/>
    <w:rsid w:val="0058515F"/>
    <w:rsid w:val="005878FD"/>
    <w:rsid w:val="005913FC"/>
    <w:rsid w:val="00591F4C"/>
    <w:rsid w:val="00593627"/>
    <w:rsid w:val="005978D1"/>
    <w:rsid w:val="005A1DF0"/>
    <w:rsid w:val="005A7ED9"/>
    <w:rsid w:val="005B497D"/>
    <w:rsid w:val="005C2370"/>
    <w:rsid w:val="005C750B"/>
    <w:rsid w:val="005D1114"/>
    <w:rsid w:val="005D28F1"/>
    <w:rsid w:val="005D410F"/>
    <w:rsid w:val="005D5C64"/>
    <w:rsid w:val="005E2645"/>
    <w:rsid w:val="005E626C"/>
    <w:rsid w:val="005E7D9B"/>
    <w:rsid w:val="005F0956"/>
    <w:rsid w:val="005F1549"/>
    <w:rsid w:val="005F4C2A"/>
    <w:rsid w:val="00605381"/>
    <w:rsid w:val="00606FF8"/>
    <w:rsid w:val="006126D8"/>
    <w:rsid w:val="0061388E"/>
    <w:rsid w:val="006155F6"/>
    <w:rsid w:val="00620071"/>
    <w:rsid w:val="00624387"/>
    <w:rsid w:val="0062737D"/>
    <w:rsid w:val="0062740B"/>
    <w:rsid w:val="006337ED"/>
    <w:rsid w:val="00634E2F"/>
    <w:rsid w:val="00635EE8"/>
    <w:rsid w:val="00641FB2"/>
    <w:rsid w:val="006465D4"/>
    <w:rsid w:val="0064679D"/>
    <w:rsid w:val="00647157"/>
    <w:rsid w:val="00647C97"/>
    <w:rsid w:val="00650B3E"/>
    <w:rsid w:val="0065336B"/>
    <w:rsid w:val="00655EC1"/>
    <w:rsid w:val="00662BF2"/>
    <w:rsid w:val="00663A3C"/>
    <w:rsid w:val="00665729"/>
    <w:rsid w:val="00674B08"/>
    <w:rsid w:val="00674C91"/>
    <w:rsid w:val="00685D69"/>
    <w:rsid w:val="00690779"/>
    <w:rsid w:val="00694EAC"/>
    <w:rsid w:val="00695667"/>
    <w:rsid w:val="006D203F"/>
    <w:rsid w:val="006D2CA8"/>
    <w:rsid w:val="006D3D65"/>
    <w:rsid w:val="006D58BB"/>
    <w:rsid w:val="006D6415"/>
    <w:rsid w:val="006D6A2F"/>
    <w:rsid w:val="006E6EDB"/>
    <w:rsid w:val="006F1BCB"/>
    <w:rsid w:val="006F5836"/>
    <w:rsid w:val="006F6C9D"/>
    <w:rsid w:val="00701D0B"/>
    <w:rsid w:val="00703CE2"/>
    <w:rsid w:val="00704666"/>
    <w:rsid w:val="00727C3D"/>
    <w:rsid w:val="00727FB2"/>
    <w:rsid w:val="007312B5"/>
    <w:rsid w:val="00731A13"/>
    <w:rsid w:val="00732DA3"/>
    <w:rsid w:val="007343F2"/>
    <w:rsid w:val="007358F9"/>
    <w:rsid w:val="00737802"/>
    <w:rsid w:val="00753CE7"/>
    <w:rsid w:val="00753E32"/>
    <w:rsid w:val="00757280"/>
    <w:rsid w:val="007668FA"/>
    <w:rsid w:val="00771952"/>
    <w:rsid w:val="00773AE4"/>
    <w:rsid w:val="00773AFB"/>
    <w:rsid w:val="0077460D"/>
    <w:rsid w:val="00775763"/>
    <w:rsid w:val="0078227E"/>
    <w:rsid w:val="007855CC"/>
    <w:rsid w:val="00786F90"/>
    <w:rsid w:val="00792567"/>
    <w:rsid w:val="00795191"/>
    <w:rsid w:val="00796EFA"/>
    <w:rsid w:val="007B1F85"/>
    <w:rsid w:val="007B27DF"/>
    <w:rsid w:val="007B3EA7"/>
    <w:rsid w:val="007C1A6D"/>
    <w:rsid w:val="007C3661"/>
    <w:rsid w:val="007C3BDB"/>
    <w:rsid w:val="007D06A1"/>
    <w:rsid w:val="007D2E3B"/>
    <w:rsid w:val="007D3958"/>
    <w:rsid w:val="007D6A93"/>
    <w:rsid w:val="007E4E6D"/>
    <w:rsid w:val="007F0CDA"/>
    <w:rsid w:val="007F2229"/>
    <w:rsid w:val="007F244E"/>
    <w:rsid w:val="007F2CBC"/>
    <w:rsid w:val="007F3CC6"/>
    <w:rsid w:val="00800979"/>
    <w:rsid w:val="00800E1C"/>
    <w:rsid w:val="008038F1"/>
    <w:rsid w:val="0081126A"/>
    <w:rsid w:val="00812922"/>
    <w:rsid w:val="00815C08"/>
    <w:rsid w:val="00815E32"/>
    <w:rsid w:val="00821B6B"/>
    <w:rsid w:val="008238C1"/>
    <w:rsid w:val="00830F37"/>
    <w:rsid w:val="00834E7E"/>
    <w:rsid w:val="00835C56"/>
    <w:rsid w:val="00837D46"/>
    <w:rsid w:val="00847E60"/>
    <w:rsid w:val="00851464"/>
    <w:rsid w:val="00851BF0"/>
    <w:rsid w:val="00853381"/>
    <w:rsid w:val="00853EAA"/>
    <w:rsid w:val="008549EC"/>
    <w:rsid w:val="00854F8E"/>
    <w:rsid w:val="00855782"/>
    <w:rsid w:val="00857A74"/>
    <w:rsid w:val="008620F3"/>
    <w:rsid w:val="00862760"/>
    <w:rsid w:val="00867FF5"/>
    <w:rsid w:val="008725BB"/>
    <w:rsid w:val="008730CB"/>
    <w:rsid w:val="00877FD3"/>
    <w:rsid w:val="00891898"/>
    <w:rsid w:val="008924F8"/>
    <w:rsid w:val="00895937"/>
    <w:rsid w:val="00896593"/>
    <w:rsid w:val="008A6C08"/>
    <w:rsid w:val="008B10F0"/>
    <w:rsid w:val="008B3CF3"/>
    <w:rsid w:val="008B3E58"/>
    <w:rsid w:val="008C23FF"/>
    <w:rsid w:val="008C3B74"/>
    <w:rsid w:val="008C5090"/>
    <w:rsid w:val="008C62A2"/>
    <w:rsid w:val="008D0C48"/>
    <w:rsid w:val="008D5866"/>
    <w:rsid w:val="008E11C4"/>
    <w:rsid w:val="008E5C54"/>
    <w:rsid w:val="008E5CBE"/>
    <w:rsid w:val="008E61A2"/>
    <w:rsid w:val="008F1417"/>
    <w:rsid w:val="008F5C61"/>
    <w:rsid w:val="0090149B"/>
    <w:rsid w:val="00901738"/>
    <w:rsid w:val="00914B9B"/>
    <w:rsid w:val="0092020E"/>
    <w:rsid w:val="0092024B"/>
    <w:rsid w:val="00922F2C"/>
    <w:rsid w:val="009261EF"/>
    <w:rsid w:val="00927F8F"/>
    <w:rsid w:val="0093555F"/>
    <w:rsid w:val="009367DD"/>
    <w:rsid w:val="00943FF3"/>
    <w:rsid w:val="00945D6D"/>
    <w:rsid w:val="00960B02"/>
    <w:rsid w:val="00970765"/>
    <w:rsid w:val="0097112F"/>
    <w:rsid w:val="0097424C"/>
    <w:rsid w:val="00975983"/>
    <w:rsid w:val="00980106"/>
    <w:rsid w:val="009863DC"/>
    <w:rsid w:val="00991A89"/>
    <w:rsid w:val="00991E61"/>
    <w:rsid w:val="00993880"/>
    <w:rsid w:val="009A04AD"/>
    <w:rsid w:val="009A0AC8"/>
    <w:rsid w:val="009B6E6C"/>
    <w:rsid w:val="009B758C"/>
    <w:rsid w:val="009C5993"/>
    <w:rsid w:val="009C5B8C"/>
    <w:rsid w:val="009D10BE"/>
    <w:rsid w:val="009D26CB"/>
    <w:rsid w:val="009D5914"/>
    <w:rsid w:val="009E13B1"/>
    <w:rsid w:val="009E324E"/>
    <w:rsid w:val="009E4655"/>
    <w:rsid w:val="009E578E"/>
    <w:rsid w:val="009F2E54"/>
    <w:rsid w:val="00A05058"/>
    <w:rsid w:val="00A10174"/>
    <w:rsid w:val="00A14868"/>
    <w:rsid w:val="00A157A6"/>
    <w:rsid w:val="00A162E7"/>
    <w:rsid w:val="00A17B98"/>
    <w:rsid w:val="00A20441"/>
    <w:rsid w:val="00A24C0A"/>
    <w:rsid w:val="00A25ADE"/>
    <w:rsid w:val="00A34228"/>
    <w:rsid w:val="00A419B3"/>
    <w:rsid w:val="00A46B01"/>
    <w:rsid w:val="00A5227A"/>
    <w:rsid w:val="00A547A3"/>
    <w:rsid w:val="00A57060"/>
    <w:rsid w:val="00A61964"/>
    <w:rsid w:val="00A6270A"/>
    <w:rsid w:val="00A6294F"/>
    <w:rsid w:val="00A708F3"/>
    <w:rsid w:val="00A73A1B"/>
    <w:rsid w:val="00A81AE4"/>
    <w:rsid w:val="00A837B2"/>
    <w:rsid w:val="00A84156"/>
    <w:rsid w:val="00A87A70"/>
    <w:rsid w:val="00A90C52"/>
    <w:rsid w:val="00A95701"/>
    <w:rsid w:val="00A96383"/>
    <w:rsid w:val="00A9724F"/>
    <w:rsid w:val="00AA7360"/>
    <w:rsid w:val="00AB0410"/>
    <w:rsid w:val="00AC23E2"/>
    <w:rsid w:val="00AE334D"/>
    <w:rsid w:val="00AE344C"/>
    <w:rsid w:val="00AE601E"/>
    <w:rsid w:val="00AF01F8"/>
    <w:rsid w:val="00AF0875"/>
    <w:rsid w:val="00AF4DA9"/>
    <w:rsid w:val="00AF7628"/>
    <w:rsid w:val="00B0528F"/>
    <w:rsid w:val="00B07C83"/>
    <w:rsid w:val="00B104D2"/>
    <w:rsid w:val="00B120CC"/>
    <w:rsid w:val="00B12FDD"/>
    <w:rsid w:val="00B237EB"/>
    <w:rsid w:val="00B2386B"/>
    <w:rsid w:val="00B32E2B"/>
    <w:rsid w:val="00B34F7D"/>
    <w:rsid w:val="00B43321"/>
    <w:rsid w:val="00B4382C"/>
    <w:rsid w:val="00B44A6A"/>
    <w:rsid w:val="00B47A6D"/>
    <w:rsid w:val="00B51E12"/>
    <w:rsid w:val="00B53DF3"/>
    <w:rsid w:val="00B55442"/>
    <w:rsid w:val="00B56ECA"/>
    <w:rsid w:val="00B616CA"/>
    <w:rsid w:val="00B65882"/>
    <w:rsid w:val="00B722C1"/>
    <w:rsid w:val="00B74838"/>
    <w:rsid w:val="00B752A2"/>
    <w:rsid w:val="00B75DE0"/>
    <w:rsid w:val="00B773C4"/>
    <w:rsid w:val="00B8100E"/>
    <w:rsid w:val="00B81B35"/>
    <w:rsid w:val="00B81C8A"/>
    <w:rsid w:val="00B862F6"/>
    <w:rsid w:val="00B8680E"/>
    <w:rsid w:val="00BA7558"/>
    <w:rsid w:val="00BA78EF"/>
    <w:rsid w:val="00BB24A0"/>
    <w:rsid w:val="00BB28CF"/>
    <w:rsid w:val="00BB2EB6"/>
    <w:rsid w:val="00BC0C51"/>
    <w:rsid w:val="00BC3173"/>
    <w:rsid w:val="00BC31F5"/>
    <w:rsid w:val="00BC689C"/>
    <w:rsid w:val="00BD5F49"/>
    <w:rsid w:val="00BE408F"/>
    <w:rsid w:val="00BF58AA"/>
    <w:rsid w:val="00BF729D"/>
    <w:rsid w:val="00C01B2B"/>
    <w:rsid w:val="00C01E87"/>
    <w:rsid w:val="00C0219B"/>
    <w:rsid w:val="00C02FA3"/>
    <w:rsid w:val="00C12232"/>
    <w:rsid w:val="00C137FB"/>
    <w:rsid w:val="00C13DDF"/>
    <w:rsid w:val="00C13F41"/>
    <w:rsid w:val="00C14210"/>
    <w:rsid w:val="00C17120"/>
    <w:rsid w:val="00C31DDF"/>
    <w:rsid w:val="00C34AEC"/>
    <w:rsid w:val="00C35552"/>
    <w:rsid w:val="00C44002"/>
    <w:rsid w:val="00C447EA"/>
    <w:rsid w:val="00C44A57"/>
    <w:rsid w:val="00C47869"/>
    <w:rsid w:val="00C51D1D"/>
    <w:rsid w:val="00C55993"/>
    <w:rsid w:val="00C61D02"/>
    <w:rsid w:val="00C651B0"/>
    <w:rsid w:val="00C66ADA"/>
    <w:rsid w:val="00C75257"/>
    <w:rsid w:val="00C82727"/>
    <w:rsid w:val="00C8462E"/>
    <w:rsid w:val="00C84DDA"/>
    <w:rsid w:val="00C86AF8"/>
    <w:rsid w:val="00C90A3E"/>
    <w:rsid w:val="00C92A92"/>
    <w:rsid w:val="00C930CA"/>
    <w:rsid w:val="00C93EE5"/>
    <w:rsid w:val="00C948E2"/>
    <w:rsid w:val="00C96B22"/>
    <w:rsid w:val="00CA3631"/>
    <w:rsid w:val="00CA4E5F"/>
    <w:rsid w:val="00CB0D8F"/>
    <w:rsid w:val="00CB20E2"/>
    <w:rsid w:val="00CB6FE3"/>
    <w:rsid w:val="00CB7BE9"/>
    <w:rsid w:val="00CC380D"/>
    <w:rsid w:val="00CC463E"/>
    <w:rsid w:val="00CC5EE6"/>
    <w:rsid w:val="00CD0700"/>
    <w:rsid w:val="00CD2E90"/>
    <w:rsid w:val="00CD3242"/>
    <w:rsid w:val="00CD3802"/>
    <w:rsid w:val="00CD7F4B"/>
    <w:rsid w:val="00CE02FB"/>
    <w:rsid w:val="00CE0A0E"/>
    <w:rsid w:val="00CE2CD3"/>
    <w:rsid w:val="00CE438F"/>
    <w:rsid w:val="00CE48BE"/>
    <w:rsid w:val="00CE53B9"/>
    <w:rsid w:val="00CE7F26"/>
    <w:rsid w:val="00CF1211"/>
    <w:rsid w:val="00CF1AAD"/>
    <w:rsid w:val="00CF22C7"/>
    <w:rsid w:val="00CF3163"/>
    <w:rsid w:val="00CF3788"/>
    <w:rsid w:val="00CF3822"/>
    <w:rsid w:val="00CF5B38"/>
    <w:rsid w:val="00D00F1B"/>
    <w:rsid w:val="00D026C0"/>
    <w:rsid w:val="00D02DBB"/>
    <w:rsid w:val="00D06226"/>
    <w:rsid w:val="00D2000A"/>
    <w:rsid w:val="00D27651"/>
    <w:rsid w:val="00D3343C"/>
    <w:rsid w:val="00D376EA"/>
    <w:rsid w:val="00D44A45"/>
    <w:rsid w:val="00D45B56"/>
    <w:rsid w:val="00D46A4C"/>
    <w:rsid w:val="00D50D07"/>
    <w:rsid w:val="00D5744B"/>
    <w:rsid w:val="00D62C11"/>
    <w:rsid w:val="00D74FCA"/>
    <w:rsid w:val="00D75BE1"/>
    <w:rsid w:val="00D77177"/>
    <w:rsid w:val="00D77699"/>
    <w:rsid w:val="00D823F8"/>
    <w:rsid w:val="00D86054"/>
    <w:rsid w:val="00D90393"/>
    <w:rsid w:val="00D95313"/>
    <w:rsid w:val="00DA35BD"/>
    <w:rsid w:val="00DB2270"/>
    <w:rsid w:val="00DB2737"/>
    <w:rsid w:val="00DB4327"/>
    <w:rsid w:val="00DB748A"/>
    <w:rsid w:val="00DC1FD2"/>
    <w:rsid w:val="00DC2043"/>
    <w:rsid w:val="00DC67FB"/>
    <w:rsid w:val="00DD2597"/>
    <w:rsid w:val="00DD4F9C"/>
    <w:rsid w:val="00DD555D"/>
    <w:rsid w:val="00DE0E5B"/>
    <w:rsid w:val="00DE7E6D"/>
    <w:rsid w:val="00DE7F7C"/>
    <w:rsid w:val="00DF12EC"/>
    <w:rsid w:val="00DF2463"/>
    <w:rsid w:val="00DF5FA5"/>
    <w:rsid w:val="00DF7FAE"/>
    <w:rsid w:val="00E03024"/>
    <w:rsid w:val="00E0491A"/>
    <w:rsid w:val="00E110BA"/>
    <w:rsid w:val="00E1506F"/>
    <w:rsid w:val="00E15D02"/>
    <w:rsid w:val="00E237A2"/>
    <w:rsid w:val="00E248B0"/>
    <w:rsid w:val="00E262B8"/>
    <w:rsid w:val="00E26C8D"/>
    <w:rsid w:val="00E37840"/>
    <w:rsid w:val="00E50C7C"/>
    <w:rsid w:val="00E5197C"/>
    <w:rsid w:val="00E60318"/>
    <w:rsid w:val="00E60DED"/>
    <w:rsid w:val="00E62958"/>
    <w:rsid w:val="00E663C4"/>
    <w:rsid w:val="00E66B88"/>
    <w:rsid w:val="00E70021"/>
    <w:rsid w:val="00E729A1"/>
    <w:rsid w:val="00E91530"/>
    <w:rsid w:val="00E95F1C"/>
    <w:rsid w:val="00EA0523"/>
    <w:rsid w:val="00EA280F"/>
    <w:rsid w:val="00EB05B1"/>
    <w:rsid w:val="00EB39D5"/>
    <w:rsid w:val="00EB3B1F"/>
    <w:rsid w:val="00EC21D6"/>
    <w:rsid w:val="00ED6989"/>
    <w:rsid w:val="00ED69AE"/>
    <w:rsid w:val="00EE1B4E"/>
    <w:rsid w:val="00EE2531"/>
    <w:rsid w:val="00EE5A18"/>
    <w:rsid w:val="00EF28B5"/>
    <w:rsid w:val="00F02763"/>
    <w:rsid w:val="00F02B75"/>
    <w:rsid w:val="00F1382D"/>
    <w:rsid w:val="00F15B63"/>
    <w:rsid w:val="00F1618B"/>
    <w:rsid w:val="00F26A94"/>
    <w:rsid w:val="00F31FE1"/>
    <w:rsid w:val="00F331E7"/>
    <w:rsid w:val="00F36875"/>
    <w:rsid w:val="00F438F7"/>
    <w:rsid w:val="00F44080"/>
    <w:rsid w:val="00F514E7"/>
    <w:rsid w:val="00F53065"/>
    <w:rsid w:val="00F54D8C"/>
    <w:rsid w:val="00F567E5"/>
    <w:rsid w:val="00F7179D"/>
    <w:rsid w:val="00F752F4"/>
    <w:rsid w:val="00F8450A"/>
    <w:rsid w:val="00F8648F"/>
    <w:rsid w:val="00F867B6"/>
    <w:rsid w:val="00F8692C"/>
    <w:rsid w:val="00F908A1"/>
    <w:rsid w:val="00F94B0A"/>
    <w:rsid w:val="00FA08FA"/>
    <w:rsid w:val="00FA1188"/>
    <w:rsid w:val="00FA1EF8"/>
    <w:rsid w:val="00FA42F2"/>
    <w:rsid w:val="00FA731A"/>
    <w:rsid w:val="00FB154F"/>
    <w:rsid w:val="00FB29A0"/>
    <w:rsid w:val="00FB32AD"/>
    <w:rsid w:val="00FB4738"/>
    <w:rsid w:val="00FC1981"/>
    <w:rsid w:val="00FC424D"/>
    <w:rsid w:val="00FD136E"/>
    <w:rsid w:val="00FD338D"/>
    <w:rsid w:val="00FE0A91"/>
    <w:rsid w:val="00FE301D"/>
    <w:rsid w:val="00FE3C05"/>
    <w:rsid w:val="00FE7050"/>
    <w:rsid w:val="00FF4DE3"/>
    <w:rsid w:val="00FF61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City"/>
  <w:smartTagType w:namespaceuri="urn:schemas-microsoft-com:office:smarttags" w:name="PersonName"/>
  <w:shapeDefaults>
    <o:shapedefaults v:ext="edit" spidmax="7169"/>
    <o:shapelayout v:ext="edit">
      <o:idmap v:ext="edit" data="1"/>
    </o:shapelayout>
  </w:shapeDefaults>
  <w:decimalSymbol w:val=","/>
  <w:listSeparator w:val=";"/>
  <w14:docId w14:val="0FC59A68"/>
  <w15:chartTrackingRefBased/>
  <w15:docId w15:val="{EA109FD8-D654-4C78-B9FC-08C2601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0CC0"/>
    <w:rPr>
      <w:sz w:val="24"/>
      <w:szCs w:val="24"/>
    </w:rPr>
  </w:style>
  <w:style w:type="paragraph" w:styleId="Kop1">
    <w:name w:val="heading 1"/>
    <w:next w:val="Standaard"/>
    <w:qFormat/>
    <w:pPr>
      <w:keepNext/>
      <w:outlineLvl w:val="0"/>
    </w:pPr>
    <w:rPr>
      <w:rFonts w:ascii="Frutiger 45 Light" w:hAnsi="Frutiger 45 Light"/>
      <w:sz w:val="22"/>
    </w:rPr>
  </w:style>
  <w:style w:type="paragraph" w:styleId="Kop2">
    <w:name w:val="heading 2"/>
    <w:basedOn w:val="Kop1"/>
    <w:qFormat/>
    <w:pPr>
      <w:outlineLvl w:val="1"/>
    </w:pPr>
    <w:rPr>
      <w:b/>
    </w:rPr>
  </w:style>
  <w:style w:type="paragraph" w:styleId="Kop3">
    <w:name w:val="heading 3"/>
    <w:basedOn w:val="Standaard"/>
    <w:next w:val="Standaard"/>
    <w:qFormat/>
    <w:pPr>
      <w:keepNext/>
      <w:outlineLvl w:val="2"/>
    </w:pPr>
    <w:rPr>
      <w:b/>
      <w:bCs/>
    </w:rPr>
  </w:style>
  <w:style w:type="paragraph" w:styleId="Kop4">
    <w:name w:val="heading 4"/>
    <w:basedOn w:val="Standaard"/>
    <w:next w:val="Standaard"/>
    <w:qFormat/>
    <w:pPr>
      <w:keepNext/>
      <w:outlineLvl w:val="3"/>
    </w:pPr>
    <w:rPr>
      <w:i/>
      <w:iCs/>
    </w:rPr>
  </w:style>
  <w:style w:type="paragraph" w:styleId="Kop5">
    <w:name w:val="heading 5"/>
    <w:basedOn w:val="Standaard"/>
    <w:next w:val="Standaard"/>
    <w:qFormat/>
    <w:pPr>
      <w:keepNext/>
      <w:outlineLvl w:val="4"/>
    </w:pPr>
    <w:rPr>
      <w:i/>
      <w:iCs/>
      <w:sz w:val="22"/>
    </w:rPr>
  </w:style>
  <w:style w:type="paragraph" w:styleId="Kop6">
    <w:name w:val="heading 6"/>
    <w:basedOn w:val="Standaard"/>
    <w:next w:val="Standaard"/>
    <w:qFormat/>
    <w:pPr>
      <w:keepNext/>
      <w:outlineLvl w:val="5"/>
    </w:pPr>
    <w:rPr>
      <w:rFonts w:ascii="Arial" w:hAnsi="Arial" w:cs="Arial"/>
      <w:b/>
      <w:bCs/>
      <w:i/>
      <w:iCs/>
      <w:sz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iCs/>
    </w:rPr>
  </w:style>
  <w:style w:type="paragraph" w:styleId="Kop9">
    <w:name w:val="heading 9"/>
    <w:basedOn w:val="Standaard"/>
    <w:next w:val="Standaard"/>
    <w:qFormat/>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360"/>
    </w:pPr>
  </w:style>
  <w:style w:type="paragraph" w:styleId="Koptekst">
    <w:name w:val="header"/>
    <w:basedOn w:val="Standaard"/>
    <w:pPr>
      <w:tabs>
        <w:tab w:val="center" w:pos="4507"/>
        <w:tab w:val="right" w:pos="9000"/>
      </w:tabs>
    </w:pPr>
    <w:rPr>
      <w:rFonts w:ascii="Arial" w:hAnsi="Arial"/>
      <w:sz w:val="18"/>
      <w:szCs w:val="20"/>
      <w:lang w:val="en-US"/>
    </w:rPr>
  </w:style>
  <w:style w:type="paragraph" w:customStyle="1" w:styleId="SectionHeading">
    <w:name w:val="Section Heading"/>
    <w:basedOn w:val="Koptekst"/>
    <w:next w:val="Standaard"/>
    <w:pPr>
      <w:tabs>
        <w:tab w:val="clear" w:pos="4507"/>
        <w:tab w:val="clear" w:pos="9000"/>
      </w:tabs>
      <w:suppressAutoHyphens/>
    </w:pPr>
    <w:rPr>
      <w:b/>
      <w:sz w:val="28"/>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BalloonText1">
    <w:name w:val="Balloon Text1"/>
    <w:basedOn w:val="Standaard"/>
    <w:semiHidden/>
    <w:rPr>
      <w:rFonts w:ascii="Tahoma" w:hAnsi="Tahoma" w:cs="Tahoma"/>
      <w:sz w:val="16"/>
      <w:szCs w:val="16"/>
    </w:rPr>
  </w:style>
  <w:style w:type="paragraph" w:styleId="Voetnoottekst">
    <w:name w:val="footnote text"/>
    <w:basedOn w:val="Standaard"/>
    <w:semiHidden/>
    <w:pPr>
      <w:widowControl w:val="0"/>
      <w:tabs>
        <w:tab w:val="left" w:pos="851"/>
        <w:tab w:val="right" w:pos="3969"/>
        <w:tab w:val="left" w:pos="4253"/>
        <w:tab w:val="left" w:pos="6237"/>
      </w:tabs>
      <w:ind w:left="425" w:hanging="425"/>
    </w:pPr>
    <w:rPr>
      <w:rFonts w:ascii="Frutiger 55 Roman" w:hAnsi="Frutiger 55 Roman"/>
      <w:snapToGrid w:val="0"/>
      <w:sz w:val="18"/>
      <w:szCs w:val="20"/>
      <w:lang w:eastAsia="en-US"/>
    </w:rPr>
  </w:style>
  <w:style w:type="paragraph" w:styleId="Plattetekst">
    <w:name w:val="Body Text"/>
    <w:basedOn w:val="Standaard"/>
    <w:pPr>
      <w:spacing w:after="120"/>
    </w:pPr>
  </w:style>
  <w:style w:type="paragraph" w:styleId="Plattetekst3">
    <w:name w:val="Body Text 3"/>
    <w:basedOn w:val="Standaard"/>
    <w:rPr>
      <w:sz w:val="22"/>
      <w:szCs w:val="20"/>
      <w:lang w:val="en-US"/>
    </w:rPr>
  </w:style>
  <w:style w:type="paragraph" w:styleId="Plattetekstinspringen3">
    <w:name w:val="Body Text Indent 3"/>
    <w:basedOn w:val="Standaard"/>
    <w:pPr>
      <w:widowControl w:val="0"/>
      <w:tabs>
        <w:tab w:val="left" w:pos="851"/>
        <w:tab w:val="right" w:pos="3969"/>
        <w:tab w:val="left" w:pos="4253"/>
        <w:tab w:val="left" w:pos="6237"/>
      </w:tabs>
      <w:ind w:left="720" w:firstLine="720"/>
    </w:pPr>
    <w:rPr>
      <w:rFonts w:ascii="Courier New" w:hAnsi="Courier New"/>
      <w:snapToGrid w:val="0"/>
      <w:sz w:val="22"/>
      <w:szCs w:val="20"/>
      <w:lang w:eastAsia="en-US"/>
    </w:rPr>
  </w:style>
  <w:style w:type="paragraph" w:styleId="Plattetekstinspringen2">
    <w:name w:val="Body Text Indent 2"/>
    <w:basedOn w:val="Standaard"/>
    <w:pPr>
      <w:spacing w:after="120" w:line="480" w:lineRule="auto"/>
      <w:ind w:left="360"/>
    </w:pPr>
  </w:style>
  <w:style w:type="character" w:styleId="Voetnootmarkering">
    <w:name w:val="footnote reference"/>
    <w:semiHidden/>
    <w:rPr>
      <w:rFonts w:ascii="Courier New" w:hAnsi="Courier New"/>
      <w:noProof w:val="0"/>
      <w:sz w:val="24"/>
      <w:vertAlign w:val="superscript"/>
      <w:lang w:val="en-US"/>
    </w:rPr>
  </w:style>
  <w:style w:type="paragraph" w:styleId="Tekstzonderopmaak">
    <w:name w:val="Plain Text"/>
    <w:basedOn w:val="Standaard"/>
    <w:pPr>
      <w:tabs>
        <w:tab w:val="left" w:pos="426"/>
        <w:tab w:val="left" w:pos="851"/>
      </w:tabs>
    </w:pPr>
    <w:rPr>
      <w:rFonts w:ascii="Frutiger 55 Roman" w:hAnsi="Frutiger 55 Roman"/>
      <w:b/>
      <w:snapToGrid w:val="0"/>
      <w:sz w:val="18"/>
      <w:szCs w:val="20"/>
      <w:lang w:eastAsia="en-US"/>
    </w:rPr>
  </w:style>
  <w:style w:type="paragraph" w:styleId="Plattetekst2">
    <w:name w:val="Body Text 2"/>
    <w:basedOn w:val="Standaard"/>
    <w:pPr>
      <w:spacing w:after="120" w:line="480" w:lineRule="auto"/>
    </w:pPr>
  </w:style>
  <w:style w:type="paragraph" w:customStyle="1" w:styleId="inspr0">
    <w:name w:val="inspr0"/>
    <w:basedOn w:val="Standaard"/>
    <w:pPr>
      <w:keepLines/>
      <w:tabs>
        <w:tab w:val="left" w:pos="3402"/>
      </w:tabs>
      <w:ind w:left="2835" w:hanging="2835"/>
    </w:pPr>
    <w:rPr>
      <w:rFonts w:ascii="Arial" w:hAnsi="Arial" w:cs="Arial"/>
      <w:lang w:val="en-US" w:eastAsia="en-US"/>
    </w:rPr>
  </w:style>
  <w:style w:type="paragraph" w:customStyle="1" w:styleId="Margetekst">
    <w:name w:val="Margetekst"/>
    <w:basedOn w:val="Standaard"/>
    <w:next w:val="Standaard"/>
    <w:pPr>
      <w:keepNext/>
      <w:framePr w:w="924" w:hSpace="142" w:wrap="around" w:vAnchor="text" w:hAnchor="page" w:x="721" w:y="1"/>
      <w:jc w:val="right"/>
    </w:pPr>
    <w:rPr>
      <w:rFonts w:ascii="Myriad-Italic" w:hAnsi="Myriad-Italic" w:cs="Arial"/>
      <w:position w:val="4"/>
      <w:sz w:val="17"/>
      <w:lang w:val="en-US" w:eastAsia="en-US"/>
    </w:rPr>
  </w:style>
  <w:style w:type="paragraph" w:customStyle="1" w:styleId="Lijstx">
    <w:name w:val="Lijst x"/>
    <w:basedOn w:val="Standaard"/>
    <w:pPr>
      <w:keepLines/>
      <w:ind w:left="357" w:hanging="357"/>
    </w:pPr>
    <w:rPr>
      <w:rFonts w:ascii="Arial" w:hAnsi="Arial" w:cs="Arial"/>
      <w:lang w:val="en-US" w:eastAsia="en-US"/>
    </w:rPr>
  </w:style>
  <w:style w:type="paragraph" w:customStyle="1" w:styleId="Lijstxx">
    <w:name w:val="Lijst x.x"/>
    <w:basedOn w:val="Lijstx"/>
    <w:pPr>
      <w:ind w:left="714"/>
    </w:pPr>
  </w:style>
  <w:style w:type="paragraph" w:customStyle="1" w:styleId="Standaardrb">
    <w:name w:val="Standaard rb"/>
    <w:basedOn w:val="Standaard"/>
    <w:pPr>
      <w:keepLines/>
    </w:pPr>
    <w:rPr>
      <w:rFonts w:ascii="Arial" w:hAnsi="Arial" w:cs="Arial"/>
      <w:lang w:val="en-US" w:eastAsia="en-US"/>
    </w:rPr>
  </w:style>
  <w:style w:type="paragraph" w:customStyle="1" w:styleId="inspr1">
    <w:name w:val="inspr1"/>
    <w:basedOn w:val="Standaard"/>
    <w:pPr>
      <w:keepLines/>
      <w:ind w:left="284" w:hanging="284"/>
    </w:pPr>
    <w:rPr>
      <w:rFonts w:ascii="Arial" w:hAnsi="Arial" w:cs="Arial"/>
      <w:lang w:val="en-US" w:eastAsia="en-US"/>
    </w:rPr>
  </w:style>
  <w:style w:type="paragraph" w:customStyle="1" w:styleId="inspr2">
    <w:name w:val="inspr2"/>
    <w:basedOn w:val="Standaard"/>
    <w:pPr>
      <w:keepLines/>
      <w:ind w:left="568" w:hanging="284"/>
    </w:pPr>
    <w:rPr>
      <w:rFonts w:ascii="Arial" w:hAnsi="Arial" w:cs="Arial"/>
      <w:lang w:val="en-US" w:eastAsia="en-US"/>
    </w:rPr>
  </w:style>
  <w:style w:type="paragraph" w:customStyle="1" w:styleId="Inspringenx">
    <w:name w:val="Inspringen x"/>
    <w:basedOn w:val="Lijstx"/>
    <w:pPr>
      <w:ind w:firstLine="0"/>
    </w:pPr>
  </w:style>
  <w:style w:type="paragraph" w:customStyle="1" w:styleId="Standaardi">
    <w:name w:val="Standaard i"/>
    <w:basedOn w:val="Standaard"/>
    <w:rPr>
      <w:rFonts w:ascii="Arial" w:hAnsi="Arial" w:cs="Arial"/>
      <w:i/>
      <w:lang w:val="en-US" w:eastAsia="en-US"/>
    </w:rPr>
  </w:style>
  <w:style w:type="character" w:customStyle="1" w:styleId="Vet">
    <w:name w:val="Vet"/>
    <w:rPr>
      <w:b/>
    </w:rPr>
  </w:style>
  <w:style w:type="paragraph" w:customStyle="1" w:styleId="Bullet-b">
    <w:name w:val="Bullet - &gt; b"/>
    <w:basedOn w:val="Standaard"/>
    <w:pPr>
      <w:keepLines/>
      <w:ind w:left="357" w:hanging="357"/>
    </w:pPr>
    <w:rPr>
      <w:rFonts w:ascii="Arial" w:hAnsi="Arial" w:cs="Arial"/>
      <w:b/>
      <w:lang w:val="en-US" w:eastAsia="en-US"/>
    </w:rPr>
  </w:style>
  <w:style w:type="paragraph" w:customStyle="1" w:styleId="Bullet-">
    <w:name w:val="Bullet - &gt;"/>
    <w:basedOn w:val="Standaard"/>
    <w:pPr>
      <w:keepLines/>
      <w:ind w:left="357" w:hanging="357"/>
    </w:pPr>
    <w:rPr>
      <w:rFonts w:ascii="Arial" w:hAnsi="Arial" w:cs="Arial"/>
      <w:lang w:val="en-US" w:eastAsia="en-US"/>
    </w:rPr>
  </w:style>
  <w:style w:type="paragraph" w:customStyle="1" w:styleId="Bodytekst">
    <w:name w:val="Bodytekst"/>
    <w:basedOn w:val="Standaard"/>
    <w:pPr>
      <w:spacing w:line="220" w:lineRule="exact"/>
    </w:pPr>
    <w:rPr>
      <w:rFonts w:ascii="55 Helvetica Roman" w:hAnsi="55 Helvetica Roman"/>
      <w:sz w:val="18"/>
      <w:szCs w:val="20"/>
      <w:lang w:val="en-US"/>
    </w:rPr>
  </w:style>
  <w:style w:type="paragraph" w:customStyle="1" w:styleId="Bodyinspringen">
    <w:name w:val="Body inspringen"/>
    <w:basedOn w:val="Standaard"/>
    <w:pPr>
      <w:tabs>
        <w:tab w:val="left" w:pos="227"/>
        <w:tab w:val="left" w:pos="454"/>
      </w:tabs>
      <w:spacing w:line="220" w:lineRule="exact"/>
      <w:ind w:left="227" w:hanging="227"/>
    </w:pPr>
    <w:rPr>
      <w:rFonts w:ascii="55 Helvetica Roman" w:hAnsi="55 Helvetica Roman"/>
      <w:sz w:val="18"/>
      <w:szCs w:val="20"/>
      <w:lang w:val="en-US"/>
    </w:rPr>
  </w:style>
  <w:style w:type="paragraph" w:customStyle="1" w:styleId="Bodyinspringendubbel">
    <w:name w:val="Body inspringen dubbel"/>
    <w:basedOn w:val="Standaard"/>
    <w:pPr>
      <w:tabs>
        <w:tab w:val="left" w:pos="227"/>
      </w:tabs>
      <w:spacing w:line="220" w:lineRule="exact"/>
      <w:ind w:left="454" w:hanging="227"/>
    </w:pPr>
    <w:rPr>
      <w:rFonts w:ascii="55 Helvetica Roman" w:hAnsi="55 Helvetica Roman"/>
      <w:sz w:val="18"/>
      <w:szCs w:val="20"/>
      <w:lang w:val="en-US"/>
    </w:rPr>
  </w:style>
  <w:style w:type="paragraph" w:styleId="Ballontekst">
    <w:name w:val="Balloon Text"/>
    <w:basedOn w:val="Standaard"/>
    <w:semiHidden/>
    <w:rsid w:val="000B7CC5"/>
    <w:rPr>
      <w:rFonts w:ascii="Tahoma" w:hAnsi="Tahoma" w:cs="Tahoma"/>
      <w:sz w:val="16"/>
      <w:szCs w:val="16"/>
    </w:rPr>
  </w:style>
  <w:style w:type="table" w:styleId="Tabelraster">
    <w:name w:val="Table Grid"/>
    <w:basedOn w:val="Standaardtabel"/>
    <w:uiPriority w:val="39"/>
    <w:rsid w:val="0032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C447EA"/>
    <w:rPr>
      <w:sz w:val="16"/>
      <w:szCs w:val="16"/>
    </w:rPr>
  </w:style>
  <w:style w:type="paragraph" w:styleId="Tekstopmerking">
    <w:name w:val="annotation text"/>
    <w:basedOn w:val="Standaard"/>
    <w:semiHidden/>
    <w:rsid w:val="00C447EA"/>
    <w:rPr>
      <w:sz w:val="20"/>
      <w:szCs w:val="20"/>
    </w:rPr>
  </w:style>
  <w:style w:type="paragraph" w:styleId="Onderwerpvanopmerking">
    <w:name w:val="annotation subject"/>
    <w:basedOn w:val="Tekstopmerking"/>
    <w:next w:val="Tekstopmerking"/>
    <w:semiHidden/>
    <w:rsid w:val="000C2E8A"/>
    <w:rPr>
      <w:b/>
      <w:bCs/>
    </w:rPr>
  </w:style>
  <w:style w:type="paragraph" w:styleId="Documentstructuur">
    <w:name w:val="Document Map"/>
    <w:basedOn w:val="Standaard"/>
    <w:semiHidden/>
    <w:rsid w:val="00CF22C7"/>
    <w:pPr>
      <w:shd w:val="clear" w:color="auto" w:fill="000080"/>
    </w:pPr>
    <w:rPr>
      <w:rFonts w:ascii="Tahoma" w:hAnsi="Tahoma" w:cs="Tahoma"/>
      <w:sz w:val="20"/>
      <w:szCs w:val="20"/>
    </w:rPr>
  </w:style>
  <w:style w:type="paragraph" w:styleId="Geenafstand">
    <w:name w:val="No Spacing"/>
    <w:uiPriority w:val="1"/>
    <w:qFormat/>
    <w:rsid w:val="00D823F8"/>
    <w:rPr>
      <w:rFonts w:ascii="Calibri" w:eastAsia="Calibri" w:hAnsi="Calibri"/>
      <w:sz w:val="22"/>
      <w:szCs w:val="22"/>
      <w:lang w:val="en-GB" w:eastAsia="en-US"/>
    </w:rPr>
  </w:style>
  <w:style w:type="paragraph" w:styleId="Lijstalinea">
    <w:name w:val="List Paragraph"/>
    <w:basedOn w:val="Standaard"/>
    <w:uiPriority w:val="34"/>
    <w:qFormat/>
    <w:rsid w:val="0092024B"/>
    <w:pPr>
      <w:ind w:left="720"/>
      <w:contextualSpacing/>
    </w:pPr>
    <w:rPr>
      <w:rFonts w:ascii="Calibri" w:eastAsia="Calibri" w:hAnsi="Calibri"/>
      <w:sz w:val="22"/>
      <w:szCs w:val="22"/>
      <w:lang w:eastAsia="en-US"/>
    </w:rPr>
  </w:style>
  <w:style w:type="paragraph" w:styleId="Revisie">
    <w:name w:val="Revision"/>
    <w:hidden/>
    <w:uiPriority w:val="99"/>
    <w:semiHidden/>
    <w:rsid w:val="00FB2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2652">
      <w:bodyDiv w:val="1"/>
      <w:marLeft w:val="0"/>
      <w:marRight w:val="0"/>
      <w:marTop w:val="0"/>
      <w:marBottom w:val="0"/>
      <w:divBdr>
        <w:top w:val="none" w:sz="0" w:space="0" w:color="auto"/>
        <w:left w:val="none" w:sz="0" w:space="0" w:color="auto"/>
        <w:bottom w:val="none" w:sz="0" w:space="0" w:color="auto"/>
        <w:right w:val="none" w:sz="0" w:space="0" w:color="auto"/>
      </w:divBdr>
    </w:div>
    <w:div w:id="137495702">
      <w:bodyDiv w:val="1"/>
      <w:marLeft w:val="0"/>
      <w:marRight w:val="0"/>
      <w:marTop w:val="0"/>
      <w:marBottom w:val="0"/>
      <w:divBdr>
        <w:top w:val="none" w:sz="0" w:space="0" w:color="auto"/>
        <w:left w:val="none" w:sz="0" w:space="0" w:color="auto"/>
        <w:bottom w:val="none" w:sz="0" w:space="0" w:color="auto"/>
        <w:right w:val="none" w:sz="0" w:space="0" w:color="auto"/>
      </w:divBdr>
    </w:div>
    <w:div w:id="871920972">
      <w:bodyDiv w:val="1"/>
      <w:marLeft w:val="0"/>
      <w:marRight w:val="0"/>
      <w:marTop w:val="0"/>
      <w:marBottom w:val="0"/>
      <w:divBdr>
        <w:top w:val="none" w:sz="0" w:space="0" w:color="auto"/>
        <w:left w:val="none" w:sz="0" w:space="0" w:color="auto"/>
        <w:bottom w:val="none" w:sz="0" w:space="0" w:color="auto"/>
        <w:right w:val="none" w:sz="0" w:space="0" w:color="auto"/>
      </w:divBdr>
    </w:div>
    <w:div w:id="1066683905">
      <w:bodyDiv w:val="1"/>
      <w:marLeft w:val="0"/>
      <w:marRight w:val="0"/>
      <w:marTop w:val="0"/>
      <w:marBottom w:val="0"/>
      <w:divBdr>
        <w:top w:val="none" w:sz="0" w:space="0" w:color="auto"/>
        <w:left w:val="none" w:sz="0" w:space="0" w:color="auto"/>
        <w:bottom w:val="none" w:sz="0" w:space="0" w:color="auto"/>
        <w:right w:val="none" w:sz="0" w:space="0" w:color="auto"/>
      </w:divBdr>
    </w:div>
    <w:div w:id="1111900225">
      <w:bodyDiv w:val="1"/>
      <w:marLeft w:val="0"/>
      <w:marRight w:val="0"/>
      <w:marTop w:val="0"/>
      <w:marBottom w:val="0"/>
      <w:divBdr>
        <w:top w:val="none" w:sz="0" w:space="0" w:color="auto"/>
        <w:left w:val="none" w:sz="0" w:space="0" w:color="auto"/>
        <w:bottom w:val="none" w:sz="0" w:space="0" w:color="auto"/>
        <w:right w:val="none" w:sz="0" w:space="0" w:color="auto"/>
      </w:divBdr>
    </w:div>
    <w:div w:id="1299798485">
      <w:bodyDiv w:val="1"/>
      <w:marLeft w:val="0"/>
      <w:marRight w:val="0"/>
      <w:marTop w:val="0"/>
      <w:marBottom w:val="0"/>
      <w:divBdr>
        <w:top w:val="none" w:sz="0" w:space="0" w:color="auto"/>
        <w:left w:val="none" w:sz="0" w:space="0" w:color="auto"/>
        <w:bottom w:val="none" w:sz="0" w:space="0" w:color="auto"/>
        <w:right w:val="none" w:sz="0" w:space="0" w:color="auto"/>
      </w:divBdr>
    </w:div>
    <w:div w:id="15821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oleObject" Target="embeddings/Microsoft_Word_97_-_2003-document2.doc"/><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Microsoft_Word_97_-_2003-document1.doc"/><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wmf"/><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412</Value>
      <Value>72</Value>
    </TaxCatchAll>
    <_dlc_DocId xmlns="f58b66f5-1d3d-4d84-99dd-5eb3360cefca">1673481</_dlc_DocId>
    <_dlc_DocIdUrl xmlns="f58b66f5-1d3d-4d84-99dd-5eb3360cefca">
      <Url>https://awvncrm.sharepoint.com/sites/relaties/18011/_layouts/15/DocIdRedir.aspx?ID=1673481</Url>
      <Description>1673481</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Sime Darby Unimills B.V.</TermName>
          <TermId xmlns="http://schemas.microsoft.com/office/infopath/2007/PartnerControls">b1c399e4-ffdd-4f7b-b4f1-013b401f7fe0</TermId>
        </TermInfo>
      </Terms>
    </o17dd0c0b4e34f358a7d02542c1c34d7>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oc012d9a303a4a6f92ae7f7f15c7361a xmlns="40258e7b-703f-4e35-9311-87c4af9a2fa7">
      <Terms xmlns="http://schemas.microsoft.com/office/infopath/2007/PartnerControls"/>
    </oc012d9a303a4a6f92ae7f7f15c7361a>
    <Document-id_x0020_2010 xmlns="40258e7b-703f-4e35-9311-87c4af9a2fa7">1673481</Document-id_x0020_2010>
    <Adviseur xmlns="40258e7b-703f-4e35-9311-87c4af9a2fa7">
      <UserInfo>
        <DisplayName>Vankan, H.</DisplayName>
        <AccountId>35</AccountId>
        <AccountType/>
      </UserInfo>
    </Adviseur>
    <pda35500017e44d18705d26494d64e84 xmlns="40258e7b-703f-4e35-9311-87c4af9a2fa7">
      <Terms xmlns="http://schemas.microsoft.com/office/infopath/2007/PartnerControls"/>
    </pda35500017e44d18705d26494d64e84>
    <dd66522fce524e1599b23113123faa19 xmlns="40258e7b-703f-4e35-9311-87c4af9a2fa7">
      <Terms xmlns="http://schemas.microsoft.com/office/infopath/2007/PartnerControls"/>
    </dd66522fce524e1599b23113123faa19>
  </documentManagement>
</p:properties>
</file>

<file path=customXml/item3.xml><?xml version="1.0" encoding="utf-8"?>
<?mso-contentType ?>
<SharedContentType xmlns="Microsoft.SharePoint.Taxonomy.ContentTypeSync" SourceId="aa491eee-ba12-4bfb-ab50-6fe7ee6dbe30" ContentTypeId="0x0101002F41B0BF3435DE409446F8A4C816A9910B" PreviousValue="false"/>
</file>

<file path=customXml/item4.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2BA029A26BDCAC458C78748ABF106093" ma:contentTypeVersion="89" ma:contentTypeDescription="" ma:contentTypeScope="" ma:versionID="6a2593aa65b77f12ab4eb5e9f88dcea1">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f67d7e9f65d62a985b1db0591c81008d"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412;#Sime Darby Unimills B.V.|b1c399e4-ffdd-4f7b-b4f1-013b401f7fe0"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7103-5B0D-468C-8856-962716438CDE}"/>
</file>

<file path=customXml/itemProps2.xml><?xml version="1.0" encoding="utf-8"?>
<ds:datastoreItem xmlns:ds="http://schemas.openxmlformats.org/officeDocument/2006/customXml" ds:itemID="{6C5D0489-9C2F-41C1-AB2E-CC2D454EFB28}"/>
</file>

<file path=customXml/itemProps3.xml><?xml version="1.0" encoding="utf-8"?>
<ds:datastoreItem xmlns:ds="http://schemas.openxmlformats.org/officeDocument/2006/customXml" ds:itemID="{477CDB23-F808-42A6-87CA-8ED972A62C4E}"/>
</file>

<file path=customXml/itemProps4.xml><?xml version="1.0" encoding="utf-8"?>
<ds:datastoreItem xmlns:ds="http://schemas.openxmlformats.org/officeDocument/2006/customXml" ds:itemID="{DCD5BF37-07DB-4855-8605-B2ADAEF1BCE5}"/>
</file>

<file path=customXml/itemProps5.xml><?xml version="1.0" encoding="utf-8"?>
<ds:datastoreItem xmlns:ds="http://schemas.openxmlformats.org/officeDocument/2006/customXml" ds:itemID="{89EAC25B-3EC2-4159-8D2F-1073973793DF}"/>
</file>

<file path=customXml/itemProps6.xml><?xml version="1.0" encoding="utf-8"?>
<ds:datastoreItem xmlns:ds="http://schemas.openxmlformats.org/officeDocument/2006/customXml" ds:itemID="{E4D740A8-479B-4188-9397-AD95B1D14F05}"/>
</file>

<file path=customXml/itemProps7.xml><?xml version="1.0" encoding="utf-8"?>
<ds:datastoreItem xmlns:ds="http://schemas.openxmlformats.org/officeDocument/2006/customXml" ds:itemID="{DD1651F3-01C5-496E-86E5-105F8CEC565B}"/>
</file>

<file path=docProps/app.xml><?xml version="1.0" encoding="utf-8"?>
<Properties xmlns="http://schemas.openxmlformats.org/officeDocument/2006/extended-properties" xmlns:vt="http://schemas.openxmlformats.org/officeDocument/2006/docPropsVTypes">
  <Template>Normal</Template>
  <TotalTime>46</TotalTime>
  <Pages>93</Pages>
  <Words>29428</Words>
  <Characters>161856</Characters>
  <Application>Microsoft Office Word</Application>
  <DocSecurity>0</DocSecurity>
  <Lines>1348</Lines>
  <Paragraphs>381</Paragraphs>
  <ScaleCrop>false</ScaleCrop>
  <HeadingPairs>
    <vt:vector size="2" baseType="variant">
      <vt:variant>
        <vt:lpstr>Titel</vt:lpstr>
      </vt:variant>
      <vt:variant>
        <vt:i4>1</vt:i4>
      </vt:variant>
    </vt:vector>
  </HeadingPairs>
  <TitlesOfParts>
    <vt:vector size="1" baseType="lpstr">
      <vt:lpstr>cao sime darby unimills definitief 1 januari 2015 t/m 30 juni 2015</vt:lpstr>
    </vt:vector>
  </TitlesOfParts>
  <Company>Struik Foods Voorthuizen</Company>
  <LinksUpToDate>false</LinksUpToDate>
  <CharactersWithSpaces>190903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sime darby unimills definitief 1 januari 2015 t/m 30 juni 2015</dc:title>
  <dc:subject/>
  <dc:creator>ICT</dc:creator>
  <cp:keywords/>
  <cp:lastModifiedBy>Vorle, N. van de</cp:lastModifiedBy>
  <cp:revision>4</cp:revision>
  <cp:lastPrinted>2015-03-18T07:20:00Z</cp:lastPrinted>
  <dcterms:created xsi:type="dcterms:W3CDTF">2015-08-11T14:18:00Z</dcterms:created>
  <dcterms:modified xsi:type="dcterms:W3CDTF">2015-08-13T12:36:00Z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0x0101002F41B0BF3435DE409446F8A4C816A9910B002BA029A26BDCAC458C78748ABF106093</vt:lpwstr>
  </property>
  <property fmtid="{D5CDD505-2E9C-101B-9397-08002B2CF9AE}" pid="3" name="Documentsoort">
    <vt:lpwstr>72;#CAO-tekst|ae488792-cc3d-4e8e-ac2b-d80b47733231</vt:lpwstr>
  </property>
  <property fmtid="{D5CDD505-2E9C-101B-9397-08002B2CF9AE}" pid="4" name="AWVN_Relatienummer">
    <vt:lpwstr>18011</vt:lpwstr>
  </property>
  <property fmtid="{D5CDD505-2E9C-101B-9397-08002B2CF9AE}" pid="5" name="_dlc_DocId">
    <vt:lpwstr>1672126</vt:lpwstr>
  </property>
  <property fmtid="{D5CDD505-2E9C-101B-9397-08002B2CF9AE}" pid="6" name="_dlc_DocIdItemGuid">
    <vt:lpwstr>cffb64ca-dfa6-4459-969a-1a29cfe49e5e</vt:lpwstr>
  </property>
  <property fmtid="{D5CDD505-2E9C-101B-9397-08002B2CF9AE}" pid="7" name="_dlc_DocIdUrl">
    <vt:lpwstr>http://portal.awvn.nl/relaties/Sime Darby Unimills/_layouts/DocIdRedir.aspx?ID=1672126, 1672126</vt:lpwstr>
  </property>
  <property fmtid="{D5CDD505-2E9C-101B-9397-08002B2CF9AE}" pid="8" name="cba6d41f6bce4cde959f652ccd036939">
    <vt:lpwstr>CAO-tekst|6ba089a1-2e0c-43c3-b843-160bf4e353aa</vt:lpwstr>
  </property>
  <property fmtid="{D5CDD505-2E9C-101B-9397-08002B2CF9AE}" pid="9" name="Relatie AWVN">
    <vt:lpwstr>412;#Sime Darby Unimills B.V.|b1c399e4-ffdd-4f7b-b4f1-013b401f7fe0</vt:lpwstr>
  </property>
  <property fmtid="{D5CDD505-2E9C-101B-9397-08002B2CF9AE}" pid="10" name="Bijlage">
    <vt:lpwstr/>
  </property>
  <property fmtid="{D5CDD505-2E9C-101B-9397-08002B2CF9AE}" pid="11" name="DocumentSetDescription">
    <vt:lpwstr/>
  </property>
  <property fmtid="{D5CDD505-2E9C-101B-9397-08002B2CF9AE}" pid="12" name="Gericht aan">
    <vt:lpwstr/>
  </property>
  <property fmtid="{D5CDD505-2E9C-101B-9397-08002B2CF9AE}" pid="13" name="Product">
    <vt:lpwstr/>
  </property>
  <property fmtid="{D5CDD505-2E9C-101B-9397-08002B2CF9AE}" pid="14" name="Van">
    <vt:lpwstr/>
  </property>
  <property fmtid="{D5CDD505-2E9C-101B-9397-08002B2CF9AE}" pid="15" name="Vrij trefwoord">
    <vt:lpwstr/>
  </property>
  <property fmtid="{D5CDD505-2E9C-101B-9397-08002B2CF9AE}" pid="16" name="CC">
    <vt:lpwstr/>
  </property>
  <property fmtid="{D5CDD505-2E9C-101B-9397-08002B2CF9AE}" pid="17" name="Afdeling AWVN">
    <vt:lpwstr/>
  </property>
  <property fmtid="{D5CDD505-2E9C-101B-9397-08002B2CF9AE}" pid="18" name="_docset_NoMedatataSyncRequired">
    <vt:lpwstr>False</vt:lpwstr>
  </property>
</Properties>
</file>